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3842"/>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2030730</wp:posOffset>
            </wp:positionH>
            <wp:positionV relativeFrom="page">
              <wp:posOffset>1979930</wp:posOffset>
            </wp:positionV>
            <wp:extent cx="3858259" cy="1056659"/>
            <wp:wrapNone/>
            <wp:docPr id="3" name="Picture 3"/>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3858259" cy="10566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2603500</wp:posOffset>
            </wp:positionV>
            <wp:extent cx="38100" cy="38100"/>
            <wp:wrapNone/>
            <wp:docPr id="4" name="Picture 4"/>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38100" cy="38100"/>
                    </a:xfrm>
                    <a:prstGeom prst="rect"/>
                  </pic:spPr>
                </pic:pic>
              </a:graphicData>
            </a:graphic>
          </wp:anchor>
        </w:drawing>
      </w:r>
    </w:p>
    <w:p>
      <w:pPr>
        <w:autoSpaceDN w:val="0"/>
        <w:autoSpaceDE w:val="0"/>
        <w:widowControl/>
        <w:spacing w:line="185" w:lineRule="auto" w:before="0" w:after="0"/>
        <w:ind w:left="0" w:right="2108" w:firstLine="0"/>
        <w:jc w:val="right"/>
      </w:pPr>
      <w:r>
        <w:rPr>
          <w:rFonts w:ascii="SimSun" w:hAnsi="SimSun" w:eastAsia="SimSun"/>
          <w:b w:val="0"/>
          <w:i w:val="0"/>
          <w:color w:val="000000"/>
          <w:sz w:val="44"/>
        </w:rPr>
        <w:t>硕士专业学位论文</w:t>
      </w:r>
    </w:p>
    <w:p>
      <w:pPr>
        <w:autoSpaceDN w:val="0"/>
        <w:autoSpaceDE w:val="0"/>
        <w:widowControl/>
        <w:spacing w:line="185" w:lineRule="auto" w:before="1916" w:after="0"/>
        <w:ind w:left="0" w:right="1680" w:firstLine="0"/>
        <w:jc w:val="right"/>
      </w:pPr>
      <w:r>
        <w:rPr>
          <w:rFonts w:ascii="SimSun" w:hAnsi="SimSun" w:eastAsia="SimSun"/>
          <w:b w:val="0"/>
          <w:i w:val="0"/>
          <w:color w:val="000000"/>
          <w:sz w:val="30"/>
        </w:rPr>
        <w:t>盾构机脱壳（解体）施工风险管理研究</w:t>
      </w:r>
    </w:p>
    <w:p>
      <w:pPr>
        <w:autoSpaceDN w:val="0"/>
        <w:autoSpaceDE w:val="0"/>
        <w:widowControl/>
        <w:spacing w:line="332" w:lineRule="exact" w:before="870" w:after="0"/>
        <w:ind w:left="2398" w:right="0" w:firstLine="0"/>
        <w:jc w:val="left"/>
      </w:pPr>
      <w:r>
        <w:rPr>
          <w:rFonts w:ascii="TimesNewRomanPSMT" w:hAnsi="TimesNewRomanPSMT" w:eastAsia="TimesNewRomanPSMT"/>
          <w:b w:val="0"/>
          <w:i w:val="0"/>
          <w:color w:val="000000"/>
          <w:sz w:val="30"/>
        </w:rPr>
        <w:t>Research on risk management of shield machine shelling</w:t>
      </w:r>
    </w:p>
    <w:p>
      <w:pPr>
        <w:autoSpaceDN w:val="0"/>
        <w:autoSpaceDE w:val="0"/>
        <w:widowControl/>
        <w:spacing w:line="332" w:lineRule="exact" w:before="208" w:after="0"/>
        <w:ind w:left="0" w:right="2288" w:firstLine="0"/>
        <w:jc w:val="right"/>
      </w:pPr>
      <w:r>
        <w:rPr>
          <w:rFonts w:ascii="SimSun" w:hAnsi="SimSun" w:eastAsia="SimSun"/>
          <w:b w:val="0"/>
          <w:i w:val="0"/>
          <w:color w:val="000000"/>
          <w:sz w:val="30"/>
        </w:rPr>
        <w:t>（</w:t>
      </w:r>
      <w:r>
        <w:rPr>
          <w:rFonts w:ascii="TimesNewRomanPSMT" w:hAnsi="TimesNewRomanPSMT" w:eastAsia="TimesNewRomanPSMT"/>
          <w:b w:val="0"/>
          <w:i w:val="0"/>
          <w:color w:val="000000"/>
          <w:sz w:val="30"/>
        </w:rPr>
        <w:t>disintegration</w:t>
      </w:r>
      <w:r>
        <w:rPr>
          <w:rFonts w:ascii="SimSun" w:hAnsi="SimSun" w:eastAsia="SimSun"/>
          <w:b w:val="0"/>
          <w:i w:val="0"/>
          <w:color w:val="000000"/>
          <w:sz w:val="30"/>
        </w:rPr>
        <w:t>）</w:t>
      </w:r>
      <w:r>
        <w:rPr>
          <w:rFonts w:ascii="TimesNewRomanPSMT" w:hAnsi="TimesNewRomanPSMT" w:eastAsia="TimesNewRomanPSMT"/>
          <w:b w:val="0"/>
          <w:i w:val="0"/>
          <w:color w:val="000000"/>
          <w:sz w:val="30"/>
        </w:rPr>
        <w:t>construction</w:t>
      </w:r>
    </w:p>
    <w:p>
      <w:pPr>
        <w:autoSpaceDN w:val="0"/>
        <w:autoSpaceDE w:val="0"/>
        <w:widowControl/>
        <w:spacing w:line="185" w:lineRule="auto" w:before="880" w:after="0"/>
        <w:ind w:left="0" w:right="3388" w:firstLine="0"/>
        <w:jc w:val="right"/>
      </w:pPr>
      <w:r>
        <w:rPr>
          <w:rFonts w:ascii="SimSun" w:hAnsi="SimSun" w:eastAsia="SimSun"/>
          <w:b w:val="0"/>
          <w:i w:val="0"/>
          <w:color w:val="000000"/>
          <w:sz w:val="28"/>
        </w:rPr>
        <w:t>作者：黄建军</w:t>
      </w:r>
    </w:p>
    <w:p>
      <w:pPr>
        <w:autoSpaceDN w:val="0"/>
        <w:autoSpaceDE w:val="0"/>
        <w:widowControl/>
        <w:spacing w:line="185" w:lineRule="auto" w:before="748" w:after="0"/>
        <w:ind w:left="0" w:right="3388" w:firstLine="0"/>
        <w:jc w:val="right"/>
      </w:pPr>
      <w:r>
        <w:rPr>
          <w:rFonts w:ascii="SimSun" w:hAnsi="SimSun" w:eastAsia="SimSun"/>
          <w:b w:val="0"/>
          <w:i w:val="0"/>
          <w:color w:val="000000"/>
          <w:sz w:val="28"/>
        </w:rPr>
        <w:t>导师：翟怀远</w:t>
      </w:r>
    </w:p>
    <w:p>
      <w:pPr>
        <w:autoSpaceDN w:val="0"/>
        <w:autoSpaceDE w:val="0"/>
        <w:widowControl/>
        <w:spacing w:line="185" w:lineRule="auto" w:before="2128" w:after="0"/>
        <w:ind w:left="0" w:right="3388" w:firstLine="0"/>
        <w:jc w:val="right"/>
      </w:pPr>
      <w:r>
        <w:rPr>
          <w:rFonts w:ascii="SimSun" w:hAnsi="SimSun" w:eastAsia="SimSun"/>
          <w:b w:val="0"/>
          <w:i w:val="0"/>
          <w:color w:val="000000"/>
          <w:sz w:val="28"/>
        </w:rPr>
        <w:t>北京交通大学</w:t>
      </w:r>
    </w:p>
    <w:p>
      <w:pPr>
        <w:autoSpaceDN w:val="0"/>
        <w:autoSpaceDE w:val="0"/>
        <w:widowControl/>
        <w:spacing w:line="312" w:lineRule="exact" w:before="254" w:after="0"/>
        <w:ind w:left="0" w:right="3424" w:firstLine="0"/>
        <w:jc w:val="right"/>
      </w:pPr>
      <w:r>
        <w:rPr>
          <w:rFonts w:ascii="TimesNewRomanPSMT" w:hAnsi="TimesNewRomanPSMT" w:eastAsia="TimesNewRomanPSMT"/>
          <w:b w:val="0"/>
          <w:i w:val="0"/>
          <w:color w:val="000000"/>
          <w:sz w:val="28"/>
        </w:rPr>
        <w:t>2022</w:t>
      </w:r>
      <w:r>
        <w:rPr>
          <w:rFonts w:ascii="SimSun" w:hAnsi="SimSun" w:eastAsia="SimSun"/>
          <w:b w:val="0"/>
          <w:i w:val="0"/>
          <w:color w:val="000000"/>
          <w:sz w:val="28"/>
        </w:rPr>
        <w:t xml:space="preserve"> 年</w:t>
      </w:r>
      <w:r>
        <w:rPr>
          <w:rFonts w:ascii="TimesNewRomanPSMT" w:hAnsi="TimesNewRomanPSMT" w:eastAsia="TimesNewRomanPSMT"/>
          <w:b w:val="0"/>
          <w:i w:val="0"/>
          <w:color w:val="000000"/>
          <w:sz w:val="28"/>
        </w:rPr>
        <w:t>12</w:t>
      </w:r>
      <w:r>
        <w:rPr>
          <w:rFonts w:ascii="SimSun" w:hAnsi="SimSun" w:eastAsia="SimSun"/>
          <w:b w:val="0"/>
          <w:i w:val="0"/>
          <w:color w:val="000000"/>
          <w:sz w:val="28"/>
        </w:rPr>
        <w:t xml:space="preserve"> 月</w:t>
      </w:r>
    </w:p>
    <w:p>
      <w:pPr>
        <w:autoSpaceDN w:val="0"/>
        <w:tabs>
          <w:tab w:pos="1240" w:val="left"/>
        </w:tabs>
        <w:autoSpaceDE w:val="0"/>
        <w:widowControl/>
        <w:spacing w:line="240" w:lineRule="auto" w:before="1158" w:after="0"/>
        <w:ind w:left="0" w:right="0" w:firstLine="0"/>
        <w:jc w:val="left"/>
      </w:pPr>
      <w:r>
        <w:drawing>
          <wp:inline xmlns:a="http://schemas.openxmlformats.org/drawingml/2006/main" xmlns:pic="http://schemas.openxmlformats.org/drawingml/2006/picture">
            <wp:extent cx="584200" cy="1651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1440" w:right="1440" w:bottom="170" w:left="420" w:header="720" w:footer="720" w:gutter="0"/>
          <w:cols/>
          <w:docGrid w:linePitch="360"/>
        </w:sectPr>
      </w:pPr>
    </w:p>
    <w:p>
      <w:pPr>
        <w:autoSpaceDN w:val="0"/>
        <w:autoSpaceDE w:val="0"/>
        <w:widowControl/>
        <w:spacing w:line="220" w:lineRule="exact" w:before="0" w:after="644"/>
        <w:ind w:left="0" w:right="0"/>
      </w:pPr>
    </w:p>
    <w:p>
      <w:pPr>
        <w:autoSpaceDN w:val="0"/>
        <w:tabs>
          <w:tab w:pos="8180" w:val="left"/>
        </w:tabs>
        <w:autoSpaceDE w:val="0"/>
        <w:widowControl/>
        <w:spacing w:line="230" w:lineRule="exact" w:before="0" w:after="0"/>
        <w:ind w:left="1564" w:right="0" w:firstLine="0"/>
        <w:jc w:val="left"/>
      </w:pPr>
      <w:r>
        <w:rPr>
          <w:rFonts w:ascii="SimSun" w:hAnsi="SimSun" w:eastAsia="SimSun"/>
          <w:b w:val="0"/>
          <w:i w:val="0"/>
          <w:color w:val="000000"/>
          <w:sz w:val="21"/>
        </w:rPr>
        <w:t>学校代码：</w:t>
      </w:r>
      <w:r>
        <w:rPr>
          <w:rFonts w:ascii="TimesNewRomanPSMT" w:hAnsi="TimesNewRomanPSMT" w:eastAsia="TimesNewRomanPSMT"/>
          <w:b w:val="0"/>
          <w:i w:val="0"/>
          <w:color w:val="000000"/>
          <w:sz w:val="21"/>
        </w:rPr>
        <w:t>10004</w:t>
      </w:r>
      <w:r>
        <w:tab/>
      </w:r>
      <w:r>
        <w:rPr>
          <w:rFonts w:ascii="SimSun" w:hAnsi="SimSun" w:eastAsia="SimSun"/>
          <w:b w:val="0"/>
          <w:i w:val="0"/>
          <w:color w:val="000000"/>
          <w:sz w:val="21"/>
        </w:rPr>
        <w:t>密级：公开</w:t>
      </w:r>
    </w:p>
    <w:p>
      <w:pPr>
        <w:autoSpaceDN w:val="0"/>
        <w:autoSpaceDE w:val="0"/>
        <w:widowControl/>
        <w:spacing w:line="840" w:lineRule="exact" w:before="1002" w:after="0"/>
        <w:ind w:left="0" w:right="1468" w:firstLine="0"/>
        <w:jc w:val="right"/>
      </w:pPr>
      <w:r>
        <w:rPr>
          <w:rFonts w:ascii="KaiTi" w:hAnsi="KaiTi" w:eastAsia="KaiTi"/>
          <w:b w:val="0"/>
          <w:i w:val="0"/>
          <w:color w:val="000000"/>
          <w:sz w:val="84"/>
        </w:rPr>
        <w:t>北京交通大学</w:t>
      </w:r>
    </w:p>
    <w:p>
      <w:pPr>
        <w:autoSpaceDN w:val="0"/>
        <w:autoSpaceDE w:val="0"/>
        <w:widowControl/>
        <w:spacing w:line="185" w:lineRule="auto" w:before="192" w:after="0"/>
        <w:ind w:left="0" w:right="2108" w:firstLine="0"/>
        <w:jc w:val="right"/>
      </w:pPr>
      <w:r>
        <w:rPr>
          <w:rFonts w:ascii="SimSun" w:hAnsi="SimSun" w:eastAsia="SimSun"/>
          <w:b w:val="0"/>
          <w:i w:val="0"/>
          <w:color w:val="000000"/>
          <w:sz w:val="44"/>
        </w:rPr>
        <w:t>硕士专业学位论文</w:t>
      </w:r>
    </w:p>
    <w:p>
      <w:pPr>
        <w:autoSpaceDN w:val="0"/>
        <w:autoSpaceDE w:val="0"/>
        <w:widowControl/>
        <w:spacing w:line="185" w:lineRule="auto" w:before="1916" w:after="0"/>
        <w:ind w:left="0" w:right="1680" w:firstLine="0"/>
        <w:jc w:val="right"/>
      </w:pPr>
      <w:r>
        <w:rPr>
          <w:rFonts w:ascii="SimSun" w:hAnsi="SimSun" w:eastAsia="SimSun"/>
          <w:b w:val="0"/>
          <w:i w:val="0"/>
          <w:color w:val="000000"/>
          <w:sz w:val="30"/>
        </w:rPr>
        <w:t>盾构机脱壳（解体）施工风险管理研究</w:t>
      </w:r>
    </w:p>
    <w:p>
      <w:pPr>
        <w:autoSpaceDN w:val="0"/>
        <w:autoSpaceDE w:val="0"/>
        <w:widowControl/>
        <w:spacing w:line="332" w:lineRule="exact" w:before="768" w:after="0"/>
        <w:ind w:left="2398" w:right="0" w:firstLine="0"/>
        <w:jc w:val="left"/>
      </w:pPr>
      <w:r>
        <w:rPr>
          <w:rFonts w:ascii="TimesNewRomanPSMT" w:hAnsi="TimesNewRomanPSMT" w:eastAsia="TimesNewRomanPSMT"/>
          <w:b w:val="0"/>
          <w:i w:val="0"/>
          <w:color w:val="000000"/>
          <w:sz w:val="30"/>
        </w:rPr>
        <w:t>Research on risk management of shield machine shelling</w:t>
      </w:r>
    </w:p>
    <w:p>
      <w:pPr>
        <w:autoSpaceDN w:val="0"/>
        <w:autoSpaceDE w:val="0"/>
        <w:widowControl/>
        <w:spacing w:line="334" w:lineRule="exact" w:before="204" w:after="1740"/>
        <w:ind w:left="0" w:right="2288" w:firstLine="0"/>
        <w:jc w:val="right"/>
      </w:pPr>
      <w:r>
        <w:rPr>
          <w:rFonts w:ascii="SimSun" w:hAnsi="SimSun" w:eastAsia="SimSun"/>
          <w:b w:val="0"/>
          <w:i w:val="0"/>
          <w:color w:val="000000"/>
          <w:sz w:val="30"/>
        </w:rPr>
        <w:t>（</w:t>
      </w:r>
      <w:r>
        <w:rPr>
          <w:rFonts w:ascii="TimesNewRomanPSMT" w:hAnsi="TimesNewRomanPSMT" w:eastAsia="TimesNewRomanPSMT"/>
          <w:b w:val="0"/>
          <w:i w:val="0"/>
          <w:color w:val="000000"/>
          <w:sz w:val="30"/>
        </w:rPr>
        <w:t>disintegration</w:t>
      </w:r>
      <w:r>
        <w:rPr>
          <w:rFonts w:ascii="SimSun" w:hAnsi="SimSun" w:eastAsia="SimSun"/>
          <w:b w:val="0"/>
          <w:i w:val="0"/>
          <w:color w:val="000000"/>
          <w:sz w:val="30"/>
        </w:rPr>
        <w:t>）</w:t>
      </w:r>
      <w:r>
        <w:rPr>
          <w:rFonts w:ascii="TimesNewRomanPSMT" w:hAnsi="TimesNewRomanPSMT" w:eastAsia="TimesNewRomanPSMT"/>
          <w:b w:val="0"/>
          <w:i w:val="0"/>
          <w:color w:val="000000"/>
          <w:sz w:val="30"/>
        </w:rPr>
        <w:t>construction</w:t>
      </w:r>
    </w:p>
    <w:tbl>
      <w:tblPr>
        <w:tblW w:type="auto" w:w="0"/>
        <w:tblLayout w:type="fixed"/>
        <w:tblLook w:firstColumn="1" w:firstRow="1" w:lastColumn="0" w:lastRow="0" w:noHBand="0" w:noVBand="1" w:val="04A0"/>
        <w:tblInd w:w="780.0" w:type="dxa"/>
      </w:tblPr>
      <w:tblGrid>
        <w:gridCol w:w="2512"/>
        <w:gridCol w:w="2512"/>
        <w:gridCol w:w="2512"/>
        <w:gridCol w:w="2512"/>
      </w:tblGrid>
      <w:tr>
        <w:trPr>
          <w:trHeight w:hRule="exact" w:val="432"/>
        </w:trPr>
        <w:tc>
          <w:tcPr>
            <w:tcW w:type="dxa" w:w="2320"/>
            <w:tcBorders/>
            <w:tcMar>
              <w:start w:w="0" w:type="dxa"/>
              <w:end w:w="0" w:type="dxa"/>
            </w:tcMar>
          </w:tcPr>
          <w:p>
            <w:pPr>
              <w:autoSpaceDN w:val="0"/>
              <w:autoSpaceDE w:val="0"/>
              <w:widowControl/>
              <w:spacing w:line="185" w:lineRule="auto" w:before="70" w:after="0"/>
              <w:ind w:left="0" w:right="134" w:firstLine="0"/>
              <w:jc w:val="right"/>
            </w:pPr>
            <w:r>
              <w:rPr>
                <w:rFonts w:ascii="SimSun" w:hAnsi="SimSun" w:eastAsia="SimSun"/>
                <w:b w:val="0"/>
                <w:i w:val="0"/>
                <w:color w:val="000000"/>
                <w:sz w:val="28"/>
              </w:rPr>
              <w:t>作者姓名：</w:t>
            </w:r>
          </w:p>
        </w:tc>
        <w:tc>
          <w:tcPr>
            <w:tcW w:type="dxa" w:w="2300"/>
            <w:tcBorders/>
            <w:tcMar>
              <w:start w:w="0" w:type="dxa"/>
              <w:end w:w="0" w:type="dxa"/>
            </w:tcMar>
          </w:tcPr>
          <w:p>
            <w:pPr>
              <w:autoSpaceDN w:val="0"/>
              <w:autoSpaceDE w:val="0"/>
              <w:widowControl/>
              <w:spacing w:line="185" w:lineRule="auto" w:before="70" w:after="0"/>
              <w:ind w:left="144" w:right="0" w:firstLine="0"/>
              <w:jc w:val="left"/>
            </w:pPr>
            <w:r>
              <w:rPr>
                <w:rFonts w:ascii="SimSun" w:hAnsi="SimSun" w:eastAsia="SimSun"/>
                <w:b w:val="0"/>
                <w:i w:val="0"/>
                <w:color w:val="000000"/>
                <w:sz w:val="28"/>
              </w:rPr>
              <w:t>黄建军</w:t>
            </w:r>
          </w:p>
        </w:tc>
        <w:tc>
          <w:tcPr>
            <w:tcW w:type="dxa" w:w="1900"/>
            <w:tcBorders/>
            <w:tcMar>
              <w:start w:w="0" w:type="dxa"/>
              <w:end w:w="0" w:type="dxa"/>
            </w:tcMar>
          </w:tcPr>
          <w:p>
            <w:pPr>
              <w:autoSpaceDN w:val="0"/>
              <w:autoSpaceDE w:val="0"/>
              <w:widowControl/>
              <w:spacing w:line="185" w:lineRule="auto" w:before="70" w:after="0"/>
              <w:ind w:left="0" w:right="276" w:firstLine="0"/>
              <w:jc w:val="right"/>
            </w:pPr>
            <w:r>
              <w:rPr>
                <w:rFonts w:ascii="SimSun" w:hAnsi="SimSun" w:eastAsia="SimSun"/>
                <w:b w:val="0"/>
                <w:i w:val="0"/>
                <w:color w:val="000000"/>
                <w:sz w:val="28"/>
              </w:rPr>
              <w:t>学</w:t>
            </w:r>
          </w:p>
        </w:tc>
        <w:tc>
          <w:tcPr>
            <w:tcW w:type="dxa" w:w="2340"/>
            <w:tcBorders/>
            <w:tcMar>
              <w:start w:w="0" w:type="dxa"/>
              <w:end w:w="0" w:type="dxa"/>
            </w:tcMar>
          </w:tcPr>
          <w:p>
            <w:pPr>
              <w:autoSpaceDN w:val="0"/>
              <w:autoSpaceDE w:val="0"/>
              <w:widowControl/>
              <w:spacing w:line="312" w:lineRule="exact" w:before="60" w:after="0"/>
              <w:ind w:left="284" w:right="0" w:firstLine="0"/>
              <w:jc w:val="left"/>
            </w:pPr>
            <w:r>
              <w:rPr>
                <w:rFonts w:ascii="SimSun" w:hAnsi="SimSun" w:eastAsia="SimSun"/>
                <w:b w:val="0"/>
                <w:i w:val="0"/>
                <w:color w:val="000000"/>
                <w:sz w:val="28"/>
              </w:rPr>
              <w:t>号：</w:t>
            </w:r>
            <w:r>
              <w:rPr>
                <w:rFonts w:ascii="TimesNewRomanPSMT" w:hAnsi="TimesNewRomanPSMT" w:eastAsia="TimesNewRomanPSMT"/>
                <w:b w:val="0"/>
                <w:i w:val="0"/>
                <w:color w:val="000000"/>
                <w:sz w:val="28"/>
              </w:rPr>
              <w:t>18140447</w:t>
            </w:r>
          </w:p>
        </w:tc>
      </w:tr>
    </w:tbl>
    <w:p>
      <w:pPr>
        <w:autoSpaceDN w:val="0"/>
        <w:autoSpaceDE w:val="0"/>
        <w:widowControl/>
        <w:spacing w:line="444" w:lineRule="exact" w:before="0" w:after="0"/>
        <w:ind w:left="0" w:right="0"/>
      </w:pPr>
    </w:p>
    <w:tbl>
      <w:tblPr>
        <w:tblW w:type="auto" w:w="0"/>
        <w:tblLayout w:type="fixed"/>
        <w:tblLook w:firstColumn="1" w:firstRow="1" w:lastColumn="0" w:lastRow="0" w:noHBand="0" w:noVBand="1" w:val="04A0"/>
        <w:tblInd w:w="780.0" w:type="dxa"/>
      </w:tblPr>
      <w:tblGrid>
        <w:gridCol w:w="2512"/>
        <w:gridCol w:w="2512"/>
        <w:gridCol w:w="2512"/>
        <w:gridCol w:w="2512"/>
      </w:tblGrid>
      <w:tr>
        <w:trPr>
          <w:trHeight w:hRule="exact" w:val="322"/>
        </w:trPr>
        <w:tc>
          <w:tcPr>
            <w:tcW w:type="dxa" w:w="2320"/>
            <w:tcBorders/>
            <w:tcMar>
              <w:start w:w="0" w:type="dxa"/>
              <w:end w:w="0" w:type="dxa"/>
            </w:tcMar>
          </w:tcPr>
          <w:p>
            <w:pPr>
              <w:autoSpaceDN w:val="0"/>
              <w:autoSpaceDE w:val="0"/>
              <w:widowControl/>
              <w:spacing w:line="185" w:lineRule="auto" w:before="60" w:after="0"/>
              <w:ind w:left="0" w:right="134" w:firstLine="0"/>
              <w:jc w:val="right"/>
            </w:pPr>
            <w:r>
              <w:rPr>
                <w:rFonts w:ascii="SimSun" w:hAnsi="SimSun" w:eastAsia="SimSun"/>
                <w:b w:val="0"/>
                <w:i w:val="0"/>
                <w:color w:val="000000"/>
                <w:sz w:val="28"/>
              </w:rPr>
              <w:t>导师姓名：</w:t>
            </w:r>
          </w:p>
        </w:tc>
        <w:tc>
          <w:tcPr>
            <w:tcW w:type="dxa" w:w="2300"/>
            <w:tcBorders/>
            <w:tcMar>
              <w:start w:w="0" w:type="dxa"/>
              <w:end w:w="0" w:type="dxa"/>
            </w:tcMar>
          </w:tcPr>
          <w:p>
            <w:pPr>
              <w:autoSpaceDN w:val="0"/>
              <w:autoSpaceDE w:val="0"/>
              <w:widowControl/>
              <w:spacing w:line="185" w:lineRule="auto" w:before="60" w:after="0"/>
              <w:ind w:left="144" w:right="0" w:firstLine="0"/>
              <w:jc w:val="left"/>
            </w:pPr>
            <w:r>
              <w:rPr>
                <w:rFonts w:ascii="SimSun" w:hAnsi="SimSun" w:eastAsia="SimSun"/>
                <w:b w:val="0"/>
                <w:i w:val="0"/>
                <w:color w:val="000000"/>
                <w:sz w:val="28"/>
              </w:rPr>
              <w:t>翟怀远</w:t>
            </w:r>
          </w:p>
        </w:tc>
        <w:tc>
          <w:tcPr>
            <w:tcW w:type="dxa" w:w="1900"/>
            <w:tcBorders/>
            <w:tcMar>
              <w:start w:w="0" w:type="dxa"/>
              <w:end w:w="0" w:type="dxa"/>
            </w:tcMar>
          </w:tcPr>
          <w:p>
            <w:pPr>
              <w:autoSpaceDN w:val="0"/>
              <w:autoSpaceDE w:val="0"/>
              <w:widowControl/>
              <w:spacing w:line="185" w:lineRule="auto" w:before="60" w:after="0"/>
              <w:ind w:left="0" w:right="276" w:firstLine="0"/>
              <w:jc w:val="right"/>
            </w:pPr>
            <w:r>
              <w:rPr>
                <w:rFonts w:ascii="SimSun" w:hAnsi="SimSun" w:eastAsia="SimSun"/>
                <w:b w:val="0"/>
                <w:i w:val="0"/>
                <w:color w:val="000000"/>
                <w:sz w:val="28"/>
              </w:rPr>
              <w:t>职</w:t>
            </w:r>
          </w:p>
        </w:tc>
        <w:tc>
          <w:tcPr>
            <w:tcW w:type="dxa" w:w="2340"/>
            <w:tcBorders/>
            <w:tcMar>
              <w:start w:w="0" w:type="dxa"/>
              <w:end w:w="0" w:type="dxa"/>
            </w:tcMar>
          </w:tcPr>
          <w:p>
            <w:pPr>
              <w:autoSpaceDN w:val="0"/>
              <w:autoSpaceDE w:val="0"/>
              <w:widowControl/>
              <w:spacing w:line="185" w:lineRule="auto" w:before="60" w:after="0"/>
              <w:ind w:left="284" w:right="0" w:firstLine="0"/>
              <w:jc w:val="left"/>
            </w:pPr>
            <w:r>
              <w:rPr>
                <w:rFonts w:ascii="SimSun" w:hAnsi="SimSun" w:eastAsia="SimSun"/>
                <w:b w:val="0"/>
                <w:i w:val="0"/>
                <w:color w:val="000000"/>
                <w:sz w:val="28"/>
              </w:rPr>
              <w:t>称：副研究员</w:t>
            </w:r>
          </w:p>
        </w:tc>
      </w:tr>
    </w:tbl>
    <w:p>
      <w:pPr>
        <w:autoSpaceDN w:val="0"/>
        <w:autoSpaceDE w:val="0"/>
        <w:widowControl/>
        <w:spacing w:line="14" w:lineRule="exact" w:before="0" w:after="0"/>
        <w:ind w:left="0" w:right="0"/>
      </w:pPr>
    </w:p>
    <w:p>
      <w:pPr>
        <w:autoSpaceDN w:val="0"/>
        <w:autoSpaceDE w:val="0"/>
        <w:widowControl/>
        <w:spacing w:line="14" w:lineRule="exact" w:before="0" w:after="4978"/>
        <w:ind w:left="0" w:right="0"/>
      </w:pPr>
    </w:p>
    <w:p>
      <w:pPr>
        <w:sectPr>
          <w:pgSz w:w="11907" w:h="16840"/>
          <w:pgMar w:top="862" w:right="1440" w:bottom="170" w:left="420" w:header="720" w:footer="720" w:gutter="0"/>
          <w:cols/>
          <w:docGrid w:linePitch="360"/>
        </w:sectPr>
      </w:pPr>
    </w:p>
    <w:p>
      <w:pPr>
        <w:autoSpaceDN w:val="0"/>
        <w:autoSpaceDE w:val="0"/>
        <w:widowControl/>
        <w:spacing w:line="240" w:lineRule="auto" w:before="0" w:after="0"/>
        <w:ind w:left="0" w:right="0" w:firstLine="0"/>
        <w:jc w:val="left"/>
      </w:pPr>
      <w:r>
        <w:drawing>
          <wp:inline xmlns:a="http://schemas.openxmlformats.org/drawingml/2006/main" xmlns:pic="http://schemas.openxmlformats.org/drawingml/2006/picture">
            <wp:extent cx="584200" cy="16510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p>
      <w:pPr>
        <w:sectPr>
          <w:type w:val="continuous"/>
          <w:pgSz w:w="11907" w:h="16840"/>
          <w:pgMar w:top="862" w:right="1440" w:bottom="170" w:left="420" w:header="720" w:footer="720" w:gutter="0"/>
          <w:cols w:num="2" w:equalWidth="0">
            <w:col w:w="1080" w:space="0"/>
            <w:col w:w="8966" w:space="0"/>
          </w:cols>
          <w:docGrid w:linePitch="360"/>
        </w:sectPr>
      </w:pPr>
    </w:p>
    <w:p>
      <w:pPr>
        <w:autoSpaceDN w:val="0"/>
        <w:tabs>
          <w:tab w:pos="5524" w:val="left"/>
        </w:tabs>
        <w:autoSpaceDE w:val="0"/>
        <w:widowControl/>
        <w:spacing w:line="185" w:lineRule="auto" w:before="0" w:after="0"/>
        <w:ind w:left="484" w:right="0" w:firstLine="0"/>
        <w:jc w:val="left"/>
      </w:pPr>
      <w:r>
        <w:rPr>
          <w:rFonts w:ascii="SimSun" w:hAnsi="SimSun" w:eastAsia="SimSun"/>
          <w:b w:val="0"/>
          <w:i w:val="0"/>
          <w:color w:val="000000"/>
          <w:sz w:val="28"/>
        </w:rPr>
        <w:t>专业学位类别：工程管理</w:t>
      </w:r>
      <w:r>
        <w:tab/>
      </w:r>
      <w:r>
        <w:rPr>
          <w:rFonts w:ascii="SimSun" w:hAnsi="SimSun" w:eastAsia="SimSun"/>
          <w:b w:val="0"/>
          <w:i w:val="0"/>
          <w:color w:val="000000"/>
          <w:sz w:val="28"/>
        </w:rPr>
        <w:t>学位级别：硕士</w:t>
      </w:r>
    </w:p>
    <w:p>
      <w:pPr>
        <w:autoSpaceDN w:val="0"/>
        <w:autoSpaceDE w:val="0"/>
        <w:widowControl/>
        <w:spacing w:line="185" w:lineRule="auto" w:before="678" w:after="0"/>
        <w:ind w:left="0" w:right="3388" w:firstLine="0"/>
        <w:jc w:val="right"/>
      </w:pPr>
      <w:r>
        <w:rPr>
          <w:rFonts w:ascii="SimSun" w:hAnsi="SimSun" w:eastAsia="SimSun"/>
          <w:b w:val="0"/>
          <w:i w:val="0"/>
          <w:color w:val="000000"/>
          <w:sz w:val="28"/>
        </w:rPr>
        <w:t>北京交通大学</w:t>
      </w:r>
    </w:p>
    <w:p>
      <w:pPr>
        <w:autoSpaceDN w:val="0"/>
        <w:autoSpaceDE w:val="0"/>
        <w:widowControl/>
        <w:spacing w:line="312" w:lineRule="exact" w:before="292" w:after="0"/>
        <w:ind w:left="0" w:right="3424" w:firstLine="0"/>
        <w:jc w:val="right"/>
      </w:pPr>
      <w:r>
        <w:rPr>
          <w:rFonts w:ascii="TimesNewRomanPSMT" w:hAnsi="TimesNewRomanPSMT" w:eastAsia="TimesNewRomanPSMT"/>
          <w:b w:val="0"/>
          <w:i w:val="0"/>
          <w:color w:val="000000"/>
          <w:sz w:val="28"/>
        </w:rPr>
        <w:t>2022</w:t>
      </w:r>
      <w:r>
        <w:rPr>
          <w:rFonts w:ascii="SimSun" w:hAnsi="SimSun" w:eastAsia="SimSun"/>
          <w:b w:val="0"/>
          <w:i w:val="0"/>
          <w:color w:val="000000"/>
          <w:sz w:val="28"/>
        </w:rPr>
        <w:t xml:space="preserve"> 年</w:t>
      </w:r>
      <w:r>
        <w:rPr>
          <w:rFonts w:ascii="TimesNewRomanPSMT" w:hAnsi="TimesNewRomanPSMT" w:eastAsia="TimesNewRomanPSMT"/>
          <w:b w:val="0"/>
          <w:i w:val="0"/>
          <w:color w:val="000000"/>
          <w:sz w:val="28"/>
        </w:rPr>
        <w:t>12</w:t>
      </w:r>
      <w:r>
        <w:rPr>
          <w:rFonts w:ascii="SimSun" w:hAnsi="SimSun" w:eastAsia="SimSun"/>
          <w:b w:val="0"/>
          <w:i w:val="0"/>
          <w:color w:val="000000"/>
          <w:sz w:val="28"/>
        </w:rPr>
        <w:t xml:space="preserve"> 月</w:t>
      </w:r>
    </w:p>
    <w:p>
      <w:pPr>
        <w:autoSpaceDN w:val="0"/>
        <w:autoSpaceDE w:val="0"/>
        <w:widowControl/>
        <w:spacing w:line="200" w:lineRule="exact" w:before="1878" w:after="0"/>
        <w:ind w:left="0" w:right="4024" w:firstLine="0"/>
        <w:jc w:val="right"/>
      </w:pPr>
      <w:r>
        <w:rPr>
          <w:rFonts w:ascii="TimesNewRomanPSMT" w:hAnsi="TimesNewRomanPSMT" w:eastAsia="TimesNewRomanPSMT"/>
          <w:b w:val="0"/>
          <w:i w:val="0"/>
          <w:color w:val="000000"/>
          <w:sz w:val="18"/>
        </w:rPr>
        <w:t>i</w:t>
      </w:r>
    </w:p>
    <w:p>
      <w:pPr>
        <w:autoSpaceDN w:val="0"/>
        <w:autoSpaceDE w:val="0"/>
        <w:widowControl/>
        <w:spacing w:line="240" w:lineRule="auto" w:before="512" w:after="0"/>
        <w:ind w:left="160" w:right="0" w:firstLine="0"/>
        <w:jc w:val="left"/>
      </w:pPr>
      <w:r>
        <w:drawing>
          <wp:inline xmlns:a="http://schemas.openxmlformats.org/drawingml/2006/main" xmlns:pic="http://schemas.openxmlformats.org/drawingml/2006/picture">
            <wp:extent cx="1371600" cy="152400"/>
            <wp:docPr id="6" name="Picture 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type w:val="nextColumn"/>
          <w:pgSz w:w="11907" w:h="16840"/>
          <w:pgMar w:top="862" w:right="1440" w:bottom="170" w:left="420" w:header="720" w:footer="720" w:gutter="0"/>
          <w:cols w:num="2" w:equalWidth="0">
            <w:col w:w="1080" w:space="0"/>
            <w:col w:w="8966" w:space="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56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89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摘要</w:t>
            </w:r>
          </w:p>
        </w:tc>
      </w:tr>
    </w:tbl>
    <w:p>
      <w:pPr>
        <w:autoSpaceDN w:val="0"/>
        <w:autoSpaceDE w:val="0"/>
        <w:widowControl/>
        <w:spacing w:line="318" w:lineRule="exact" w:before="1132" w:after="0"/>
        <w:ind w:left="0" w:right="4074" w:firstLine="0"/>
        <w:jc w:val="right"/>
      </w:pPr>
      <w:r>
        <w:rPr>
          <w:rFonts w:ascii="SimHei" w:hAnsi="SimHei" w:eastAsia="SimHei"/>
          <w:b w:val="0"/>
          <w:i w:val="0"/>
          <w:color w:val="000000"/>
          <w:sz w:val="32"/>
        </w:rPr>
        <w:t>摘要</w:t>
      </w:r>
    </w:p>
    <w:p>
      <w:pPr>
        <w:autoSpaceDN w:val="0"/>
        <w:autoSpaceDE w:val="0"/>
        <w:widowControl/>
        <w:spacing w:line="288" w:lineRule="auto" w:before="626" w:after="0"/>
        <w:ind w:left="1564" w:right="140" w:firstLine="480"/>
        <w:jc w:val="both"/>
      </w:pPr>
      <w:r>
        <w:rPr>
          <w:rFonts w:ascii="SimSun" w:hAnsi="SimSun" w:eastAsia="SimSun"/>
          <w:b w:val="0"/>
          <w:i w:val="0"/>
          <w:color w:val="000000"/>
          <w:sz w:val="24"/>
        </w:rPr>
        <w:t>相对于城市轨道建设项目而言，盾构施工作业目前具有适用范围广、施工生</w:t>
      </w:r>
      <w:r>
        <w:rPr>
          <w:rFonts w:ascii="SimSun" w:hAnsi="SimSun" w:eastAsia="SimSun"/>
          <w:b w:val="0"/>
          <w:i w:val="0"/>
          <w:color w:val="000000"/>
          <w:sz w:val="24"/>
        </w:rPr>
        <w:t>产效率高的优点，但是随着目前各个城市的不断发展，城市内部可供盾构施工作</w:t>
      </w:r>
      <w:r>
        <w:rPr>
          <w:rFonts w:ascii="SimSun" w:hAnsi="SimSun" w:eastAsia="SimSun"/>
          <w:b w:val="0"/>
          <w:i w:val="0"/>
          <w:color w:val="000000"/>
          <w:sz w:val="24"/>
        </w:rPr>
        <w:t>业的场地越来越少，为克服施工空间不足的限制因素，盾构施工工艺在近几十年</w:t>
      </w:r>
      <w:r>
        <w:rPr>
          <w:rFonts w:ascii="SimSun" w:hAnsi="SimSun" w:eastAsia="SimSun"/>
          <w:b w:val="0"/>
          <w:i w:val="0"/>
          <w:color w:val="000000"/>
          <w:sz w:val="24"/>
        </w:rPr>
        <w:t>的发展中开拓了多种特殊施工工序，例如盾构机分体始发、盾构机平移接收等，</w:t>
      </w:r>
      <w:r>
        <w:rPr>
          <w:rFonts w:ascii="SimSun" w:hAnsi="SimSun" w:eastAsia="SimSun"/>
          <w:b w:val="0"/>
          <w:i w:val="0"/>
          <w:color w:val="000000"/>
          <w:sz w:val="24"/>
        </w:rPr>
        <w:t>盾构机在接收拆解的过程中，不具备现场做竖井条件或受接收场地空间限制，洞</w:t>
      </w:r>
      <w:r>
        <w:rPr>
          <w:rFonts w:ascii="SimSun" w:hAnsi="SimSun" w:eastAsia="SimSun"/>
          <w:b w:val="0"/>
          <w:i w:val="0"/>
          <w:color w:val="000000"/>
          <w:sz w:val="24"/>
        </w:rPr>
        <w:t>内脱壳（解体）的方式进行盾构机拆解近几年来也越来越多。</w:t>
      </w:r>
    </w:p>
    <w:p>
      <w:pPr>
        <w:autoSpaceDN w:val="0"/>
        <w:tabs>
          <w:tab w:pos="2044" w:val="left"/>
        </w:tabs>
        <w:autoSpaceDE w:val="0"/>
        <w:widowControl/>
        <w:spacing w:line="400" w:lineRule="exact" w:before="2" w:after="0"/>
        <w:ind w:left="1564" w:right="0" w:firstLine="0"/>
        <w:jc w:val="left"/>
      </w:pPr>
      <w:r>
        <w:tab/>
      </w:r>
      <w:r>
        <w:rPr>
          <w:rFonts w:ascii="SimSun" w:hAnsi="SimSun" w:eastAsia="SimSun"/>
          <w:b w:val="0"/>
          <w:i w:val="0"/>
          <w:color w:val="000000"/>
          <w:sz w:val="24"/>
        </w:rPr>
        <w:t>洞内脱壳（解体）工法作为一种非常规方式，受制于在狭小空间作业，专业</w:t>
      </w:r>
      <w:r>
        <w:rPr>
          <w:rFonts w:ascii="SimSun" w:hAnsi="SimSun" w:eastAsia="SimSun"/>
          <w:b w:val="0"/>
          <w:i w:val="0"/>
          <w:color w:val="000000"/>
          <w:sz w:val="24"/>
        </w:rPr>
        <w:t>性强，盾构机拆解零部件繁多，工序复杂，拆解困难；设备零部件超大、超重，</w:t>
      </w:r>
      <w:r>
        <w:rPr>
          <w:rFonts w:ascii="SimSun" w:hAnsi="SimSun" w:eastAsia="SimSun"/>
          <w:b w:val="0"/>
          <w:i w:val="0"/>
          <w:color w:val="000000"/>
          <w:sz w:val="24"/>
        </w:rPr>
        <w:t>吊点吊具选择，动火作业，用电通风，环境复杂，高处作业等，安全风险因素众</w:t>
      </w:r>
      <w:r>
        <w:rPr>
          <w:rFonts w:ascii="SimSun" w:hAnsi="SimSun" w:eastAsia="SimSun"/>
          <w:b w:val="0"/>
          <w:i w:val="0"/>
          <w:color w:val="000000"/>
          <w:sz w:val="24"/>
        </w:rPr>
        <w:t>多，相比常规拆解，该过程是个动态过程，施工难度大，存在诸多不确定性因素；</w:t>
      </w:r>
      <w:r>
        <w:rPr>
          <w:rFonts w:ascii="SimSun" w:hAnsi="SimSun" w:eastAsia="SimSun"/>
          <w:b w:val="0"/>
          <w:i w:val="0"/>
          <w:color w:val="000000"/>
          <w:sz w:val="24"/>
        </w:rPr>
        <w:t>由于目前施工水平尚未达到成熟，经验相对匮乏。在盾构机洞内脱壳（解体）施</w:t>
      </w:r>
      <w:r>
        <w:rPr>
          <w:rFonts w:ascii="SimSun" w:hAnsi="SimSun" w:eastAsia="SimSun"/>
          <w:b w:val="0"/>
          <w:i w:val="0"/>
          <w:color w:val="000000"/>
          <w:sz w:val="24"/>
        </w:rPr>
        <w:t>工中存在的风险目前没有较好的总结及较为全面的研究，</w:t>
      </w:r>
      <w:r>
        <w:br/>
      </w:r>
      <w:r>
        <w:tab/>
      </w:r>
      <w:r>
        <w:rPr>
          <w:rFonts w:ascii="SimSun" w:hAnsi="SimSun" w:eastAsia="SimSun"/>
          <w:b w:val="0"/>
          <w:i w:val="0"/>
          <w:color w:val="000000"/>
          <w:sz w:val="24"/>
        </w:rPr>
        <w:t>本文以某地铁线路盾构机接收过程中洞内脱壳（解体）施工为研究对象，介</w:t>
      </w:r>
      <w:r>
        <w:rPr>
          <w:rFonts w:ascii="SimSun" w:hAnsi="SimSun" w:eastAsia="SimSun"/>
          <w:b w:val="0"/>
          <w:i w:val="0"/>
          <w:color w:val="000000"/>
          <w:sz w:val="24"/>
        </w:rPr>
        <w:t>绍了盾构机脱壳（解体）施工工艺，采用现代风险管理理论，根据现场实际施工</w:t>
      </w:r>
      <w:r>
        <w:rPr>
          <w:rFonts w:ascii="SimSun" w:hAnsi="SimSun" w:eastAsia="SimSun"/>
          <w:b w:val="0"/>
          <w:i w:val="0"/>
          <w:color w:val="000000"/>
          <w:sz w:val="24"/>
        </w:rPr>
        <w:t>流程，在研究的基础上做进一步调查，将定性分析和定量分析相结合，做出识别</w:t>
      </w:r>
      <w:r>
        <w:rPr>
          <w:rFonts w:ascii="SimSun" w:hAnsi="SimSun" w:eastAsia="SimSun"/>
          <w:b w:val="0"/>
          <w:i w:val="0"/>
          <w:color w:val="000000"/>
          <w:sz w:val="24"/>
        </w:rPr>
        <w:t>和评估，这是对工程风险来说。采用层次分析法，对施工准备风险、盾构解体风</w:t>
      </w:r>
      <w:r>
        <w:rPr>
          <w:rFonts w:ascii="SimSun" w:hAnsi="SimSun" w:eastAsia="SimSun"/>
          <w:b w:val="0"/>
          <w:i w:val="0"/>
          <w:color w:val="000000"/>
          <w:sz w:val="24"/>
        </w:rPr>
        <w:t>险、出洞吊装风险、运输风险、其他风险进行</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个方面进行分析，项目综合风险</w:t>
      </w:r>
      <w:r>
        <w:rPr>
          <w:rFonts w:ascii="SimSun" w:hAnsi="SimSun" w:eastAsia="SimSun"/>
          <w:b w:val="0"/>
          <w:i w:val="0"/>
          <w:color w:val="000000"/>
          <w:sz w:val="24"/>
        </w:rPr>
        <w:t>得分为</w:t>
      </w:r>
      <w:r>
        <w:rPr>
          <w:rFonts w:ascii="TimesNewRomanPSMT" w:hAnsi="TimesNewRomanPSMT" w:eastAsia="TimesNewRomanPSMT"/>
          <w:b w:val="0"/>
          <w:i w:val="0"/>
          <w:color w:val="000000"/>
          <w:sz w:val="24"/>
        </w:rPr>
        <w:t>7.57</w:t>
      </w:r>
      <w:r>
        <w:rPr>
          <w:rFonts w:ascii="SimSun" w:hAnsi="SimSun" w:eastAsia="SimSun"/>
          <w:b w:val="0"/>
          <w:i w:val="0"/>
          <w:color w:val="000000"/>
          <w:sz w:val="24"/>
        </w:rPr>
        <w:t xml:space="preserve"> 分，按照最大隶属度原理本施工风险等级为第二级</w:t>
      </w:r>
      <w:r>
        <w:rPr>
          <w:rFonts w:ascii="TimesNewRomanPSMT" w:hAnsi="TimesNewRomanPSMT" w:eastAsia="TimesNewRomanPSMT"/>
          <w:b w:val="0"/>
          <w:i w:val="0"/>
          <w:color w:val="000000"/>
          <w:sz w:val="24"/>
        </w:rPr>
        <w:t>”</w:t>
      </w:r>
      <w:r>
        <w:rPr>
          <w:rFonts w:ascii="SimSun" w:hAnsi="SimSun" w:eastAsia="SimSun"/>
          <w:b w:val="0"/>
          <w:i w:val="0"/>
          <w:color w:val="000000"/>
          <w:sz w:val="24"/>
        </w:rPr>
        <w:t>较好</w:t>
      </w:r>
      <w:r>
        <w:rPr>
          <w:rFonts w:ascii="TimesNewRomanPSMT" w:hAnsi="TimesNewRomanPSMT" w:eastAsia="TimesNewRomanPSMT"/>
          <w:b w:val="0"/>
          <w:i w:val="0"/>
          <w:color w:val="000000"/>
          <w:sz w:val="24"/>
        </w:rPr>
        <w:t>”</w:t>
      </w:r>
      <w:r>
        <w:rPr>
          <w:rFonts w:ascii="SimSun" w:hAnsi="SimSun" w:eastAsia="SimSun"/>
          <w:b w:val="0"/>
          <w:i w:val="0"/>
          <w:color w:val="000000"/>
          <w:sz w:val="24"/>
        </w:rPr>
        <w:t>，分析认为</w:t>
      </w:r>
      <w:r>
        <w:rPr>
          <w:rFonts w:ascii="SimSun" w:hAnsi="SimSun" w:eastAsia="SimSun"/>
          <w:b w:val="0"/>
          <w:i w:val="0"/>
          <w:color w:val="000000"/>
          <w:sz w:val="24"/>
        </w:rPr>
        <w:t>盾构解体风险监测行为为可控，基本有效，盾构机解体属于正常的业务流程，但</w:t>
      </w:r>
      <w:r>
        <w:rPr>
          <w:rFonts w:ascii="SimSun" w:hAnsi="SimSun" w:eastAsia="SimSun"/>
          <w:b w:val="0"/>
          <w:i w:val="0"/>
          <w:color w:val="000000"/>
          <w:sz w:val="24"/>
        </w:rPr>
        <w:t>是不可否认的是该业务工作存在着一定的风险。</w:t>
      </w:r>
    </w:p>
    <w:p>
      <w:pPr>
        <w:autoSpaceDN w:val="0"/>
        <w:autoSpaceDE w:val="0"/>
        <w:widowControl/>
        <w:spacing w:line="266" w:lineRule="auto" w:before="158" w:after="0"/>
        <w:ind w:left="1564" w:right="140" w:firstLine="480"/>
        <w:jc w:val="both"/>
      </w:pPr>
      <w:r>
        <w:rPr>
          <w:rFonts w:ascii="SimSun" w:hAnsi="SimSun" w:eastAsia="SimSun"/>
          <w:b w:val="0"/>
          <w:i w:val="0"/>
          <w:color w:val="000000"/>
          <w:sz w:val="24"/>
        </w:rPr>
        <w:t>分析认为盾构机脱壳（解体）这一施工作业风险主要是由人员、环境以及设</w:t>
      </w:r>
      <w:r>
        <w:rPr>
          <w:rFonts w:ascii="SimSun" w:hAnsi="SimSun" w:eastAsia="SimSun"/>
          <w:b w:val="0"/>
          <w:i w:val="0"/>
          <w:color w:val="000000"/>
          <w:sz w:val="24"/>
        </w:rPr>
        <w:t>备和管理四个方面造成的，并且基于这四个方面采用模糊隶属度的方法进行了风</w:t>
      </w:r>
      <w:r>
        <w:rPr>
          <w:rFonts w:ascii="SimSun" w:hAnsi="SimSun" w:eastAsia="SimSun"/>
          <w:b w:val="0"/>
          <w:i w:val="0"/>
          <w:color w:val="000000"/>
          <w:sz w:val="24"/>
        </w:rPr>
        <w:t>险的等级评定，分析出该工法在作业过程中的风险情况并制定针对性应对措施。</w:t>
      </w:r>
    </w:p>
    <w:p>
      <w:pPr>
        <w:autoSpaceDN w:val="0"/>
        <w:autoSpaceDE w:val="0"/>
        <w:widowControl/>
        <w:spacing w:line="185" w:lineRule="auto" w:before="158" w:after="0"/>
        <w:ind w:left="1564" w:right="0" w:firstLine="0"/>
        <w:jc w:val="left"/>
      </w:pPr>
      <w:r>
        <w:rPr>
          <w:rFonts w:ascii="SimSun" w:hAnsi="SimSun" w:eastAsia="SimSun"/>
          <w:b w:val="0"/>
          <w:i w:val="0"/>
          <w:color w:val="000000"/>
          <w:sz w:val="24"/>
        </w:rPr>
        <w:t>关键词：盾构机脱壳（解体）；风险识别；风险清单；风险评估；风险控制</w:t>
      </w:r>
    </w:p>
    <w:p>
      <w:pPr>
        <w:autoSpaceDN w:val="0"/>
        <w:autoSpaceDE w:val="0"/>
        <w:widowControl/>
        <w:spacing w:line="200" w:lineRule="exact" w:before="2830" w:after="0"/>
        <w:ind w:left="0" w:right="4136" w:firstLine="0"/>
        <w:jc w:val="right"/>
      </w:pPr>
      <w:r>
        <w:rPr>
          <w:rFonts w:ascii="TimesNewRomanPSMT" w:hAnsi="TimesNewRomanPSMT" w:eastAsia="TimesNewRomanPSMT"/>
          <w:b w:val="0"/>
          <w:i w:val="0"/>
          <w:color w:val="000000"/>
          <w:sz w:val="18"/>
        </w:rPr>
        <w:t>iii</w:t>
      </w:r>
    </w:p>
    <w:p>
      <w:pPr>
        <w:autoSpaceDN w:val="0"/>
        <w:tabs>
          <w:tab w:pos="1240" w:val="left"/>
        </w:tabs>
        <w:autoSpaceDE w:val="0"/>
        <w:widowControl/>
        <w:spacing w:line="240" w:lineRule="auto" w:before="472" w:after="0"/>
        <w:ind w:left="0" w:right="0" w:firstLine="0"/>
        <w:jc w:val="left"/>
      </w:pPr>
      <w:r>
        <w:drawing>
          <wp:inline xmlns:a="http://schemas.openxmlformats.org/drawingml/2006/main" xmlns:pic="http://schemas.openxmlformats.org/drawingml/2006/picture">
            <wp:extent cx="584200" cy="16510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 name="Picture 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1564.0" w:type="dxa"/>
      </w:tblPr>
      <w:tblGrid>
        <w:gridCol w:w="5074"/>
        <w:gridCol w:w="5074"/>
      </w:tblGrid>
      <w:tr>
        <w:trPr>
          <w:trHeight w:hRule="exact" w:val="274"/>
        </w:trPr>
        <w:tc>
          <w:tcPr>
            <w:tcW w:type="dxa" w:w="5176"/>
            <w:tcBorders>
              <w:bottom w:sz="3.1999999999999886" w:val="single" w:color="#000000"/>
            </w:tcBorders>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3330"/>
            <w:tcBorders>
              <w:bottom w:sz="3.1999999999999886" w:val="single" w:color="#000000"/>
            </w:tcBorders>
            <w:tcMar>
              <w:start w:w="0" w:type="dxa"/>
              <w:end w:w="0" w:type="dxa"/>
            </w:tcMar>
          </w:tcPr>
          <w:p>
            <w:pPr>
              <w:autoSpaceDN w:val="0"/>
              <w:autoSpaceDE w:val="0"/>
              <w:widowControl/>
              <w:spacing w:line="232" w:lineRule="exact" w:before="0" w:after="0"/>
              <w:ind w:left="0" w:right="6" w:firstLine="0"/>
              <w:jc w:val="right"/>
            </w:pPr>
            <w:r>
              <w:rPr>
                <w:rFonts w:ascii="TimesNewRomanPSMT" w:hAnsi="TimesNewRomanPSMT" w:eastAsia="TimesNewRomanPSMT"/>
                <w:b w:val="0"/>
                <w:i w:val="0"/>
                <w:color w:val="000000"/>
                <w:sz w:val="21"/>
              </w:rPr>
              <w:t>ABSTRACT</w:t>
            </w:r>
          </w:p>
        </w:tc>
      </w:tr>
    </w:tbl>
    <w:p>
      <w:pPr>
        <w:autoSpaceDN w:val="0"/>
        <w:autoSpaceDE w:val="0"/>
        <w:widowControl/>
        <w:spacing w:line="352" w:lineRule="exact" w:before="640" w:after="0"/>
        <w:ind w:left="0" w:right="3498" w:firstLine="0"/>
        <w:jc w:val="right"/>
      </w:pPr>
      <w:r>
        <w:rPr>
          <w:rFonts w:ascii="TimesNewRomanPSMT" w:hAnsi="TimesNewRomanPSMT" w:eastAsia="TimesNewRomanPSMT"/>
          <w:b w:val="0"/>
          <w:i w:val="0"/>
          <w:color w:val="000000"/>
          <w:sz w:val="32"/>
        </w:rPr>
        <w:t>ABSTRACT</w:t>
      </w:r>
    </w:p>
    <w:p>
      <w:pPr>
        <w:autoSpaceDN w:val="0"/>
        <w:autoSpaceDE w:val="0"/>
        <w:widowControl/>
        <w:spacing w:line="400" w:lineRule="exact" w:before="300" w:after="0"/>
        <w:ind w:left="1564" w:right="78" w:firstLine="480"/>
        <w:jc w:val="both"/>
      </w:pPr>
      <w:r>
        <w:rPr>
          <w:rFonts w:ascii="TimesNewRomanPSMT" w:hAnsi="TimesNewRomanPSMT" w:eastAsia="TimesNewRomanPSMT"/>
          <w:b w:val="0"/>
          <w:i w:val="0"/>
          <w:color w:val="000000"/>
          <w:sz w:val="24"/>
        </w:rPr>
        <w:t xml:space="preserve">Compared with urban rail construction projects, shield construction operations </w:t>
      </w:r>
      <w:r>
        <w:rPr>
          <w:rFonts w:ascii="TimesNewRomanPSMT" w:hAnsi="TimesNewRomanPSMT" w:eastAsia="TimesNewRomanPSMT"/>
          <w:b w:val="0"/>
          <w:i w:val="0"/>
          <w:color w:val="000000"/>
          <w:sz w:val="24"/>
        </w:rPr>
        <w:t xml:space="preserve">currently have the advantages of wide application range and high construction </w:t>
      </w:r>
      <w:r>
        <w:rPr>
          <w:rFonts w:ascii="TimesNewRomanPSMT" w:hAnsi="TimesNewRomanPSMT" w:eastAsia="TimesNewRomanPSMT"/>
          <w:b w:val="0"/>
          <w:i w:val="0"/>
          <w:color w:val="000000"/>
          <w:sz w:val="24"/>
        </w:rPr>
        <w:t xml:space="preserve">production efficiency, but with the continuous development of various cities, there are </w:t>
      </w:r>
      <w:r>
        <w:rPr>
          <w:rFonts w:ascii="TimesNewRomanPSMT" w:hAnsi="TimesNewRomanPSMT" w:eastAsia="TimesNewRomanPSMT"/>
          <w:b w:val="0"/>
          <w:i w:val="0"/>
          <w:color w:val="000000"/>
          <w:sz w:val="24"/>
        </w:rPr>
        <w:t xml:space="preserve">fewer and fewer sites available for shield construction operations in the city, in order to </w:t>
      </w:r>
      <w:r>
        <w:rPr>
          <w:rFonts w:ascii="TimesNewRomanPSMT" w:hAnsi="TimesNewRomanPSMT" w:eastAsia="TimesNewRomanPSMT"/>
          <w:b w:val="0"/>
          <w:i w:val="0"/>
          <w:color w:val="000000"/>
          <w:sz w:val="24"/>
        </w:rPr>
        <w:t xml:space="preserve">overcome the limitation factors of insufficient construction space, shield construction </w:t>
      </w:r>
      <w:r>
        <w:rPr>
          <w:rFonts w:ascii="TimesNewRomanPSMT" w:hAnsi="TimesNewRomanPSMT" w:eastAsia="TimesNewRomanPSMT"/>
          <w:b w:val="0"/>
          <w:i w:val="0"/>
          <w:color w:val="000000"/>
          <w:sz w:val="24"/>
        </w:rPr>
        <w:t xml:space="preserve">technology has developed a variety of special construction processes in recent decades, </w:t>
      </w:r>
      <w:r>
        <w:rPr>
          <w:rFonts w:ascii="TimesNewRomanPSMT" w:hAnsi="TimesNewRomanPSMT" w:eastAsia="TimesNewRomanPSMT"/>
          <w:b w:val="0"/>
          <w:i w:val="0"/>
          <w:color w:val="000000"/>
          <w:sz w:val="24"/>
        </w:rPr>
        <w:t xml:space="preserve">such as shield machine split launch, shield machine translation reception, etc., shield </w:t>
      </w:r>
      <w:r>
        <w:rPr>
          <w:rFonts w:ascii="TimesNewRomanPSMT" w:hAnsi="TimesNewRomanPSMT" w:eastAsia="TimesNewRomanPSMT"/>
          <w:b w:val="0"/>
          <w:i w:val="0"/>
          <w:color w:val="000000"/>
          <w:sz w:val="24"/>
        </w:rPr>
        <w:t xml:space="preserve">machine in the process of receiving and dismantling, There are no on-site shaft </w:t>
      </w:r>
      <w:r>
        <w:rPr>
          <w:rFonts w:ascii="TimesNewRomanPSMT" w:hAnsi="TimesNewRomanPSMT" w:eastAsia="TimesNewRomanPSMT"/>
          <w:b w:val="0"/>
          <w:i w:val="0"/>
          <w:color w:val="000000"/>
          <w:sz w:val="24"/>
        </w:rPr>
        <w:t xml:space="preserve">conditions or limited by the space of the receiving site, and the shield machine </w:t>
      </w:r>
      <w:r>
        <w:rPr>
          <w:rFonts w:ascii="TimesNewRomanPSMT" w:hAnsi="TimesNewRomanPSMT" w:eastAsia="TimesNewRomanPSMT"/>
          <w:b w:val="0"/>
          <w:i w:val="0"/>
          <w:color w:val="000000"/>
          <w:sz w:val="24"/>
        </w:rPr>
        <w:t xml:space="preserve">dismantling by shelling (disintegration) in the hole has become more and more in recent </w:t>
      </w:r>
      <w:r>
        <w:rPr>
          <w:rFonts w:ascii="TimesNewRomanPSMT" w:hAnsi="TimesNewRomanPSMT" w:eastAsia="TimesNewRomanPSMT"/>
          <w:b w:val="0"/>
          <w:i w:val="0"/>
          <w:color w:val="000000"/>
          <w:sz w:val="24"/>
        </w:rPr>
        <w:t>years.</w:t>
      </w:r>
    </w:p>
    <w:p>
      <w:pPr>
        <w:autoSpaceDN w:val="0"/>
        <w:autoSpaceDE w:val="0"/>
        <w:widowControl/>
        <w:spacing w:line="400" w:lineRule="exact" w:before="0" w:after="0"/>
        <w:ind w:left="1564" w:right="80" w:firstLine="480"/>
        <w:jc w:val="both"/>
      </w:pPr>
      <w:r>
        <w:rPr>
          <w:rFonts w:ascii="TimesNewRomanPSMT" w:hAnsi="TimesNewRomanPSMT" w:eastAsia="TimesNewRomanPSMT"/>
          <w:b w:val="0"/>
          <w:i w:val="0"/>
          <w:color w:val="000000"/>
          <w:sz w:val="24"/>
        </w:rPr>
        <w:t xml:space="preserve">As an unconventional method, the hulling (disintegration) method in the hole is </w:t>
      </w:r>
      <w:r>
        <w:rPr>
          <w:rFonts w:ascii="TimesNewRomanPSMT" w:hAnsi="TimesNewRomanPSMT" w:eastAsia="TimesNewRomanPSMT"/>
          <w:b w:val="0"/>
          <w:i w:val="0"/>
          <w:color w:val="000000"/>
          <w:sz w:val="24"/>
        </w:rPr>
        <w:t xml:space="preserve">subject to the operation in a small space, with strong professionalism, a large number of </w:t>
      </w:r>
      <w:r>
        <w:rPr>
          <w:rFonts w:ascii="TimesNewRomanPSMT" w:hAnsi="TimesNewRomanPSMT" w:eastAsia="TimesNewRomanPSMT"/>
          <w:b w:val="0"/>
          <w:i w:val="0"/>
          <w:color w:val="000000"/>
          <w:sz w:val="24"/>
        </w:rPr>
        <w:t xml:space="preserve">dismantling parts of the shield machine, complex processes, and difficult disassembly; </w:t>
      </w:r>
      <w:r>
        <w:rPr>
          <w:rFonts w:ascii="TimesNewRomanPSMT" w:hAnsi="TimesNewRomanPSMT" w:eastAsia="TimesNewRomanPSMT"/>
          <w:b w:val="0"/>
          <w:i w:val="0"/>
          <w:color w:val="000000"/>
          <w:sz w:val="24"/>
        </w:rPr>
        <w:t xml:space="preserve">Equipment parts are oversized, overweight, lifting point spreader selection, hot </w:t>
      </w:r>
      <w:r>
        <w:rPr>
          <w:rFonts w:ascii="TimesNewRomanPSMT" w:hAnsi="TimesNewRomanPSMT" w:eastAsia="TimesNewRomanPSMT"/>
          <w:b w:val="0"/>
          <w:i w:val="0"/>
          <w:color w:val="000000"/>
          <w:sz w:val="24"/>
        </w:rPr>
        <w:t xml:space="preserve">operation, electric ventilation, complex environment, high operation, etc., there are </w:t>
      </w:r>
      <w:r>
        <w:rPr>
          <w:rFonts w:ascii="TimesNewRomanPSMT" w:hAnsi="TimesNewRomanPSMT" w:eastAsia="TimesNewRomanPSMT"/>
          <w:b w:val="0"/>
          <w:i w:val="0"/>
          <w:color w:val="000000"/>
          <w:sz w:val="24"/>
        </w:rPr>
        <w:t xml:space="preserve">many safety risk factors, compared with conventional dismantling, the process is a </w:t>
      </w:r>
      <w:r>
        <w:rPr>
          <w:rFonts w:ascii="TimesNewRomanPSMT" w:hAnsi="TimesNewRomanPSMT" w:eastAsia="TimesNewRomanPSMT"/>
          <w:b w:val="0"/>
          <w:i w:val="0"/>
          <w:color w:val="000000"/>
          <w:sz w:val="24"/>
        </w:rPr>
        <w:t xml:space="preserve">dynamic process, construction is difficult, there are many uncertainties; Since the </w:t>
      </w:r>
      <w:r>
        <w:rPr>
          <w:rFonts w:ascii="TimesNewRomanPSMT" w:hAnsi="TimesNewRomanPSMT" w:eastAsia="TimesNewRomanPSMT"/>
          <w:b w:val="0"/>
          <w:i w:val="0"/>
          <w:color w:val="000000"/>
          <w:sz w:val="24"/>
        </w:rPr>
        <w:t xml:space="preserve">current construction level has not yet reached maturity, experience is relatively lacking. </w:t>
      </w:r>
      <w:r>
        <w:rPr>
          <w:rFonts w:ascii="TimesNewRomanPSMT" w:hAnsi="TimesNewRomanPSMT" w:eastAsia="TimesNewRomanPSMT"/>
          <w:b w:val="0"/>
          <w:i w:val="0"/>
          <w:color w:val="000000"/>
          <w:sz w:val="24"/>
        </w:rPr>
        <w:t xml:space="preserve">At present, there is no good summary and comprehensive study of the risks in the </w:t>
      </w:r>
      <w:r>
        <w:rPr>
          <w:rFonts w:ascii="TimesNewRomanPSMT" w:hAnsi="TimesNewRomanPSMT" w:eastAsia="TimesNewRomanPSMT"/>
          <w:b w:val="0"/>
          <w:i w:val="0"/>
          <w:color w:val="000000"/>
          <w:sz w:val="24"/>
        </w:rPr>
        <w:t>hulling (disintegration) construction of shield boring machine holes.</w:t>
      </w:r>
    </w:p>
    <w:p>
      <w:pPr>
        <w:autoSpaceDN w:val="0"/>
        <w:autoSpaceDE w:val="0"/>
        <w:widowControl/>
        <w:spacing w:line="400" w:lineRule="exact" w:before="0" w:after="0"/>
        <w:ind w:left="1564" w:right="0" w:firstLine="480"/>
        <w:jc w:val="left"/>
      </w:pPr>
      <w:r>
        <w:rPr>
          <w:rFonts w:ascii="TimesNewRomanPSMT" w:hAnsi="TimesNewRomanPSMT" w:eastAsia="TimesNewRomanPSMT"/>
          <w:b w:val="0"/>
          <w:i w:val="0"/>
          <w:color w:val="000000"/>
          <w:sz w:val="24"/>
        </w:rPr>
        <w:t xml:space="preserve">This paper takes the hulling (disintegration) construction of the hole in the </w:t>
      </w:r>
      <w:r>
        <w:rPr>
          <w:rFonts w:ascii="TimesNewRomanPSMT" w:hAnsi="TimesNewRomanPSMT" w:eastAsia="TimesNewRomanPSMT"/>
          <w:b w:val="0"/>
          <w:i w:val="0"/>
          <w:color w:val="000000"/>
          <w:sz w:val="24"/>
        </w:rPr>
        <w:t xml:space="preserve">receiving process of a subway line shield machine as the research object, introduces the </w:t>
      </w:r>
      <w:r>
        <w:rPr>
          <w:rFonts w:ascii="TimesNewRomanPSMT" w:hAnsi="TimesNewRomanPSMT" w:eastAsia="TimesNewRomanPSMT"/>
          <w:b w:val="0"/>
          <w:i w:val="0"/>
          <w:color w:val="000000"/>
          <w:sz w:val="24"/>
        </w:rPr>
        <w:t xml:space="preserve">shelling (disintegration) construction process of the shield machine, adopts modern risk </w:t>
      </w:r>
      <w:r>
        <w:rPr>
          <w:rFonts w:ascii="TimesNewRomanPSMT" w:hAnsi="TimesNewRomanPSMT" w:eastAsia="TimesNewRomanPSMT"/>
          <w:b w:val="0"/>
          <w:i w:val="0"/>
          <w:color w:val="000000"/>
          <w:sz w:val="24"/>
        </w:rPr>
        <w:t xml:space="preserve">management theory, adopts the actual construction process on the site, and adopts the </w:t>
      </w:r>
      <w:r>
        <w:rPr>
          <w:rFonts w:ascii="TimesNewRomanPSMT" w:hAnsi="TimesNewRomanPSMT" w:eastAsia="TimesNewRomanPSMT"/>
          <w:b w:val="0"/>
          <w:i w:val="0"/>
          <w:color w:val="000000"/>
          <w:sz w:val="24"/>
        </w:rPr>
        <w:t xml:space="preserve">analysis method combining qualitative and quantitative to identify and evaluate the </w:t>
      </w:r>
      <w:r>
        <w:rPr>
          <w:rFonts w:ascii="TimesNewRomanPSMT" w:hAnsi="TimesNewRomanPSMT" w:eastAsia="TimesNewRomanPSMT"/>
          <w:b w:val="0"/>
          <w:i w:val="0"/>
          <w:color w:val="000000"/>
          <w:sz w:val="24"/>
        </w:rPr>
        <w:t xml:space="preserve">engineering risks. Using the analytic hierarchy method, the construction preparation risk, </w:t>
      </w:r>
      <w:r>
        <w:rPr>
          <w:rFonts w:ascii="TimesNewRomanPSMT" w:hAnsi="TimesNewRomanPSMT" w:eastAsia="TimesNewRomanPSMT"/>
          <w:b w:val="0"/>
          <w:i w:val="0"/>
          <w:color w:val="000000"/>
          <w:sz w:val="24"/>
        </w:rPr>
        <w:t xml:space="preserve">shield disintegration risk, hole lifting risk, transportation risk, and other risks were </w:t>
      </w:r>
      <w:r>
        <w:rPr>
          <w:rFonts w:ascii="TimesNewRomanPSMT" w:hAnsi="TimesNewRomanPSMT" w:eastAsia="TimesNewRomanPSMT"/>
          <w:b w:val="0"/>
          <w:i w:val="0"/>
          <w:color w:val="000000"/>
          <w:sz w:val="24"/>
        </w:rPr>
        <w:t xml:space="preserve">analyzed in 5 aspects, the comprehensive risk score of the project was 7.57 points, </w:t>
      </w:r>
      <w:r>
        <w:rPr>
          <w:rFonts w:ascii="TimesNewRomanPSMT" w:hAnsi="TimesNewRomanPSMT" w:eastAsia="TimesNewRomanPSMT"/>
          <w:b w:val="0"/>
          <w:i w:val="0"/>
          <w:color w:val="000000"/>
          <w:sz w:val="24"/>
        </w:rPr>
        <w:t xml:space="preserve">according to the principle of maximum affiliation, the construction risk level was the </w:t>
      </w:r>
      <w:r>
        <w:rPr>
          <w:rFonts w:ascii="TimesNewRomanPSMT" w:hAnsi="TimesNewRomanPSMT" w:eastAsia="TimesNewRomanPSMT"/>
          <w:b w:val="0"/>
          <w:i w:val="0"/>
          <w:color w:val="000000"/>
          <w:sz w:val="24"/>
        </w:rPr>
        <w:t xml:space="preserve">second level "good", the analysis believed that the shield disintegration risk monitoring </w:t>
      </w:r>
      <w:r>
        <w:rPr>
          <w:rFonts w:ascii="TimesNewRomanPSMT" w:hAnsi="TimesNewRomanPSMT" w:eastAsia="TimesNewRomanPSMT"/>
          <w:b w:val="0"/>
          <w:i w:val="0"/>
          <w:color w:val="000000"/>
          <w:sz w:val="24"/>
        </w:rPr>
        <w:t>behavior was controllable and basically effective, and the shield machine disintegration</w:t>
      </w:r>
    </w:p>
    <w:p>
      <w:pPr>
        <w:autoSpaceDN w:val="0"/>
        <w:autoSpaceDE w:val="0"/>
        <w:widowControl/>
        <w:spacing w:line="200" w:lineRule="exact" w:before="250" w:after="0"/>
        <w:ind w:left="0" w:right="4080" w:firstLine="0"/>
        <w:jc w:val="right"/>
      </w:pPr>
      <w:r>
        <w:rPr>
          <w:rFonts w:ascii="TimesNewRomanPSMT" w:hAnsi="TimesNewRomanPSMT" w:eastAsia="TimesNewRomanPSMT"/>
          <w:b w:val="0"/>
          <w:i w:val="0"/>
          <w:color w:val="000000"/>
          <w:sz w:val="18"/>
        </w:rPr>
        <w:t>iv</w:t>
      </w:r>
    </w:p>
    <w:p>
      <w:pPr>
        <w:autoSpaceDN w:val="0"/>
        <w:tabs>
          <w:tab w:pos="1240" w:val="left"/>
        </w:tabs>
        <w:autoSpaceDE w:val="0"/>
        <w:widowControl/>
        <w:spacing w:line="240" w:lineRule="auto" w:before="472" w:after="0"/>
        <w:ind w:left="0" w:right="0" w:firstLine="0"/>
        <w:jc w:val="left"/>
      </w:pPr>
      <w:r>
        <w:drawing>
          <wp:inline xmlns:a="http://schemas.openxmlformats.org/drawingml/2006/main" xmlns:pic="http://schemas.openxmlformats.org/drawingml/2006/picture">
            <wp:extent cx="584200" cy="16510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 name="Picture 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64" w:right="1338" w:bottom="170" w:left="42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1564.0" w:type="dxa"/>
      </w:tblPr>
      <w:tblGrid>
        <w:gridCol w:w="5045"/>
        <w:gridCol w:w="5045"/>
      </w:tblGrid>
      <w:tr>
        <w:trPr>
          <w:trHeight w:hRule="exact" w:val="274"/>
        </w:trPr>
        <w:tc>
          <w:tcPr>
            <w:tcW w:type="dxa" w:w="5176"/>
            <w:tcBorders>
              <w:bottom w:sz="3.1999999999999886" w:val="single" w:color="#000000"/>
            </w:tcBorders>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3330"/>
            <w:tcBorders>
              <w:bottom w:sz="3.1999999999999886" w:val="single" w:color="#000000"/>
            </w:tcBorders>
            <w:tcMar>
              <w:start w:w="0" w:type="dxa"/>
              <w:end w:w="0" w:type="dxa"/>
            </w:tcMar>
          </w:tcPr>
          <w:p>
            <w:pPr>
              <w:autoSpaceDN w:val="0"/>
              <w:autoSpaceDE w:val="0"/>
              <w:widowControl/>
              <w:spacing w:line="232" w:lineRule="exact" w:before="0" w:after="0"/>
              <w:ind w:left="0" w:right="6" w:firstLine="0"/>
              <w:jc w:val="right"/>
            </w:pPr>
            <w:r>
              <w:rPr>
                <w:rFonts w:ascii="TimesNewRomanPSMT" w:hAnsi="TimesNewRomanPSMT" w:eastAsia="TimesNewRomanPSMT"/>
                <w:b w:val="0"/>
                <w:i w:val="0"/>
                <w:color w:val="000000"/>
                <w:sz w:val="21"/>
              </w:rPr>
              <w:t>ABSTRACT</w:t>
            </w:r>
          </w:p>
        </w:tc>
      </w:tr>
    </w:tbl>
    <w:p>
      <w:pPr>
        <w:autoSpaceDN w:val="0"/>
        <w:autoSpaceDE w:val="0"/>
        <w:widowControl/>
        <w:spacing w:line="398" w:lineRule="exact" w:before="472" w:after="0"/>
        <w:ind w:left="1564" w:right="0" w:firstLine="0"/>
        <w:jc w:val="left"/>
      </w:pPr>
      <w:r>
        <w:rPr>
          <w:rFonts w:ascii="TimesNewRomanPSMT" w:hAnsi="TimesNewRomanPSMT" w:eastAsia="TimesNewRomanPSMT"/>
          <w:b w:val="0"/>
          <w:i w:val="0"/>
          <w:color w:val="000000"/>
          <w:sz w:val="24"/>
        </w:rPr>
        <w:t xml:space="preserve">was a normal business process, but it was undeniable that there were certain risks in the </w:t>
      </w:r>
      <w:r>
        <w:rPr>
          <w:rFonts w:ascii="TimesNewRomanPSMT" w:hAnsi="TimesNewRomanPSMT" w:eastAsia="TimesNewRomanPSMT"/>
          <w:b w:val="0"/>
          <w:i w:val="0"/>
          <w:color w:val="000000"/>
          <w:sz w:val="24"/>
        </w:rPr>
        <w:t>business work.</w:t>
      </w:r>
    </w:p>
    <w:p>
      <w:pPr>
        <w:autoSpaceDN w:val="0"/>
        <w:autoSpaceDE w:val="0"/>
        <w:widowControl/>
        <w:spacing w:line="400" w:lineRule="exact" w:before="0" w:after="0"/>
        <w:ind w:left="1564" w:right="22" w:firstLine="480"/>
        <w:jc w:val="both"/>
      </w:pPr>
      <w:r>
        <w:rPr>
          <w:rFonts w:ascii="TimesNewRomanPSMT" w:hAnsi="TimesNewRomanPSMT" w:eastAsia="TimesNewRomanPSMT"/>
          <w:b w:val="0"/>
          <w:i w:val="0"/>
          <w:color w:val="000000"/>
          <w:sz w:val="24"/>
        </w:rPr>
        <w:t xml:space="preserve">According to the analysis, the risk of shelling (disintegration) of shield boring </w:t>
      </w:r>
      <w:r>
        <w:rPr>
          <w:rFonts w:ascii="TimesNewRomanPSMT" w:hAnsi="TimesNewRomanPSMT" w:eastAsia="TimesNewRomanPSMT"/>
          <w:b w:val="0"/>
          <w:i w:val="0"/>
          <w:color w:val="000000"/>
          <w:sz w:val="24"/>
        </w:rPr>
        <w:t xml:space="preserve">machine is mainly caused by four aspects: personnel, environment, equipment and </w:t>
      </w:r>
      <w:r>
        <w:rPr>
          <w:rFonts w:ascii="TimesNewRomanPSMT" w:hAnsi="TimesNewRomanPSMT" w:eastAsia="TimesNewRomanPSMT"/>
          <w:b w:val="0"/>
          <w:i w:val="0"/>
          <w:color w:val="000000"/>
          <w:sz w:val="24"/>
        </w:rPr>
        <w:t xml:space="preserve">management, and based on these four aspects, the risk rating is evaluated by the method </w:t>
      </w:r>
      <w:r>
        <w:rPr>
          <w:rFonts w:ascii="TimesNewRomanPSMT" w:hAnsi="TimesNewRomanPSMT" w:eastAsia="TimesNewRomanPSMT"/>
          <w:b w:val="0"/>
          <w:i w:val="0"/>
          <w:color w:val="000000"/>
          <w:sz w:val="24"/>
        </w:rPr>
        <w:t xml:space="preserve">of fuzzy affiliation, and the risk situation of the construction method in the process of </w:t>
      </w:r>
      <w:r>
        <w:rPr>
          <w:rFonts w:ascii="TimesNewRomanPSMT" w:hAnsi="TimesNewRomanPSMT" w:eastAsia="TimesNewRomanPSMT"/>
          <w:b w:val="0"/>
          <w:i w:val="0"/>
          <w:color w:val="000000"/>
          <w:sz w:val="24"/>
        </w:rPr>
        <w:t>operation is analyzed and targeted countermeasures are formulated.</w:t>
      </w:r>
    </w:p>
    <w:p>
      <w:pPr>
        <w:autoSpaceDN w:val="0"/>
        <w:autoSpaceDE w:val="0"/>
        <w:widowControl/>
        <w:spacing w:line="400" w:lineRule="exact" w:before="0" w:after="0"/>
        <w:ind w:left="1564" w:right="0" w:firstLine="0"/>
        <w:jc w:val="left"/>
      </w:pPr>
      <w:r>
        <w:rPr>
          <w:rFonts w:ascii="TimesNewRomanPS" w:hAnsi="TimesNewRomanPS" w:eastAsia="TimesNewRomanPS"/>
          <w:b/>
          <w:i w:val="0"/>
          <w:color w:val="000000"/>
          <w:sz w:val="24"/>
        </w:rPr>
        <w:t>KEYWORDS</w:t>
      </w:r>
      <w:r>
        <w:rPr>
          <w:rFonts w:ascii="SimSun" w:hAnsi="SimSun" w:eastAsia="SimSun"/>
          <w:b w:val="0"/>
          <w:i w:val="0"/>
          <w:color w:val="000000"/>
          <w:sz w:val="24"/>
        </w:rPr>
        <w:t>：</w:t>
      </w:r>
      <w:r>
        <w:rPr>
          <w:rFonts w:ascii="TimesNewRomanPSMT" w:hAnsi="TimesNewRomanPSMT" w:eastAsia="TimesNewRomanPSMT"/>
          <w:b w:val="0"/>
          <w:i w:val="0"/>
          <w:color w:val="000000"/>
          <w:sz w:val="24"/>
        </w:rPr>
        <w:t>Shield machine shelling</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disintegration</w:t>
      </w:r>
      <w:r>
        <w:rPr>
          <w:rFonts w:ascii="SimSun" w:hAnsi="SimSun" w:eastAsia="SimSun"/>
          <w:b w:val="0"/>
          <w:i w:val="0"/>
          <w:color w:val="000000"/>
          <w:sz w:val="24"/>
        </w:rPr>
        <w:t>）；</w:t>
      </w:r>
      <w:r>
        <w:rPr>
          <w:rFonts w:ascii="TimesNewRomanPSMT" w:hAnsi="TimesNewRomanPSMT" w:eastAsia="TimesNewRomanPSMT"/>
          <w:b w:val="0"/>
          <w:i w:val="0"/>
          <w:color w:val="000000"/>
          <w:sz w:val="24"/>
        </w:rPr>
        <w:t>risk identification</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risk </w:t>
      </w:r>
      <w:r>
        <w:rPr>
          <w:rFonts w:ascii="TimesNewRomanPSMT" w:hAnsi="TimesNewRomanPSMT" w:eastAsia="TimesNewRomanPSMT"/>
          <w:b w:val="0"/>
          <w:i w:val="0"/>
          <w:color w:val="000000"/>
          <w:sz w:val="24"/>
        </w:rPr>
        <w:t>checklist</w:t>
      </w:r>
      <w:r>
        <w:rPr>
          <w:rFonts w:ascii="SimSun" w:hAnsi="SimSun" w:eastAsia="SimSun"/>
          <w:b w:val="0"/>
          <w:i w:val="0"/>
          <w:color w:val="000000"/>
          <w:sz w:val="24"/>
        </w:rPr>
        <w:t>；</w:t>
      </w:r>
      <w:r>
        <w:rPr>
          <w:rFonts w:ascii="TimesNewRomanPSMT" w:hAnsi="TimesNewRomanPSMT" w:eastAsia="TimesNewRomanPSMT"/>
          <w:b w:val="0"/>
          <w:i w:val="0"/>
          <w:color w:val="000000"/>
          <w:sz w:val="24"/>
        </w:rPr>
        <w:t>risk assessment</w:t>
      </w:r>
      <w:r>
        <w:rPr>
          <w:rFonts w:ascii="SimSun" w:hAnsi="SimSun" w:eastAsia="SimSun"/>
          <w:b w:val="0"/>
          <w:i w:val="0"/>
          <w:color w:val="000000"/>
          <w:sz w:val="24"/>
        </w:rPr>
        <w:t>；</w:t>
      </w:r>
      <w:r>
        <w:rPr>
          <w:rFonts w:ascii="TimesNewRomanPSMT" w:hAnsi="TimesNewRomanPSMT" w:eastAsia="TimesNewRomanPSMT"/>
          <w:b w:val="0"/>
          <w:i w:val="0"/>
          <w:color w:val="000000"/>
          <w:sz w:val="24"/>
        </w:rPr>
        <w:t>risk control</w:t>
      </w:r>
    </w:p>
    <w:p>
      <w:pPr>
        <w:autoSpaceDN w:val="0"/>
        <w:autoSpaceDE w:val="0"/>
        <w:widowControl/>
        <w:spacing w:line="200" w:lineRule="exact" w:before="10276" w:after="0"/>
        <w:ind w:left="0" w:right="4048" w:firstLine="0"/>
        <w:jc w:val="right"/>
      </w:pPr>
      <w:r>
        <w:rPr>
          <w:rFonts w:ascii="TimesNewRomanPSMT" w:hAnsi="TimesNewRomanPSMT" w:eastAsia="TimesNewRomanPSMT"/>
          <w:b w:val="0"/>
          <w:i w:val="0"/>
          <w:color w:val="000000"/>
          <w:sz w:val="18"/>
        </w:rPr>
        <w:t>v</w:t>
      </w:r>
    </w:p>
    <w:p>
      <w:pPr>
        <w:autoSpaceDN w:val="0"/>
        <w:tabs>
          <w:tab w:pos="1240" w:val="left"/>
        </w:tabs>
        <w:autoSpaceDE w:val="0"/>
        <w:widowControl/>
        <w:spacing w:line="240" w:lineRule="auto" w:before="472" w:after="0"/>
        <w:ind w:left="0" w:right="0" w:firstLine="0"/>
        <w:jc w:val="left"/>
      </w:pPr>
      <w:r>
        <w:drawing>
          <wp:inline xmlns:a="http://schemas.openxmlformats.org/drawingml/2006/main" xmlns:pic="http://schemas.openxmlformats.org/drawingml/2006/picture">
            <wp:extent cx="584200" cy="16510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 name="Picture 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64" w:right="1396" w:bottom="170" w:left="420" w:header="720" w:footer="720" w:gutter="0"/>
          <w:cols/>
          <w:docGrid w:linePitch="360"/>
        </w:sectPr>
      </w:pPr>
    </w:p>
    <w:p>
      <w:pPr>
        <w:autoSpaceDN w:val="0"/>
        <w:autoSpaceDE w:val="0"/>
        <w:widowControl/>
        <w:spacing w:line="220" w:lineRule="exact" w:before="0" w:after="816"/>
        <w:ind w:left="0" w:right="0"/>
      </w:pPr>
    </w:p>
    <w:p>
      <w:pPr>
        <w:autoSpaceDN w:val="0"/>
        <w:autoSpaceDE w:val="0"/>
        <w:widowControl/>
        <w:spacing w:line="320" w:lineRule="exact" w:before="0" w:after="0"/>
        <w:ind w:left="0" w:right="4032" w:firstLine="0"/>
        <w:jc w:val="right"/>
      </w:pPr>
      <w:r>
        <w:rPr>
          <w:rFonts w:ascii="黑体" w:hAnsi="黑体" w:eastAsia="黑体"/>
          <w:b w:val="0"/>
          <w:i w:val="0"/>
          <w:color w:val="000000"/>
          <w:sz w:val="32"/>
        </w:rPr>
        <w:t>目</w:t>
      </w:r>
      <w:r>
        <w:rPr>
          <w:rFonts w:ascii="黑体" w:hAnsi="黑体" w:eastAsia="黑体"/>
          <w:b w:val="0"/>
          <w:i w:val="0"/>
          <w:color w:val="000000"/>
          <w:sz w:val="32"/>
        </w:rPr>
        <w:t>录</w:t>
      </w:r>
    </w:p>
    <w:p>
      <w:pPr>
        <w:autoSpaceDN w:val="0"/>
        <w:autoSpaceDE w:val="0"/>
        <w:widowControl/>
        <w:spacing w:line="360" w:lineRule="exact" w:before="518" w:after="0"/>
        <w:ind w:left="1296" w:right="358" w:firstLine="0"/>
        <w:jc w:val="right"/>
      </w:pPr>
      <w:r>
        <w:rPr>
          <w:rFonts w:ascii="Times New Roman" w:hAnsi="Times New Roman" w:eastAsia="Times New Roman"/>
          <w:b w:val="0"/>
          <w:i w:val="0"/>
          <w:color w:val="000000"/>
          <w:sz w:val="28"/>
        </w:rPr>
        <w:t xml:space="preserve">1 </w:t>
      </w:r>
      <w:r>
        <w:rPr>
          <w:rFonts w:ascii="宋体" w:hAnsi="宋体" w:eastAsia="宋体"/>
          <w:b w:val="0"/>
          <w:i w:val="0"/>
          <w:color w:val="000000"/>
          <w:sz w:val="28"/>
        </w:rPr>
        <w:t>引言</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1.1 </w:t>
      </w:r>
      <w:r>
        <w:rPr>
          <w:rFonts w:ascii="宋体" w:hAnsi="宋体" w:eastAsia="宋体"/>
          <w:b w:val="0"/>
          <w:i w:val="0"/>
          <w:color w:val="000000"/>
          <w:sz w:val="28"/>
        </w:rPr>
        <w:t>研究背景和意义</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1.1.1 </w:t>
      </w:r>
      <w:r>
        <w:rPr>
          <w:rFonts w:ascii="宋体" w:hAnsi="宋体" w:eastAsia="宋体"/>
          <w:b w:val="0"/>
          <w:i w:val="0"/>
          <w:color w:val="000000"/>
          <w:sz w:val="28"/>
        </w:rPr>
        <w:t>研究背景</w:t>
      </w:r>
      <w:r>
        <w:rPr>
          <w:rFonts w:ascii="Times New Roman" w:hAnsi="Times New Roman" w:eastAsia="Times New Roman"/>
          <w:b w:val="0"/>
          <w:i w:val="0"/>
          <w:color w:val="000000"/>
          <w:sz w:val="28"/>
        </w:rPr>
        <w:t xml:space="preserve"> ..................................................................................... 1 </w:t>
      </w:r>
      <w:r>
        <w:rPr>
          <w:rFonts w:ascii="Times New Roman" w:hAnsi="Times New Roman" w:eastAsia="Times New Roman"/>
          <w:b w:val="0"/>
          <w:i w:val="0"/>
          <w:color w:val="000000"/>
          <w:sz w:val="28"/>
        </w:rPr>
        <w:t xml:space="preserve">1.1.2 </w:t>
      </w:r>
      <w:r>
        <w:rPr>
          <w:rFonts w:ascii="宋体" w:hAnsi="宋体" w:eastAsia="宋体"/>
          <w:b w:val="0"/>
          <w:i w:val="0"/>
          <w:color w:val="000000"/>
          <w:sz w:val="28"/>
        </w:rPr>
        <w:t>研究意义</w:t>
      </w:r>
      <w:r>
        <w:rPr>
          <w:rFonts w:ascii="Times New Roman" w:hAnsi="Times New Roman" w:eastAsia="Times New Roman"/>
          <w:b w:val="0"/>
          <w:i w:val="0"/>
          <w:color w:val="000000"/>
          <w:sz w:val="28"/>
        </w:rPr>
        <w:t xml:space="preserve"> ..................................................................................... 2 </w:t>
      </w:r>
      <w:r>
        <w:rPr>
          <w:rFonts w:ascii="Times New Roman" w:hAnsi="Times New Roman" w:eastAsia="Times New Roman"/>
          <w:b w:val="0"/>
          <w:i w:val="0"/>
          <w:color w:val="000000"/>
          <w:sz w:val="28"/>
        </w:rPr>
        <w:t xml:space="preserve">1.1.3 </w:t>
      </w:r>
      <w:r>
        <w:rPr>
          <w:rFonts w:ascii="宋体" w:hAnsi="宋体" w:eastAsia="宋体"/>
          <w:b w:val="0"/>
          <w:i w:val="0"/>
          <w:color w:val="000000"/>
          <w:sz w:val="28"/>
        </w:rPr>
        <w:t>文献述评</w:t>
      </w:r>
      <w:r>
        <w:rPr>
          <w:rFonts w:ascii="Times New Roman" w:hAnsi="Times New Roman" w:eastAsia="Times New Roman"/>
          <w:b w:val="0"/>
          <w:i w:val="0"/>
          <w:color w:val="000000"/>
          <w:sz w:val="28"/>
        </w:rPr>
        <w:t xml:space="preserve"> ..................................................................................... 3 </w:t>
      </w:r>
      <w:r>
        <w:rPr>
          <w:rFonts w:ascii="Times New Roman" w:hAnsi="Times New Roman" w:eastAsia="Times New Roman"/>
          <w:b w:val="0"/>
          <w:i w:val="0"/>
          <w:color w:val="000000"/>
          <w:sz w:val="28"/>
        </w:rPr>
        <w:t xml:space="preserve">1.2 </w:t>
      </w:r>
      <w:r>
        <w:rPr>
          <w:rFonts w:ascii="宋体" w:hAnsi="宋体" w:eastAsia="宋体"/>
          <w:b w:val="0"/>
          <w:i w:val="0"/>
          <w:color w:val="000000"/>
          <w:sz w:val="28"/>
        </w:rPr>
        <w:t>国内外研究现状</w:t>
      </w:r>
      <w:r>
        <w:rPr>
          <w:rFonts w:ascii="Times New Roman" w:hAnsi="Times New Roman" w:eastAsia="Times New Roman"/>
          <w:b w:val="0"/>
          <w:i w:val="0"/>
          <w:color w:val="000000"/>
          <w:sz w:val="28"/>
        </w:rPr>
        <w:t xml:space="preserve"> ............................................................................... 3 </w:t>
      </w:r>
      <w:r>
        <w:rPr>
          <w:rFonts w:ascii="Times New Roman" w:hAnsi="Times New Roman" w:eastAsia="Times New Roman"/>
          <w:b w:val="0"/>
          <w:i w:val="0"/>
          <w:color w:val="000000"/>
          <w:sz w:val="28"/>
        </w:rPr>
        <w:t xml:space="preserve">1.2.1 </w:t>
      </w:r>
      <w:r>
        <w:rPr>
          <w:rFonts w:ascii="宋体" w:hAnsi="宋体" w:eastAsia="宋体"/>
          <w:b w:val="0"/>
          <w:i w:val="0"/>
          <w:color w:val="000000"/>
          <w:sz w:val="28"/>
        </w:rPr>
        <w:t>国外研究现状</w:t>
      </w:r>
      <w:r>
        <w:rPr>
          <w:rFonts w:ascii="Times New Roman" w:hAnsi="Times New Roman" w:eastAsia="Times New Roman"/>
          <w:b w:val="0"/>
          <w:i w:val="0"/>
          <w:color w:val="000000"/>
          <w:sz w:val="28"/>
        </w:rPr>
        <w:t xml:space="preserve"> ............................................................................. 3 </w:t>
      </w:r>
      <w:r>
        <w:rPr>
          <w:rFonts w:ascii="Times New Roman" w:hAnsi="Times New Roman" w:eastAsia="Times New Roman"/>
          <w:b w:val="0"/>
          <w:i w:val="0"/>
          <w:color w:val="000000"/>
          <w:sz w:val="28"/>
        </w:rPr>
        <w:t xml:space="preserve">1.2.2 </w:t>
      </w:r>
      <w:r>
        <w:rPr>
          <w:rFonts w:ascii="宋体" w:hAnsi="宋体" w:eastAsia="宋体"/>
          <w:b w:val="0"/>
          <w:i w:val="0"/>
          <w:color w:val="000000"/>
          <w:sz w:val="28"/>
        </w:rPr>
        <w:t>国内研究现状</w:t>
      </w:r>
      <w:r>
        <w:rPr>
          <w:rFonts w:ascii="Times New Roman" w:hAnsi="Times New Roman" w:eastAsia="Times New Roman"/>
          <w:b w:val="0"/>
          <w:i w:val="0"/>
          <w:color w:val="000000"/>
          <w:sz w:val="28"/>
        </w:rPr>
        <w:t xml:space="preserve"> ............................................................................. 4 </w:t>
      </w:r>
      <w:r>
        <w:rPr>
          <w:rFonts w:ascii="Times New Roman" w:hAnsi="Times New Roman" w:eastAsia="Times New Roman"/>
          <w:b w:val="0"/>
          <w:i w:val="0"/>
          <w:color w:val="000000"/>
          <w:sz w:val="28"/>
        </w:rPr>
        <w:t xml:space="preserve">1.3 </w:t>
      </w:r>
      <w:r>
        <w:rPr>
          <w:rFonts w:ascii="宋体" w:hAnsi="宋体" w:eastAsia="宋体"/>
          <w:b w:val="0"/>
          <w:i w:val="0"/>
          <w:color w:val="000000"/>
          <w:sz w:val="28"/>
        </w:rPr>
        <w:t>本文的研究内容和方法</w:t>
      </w:r>
      <w:r>
        <w:rPr>
          <w:rFonts w:ascii="Times New Roman" w:hAnsi="Times New Roman" w:eastAsia="Times New Roman"/>
          <w:b w:val="0"/>
          <w:i w:val="0"/>
          <w:color w:val="000000"/>
          <w:sz w:val="28"/>
        </w:rPr>
        <w:t xml:space="preserve">................................................................... 6 </w:t>
      </w:r>
      <w:r>
        <w:rPr>
          <w:rFonts w:ascii="Times New Roman" w:hAnsi="Times New Roman" w:eastAsia="Times New Roman"/>
          <w:b w:val="0"/>
          <w:i w:val="0"/>
          <w:color w:val="000000"/>
          <w:sz w:val="28"/>
        </w:rPr>
        <w:t xml:space="preserve">1.3.1 </w:t>
      </w:r>
      <w:r>
        <w:rPr>
          <w:rFonts w:ascii="宋体" w:hAnsi="宋体" w:eastAsia="宋体"/>
          <w:b w:val="0"/>
          <w:i w:val="0"/>
          <w:color w:val="000000"/>
          <w:sz w:val="28"/>
        </w:rPr>
        <w:t>论文主要内容</w:t>
      </w:r>
      <w:r>
        <w:rPr>
          <w:rFonts w:ascii="Times New Roman" w:hAnsi="Times New Roman" w:eastAsia="Times New Roman"/>
          <w:b w:val="0"/>
          <w:i w:val="0"/>
          <w:color w:val="000000"/>
          <w:sz w:val="28"/>
        </w:rPr>
        <w:t xml:space="preserve"> ............................................................................. 6 </w:t>
      </w:r>
      <w:r>
        <w:rPr>
          <w:rFonts w:ascii="Times New Roman" w:hAnsi="Times New Roman" w:eastAsia="Times New Roman"/>
          <w:b w:val="0"/>
          <w:i w:val="0"/>
          <w:color w:val="000000"/>
          <w:sz w:val="28"/>
        </w:rPr>
        <w:t xml:space="preserve">1.3.2 </w:t>
      </w:r>
      <w:r>
        <w:rPr>
          <w:rFonts w:ascii="宋体" w:hAnsi="宋体" w:eastAsia="宋体"/>
          <w:b w:val="0"/>
          <w:i w:val="0"/>
          <w:color w:val="000000"/>
          <w:sz w:val="28"/>
        </w:rPr>
        <w:t>本文创新点</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1.3.3 </w:t>
      </w:r>
      <w:r>
        <w:rPr>
          <w:rFonts w:ascii="宋体" w:hAnsi="宋体" w:eastAsia="宋体"/>
          <w:b w:val="0"/>
          <w:i w:val="0"/>
          <w:color w:val="000000"/>
          <w:sz w:val="28"/>
        </w:rPr>
        <w:t>研究方法</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1.3.4 </w:t>
      </w:r>
      <w:r>
        <w:rPr>
          <w:rFonts w:ascii="宋体" w:hAnsi="宋体" w:eastAsia="宋体"/>
          <w:b w:val="0"/>
          <w:i w:val="0"/>
          <w:color w:val="000000"/>
          <w:sz w:val="28"/>
        </w:rPr>
        <w:t>技术路线</w:t>
      </w:r>
      <w:r>
        <w:rPr>
          <w:rFonts w:ascii="Times New Roman" w:hAnsi="Times New Roman" w:eastAsia="Times New Roman"/>
          <w:b w:val="0"/>
          <w:i w:val="0"/>
          <w:color w:val="000000"/>
          <w:sz w:val="28"/>
        </w:rPr>
        <w:t xml:space="preserve"> ..................................................................................... 7 </w:t>
      </w:r>
      <w:r>
        <w:rPr>
          <w:rFonts w:ascii="Times New Roman" w:hAnsi="Times New Roman" w:eastAsia="Times New Roman"/>
          <w:b w:val="0"/>
          <w:i w:val="0"/>
          <w:color w:val="000000"/>
          <w:sz w:val="28"/>
        </w:rPr>
        <w:t xml:space="preserve">1.4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8 </w:t>
      </w:r>
      <w:r>
        <w:rPr>
          <w:rFonts w:ascii="Times New Roman" w:hAnsi="Times New Roman" w:eastAsia="Times New Roman"/>
          <w:b w:val="0"/>
          <w:i w:val="0"/>
          <w:color w:val="000000"/>
          <w:sz w:val="28"/>
        </w:rPr>
        <w:t xml:space="preserve">2 </w:t>
      </w:r>
      <w:r>
        <w:rPr>
          <w:rFonts w:ascii="宋体" w:hAnsi="宋体" w:eastAsia="宋体"/>
          <w:b w:val="0"/>
          <w:i w:val="0"/>
          <w:color w:val="000000"/>
          <w:sz w:val="28"/>
        </w:rPr>
        <w:t>相关理论基础</w:t>
      </w:r>
      <w:r>
        <w:rPr>
          <w:rFonts w:ascii="Times New Roman" w:hAnsi="Times New Roman" w:eastAsia="Times New Roman"/>
          <w:b w:val="0"/>
          <w:i w:val="0"/>
          <w:color w:val="000000"/>
          <w:sz w:val="28"/>
        </w:rPr>
        <w:t xml:space="preserve"> ........................................................................................ 9 </w:t>
      </w:r>
      <w:r>
        <w:rPr>
          <w:rFonts w:ascii="Times New Roman" w:hAnsi="Times New Roman" w:eastAsia="Times New Roman"/>
          <w:b w:val="0"/>
          <w:i w:val="0"/>
          <w:color w:val="000000"/>
          <w:sz w:val="28"/>
        </w:rPr>
        <w:t xml:space="preserve">2.1 </w:t>
      </w:r>
      <w:r>
        <w:rPr>
          <w:rFonts w:ascii="宋体" w:hAnsi="宋体" w:eastAsia="宋体"/>
          <w:b w:val="0"/>
          <w:i w:val="0"/>
          <w:color w:val="000000"/>
          <w:sz w:val="28"/>
        </w:rPr>
        <w:t>相关概念</w:t>
      </w:r>
      <w:r>
        <w:rPr>
          <w:rFonts w:ascii="Times New Roman" w:hAnsi="Times New Roman" w:eastAsia="Times New Roman"/>
          <w:b w:val="0"/>
          <w:i w:val="0"/>
          <w:color w:val="000000"/>
          <w:sz w:val="28"/>
        </w:rPr>
        <w:t xml:space="preserve"> ........................................................................................... 9 </w:t>
      </w:r>
      <w:r>
        <w:rPr>
          <w:rFonts w:ascii="Times New Roman" w:hAnsi="Times New Roman" w:eastAsia="Times New Roman"/>
          <w:b w:val="0"/>
          <w:i w:val="0"/>
          <w:color w:val="000000"/>
          <w:sz w:val="28"/>
        </w:rPr>
        <w:t xml:space="preserve">2.1.1 </w:t>
      </w:r>
      <w:r>
        <w:rPr>
          <w:rFonts w:ascii="宋体" w:hAnsi="宋体" w:eastAsia="宋体"/>
          <w:b w:val="0"/>
          <w:i w:val="0"/>
          <w:color w:val="000000"/>
          <w:sz w:val="28"/>
        </w:rPr>
        <w:t>风险的概念</w:t>
      </w:r>
      <w:r>
        <w:rPr>
          <w:rFonts w:ascii="Times New Roman" w:hAnsi="Times New Roman" w:eastAsia="Times New Roman"/>
          <w:b w:val="0"/>
          <w:i w:val="0"/>
          <w:color w:val="000000"/>
          <w:sz w:val="28"/>
        </w:rPr>
        <w:t xml:space="preserve"> ................................................................................. 9 </w:t>
      </w:r>
      <w:r>
        <w:rPr>
          <w:rFonts w:ascii="Times New Roman" w:hAnsi="Times New Roman" w:eastAsia="Times New Roman"/>
          <w:b w:val="0"/>
          <w:i w:val="0"/>
          <w:color w:val="000000"/>
          <w:sz w:val="28"/>
        </w:rPr>
        <w:t xml:space="preserve">2.1.2 </w:t>
      </w:r>
      <w:r>
        <w:rPr>
          <w:rFonts w:ascii="宋体" w:hAnsi="宋体" w:eastAsia="宋体"/>
          <w:b w:val="0"/>
          <w:i w:val="0"/>
          <w:color w:val="000000"/>
          <w:sz w:val="28"/>
        </w:rPr>
        <w:t>风险管理的概念</w:t>
      </w:r>
      <w:r>
        <w:rPr>
          <w:rFonts w:ascii="Times New Roman" w:hAnsi="Times New Roman" w:eastAsia="Times New Roman"/>
          <w:b w:val="0"/>
          <w:i w:val="0"/>
          <w:color w:val="000000"/>
          <w:sz w:val="28"/>
        </w:rPr>
        <w:t xml:space="preserve"> ....................................................................... 10 </w:t>
      </w:r>
      <w:r>
        <w:rPr>
          <w:rFonts w:ascii="Times New Roman" w:hAnsi="Times New Roman" w:eastAsia="Times New Roman"/>
          <w:b w:val="0"/>
          <w:i w:val="0"/>
          <w:color w:val="000000"/>
          <w:sz w:val="28"/>
        </w:rPr>
        <w:t xml:space="preserve">2.2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施工原理及流程</w:t>
      </w:r>
      <w:r>
        <w:rPr>
          <w:rFonts w:ascii="Times New Roman" w:hAnsi="Times New Roman" w:eastAsia="Times New Roman"/>
          <w:b w:val="0"/>
          <w:i w:val="0"/>
          <w:color w:val="000000"/>
          <w:sz w:val="28"/>
        </w:rPr>
        <w:t xml:space="preserve"> .............................................. 15 </w:t>
      </w:r>
      <w:r>
        <w:rPr>
          <w:rFonts w:ascii="Times New Roman" w:hAnsi="Times New Roman" w:eastAsia="Times New Roman"/>
          <w:b w:val="0"/>
          <w:i w:val="0"/>
          <w:color w:val="000000"/>
          <w:sz w:val="28"/>
        </w:rPr>
        <w:t xml:space="preserve">2.2.1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施工原理</w:t>
      </w:r>
      <w:r>
        <w:rPr>
          <w:rFonts w:ascii="Times New Roman" w:hAnsi="Times New Roman" w:eastAsia="Times New Roman"/>
          <w:b w:val="0"/>
          <w:i w:val="0"/>
          <w:color w:val="000000"/>
          <w:sz w:val="28"/>
        </w:rPr>
        <w:t xml:space="preserve"> .................................................... 15 </w:t>
      </w:r>
      <w:r>
        <w:rPr>
          <w:rFonts w:ascii="Times New Roman" w:hAnsi="Times New Roman" w:eastAsia="Times New Roman"/>
          <w:b w:val="0"/>
          <w:i w:val="0"/>
          <w:color w:val="000000"/>
          <w:sz w:val="28"/>
        </w:rPr>
        <w:t xml:space="preserve">2.2.2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施工流程</w:t>
      </w:r>
      <w:r>
        <w:rPr>
          <w:rFonts w:ascii="Times New Roman" w:hAnsi="Times New Roman" w:eastAsia="Times New Roman"/>
          <w:b w:val="0"/>
          <w:i w:val="0"/>
          <w:color w:val="000000"/>
          <w:sz w:val="28"/>
        </w:rPr>
        <w:t xml:space="preserve"> .................................................... 15 </w:t>
      </w:r>
      <w:r>
        <w:rPr>
          <w:rFonts w:ascii="Times New Roman" w:hAnsi="Times New Roman" w:eastAsia="Times New Roman"/>
          <w:b w:val="0"/>
          <w:i w:val="0"/>
          <w:color w:val="000000"/>
          <w:sz w:val="28"/>
        </w:rPr>
        <w:t xml:space="preserve">2.3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施工安全风险管理现状</w:t>
      </w:r>
      <w:r>
        <w:rPr>
          <w:rFonts w:ascii="Times New Roman" w:hAnsi="Times New Roman" w:eastAsia="Times New Roman"/>
          <w:b w:val="0"/>
          <w:i w:val="0"/>
          <w:color w:val="000000"/>
          <w:sz w:val="28"/>
        </w:rPr>
        <w:t xml:space="preserve"> .................................. 19 </w:t>
      </w:r>
      <w:r>
        <w:rPr>
          <w:rFonts w:ascii="Times New Roman" w:hAnsi="Times New Roman" w:eastAsia="Times New Roman"/>
          <w:b w:val="0"/>
          <w:i w:val="0"/>
          <w:color w:val="000000"/>
          <w:sz w:val="28"/>
        </w:rPr>
        <w:t xml:space="preserve">2.3.1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施工安全管理现状及问题分析</w:t>
      </w:r>
      <w:r>
        <w:rPr>
          <w:rFonts w:ascii="Times New Roman" w:hAnsi="Times New Roman" w:eastAsia="Times New Roman"/>
          <w:b w:val="0"/>
          <w:i w:val="0"/>
          <w:color w:val="000000"/>
          <w:sz w:val="28"/>
        </w:rPr>
        <w:t xml:space="preserve"> ................ 19 </w:t>
      </w:r>
      <w:r>
        <w:rPr>
          <w:rFonts w:ascii="Times New Roman" w:hAnsi="Times New Roman" w:eastAsia="Times New Roman"/>
          <w:b w:val="0"/>
          <w:i w:val="0"/>
          <w:color w:val="000000"/>
          <w:sz w:val="28"/>
        </w:rPr>
        <w:t xml:space="preserve">2.4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20 </w:t>
      </w:r>
      <w:r>
        <w:rPr>
          <w:rFonts w:ascii="Times New Roman" w:hAnsi="Times New Roman" w:eastAsia="Times New Roman"/>
          <w:b w:val="0"/>
          <w:i w:val="0"/>
          <w:color w:val="000000"/>
          <w:sz w:val="28"/>
        </w:rPr>
        <w:t xml:space="preserve">3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施工风险识别</w:t>
      </w:r>
      <w:r>
        <w:rPr>
          <w:rFonts w:ascii="Times New Roman" w:hAnsi="Times New Roman" w:eastAsia="Times New Roman"/>
          <w:b w:val="0"/>
          <w:i w:val="0"/>
          <w:color w:val="000000"/>
          <w:sz w:val="28"/>
        </w:rPr>
        <w:t xml:space="preserve"> ........................................................ 21 </w:t>
      </w:r>
      <w:r>
        <w:rPr>
          <w:rFonts w:ascii="Times New Roman" w:hAnsi="Times New Roman" w:eastAsia="Times New Roman"/>
          <w:b w:val="0"/>
          <w:i w:val="0"/>
          <w:color w:val="000000"/>
          <w:sz w:val="28"/>
        </w:rPr>
        <w:t xml:space="preserve">3.1 </w:t>
      </w:r>
      <w:r>
        <w:rPr>
          <w:rFonts w:ascii="宋体" w:hAnsi="宋体" w:eastAsia="宋体"/>
          <w:b w:val="0"/>
          <w:i w:val="0"/>
          <w:color w:val="000000"/>
          <w:sz w:val="28"/>
        </w:rPr>
        <w:t>北京</w:t>
      </w:r>
      <w:r>
        <w:rPr>
          <w:rFonts w:ascii="Times New Roman" w:hAnsi="Times New Roman" w:eastAsia="Times New Roman"/>
          <w:b w:val="0"/>
          <w:i w:val="0"/>
          <w:color w:val="000000"/>
          <w:sz w:val="28"/>
        </w:rPr>
        <w:t xml:space="preserve"> 16 </w:t>
      </w:r>
      <w:r>
        <w:rPr>
          <w:rFonts w:ascii="宋体" w:hAnsi="宋体" w:eastAsia="宋体"/>
          <w:b w:val="0"/>
          <w:i w:val="0"/>
          <w:color w:val="000000"/>
          <w:sz w:val="28"/>
        </w:rPr>
        <w:t>号线</w:t>
      </w:r>
      <w:r>
        <w:rPr>
          <w:rFonts w:ascii="Times New Roman" w:hAnsi="Times New Roman" w:eastAsia="Times New Roman"/>
          <w:b w:val="0"/>
          <w:i w:val="0"/>
          <w:color w:val="000000"/>
          <w:sz w:val="28"/>
        </w:rPr>
        <w:t>X</w:t>
      </w:r>
      <w:r>
        <w:rPr>
          <w:rFonts w:ascii="宋体" w:hAnsi="宋体" w:eastAsia="宋体"/>
          <w:b w:val="0"/>
          <w:i w:val="0"/>
          <w:color w:val="000000"/>
          <w:sz w:val="28"/>
        </w:rPr>
        <w:t xml:space="preserve"> 标段盾构脱壳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施工项目概况</w:t>
      </w:r>
      <w:r>
        <w:rPr>
          <w:rFonts w:ascii="Times New Roman" w:hAnsi="Times New Roman" w:eastAsia="Times New Roman"/>
          <w:b w:val="0"/>
          <w:i w:val="0"/>
          <w:color w:val="000000"/>
          <w:sz w:val="28"/>
        </w:rPr>
        <w:t xml:space="preserve"> ................. 21 </w:t>
      </w:r>
      <w:r>
        <w:rPr>
          <w:rFonts w:ascii="Times New Roman" w:hAnsi="Times New Roman" w:eastAsia="Times New Roman"/>
          <w:b w:val="0"/>
          <w:i w:val="0"/>
          <w:color w:val="000000"/>
          <w:sz w:val="28"/>
        </w:rPr>
        <w:t xml:space="preserve">3.1.1 </w:t>
      </w:r>
      <w:r>
        <w:rPr>
          <w:rFonts w:ascii="宋体" w:hAnsi="宋体" w:eastAsia="宋体"/>
          <w:b w:val="0"/>
          <w:i w:val="0"/>
          <w:color w:val="000000"/>
          <w:sz w:val="28"/>
        </w:rPr>
        <w:t>工程概述</w:t>
      </w:r>
      <w:r>
        <w:rPr>
          <w:rFonts w:ascii="Times New Roman" w:hAnsi="Times New Roman" w:eastAsia="Times New Roman"/>
          <w:b w:val="0"/>
          <w:i w:val="0"/>
          <w:color w:val="000000"/>
          <w:sz w:val="28"/>
        </w:rPr>
        <w:t xml:space="preserve"> ................................................................................... 21 </w:t>
      </w:r>
      <w:r>
        <w:rPr>
          <w:rFonts w:ascii="Times New Roman" w:hAnsi="Times New Roman" w:eastAsia="Times New Roman"/>
          <w:b w:val="0"/>
          <w:i w:val="0"/>
          <w:color w:val="000000"/>
          <w:sz w:val="28"/>
        </w:rPr>
        <w:t xml:space="preserve">3.1.2 </w:t>
      </w:r>
      <w:r>
        <w:rPr>
          <w:rFonts w:ascii="宋体" w:hAnsi="宋体" w:eastAsia="宋体"/>
          <w:b w:val="0"/>
          <w:i w:val="0"/>
          <w:color w:val="000000"/>
          <w:sz w:val="28"/>
        </w:rPr>
        <w:t>盾构解体施工作业内容</w:t>
      </w:r>
      <w:r>
        <w:rPr>
          <w:rFonts w:ascii="Times New Roman" w:hAnsi="Times New Roman" w:eastAsia="Times New Roman"/>
          <w:b w:val="0"/>
          <w:i w:val="0"/>
          <w:color w:val="000000"/>
          <w:sz w:val="28"/>
        </w:rPr>
        <w:t xml:space="preserve"> ........................................................... 24 </w:t>
      </w:r>
      <w:r>
        <w:rPr>
          <w:rFonts w:ascii="Times New Roman" w:hAnsi="Times New Roman" w:eastAsia="Times New Roman"/>
          <w:b w:val="0"/>
          <w:i w:val="0"/>
          <w:color w:val="000000"/>
          <w:sz w:val="28"/>
        </w:rPr>
        <w:t xml:space="preserve">3.1.3 </w:t>
      </w:r>
      <w:r>
        <w:rPr>
          <w:rFonts w:ascii="宋体" w:hAnsi="宋体" w:eastAsia="宋体"/>
          <w:b w:val="0"/>
          <w:i w:val="0"/>
          <w:color w:val="000000"/>
          <w:sz w:val="28"/>
        </w:rPr>
        <w:t>盾构解体施工作业特点</w:t>
      </w:r>
      <w:r>
        <w:rPr>
          <w:rFonts w:ascii="Times New Roman" w:hAnsi="Times New Roman" w:eastAsia="Times New Roman"/>
          <w:b w:val="0"/>
          <w:i w:val="0"/>
          <w:color w:val="000000"/>
          <w:sz w:val="28"/>
        </w:rPr>
        <w:t xml:space="preserve"> ........................................................... 24 </w:t>
      </w:r>
      <w:r>
        <w:rPr>
          <w:rFonts w:ascii="Times New Roman" w:hAnsi="Times New Roman" w:eastAsia="Times New Roman"/>
          <w:b w:val="0"/>
          <w:i w:val="0"/>
          <w:color w:val="000000"/>
          <w:sz w:val="28"/>
        </w:rPr>
        <w:t xml:space="preserve">3.1.4 </w:t>
      </w:r>
      <w:r>
        <w:rPr>
          <w:rFonts w:ascii="宋体" w:hAnsi="宋体" w:eastAsia="宋体"/>
          <w:b w:val="0"/>
          <w:i w:val="0"/>
          <w:color w:val="000000"/>
          <w:sz w:val="28"/>
        </w:rPr>
        <w:t>盾构解体施工安全风险特点</w:t>
      </w:r>
      <w:r>
        <w:rPr>
          <w:rFonts w:ascii="Times New Roman" w:hAnsi="Times New Roman" w:eastAsia="Times New Roman"/>
          <w:b w:val="0"/>
          <w:i w:val="0"/>
          <w:color w:val="000000"/>
          <w:sz w:val="28"/>
        </w:rPr>
        <w:t xml:space="preserve"> ................................................... 25 </w:t>
      </w:r>
      <w:r>
        <w:rPr>
          <w:rFonts w:ascii="Times New Roman" w:hAnsi="Times New Roman" w:eastAsia="Times New Roman"/>
          <w:b w:val="0"/>
          <w:i w:val="0"/>
          <w:color w:val="000000"/>
          <w:sz w:val="28"/>
        </w:rPr>
        <w:t xml:space="preserve">3.2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施工风险识别</w:t>
      </w:r>
      <w:r>
        <w:rPr>
          <w:rFonts w:ascii="Times New Roman" w:hAnsi="Times New Roman" w:eastAsia="Times New Roman"/>
          <w:b w:val="0"/>
          <w:i w:val="0"/>
          <w:color w:val="000000"/>
          <w:sz w:val="28"/>
        </w:rPr>
        <w:t xml:space="preserve"> .................................................. 26 </w:t>
      </w:r>
      <w:r>
        <w:rPr>
          <w:rFonts w:ascii="Times New Roman" w:hAnsi="Times New Roman" w:eastAsia="Times New Roman"/>
          <w:b w:val="0"/>
          <w:i w:val="0"/>
          <w:color w:val="000000"/>
          <w:sz w:val="28"/>
        </w:rPr>
        <w:t xml:space="preserve">3.2.1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安全风险事件的识别及分析</w:t>
      </w:r>
      <w:r>
        <w:rPr>
          <w:rFonts w:ascii="Times New Roman" w:hAnsi="Times New Roman" w:eastAsia="Times New Roman"/>
          <w:b w:val="0"/>
          <w:i w:val="0"/>
          <w:color w:val="000000"/>
          <w:sz w:val="28"/>
        </w:rPr>
        <w:t xml:space="preserve"> .................... 27 </w:t>
      </w:r>
      <w:r>
        <w:rPr>
          <w:rFonts w:ascii="Times New Roman" w:hAnsi="Times New Roman" w:eastAsia="Times New Roman"/>
          <w:b w:val="0"/>
          <w:i w:val="0"/>
          <w:color w:val="000000"/>
          <w:sz w:val="28"/>
        </w:rPr>
        <w:t xml:space="preserve">3.2.2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安全风险因素初步识别</w:t>
      </w:r>
      <w:r>
        <w:rPr>
          <w:rFonts w:ascii="Times New Roman" w:hAnsi="Times New Roman" w:eastAsia="Times New Roman"/>
          <w:b w:val="0"/>
          <w:i w:val="0"/>
          <w:color w:val="000000"/>
          <w:sz w:val="28"/>
        </w:rPr>
        <w:t xml:space="preserve"> ............................ 31 </w:t>
      </w:r>
      <w:r>
        <w:rPr>
          <w:rFonts w:ascii="Times New Roman" w:hAnsi="Times New Roman" w:eastAsia="Times New Roman"/>
          <w:b w:val="0"/>
          <w:i w:val="0"/>
          <w:color w:val="000000"/>
          <w:sz w:val="28"/>
        </w:rPr>
        <w:t xml:space="preserve">3.2.3 </w:t>
      </w:r>
      <w:r>
        <w:rPr>
          <w:rFonts w:ascii="宋体" w:hAnsi="宋体" w:eastAsia="宋体"/>
          <w:b w:val="0"/>
          <w:i w:val="0"/>
          <w:color w:val="000000"/>
          <w:sz w:val="28"/>
        </w:rPr>
        <w:t>采用德尔菲法进行盾构解体安全风险因素识别</w:t>
      </w:r>
      <w:r>
        <w:rPr>
          <w:rFonts w:ascii="Times New Roman" w:hAnsi="Times New Roman" w:eastAsia="Times New Roman"/>
          <w:b w:val="0"/>
          <w:i w:val="0"/>
          <w:color w:val="000000"/>
          <w:sz w:val="28"/>
        </w:rPr>
        <w:t xml:space="preserve"> .................. 33</w:t>
      </w:r>
    </w:p>
    <w:p>
      <w:pPr>
        <w:autoSpaceDN w:val="0"/>
        <w:tabs>
          <w:tab w:pos="1240" w:val="left"/>
        </w:tabs>
        <w:autoSpaceDE w:val="0"/>
        <w:widowControl/>
        <w:spacing w:line="240" w:lineRule="auto" w:before="1068" w:after="0"/>
        <w:ind w:left="0" w:right="0" w:firstLine="0"/>
        <w:jc w:val="left"/>
      </w:pPr>
      <w:r>
        <w:drawing>
          <wp:inline xmlns:a="http://schemas.openxmlformats.org/drawingml/2006/main" xmlns:pic="http://schemas.openxmlformats.org/drawingml/2006/picture">
            <wp:extent cx="584200" cy="165100"/>
            <wp:docPr id="13" name="Picture 13"/>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4" name="Picture 14"/>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0" cy="152400"/>
                    </a:xfrm>
                    <a:prstGeom prst="rect"/>
                  </pic:spPr>
                </pic:pic>
              </a:graphicData>
            </a:graphic>
          </wp:inline>
        </w:drawing>
      </w:r>
    </w:p>
    <w:p>
      <w:pPr>
        <w:sectPr>
          <w:pgSz w:w="11906" w:h="16838"/>
          <w:pgMar w:top="1036"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296" w:right="358" w:firstLine="0"/>
        <w:jc w:val="right"/>
      </w:pPr>
      <w:r>
        <w:rPr>
          <w:rFonts w:ascii="Times New Roman" w:hAnsi="Times New Roman" w:eastAsia="Times New Roman"/>
          <w:b w:val="0"/>
          <w:i w:val="0"/>
          <w:color w:val="000000"/>
          <w:sz w:val="28"/>
        </w:rPr>
        <w:t xml:space="preserve">3.3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施工安全风险识别清单</w:t>
      </w:r>
      <w:r>
        <w:rPr>
          <w:rFonts w:ascii="Times New Roman" w:hAnsi="Times New Roman" w:eastAsia="Times New Roman"/>
          <w:b w:val="0"/>
          <w:i w:val="0"/>
          <w:color w:val="000000"/>
          <w:sz w:val="28"/>
        </w:rPr>
        <w:t xml:space="preserve"> .................................. 35 </w:t>
      </w:r>
      <w:r>
        <w:rPr>
          <w:rFonts w:ascii="Times New Roman" w:hAnsi="Times New Roman" w:eastAsia="Times New Roman"/>
          <w:b w:val="0"/>
          <w:i w:val="0"/>
          <w:color w:val="000000"/>
          <w:sz w:val="28"/>
        </w:rPr>
        <w:t xml:space="preserve">3.4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37 </w:t>
      </w:r>
      <w:r>
        <w:rPr>
          <w:rFonts w:ascii="Times New Roman" w:hAnsi="Times New Roman" w:eastAsia="Times New Roman"/>
          <w:b w:val="0"/>
          <w:i w:val="0"/>
          <w:color w:val="000000"/>
          <w:sz w:val="28"/>
        </w:rPr>
        <w:t xml:space="preserve">4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施工安全风险评价</w:t>
      </w:r>
      <w:r>
        <w:rPr>
          <w:rFonts w:ascii="Times New Roman" w:hAnsi="Times New Roman" w:eastAsia="Times New Roman"/>
          <w:b w:val="0"/>
          <w:i w:val="0"/>
          <w:color w:val="000000"/>
          <w:sz w:val="28"/>
        </w:rPr>
        <w:t xml:space="preserve"> ................................................ 38 </w:t>
      </w:r>
      <w:r>
        <w:rPr>
          <w:rFonts w:ascii="Times New Roman" w:hAnsi="Times New Roman" w:eastAsia="Times New Roman"/>
          <w:b w:val="0"/>
          <w:i w:val="0"/>
          <w:color w:val="000000"/>
          <w:sz w:val="28"/>
        </w:rPr>
        <w:t xml:space="preserve">4.1 </w:t>
      </w:r>
      <w:r>
        <w:rPr>
          <w:rFonts w:ascii="宋体" w:hAnsi="宋体" w:eastAsia="宋体"/>
          <w:b w:val="0"/>
          <w:i w:val="0"/>
          <w:color w:val="000000"/>
          <w:sz w:val="28"/>
        </w:rPr>
        <w:t>北京</w:t>
      </w:r>
      <w:r>
        <w:rPr>
          <w:rFonts w:ascii="Times New Roman" w:hAnsi="Times New Roman" w:eastAsia="Times New Roman"/>
          <w:b w:val="0"/>
          <w:i w:val="0"/>
          <w:color w:val="000000"/>
          <w:sz w:val="28"/>
        </w:rPr>
        <w:t xml:space="preserve"> 16 </w:t>
      </w:r>
      <w:r>
        <w:rPr>
          <w:rFonts w:ascii="宋体" w:hAnsi="宋体" w:eastAsia="宋体"/>
          <w:b w:val="0"/>
          <w:i w:val="0"/>
          <w:color w:val="000000"/>
          <w:sz w:val="28"/>
        </w:rPr>
        <w:t>号线</w:t>
      </w:r>
      <w:r>
        <w:rPr>
          <w:rFonts w:ascii="Times New Roman" w:hAnsi="Times New Roman" w:eastAsia="Times New Roman"/>
          <w:b w:val="0"/>
          <w:i w:val="0"/>
          <w:color w:val="000000"/>
          <w:sz w:val="28"/>
        </w:rPr>
        <w:t>X</w:t>
      </w:r>
      <w:r>
        <w:rPr>
          <w:rFonts w:ascii="宋体" w:hAnsi="宋体" w:eastAsia="宋体"/>
          <w:b w:val="0"/>
          <w:i w:val="0"/>
          <w:color w:val="000000"/>
          <w:sz w:val="28"/>
        </w:rPr>
        <w:t xml:space="preserve"> 标段盾构机脱壳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施工风险评价</w:t>
      </w:r>
      <w:r>
        <w:rPr>
          <w:rFonts w:ascii="Times New Roman" w:hAnsi="Times New Roman" w:eastAsia="Times New Roman"/>
          <w:b w:val="0"/>
          <w:i w:val="0"/>
          <w:color w:val="000000"/>
          <w:sz w:val="28"/>
        </w:rPr>
        <w:t xml:space="preserve"> ............. 38 </w:t>
      </w:r>
      <w:r>
        <w:rPr>
          <w:rFonts w:ascii="Times New Roman" w:hAnsi="Times New Roman" w:eastAsia="Times New Roman"/>
          <w:b w:val="0"/>
          <w:i w:val="0"/>
          <w:color w:val="000000"/>
          <w:sz w:val="28"/>
        </w:rPr>
        <w:t xml:space="preserve">4.1.1 </w:t>
      </w:r>
      <w:r>
        <w:rPr>
          <w:rFonts w:ascii="宋体" w:hAnsi="宋体" w:eastAsia="宋体"/>
          <w:b w:val="0"/>
          <w:i w:val="0"/>
          <w:color w:val="000000"/>
          <w:sz w:val="28"/>
        </w:rPr>
        <w:t>风险评价的内容</w:t>
      </w:r>
      <w:r>
        <w:rPr>
          <w:rFonts w:ascii="Times New Roman" w:hAnsi="Times New Roman" w:eastAsia="Times New Roman"/>
          <w:b w:val="0"/>
          <w:i w:val="0"/>
          <w:color w:val="000000"/>
          <w:sz w:val="28"/>
        </w:rPr>
        <w:t xml:space="preserve"> ....................................................................... 38 </w:t>
      </w:r>
      <w:r>
        <w:rPr>
          <w:rFonts w:ascii="Times New Roman" w:hAnsi="Times New Roman" w:eastAsia="Times New Roman"/>
          <w:b w:val="0"/>
          <w:i w:val="0"/>
          <w:color w:val="000000"/>
          <w:sz w:val="28"/>
        </w:rPr>
        <w:t xml:space="preserve">4.1.2 </w:t>
      </w:r>
      <w:r>
        <w:rPr>
          <w:rFonts w:ascii="宋体" w:hAnsi="宋体" w:eastAsia="宋体"/>
          <w:b w:val="0"/>
          <w:i w:val="0"/>
          <w:color w:val="000000"/>
          <w:sz w:val="28"/>
        </w:rPr>
        <w:t>风险评价的过程</w:t>
      </w:r>
      <w:r>
        <w:rPr>
          <w:rFonts w:ascii="Times New Roman" w:hAnsi="Times New Roman" w:eastAsia="Times New Roman"/>
          <w:b w:val="0"/>
          <w:i w:val="0"/>
          <w:color w:val="000000"/>
          <w:sz w:val="28"/>
        </w:rPr>
        <w:t xml:space="preserve"> ....................................................................... 38 </w:t>
      </w:r>
      <w:r>
        <w:rPr>
          <w:rFonts w:ascii="Times New Roman" w:hAnsi="Times New Roman" w:eastAsia="Times New Roman"/>
          <w:b w:val="0"/>
          <w:i w:val="0"/>
          <w:color w:val="000000"/>
          <w:sz w:val="28"/>
        </w:rPr>
        <w:t xml:space="preserve">4.1.3 </w:t>
      </w:r>
      <w:r>
        <w:rPr>
          <w:rFonts w:ascii="宋体" w:hAnsi="宋体" w:eastAsia="宋体"/>
          <w:b w:val="0"/>
          <w:i w:val="0"/>
          <w:color w:val="000000"/>
          <w:sz w:val="28"/>
        </w:rPr>
        <w:t>风险评价的三个要素标准</w:t>
      </w:r>
      <w:r>
        <w:rPr>
          <w:rFonts w:ascii="Times New Roman" w:hAnsi="Times New Roman" w:eastAsia="Times New Roman"/>
          <w:b w:val="0"/>
          <w:i w:val="0"/>
          <w:color w:val="000000"/>
          <w:sz w:val="28"/>
        </w:rPr>
        <w:t xml:space="preserve"> ....................................................... 39 </w:t>
      </w:r>
      <w:r>
        <w:rPr>
          <w:rFonts w:ascii="Times New Roman" w:hAnsi="Times New Roman" w:eastAsia="Times New Roman"/>
          <w:b w:val="0"/>
          <w:i w:val="0"/>
          <w:color w:val="000000"/>
          <w:sz w:val="28"/>
        </w:rPr>
        <w:t xml:space="preserve">4.2 </w:t>
      </w:r>
      <w:r>
        <w:rPr>
          <w:rFonts w:ascii="宋体" w:hAnsi="宋体" w:eastAsia="宋体"/>
          <w:b w:val="0"/>
          <w:i w:val="0"/>
          <w:color w:val="000000"/>
          <w:sz w:val="28"/>
        </w:rPr>
        <w:t>基于层次分析的项目盾构解体风险评价</w:t>
      </w:r>
      <w:r>
        <w:rPr>
          <w:rFonts w:ascii="Times New Roman" w:hAnsi="Times New Roman" w:eastAsia="Times New Roman"/>
          <w:b w:val="0"/>
          <w:i w:val="0"/>
          <w:color w:val="000000"/>
          <w:sz w:val="28"/>
        </w:rPr>
        <w:t xml:space="preserve"> .................................... 39 </w:t>
      </w:r>
      <w:r>
        <w:rPr>
          <w:rFonts w:ascii="Times New Roman" w:hAnsi="Times New Roman" w:eastAsia="Times New Roman"/>
          <w:b w:val="0"/>
          <w:i w:val="0"/>
          <w:color w:val="000000"/>
          <w:sz w:val="28"/>
        </w:rPr>
        <w:t xml:space="preserve">4.2.1 </w:t>
      </w:r>
      <w:r>
        <w:rPr>
          <w:rFonts w:ascii="宋体" w:hAnsi="宋体" w:eastAsia="宋体"/>
          <w:b w:val="0"/>
          <w:i w:val="0"/>
          <w:color w:val="000000"/>
          <w:sz w:val="28"/>
        </w:rPr>
        <w:t>风险指标体系构建</w:t>
      </w:r>
      <w:r>
        <w:rPr>
          <w:rFonts w:ascii="Times New Roman" w:hAnsi="Times New Roman" w:eastAsia="Times New Roman"/>
          <w:b w:val="0"/>
          <w:i w:val="0"/>
          <w:color w:val="000000"/>
          <w:sz w:val="28"/>
        </w:rPr>
        <w:t xml:space="preserve"> ................................................................... 39 </w:t>
      </w:r>
      <w:r>
        <w:rPr>
          <w:rFonts w:ascii="Times New Roman" w:hAnsi="Times New Roman" w:eastAsia="Times New Roman"/>
          <w:b w:val="0"/>
          <w:i w:val="0"/>
          <w:color w:val="000000"/>
          <w:sz w:val="28"/>
        </w:rPr>
        <w:t xml:space="preserve">4.2.2 </w:t>
      </w:r>
      <w:r>
        <w:rPr>
          <w:rFonts w:ascii="宋体" w:hAnsi="宋体" w:eastAsia="宋体"/>
          <w:b w:val="0"/>
          <w:i w:val="0"/>
          <w:color w:val="000000"/>
          <w:sz w:val="28"/>
        </w:rPr>
        <w:t>采用矩阵进行设置</w:t>
      </w:r>
      <w:r>
        <w:rPr>
          <w:rFonts w:ascii="Times New Roman" w:hAnsi="Times New Roman" w:eastAsia="Times New Roman"/>
          <w:b w:val="0"/>
          <w:i w:val="0"/>
          <w:color w:val="000000"/>
          <w:sz w:val="28"/>
        </w:rPr>
        <w:t xml:space="preserve"> ................................................................... 41 </w:t>
      </w:r>
      <w:r>
        <w:rPr>
          <w:rFonts w:ascii="Times New Roman" w:hAnsi="Times New Roman" w:eastAsia="Times New Roman"/>
          <w:b w:val="0"/>
          <w:i w:val="0"/>
          <w:color w:val="000000"/>
          <w:sz w:val="28"/>
        </w:rPr>
        <w:t xml:space="preserve">4.2.3 </w:t>
      </w:r>
      <w:r>
        <w:rPr>
          <w:rFonts w:ascii="宋体" w:hAnsi="宋体" w:eastAsia="宋体"/>
          <w:b w:val="0"/>
          <w:i w:val="0"/>
          <w:color w:val="000000"/>
          <w:sz w:val="28"/>
        </w:rPr>
        <w:t>风险评价层次分析模型</w:t>
      </w:r>
      <w:r>
        <w:rPr>
          <w:rFonts w:ascii="Times New Roman" w:hAnsi="Times New Roman" w:eastAsia="Times New Roman"/>
          <w:b w:val="0"/>
          <w:i w:val="0"/>
          <w:color w:val="000000"/>
          <w:sz w:val="28"/>
        </w:rPr>
        <w:t xml:space="preserve"> ........................................................... 41 </w:t>
      </w:r>
      <w:r>
        <w:rPr>
          <w:rFonts w:ascii="Times New Roman" w:hAnsi="Times New Roman" w:eastAsia="Times New Roman"/>
          <w:b w:val="0"/>
          <w:i w:val="0"/>
          <w:color w:val="000000"/>
          <w:sz w:val="28"/>
        </w:rPr>
        <w:t xml:space="preserve">4.3 </w:t>
      </w:r>
      <w:r>
        <w:rPr>
          <w:rFonts w:ascii="宋体" w:hAnsi="宋体" w:eastAsia="宋体"/>
          <w:b w:val="0"/>
          <w:i w:val="0"/>
          <w:color w:val="000000"/>
          <w:sz w:val="28"/>
        </w:rPr>
        <w:t>基于层次分析法的评价指标权重分析</w:t>
      </w:r>
      <w:r>
        <w:rPr>
          <w:rFonts w:ascii="Times New Roman" w:hAnsi="Times New Roman" w:eastAsia="Times New Roman"/>
          <w:b w:val="0"/>
          <w:i w:val="0"/>
          <w:color w:val="000000"/>
          <w:sz w:val="28"/>
        </w:rPr>
        <w:t xml:space="preserve"> ........................................ 43 </w:t>
      </w:r>
      <w:r>
        <w:rPr>
          <w:rFonts w:ascii="Times New Roman" w:hAnsi="Times New Roman" w:eastAsia="Times New Roman"/>
          <w:b w:val="0"/>
          <w:i w:val="0"/>
          <w:color w:val="000000"/>
          <w:sz w:val="28"/>
        </w:rPr>
        <w:t xml:space="preserve">4.3.1 </w:t>
      </w:r>
      <w:r>
        <w:rPr>
          <w:rFonts w:ascii="宋体" w:hAnsi="宋体" w:eastAsia="宋体"/>
          <w:b w:val="0"/>
          <w:i w:val="0"/>
          <w:color w:val="000000"/>
          <w:sz w:val="28"/>
        </w:rPr>
        <w:t>指标权重</w:t>
      </w:r>
      <w:r>
        <w:rPr>
          <w:rFonts w:ascii="Times New Roman" w:hAnsi="Times New Roman" w:eastAsia="Times New Roman"/>
          <w:b w:val="0"/>
          <w:i w:val="0"/>
          <w:color w:val="000000"/>
          <w:sz w:val="28"/>
        </w:rPr>
        <w:t xml:space="preserve"> ................................................................................... 43 </w:t>
      </w:r>
      <w:r>
        <w:rPr>
          <w:rFonts w:ascii="Times New Roman" w:hAnsi="Times New Roman" w:eastAsia="Times New Roman"/>
          <w:b w:val="0"/>
          <w:i w:val="0"/>
          <w:color w:val="000000"/>
          <w:sz w:val="28"/>
        </w:rPr>
        <w:t xml:space="preserve">4.3.2 </w:t>
      </w:r>
      <w:r>
        <w:rPr>
          <w:rFonts w:ascii="宋体" w:hAnsi="宋体" w:eastAsia="宋体"/>
          <w:b w:val="0"/>
          <w:i w:val="0"/>
          <w:color w:val="000000"/>
          <w:sz w:val="28"/>
        </w:rPr>
        <w:t>一致性检验</w:t>
      </w:r>
      <w:r>
        <w:rPr>
          <w:rFonts w:ascii="Times New Roman" w:hAnsi="Times New Roman" w:eastAsia="Times New Roman"/>
          <w:b w:val="0"/>
          <w:i w:val="0"/>
          <w:color w:val="000000"/>
          <w:sz w:val="28"/>
        </w:rPr>
        <w:t xml:space="preserve"> ............................................................................... 44 </w:t>
      </w:r>
      <w:r>
        <w:rPr>
          <w:rFonts w:ascii="Times New Roman" w:hAnsi="Times New Roman" w:eastAsia="Times New Roman"/>
          <w:b w:val="0"/>
          <w:i w:val="0"/>
          <w:color w:val="000000"/>
          <w:sz w:val="28"/>
        </w:rPr>
        <w:t xml:space="preserve">4.4 </w:t>
      </w:r>
      <w:r>
        <w:rPr>
          <w:rFonts w:ascii="宋体" w:hAnsi="宋体" w:eastAsia="宋体"/>
          <w:b w:val="0"/>
          <w:i w:val="0"/>
          <w:color w:val="000000"/>
          <w:sz w:val="28"/>
        </w:rPr>
        <w:t>子准则层指标的权重计算和一致性检验</w:t>
      </w:r>
      <w:r>
        <w:rPr>
          <w:rFonts w:ascii="Times New Roman" w:hAnsi="Times New Roman" w:eastAsia="Times New Roman"/>
          <w:b w:val="0"/>
          <w:i w:val="0"/>
          <w:color w:val="000000"/>
          <w:sz w:val="28"/>
        </w:rPr>
        <w:t xml:space="preserve"> .................................... 44 </w:t>
      </w:r>
      <w:r>
        <w:rPr>
          <w:rFonts w:ascii="Times New Roman" w:hAnsi="Times New Roman" w:eastAsia="Times New Roman"/>
          <w:b w:val="0"/>
          <w:i w:val="0"/>
          <w:color w:val="000000"/>
          <w:sz w:val="28"/>
        </w:rPr>
        <w:t xml:space="preserve">4.4.1 </w:t>
      </w:r>
      <w:r>
        <w:rPr>
          <w:rFonts w:ascii="宋体" w:hAnsi="宋体" w:eastAsia="宋体"/>
          <w:b w:val="0"/>
          <w:i w:val="0"/>
          <w:color w:val="000000"/>
          <w:sz w:val="28"/>
        </w:rPr>
        <w:t>人的因素风险分析</w:t>
      </w:r>
      <w:r>
        <w:rPr>
          <w:rFonts w:ascii="Times New Roman" w:hAnsi="Times New Roman" w:eastAsia="Times New Roman"/>
          <w:b w:val="0"/>
          <w:i w:val="0"/>
          <w:color w:val="000000"/>
          <w:sz w:val="28"/>
        </w:rPr>
        <w:t xml:space="preserve"> ................................................................... 44 </w:t>
      </w:r>
      <w:r>
        <w:rPr>
          <w:rFonts w:ascii="Times New Roman" w:hAnsi="Times New Roman" w:eastAsia="Times New Roman"/>
          <w:b w:val="0"/>
          <w:i w:val="0"/>
          <w:color w:val="000000"/>
          <w:sz w:val="28"/>
        </w:rPr>
        <w:t xml:space="preserve">4.4.2 </w:t>
      </w:r>
      <w:r>
        <w:rPr>
          <w:rFonts w:ascii="宋体" w:hAnsi="宋体" w:eastAsia="宋体"/>
          <w:b w:val="0"/>
          <w:i w:val="0"/>
          <w:color w:val="000000"/>
          <w:sz w:val="28"/>
        </w:rPr>
        <w:t>机械的因素风险分析</w:t>
      </w:r>
      <w:r>
        <w:rPr>
          <w:rFonts w:ascii="Times New Roman" w:hAnsi="Times New Roman" w:eastAsia="Times New Roman"/>
          <w:b w:val="0"/>
          <w:i w:val="0"/>
          <w:color w:val="000000"/>
          <w:sz w:val="28"/>
        </w:rPr>
        <w:t xml:space="preserve"> ............................................................... 45 </w:t>
      </w:r>
      <w:r>
        <w:rPr>
          <w:rFonts w:ascii="Times New Roman" w:hAnsi="Times New Roman" w:eastAsia="Times New Roman"/>
          <w:b w:val="0"/>
          <w:i w:val="0"/>
          <w:color w:val="000000"/>
          <w:sz w:val="28"/>
        </w:rPr>
        <w:t xml:space="preserve">4.4.3 </w:t>
      </w:r>
      <w:r>
        <w:rPr>
          <w:rFonts w:ascii="宋体" w:hAnsi="宋体" w:eastAsia="宋体"/>
          <w:b w:val="0"/>
          <w:i w:val="0"/>
          <w:color w:val="000000"/>
          <w:sz w:val="28"/>
        </w:rPr>
        <w:t>材料的因素风险分析</w:t>
      </w:r>
      <w:r>
        <w:rPr>
          <w:rFonts w:ascii="Times New Roman" w:hAnsi="Times New Roman" w:eastAsia="Times New Roman"/>
          <w:b w:val="0"/>
          <w:i w:val="0"/>
          <w:color w:val="000000"/>
          <w:sz w:val="28"/>
        </w:rPr>
        <w:t xml:space="preserve"> ............................................................... 45 </w:t>
      </w:r>
      <w:r>
        <w:rPr>
          <w:rFonts w:ascii="Times New Roman" w:hAnsi="Times New Roman" w:eastAsia="Times New Roman"/>
          <w:b w:val="0"/>
          <w:i w:val="0"/>
          <w:color w:val="000000"/>
          <w:sz w:val="28"/>
        </w:rPr>
        <w:t xml:space="preserve">4.4.4 </w:t>
      </w:r>
      <w:r>
        <w:rPr>
          <w:rFonts w:ascii="宋体" w:hAnsi="宋体" w:eastAsia="宋体"/>
          <w:b w:val="0"/>
          <w:i w:val="0"/>
          <w:color w:val="000000"/>
          <w:sz w:val="28"/>
        </w:rPr>
        <w:t>方法或者组织因素的风险分析</w:t>
      </w:r>
      <w:r>
        <w:rPr>
          <w:rFonts w:ascii="Times New Roman" w:hAnsi="Times New Roman" w:eastAsia="Times New Roman"/>
          <w:b w:val="0"/>
          <w:i w:val="0"/>
          <w:color w:val="000000"/>
          <w:sz w:val="28"/>
        </w:rPr>
        <w:t xml:space="preserve"> ............................................... 45 </w:t>
      </w:r>
      <w:r>
        <w:rPr>
          <w:rFonts w:ascii="Times New Roman" w:hAnsi="Times New Roman" w:eastAsia="Times New Roman"/>
          <w:b w:val="0"/>
          <w:i w:val="0"/>
          <w:color w:val="000000"/>
          <w:sz w:val="28"/>
        </w:rPr>
        <w:t xml:space="preserve">4.4.5 </w:t>
      </w:r>
      <w:r>
        <w:rPr>
          <w:rFonts w:ascii="宋体" w:hAnsi="宋体" w:eastAsia="宋体"/>
          <w:b w:val="0"/>
          <w:i w:val="0"/>
          <w:color w:val="000000"/>
          <w:sz w:val="28"/>
        </w:rPr>
        <w:t>环境因素的风险分析</w:t>
      </w:r>
      <w:r>
        <w:rPr>
          <w:rFonts w:ascii="Times New Roman" w:hAnsi="Times New Roman" w:eastAsia="Times New Roman"/>
          <w:b w:val="0"/>
          <w:i w:val="0"/>
          <w:color w:val="000000"/>
          <w:sz w:val="28"/>
        </w:rPr>
        <w:t xml:space="preserve"> ............................................................... 46 </w:t>
      </w:r>
      <w:r>
        <w:rPr>
          <w:rFonts w:ascii="Times New Roman" w:hAnsi="Times New Roman" w:eastAsia="Times New Roman"/>
          <w:b w:val="0"/>
          <w:i w:val="0"/>
          <w:color w:val="000000"/>
          <w:sz w:val="28"/>
        </w:rPr>
        <w:t xml:space="preserve">4.5 </w:t>
      </w:r>
      <w:r>
        <w:rPr>
          <w:rFonts w:ascii="宋体" w:hAnsi="宋体" w:eastAsia="宋体"/>
          <w:b w:val="0"/>
          <w:i w:val="0"/>
          <w:color w:val="000000"/>
          <w:sz w:val="28"/>
        </w:rPr>
        <w:t>模糊综合评价分析</w:t>
      </w:r>
      <w:r>
        <w:rPr>
          <w:rFonts w:ascii="Times New Roman" w:hAnsi="Times New Roman" w:eastAsia="Times New Roman"/>
          <w:b w:val="0"/>
          <w:i w:val="0"/>
          <w:color w:val="000000"/>
          <w:sz w:val="28"/>
        </w:rPr>
        <w:t xml:space="preserve"> ......................................................................... 47 </w:t>
      </w:r>
      <w:r>
        <w:rPr>
          <w:rFonts w:ascii="Times New Roman" w:hAnsi="Times New Roman" w:eastAsia="Times New Roman"/>
          <w:b w:val="0"/>
          <w:i w:val="0"/>
          <w:color w:val="000000"/>
          <w:sz w:val="28"/>
        </w:rPr>
        <w:t xml:space="preserve">4.5.1 </w:t>
      </w:r>
      <w:r>
        <w:rPr>
          <w:rFonts w:ascii="宋体" w:hAnsi="宋体" w:eastAsia="宋体"/>
          <w:b w:val="0"/>
          <w:i w:val="0"/>
          <w:color w:val="000000"/>
          <w:sz w:val="28"/>
        </w:rPr>
        <w:t>确定评价对象的因素集</w:t>
      </w:r>
      <w:r>
        <w:rPr>
          <w:rFonts w:ascii="Times New Roman" w:hAnsi="Times New Roman" w:eastAsia="Times New Roman"/>
          <w:b w:val="0"/>
          <w:i w:val="0"/>
          <w:color w:val="000000"/>
          <w:sz w:val="28"/>
        </w:rPr>
        <w:t xml:space="preserve"> ........................................................... 47 </w:t>
      </w:r>
      <w:r>
        <w:rPr>
          <w:rFonts w:ascii="Times New Roman" w:hAnsi="Times New Roman" w:eastAsia="Times New Roman"/>
          <w:b w:val="0"/>
          <w:i w:val="0"/>
          <w:color w:val="000000"/>
          <w:sz w:val="28"/>
        </w:rPr>
        <w:t xml:space="preserve">4.5.2 </w:t>
      </w:r>
      <w:r>
        <w:rPr>
          <w:rFonts w:ascii="宋体" w:hAnsi="宋体" w:eastAsia="宋体"/>
          <w:b w:val="0"/>
          <w:i w:val="0"/>
          <w:color w:val="000000"/>
          <w:sz w:val="28"/>
        </w:rPr>
        <w:t>确定评语</w:t>
      </w:r>
      <w:r>
        <w:rPr>
          <w:rFonts w:ascii="Times New Roman" w:hAnsi="Times New Roman" w:eastAsia="Times New Roman"/>
          <w:b w:val="0"/>
          <w:i w:val="0"/>
          <w:color w:val="000000"/>
          <w:sz w:val="28"/>
        </w:rPr>
        <w:t xml:space="preserve"> ................................................................................... 47 </w:t>
      </w:r>
      <w:r>
        <w:rPr>
          <w:rFonts w:ascii="Times New Roman" w:hAnsi="Times New Roman" w:eastAsia="Times New Roman"/>
          <w:b w:val="0"/>
          <w:i w:val="0"/>
          <w:color w:val="000000"/>
          <w:sz w:val="28"/>
        </w:rPr>
        <w:t xml:space="preserve">4.5.3 </w:t>
      </w:r>
      <w:r>
        <w:rPr>
          <w:rFonts w:ascii="宋体" w:hAnsi="宋体" w:eastAsia="宋体"/>
          <w:b w:val="0"/>
          <w:i w:val="0"/>
          <w:color w:val="000000"/>
          <w:sz w:val="28"/>
        </w:rPr>
        <w:t>确定隶属度</w:t>
      </w:r>
      <w:r>
        <w:rPr>
          <w:rFonts w:ascii="Times New Roman" w:hAnsi="Times New Roman" w:eastAsia="Times New Roman"/>
          <w:b w:val="0"/>
          <w:i w:val="0"/>
          <w:color w:val="000000"/>
          <w:sz w:val="28"/>
        </w:rPr>
        <w:t xml:space="preserve"> ............................................................................... 48 </w:t>
      </w:r>
      <w:r>
        <w:rPr>
          <w:rFonts w:ascii="Times New Roman" w:hAnsi="Times New Roman" w:eastAsia="Times New Roman"/>
          <w:b w:val="0"/>
          <w:i w:val="0"/>
          <w:color w:val="000000"/>
          <w:sz w:val="28"/>
        </w:rPr>
        <w:t xml:space="preserve">4.6 </w:t>
      </w:r>
      <w:r>
        <w:rPr>
          <w:rFonts w:ascii="宋体" w:hAnsi="宋体" w:eastAsia="宋体"/>
          <w:b w:val="0"/>
          <w:i w:val="0"/>
          <w:color w:val="000000"/>
          <w:sz w:val="28"/>
        </w:rPr>
        <w:t>综合评价结果</w:t>
      </w:r>
      <w:r>
        <w:rPr>
          <w:rFonts w:ascii="Times New Roman" w:hAnsi="Times New Roman" w:eastAsia="Times New Roman"/>
          <w:b w:val="0"/>
          <w:i w:val="0"/>
          <w:color w:val="000000"/>
          <w:sz w:val="28"/>
        </w:rPr>
        <w:t xml:space="preserve"> ................................................................................. 49 </w:t>
      </w:r>
      <w:r>
        <w:rPr>
          <w:rFonts w:ascii="Times New Roman" w:hAnsi="Times New Roman" w:eastAsia="Times New Roman"/>
          <w:b w:val="0"/>
          <w:i w:val="0"/>
          <w:color w:val="000000"/>
          <w:sz w:val="28"/>
        </w:rPr>
        <w:t xml:space="preserve">4.6.1 </w:t>
      </w:r>
      <w:r>
        <w:rPr>
          <w:rFonts w:ascii="宋体" w:hAnsi="宋体" w:eastAsia="宋体"/>
          <w:b w:val="0"/>
          <w:i w:val="0"/>
          <w:color w:val="000000"/>
          <w:sz w:val="28"/>
        </w:rPr>
        <w:t>综合评价</w:t>
      </w:r>
      <w:r>
        <w:rPr>
          <w:rFonts w:ascii="Times New Roman" w:hAnsi="Times New Roman" w:eastAsia="Times New Roman"/>
          <w:b w:val="0"/>
          <w:i w:val="0"/>
          <w:color w:val="000000"/>
          <w:sz w:val="28"/>
        </w:rPr>
        <w:t xml:space="preserve"> ................................................................................... 49 </w:t>
      </w:r>
      <w:r>
        <w:rPr>
          <w:rFonts w:ascii="Times New Roman" w:hAnsi="Times New Roman" w:eastAsia="Times New Roman"/>
          <w:b w:val="0"/>
          <w:i w:val="0"/>
          <w:color w:val="000000"/>
          <w:sz w:val="28"/>
        </w:rPr>
        <w:t xml:space="preserve">4.6.2 </w:t>
      </w:r>
      <w:r>
        <w:rPr>
          <w:rFonts w:ascii="宋体" w:hAnsi="宋体" w:eastAsia="宋体"/>
          <w:b w:val="0"/>
          <w:i w:val="0"/>
          <w:color w:val="000000"/>
          <w:sz w:val="28"/>
        </w:rPr>
        <w:t>安全风险结果分析</w:t>
      </w:r>
      <w:r>
        <w:rPr>
          <w:rFonts w:ascii="Times New Roman" w:hAnsi="Times New Roman" w:eastAsia="Times New Roman"/>
          <w:b w:val="0"/>
          <w:i w:val="0"/>
          <w:color w:val="000000"/>
          <w:sz w:val="28"/>
        </w:rPr>
        <w:t xml:space="preserve"> ................................................................... 51 </w:t>
      </w:r>
      <w:r>
        <w:rPr>
          <w:rFonts w:ascii="Times New Roman" w:hAnsi="Times New Roman" w:eastAsia="Times New Roman"/>
          <w:b w:val="0"/>
          <w:i w:val="0"/>
          <w:color w:val="000000"/>
          <w:sz w:val="28"/>
        </w:rPr>
        <w:t xml:space="preserve">4.7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52 </w:t>
      </w:r>
      <w:r>
        <w:rPr>
          <w:rFonts w:ascii="Times New Roman" w:hAnsi="Times New Roman" w:eastAsia="Times New Roman"/>
          <w:b w:val="0"/>
          <w:i w:val="0"/>
          <w:color w:val="000000"/>
          <w:sz w:val="28"/>
        </w:rPr>
        <w:t xml:space="preserve">5 </w:t>
      </w:r>
      <w:r>
        <w:rPr>
          <w:rFonts w:ascii="宋体" w:hAnsi="宋体" w:eastAsia="宋体"/>
          <w:b w:val="0"/>
          <w:i w:val="0"/>
          <w:color w:val="000000"/>
          <w:sz w:val="28"/>
        </w:rPr>
        <w:t>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施工风险应对措施</w:t>
      </w:r>
      <w:r>
        <w:rPr>
          <w:rFonts w:ascii="Times New Roman" w:hAnsi="Times New Roman" w:eastAsia="Times New Roman"/>
          <w:b w:val="0"/>
          <w:i w:val="0"/>
          <w:color w:val="000000"/>
          <w:sz w:val="28"/>
        </w:rPr>
        <w:t xml:space="preserve"> ................................................ 53 </w:t>
      </w:r>
      <w:r>
        <w:rPr>
          <w:rFonts w:ascii="Times New Roman" w:hAnsi="Times New Roman" w:eastAsia="Times New Roman"/>
          <w:b w:val="0"/>
          <w:i w:val="0"/>
          <w:color w:val="000000"/>
          <w:sz w:val="28"/>
        </w:rPr>
        <w:t xml:space="preserve">5.1 </w:t>
      </w:r>
      <w:r>
        <w:rPr>
          <w:rFonts w:ascii="宋体" w:hAnsi="宋体" w:eastAsia="宋体"/>
          <w:b w:val="0"/>
          <w:i w:val="0"/>
          <w:color w:val="000000"/>
          <w:sz w:val="28"/>
        </w:rPr>
        <w:t>加强盾构机脱壳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施工技术准备</w:t>
      </w:r>
      <w:r>
        <w:rPr>
          <w:rFonts w:ascii="Times New Roman" w:hAnsi="Times New Roman" w:eastAsia="Times New Roman"/>
          <w:b w:val="0"/>
          <w:i w:val="0"/>
          <w:color w:val="000000"/>
          <w:sz w:val="28"/>
        </w:rPr>
        <w:t xml:space="preserve"> .......................................... 53 </w:t>
      </w:r>
      <w:r>
        <w:rPr>
          <w:rFonts w:ascii="Times New Roman" w:hAnsi="Times New Roman" w:eastAsia="Times New Roman"/>
          <w:b w:val="0"/>
          <w:i w:val="0"/>
          <w:color w:val="000000"/>
          <w:sz w:val="28"/>
        </w:rPr>
        <w:t xml:space="preserve">5.2 </w:t>
      </w:r>
      <w:r>
        <w:rPr>
          <w:rFonts w:ascii="宋体" w:hAnsi="宋体" w:eastAsia="宋体"/>
          <w:b w:val="0"/>
          <w:i w:val="0"/>
          <w:color w:val="000000"/>
          <w:sz w:val="28"/>
        </w:rPr>
        <w:t>加强盾构机脱壳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施工人员和组织管理</w:t>
      </w:r>
      <w:r>
        <w:rPr>
          <w:rFonts w:ascii="Times New Roman" w:hAnsi="Times New Roman" w:eastAsia="Times New Roman"/>
          <w:b w:val="0"/>
          <w:i w:val="0"/>
          <w:color w:val="000000"/>
          <w:sz w:val="28"/>
        </w:rPr>
        <w:t xml:space="preserve"> .............................. 53 </w:t>
      </w:r>
      <w:r>
        <w:rPr>
          <w:rFonts w:ascii="Times New Roman" w:hAnsi="Times New Roman" w:eastAsia="Times New Roman"/>
          <w:b w:val="0"/>
          <w:i w:val="0"/>
          <w:color w:val="000000"/>
          <w:sz w:val="28"/>
        </w:rPr>
        <w:t xml:space="preserve">5.3 </w:t>
      </w:r>
      <w:r>
        <w:rPr>
          <w:rFonts w:ascii="宋体" w:hAnsi="宋体" w:eastAsia="宋体"/>
          <w:b w:val="0"/>
          <w:i w:val="0"/>
          <w:color w:val="000000"/>
          <w:sz w:val="28"/>
        </w:rPr>
        <w:t>加强盾构机脱壳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施工过程管控</w:t>
      </w:r>
      <w:r>
        <w:rPr>
          <w:rFonts w:ascii="Times New Roman" w:hAnsi="Times New Roman" w:eastAsia="Times New Roman"/>
          <w:b w:val="0"/>
          <w:i w:val="0"/>
          <w:color w:val="000000"/>
          <w:sz w:val="28"/>
        </w:rPr>
        <w:t xml:space="preserve"> .......................................... 54 </w:t>
      </w:r>
      <w:r>
        <w:rPr>
          <w:rFonts w:ascii="Times New Roman" w:hAnsi="Times New Roman" w:eastAsia="Times New Roman"/>
          <w:b w:val="0"/>
          <w:i w:val="0"/>
          <w:color w:val="000000"/>
          <w:sz w:val="28"/>
        </w:rPr>
        <w:t xml:space="preserve">5.4 </w:t>
      </w:r>
      <w:r>
        <w:rPr>
          <w:rFonts w:ascii="宋体" w:hAnsi="宋体" w:eastAsia="宋体"/>
          <w:b w:val="0"/>
          <w:i w:val="0"/>
          <w:color w:val="000000"/>
          <w:sz w:val="28"/>
        </w:rPr>
        <w:t>加强盾构机脱壳</w:t>
      </w:r>
      <w:r>
        <w:rPr>
          <w:rFonts w:ascii="Times New Roman" w:hAnsi="Times New Roman" w:eastAsia="Times New Roman"/>
          <w:b w:val="0"/>
          <w:i w:val="0"/>
          <w:color w:val="000000"/>
          <w:sz w:val="28"/>
        </w:rPr>
        <w:t>(</w:t>
      </w:r>
      <w:r>
        <w:rPr>
          <w:rFonts w:ascii="宋体" w:hAnsi="宋体" w:eastAsia="宋体"/>
          <w:b w:val="0"/>
          <w:i w:val="0"/>
          <w:color w:val="000000"/>
          <w:sz w:val="28"/>
        </w:rPr>
        <w:t>解体</w:t>
      </w:r>
      <w:r>
        <w:rPr>
          <w:rFonts w:ascii="Times New Roman" w:hAnsi="Times New Roman" w:eastAsia="Times New Roman"/>
          <w:b w:val="0"/>
          <w:i w:val="0"/>
          <w:color w:val="000000"/>
          <w:sz w:val="28"/>
        </w:rPr>
        <w:t>)</w:t>
      </w:r>
      <w:r>
        <w:rPr>
          <w:rFonts w:ascii="宋体" w:hAnsi="宋体" w:eastAsia="宋体"/>
          <w:b w:val="0"/>
          <w:i w:val="0"/>
          <w:color w:val="000000"/>
          <w:sz w:val="28"/>
        </w:rPr>
        <w:t>施工流程要点管控</w:t>
      </w:r>
      <w:r>
        <w:rPr>
          <w:rFonts w:ascii="Times New Roman" w:hAnsi="Times New Roman" w:eastAsia="Times New Roman"/>
          <w:b w:val="0"/>
          <w:i w:val="0"/>
          <w:color w:val="000000"/>
          <w:sz w:val="28"/>
        </w:rPr>
        <w:t xml:space="preserve"> .................................. 55 </w:t>
      </w:r>
      <w:r>
        <w:rPr>
          <w:rFonts w:ascii="Times New Roman" w:hAnsi="Times New Roman" w:eastAsia="Times New Roman"/>
          <w:b w:val="0"/>
          <w:i w:val="0"/>
          <w:color w:val="000000"/>
          <w:sz w:val="28"/>
        </w:rPr>
        <w:t xml:space="preserve">5.5 </w:t>
      </w:r>
      <w:r>
        <w:rPr>
          <w:rFonts w:ascii="宋体" w:hAnsi="宋体" w:eastAsia="宋体"/>
          <w:b w:val="0"/>
          <w:i w:val="0"/>
          <w:color w:val="000000"/>
          <w:sz w:val="28"/>
        </w:rPr>
        <w:t>本章小结</w:t>
      </w:r>
      <w:r>
        <w:rPr>
          <w:rFonts w:ascii="Times New Roman" w:hAnsi="Times New Roman" w:eastAsia="Times New Roman"/>
          <w:b w:val="0"/>
          <w:i w:val="0"/>
          <w:color w:val="000000"/>
          <w:sz w:val="28"/>
        </w:rPr>
        <w:t xml:space="preserve"> ......................................................................................... 56 </w:t>
      </w:r>
      <w:r>
        <w:rPr>
          <w:rFonts w:ascii="Times New Roman" w:hAnsi="Times New Roman" w:eastAsia="Times New Roman"/>
          <w:b w:val="0"/>
          <w:i w:val="0"/>
          <w:color w:val="000000"/>
          <w:sz w:val="28"/>
        </w:rPr>
        <w:t xml:space="preserve">6 </w:t>
      </w:r>
      <w:r>
        <w:rPr>
          <w:rFonts w:ascii="宋体" w:hAnsi="宋体" w:eastAsia="宋体"/>
          <w:b w:val="0"/>
          <w:i w:val="0"/>
          <w:color w:val="000000"/>
          <w:sz w:val="28"/>
        </w:rPr>
        <w:t>结论与展望</w:t>
      </w:r>
      <w:r>
        <w:rPr>
          <w:rFonts w:ascii="Times New Roman" w:hAnsi="Times New Roman" w:eastAsia="Times New Roman"/>
          <w:b w:val="0"/>
          <w:i w:val="0"/>
          <w:color w:val="000000"/>
          <w:sz w:val="28"/>
        </w:rPr>
        <w:t xml:space="preserve">........................................................................................... 57 </w:t>
      </w:r>
      <w:r>
        <w:rPr>
          <w:rFonts w:ascii="Times New Roman" w:hAnsi="Times New Roman" w:eastAsia="Times New Roman"/>
          <w:b w:val="0"/>
          <w:i w:val="0"/>
          <w:color w:val="000000"/>
          <w:sz w:val="28"/>
        </w:rPr>
        <w:t xml:space="preserve">6.1 </w:t>
      </w:r>
      <w:r>
        <w:rPr>
          <w:rFonts w:ascii="宋体" w:hAnsi="宋体" w:eastAsia="宋体"/>
          <w:b w:val="0"/>
          <w:i w:val="0"/>
          <w:color w:val="000000"/>
          <w:sz w:val="28"/>
        </w:rPr>
        <w:t>总结</w:t>
      </w:r>
      <w:r>
        <w:rPr>
          <w:rFonts w:ascii="Times New Roman" w:hAnsi="Times New Roman" w:eastAsia="Times New Roman"/>
          <w:b w:val="0"/>
          <w:i w:val="0"/>
          <w:color w:val="000000"/>
          <w:sz w:val="28"/>
        </w:rPr>
        <w:t xml:space="preserve"> ................................................................................................. 57 </w:t>
      </w:r>
      <w:r>
        <w:rPr>
          <w:rFonts w:ascii="Times New Roman" w:hAnsi="Times New Roman" w:eastAsia="Times New Roman"/>
          <w:b w:val="0"/>
          <w:i w:val="0"/>
          <w:color w:val="000000"/>
          <w:sz w:val="28"/>
        </w:rPr>
        <w:t xml:space="preserve">6.2 </w:t>
      </w:r>
      <w:r>
        <w:rPr>
          <w:rFonts w:ascii="宋体" w:hAnsi="宋体" w:eastAsia="宋体"/>
          <w:b w:val="0"/>
          <w:i w:val="0"/>
          <w:color w:val="000000"/>
          <w:sz w:val="28"/>
        </w:rPr>
        <w:t>展望</w:t>
      </w:r>
      <w:r>
        <w:rPr>
          <w:rFonts w:ascii="Times New Roman" w:hAnsi="Times New Roman" w:eastAsia="Times New Roman"/>
          <w:b w:val="0"/>
          <w:i w:val="0"/>
          <w:color w:val="000000"/>
          <w:sz w:val="28"/>
        </w:rPr>
        <w:t xml:space="preserve"> ................................................................................................. 57</w:t>
      </w:r>
      <w:r>
        <w:rPr>
          <w:rFonts w:ascii="宋体" w:hAnsi="宋体" w:eastAsia="宋体"/>
          <w:b w:val="0"/>
          <w:i w:val="0"/>
          <w:color w:val="000000"/>
          <w:sz w:val="28"/>
        </w:rPr>
        <w:t>参考文献</w:t>
      </w:r>
      <w:r>
        <w:rPr>
          <w:rFonts w:ascii="Times New Roman" w:hAnsi="Times New Roman" w:eastAsia="Times New Roman"/>
          <w:b w:val="0"/>
          <w:i w:val="0"/>
          <w:color w:val="000000"/>
          <w:sz w:val="28"/>
        </w:rPr>
        <w:t xml:space="preserve"> ................................................................................................... 59</w:t>
      </w:r>
    </w:p>
    <w:p>
      <w:pPr>
        <w:autoSpaceDN w:val="0"/>
        <w:tabs>
          <w:tab w:pos="1240" w:val="left"/>
        </w:tabs>
        <w:autoSpaceDE w:val="0"/>
        <w:widowControl/>
        <w:spacing w:line="240" w:lineRule="auto" w:before="1092" w:after="0"/>
        <w:ind w:left="0" w:right="0" w:firstLine="0"/>
        <w:jc w:val="left"/>
      </w:pPr>
      <w:r>
        <w:drawing>
          <wp:inline xmlns:a="http://schemas.openxmlformats.org/drawingml/2006/main" xmlns:pic="http://schemas.openxmlformats.org/drawingml/2006/picture">
            <wp:extent cx="584200" cy="165100"/>
            <wp:docPr id="15" name="Picture 15"/>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6" name="Picture 16"/>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496"/>
        <w:ind w:left="0" w:right="0"/>
      </w:pPr>
    </w:p>
    <w:p>
      <w:pPr>
        <w:autoSpaceDN w:val="0"/>
        <w:autoSpaceDE w:val="0"/>
        <w:widowControl/>
        <w:spacing w:line="360" w:lineRule="exact" w:before="12" w:after="0"/>
        <w:ind w:left="1380" w:right="358" w:firstLine="0"/>
        <w:jc w:val="both"/>
      </w:pP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A ...................................................................................................... 62</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B ...................................................................................................... 64</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C ...................................................................................................... 67</w:t>
      </w:r>
      <w:r>
        <w:rPr>
          <w:rFonts w:ascii="宋体" w:hAnsi="宋体" w:eastAsia="宋体"/>
          <w:b w:val="0"/>
          <w:i w:val="0"/>
          <w:color w:val="000000"/>
          <w:sz w:val="28"/>
        </w:rPr>
        <w:t>附录</w:t>
      </w:r>
      <w:r>
        <w:rPr>
          <w:rFonts w:ascii="Times New Roman" w:hAnsi="Times New Roman" w:eastAsia="Times New Roman"/>
          <w:b w:val="0"/>
          <w:i w:val="0"/>
          <w:color w:val="000000"/>
          <w:sz w:val="28"/>
        </w:rPr>
        <w:t xml:space="preserve"> D ...................................................................................................... 71</w:t>
      </w:r>
    </w:p>
    <w:p>
      <w:pPr>
        <w:autoSpaceDN w:val="0"/>
        <w:tabs>
          <w:tab w:pos="1240" w:val="left"/>
        </w:tabs>
        <w:autoSpaceDE w:val="0"/>
        <w:widowControl/>
        <w:spacing w:line="240" w:lineRule="auto" w:before="13334" w:after="0"/>
        <w:ind w:left="0" w:right="0" w:firstLine="0"/>
        <w:jc w:val="left"/>
      </w:pPr>
      <w:r>
        <w:drawing>
          <wp:inline xmlns:a="http://schemas.openxmlformats.org/drawingml/2006/main" xmlns:pic="http://schemas.openxmlformats.org/drawingml/2006/picture">
            <wp:extent cx="584200" cy="165100"/>
            <wp:docPr id="17" name="Picture 17"/>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8" name="Picture 18"/>
            <wp:cNvGraphicFramePr>
              <a:graphicFrameLocks noChangeAspect="1"/>
            </wp:cNvGraphicFramePr>
            <a:graphic>
              <a:graphicData uri="http://schemas.openxmlformats.org/drawingml/2006/picture">
                <pic:pic>
                  <pic:nvPicPr>
                    <pic:cNvPr id="0" name="image.png"/>
                    <pic:cNvPicPr/>
                  </pic:nvPicPr>
                  <pic:blipFill>
                    <a:blip r:embed="rId14"/>
                    <a:stretch>
                      <a:fillRect/>
                    </a:stretch>
                  </pic:blipFill>
                  <pic:spPr>
                    <a:xfrm>
                      <a:off x="0" y="0"/>
                      <a:ext cx="1371600" cy="152400"/>
                    </a:xfrm>
                    <a:prstGeom prst="rect"/>
                  </pic:spPr>
                </pic:pic>
              </a:graphicData>
            </a:graphic>
          </wp:inline>
        </w:drawing>
      </w:r>
    </w:p>
    <w:p>
      <w:pPr>
        <w:sectPr>
          <w:pgSz w:w="11906" w:h="16838"/>
          <w:pgMar w:top="718" w:right="1440"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58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670"/>
            <w:tcBorders>
              <w:bottom w:sz="3.1999999999999886" w:val="single" w:color="#000000"/>
            </w:tcBorders>
            <w:tcMar>
              <w:start w:w="0" w:type="dxa"/>
              <w:end w:w="0" w:type="dxa"/>
            </w:tcMar>
          </w:tcPr>
          <w:p>
            <w:pPr>
              <w:autoSpaceDN w:val="0"/>
              <w:autoSpaceDE w:val="0"/>
              <w:widowControl/>
              <w:spacing w:line="185" w:lineRule="auto" w:before="0" w:after="0"/>
              <w:ind w:left="0" w:right="4" w:firstLine="0"/>
              <w:jc w:val="right"/>
            </w:pPr>
            <w:r>
              <w:rPr>
                <w:rFonts w:ascii="SimSun" w:hAnsi="SimSun" w:eastAsia="SimSun"/>
                <w:b w:val="0"/>
                <w:i w:val="0"/>
                <w:color w:val="000000"/>
                <w:sz w:val="21"/>
              </w:rPr>
              <w:t>引言</w:t>
            </w:r>
          </w:p>
        </w:tc>
      </w:tr>
    </w:tbl>
    <w:p>
      <w:pPr>
        <w:autoSpaceDN w:val="0"/>
        <w:autoSpaceDE w:val="0"/>
        <w:widowControl/>
        <w:spacing w:line="352" w:lineRule="exact" w:before="762" w:after="0"/>
        <w:ind w:left="0" w:right="3914" w:firstLine="0"/>
        <w:jc w:val="right"/>
      </w:pPr>
      <w:r>
        <w:rPr>
          <w:rFonts w:ascii="TimesNewRomanPSMT" w:hAnsi="TimesNewRomanPSMT" w:eastAsia="TimesNewRomanPSMT"/>
          <w:b w:val="0"/>
          <w:i w:val="0"/>
          <w:color w:val="000000"/>
          <w:sz w:val="32"/>
        </w:rPr>
        <w:t>1</w:t>
      </w:r>
      <w:r>
        <w:rPr>
          <w:rFonts w:ascii="SimHei" w:hAnsi="SimHei" w:eastAsia="SimHei"/>
          <w:b w:val="0"/>
          <w:i w:val="0"/>
          <w:color w:val="000000"/>
          <w:sz w:val="32"/>
        </w:rPr>
        <w:t xml:space="preserve"> 引言</w:t>
      </w:r>
    </w:p>
    <w:p>
      <w:pPr>
        <w:autoSpaceDN w:val="0"/>
        <w:tabs>
          <w:tab w:pos="2240" w:val="left"/>
        </w:tabs>
        <w:autoSpaceDE w:val="0"/>
        <w:widowControl/>
        <w:spacing w:line="334" w:lineRule="exact" w:before="758" w:after="0"/>
        <w:ind w:left="1564" w:right="0" w:firstLine="0"/>
        <w:jc w:val="left"/>
      </w:pPr>
      <w:r>
        <w:rPr>
          <w:rFonts w:ascii="TimesNewRomanPSMT" w:hAnsi="TimesNewRomanPSMT" w:eastAsia="TimesNewRomanPSMT"/>
          <w:b w:val="0"/>
          <w:i w:val="0"/>
          <w:color w:val="000000"/>
          <w:sz w:val="30"/>
        </w:rPr>
        <w:t>1.1</w:t>
      </w:r>
      <w:r>
        <w:tab/>
      </w:r>
      <w:r>
        <w:rPr>
          <w:rFonts w:ascii="SimHei" w:hAnsi="SimHei" w:eastAsia="SimHei"/>
          <w:b w:val="0"/>
          <w:i w:val="0"/>
          <w:color w:val="000000"/>
          <w:sz w:val="30"/>
        </w:rPr>
        <w:t>研究背景和意义</w:t>
      </w:r>
    </w:p>
    <w:p>
      <w:pPr>
        <w:autoSpaceDN w:val="0"/>
        <w:tabs>
          <w:tab w:pos="2404" w:val="left"/>
        </w:tabs>
        <w:autoSpaceDE w:val="0"/>
        <w:widowControl/>
        <w:spacing w:line="312" w:lineRule="exact" w:before="780" w:after="0"/>
        <w:ind w:left="1564" w:right="0" w:firstLine="0"/>
        <w:jc w:val="left"/>
      </w:pPr>
      <w:r>
        <w:rPr>
          <w:rFonts w:ascii="TimesNewRomanPSMT" w:hAnsi="TimesNewRomanPSMT" w:eastAsia="TimesNewRomanPSMT"/>
          <w:b w:val="0"/>
          <w:i w:val="0"/>
          <w:color w:val="000000"/>
          <w:sz w:val="28"/>
        </w:rPr>
        <w:t>1.1.1</w:t>
      </w:r>
      <w:r>
        <w:rPr>
          <w:rFonts w:ascii="SimHei" w:hAnsi="SimHei" w:eastAsia="SimHei"/>
          <w:b w:val="0"/>
          <w:i w:val="0"/>
          <w:color w:val="000000"/>
          <w:sz w:val="28"/>
        </w:rPr>
        <w:t>研究背景</w:t>
      </w:r>
    </w:p>
    <w:p>
      <w:pPr>
        <w:autoSpaceDN w:val="0"/>
        <w:autoSpaceDE w:val="0"/>
        <w:widowControl/>
        <w:spacing w:line="185" w:lineRule="auto" w:before="626" w:after="0"/>
        <w:ind w:left="2044" w:right="0" w:firstLine="0"/>
        <w:jc w:val="left"/>
      </w:pPr>
      <w:r>
        <w:rPr>
          <w:rFonts w:ascii="SimSun" w:hAnsi="SimSun" w:eastAsia="SimSun"/>
          <w:b w:val="0"/>
          <w:i w:val="0"/>
          <w:color w:val="000000"/>
          <w:sz w:val="24"/>
        </w:rPr>
        <w:t>盾构施工相对于其他工法有着自身的特点，其始发和接收对施工场地面积、</w:t>
      </w:r>
    </w:p>
    <w:p>
      <w:pPr>
        <w:autoSpaceDN w:val="0"/>
        <w:autoSpaceDE w:val="0"/>
        <w:widowControl/>
        <w:spacing w:line="400" w:lineRule="exact" w:before="0" w:after="0"/>
        <w:ind w:left="1440" w:right="0" w:firstLine="0"/>
        <w:jc w:val="center"/>
      </w:pPr>
      <w:r>
        <w:rPr>
          <w:rFonts w:ascii="SimSun" w:hAnsi="SimSun" w:eastAsia="SimSun"/>
          <w:b w:val="0"/>
          <w:i w:val="0"/>
          <w:color w:val="000000"/>
          <w:sz w:val="24"/>
        </w:rPr>
        <w:t>位置、空间尺寸、辅助措施、施工组织均有着较高的要求，但随着我国城镇化进</w:t>
      </w:r>
      <w:r>
        <w:rPr>
          <w:rFonts w:ascii="SimSun" w:hAnsi="SimSun" w:eastAsia="SimSun"/>
          <w:b w:val="0"/>
          <w:i w:val="0"/>
          <w:color w:val="000000"/>
          <w:sz w:val="24"/>
        </w:rPr>
        <w:t>程的加速</w:t>
      </w:r>
      <w:r>
        <w:rPr>
          <w:w w:val="97.50000238418579"/>
          <w:rFonts w:ascii="TimesNewRomanPSMT" w:hAnsi="TimesNewRomanPSMT" w:eastAsia="TimesNewRomanPSMT"/>
          <w:b w:val="0"/>
          <w:i w:val="0"/>
          <w:color w:val="000000"/>
          <w:sz w:val="16"/>
        </w:rPr>
        <w:t>[1]</w:t>
      </w:r>
      <w:r>
        <w:rPr>
          <w:rFonts w:ascii="SimSun" w:hAnsi="SimSun" w:eastAsia="SimSun"/>
          <w:b w:val="0"/>
          <w:i w:val="0"/>
          <w:color w:val="000000"/>
          <w:sz w:val="24"/>
        </w:rPr>
        <w:t>，中型及大型城市的城区环境日趋复杂，地下管线的密集度日渐增加、</w:t>
      </w:r>
      <w:r>
        <w:rPr>
          <w:rFonts w:ascii="SimSun" w:hAnsi="SimSun" w:eastAsia="SimSun"/>
          <w:b w:val="0"/>
          <w:i w:val="0"/>
          <w:color w:val="000000"/>
          <w:sz w:val="24"/>
        </w:rPr>
        <w:t>市政交通对于工程建设的</w:t>
      </w:r>
      <w:r>
        <w:rPr>
          <w:rFonts w:ascii="TimesNewRomanPSMT" w:hAnsi="TimesNewRomanPSMT" w:eastAsia="TimesNewRomanPSMT"/>
          <w:b w:val="0"/>
          <w:i w:val="0"/>
          <w:color w:val="000000"/>
          <w:sz w:val="24"/>
        </w:rPr>
        <w:t>”</w:t>
      </w:r>
      <w:r>
        <w:rPr>
          <w:rFonts w:ascii="SimSun" w:hAnsi="SimSun" w:eastAsia="SimSun"/>
          <w:b w:val="0"/>
          <w:i w:val="0"/>
          <w:color w:val="000000"/>
          <w:sz w:val="24"/>
        </w:rPr>
        <w:t>容忍度</w:t>
      </w:r>
      <w:r>
        <w:rPr>
          <w:rFonts w:ascii="TimesNewRomanPSMT" w:hAnsi="TimesNewRomanPSMT" w:eastAsia="TimesNewRomanPSMT"/>
          <w:b w:val="0"/>
          <w:i w:val="0"/>
          <w:color w:val="000000"/>
          <w:sz w:val="24"/>
        </w:rPr>
        <w:t>”</w:t>
      </w:r>
      <w:r>
        <w:rPr>
          <w:rFonts w:ascii="SimSun" w:hAnsi="SimSun" w:eastAsia="SimSun"/>
          <w:b w:val="0"/>
          <w:i w:val="0"/>
          <w:color w:val="000000"/>
          <w:sz w:val="24"/>
        </w:rPr>
        <w:t>日渐降低、占地的成本日渐增高、人民对于绿色</w:t>
      </w:r>
      <w:r>
        <w:rPr>
          <w:rFonts w:ascii="SimSun" w:hAnsi="SimSun" w:eastAsia="SimSun"/>
          <w:b w:val="0"/>
          <w:i w:val="0"/>
          <w:color w:val="000000"/>
          <w:sz w:val="24"/>
        </w:rPr>
        <w:t>文明施工的要求越来越高。这使得盾构接收的场地越来越难以寻找且成本日渐增</w:t>
      </w:r>
    </w:p>
    <w:p>
      <w:pPr>
        <w:autoSpaceDN w:val="0"/>
        <w:autoSpaceDE w:val="0"/>
        <w:widowControl/>
        <w:spacing w:line="185" w:lineRule="auto" w:before="158" w:after="0"/>
        <w:ind w:left="1564" w:right="0" w:firstLine="0"/>
        <w:jc w:val="left"/>
      </w:pPr>
      <w:r>
        <w:rPr>
          <w:rFonts w:ascii="SimSun" w:hAnsi="SimSun" w:eastAsia="SimSun"/>
          <w:b w:val="0"/>
          <w:i w:val="0"/>
          <w:color w:val="000000"/>
          <w:sz w:val="24"/>
        </w:rPr>
        <w:t>高、盾构接收井位置处的管线迁改及交通导改越来越难以实施，这些都为盾构施</w:t>
      </w:r>
    </w:p>
    <w:p>
      <w:pPr>
        <w:autoSpaceDN w:val="0"/>
        <w:autoSpaceDE w:val="0"/>
        <w:widowControl/>
        <w:spacing w:line="400" w:lineRule="exact" w:before="2" w:after="0"/>
        <w:ind w:left="1564" w:right="0" w:firstLine="0"/>
        <w:jc w:val="left"/>
      </w:pPr>
      <w:r>
        <w:rPr>
          <w:rFonts w:ascii="SimSun" w:hAnsi="SimSun" w:eastAsia="SimSun"/>
          <w:b w:val="0"/>
          <w:i w:val="0"/>
          <w:color w:val="000000"/>
          <w:sz w:val="24"/>
        </w:rPr>
        <w:t>工带来了新的挑战。其中盾构机接收空间尺寸狭小或不具备设置传统吊出井的情</w:t>
      </w:r>
      <w:r>
        <w:rPr>
          <w:rFonts w:ascii="SimSun" w:hAnsi="SimSun" w:eastAsia="SimSun"/>
          <w:b w:val="0"/>
          <w:i w:val="0"/>
          <w:color w:val="000000"/>
          <w:sz w:val="24"/>
        </w:rPr>
        <w:t>况，使得其在现代城市中的适应性降低或适应困难</w:t>
      </w:r>
      <w:r>
        <w:rPr>
          <w:w w:val="97.50000238418579"/>
          <w:rFonts w:ascii="TimesNewRomanPSMT" w:hAnsi="TimesNewRomanPSMT" w:eastAsia="TimesNewRomanPSMT"/>
          <w:b w:val="0"/>
          <w:i w:val="0"/>
          <w:color w:val="000000"/>
          <w:sz w:val="16"/>
        </w:rPr>
        <w:t>[2]</w:t>
      </w:r>
      <w:r>
        <w:rPr>
          <w:rFonts w:ascii="SimSun" w:hAnsi="SimSun" w:eastAsia="SimSun"/>
          <w:b w:val="0"/>
          <w:i w:val="0"/>
          <w:color w:val="000000"/>
          <w:sz w:val="24"/>
        </w:rPr>
        <w:t>。</w:t>
      </w:r>
    </w:p>
    <w:p>
      <w:pPr>
        <w:autoSpaceDN w:val="0"/>
        <w:autoSpaceDE w:val="0"/>
        <w:widowControl/>
        <w:spacing w:line="400" w:lineRule="exact" w:before="0" w:after="0"/>
        <w:ind w:left="1564" w:right="0" w:firstLine="480"/>
        <w:jc w:val="left"/>
      </w:pPr>
      <w:r>
        <w:rPr>
          <w:rFonts w:ascii="SimSun" w:hAnsi="SimSun" w:eastAsia="SimSun"/>
          <w:b w:val="0"/>
          <w:i w:val="0"/>
          <w:color w:val="000000"/>
          <w:sz w:val="24"/>
        </w:rPr>
        <w:t>盾构施工是危险性较大的项目工程，国内近几年偶有事故发生，造成财产人</w:t>
      </w:r>
      <w:r>
        <w:rPr>
          <w:rFonts w:ascii="SimSun" w:hAnsi="SimSun" w:eastAsia="SimSun"/>
          <w:b w:val="0"/>
          <w:i w:val="0"/>
          <w:color w:val="000000"/>
          <w:sz w:val="24"/>
        </w:rPr>
        <w:t>员损失、伤亡。</w:t>
      </w:r>
      <w:r>
        <w:rPr>
          <w:rFonts w:ascii="TimesNewRomanPSMT" w:hAnsi="TimesNewRomanPSMT" w:eastAsia="TimesNewRomanPSMT"/>
          <w:b w:val="0"/>
          <w:i w:val="0"/>
          <w:color w:val="000000"/>
          <w:sz w:val="24"/>
        </w:rPr>
        <w:t>2014</w:t>
      </w:r>
      <w:r>
        <w:rPr>
          <w:rFonts w:ascii="SimSun" w:hAnsi="SimSun" w:eastAsia="SimSun"/>
          <w:b w:val="0"/>
          <w:i w:val="0"/>
          <w:color w:val="000000"/>
          <w:sz w:val="24"/>
        </w:rPr>
        <w:t xml:space="preserve"> 年南京地铁四号线</w:t>
      </w:r>
      <w:r>
        <w:rPr>
          <w:rFonts w:ascii="TimesNewRomanPSMT" w:hAnsi="TimesNewRomanPSMT" w:eastAsia="TimesNewRomanPSMT"/>
          <w:b w:val="0"/>
          <w:i w:val="0"/>
          <w:color w:val="000000"/>
          <w:sz w:val="24"/>
        </w:rPr>
        <w:t>TA03</w:t>
      </w:r>
      <w:r>
        <w:rPr>
          <w:rFonts w:ascii="SimSun" w:hAnsi="SimSun" w:eastAsia="SimSun"/>
          <w:b w:val="0"/>
          <w:i w:val="0"/>
          <w:color w:val="000000"/>
          <w:sz w:val="24"/>
        </w:rPr>
        <w:t xml:space="preserve"> 标鼓鸡区间盾构刀盘磨损事件，开</w:t>
      </w:r>
      <w:r>
        <w:rPr>
          <w:rFonts w:ascii="SimSun" w:hAnsi="SimSun" w:eastAsia="SimSun"/>
          <w:b w:val="0"/>
          <w:i w:val="0"/>
          <w:color w:val="000000"/>
          <w:sz w:val="24"/>
        </w:rPr>
        <w:t>仓后进行更换滚刀，更换了几把滚刀之后，刀盘掌子面出现不稳定的情况，掌子</w:t>
      </w:r>
      <w:r>
        <w:rPr>
          <w:rFonts w:ascii="SimSun" w:hAnsi="SimSun" w:eastAsia="SimSun"/>
          <w:b w:val="0"/>
          <w:i w:val="0"/>
          <w:color w:val="000000"/>
          <w:sz w:val="24"/>
        </w:rPr>
        <w:t>面顶部坍塌约</w:t>
      </w:r>
      <w:r>
        <w:rPr>
          <w:rFonts w:ascii="TimesNewRomanPSMT" w:hAnsi="TimesNewRomanPSMT" w:eastAsia="TimesNewRomanPSMT"/>
          <w:b w:val="0"/>
          <w:i w:val="0"/>
          <w:color w:val="000000"/>
          <w:sz w:val="24"/>
        </w:rPr>
        <w:t>2m</w:t>
      </w:r>
      <w:r>
        <w:rPr>
          <w:rFonts w:ascii="SimSun" w:hAnsi="SimSun" w:eastAsia="SimSun"/>
          <w:b w:val="0"/>
          <w:i w:val="0"/>
          <w:color w:val="000000"/>
          <w:sz w:val="24"/>
        </w:rPr>
        <w:t>。考虑到施工的安全，停止开仓换刀，当晚将塌陷处采用混凝土</w:t>
      </w:r>
      <w:r>
        <w:rPr>
          <w:rFonts w:ascii="SimSun" w:hAnsi="SimSun" w:eastAsia="SimSun"/>
          <w:b w:val="0"/>
          <w:i w:val="0"/>
          <w:color w:val="000000"/>
          <w:sz w:val="24"/>
        </w:rPr>
        <w:t>回填控制险情。</w:t>
      </w:r>
      <w:r>
        <w:rPr>
          <w:rFonts w:ascii="TimesNewRomanPSMT" w:hAnsi="TimesNewRomanPSMT" w:eastAsia="TimesNewRomanPSMT"/>
          <w:b w:val="0"/>
          <w:i w:val="0"/>
          <w:color w:val="000000"/>
          <w:sz w:val="24"/>
        </w:rPr>
        <w:t>2014</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日凌晨</w:t>
      </w:r>
      <w:r>
        <w:rPr>
          <w:rFonts w:ascii="TimesNewRomanPSMT" w:hAnsi="TimesNewRomanPSMT" w:eastAsia="TimesNewRomanPSMT"/>
          <w:b w:val="0"/>
          <w:i w:val="0"/>
          <w:color w:val="000000"/>
          <w:sz w:val="24"/>
        </w:rPr>
        <w:t>4:40</w:t>
      </w:r>
      <w:r>
        <w:rPr>
          <w:rFonts w:ascii="SimSun" w:hAnsi="SimSun" w:eastAsia="SimSun"/>
          <w:b w:val="0"/>
          <w:i w:val="0"/>
          <w:color w:val="000000"/>
          <w:sz w:val="24"/>
        </w:rPr>
        <w:t>，武汉市解放大道与宗关站，大量的</w:t>
      </w:r>
      <w:r>
        <w:rPr>
          <w:rFonts w:ascii="SimSun" w:hAnsi="SimSun" w:eastAsia="SimSun"/>
          <w:b w:val="0"/>
          <w:i w:val="0"/>
          <w:color w:val="000000"/>
          <w:sz w:val="24"/>
        </w:rPr>
        <w:t>高压水，从直径</w:t>
      </w:r>
      <w:r>
        <w:rPr>
          <w:rFonts w:ascii="TimesNewRomanPSMT" w:hAnsi="TimesNewRomanPSMT" w:eastAsia="TimesNewRomanPSMT"/>
          <w:b w:val="0"/>
          <w:i w:val="0"/>
          <w:color w:val="000000"/>
          <w:sz w:val="24"/>
        </w:rPr>
        <w:t>1000mm</w:t>
      </w:r>
      <w:r>
        <w:rPr>
          <w:rFonts w:ascii="SimSun" w:hAnsi="SimSun" w:eastAsia="SimSun"/>
          <w:b w:val="0"/>
          <w:i w:val="0"/>
          <w:color w:val="000000"/>
          <w:sz w:val="24"/>
        </w:rPr>
        <w:t xml:space="preserve"> 的主水管爆裂喷出，喷出的水直接向车站和右线隧道内</w:t>
      </w:r>
      <w:r>
        <w:rPr>
          <w:rFonts w:ascii="SimSun" w:hAnsi="SimSun" w:eastAsia="SimSun"/>
          <w:b w:val="0"/>
          <w:i w:val="0"/>
          <w:color w:val="000000"/>
          <w:sz w:val="24"/>
        </w:rPr>
        <w:t>涌入，盾构机被淹，从被淹至恢复掘进，时间达</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个半月，经济损失约</w:t>
      </w:r>
      <w:r>
        <w:rPr>
          <w:rFonts w:ascii="TimesNewRomanPSMT" w:hAnsi="TimesNewRomanPSMT" w:eastAsia="TimesNewRomanPSMT"/>
          <w:b w:val="0"/>
          <w:i w:val="0"/>
          <w:color w:val="000000"/>
          <w:sz w:val="24"/>
        </w:rPr>
        <w:t>3000</w:t>
      </w:r>
      <w:r>
        <w:rPr>
          <w:rFonts w:ascii="SimSun" w:hAnsi="SimSun" w:eastAsia="SimSun"/>
          <w:b w:val="0"/>
          <w:i w:val="0"/>
          <w:color w:val="000000"/>
          <w:sz w:val="24"/>
        </w:rPr>
        <w:t xml:space="preserve"> 万元。</w:t>
      </w:r>
      <w:r>
        <w:rPr>
          <w:rFonts w:ascii="TimesNewRomanPSMT" w:hAnsi="TimesNewRomanPSMT" w:eastAsia="TimesNewRomanPSMT"/>
          <w:b w:val="0"/>
          <w:i w:val="0"/>
          <w:color w:val="000000"/>
          <w:sz w:val="24"/>
        </w:rPr>
        <w:t>2018</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日，佛山市轨道交通</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号线一期湖涌站至绿岛湖站盾构隧道突然透</w:t>
      </w:r>
      <w:r>
        <w:rPr>
          <w:rFonts w:ascii="SimSun" w:hAnsi="SimSun" w:eastAsia="SimSun"/>
          <w:b w:val="0"/>
          <w:i w:val="0"/>
          <w:color w:val="000000"/>
          <w:sz w:val="24"/>
        </w:rPr>
        <w:t>水，导致隧道和路面坍塌。造成</w:t>
      </w:r>
      <w:r>
        <w:rPr>
          <w:rFonts w:ascii="TimesNewRomanPSMT" w:hAnsi="TimesNewRomanPSMT" w:eastAsia="TimesNewRomanPSMT"/>
          <w:b w:val="0"/>
          <w:i w:val="0"/>
          <w:color w:val="000000"/>
          <w:sz w:val="24"/>
        </w:rPr>
        <w:t>11</w:t>
      </w:r>
      <w:r>
        <w:rPr>
          <w:rFonts w:ascii="SimSun" w:hAnsi="SimSun" w:eastAsia="SimSun"/>
          <w:b w:val="0"/>
          <w:i w:val="0"/>
          <w:color w:val="000000"/>
          <w:sz w:val="24"/>
        </w:rPr>
        <w:t xml:space="preserve"> 人死亡、</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人失踪、</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人受伤。</w:t>
      </w:r>
      <w:r>
        <w:rPr>
          <w:rFonts w:ascii="TimesNewRomanPSMT" w:hAnsi="TimesNewRomanPSMT" w:eastAsia="TimesNewRomanPSMT"/>
          <w:b w:val="0"/>
          <w:i w:val="0"/>
          <w:color w:val="000000"/>
          <w:sz w:val="24"/>
        </w:rPr>
        <w:t>2021</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9</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10</w:t>
      </w:r>
      <w:r>
        <w:rPr>
          <w:rFonts w:ascii="SimSun" w:hAnsi="SimSun" w:eastAsia="SimSun"/>
          <w:b w:val="0"/>
          <w:i w:val="0"/>
          <w:color w:val="000000"/>
          <w:sz w:val="24"/>
        </w:rPr>
        <w:t>日，成都轨道交通</w:t>
      </w:r>
      <w:r>
        <w:rPr>
          <w:rFonts w:ascii="TimesNewRomanPSMT" w:hAnsi="TimesNewRomanPSMT" w:eastAsia="TimesNewRomanPSMT"/>
          <w:b w:val="0"/>
          <w:i w:val="0"/>
          <w:color w:val="000000"/>
          <w:sz w:val="24"/>
        </w:rPr>
        <w:t>17</w:t>
      </w:r>
      <w:r>
        <w:rPr>
          <w:rFonts w:ascii="SimSun" w:hAnsi="SimSun" w:eastAsia="SimSun"/>
          <w:b w:val="0"/>
          <w:i w:val="0"/>
          <w:color w:val="000000"/>
          <w:sz w:val="24"/>
        </w:rPr>
        <w:t xml:space="preserve"> 号线二期工程建设北路站发生工地棚网架垮塌事故，导致</w:t>
      </w:r>
      <w:r>
        <w:rPr>
          <w:rFonts w:ascii="TimesNewRomanPSMT" w:hAnsi="TimesNewRomanPSMT" w:eastAsia="TimesNewRomanPSMT"/>
          <w:b w:val="0"/>
          <w:i w:val="0"/>
          <w:color w:val="000000"/>
          <w:sz w:val="24"/>
        </w:rPr>
        <w:t>4</w:t>
      </w:r>
      <w:r>
        <w:rPr>
          <w:rFonts w:ascii="SimSun" w:hAnsi="SimSun" w:eastAsia="SimSun"/>
          <w:b w:val="0"/>
          <w:i w:val="0"/>
          <w:color w:val="000000"/>
          <w:sz w:val="24"/>
        </w:rPr>
        <w:t>死</w:t>
      </w:r>
      <w:r>
        <w:rPr>
          <w:rFonts w:ascii="TimesNewRomanPSMT" w:hAnsi="TimesNewRomanPSMT" w:eastAsia="TimesNewRomanPSMT"/>
          <w:b w:val="0"/>
          <w:i w:val="0"/>
          <w:color w:val="000000"/>
          <w:sz w:val="24"/>
        </w:rPr>
        <w:t>14</w:t>
      </w:r>
      <w:r>
        <w:rPr>
          <w:rFonts w:ascii="SimSun" w:hAnsi="SimSun" w:eastAsia="SimSun"/>
          <w:b w:val="0"/>
          <w:i w:val="0"/>
          <w:color w:val="000000"/>
          <w:sz w:val="24"/>
        </w:rPr>
        <w:t xml:space="preserve"> 伤，是最近几年成都地铁发生的最大安全事故。</w:t>
      </w:r>
      <w:r>
        <w:rPr>
          <w:rFonts w:ascii="TimesNewRomanPSMT" w:hAnsi="TimesNewRomanPSMT" w:eastAsia="TimesNewRomanPSMT"/>
          <w:b w:val="0"/>
          <w:i w:val="0"/>
          <w:color w:val="000000"/>
          <w:sz w:val="24"/>
        </w:rPr>
        <w:t>2022</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7</w:t>
      </w:r>
      <w:r>
        <w:rPr>
          <w:rFonts w:ascii="SimSun" w:hAnsi="SimSun" w:eastAsia="SimSun"/>
          <w:b w:val="0"/>
          <w:i w:val="0"/>
          <w:color w:val="000000"/>
          <w:sz w:val="24"/>
        </w:rPr>
        <w:t xml:space="preserve"> 日中午</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时</w:t>
      </w:r>
      <w:r>
        <w:rPr>
          <w:rFonts w:ascii="SimSun" w:hAnsi="SimSun" w:eastAsia="SimSun"/>
          <w:b w:val="0"/>
          <w:i w:val="0"/>
          <w:color w:val="000000"/>
          <w:sz w:val="24"/>
        </w:rPr>
        <w:t>左右，苏州市轨道交通</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号线某项目，发生一起施工机具伤害事故、造成</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人死</w:t>
      </w:r>
      <w:r>
        <w:rPr>
          <w:rFonts w:ascii="SimSun" w:hAnsi="SimSun" w:eastAsia="SimSun"/>
          <w:b w:val="0"/>
          <w:i w:val="0"/>
          <w:color w:val="000000"/>
          <w:sz w:val="24"/>
        </w:rPr>
        <w:t>亡。</w:t>
      </w:r>
    </w:p>
    <w:p>
      <w:pPr>
        <w:autoSpaceDN w:val="0"/>
        <w:autoSpaceDE w:val="0"/>
        <w:widowControl/>
        <w:spacing w:line="410" w:lineRule="exact" w:before="0" w:after="0"/>
        <w:ind w:left="1564" w:right="0" w:firstLine="480"/>
        <w:jc w:val="left"/>
      </w:pPr>
      <w:r>
        <w:rPr>
          <w:rFonts w:ascii="SimSun" w:hAnsi="SimSun" w:eastAsia="SimSun"/>
          <w:b w:val="0"/>
          <w:i w:val="0"/>
          <w:color w:val="000000"/>
          <w:sz w:val="24"/>
        </w:rPr>
        <w:t>针对不断出现的事故风险，国家对危险性较大的项目施工进行了专门明确，</w:t>
      </w:r>
      <w:r>
        <w:rPr>
          <w:rFonts w:ascii="SimSun" w:hAnsi="SimSun" w:eastAsia="SimSun"/>
          <w:b w:val="0"/>
          <w:i w:val="0"/>
          <w:color w:val="000000"/>
          <w:sz w:val="24"/>
        </w:rPr>
        <w:t>住建部于</w:t>
      </w:r>
      <w:r>
        <w:rPr>
          <w:rFonts w:ascii="TimesNewRomanPSMT" w:hAnsi="TimesNewRomanPSMT" w:eastAsia="TimesNewRomanPSMT"/>
          <w:b w:val="0"/>
          <w:i w:val="0"/>
          <w:color w:val="000000"/>
          <w:sz w:val="24"/>
        </w:rPr>
        <w:t>2018</w:t>
      </w:r>
      <w:r>
        <w:rPr>
          <w:rFonts w:ascii="SimSun" w:hAnsi="SimSun" w:eastAsia="SimSun"/>
          <w:b w:val="0"/>
          <w:i w:val="0"/>
          <w:color w:val="000000"/>
          <w:sz w:val="24"/>
        </w:rPr>
        <w:t xml:space="preserve"> 年</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日审议通过，于</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8</w:t>
      </w:r>
      <w:r>
        <w:rPr>
          <w:rFonts w:ascii="SimSun" w:hAnsi="SimSun" w:eastAsia="SimSun"/>
          <w:b w:val="0"/>
          <w:i w:val="0"/>
          <w:color w:val="000000"/>
          <w:sz w:val="24"/>
        </w:rPr>
        <w:t xml:space="preserve"> 日公布、</w:t>
      </w:r>
      <w:r>
        <w:rPr>
          <w:rFonts w:ascii="TimesNewRomanPSMT" w:hAnsi="TimesNewRomanPSMT" w:eastAsia="TimesNewRomanPSMT"/>
          <w:b w:val="0"/>
          <w:i w:val="0"/>
          <w:color w:val="000000"/>
          <w:sz w:val="24"/>
        </w:rPr>
        <w:t>6</w:t>
      </w:r>
      <w:r>
        <w:rPr>
          <w:rFonts w:ascii="SimSun" w:hAnsi="SimSun" w:eastAsia="SimSun"/>
          <w:b w:val="0"/>
          <w:i w:val="0"/>
          <w:color w:val="000000"/>
          <w:sz w:val="24"/>
        </w:rPr>
        <w:t xml:space="preserve"> 月</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日开始实施的《危</w:t>
      </w:r>
    </w:p>
    <w:p>
      <w:pPr>
        <w:autoSpaceDN w:val="0"/>
        <w:autoSpaceDE w:val="0"/>
        <w:widowControl/>
        <w:spacing w:line="200" w:lineRule="exact" w:before="1604" w:after="0"/>
        <w:ind w:left="0" w:right="4166" w:firstLine="0"/>
        <w:jc w:val="right"/>
      </w:pPr>
      <w:r>
        <w:rPr>
          <w:rFonts w:ascii="TimesNewRomanPSMT" w:hAnsi="TimesNewRomanPSMT" w:eastAsia="TimesNewRomanPSMT"/>
          <w:b w:val="0"/>
          <w:i w:val="0"/>
          <w:color w:val="000000"/>
          <w:sz w:val="18"/>
        </w:rPr>
        <w:t>1</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9" name="Picture 1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 name="Picture 2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58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670"/>
            <w:tcBorders>
              <w:bottom w:sz="3.1999999999999886" w:val="single" w:color="#000000"/>
            </w:tcBorders>
            <w:tcMar>
              <w:start w:w="0" w:type="dxa"/>
              <w:end w:w="0" w:type="dxa"/>
            </w:tcMar>
          </w:tcPr>
          <w:p>
            <w:pPr>
              <w:autoSpaceDN w:val="0"/>
              <w:autoSpaceDE w:val="0"/>
              <w:widowControl/>
              <w:spacing w:line="185" w:lineRule="auto" w:before="0" w:after="0"/>
              <w:ind w:left="0" w:right="4" w:firstLine="0"/>
              <w:jc w:val="right"/>
            </w:pPr>
            <w:r>
              <w:rPr>
                <w:rFonts w:ascii="SimSun" w:hAnsi="SimSun" w:eastAsia="SimSun"/>
                <w:b w:val="0"/>
                <w:i w:val="0"/>
                <w:color w:val="000000"/>
                <w:sz w:val="21"/>
              </w:rPr>
              <w:t>引言</w:t>
            </w:r>
          </w:p>
        </w:tc>
      </w:tr>
    </w:tbl>
    <w:p>
      <w:pPr>
        <w:autoSpaceDN w:val="0"/>
        <w:autoSpaceDE w:val="0"/>
        <w:widowControl/>
        <w:spacing w:line="185" w:lineRule="auto" w:before="612" w:after="0"/>
        <w:ind w:left="1564" w:right="0" w:firstLine="0"/>
        <w:jc w:val="left"/>
      </w:pPr>
      <w:r>
        <w:rPr>
          <w:rFonts w:ascii="SimSun" w:hAnsi="SimSun" w:eastAsia="SimSun"/>
          <w:b w:val="0"/>
          <w:i w:val="0"/>
          <w:color w:val="000000"/>
          <w:sz w:val="24"/>
        </w:rPr>
        <w:t>险性较大的分部分项工程安全管理规定》。</w:t>
      </w:r>
    </w:p>
    <w:p>
      <w:pPr>
        <w:autoSpaceDN w:val="0"/>
        <w:autoSpaceDE w:val="0"/>
        <w:widowControl/>
        <w:spacing w:line="400" w:lineRule="exact" w:before="0" w:after="0"/>
        <w:ind w:left="1564" w:right="140" w:firstLine="480"/>
        <w:jc w:val="both"/>
      </w:pPr>
      <w:r>
        <w:rPr>
          <w:rFonts w:ascii="SimSun" w:hAnsi="SimSun" w:eastAsia="SimSun"/>
          <w:b w:val="0"/>
          <w:i w:val="0"/>
          <w:color w:val="000000"/>
          <w:sz w:val="24"/>
        </w:rPr>
        <w:t>通过对目前国内盾构接收情况的调研结果来看，我国盾构机的接收方式仍处</w:t>
      </w:r>
      <w:r>
        <w:rPr>
          <w:rFonts w:ascii="SimSun" w:hAnsi="SimSun" w:eastAsia="SimSun"/>
          <w:b w:val="0"/>
          <w:i w:val="0"/>
          <w:color w:val="000000"/>
          <w:sz w:val="24"/>
        </w:rPr>
        <w:t>于相对单一的状态，结合工程实际情况个别工点通常采用过解体及调头的方式，</w:t>
      </w:r>
      <w:r>
        <w:rPr>
          <w:rFonts w:ascii="SimSun" w:hAnsi="SimSun" w:eastAsia="SimSun"/>
          <w:b w:val="0"/>
          <w:i w:val="0"/>
          <w:color w:val="000000"/>
          <w:sz w:val="24"/>
        </w:rPr>
        <w:t>但尚未形成系统的研究成果。因此对于盾构接收脱壳及解体的方式的研究，将大</w:t>
      </w:r>
      <w:r>
        <w:rPr>
          <w:rFonts w:ascii="SimSun" w:hAnsi="SimSun" w:eastAsia="SimSun"/>
          <w:b w:val="0"/>
          <w:i w:val="0"/>
          <w:color w:val="000000"/>
          <w:sz w:val="24"/>
        </w:rPr>
        <w:t>大提升我国盾构接收方式的灵活性和盾构工法的生命力，获得显著的社会效益及</w:t>
      </w:r>
      <w:r>
        <w:rPr>
          <w:rFonts w:ascii="SimSun" w:hAnsi="SimSun" w:eastAsia="SimSun"/>
          <w:b w:val="0"/>
          <w:i w:val="0"/>
          <w:color w:val="000000"/>
          <w:sz w:val="24"/>
        </w:rPr>
        <w:t>经济效益。但是在施工过程中存在诸多不确定性问题，一旦出现了安全事故，后</w:t>
      </w:r>
      <w:r>
        <w:rPr>
          <w:rFonts w:ascii="SimSun" w:hAnsi="SimSun" w:eastAsia="SimSun"/>
          <w:b w:val="0"/>
          <w:i w:val="0"/>
          <w:color w:val="000000"/>
          <w:sz w:val="24"/>
        </w:rPr>
        <w:t>果会很严重</w:t>
      </w:r>
      <w:r>
        <w:rPr>
          <w:w w:val="97.50000238418579"/>
          <w:rFonts w:ascii="TimesNewRomanPSMT" w:hAnsi="TimesNewRomanPSMT" w:eastAsia="TimesNewRomanPSMT"/>
          <w:b w:val="0"/>
          <w:i w:val="0"/>
          <w:color w:val="000000"/>
          <w:sz w:val="16"/>
        </w:rPr>
        <w:t>[3]</w:t>
      </w:r>
      <w:r>
        <w:rPr>
          <w:rFonts w:ascii="SimSun" w:hAnsi="SimSun" w:eastAsia="SimSun"/>
          <w:b w:val="0"/>
          <w:i w:val="0"/>
          <w:color w:val="000000"/>
          <w:sz w:val="24"/>
        </w:rPr>
        <w:t>。</w:t>
      </w:r>
    </w:p>
    <w:p>
      <w:pPr>
        <w:autoSpaceDN w:val="0"/>
        <w:autoSpaceDE w:val="0"/>
        <w:widowControl/>
        <w:spacing w:line="266" w:lineRule="auto" w:before="160" w:after="0"/>
        <w:ind w:left="1564" w:right="140" w:firstLine="480"/>
        <w:jc w:val="both"/>
      </w:pPr>
      <w:r>
        <w:rPr>
          <w:rFonts w:ascii="SimSun" w:hAnsi="SimSun" w:eastAsia="SimSun"/>
          <w:b w:val="0"/>
          <w:i w:val="0"/>
          <w:color w:val="000000"/>
          <w:sz w:val="24"/>
        </w:rPr>
        <w:t>整个实施过程汇总，最重要的问题就是保证作业安全，减少事故的发生。基</w:t>
      </w:r>
      <w:r>
        <w:rPr>
          <w:rFonts w:ascii="SimSun" w:hAnsi="SimSun" w:eastAsia="SimSun"/>
          <w:b w:val="0"/>
          <w:i w:val="0"/>
          <w:color w:val="000000"/>
          <w:sz w:val="24"/>
        </w:rPr>
        <w:t>于此种非常规盾构机解体风险的管理研究将为后续该工艺的推广应用制定风险的</w:t>
      </w:r>
      <w:r>
        <w:rPr>
          <w:rFonts w:ascii="SimSun" w:hAnsi="SimSun" w:eastAsia="SimSun"/>
          <w:b w:val="0"/>
          <w:i w:val="0"/>
          <w:color w:val="000000"/>
          <w:sz w:val="24"/>
        </w:rPr>
        <w:t>应对措施，避免实施过程中险性事件的发生。</w:t>
      </w:r>
    </w:p>
    <w:p>
      <w:pPr>
        <w:autoSpaceDN w:val="0"/>
        <w:tabs>
          <w:tab w:pos="2404" w:val="left"/>
        </w:tabs>
        <w:autoSpaceDE w:val="0"/>
        <w:widowControl/>
        <w:spacing w:line="310" w:lineRule="exact" w:before="688" w:after="0"/>
        <w:ind w:left="1564" w:right="0" w:firstLine="0"/>
        <w:jc w:val="left"/>
      </w:pPr>
      <w:r>
        <w:rPr>
          <w:rFonts w:ascii="TimesNewRomanPSMT" w:hAnsi="TimesNewRomanPSMT" w:eastAsia="TimesNewRomanPSMT"/>
          <w:b w:val="0"/>
          <w:i w:val="0"/>
          <w:color w:val="000000"/>
          <w:sz w:val="28"/>
        </w:rPr>
        <w:t>1.1.2</w:t>
      </w:r>
      <w:r>
        <w:rPr>
          <w:rFonts w:ascii="SimHei" w:hAnsi="SimHei" w:eastAsia="SimHei"/>
          <w:b w:val="0"/>
          <w:i w:val="0"/>
          <w:color w:val="000000"/>
          <w:sz w:val="28"/>
        </w:rPr>
        <w:t>研究意义</w:t>
      </w:r>
    </w:p>
    <w:p>
      <w:pPr>
        <w:autoSpaceDN w:val="0"/>
        <w:tabs>
          <w:tab w:pos="2044" w:val="left"/>
        </w:tabs>
        <w:autoSpaceDE w:val="0"/>
        <w:widowControl/>
        <w:spacing w:line="398" w:lineRule="exact" w:before="484"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）理论意义</w:t>
      </w:r>
      <w:r>
        <w:br/>
      </w:r>
      <w:r>
        <w:tab/>
      </w:r>
      <w:r>
        <w:rPr>
          <w:rFonts w:ascii="SimSun" w:hAnsi="SimSun" w:eastAsia="SimSun"/>
          <w:b w:val="0"/>
          <w:i w:val="0"/>
          <w:color w:val="000000"/>
          <w:sz w:val="24"/>
        </w:rPr>
        <w:t>本文通过总结国内外在盾构解体施工风险管理的研究现状，针对风险识别，</w:t>
      </w:r>
      <w:r>
        <w:rPr>
          <w:rFonts w:ascii="SimSun" w:hAnsi="SimSun" w:eastAsia="SimSun"/>
          <w:b w:val="0"/>
          <w:i w:val="0"/>
          <w:color w:val="000000"/>
          <w:sz w:val="24"/>
        </w:rPr>
        <w:t>风险评价，和风险管理方面之间的理论方式，并根据这些方式对于其他案例进行</w:t>
      </w:r>
      <w:r>
        <w:rPr>
          <w:rFonts w:ascii="SimSun" w:hAnsi="SimSun" w:eastAsia="SimSun"/>
          <w:b w:val="0"/>
          <w:i w:val="0"/>
          <w:color w:val="000000"/>
          <w:sz w:val="24"/>
        </w:rPr>
        <w:t>实际运用。通过对盾构法施工中盾构机脱壳（解体）施工风险进行综合分析，盾</w:t>
      </w:r>
      <w:r>
        <w:rPr>
          <w:rFonts w:ascii="SimSun" w:hAnsi="SimSun" w:eastAsia="SimSun"/>
          <w:b w:val="0"/>
          <w:i w:val="0"/>
          <w:color w:val="000000"/>
          <w:sz w:val="24"/>
        </w:rPr>
        <w:t>构机脱壳（解体）施工中包含许多复杂的作业工序，主要有高空、吊装和焊割作</w:t>
      </w:r>
      <w:r>
        <w:rPr>
          <w:rFonts w:ascii="SimSun" w:hAnsi="SimSun" w:eastAsia="SimSun"/>
          <w:b w:val="0"/>
          <w:i w:val="0"/>
          <w:color w:val="000000"/>
          <w:sz w:val="24"/>
        </w:rPr>
        <w:t>业，而其中又以高空落物、设备磕碰、机械伤害等为主要风险，以某地铁线路为</w:t>
      </w:r>
      <w:r>
        <w:rPr>
          <w:rFonts w:ascii="SimSun" w:hAnsi="SimSun" w:eastAsia="SimSun"/>
          <w:b w:val="0"/>
          <w:i w:val="0"/>
          <w:color w:val="000000"/>
          <w:sz w:val="24"/>
        </w:rPr>
        <w:t>案例，进行盾构机脱壳（解体）施工风险的识别、分析，建立风险评价指标体系</w:t>
      </w:r>
      <w:r>
        <w:rPr>
          <w:rFonts w:ascii="SimSun" w:hAnsi="SimSun" w:eastAsia="SimSun"/>
          <w:b w:val="0"/>
          <w:i w:val="0"/>
          <w:color w:val="000000"/>
          <w:sz w:val="24"/>
        </w:rPr>
        <w:t>和评价模型。而后对应进行相关措施应对，通过风险管理对施工过程中易产生的</w:t>
      </w:r>
      <w:r>
        <w:rPr>
          <w:rFonts w:ascii="SimSun" w:hAnsi="SimSun" w:eastAsia="SimSun"/>
          <w:b w:val="0"/>
          <w:i w:val="0"/>
          <w:color w:val="000000"/>
          <w:sz w:val="24"/>
        </w:rPr>
        <w:t>风险加以规避，以确保项目盾构机脱壳（解体）过程中所存在的安全隐患有效控</w:t>
      </w:r>
      <w:r>
        <w:rPr>
          <w:rFonts w:ascii="SimSun" w:hAnsi="SimSun" w:eastAsia="SimSun"/>
          <w:b w:val="0"/>
          <w:i w:val="0"/>
          <w:color w:val="000000"/>
          <w:sz w:val="24"/>
        </w:rPr>
        <w:t>制。确保盾构施工项目高效率、保安全的进行施工生产的同时，也为其他盾构法</w:t>
      </w:r>
      <w:r>
        <w:rPr>
          <w:rFonts w:ascii="SimSun" w:hAnsi="SimSun" w:eastAsia="SimSun"/>
          <w:b w:val="0"/>
          <w:i w:val="0"/>
          <w:color w:val="000000"/>
          <w:sz w:val="24"/>
        </w:rPr>
        <w:t>施工项目在盾构机脱壳（解体）相关的施工作业中的风险管控给予一定的借鉴作</w:t>
      </w:r>
      <w:r>
        <w:rPr>
          <w:rFonts w:ascii="SimSun" w:hAnsi="SimSun" w:eastAsia="SimSun"/>
          <w:b w:val="0"/>
          <w:i w:val="0"/>
          <w:color w:val="000000"/>
          <w:sz w:val="24"/>
        </w:rPr>
        <w:t>用，具有重要意义。提高项目风险管控水平，科学有效的识别施工过程中的各类</w:t>
      </w:r>
      <w:r>
        <w:rPr>
          <w:rFonts w:ascii="SimSun" w:hAnsi="SimSun" w:eastAsia="SimSun"/>
          <w:b w:val="0"/>
          <w:i w:val="0"/>
          <w:color w:val="000000"/>
          <w:sz w:val="24"/>
        </w:rPr>
        <w:t>风险，有助于项目管理进行有效的资源调配，包括物资、人员、设备机具等各类</w:t>
      </w:r>
      <w:r>
        <w:rPr>
          <w:rFonts w:ascii="SimSun" w:hAnsi="SimSun" w:eastAsia="SimSun"/>
          <w:b w:val="0"/>
          <w:i w:val="0"/>
          <w:color w:val="000000"/>
          <w:sz w:val="24"/>
        </w:rPr>
        <w:t>资源，使施工风险得到有效控制。实现了项目风险评价的量化，针对项目风险评</w:t>
      </w:r>
      <w:r>
        <w:rPr>
          <w:rFonts w:ascii="SimSun" w:hAnsi="SimSun" w:eastAsia="SimSun"/>
          <w:b w:val="0"/>
          <w:i w:val="0"/>
          <w:color w:val="000000"/>
          <w:sz w:val="24"/>
        </w:rPr>
        <w:t>价的理论和管理的理论做到了丰富，并且更深层次的总结和完善盾构解体施工项</w:t>
      </w:r>
      <w:r>
        <w:rPr>
          <w:rFonts w:ascii="SimSun" w:hAnsi="SimSun" w:eastAsia="SimSun"/>
          <w:b w:val="0"/>
          <w:i w:val="0"/>
          <w:color w:val="000000"/>
          <w:sz w:val="24"/>
        </w:rPr>
        <w:t>目的风险管理。</w:t>
      </w:r>
    </w:p>
    <w:p>
      <w:pPr>
        <w:autoSpaceDN w:val="0"/>
        <w:autoSpaceDE w:val="0"/>
        <w:widowControl/>
        <w:spacing w:line="384" w:lineRule="exact" w:before="32" w:after="0"/>
        <w:ind w:left="204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）现实意义</w:t>
      </w:r>
      <w:r>
        <w:br/>
      </w:r>
      <w:r>
        <w:rPr>
          <w:rFonts w:ascii="SimSun" w:hAnsi="SimSun" w:eastAsia="SimSun"/>
          <w:b w:val="0"/>
          <w:i w:val="0"/>
          <w:color w:val="000000"/>
          <w:sz w:val="24"/>
        </w:rPr>
        <w:t>施工风险管理在地铁安全控制具有重要意义。作为地铁隧道施工的关键设备，</w:t>
      </w:r>
    </w:p>
    <w:p>
      <w:pPr>
        <w:autoSpaceDN w:val="0"/>
        <w:autoSpaceDE w:val="0"/>
        <w:widowControl/>
        <w:spacing w:line="200" w:lineRule="exact" w:before="1468" w:after="0"/>
        <w:ind w:left="0" w:right="4166" w:firstLine="0"/>
        <w:jc w:val="right"/>
      </w:pPr>
      <w:r>
        <w:rPr>
          <w:rFonts w:ascii="TimesNewRomanPSMT" w:hAnsi="TimesNewRomanPSMT" w:eastAsia="TimesNewRomanPSMT"/>
          <w:b w:val="0"/>
          <w:i w:val="0"/>
          <w:color w:val="000000"/>
          <w:sz w:val="18"/>
        </w:rPr>
        <w:t>2</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1" name="Picture 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 name="Picture 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58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670"/>
            <w:tcBorders>
              <w:bottom w:sz="3.1999999999999886" w:val="single" w:color="#000000"/>
            </w:tcBorders>
            <w:tcMar>
              <w:start w:w="0" w:type="dxa"/>
              <w:end w:w="0" w:type="dxa"/>
            </w:tcMar>
          </w:tcPr>
          <w:p>
            <w:pPr>
              <w:autoSpaceDN w:val="0"/>
              <w:autoSpaceDE w:val="0"/>
              <w:widowControl/>
              <w:spacing w:line="185" w:lineRule="auto" w:before="0" w:after="0"/>
              <w:ind w:left="0" w:right="4" w:firstLine="0"/>
              <w:jc w:val="right"/>
            </w:pPr>
            <w:r>
              <w:rPr>
                <w:rFonts w:ascii="SimSun" w:hAnsi="SimSun" w:eastAsia="SimSun"/>
                <w:b w:val="0"/>
                <w:i w:val="0"/>
                <w:color w:val="000000"/>
                <w:sz w:val="21"/>
              </w:rPr>
              <w:t>引言</w:t>
            </w:r>
          </w:p>
        </w:tc>
      </w:tr>
    </w:tbl>
    <w:p>
      <w:pPr>
        <w:autoSpaceDN w:val="0"/>
        <w:autoSpaceDE w:val="0"/>
        <w:widowControl/>
        <w:spacing w:line="288" w:lineRule="auto" w:before="612" w:after="0"/>
        <w:ind w:left="1564" w:right="0" w:firstLine="0"/>
        <w:jc w:val="left"/>
      </w:pPr>
      <w:r>
        <w:rPr>
          <w:rFonts w:ascii="SimSun" w:hAnsi="SimSun" w:eastAsia="SimSun"/>
          <w:b w:val="0"/>
          <w:i w:val="0"/>
          <w:color w:val="000000"/>
          <w:sz w:val="24"/>
        </w:rPr>
        <w:t>盾构的安全又是重中之重，其解体风险的管控又是其关键环节。为提高施工的安</w:t>
      </w:r>
      <w:r>
        <w:rPr>
          <w:rFonts w:ascii="SimSun" w:hAnsi="SimSun" w:eastAsia="SimSun"/>
          <w:b w:val="0"/>
          <w:i w:val="0"/>
          <w:color w:val="000000"/>
          <w:sz w:val="24"/>
        </w:rPr>
        <w:t>全系数，需要在故障检查和施工计划做好准备，并且在盾构解体过程中做好施工</w:t>
      </w:r>
      <w:r>
        <w:rPr>
          <w:rFonts w:ascii="SimSun" w:hAnsi="SimSun" w:eastAsia="SimSun"/>
          <w:b w:val="0"/>
          <w:i w:val="0"/>
          <w:color w:val="000000"/>
          <w:sz w:val="24"/>
        </w:rPr>
        <w:t>风险的防控，安全风险管理是一个过程，施工风险管理的完善程度，直接决施工</w:t>
      </w:r>
      <w:r>
        <w:rPr>
          <w:rFonts w:ascii="SimSun" w:hAnsi="SimSun" w:eastAsia="SimSun"/>
          <w:b w:val="0"/>
          <w:i w:val="0"/>
          <w:color w:val="000000"/>
          <w:sz w:val="24"/>
        </w:rPr>
        <w:t>安全。风险的控制需要在事故发生前就能控制，就能够有效的控制现场安全管理。</w:t>
      </w:r>
      <w:r>
        <w:rPr>
          <w:rFonts w:ascii="SimSun" w:hAnsi="SimSun" w:eastAsia="SimSun"/>
          <w:b w:val="0"/>
          <w:i w:val="0"/>
          <w:color w:val="000000"/>
          <w:sz w:val="24"/>
        </w:rPr>
        <w:t>集合理论与实际施工，从科学到实际，从理论到实际，建立成熟的安全评价模型，</w:t>
      </w:r>
      <w:r>
        <w:rPr>
          <w:rFonts w:ascii="SimSun" w:hAnsi="SimSun" w:eastAsia="SimSun"/>
          <w:b w:val="0"/>
          <w:i w:val="0"/>
          <w:color w:val="000000"/>
          <w:sz w:val="24"/>
        </w:rPr>
        <w:t>从分析风险到形成一套完善的评价体系，最终精准把控降低现场风险安全指标。</w:t>
      </w:r>
    </w:p>
    <w:p>
      <w:pPr>
        <w:autoSpaceDN w:val="0"/>
        <w:tabs>
          <w:tab w:pos="2404" w:val="left"/>
        </w:tabs>
        <w:autoSpaceDE w:val="0"/>
        <w:widowControl/>
        <w:spacing w:line="312" w:lineRule="exact" w:before="688" w:after="0"/>
        <w:ind w:left="1564" w:right="0" w:firstLine="0"/>
        <w:jc w:val="left"/>
      </w:pPr>
      <w:r>
        <w:rPr>
          <w:rFonts w:ascii="TimesNewRomanPSMT" w:hAnsi="TimesNewRomanPSMT" w:eastAsia="TimesNewRomanPSMT"/>
          <w:b w:val="0"/>
          <w:i w:val="0"/>
          <w:color w:val="000000"/>
          <w:sz w:val="28"/>
        </w:rPr>
        <w:t>1.1.3</w:t>
      </w:r>
      <w:r>
        <w:rPr>
          <w:rFonts w:ascii="SimHei" w:hAnsi="SimHei" w:eastAsia="SimHei"/>
          <w:b w:val="0"/>
          <w:i w:val="0"/>
          <w:color w:val="000000"/>
          <w:sz w:val="28"/>
        </w:rPr>
        <w:t>文献述评</w:t>
      </w:r>
    </w:p>
    <w:p>
      <w:pPr>
        <w:autoSpaceDN w:val="0"/>
        <w:autoSpaceDE w:val="0"/>
        <w:widowControl/>
        <w:spacing w:line="293" w:lineRule="auto" w:before="626" w:after="0"/>
        <w:ind w:left="1564" w:right="140" w:firstLine="480"/>
        <w:jc w:val="both"/>
      </w:pPr>
      <w:r>
        <w:rPr>
          <w:rFonts w:ascii="SimSun" w:hAnsi="SimSun" w:eastAsia="SimSun"/>
          <w:b w:val="0"/>
          <w:i w:val="0"/>
          <w:color w:val="000000"/>
          <w:sz w:val="24"/>
        </w:rPr>
        <w:t>已有相关施工案例的研究为盾构机脱壳（解体）施工风险研究提供了基础，</w:t>
      </w:r>
      <w:r>
        <w:rPr>
          <w:rFonts w:ascii="SimSun" w:hAnsi="SimSun" w:eastAsia="SimSun"/>
          <w:b w:val="0"/>
          <w:i w:val="0"/>
          <w:color w:val="000000"/>
          <w:sz w:val="24"/>
        </w:rPr>
        <w:t>但也存在明显局限因为对于施工，整个工程概况有所差别，单个研究只能针对单</w:t>
      </w:r>
      <w:r>
        <w:rPr>
          <w:rFonts w:ascii="SimSun" w:hAnsi="SimSun" w:eastAsia="SimSun"/>
          <w:b w:val="0"/>
          <w:i w:val="0"/>
          <w:color w:val="000000"/>
          <w:sz w:val="24"/>
        </w:rPr>
        <w:t>个施工项目，无法覆盖到所有施工项目，具有局限性。由于这些研究基本都是针</w:t>
      </w:r>
      <w:r>
        <w:rPr>
          <w:rFonts w:ascii="SimSun" w:hAnsi="SimSun" w:eastAsia="SimSun"/>
          <w:b w:val="0"/>
          <w:i w:val="0"/>
          <w:color w:val="000000"/>
          <w:sz w:val="24"/>
        </w:rPr>
        <w:t>对某个项目施工为研究对象，这个前提假设自然成立。但当项目工程概况、水文</w:t>
      </w:r>
      <w:r>
        <w:rPr>
          <w:rFonts w:ascii="SimSun" w:hAnsi="SimSun" w:eastAsia="SimSun"/>
          <w:b w:val="0"/>
          <w:i w:val="0"/>
          <w:color w:val="000000"/>
          <w:sz w:val="24"/>
        </w:rPr>
        <w:t>地质、施工人员等发生变化时，整个施工情况就会发生变化，所造成的风险也尽</w:t>
      </w:r>
      <w:r>
        <w:rPr>
          <w:rFonts w:ascii="SimSun" w:hAnsi="SimSun" w:eastAsia="SimSun"/>
          <w:b w:val="0"/>
          <w:i w:val="0"/>
          <w:color w:val="000000"/>
          <w:sz w:val="24"/>
        </w:rPr>
        <w:t>不相同，这时既有研究对其他相似的项目施工风险识别及解决的解释力不足的问</w:t>
      </w:r>
      <w:r>
        <w:rPr>
          <w:rFonts w:ascii="SimSun" w:hAnsi="SimSun" w:eastAsia="SimSun"/>
          <w:b w:val="0"/>
          <w:i w:val="0"/>
          <w:color w:val="000000"/>
          <w:sz w:val="24"/>
        </w:rPr>
        <w:t>题就凸显出来。因此，本文以某项目为前提对盾构机脱壳（解体）施工风险的研</w:t>
      </w:r>
      <w:r>
        <w:rPr>
          <w:rFonts w:ascii="SimSun" w:hAnsi="SimSun" w:eastAsia="SimSun"/>
          <w:b w:val="0"/>
          <w:i w:val="0"/>
          <w:color w:val="000000"/>
          <w:sz w:val="24"/>
        </w:rPr>
        <w:t>究是很有必要的。</w:t>
      </w:r>
    </w:p>
    <w:p>
      <w:pPr>
        <w:autoSpaceDN w:val="0"/>
        <w:tabs>
          <w:tab w:pos="2240" w:val="left"/>
        </w:tabs>
        <w:autoSpaceDE w:val="0"/>
        <w:widowControl/>
        <w:spacing w:line="332" w:lineRule="exact" w:before="676" w:after="0"/>
        <w:ind w:left="1564" w:right="0" w:firstLine="0"/>
        <w:jc w:val="left"/>
      </w:pPr>
      <w:r>
        <w:rPr>
          <w:rFonts w:ascii="TimesNewRomanPSMT" w:hAnsi="TimesNewRomanPSMT" w:eastAsia="TimesNewRomanPSMT"/>
          <w:b w:val="0"/>
          <w:i w:val="0"/>
          <w:color w:val="000000"/>
          <w:sz w:val="30"/>
        </w:rPr>
        <w:t>1.2</w:t>
      </w:r>
      <w:r>
        <w:tab/>
      </w:r>
      <w:r>
        <w:rPr>
          <w:rFonts w:ascii="SimHei" w:hAnsi="SimHei" w:eastAsia="SimHei"/>
          <w:b w:val="0"/>
          <w:i w:val="0"/>
          <w:color w:val="000000"/>
          <w:sz w:val="30"/>
        </w:rPr>
        <w:t>国内外研究现状</w:t>
      </w:r>
    </w:p>
    <w:p>
      <w:pPr>
        <w:autoSpaceDN w:val="0"/>
        <w:tabs>
          <w:tab w:pos="2404" w:val="left"/>
        </w:tabs>
        <w:autoSpaceDE w:val="0"/>
        <w:widowControl/>
        <w:spacing w:line="310" w:lineRule="exact" w:before="782" w:after="0"/>
        <w:ind w:left="1564" w:right="0" w:firstLine="0"/>
        <w:jc w:val="left"/>
      </w:pPr>
      <w:r>
        <w:rPr>
          <w:rFonts w:ascii="TimesNewRomanPSMT" w:hAnsi="TimesNewRomanPSMT" w:eastAsia="TimesNewRomanPSMT"/>
          <w:b w:val="0"/>
          <w:i w:val="0"/>
          <w:color w:val="000000"/>
          <w:sz w:val="28"/>
        </w:rPr>
        <w:t>1.2.1</w:t>
      </w:r>
      <w:r>
        <w:rPr>
          <w:rFonts w:ascii="SimHei" w:hAnsi="SimHei" w:eastAsia="SimHei"/>
          <w:b w:val="0"/>
          <w:i w:val="0"/>
          <w:color w:val="000000"/>
          <w:sz w:val="28"/>
        </w:rPr>
        <w:t>国外研究现状</w:t>
      </w:r>
    </w:p>
    <w:p>
      <w:pPr>
        <w:autoSpaceDN w:val="0"/>
        <w:autoSpaceDE w:val="0"/>
        <w:widowControl/>
        <w:spacing w:line="400" w:lineRule="exact" w:before="466" w:after="0"/>
        <w:ind w:left="1564" w:right="138" w:firstLine="480"/>
        <w:jc w:val="both"/>
      </w:pPr>
      <w:r>
        <w:rPr>
          <w:rFonts w:ascii="SimSun" w:hAnsi="SimSun" w:eastAsia="SimSun"/>
          <w:b w:val="0"/>
          <w:i w:val="0"/>
          <w:color w:val="000000"/>
          <w:sz w:val="24"/>
        </w:rPr>
        <w:t>目前在一些发达国家，针对盾构施工中存在的风险研究较为全面，从施工角</w:t>
      </w:r>
      <w:r>
        <w:rPr>
          <w:rFonts w:ascii="SimSun" w:hAnsi="SimSun" w:eastAsia="SimSun"/>
          <w:b w:val="0"/>
          <w:i w:val="0"/>
          <w:color w:val="000000"/>
          <w:sz w:val="24"/>
        </w:rPr>
        <w:t>度看，风险要求高、专业技术强，施工风险的识别、分析、评价具有一定行业积</w:t>
      </w:r>
      <w:r>
        <w:rPr>
          <w:rFonts w:ascii="SimSun" w:hAnsi="SimSun" w:eastAsia="SimSun"/>
          <w:b w:val="0"/>
          <w:i w:val="0"/>
          <w:color w:val="000000"/>
          <w:sz w:val="24"/>
        </w:rPr>
        <w:t>累及作业规范，但一般水平的发达国家及发展中国家盾构行业发展较晚，盾构施</w:t>
      </w:r>
      <w:r>
        <w:rPr>
          <w:rFonts w:ascii="SimSun" w:hAnsi="SimSun" w:eastAsia="SimSun"/>
          <w:b w:val="0"/>
          <w:i w:val="0"/>
          <w:color w:val="000000"/>
          <w:sz w:val="24"/>
        </w:rPr>
        <w:t>工技术有待完善，而对于盾构脱壳</w:t>
      </w:r>
      <w:r>
        <w:rPr>
          <w:rFonts w:ascii="TimesNewRomanPSMT" w:hAnsi="TimesNewRomanPSMT" w:eastAsia="TimesNewRomanPSMT"/>
          <w:b w:val="0"/>
          <w:i w:val="0"/>
          <w:color w:val="000000"/>
          <w:sz w:val="24"/>
        </w:rPr>
        <w:t>/</w:t>
      </w:r>
      <w:r>
        <w:rPr>
          <w:rFonts w:ascii="SimSun" w:hAnsi="SimSun" w:eastAsia="SimSun"/>
          <w:b w:val="0"/>
          <w:i w:val="0"/>
          <w:color w:val="000000"/>
          <w:sz w:val="24"/>
        </w:rPr>
        <w:t>解体施工中存在的风险，更是没有进行系统的</w:t>
      </w:r>
      <w:r>
        <w:rPr>
          <w:rFonts w:ascii="SimSun" w:hAnsi="SimSun" w:eastAsia="SimSun"/>
          <w:b w:val="0"/>
          <w:i w:val="0"/>
          <w:color w:val="000000"/>
          <w:sz w:val="24"/>
        </w:rPr>
        <w:t>总结，总体来看，国外对盾构脱壳</w:t>
      </w:r>
      <w:r>
        <w:rPr>
          <w:rFonts w:ascii="TimesNewRomanPSMT" w:hAnsi="TimesNewRomanPSMT" w:eastAsia="TimesNewRomanPSMT"/>
          <w:b w:val="0"/>
          <w:i w:val="0"/>
          <w:color w:val="000000"/>
          <w:sz w:val="24"/>
        </w:rPr>
        <w:t>/</w:t>
      </w:r>
      <w:r>
        <w:rPr>
          <w:rFonts w:ascii="SimSun" w:hAnsi="SimSun" w:eastAsia="SimSun"/>
          <w:b w:val="0"/>
          <w:i w:val="0"/>
          <w:color w:val="000000"/>
          <w:sz w:val="24"/>
        </w:rPr>
        <w:t>解体施工风险管理的研究目前水平不一，仍处</w:t>
      </w:r>
      <w:r>
        <w:rPr>
          <w:rFonts w:ascii="SimSun" w:hAnsi="SimSun" w:eastAsia="SimSun"/>
          <w:b w:val="0"/>
          <w:i w:val="0"/>
          <w:color w:val="000000"/>
          <w:sz w:val="24"/>
        </w:rPr>
        <w:t>于不断完善阶段。瑞士著名学者</w:t>
      </w:r>
      <w:r>
        <w:rPr>
          <w:rFonts w:ascii="TimesNewRomanPSMT" w:hAnsi="TimesNewRomanPSMT" w:eastAsia="TimesNewRomanPSMT"/>
          <w:b w:val="0"/>
          <w:i w:val="0"/>
          <w:color w:val="000000"/>
          <w:sz w:val="24"/>
        </w:rPr>
        <w:t>M.H.Faber</w:t>
      </w:r>
      <w:r>
        <w:rPr>
          <w:rFonts w:ascii="SimSun" w:hAnsi="SimSun" w:eastAsia="SimSun"/>
          <w:b w:val="0"/>
          <w:i w:val="0"/>
          <w:color w:val="000000"/>
          <w:sz w:val="24"/>
        </w:rPr>
        <w:t xml:space="preserve"> 教授（</w:t>
      </w:r>
      <w:r>
        <w:rPr>
          <w:rFonts w:ascii="TimesNewRomanPSMT" w:hAnsi="TimesNewRomanPSMT" w:eastAsia="TimesNewRomanPSMT"/>
          <w:b w:val="0"/>
          <w:i w:val="0"/>
          <w:color w:val="000000"/>
          <w:sz w:val="24"/>
        </w:rPr>
        <w:t>2015</w:t>
      </w:r>
      <w:r>
        <w:rPr>
          <w:rFonts w:ascii="SimSun" w:hAnsi="SimSun" w:eastAsia="SimSun"/>
          <w:b w:val="0"/>
          <w:i w:val="0"/>
          <w:color w:val="000000"/>
          <w:sz w:val="24"/>
        </w:rPr>
        <w:t>）以隧道工程施工为例系</w:t>
      </w:r>
      <w:r>
        <w:rPr>
          <w:rFonts w:ascii="SimSun" w:hAnsi="SimSun" w:eastAsia="SimSun"/>
          <w:b w:val="0"/>
          <w:i w:val="0"/>
          <w:color w:val="000000"/>
          <w:sz w:val="24"/>
        </w:rPr>
        <w:t>统地阐述了风险分析方法及应用</w:t>
      </w:r>
      <w:r>
        <w:rPr>
          <w:w w:val="97.50000238418579"/>
          <w:rFonts w:ascii="TimesNewRomanPSMT" w:hAnsi="TimesNewRomanPSMT" w:eastAsia="TimesNewRomanPSMT"/>
          <w:b w:val="0"/>
          <w:i w:val="0"/>
          <w:color w:val="000000"/>
          <w:sz w:val="16"/>
        </w:rPr>
        <w:t>[4]</w:t>
      </w:r>
      <w:r>
        <w:rPr>
          <w:rFonts w:ascii="SimSun" w:hAnsi="SimSun" w:eastAsia="SimSun"/>
          <w:b w:val="0"/>
          <w:i w:val="0"/>
          <w:color w:val="000000"/>
          <w:sz w:val="24"/>
        </w:rPr>
        <w:t>。</w:t>
      </w:r>
      <w:r>
        <w:rPr>
          <w:rFonts w:ascii="TimesNewRomanPSMT" w:hAnsi="TimesNewRomanPSMT" w:eastAsia="TimesNewRomanPSMT"/>
          <w:b w:val="0"/>
          <w:i w:val="0"/>
          <w:color w:val="000000"/>
          <w:sz w:val="24"/>
        </w:rPr>
        <w:t>J Reilly</w:t>
      </w:r>
      <w:r>
        <w:rPr>
          <w:rFonts w:ascii="SimSun" w:hAnsi="SimSun" w:eastAsia="SimSun"/>
          <w:b w:val="0"/>
          <w:i w:val="0"/>
          <w:color w:val="000000"/>
          <w:sz w:val="24"/>
        </w:rPr>
        <w:t>（</w:t>
      </w:r>
      <w:r>
        <w:rPr>
          <w:rFonts w:ascii="TimesNewRomanPSMT" w:hAnsi="TimesNewRomanPSMT" w:eastAsia="TimesNewRomanPSMT"/>
          <w:b w:val="0"/>
          <w:i w:val="0"/>
          <w:color w:val="000000"/>
          <w:sz w:val="24"/>
        </w:rPr>
        <w:t>2016</w:t>
      </w:r>
      <w:r>
        <w:rPr>
          <w:rFonts w:ascii="SimSun" w:hAnsi="SimSun" w:eastAsia="SimSun"/>
          <w:b w:val="0"/>
          <w:i w:val="0"/>
          <w:color w:val="000000"/>
          <w:sz w:val="24"/>
        </w:rPr>
        <w:t>）阐述了“在隧道工程的建造中</w:t>
      </w:r>
      <w:r>
        <w:rPr>
          <w:rFonts w:ascii="SimSun" w:hAnsi="SimSun" w:eastAsia="SimSun"/>
          <w:b w:val="0"/>
          <w:i w:val="0"/>
          <w:color w:val="000000"/>
          <w:sz w:val="24"/>
        </w:rPr>
        <w:t>要重点关注施工过程中的风险管理及风险分担”的看法</w:t>
      </w:r>
      <w:r>
        <w:rPr>
          <w:w w:val="97.50000238418579"/>
          <w:rFonts w:ascii="TimesNewRomanPSMT" w:hAnsi="TimesNewRomanPSMT" w:eastAsia="TimesNewRomanPSMT"/>
          <w:b w:val="0"/>
          <w:i w:val="0"/>
          <w:color w:val="000000"/>
          <w:sz w:val="16"/>
        </w:rPr>
        <w:t>[5]</w:t>
      </w:r>
      <w:r>
        <w:rPr>
          <w:rFonts w:ascii="SimSun" w:hAnsi="SimSun" w:eastAsia="SimSun"/>
          <w:b w:val="0"/>
          <w:i w:val="0"/>
          <w:color w:val="000000"/>
          <w:sz w:val="24"/>
        </w:rPr>
        <w:t>。并积极推动工程项目风</w:t>
      </w:r>
      <w:r>
        <w:rPr>
          <w:rFonts w:ascii="SimSun" w:hAnsi="SimSun" w:eastAsia="SimSun"/>
          <w:b w:val="0"/>
          <w:i w:val="0"/>
          <w:color w:val="000000"/>
          <w:sz w:val="24"/>
        </w:rPr>
        <w:t>险分析的相关理论迅速应用于地下隧道工程施工过程。</w:t>
      </w:r>
    </w:p>
    <w:p>
      <w:pPr>
        <w:autoSpaceDN w:val="0"/>
        <w:autoSpaceDE w:val="0"/>
        <w:widowControl/>
        <w:spacing w:line="264" w:lineRule="exact" w:before="152" w:after="0"/>
        <w:ind w:left="2044" w:right="0" w:firstLine="0"/>
        <w:jc w:val="left"/>
      </w:pPr>
      <w:r>
        <w:rPr>
          <w:rFonts w:ascii="TimesNewRomanPSMT" w:hAnsi="TimesNewRomanPSMT" w:eastAsia="TimesNewRomanPSMT"/>
          <w:b w:val="0"/>
          <w:i w:val="0"/>
          <w:color w:val="000000"/>
          <w:sz w:val="24"/>
        </w:rPr>
        <w:t>Einstein.H</w:t>
      </w:r>
      <w:r>
        <w:rPr>
          <w:rFonts w:ascii="SimSun" w:hAnsi="SimSun" w:eastAsia="SimSun"/>
          <w:b w:val="0"/>
          <w:i w:val="0"/>
          <w:color w:val="000000"/>
          <w:sz w:val="24"/>
        </w:rPr>
        <w:t>（</w:t>
      </w:r>
      <w:r>
        <w:rPr>
          <w:rFonts w:ascii="TimesNewRomanPSMT" w:hAnsi="TimesNewRomanPSMT" w:eastAsia="TimesNewRomanPSMT"/>
          <w:b w:val="0"/>
          <w:i w:val="0"/>
          <w:color w:val="000000"/>
          <w:sz w:val="24"/>
        </w:rPr>
        <w:t>2015</w:t>
      </w:r>
      <w:r>
        <w:rPr>
          <w:rFonts w:ascii="SimSun" w:hAnsi="SimSun" w:eastAsia="SimSun"/>
          <w:b w:val="0"/>
          <w:i w:val="0"/>
          <w:color w:val="000000"/>
          <w:sz w:val="24"/>
        </w:rPr>
        <w:t>）是国际地下隧道风险分析领域的著名学者，他首次使用了</w:t>
      </w:r>
    </w:p>
    <w:p>
      <w:pPr>
        <w:autoSpaceDN w:val="0"/>
        <w:autoSpaceDE w:val="0"/>
        <w:widowControl/>
        <w:spacing w:line="200" w:lineRule="exact" w:before="484" w:after="0"/>
        <w:ind w:left="0" w:right="4166" w:firstLine="0"/>
        <w:jc w:val="right"/>
      </w:pPr>
      <w:r>
        <w:rPr>
          <w:rFonts w:ascii="TimesNewRomanPSMT" w:hAnsi="TimesNewRomanPSMT" w:eastAsia="TimesNewRomanPSMT"/>
          <w:b w:val="0"/>
          <w:i w:val="0"/>
          <w:color w:val="000000"/>
          <w:sz w:val="18"/>
        </w:rPr>
        <w:t>3</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3" name="Picture 2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4" name="Picture 2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045"/>
        <w:gridCol w:w="5045"/>
      </w:tblGrid>
      <w:tr>
        <w:trPr>
          <w:trHeight w:hRule="exact" w:val="266"/>
        </w:trPr>
        <w:tc>
          <w:tcPr>
            <w:tcW w:type="dxa" w:w="58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670"/>
            <w:tcBorders>
              <w:bottom w:sz="3.1999999999999886" w:val="single" w:color="#000000"/>
            </w:tcBorders>
            <w:tcMar>
              <w:start w:w="0" w:type="dxa"/>
              <w:end w:w="0" w:type="dxa"/>
            </w:tcMar>
          </w:tcPr>
          <w:p>
            <w:pPr>
              <w:autoSpaceDN w:val="0"/>
              <w:autoSpaceDE w:val="0"/>
              <w:widowControl/>
              <w:spacing w:line="185" w:lineRule="auto" w:before="0" w:after="0"/>
              <w:ind w:left="0" w:right="4" w:firstLine="0"/>
              <w:jc w:val="right"/>
            </w:pPr>
            <w:r>
              <w:rPr>
                <w:rFonts w:ascii="SimSun" w:hAnsi="SimSun" w:eastAsia="SimSun"/>
                <w:b w:val="0"/>
                <w:i w:val="0"/>
                <w:color w:val="000000"/>
                <w:sz w:val="21"/>
              </w:rPr>
              <w:t>引言</w:t>
            </w:r>
          </w:p>
        </w:tc>
      </w:tr>
    </w:tbl>
    <w:p>
      <w:pPr>
        <w:autoSpaceDN w:val="0"/>
        <w:autoSpaceDE w:val="0"/>
        <w:widowControl/>
        <w:spacing w:line="400" w:lineRule="exact" w:before="452" w:after="0"/>
        <w:ind w:left="1564" w:right="0" w:firstLine="0"/>
        <w:jc w:val="left"/>
      </w:pPr>
      <w:r>
        <w:rPr>
          <w:rFonts w:ascii="SimSun" w:hAnsi="SimSun" w:eastAsia="SimSun"/>
          <w:b w:val="0"/>
          <w:i w:val="0"/>
          <w:color w:val="000000"/>
          <w:sz w:val="24"/>
        </w:rPr>
        <w:t>“不确定性概念运用到隧道的成本计算”</w:t>
      </w:r>
      <w:r>
        <w:rPr>
          <w:w w:val="97.50000238418579"/>
          <w:rFonts w:ascii="TimesNewRomanPSMT" w:hAnsi="TimesNewRomanPSMT" w:eastAsia="TimesNewRomanPSMT"/>
          <w:b w:val="0"/>
          <w:i w:val="0"/>
          <w:color w:val="000000"/>
          <w:sz w:val="16"/>
        </w:rPr>
        <w:t>[6]</w:t>
      </w:r>
      <w:r>
        <w:rPr>
          <w:rFonts w:ascii="SimSun" w:hAnsi="SimSun" w:eastAsia="SimSun"/>
          <w:b w:val="0"/>
          <w:i w:val="0"/>
          <w:color w:val="000000"/>
          <w:sz w:val="24"/>
        </w:rPr>
        <w:t>。许多隧道工程相关的施工风险分析文</w:t>
      </w:r>
      <w:r>
        <w:rPr>
          <w:rFonts w:ascii="SimSun" w:hAnsi="SimSun" w:eastAsia="SimSun"/>
          <w:b w:val="0"/>
          <w:i w:val="0"/>
          <w:color w:val="000000"/>
          <w:sz w:val="24"/>
        </w:rPr>
        <w:t>献由他编制。并描述了其所要坚持的基本原则。</w:t>
      </w:r>
    </w:p>
    <w:p>
      <w:pPr>
        <w:autoSpaceDN w:val="0"/>
        <w:autoSpaceDE w:val="0"/>
        <w:widowControl/>
        <w:spacing w:line="400" w:lineRule="exact" w:before="0" w:after="0"/>
        <w:ind w:left="1564" w:right="22" w:firstLine="480"/>
        <w:jc w:val="both"/>
      </w:pPr>
      <w:r>
        <w:rPr>
          <w:rFonts w:ascii="SimSun" w:hAnsi="SimSun" w:eastAsia="SimSun"/>
          <w:b w:val="0"/>
          <w:i w:val="0"/>
          <w:color w:val="000000"/>
          <w:sz w:val="24"/>
        </w:rPr>
        <w:t>除此之外，丹麦思德贝尔海底隧道的盾构作业也取得了较大的成功，实现了</w:t>
      </w:r>
      <w:r>
        <w:rPr>
          <w:rFonts w:ascii="SimSun" w:hAnsi="SimSun" w:eastAsia="SimSun"/>
          <w:b w:val="0"/>
          <w:i w:val="0"/>
          <w:color w:val="000000"/>
          <w:sz w:val="24"/>
        </w:rPr>
        <w:t>盾构隧道长度</w:t>
      </w:r>
      <w:r>
        <w:rPr>
          <w:rFonts w:ascii="TimesNewRomanPSMT" w:hAnsi="TimesNewRomanPSMT" w:eastAsia="TimesNewRomanPSMT"/>
          <w:b w:val="0"/>
          <w:i w:val="0"/>
          <w:color w:val="000000"/>
          <w:sz w:val="24"/>
        </w:rPr>
        <w:t>7260</w:t>
      </w:r>
      <w:r>
        <w:rPr>
          <w:rFonts w:ascii="SimSun" w:hAnsi="SimSun" w:eastAsia="SimSun"/>
          <w:b w:val="0"/>
          <w:i w:val="0"/>
          <w:color w:val="000000"/>
          <w:sz w:val="24"/>
        </w:rPr>
        <w:t xml:space="preserve"> 米，在盾构作业中同样采用了冷冻法，并且最长的盾构距离达</w:t>
      </w:r>
      <w:r>
        <w:rPr>
          <w:rFonts w:ascii="SimSun" w:hAnsi="SimSun" w:eastAsia="SimSun"/>
          <w:b w:val="0"/>
          <w:i w:val="0"/>
          <w:color w:val="000000"/>
          <w:sz w:val="24"/>
        </w:rPr>
        <w:t>到了</w:t>
      </w:r>
      <w:r>
        <w:rPr>
          <w:rFonts w:ascii="TimesNewRomanPSMT" w:hAnsi="TimesNewRomanPSMT" w:eastAsia="TimesNewRomanPSMT"/>
          <w:b w:val="0"/>
          <w:i w:val="0"/>
          <w:color w:val="000000"/>
          <w:sz w:val="24"/>
        </w:rPr>
        <w:t>5700</w:t>
      </w:r>
      <w:r>
        <w:rPr>
          <w:rFonts w:ascii="SimSun" w:hAnsi="SimSun" w:eastAsia="SimSun"/>
          <w:b w:val="0"/>
          <w:i w:val="0"/>
          <w:color w:val="000000"/>
          <w:sz w:val="24"/>
        </w:rPr>
        <w:t xml:space="preserve"> 米，该施工作业采用的是</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台土压平衡盾构机。此项目盾构接收施工同</w:t>
      </w:r>
      <w:r>
        <w:rPr>
          <w:rFonts w:ascii="SimSun" w:hAnsi="SimSun" w:eastAsia="SimSun"/>
          <w:b w:val="0"/>
          <w:i w:val="0"/>
          <w:color w:val="000000"/>
          <w:sz w:val="24"/>
        </w:rPr>
        <w:t>样采用了冷冻法进行了加固，问题就上个案例相比较仅仅对盾构施工作业中易出</w:t>
      </w:r>
      <w:r>
        <w:rPr>
          <w:rFonts w:ascii="SimSun" w:hAnsi="SimSun" w:eastAsia="SimSun"/>
          <w:b w:val="0"/>
          <w:i w:val="0"/>
          <w:color w:val="000000"/>
          <w:sz w:val="24"/>
        </w:rPr>
        <w:t>现的施工作业安全注意事项进行了陈述，同样未提出或总结出针对性的盾构机脱</w:t>
      </w:r>
      <w:r>
        <w:rPr>
          <w:rFonts w:ascii="SimSun" w:hAnsi="SimSun" w:eastAsia="SimSun"/>
          <w:b w:val="0"/>
          <w:i w:val="0"/>
          <w:color w:val="000000"/>
          <w:sz w:val="24"/>
        </w:rPr>
        <w:t>壳（解体）施工风险的系统性管理</w:t>
      </w:r>
      <w:r>
        <w:rPr>
          <w:w w:val="97.50000238418579"/>
          <w:rFonts w:ascii="TimesNewRomanPSMT" w:hAnsi="TimesNewRomanPSMT" w:eastAsia="TimesNewRomanPSMT"/>
          <w:b w:val="0"/>
          <w:i w:val="0"/>
          <w:color w:val="000000"/>
          <w:sz w:val="16"/>
        </w:rPr>
        <w:t>[7]</w:t>
      </w:r>
      <w:r>
        <w:rPr>
          <w:rFonts w:ascii="SimSun" w:hAnsi="SimSun" w:eastAsia="SimSun"/>
          <w:b w:val="0"/>
          <w:i w:val="0"/>
          <w:color w:val="000000"/>
          <w:sz w:val="24"/>
        </w:rPr>
        <w:t>。</w:t>
      </w:r>
    </w:p>
    <w:p>
      <w:pPr>
        <w:autoSpaceDN w:val="0"/>
        <w:autoSpaceDE w:val="0"/>
        <w:widowControl/>
        <w:spacing w:line="283" w:lineRule="auto" w:before="158" w:after="0"/>
        <w:ind w:left="1564" w:right="22" w:firstLine="480"/>
        <w:jc w:val="both"/>
      </w:pPr>
      <w:r>
        <w:rPr>
          <w:rFonts w:ascii="SimSun" w:hAnsi="SimSun" w:eastAsia="SimSun"/>
          <w:b w:val="0"/>
          <w:i w:val="0"/>
          <w:color w:val="000000"/>
          <w:sz w:val="24"/>
        </w:rPr>
        <w:t>对于盾构机脱壳（解体）施工作业的类似施工作业风险研究，在国外同样仅</w:t>
      </w:r>
      <w:r>
        <w:rPr>
          <w:rFonts w:ascii="SimSun" w:hAnsi="SimSun" w:eastAsia="SimSun"/>
          <w:b w:val="0"/>
          <w:i w:val="0"/>
          <w:color w:val="000000"/>
          <w:sz w:val="24"/>
        </w:rPr>
        <w:t>仅局限于针对施工任务的作业指导，例如德国埃森市地铁建设项目盾构机拆解施</w:t>
      </w:r>
      <w:r>
        <w:rPr>
          <w:rFonts w:ascii="SimSun" w:hAnsi="SimSun" w:eastAsia="SimSun"/>
          <w:b w:val="0"/>
          <w:i w:val="0"/>
          <w:color w:val="000000"/>
          <w:sz w:val="24"/>
        </w:rPr>
        <w:t>工中，在相关作业指导中提到了关于盾构机拆解作业风险的论述，要求加强盾构</w:t>
      </w:r>
      <w:r>
        <w:rPr>
          <w:rFonts w:ascii="SimSun" w:hAnsi="SimSun" w:eastAsia="SimSun"/>
          <w:b w:val="0"/>
          <w:i w:val="0"/>
          <w:color w:val="000000"/>
          <w:sz w:val="24"/>
        </w:rPr>
        <w:t>拆解施工中动火作业、电器设备作业的相关要求，但归纳的相对片面，同样未进</w:t>
      </w:r>
      <w:r>
        <w:rPr>
          <w:rFonts w:ascii="SimSun" w:hAnsi="SimSun" w:eastAsia="SimSun"/>
          <w:b w:val="0"/>
          <w:i w:val="0"/>
          <w:color w:val="000000"/>
          <w:sz w:val="24"/>
        </w:rPr>
        <w:t>行系统的风险识别、分析。</w:t>
      </w:r>
    </w:p>
    <w:p>
      <w:pPr>
        <w:autoSpaceDN w:val="0"/>
        <w:autoSpaceDE w:val="0"/>
        <w:widowControl/>
        <w:spacing w:line="400" w:lineRule="exact" w:before="0" w:after="0"/>
        <w:ind w:left="1564" w:right="22" w:firstLine="480"/>
        <w:jc w:val="both"/>
      </w:pPr>
      <w:r>
        <w:rPr>
          <w:rFonts w:ascii="SimSun" w:hAnsi="SimSun" w:eastAsia="SimSun"/>
          <w:b w:val="0"/>
          <w:i w:val="0"/>
          <w:color w:val="000000"/>
          <w:sz w:val="24"/>
        </w:rPr>
        <w:t>总体而言，国外对于盾构机脱壳（解体）施工风险的研究参差不齐，大多仅</w:t>
      </w:r>
      <w:r>
        <w:rPr>
          <w:rFonts w:ascii="SimSun" w:hAnsi="SimSun" w:eastAsia="SimSun"/>
          <w:b w:val="0"/>
          <w:i w:val="0"/>
          <w:color w:val="000000"/>
          <w:sz w:val="24"/>
        </w:rPr>
        <w:t>局限于现场施工管理，未进行全面的风险识别、分析，在后续施工作业、风险研</w:t>
      </w:r>
      <w:r>
        <w:rPr>
          <w:rFonts w:ascii="SimSun" w:hAnsi="SimSun" w:eastAsia="SimSun"/>
          <w:b w:val="0"/>
          <w:i w:val="0"/>
          <w:color w:val="000000"/>
          <w:sz w:val="24"/>
        </w:rPr>
        <w:t>究中仍需进一步总结、论证</w:t>
      </w:r>
      <w:r>
        <w:rPr>
          <w:w w:val="97.50000238418579"/>
          <w:rFonts w:ascii="TimesNewRomanPSMT" w:hAnsi="TimesNewRomanPSMT" w:eastAsia="TimesNewRomanPSMT"/>
          <w:b w:val="0"/>
          <w:i w:val="0"/>
          <w:color w:val="000000"/>
          <w:sz w:val="16"/>
        </w:rPr>
        <w:t>[8]</w:t>
      </w:r>
      <w:r>
        <w:rPr>
          <w:rFonts w:ascii="SimSun" w:hAnsi="SimSun" w:eastAsia="SimSun"/>
          <w:b w:val="0"/>
          <w:i w:val="0"/>
          <w:color w:val="000000"/>
          <w:sz w:val="24"/>
        </w:rPr>
        <w:t>。</w:t>
      </w:r>
    </w:p>
    <w:p>
      <w:pPr>
        <w:autoSpaceDN w:val="0"/>
        <w:tabs>
          <w:tab w:pos="2404" w:val="left"/>
        </w:tabs>
        <w:autoSpaceDE w:val="0"/>
        <w:widowControl/>
        <w:spacing w:line="310" w:lineRule="exact" w:before="688" w:after="0"/>
        <w:ind w:left="1564" w:right="0" w:firstLine="0"/>
        <w:jc w:val="left"/>
      </w:pPr>
      <w:r>
        <w:rPr>
          <w:rFonts w:ascii="TimesNewRomanPSMT" w:hAnsi="TimesNewRomanPSMT" w:eastAsia="TimesNewRomanPSMT"/>
          <w:b w:val="0"/>
          <w:i w:val="0"/>
          <w:color w:val="000000"/>
          <w:sz w:val="28"/>
        </w:rPr>
        <w:t>1.2.2</w:t>
      </w:r>
      <w:r>
        <w:rPr>
          <w:rFonts w:ascii="SimHei" w:hAnsi="SimHei" w:eastAsia="SimHei"/>
          <w:b w:val="0"/>
          <w:i w:val="0"/>
          <w:color w:val="000000"/>
          <w:sz w:val="28"/>
        </w:rPr>
        <w:t>国内研究现状</w:t>
      </w:r>
    </w:p>
    <w:p>
      <w:pPr>
        <w:autoSpaceDN w:val="0"/>
        <w:autoSpaceDE w:val="0"/>
        <w:widowControl/>
        <w:spacing w:line="398" w:lineRule="exact" w:before="484" w:after="0"/>
        <w:ind w:left="1564" w:right="22" w:firstLine="480"/>
        <w:jc w:val="both"/>
      </w:pPr>
      <w:r>
        <w:rPr>
          <w:rFonts w:ascii="SimSun" w:hAnsi="SimSun" w:eastAsia="SimSun"/>
          <w:b w:val="0"/>
          <w:i w:val="0"/>
          <w:color w:val="000000"/>
          <w:sz w:val="24"/>
        </w:rPr>
        <w:t>王梦恕院士（</w:t>
      </w:r>
      <w:r>
        <w:rPr>
          <w:rFonts w:ascii="TimesNewRomanPSMT" w:hAnsi="TimesNewRomanPSMT" w:eastAsia="TimesNewRomanPSMT"/>
          <w:b w:val="0"/>
          <w:i w:val="0"/>
          <w:color w:val="000000"/>
          <w:sz w:val="24"/>
        </w:rPr>
        <w:t>2016</w:t>
      </w:r>
      <w:r>
        <w:rPr>
          <w:rFonts w:ascii="SimSun" w:hAnsi="SimSun" w:eastAsia="SimSun"/>
          <w:b w:val="0"/>
          <w:i w:val="0"/>
          <w:color w:val="000000"/>
          <w:sz w:val="24"/>
        </w:rPr>
        <w:t>）拿厦门海底隧道项目为基础，从设计到建设再到经营，</w:t>
      </w:r>
      <w:r>
        <w:rPr>
          <w:rFonts w:ascii="SimSun" w:hAnsi="SimSun" w:eastAsia="SimSun"/>
          <w:b w:val="0"/>
          <w:i w:val="0"/>
          <w:color w:val="000000"/>
          <w:sz w:val="24"/>
        </w:rPr>
        <w:t>涉及到的不一样的风险进行评价，并一一提出防控措施</w:t>
      </w:r>
      <w:r>
        <w:rPr>
          <w:w w:val="97.50000238418579"/>
          <w:rFonts w:ascii="TimesNewRomanPSMT" w:hAnsi="TimesNewRomanPSMT" w:eastAsia="TimesNewRomanPSMT"/>
          <w:b w:val="0"/>
          <w:i w:val="0"/>
          <w:color w:val="000000"/>
          <w:sz w:val="16"/>
        </w:rPr>
        <w:t>[9]</w:t>
      </w:r>
      <w:r>
        <w:rPr>
          <w:rFonts w:ascii="SimSun" w:hAnsi="SimSun" w:eastAsia="SimSun"/>
          <w:b w:val="0"/>
          <w:i w:val="0"/>
          <w:color w:val="000000"/>
          <w:sz w:val="24"/>
        </w:rPr>
        <w:t>。朱合华（</w:t>
      </w:r>
      <w:r>
        <w:rPr>
          <w:rFonts w:ascii="TimesNewRomanPSMT" w:hAnsi="TimesNewRomanPSMT" w:eastAsia="TimesNewRomanPSMT"/>
          <w:b w:val="0"/>
          <w:i w:val="0"/>
          <w:color w:val="000000"/>
          <w:sz w:val="24"/>
        </w:rPr>
        <w:t>2017</w:t>
      </w:r>
      <w:r>
        <w:rPr>
          <w:rFonts w:ascii="SimSun" w:hAnsi="SimSun" w:eastAsia="SimSun"/>
          <w:b w:val="0"/>
          <w:i w:val="0"/>
          <w:color w:val="000000"/>
          <w:sz w:val="24"/>
        </w:rPr>
        <w:t>）评价了</w:t>
      </w:r>
      <w:r>
        <w:rPr>
          <w:rFonts w:ascii="SimSun" w:hAnsi="SimSun" w:eastAsia="SimSun"/>
          <w:b w:val="0"/>
          <w:i w:val="0"/>
          <w:color w:val="000000"/>
          <w:sz w:val="24"/>
        </w:rPr>
        <w:t>管幕法的整体施工风险，并提出了相应的预防措施</w:t>
      </w:r>
      <w:r>
        <w:rPr>
          <w:w w:val="97.50000238418579"/>
          <w:rFonts w:ascii="TimesNewRomanPSMT" w:hAnsi="TimesNewRomanPSMT" w:eastAsia="TimesNewRomanPSMT"/>
          <w:b w:val="0"/>
          <w:i w:val="0"/>
          <w:color w:val="000000"/>
          <w:sz w:val="16"/>
        </w:rPr>
        <w:t>[10]</w:t>
      </w:r>
      <w:r>
        <w:rPr>
          <w:rFonts w:ascii="SimSun" w:hAnsi="SimSun" w:eastAsia="SimSun"/>
          <w:b w:val="0"/>
          <w:i w:val="0"/>
          <w:color w:val="000000"/>
          <w:sz w:val="24"/>
        </w:rPr>
        <w:t>。陈亮（</w:t>
      </w:r>
      <w:r>
        <w:rPr>
          <w:rFonts w:ascii="TimesNewRomanPSMT" w:hAnsi="TimesNewRomanPSMT" w:eastAsia="TimesNewRomanPSMT"/>
          <w:b w:val="0"/>
          <w:i w:val="0"/>
          <w:color w:val="000000"/>
          <w:sz w:val="24"/>
        </w:rPr>
        <w:t>2016</w:t>
      </w:r>
      <w:r>
        <w:rPr>
          <w:rFonts w:ascii="SimSun" w:hAnsi="SimSun" w:eastAsia="SimSun"/>
          <w:b w:val="0"/>
          <w:i w:val="0"/>
          <w:color w:val="000000"/>
          <w:sz w:val="24"/>
        </w:rPr>
        <w:t>）从对重大安</w:t>
      </w:r>
      <w:r>
        <w:rPr>
          <w:rFonts w:ascii="SimSun" w:hAnsi="SimSun" w:eastAsia="SimSun"/>
          <w:b w:val="0"/>
          <w:i w:val="0"/>
          <w:color w:val="000000"/>
          <w:sz w:val="24"/>
        </w:rPr>
        <w:t>全事故的收集，然后针对所提出的风险预防措施经过分析，建立了“市区轨道交</w:t>
      </w:r>
      <w:r>
        <w:rPr>
          <w:rFonts w:ascii="SimSun" w:hAnsi="SimSun" w:eastAsia="SimSun"/>
          <w:b w:val="0"/>
          <w:i w:val="0"/>
          <w:color w:val="000000"/>
          <w:sz w:val="24"/>
        </w:rPr>
        <w:t>通工程作业风险数据库”</w:t>
      </w:r>
      <w:r>
        <w:rPr>
          <w:w w:val="97.50000238418579"/>
          <w:rFonts w:ascii="TimesNewRomanPSMT" w:hAnsi="TimesNewRomanPSMT" w:eastAsia="TimesNewRomanPSMT"/>
          <w:b w:val="0"/>
          <w:i w:val="0"/>
          <w:color w:val="000000"/>
          <w:sz w:val="16"/>
        </w:rPr>
        <w:t>[11]</w:t>
      </w:r>
      <w:r>
        <w:rPr>
          <w:rFonts w:ascii="SimSun" w:hAnsi="SimSun" w:eastAsia="SimSun"/>
          <w:b w:val="0"/>
          <w:i w:val="0"/>
          <w:color w:val="000000"/>
          <w:sz w:val="24"/>
        </w:rPr>
        <w:t>。田立（</w:t>
      </w:r>
      <w:r>
        <w:rPr>
          <w:rFonts w:ascii="TimesNewRomanPSMT" w:hAnsi="TimesNewRomanPSMT" w:eastAsia="TimesNewRomanPSMT"/>
          <w:b w:val="0"/>
          <w:i w:val="0"/>
          <w:color w:val="000000"/>
          <w:sz w:val="24"/>
        </w:rPr>
        <w:t>2020</w:t>
      </w:r>
      <w:r>
        <w:rPr>
          <w:rFonts w:ascii="SimSun" w:hAnsi="SimSun" w:eastAsia="SimSun"/>
          <w:b w:val="0"/>
          <w:i w:val="0"/>
          <w:color w:val="000000"/>
          <w:sz w:val="24"/>
        </w:rPr>
        <w:t>）认为伴随我国城镇化进程的增快，便</w:t>
      </w:r>
      <w:r>
        <w:rPr>
          <w:rFonts w:ascii="SimSun" w:hAnsi="SimSun" w:eastAsia="SimSun"/>
          <w:b w:val="0"/>
          <w:i w:val="0"/>
          <w:color w:val="000000"/>
          <w:sz w:val="24"/>
        </w:rPr>
        <w:t>利的轨道交通在市民的日常出行中发挥着越来越重要的作用</w:t>
      </w:r>
      <w:r>
        <w:rPr>
          <w:w w:val="97.50000238418579"/>
          <w:rFonts w:ascii="TimesNewRomanPSMT" w:hAnsi="TimesNewRomanPSMT" w:eastAsia="TimesNewRomanPSMT"/>
          <w:b w:val="0"/>
          <w:i w:val="0"/>
          <w:color w:val="000000"/>
          <w:sz w:val="16"/>
        </w:rPr>
        <w:t>[12]</w:t>
      </w:r>
      <w:r>
        <w:rPr>
          <w:rFonts w:ascii="SimSun" w:hAnsi="SimSun" w:eastAsia="SimSun"/>
          <w:b w:val="0"/>
          <w:i w:val="0"/>
          <w:color w:val="000000"/>
          <w:sz w:val="24"/>
        </w:rPr>
        <w:t>。地铁多位于繁华</w:t>
      </w:r>
      <w:r>
        <w:rPr>
          <w:rFonts w:ascii="SimSun" w:hAnsi="SimSun" w:eastAsia="SimSun"/>
          <w:b w:val="0"/>
          <w:i w:val="0"/>
          <w:color w:val="000000"/>
          <w:sz w:val="24"/>
        </w:rPr>
        <w:t>市区，经济快速、受周边环境影响小的盾构施工无疑是地铁施工最先考虑的施工</w:t>
      </w:r>
      <w:r>
        <w:rPr>
          <w:rFonts w:ascii="SimSun" w:hAnsi="SimSun" w:eastAsia="SimSun"/>
          <w:b w:val="0"/>
          <w:i w:val="0"/>
          <w:color w:val="000000"/>
          <w:sz w:val="24"/>
        </w:rPr>
        <w:t>工法。但是盾构作业中同样存在环境复杂、影响因素多的实际，并且地下情况更</w:t>
      </w:r>
      <w:r>
        <w:rPr>
          <w:rFonts w:ascii="SimSun" w:hAnsi="SimSun" w:eastAsia="SimSun"/>
          <w:b w:val="0"/>
          <w:i w:val="0"/>
          <w:color w:val="000000"/>
          <w:sz w:val="24"/>
        </w:rPr>
        <w:t>为复杂、地下管线众多。盾构法施工中如何加强风险管控，是我们需要探讨的问</w:t>
      </w:r>
      <w:r>
        <w:rPr>
          <w:rFonts w:ascii="SimSun" w:hAnsi="SimSun" w:eastAsia="SimSun"/>
          <w:b w:val="0"/>
          <w:i w:val="0"/>
          <w:color w:val="000000"/>
          <w:sz w:val="24"/>
        </w:rPr>
        <w:t>题。</w:t>
      </w:r>
    </w:p>
    <w:p>
      <w:pPr>
        <w:autoSpaceDN w:val="0"/>
        <w:autoSpaceDE w:val="0"/>
        <w:widowControl/>
        <w:spacing w:line="394" w:lineRule="exact" w:before="22" w:after="0"/>
        <w:ind w:left="1564" w:right="22" w:firstLine="480"/>
        <w:jc w:val="both"/>
      </w:pPr>
      <w:r>
        <w:rPr>
          <w:rFonts w:ascii="SimSun" w:hAnsi="SimSun" w:eastAsia="SimSun"/>
          <w:b w:val="0"/>
          <w:i w:val="0"/>
          <w:color w:val="000000"/>
          <w:sz w:val="24"/>
        </w:rPr>
        <w:t>张健（</w:t>
      </w:r>
      <w:r>
        <w:rPr>
          <w:rFonts w:ascii="TimesNewRomanPSMT" w:hAnsi="TimesNewRomanPSMT" w:eastAsia="TimesNewRomanPSMT"/>
          <w:b w:val="0"/>
          <w:i w:val="0"/>
          <w:color w:val="000000"/>
          <w:sz w:val="24"/>
        </w:rPr>
        <w:t>2020</w:t>
      </w:r>
      <w:r>
        <w:rPr>
          <w:rFonts w:ascii="SimSun" w:hAnsi="SimSun" w:eastAsia="SimSun"/>
          <w:b w:val="0"/>
          <w:i w:val="0"/>
          <w:color w:val="000000"/>
          <w:sz w:val="24"/>
        </w:rPr>
        <w:t>）通过研究指出，在地铁盾构的施工作业中，盾构机的接收有着</w:t>
      </w:r>
      <w:r>
        <w:rPr>
          <w:rFonts w:ascii="SimSun" w:hAnsi="SimSun" w:eastAsia="SimSun"/>
          <w:b w:val="0"/>
          <w:i w:val="0"/>
          <w:color w:val="000000"/>
          <w:sz w:val="24"/>
        </w:rPr>
        <w:t>极为明显的安全隐患，对于土层的地质情况，当前地铁施工中盾构机接收通常采</w:t>
      </w:r>
      <w:r>
        <w:rPr>
          <w:rFonts w:ascii="SimSun" w:hAnsi="SimSun" w:eastAsia="SimSun"/>
          <w:b w:val="0"/>
          <w:i w:val="0"/>
          <w:color w:val="000000"/>
          <w:sz w:val="24"/>
        </w:rPr>
        <w:t>用钢套管进行接收。本课题在研究中高就选用了天津的地铁</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号和</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标段，这一</w:t>
      </w:r>
      <w:r>
        <w:rPr>
          <w:rFonts w:ascii="SimSun" w:hAnsi="SimSun" w:eastAsia="SimSun"/>
          <w:b w:val="0"/>
          <w:i w:val="0"/>
          <w:color w:val="000000"/>
          <w:sz w:val="24"/>
        </w:rPr>
        <w:t>标段的土层属于明显的富水软土层，采用的接收工艺就是钢套管接收，通过对这</w:t>
      </w:r>
    </w:p>
    <w:p>
      <w:pPr>
        <w:autoSpaceDN w:val="0"/>
        <w:autoSpaceDE w:val="0"/>
        <w:widowControl/>
        <w:spacing w:line="200" w:lineRule="exact" w:before="670" w:after="0"/>
        <w:ind w:left="0" w:right="4048" w:firstLine="0"/>
        <w:jc w:val="right"/>
      </w:pPr>
      <w:r>
        <w:rPr>
          <w:rFonts w:ascii="TimesNewRomanPSMT" w:hAnsi="TimesNewRomanPSMT" w:eastAsia="TimesNewRomanPSMT"/>
          <w:b w:val="0"/>
          <w:i w:val="0"/>
          <w:color w:val="000000"/>
          <w:sz w:val="18"/>
        </w:rPr>
        <w:t>4</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5" name="Picture 2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6" name="Picture 2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12"/>
        <w:gridCol w:w="5112"/>
      </w:tblGrid>
      <w:tr>
        <w:trPr>
          <w:trHeight w:hRule="exact" w:val="266"/>
        </w:trPr>
        <w:tc>
          <w:tcPr>
            <w:tcW w:type="dxa" w:w="58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670"/>
            <w:tcBorders>
              <w:bottom w:sz="3.1999999999999886" w:val="single" w:color="#000000"/>
            </w:tcBorders>
            <w:tcMar>
              <w:start w:w="0" w:type="dxa"/>
              <w:end w:w="0" w:type="dxa"/>
            </w:tcMar>
          </w:tcPr>
          <w:p>
            <w:pPr>
              <w:autoSpaceDN w:val="0"/>
              <w:autoSpaceDE w:val="0"/>
              <w:widowControl/>
              <w:spacing w:line="185" w:lineRule="auto" w:before="0" w:after="0"/>
              <w:ind w:left="0" w:right="4" w:firstLine="0"/>
              <w:jc w:val="right"/>
            </w:pPr>
            <w:r>
              <w:rPr>
                <w:rFonts w:ascii="SimSun" w:hAnsi="SimSun" w:eastAsia="SimSun"/>
                <w:b w:val="0"/>
                <w:i w:val="0"/>
                <w:color w:val="000000"/>
                <w:sz w:val="21"/>
              </w:rPr>
              <w:t>引言</w:t>
            </w:r>
          </w:p>
        </w:tc>
      </w:tr>
    </w:tbl>
    <w:p>
      <w:pPr>
        <w:autoSpaceDN w:val="0"/>
        <w:autoSpaceDE w:val="0"/>
        <w:widowControl/>
        <w:spacing w:line="254" w:lineRule="exact" w:before="598" w:after="0"/>
        <w:ind w:left="1564" w:right="0" w:firstLine="0"/>
        <w:jc w:val="left"/>
      </w:pPr>
      <w:r>
        <w:rPr>
          <w:rFonts w:ascii="SimSun" w:hAnsi="SimSun" w:eastAsia="SimSun"/>
          <w:b w:val="0"/>
          <w:i w:val="0"/>
          <w:color w:val="000000"/>
          <w:sz w:val="24"/>
        </w:rPr>
        <w:t>一地段的施工作业分析，提出了一定的安全防控措施</w:t>
      </w:r>
      <w:r>
        <w:rPr>
          <w:w w:val="97.50000238418579"/>
          <w:rFonts w:ascii="TimesNewRomanPSMT" w:hAnsi="TimesNewRomanPSMT" w:eastAsia="TimesNewRomanPSMT"/>
          <w:b w:val="0"/>
          <w:i w:val="0"/>
          <w:color w:val="000000"/>
          <w:sz w:val="16"/>
        </w:rPr>
        <w:t>[13]</w:t>
      </w:r>
      <w:r>
        <w:rPr>
          <w:rFonts w:ascii="SimSun" w:hAnsi="SimSun" w:eastAsia="SimSun"/>
          <w:b w:val="0"/>
          <w:i w:val="0"/>
          <w:color w:val="000000"/>
          <w:sz w:val="24"/>
        </w:rPr>
        <w:t>。</w:t>
      </w:r>
    </w:p>
    <w:p>
      <w:pPr>
        <w:autoSpaceDN w:val="0"/>
        <w:autoSpaceDE w:val="0"/>
        <w:widowControl/>
        <w:spacing w:line="394" w:lineRule="exact" w:before="22" w:after="0"/>
        <w:ind w:left="1564" w:right="156" w:firstLine="480"/>
        <w:jc w:val="both"/>
      </w:pPr>
      <w:r>
        <w:rPr>
          <w:rFonts w:ascii="SimSun" w:hAnsi="SimSun" w:eastAsia="SimSun"/>
          <w:b w:val="0"/>
          <w:i w:val="0"/>
          <w:color w:val="000000"/>
          <w:sz w:val="24"/>
        </w:rPr>
        <w:t>陈远建（</w:t>
      </w:r>
      <w:r>
        <w:rPr>
          <w:rFonts w:ascii="TimesNewRomanPSMT" w:hAnsi="TimesNewRomanPSMT" w:eastAsia="TimesNewRomanPSMT"/>
          <w:b w:val="0"/>
          <w:i w:val="0"/>
          <w:color w:val="000000"/>
          <w:sz w:val="24"/>
        </w:rPr>
        <w:t>2014</w:t>
      </w:r>
      <w:r>
        <w:rPr>
          <w:rFonts w:ascii="SimSun" w:hAnsi="SimSun" w:eastAsia="SimSun"/>
          <w:b w:val="0"/>
          <w:i w:val="0"/>
          <w:color w:val="000000"/>
          <w:sz w:val="24"/>
        </w:rPr>
        <w:t>）从一般性城市地铁施工过程中可能面临的各类安全风险研究</w:t>
      </w:r>
      <w:r>
        <w:rPr>
          <w:rFonts w:ascii="SimSun" w:hAnsi="SimSun" w:eastAsia="SimSun"/>
          <w:b w:val="0"/>
          <w:i w:val="0"/>
          <w:color w:val="000000"/>
          <w:sz w:val="24"/>
        </w:rPr>
        <w:t>入手，得出了城市地铁施工安全风险汇总表。并且采用工作分解结构的风险因素</w:t>
      </w:r>
      <w:r>
        <w:rPr>
          <w:rFonts w:ascii="SimSun" w:hAnsi="SimSun" w:eastAsia="SimSun"/>
          <w:b w:val="0"/>
          <w:i w:val="0"/>
          <w:color w:val="000000"/>
          <w:sz w:val="24"/>
        </w:rPr>
        <w:t>辨识方法，梳理地铁施工安全风险因素，划分危险性等级表，有针对性地采取应</w:t>
      </w:r>
      <w:r>
        <w:rPr>
          <w:rFonts w:ascii="SimSun" w:hAnsi="SimSun" w:eastAsia="SimSun"/>
          <w:b w:val="0"/>
          <w:i w:val="0"/>
          <w:color w:val="000000"/>
          <w:sz w:val="24"/>
        </w:rPr>
        <w:t>对措施，保障地铁施工的顺利完成</w:t>
      </w:r>
      <w:r>
        <w:rPr>
          <w:w w:val="97.50000238418579"/>
          <w:rFonts w:ascii="TimesNewRomanPSMT" w:hAnsi="TimesNewRomanPSMT" w:eastAsia="TimesNewRomanPSMT"/>
          <w:b w:val="0"/>
          <w:i w:val="0"/>
          <w:color w:val="000000"/>
          <w:sz w:val="16"/>
        </w:rPr>
        <w:t>[14]</w:t>
      </w:r>
      <w:r>
        <w:rPr>
          <w:rFonts w:ascii="SimSun" w:hAnsi="SimSun" w:eastAsia="SimSun"/>
          <w:b w:val="0"/>
          <w:i w:val="0"/>
          <w:color w:val="000000"/>
          <w:sz w:val="24"/>
        </w:rPr>
        <w:t>。</w:t>
      </w:r>
    </w:p>
    <w:p>
      <w:pPr>
        <w:autoSpaceDN w:val="0"/>
        <w:tabs>
          <w:tab w:pos="2044" w:val="left"/>
        </w:tabs>
        <w:autoSpaceDE w:val="0"/>
        <w:widowControl/>
        <w:spacing w:line="398" w:lineRule="exact" w:before="18" w:after="0"/>
        <w:ind w:left="1564" w:right="0" w:firstLine="0"/>
        <w:jc w:val="left"/>
      </w:pPr>
      <w:r>
        <w:tab/>
      </w:r>
      <w:r>
        <w:rPr>
          <w:rFonts w:ascii="SimSun" w:hAnsi="SimSun" w:eastAsia="SimSun"/>
          <w:b w:val="0"/>
          <w:i w:val="0"/>
          <w:color w:val="000000"/>
          <w:sz w:val="24"/>
        </w:rPr>
        <w:t>张东和崔海涛在《盾构机在地铁隧道接收端洞内脱壳解体技术研究》（</w:t>
      </w:r>
      <w:r>
        <w:rPr>
          <w:rFonts w:ascii="TimesNewRomanPSMT" w:hAnsi="TimesNewRomanPSMT" w:eastAsia="TimesNewRomanPSMT"/>
          <w:b w:val="0"/>
          <w:i w:val="0"/>
          <w:color w:val="000000"/>
          <w:sz w:val="24"/>
        </w:rPr>
        <w:t>2017</w:t>
      </w:r>
      <w:r>
        <w:rPr>
          <w:rFonts w:ascii="SimSun" w:hAnsi="SimSun" w:eastAsia="SimSun"/>
          <w:b w:val="0"/>
          <w:i w:val="0"/>
          <w:color w:val="000000"/>
          <w:sz w:val="24"/>
        </w:rPr>
        <w:t>）</w:t>
      </w:r>
      <w:r>
        <w:rPr>
          <w:rFonts w:ascii="SimSun" w:hAnsi="SimSun" w:eastAsia="SimSun"/>
          <w:b w:val="0"/>
          <w:i w:val="0"/>
          <w:color w:val="000000"/>
          <w:sz w:val="24"/>
        </w:rPr>
        <w:t>中指出，盾构机接收在受制于场地空间限制条件下，采用洞内脱壳解体方案施工，</w:t>
      </w:r>
      <w:r>
        <w:rPr>
          <w:rFonts w:ascii="SimSun" w:hAnsi="SimSun" w:eastAsia="SimSun"/>
          <w:b w:val="0"/>
          <w:i w:val="0"/>
          <w:color w:val="000000"/>
          <w:sz w:val="24"/>
        </w:rPr>
        <w:t>并根据实际施工存在的风险进行分析，约定风险评价的基本内容，最后运用所建</w:t>
      </w:r>
      <w:r>
        <w:rPr>
          <w:rFonts w:ascii="SimSun" w:hAnsi="SimSun" w:eastAsia="SimSun"/>
          <w:b w:val="0"/>
          <w:i w:val="0"/>
          <w:color w:val="000000"/>
          <w:sz w:val="24"/>
        </w:rPr>
        <w:t>立的评价体系和模型进行实证分析</w:t>
      </w:r>
      <w:r>
        <w:rPr>
          <w:w w:val="97.50000238418579"/>
          <w:rFonts w:ascii="TimesNewRomanPSMT" w:hAnsi="TimesNewRomanPSMT" w:eastAsia="TimesNewRomanPSMT"/>
          <w:b w:val="0"/>
          <w:i w:val="0"/>
          <w:color w:val="000000"/>
          <w:sz w:val="16"/>
        </w:rPr>
        <w:t>[15]</w:t>
      </w:r>
      <w:r>
        <w:br/>
      </w:r>
      <w:r>
        <w:tab/>
      </w:r>
      <w:r>
        <w:rPr>
          <w:rFonts w:ascii="SimSun" w:hAnsi="SimSun" w:eastAsia="SimSun"/>
          <w:b w:val="0"/>
          <w:i w:val="0"/>
          <w:color w:val="000000"/>
          <w:sz w:val="24"/>
        </w:rPr>
        <w:t>李海和朱长松在《接收车站封闭条件下盾构拆机解体技术探析》（</w:t>
      </w:r>
      <w:r>
        <w:rPr>
          <w:rFonts w:ascii="TimesNewRomanPSMT" w:hAnsi="TimesNewRomanPSMT" w:eastAsia="TimesNewRomanPSMT"/>
          <w:b w:val="0"/>
          <w:i w:val="0"/>
          <w:color w:val="000000"/>
          <w:sz w:val="24"/>
        </w:rPr>
        <w:t>2015</w:t>
      </w:r>
      <w:r>
        <w:rPr>
          <w:rFonts w:ascii="SimSun" w:hAnsi="SimSun" w:eastAsia="SimSun"/>
          <w:b w:val="0"/>
          <w:i w:val="0"/>
          <w:color w:val="000000"/>
          <w:sz w:val="24"/>
        </w:rPr>
        <w:t>）中，</w:t>
      </w:r>
      <w:r>
        <w:rPr>
          <w:rFonts w:ascii="SimSun" w:hAnsi="SimSun" w:eastAsia="SimSun"/>
          <w:b w:val="0"/>
          <w:i w:val="0"/>
          <w:color w:val="000000"/>
          <w:sz w:val="24"/>
        </w:rPr>
        <w:t>盾构作业这一技术已经成为城市地铁施工中的一项主要技术，这一技术的应用有</w:t>
      </w:r>
      <w:r>
        <w:rPr>
          <w:rFonts w:ascii="SimSun" w:hAnsi="SimSun" w:eastAsia="SimSun"/>
          <w:b w:val="0"/>
          <w:i w:val="0"/>
          <w:color w:val="000000"/>
          <w:sz w:val="24"/>
        </w:rPr>
        <w:t>效降低了城市施工作业中对地面施工、人流和交通带来的影响。但是从分析中也</w:t>
      </w:r>
      <w:r>
        <w:rPr>
          <w:rFonts w:ascii="SimSun" w:hAnsi="SimSun" w:eastAsia="SimSun"/>
          <w:b w:val="0"/>
          <w:i w:val="0"/>
          <w:color w:val="000000"/>
          <w:sz w:val="24"/>
        </w:rPr>
        <w:t>指出，盾构作业在施工也会受到地面施工的影响，在有的情形下盾构不能实现良</w:t>
      </w:r>
      <w:r>
        <w:rPr>
          <w:rFonts w:ascii="SimSun" w:hAnsi="SimSun" w:eastAsia="SimSun"/>
          <w:b w:val="0"/>
          <w:i w:val="0"/>
          <w:color w:val="000000"/>
          <w:sz w:val="24"/>
        </w:rPr>
        <w:t>好的始发和接收，为了解决这一问题，又指出可以采用盾构机解体分运的方法进</w:t>
      </w:r>
      <w:r>
        <w:rPr>
          <w:rFonts w:ascii="SimSun" w:hAnsi="SimSun" w:eastAsia="SimSun"/>
          <w:b w:val="0"/>
          <w:i w:val="0"/>
          <w:color w:val="000000"/>
          <w:sz w:val="24"/>
        </w:rPr>
        <w:t>行解决，但是这一构想当时在国内没有实践基础，没有得到一定的实践论证，并</w:t>
      </w:r>
      <w:r>
        <w:rPr>
          <w:rFonts w:ascii="SimSun" w:hAnsi="SimSun" w:eastAsia="SimSun"/>
          <w:b w:val="0"/>
          <w:i w:val="0"/>
          <w:color w:val="000000"/>
          <w:sz w:val="24"/>
        </w:rPr>
        <w:t>且在相关技术探析中所提倡的解决方案也没有进行相关实验，在国内现行情况下</w:t>
      </w:r>
      <w:r>
        <w:rPr>
          <w:rFonts w:ascii="SimSun" w:hAnsi="SimSun" w:eastAsia="SimSun"/>
          <w:b w:val="0"/>
          <w:i w:val="0"/>
          <w:color w:val="000000"/>
          <w:sz w:val="24"/>
        </w:rPr>
        <w:t>尚无成熟的方案。故结合目前施工既有的施工环境进行风险管理研究，对盾构机</w:t>
      </w:r>
      <w:r>
        <w:rPr>
          <w:rFonts w:ascii="SimSun" w:hAnsi="SimSun" w:eastAsia="SimSun"/>
          <w:b w:val="0"/>
          <w:i w:val="0"/>
          <w:color w:val="000000"/>
          <w:sz w:val="24"/>
        </w:rPr>
        <w:t>脱壳（解体）的施工工艺研究具有重要意义。</w:t>
      </w:r>
    </w:p>
    <w:p>
      <w:pPr>
        <w:autoSpaceDN w:val="0"/>
        <w:autoSpaceDE w:val="0"/>
        <w:widowControl/>
        <w:spacing w:line="266" w:lineRule="auto" w:before="162" w:after="0"/>
        <w:ind w:left="1564" w:right="0" w:firstLine="480"/>
        <w:jc w:val="left"/>
      </w:pPr>
      <w:r>
        <w:rPr>
          <w:rFonts w:ascii="SimSun" w:hAnsi="SimSun" w:eastAsia="SimSun"/>
          <w:b w:val="0"/>
          <w:i w:val="0"/>
          <w:color w:val="000000"/>
          <w:sz w:val="24"/>
        </w:rPr>
        <w:t>申智杰介绍了狮子洋隧道大直径泥水平衡盾构洞内解体拆机的难点和技术方</w:t>
      </w:r>
      <w:r>
        <w:rPr>
          <w:rFonts w:ascii="SimSun" w:hAnsi="SimSun" w:eastAsia="SimSun"/>
          <w:b w:val="0"/>
          <w:i w:val="0"/>
          <w:color w:val="000000"/>
          <w:sz w:val="24"/>
        </w:rPr>
        <w:t>案，该盾构机采用双层盾壳设计，盾壳外层留存于隧道种起支撑保护和吊点作用，</w:t>
      </w:r>
      <w:r>
        <w:rPr>
          <w:rFonts w:ascii="SimSun" w:hAnsi="SimSun" w:eastAsia="SimSun"/>
          <w:b w:val="0"/>
          <w:i w:val="0"/>
          <w:color w:val="000000"/>
          <w:sz w:val="24"/>
        </w:rPr>
        <w:t>其他部件按顺序拆解。</w:t>
      </w:r>
    </w:p>
    <w:p>
      <w:pPr>
        <w:autoSpaceDN w:val="0"/>
        <w:autoSpaceDE w:val="0"/>
        <w:widowControl/>
        <w:spacing w:line="288" w:lineRule="auto" w:before="162" w:after="0"/>
        <w:ind w:left="1564" w:right="0" w:firstLine="480"/>
        <w:jc w:val="left"/>
      </w:pPr>
      <w:r>
        <w:rPr>
          <w:rFonts w:ascii="SimSun" w:hAnsi="SimSun" w:eastAsia="SimSun"/>
          <w:b w:val="0"/>
          <w:i w:val="0"/>
          <w:color w:val="000000"/>
          <w:sz w:val="24"/>
        </w:rPr>
        <w:t>李振东等针对城市地下隧道接收端受限条件下盾构机洞内拆解技术进行总结，</w:t>
      </w:r>
      <w:r>
        <w:rPr>
          <w:rFonts w:ascii="SimSun" w:hAnsi="SimSun" w:eastAsia="SimSun"/>
          <w:b w:val="0"/>
          <w:i w:val="0"/>
          <w:color w:val="000000"/>
          <w:sz w:val="24"/>
        </w:rPr>
        <w:t>综合分析不同拆解方案在施工因素、经济因素、工期因素等方面的有确定，提出</w:t>
      </w:r>
      <w:r>
        <w:rPr>
          <w:rFonts w:ascii="SimSun" w:hAnsi="SimSun" w:eastAsia="SimSun"/>
          <w:b w:val="0"/>
          <w:i w:val="0"/>
          <w:color w:val="000000"/>
          <w:sz w:val="24"/>
        </w:rPr>
        <w:t>适用性较强的优化方案。肖鹏飞分析了城市地铁隧道盾构机在矿山法对接区域拆</w:t>
      </w:r>
      <w:r>
        <w:rPr>
          <w:rFonts w:ascii="SimSun" w:hAnsi="SimSun" w:eastAsia="SimSun"/>
          <w:b w:val="0"/>
          <w:i w:val="0"/>
          <w:color w:val="000000"/>
          <w:sz w:val="24"/>
        </w:rPr>
        <w:t>解施工你难点，并总结了洞内拆解施工装备，以及刀盘、盾体、主驱动等关键部</w:t>
      </w:r>
      <w:r>
        <w:rPr>
          <w:rFonts w:ascii="SimSun" w:hAnsi="SimSun" w:eastAsia="SimSun"/>
          <w:b w:val="0"/>
          <w:i w:val="0"/>
          <w:color w:val="000000"/>
          <w:sz w:val="24"/>
        </w:rPr>
        <w:t>件拆解技术要点。沈福良研究了两台盾构机相向掘进对接后洞内拆机技术，提出</w:t>
      </w:r>
      <w:r>
        <w:rPr>
          <w:rFonts w:ascii="SimSun" w:hAnsi="SimSun" w:eastAsia="SimSun"/>
          <w:b w:val="0"/>
          <w:i w:val="0"/>
          <w:color w:val="000000"/>
          <w:sz w:val="24"/>
        </w:rPr>
        <w:t>了洞内对接拆解技术新工艺和新方法。</w:t>
      </w:r>
    </w:p>
    <w:p>
      <w:pPr>
        <w:autoSpaceDN w:val="0"/>
        <w:tabs>
          <w:tab w:pos="2044" w:val="left"/>
        </w:tabs>
        <w:autoSpaceDE w:val="0"/>
        <w:widowControl/>
        <w:spacing w:line="247" w:lineRule="auto" w:before="162" w:after="0"/>
        <w:ind w:left="1564" w:right="144" w:firstLine="0"/>
        <w:jc w:val="left"/>
      </w:pPr>
      <w:r>
        <w:tab/>
      </w:r>
      <w:r>
        <w:rPr>
          <w:rFonts w:ascii="SimSun" w:hAnsi="SimSun" w:eastAsia="SimSun"/>
          <w:b w:val="0"/>
          <w:i w:val="0"/>
          <w:color w:val="000000"/>
          <w:sz w:val="24"/>
        </w:rPr>
        <w:t>郑康泰等提出一种适用盾构机洞内拆解的新型双层盾体结构，分析了双层盾</w:t>
      </w:r>
      <w:r>
        <w:rPr>
          <w:rFonts w:ascii="SimSun" w:hAnsi="SimSun" w:eastAsia="SimSun"/>
          <w:b w:val="0"/>
          <w:i w:val="0"/>
          <w:color w:val="000000"/>
          <w:sz w:val="24"/>
        </w:rPr>
        <w:t>体的设计关键点，并对比了双层盾体与传动单层盾体结构施工综合成本。</w:t>
      </w:r>
    </w:p>
    <w:p>
      <w:pPr>
        <w:autoSpaceDN w:val="0"/>
        <w:autoSpaceDE w:val="0"/>
        <w:widowControl/>
        <w:spacing w:line="394" w:lineRule="exact" w:before="22" w:after="0"/>
        <w:ind w:left="1564" w:right="156" w:firstLine="480"/>
        <w:jc w:val="both"/>
      </w:pPr>
      <w:r>
        <w:rPr>
          <w:rFonts w:ascii="SimSun" w:hAnsi="SimSun" w:eastAsia="SimSun"/>
          <w:b w:val="0"/>
          <w:i w:val="0"/>
          <w:color w:val="000000"/>
          <w:sz w:val="24"/>
        </w:rPr>
        <w:t>梁宇（</w:t>
      </w:r>
      <w:r>
        <w:rPr>
          <w:rFonts w:ascii="TimesNewRomanPSMT" w:hAnsi="TimesNewRomanPSMT" w:eastAsia="TimesNewRomanPSMT"/>
          <w:b w:val="0"/>
          <w:i w:val="0"/>
          <w:color w:val="000000"/>
          <w:sz w:val="24"/>
        </w:rPr>
        <w:t>2019</w:t>
      </w:r>
      <w:r>
        <w:rPr>
          <w:rFonts w:ascii="SimSun" w:hAnsi="SimSun" w:eastAsia="SimSun"/>
          <w:b w:val="0"/>
          <w:i w:val="0"/>
          <w:color w:val="000000"/>
          <w:sz w:val="24"/>
        </w:rPr>
        <w:t>）认为，地铁盾构作业中，盾构的始发和接收往往是地铁站的两</w:t>
      </w:r>
      <w:r>
        <w:rPr>
          <w:rFonts w:ascii="SimSun" w:hAnsi="SimSun" w:eastAsia="SimSun"/>
          <w:b w:val="0"/>
          <w:i w:val="0"/>
          <w:color w:val="000000"/>
          <w:sz w:val="24"/>
        </w:rPr>
        <w:t>端，但是地铁站的选址位置通常在市区范围内，选址处人流量大，且处于城市道</w:t>
      </w:r>
      <w:r>
        <w:rPr>
          <w:rFonts w:ascii="SimSun" w:hAnsi="SimSun" w:eastAsia="SimSun"/>
          <w:b w:val="0"/>
          <w:i w:val="0"/>
          <w:color w:val="000000"/>
          <w:sz w:val="24"/>
        </w:rPr>
        <w:t>路的重要区域，车流量明显较多，因此，在这些施工作业中一旦发生渗漏、下沉</w:t>
      </w:r>
      <w:r>
        <w:rPr>
          <w:rFonts w:ascii="SimSun" w:hAnsi="SimSun" w:eastAsia="SimSun"/>
          <w:b w:val="0"/>
          <w:i w:val="0"/>
          <w:color w:val="000000"/>
          <w:sz w:val="24"/>
        </w:rPr>
        <w:t>以及开裂等现象，必然导致一定的社会负面影响。这个方面曾经有个案例，哈尔</w:t>
      </w:r>
    </w:p>
    <w:p>
      <w:pPr>
        <w:autoSpaceDN w:val="0"/>
        <w:autoSpaceDE w:val="0"/>
        <w:widowControl/>
        <w:spacing w:line="200" w:lineRule="exact" w:before="934" w:after="0"/>
        <w:ind w:left="0" w:right="4182" w:firstLine="0"/>
        <w:jc w:val="right"/>
      </w:pPr>
      <w:r>
        <w:rPr>
          <w:rFonts w:ascii="TimesNewRomanPSMT" w:hAnsi="TimesNewRomanPSMT" w:eastAsia="TimesNewRomanPSMT"/>
          <w:b w:val="0"/>
          <w:i w:val="0"/>
          <w:color w:val="000000"/>
          <w:sz w:val="18"/>
        </w:rPr>
        <w:t>5</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7" name="Picture 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8" name="Picture 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62"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58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670"/>
            <w:tcBorders>
              <w:bottom w:sz="3.1999999999999886" w:val="single" w:color="#000000"/>
            </w:tcBorders>
            <w:tcMar>
              <w:start w:w="0" w:type="dxa"/>
              <w:end w:w="0" w:type="dxa"/>
            </w:tcMar>
          </w:tcPr>
          <w:p>
            <w:pPr>
              <w:autoSpaceDN w:val="0"/>
              <w:autoSpaceDE w:val="0"/>
              <w:widowControl/>
              <w:spacing w:line="185" w:lineRule="auto" w:before="0" w:after="0"/>
              <w:ind w:left="0" w:right="4" w:firstLine="0"/>
              <w:jc w:val="right"/>
            </w:pPr>
            <w:r>
              <w:rPr>
                <w:rFonts w:ascii="SimSun" w:hAnsi="SimSun" w:eastAsia="SimSun"/>
                <w:b w:val="0"/>
                <w:i w:val="0"/>
                <w:color w:val="000000"/>
                <w:sz w:val="21"/>
              </w:rPr>
              <w:t>引言</w:t>
            </w:r>
          </w:p>
        </w:tc>
      </w:tr>
    </w:tbl>
    <w:p>
      <w:pPr>
        <w:autoSpaceDN w:val="0"/>
        <w:autoSpaceDE w:val="0"/>
        <w:widowControl/>
        <w:spacing w:line="400" w:lineRule="exact" w:before="452" w:after="0"/>
        <w:ind w:left="1564" w:right="140" w:firstLine="0"/>
        <w:jc w:val="both"/>
      </w:pPr>
      <w:r>
        <w:rPr>
          <w:rFonts w:ascii="SimSun" w:hAnsi="SimSun" w:eastAsia="SimSun"/>
          <w:b w:val="0"/>
          <w:i w:val="0"/>
          <w:color w:val="000000"/>
          <w:sz w:val="24"/>
        </w:rPr>
        <w:t>滨某地下车站盾构作业出现过此类现象，相关影响情况可供类似工程借鉴</w:t>
      </w:r>
      <w:r>
        <w:rPr>
          <w:w w:val="97.50000238418579"/>
          <w:rFonts w:ascii="TimesNewRomanPSMT" w:hAnsi="TimesNewRomanPSMT" w:eastAsia="TimesNewRomanPSMT"/>
          <w:b w:val="0"/>
          <w:i w:val="0"/>
          <w:color w:val="000000"/>
          <w:sz w:val="16"/>
        </w:rPr>
        <w:t>[4]</w:t>
      </w:r>
      <w:r>
        <w:rPr>
          <w:rFonts w:ascii="SimSun" w:hAnsi="SimSun" w:eastAsia="SimSun"/>
          <w:b w:val="0"/>
          <w:i w:val="0"/>
          <w:color w:val="000000"/>
          <w:sz w:val="24"/>
        </w:rPr>
        <w:t>。当前</w:t>
      </w:r>
      <w:r>
        <w:rPr>
          <w:rFonts w:ascii="SimSun" w:hAnsi="SimSun" w:eastAsia="SimSun"/>
          <w:b w:val="0"/>
          <w:i w:val="0"/>
          <w:color w:val="000000"/>
          <w:sz w:val="24"/>
        </w:rPr>
        <w:t>在地铁作业施工中，通常运用盾构机接收井进行盾构机的解体拆卸和转运，但是</w:t>
      </w:r>
      <w:r>
        <w:rPr>
          <w:rFonts w:ascii="SimSun" w:hAnsi="SimSun" w:eastAsia="SimSun"/>
          <w:b w:val="0"/>
          <w:i w:val="0"/>
          <w:color w:val="000000"/>
          <w:sz w:val="24"/>
        </w:rPr>
        <w:t>如果存在无法修建接收井时，如何将顺利完成盾构机拆解工作成为一个工程风管</w:t>
      </w:r>
      <w:r>
        <w:rPr>
          <w:rFonts w:ascii="SimSun" w:hAnsi="SimSun" w:eastAsia="SimSun"/>
          <w:b w:val="0"/>
          <w:i w:val="0"/>
          <w:color w:val="000000"/>
          <w:sz w:val="24"/>
        </w:rPr>
        <w:t>理制的难题。结合实际工程条件，对盾构机洞内解体的新技术、新工艺进行系统</w:t>
      </w:r>
      <w:r>
        <w:rPr>
          <w:rFonts w:ascii="SimSun" w:hAnsi="SimSun" w:eastAsia="SimSun"/>
          <w:b w:val="0"/>
          <w:i w:val="0"/>
          <w:color w:val="000000"/>
          <w:sz w:val="24"/>
        </w:rPr>
        <w:t>的风险识别与应对，并在实际工程中施工中得以实施，完善盾构施工各项施工工</w:t>
      </w:r>
      <w:r>
        <w:rPr>
          <w:rFonts w:ascii="SimSun" w:hAnsi="SimSun" w:eastAsia="SimSun"/>
          <w:b w:val="0"/>
          <w:i w:val="0"/>
          <w:color w:val="000000"/>
          <w:sz w:val="24"/>
        </w:rPr>
        <w:t>艺的风险管理，以增加城市建设行业的施工安全性</w:t>
      </w:r>
      <w:r>
        <w:rPr>
          <w:w w:val="97.50000238418579"/>
          <w:rFonts w:ascii="TimesNewRomanPSMT" w:hAnsi="TimesNewRomanPSMT" w:eastAsia="TimesNewRomanPSMT"/>
          <w:b w:val="0"/>
          <w:i w:val="0"/>
          <w:color w:val="000000"/>
          <w:sz w:val="16"/>
        </w:rPr>
        <w:t>[17]</w:t>
      </w:r>
      <w:r>
        <w:rPr>
          <w:rFonts w:ascii="SimSun" w:hAnsi="SimSun" w:eastAsia="SimSun"/>
          <w:b w:val="0"/>
          <w:i w:val="0"/>
          <w:color w:val="000000"/>
          <w:sz w:val="24"/>
        </w:rPr>
        <w:t>。</w:t>
      </w:r>
    </w:p>
    <w:p>
      <w:pPr>
        <w:autoSpaceDN w:val="0"/>
        <w:tabs>
          <w:tab w:pos="2240" w:val="left"/>
        </w:tabs>
        <w:autoSpaceDE w:val="0"/>
        <w:widowControl/>
        <w:spacing w:line="334" w:lineRule="exact" w:before="678" w:after="0"/>
        <w:ind w:left="1564" w:right="0" w:firstLine="0"/>
        <w:jc w:val="left"/>
      </w:pPr>
      <w:r>
        <w:rPr>
          <w:rFonts w:ascii="TimesNewRomanPSMT" w:hAnsi="TimesNewRomanPSMT" w:eastAsia="TimesNewRomanPSMT"/>
          <w:b w:val="0"/>
          <w:i w:val="0"/>
          <w:color w:val="000000"/>
          <w:sz w:val="30"/>
        </w:rPr>
        <w:t>1.3</w:t>
      </w:r>
      <w:r>
        <w:tab/>
      </w:r>
      <w:r>
        <w:rPr>
          <w:rFonts w:ascii="SimHei" w:hAnsi="SimHei" w:eastAsia="SimHei"/>
          <w:b w:val="0"/>
          <w:i w:val="0"/>
          <w:color w:val="000000"/>
          <w:sz w:val="30"/>
        </w:rPr>
        <w:t>本文的研究内容和方法</w:t>
      </w:r>
    </w:p>
    <w:p>
      <w:pPr>
        <w:autoSpaceDN w:val="0"/>
        <w:tabs>
          <w:tab w:pos="2404" w:val="left"/>
        </w:tabs>
        <w:autoSpaceDE w:val="0"/>
        <w:widowControl/>
        <w:spacing w:line="312" w:lineRule="exact" w:before="780" w:after="0"/>
        <w:ind w:left="1564" w:right="0" w:firstLine="0"/>
        <w:jc w:val="left"/>
      </w:pPr>
      <w:r>
        <w:rPr>
          <w:rFonts w:ascii="TimesNewRomanPSMT" w:hAnsi="TimesNewRomanPSMT" w:eastAsia="TimesNewRomanPSMT"/>
          <w:b w:val="0"/>
          <w:i w:val="0"/>
          <w:color w:val="000000"/>
          <w:sz w:val="28"/>
        </w:rPr>
        <w:t>1.3.1</w:t>
      </w:r>
      <w:r>
        <w:rPr>
          <w:rFonts w:ascii="SimHei" w:hAnsi="SimHei" w:eastAsia="SimHei"/>
          <w:b w:val="0"/>
          <w:i w:val="0"/>
          <w:color w:val="000000"/>
          <w:sz w:val="28"/>
        </w:rPr>
        <w:t>论文主要内容</w:t>
      </w:r>
    </w:p>
    <w:p>
      <w:pPr>
        <w:autoSpaceDN w:val="0"/>
        <w:tabs>
          <w:tab w:pos="2044" w:val="left"/>
        </w:tabs>
        <w:autoSpaceDE w:val="0"/>
        <w:widowControl/>
        <w:spacing w:line="400" w:lineRule="exact" w:before="466" w:after="0"/>
        <w:ind w:left="1564" w:right="0" w:firstLine="0"/>
        <w:jc w:val="left"/>
      </w:pPr>
      <w:r>
        <w:tab/>
      </w:r>
      <w:r>
        <w:rPr>
          <w:rFonts w:ascii="SimSun" w:hAnsi="SimSun" w:eastAsia="SimSun"/>
          <w:b w:val="0"/>
          <w:i w:val="0"/>
          <w:color w:val="000000"/>
          <w:sz w:val="24"/>
        </w:rPr>
        <w:t>为提升盾构项目的管控能力，加强项目盾构机脱壳（解体）施工风险的防范，</w:t>
      </w:r>
      <w:r>
        <w:rPr>
          <w:rFonts w:ascii="SimSun" w:hAnsi="SimSun" w:eastAsia="SimSun"/>
          <w:b w:val="0"/>
          <w:i w:val="0"/>
          <w:color w:val="000000"/>
          <w:sz w:val="24"/>
        </w:rPr>
        <w:t>本文以某地铁线路</w:t>
      </w:r>
      <w:r>
        <w:rPr>
          <w:rFonts w:ascii="TimesNewRomanPSMT" w:hAnsi="TimesNewRomanPSMT" w:eastAsia="TimesNewRomanPSMT"/>
          <w:b w:val="0"/>
          <w:i w:val="0"/>
          <w:color w:val="000000"/>
          <w:sz w:val="24"/>
        </w:rPr>
        <w:t>06</w:t>
      </w:r>
      <w:r>
        <w:rPr>
          <w:rFonts w:ascii="SimSun" w:hAnsi="SimSun" w:eastAsia="SimSun"/>
          <w:b w:val="0"/>
          <w:i w:val="0"/>
          <w:color w:val="000000"/>
          <w:sz w:val="24"/>
        </w:rPr>
        <w:t xml:space="preserve"> 标项目盾构机脱壳（解体）施工为例对盾构机脱壳（解体）</w:t>
      </w:r>
      <w:r>
        <w:rPr>
          <w:rFonts w:ascii="SimSun" w:hAnsi="SimSun" w:eastAsia="SimSun"/>
          <w:b w:val="0"/>
          <w:i w:val="0"/>
          <w:color w:val="000000"/>
          <w:sz w:val="24"/>
        </w:rPr>
        <w:t>施工风险进行识别、评估，最后制定应对措施。主要内容如下：</w:t>
      </w:r>
      <w:r>
        <w:br/>
      </w:r>
      <w:r>
        <w:tab/>
      </w:r>
      <w:r>
        <w:rPr>
          <w:rFonts w:ascii="SimSun" w:hAnsi="SimSun" w:eastAsia="SimSun"/>
          <w:b w:val="0"/>
          <w:i w:val="0"/>
          <w:color w:val="000000"/>
          <w:sz w:val="24"/>
        </w:rPr>
        <w:t>第一章，绪论。主要是针对盾构机脱壳（解体）风险相关的研究背景和研究</w:t>
      </w:r>
      <w:r>
        <w:rPr>
          <w:rFonts w:ascii="SimSun" w:hAnsi="SimSun" w:eastAsia="SimSun"/>
          <w:b w:val="0"/>
          <w:i w:val="0"/>
          <w:color w:val="000000"/>
          <w:sz w:val="24"/>
        </w:rPr>
        <w:t>的意义进行了阐述，对于本课题研究的内容和方法简单表述，研究的技术路线以</w:t>
      </w:r>
      <w:r>
        <w:rPr>
          <w:rFonts w:ascii="SimSun" w:hAnsi="SimSun" w:eastAsia="SimSun"/>
          <w:b w:val="0"/>
          <w:i w:val="0"/>
          <w:color w:val="000000"/>
          <w:sz w:val="24"/>
        </w:rPr>
        <w:t>图形方式进行了讲解。</w:t>
      </w:r>
    </w:p>
    <w:p>
      <w:pPr>
        <w:autoSpaceDN w:val="0"/>
        <w:tabs>
          <w:tab w:pos="2044" w:val="left"/>
        </w:tabs>
        <w:autoSpaceDE w:val="0"/>
        <w:widowControl/>
        <w:spacing w:line="247" w:lineRule="auto" w:before="162" w:after="0"/>
        <w:ind w:left="1564" w:right="0" w:firstLine="0"/>
        <w:jc w:val="left"/>
      </w:pPr>
      <w:r>
        <w:tab/>
      </w:r>
      <w:r>
        <w:rPr>
          <w:rFonts w:ascii="SimSun" w:hAnsi="SimSun" w:eastAsia="SimSun"/>
          <w:b w:val="0"/>
          <w:i w:val="0"/>
          <w:color w:val="000000"/>
          <w:sz w:val="24"/>
        </w:rPr>
        <w:t>第二章，相关理论基础。对涉及到的风险概念理论和盾构解体相关理论进行</w:t>
      </w:r>
      <w:r>
        <w:rPr>
          <w:rFonts w:ascii="SimSun" w:hAnsi="SimSun" w:eastAsia="SimSun"/>
          <w:b w:val="0"/>
          <w:i w:val="0"/>
          <w:color w:val="000000"/>
          <w:sz w:val="24"/>
        </w:rPr>
        <w:t>阐述分析。</w:t>
      </w:r>
    </w:p>
    <w:p>
      <w:pPr>
        <w:autoSpaceDN w:val="0"/>
        <w:autoSpaceDE w:val="0"/>
        <w:widowControl/>
        <w:spacing w:line="266" w:lineRule="auto" w:before="158" w:after="0"/>
        <w:ind w:left="1564" w:right="138" w:firstLine="480"/>
        <w:jc w:val="both"/>
      </w:pPr>
      <w:r>
        <w:rPr>
          <w:rFonts w:ascii="SimSun" w:hAnsi="SimSun" w:eastAsia="SimSun"/>
          <w:b w:val="0"/>
          <w:i w:val="0"/>
          <w:color w:val="000000"/>
          <w:sz w:val="24"/>
        </w:rPr>
        <w:t>第三章，某地铁线路盾构脱壳（解体）施工风险识别。本章借助某地铁项目</w:t>
      </w:r>
      <w:r>
        <w:rPr>
          <w:rFonts w:ascii="SimSun" w:hAnsi="SimSun" w:eastAsia="SimSun"/>
          <w:b w:val="0"/>
          <w:i w:val="0"/>
          <w:color w:val="000000"/>
          <w:sz w:val="24"/>
        </w:rPr>
        <w:t>案例，梳理解体施工情况，识别风险因素，分析施工流程。盾构机施工风险的初</w:t>
      </w:r>
      <w:r>
        <w:rPr>
          <w:rFonts w:ascii="SimSun" w:hAnsi="SimSun" w:eastAsia="SimSun"/>
          <w:b w:val="0"/>
          <w:i w:val="0"/>
          <w:color w:val="000000"/>
          <w:sz w:val="24"/>
        </w:rPr>
        <w:t>步识别，重大风险的辨识，一一进行分析。</w:t>
      </w:r>
    </w:p>
    <w:p>
      <w:pPr>
        <w:autoSpaceDN w:val="0"/>
        <w:tabs>
          <w:tab w:pos="2044" w:val="left"/>
        </w:tabs>
        <w:autoSpaceDE w:val="0"/>
        <w:widowControl/>
        <w:spacing w:line="247" w:lineRule="auto" w:before="278" w:after="0"/>
        <w:ind w:left="1564" w:right="0" w:firstLine="0"/>
        <w:jc w:val="left"/>
      </w:pPr>
      <w:r>
        <w:tab/>
      </w:r>
      <w:r>
        <w:rPr>
          <w:rFonts w:ascii="SimSun" w:hAnsi="SimSun" w:eastAsia="SimSun"/>
          <w:b w:val="0"/>
          <w:i w:val="0"/>
          <w:color w:val="000000"/>
          <w:sz w:val="24"/>
        </w:rPr>
        <w:t>第四章，某地铁线路盾构机脱壳（解体）施工风险评估。利用层次分析法进</w:t>
      </w:r>
      <w:r>
        <w:rPr>
          <w:rFonts w:ascii="SimSun" w:hAnsi="SimSun" w:eastAsia="SimSun"/>
          <w:b w:val="0"/>
          <w:i w:val="0"/>
          <w:color w:val="000000"/>
          <w:sz w:val="24"/>
        </w:rPr>
        <w:t>行分析。</w:t>
      </w:r>
    </w:p>
    <w:p>
      <w:pPr>
        <w:autoSpaceDN w:val="0"/>
        <w:tabs>
          <w:tab w:pos="2044" w:val="left"/>
        </w:tabs>
        <w:autoSpaceDE w:val="0"/>
        <w:widowControl/>
        <w:spacing w:line="245" w:lineRule="auto" w:before="160" w:after="0"/>
        <w:ind w:left="1564" w:right="0" w:firstLine="0"/>
        <w:jc w:val="left"/>
      </w:pPr>
      <w:r>
        <w:tab/>
      </w:r>
      <w:r>
        <w:rPr>
          <w:rFonts w:ascii="SimSun" w:hAnsi="SimSun" w:eastAsia="SimSun"/>
          <w:b w:val="0"/>
          <w:i w:val="0"/>
          <w:color w:val="000000"/>
          <w:sz w:val="24"/>
        </w:rPr>
        <w:t>第五章，某地铁线路盾构脱壳（解体）施工风险控制。根据分析的结论，相</w:t>
      </w:r>
      <w:r>
        <w:rPr>
          <w:rFonts w:ascii="SimSun" w:hAnsi="SimSun" w:eastAsia="SimSun"/>
          <w:b w:val="0"/>
          <w:i w:val="0"/>
          <w:color w:val="000000"/>
          <w:sz w:val="24"/>
        </w:rPr>
        <w:t>对应得出比较有针对性的风险管理措施。</w:t>
      </w:r>
    </w:p>
    <w:p>
      <w:pPr>
        <w:autoSpaceDN w:val="0"/>
        <w:autoSpaceDE w:val="0"/>
        <w:widowControl/>
        <w:spacing w:line="185" w:lineRule="auto" w:before="162" w:after="0"/>
        <w:ind w:left="2044" w:right="0" w:firstLine="0"/>
        <w:jc w:val="left"/>
      </w:pPr>
      <w:r>
        <w:rPr>
          <w:rFonts w:ascii="SimSun" w:hAnsi="SimSun" w:eastAsia="SimSun"/>
          <w:b w:val="0"/>
          <w:i w:val="0"/>
          <w:color w:val="000000"/>
          <w:sz w:val="24"/>
        </w:rPr>
        <w:t>第六章，结论。对研究内容总结分析，针对不足，提出优化意见。</w:t>
      </w:r>
    </w:p>
    <w:p>
      <w:pPr>
        <w:autoSpaceDN w:val="0"/>
        <w:autoSpaceDE w:val="0"/>
        <w:widowControl/>
        <w:spacing w:line="200" w:lineRule="exact" w:before="2644" w:after="0"/>
        <w:ind w:left="0" w:right="4166" w:firstLine="0"/>
        <w:jc w:val="right"/>
      </w:pPr>
      <w:r>
        <w:rPr>
          <w:rFonts w:ascii="TimesNewRomanPSMT" w:hAnsi="TimesNewRomanPSMT" w:eastAsia="TimesNewRomanPSMT"/>
          <w:b w:val="0"/>
          <w:i w:val="0"/>
          <w:color w:val="000000"/>
          <w:sz w:val="18"/>
        </w:rPr>
        <w:t>6</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9" name="Picture 2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0" name="Picture 3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3364"/>
        <w:gridCol w:w="3364"/>
        <w:gridCol w:w="3364"/>
      </w:tblGrid>
      <w:tr>
        <w:trPr>
          <w:trHeight w:hRule="exact" w:val="266"/>
        </w:trPr>
        <w:tc>
          <w:tcPr>
            <w:tcW w:type="dxa" w:w="583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670"/>
            <w:tcBorders>
              <w:bottom w:sz="3.1999999999999886" w:val="single" w:color="#000000"/>
            </w:tcBorders>
            <w:tcMar>
              <w:start w:w="0" w:type="dxa"/>
              <w:end w:w="0" w:type="dxa"/>
            </w:tcMar>
          </w:tcPr>
          <w:p>
            <w:pPr>
              <w:autoSpaceDN w:val="0"/>
              <w:autoSpaceDE w:val="0"/>
              <w:widowControl/>
              <w:spacing w:line="185" w:lineRule="auto" w:before="0" w:after="0"/>
              <w:ind w:left="0" w:right="4" w:firstLine="0"/>
              <w:jc w:val="right"/>
            </w:pPr>
            <w:r>
              <w:rPr>
                <w:rFonts w:ascii="SimSun" w:hAnsi="SimSun" w:eastAsia="SimSun"/>
                <w:b w:val="0"/>
                <w:i w:val="0"/>
                <w:color w:val="000000"/>
                <w:sz w:val="21"/>
              </w:rPr>
              <w:t>引言</w:t>
            </w:r>
          </w:p>
        </w:tc>
      </w:tr>
      <w:tr>
        <w:trPr>
          <w:trHeight w:hRule="exact" w:val="1030"/>
        </w:trPr>
        <w:tc>
          <w:tcPr>
            <w:tcW w:type="dxa" w:w="696"/>
            <w:tcBorders>
              <w:top w:sz="3.1999999999999886" w:val="single" w:color="#000000"/>
            </w:tcBorders>
            <w:tcMar>
              <w:start w:w="0" w:type="dxa"/>
              <w:end w:w="0" w:type="dxa"/>
            </w:tcMar>
          </w:tcPr>
          <w:p>
            <w:pPr>
              <w:autoSpaceDN w:val="0"/>
              <w:autoSpaceDE w:val="0"/>
              <w:widowControl/>
              <w:spacing w:line="312" w:lineRule="exact" w:before="654" w:after="0"/>
              <w:ind w:left="0" w:right="0" w:firstLine="0"/>
              <w:jc w:val="left"/>
            </w:pPr>
            <w:r>
              <w:rPr>
                <w:rFonts w:ascii="TimesNewRomanPSMT" w:hAnsi="TimesNewRomanPSMT" w:eastAsia="TimesNewRomanPSMT"/>
                <w:b w:val="0"/>
                <w:i w:val="0"/>
                <w:color w:val="000000"/>
                <w:sz w:val="28"/>
              </w:rPr>
              <w:t>1.3.2</w:t>
            </w:r>
          </w:p>
        </w:tc>
        <w:tc>
          <w:tcPr>
            <w:tcW w:type="dxa" w:w="5140"/>
            <w:tcBorders>
              <w:top w:sz="3.1999999999999886" w:val="single" w:color="#000000"/>
            </w:tcBorders>
            <w:tcMar>
              <w:start w:w="0" w:type="dxa"/>
              <w:end w:w="0" w:type="dxa"/>
            </w:tcMar>
          </w:tcPr>
          <w:p>
            <w:pPr>
              <w:autoSpaceDN w:val="0"/>
              <w:autoSpaceDE w:val="0"/>
              <w:widowControl/>
              <w:spacing w:line="280" w:lineRule="exact" w:before="664" w:after="0"/>
              <w:ind w:left="144" w:right="0" w:firstLine="0"/>
              <w:jc w:val="left"/>
            </w:pPr>
            <w:r>
              <w:rPr>
                <w:rFonts w:ascii="SimHei" w:hAnsi="SimHei" w:eastAsia="SimHei"/>
                <w:b w:val="0"/>
                <w:i w:val="0"/>
                <w:color w:val="000000"/>
                <w:sz w:val="28"/>
              </w:rPr>
              <w:t>本文创新点</w:t>
            </w:r>
          </w:p>
        </w:tc>
        <w:tc>
          <w:tcPr>
            <w:tcW w:type="dxa" w:w="2670"/>
            <w:tcBorders>
              <w:top w:sz="3.1999999999999886" w:val="single" w:color="#000000"/>
            </w:tcBorders>
            <w:tcMar>
              <w:start w:w="0" w:type="dxa"/>
              <w:end w:w="0" w:type="dxa"/>
            </w:tcMar>
          </w:tcPr>
          <w:p/>
        </w:tc>
      </w:tr>
    </w:tbl>
    <w:p>
      <w:pPr>
        <w:autoSpaceDN w:val="0"/>
        <w:autoSpaceDE w:val="0"/>
        <w:widowControl/>
        <w:spacing w:line="396" w:lineRule="exact" w:before="428" w:after="0"/>
        <w:ind w:left="1564" w:right="2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）本文通过收集以往盾构机解体相关数据资料，并结合盾构机解体四个阶</w:t>
      </w:r>
      <w:r>
        <w:rPr>
          <w:rFonts w:ascii="SimSun" w:hAnsi="SimSun" w:eastAsia="SimSun"/>
          <w:b w:val="0"/>
          <w:i w:val="0"/>
          <w:color w:val="000000"/>
          <w:sz w:val="24"/>
        </w:rPr>
        <w:t>段的施工特点和安全风险特点，通过德尔菲法从人员、机械、材料、环境和组织</w:t>
      </w:r>
      <w:r>
        <w:rPr>
          <w:rFonts w:ascii="SimSun" w:hAnsi="SimSun" w:eastAsia="SimSun"/>
          <w:b w:val="0"/>
          <w:i w:val="0"/>
          <w:color w:val="000000"/>
          <w:sz w:val="24"/>
        </w:rPr>
        <w:t>管理等方面建立了盾构解体施工安全风险识别清单。在后续盾构施工中所涉及的</w:t>
      </w:r>
      <w:r>
        <w:rPr>
          <w:rFonts w:ascii="SimSun" w:hAnsi="SimSun" w:eastAsia="SimSun"/>
          <w:b w:val="0"/>
          <w:i w:val="0"/>
          <w:color w:val="000000"/>
          <w:sz w:val="24"/>
        </w:rPr>
        <w:t>风险识别及管控提供了对比。针对风险清单，采用层次分析法以及模糊综合评价</w:t>
      </w:r>
      <w:r>
        <w:rPr>
          <w:rFonts w:ascii="SimSun" w:hAnsi="SimSun" w:eastAsia="SimSun"/>
          <w:b w:val="0"/>
          <w:i w:val="0"/>
          <w:color w:val="000000"/>
          <w:sz w:val="24"/>
        </w:rPr>
        <w:t>分析方法，对风险进行评估及控制，针对其风险，评估难度大大降低，并结合现</w:t>
      </w:r>
      <w:r>
        <w:rPr>
          <w:rFonts w:ascii="SimSun" w:hAnsi="SimSun" w:eastAsia="SimSun"/>
          <w:b w:val="0"/>
          <w:i w:val="0"/>
          <w:color w:val="000000"/>
          <w:sz w:val="24"/>
        </w:rPr>
        <w:t>场施工，进行风险评估，在制定针对性措施。编制一套简单易行、行之有效的风</w:t>
      </w:r>
      <w:r>
        <w:rPr>
          <w:rFonts w:ascii="SimSun" w:hAnsi="SimSun" w:eastAsia="SimSun"/>
          <w:b w:val="0"/>
          <w:i w:val="0"/>
          <w:color w:val="000000"/>
          <w:sz w:val="24"/>
        </w:rPr>
        <w:t>险管理流程。</w:t>
      </w:r>
    </w:p>
    <w:p>
      <w:pPr>
        <w:autoSpaceDN w:val="0"/>
        <w:autoSpaceDE w:val="0"/>
        <w:widowControl/>
        <w:spacing w:line="392" w:lineRule="exact" w:before="24" w:after="0"/>
        <w:ind w:left="1564" w:right="2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）现场通过之前编制的应对措施进行实施，并在实施中记录反馈情况，根</w:t>
      </w:r>
      <w:r>
        <w:rPr>
          <w:rFonts w:ascii="SimSun" w:hAnsi="SimSun" w:eastAsia="SimSun"/>
          <w:b w:val="0"/>
          <w:i w:val="0"/>
          <w:color w:val="000000"/>
          <w:sz w:val="24"/>
        </w:rPr>
        <w:t>据验证还可以反过来验证流程和应对措施的效果。为后续盾构解体工程提供了可</w:t>
      </w:r>
      <w:r>
        <w:rPr>
          <w:rFonts w:ascii="SimSun" w:hAnsi="SimSun" w:eastAsia="SimSun"/>
          <w:b w:val="0"/>
          <w:i w:val="0"/>
          <w:color w:val="000000"/>
          <w:sz w:val="24"/>
        </w:rPr>
        <w:t>借鉴的风险管理范本及风险处理措施。</w:t>
      </w:r>
    </w:p>
    <w:p>
      <w:pPr>
        <w:autoSpaceDN w:val="0"/>
        <w:tabs>
          <w:tab w:pos="2404" w:val="left"/>
        </w:tabs>
        <w:autoSpaceDE w:val="0"/>
        <w:widowControl/>
        <w:spacing w:line="310" w:lineRule="exact" w:before="688" w:after="0"/>
        <w:ind w:left="1564" w:right="0" w:firstLine="0"/>
        <w:jc w:val="left"/>
      </w:pPr>
      <w:r>
        <w:rPr>
          <w:rFonts w:ascii="TimesNewRomanPSMT" w:hAnsi="TimesNewRomanPSMT" w:eastAsia="TimesNewRomanPSMT"/>
          <w:b w:val="0"/>
          <w:i w:val="0"/>
          <w:color w:val="000000"/>
          <w:sz w:val="28"/>
        </w:rPr>
        <w:t>1.3.3</w:t>
      </w:r>
      <w:r>
        <w:rPr>
          <w:rFonts w:ascii="SimHei" w:hAnsi="SimHei" w:eastAsia="SimHei"/>
          <w:b w:val="0"/>
          <w:i w:val="0"/>
          <w:color w:val="000000"/>
          <w:sz w:val="28"/>
        </w:rPr>
        <w:t>研究方法</w:t>
      </w:r>
    </w:p>
    <w:p>
      <w:pPr>
        <w:autoSpaceDN w:val="0"/>
        <w:tabs>
          <w:tab w:pos="2044" w:val="left"/>
        </w:tabs>
        <w:autoSpaceDE w:val="0"/>
        <w:widowControl/>
        <w:spacing w:line="382" w:lineRule="exact" w:before="500"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）文献分析法。针对盾构机脱壳（解体）、风险识别、风险清单、风险评</w:t>
      </w:r>
      <w:r>
        <w:rPr>
          <w:rFonts w:ascii="SimSun" w:hAnsi="SimSun" w:eastAsia="SimSun"/>
          <w:b w:val="0"/>
          <w:i w:val="0"/>
          <w:color w:val="000000"/>
          <w:sz w:val="24"/>
        </w:rPr>
        <w:t>估、风险控制等关键词搜索出相关文献资料，进行梳理，研究主要观点。</w:t>
      </w:r>
    </w:p>
    <w:p>
      <w:pPr>
        <w:autoSpaceDN w:val="0"/>
        <w:autoSpaceDE w:val="0"/>
        <w:widowControl/>
        <w:spacing w:line="390" w:lineRule="exact" w:before="30" w:after="0"/>
        <w:ind w:left="1564" w:right="2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）层次分析法与模糊综合评价相结合的分析法。文章将基于对大量文献资</w:t>
      </w:r>
      <w:r>
        <w:rPr>
          <w:rFonts w:ascii="SimSun" w:hAnsi="SimSun" w:eastAsia="SimSun"/>
          <w:b w:val="0"/>
          <w:i w:val="0"/>
          <w:color w:val="000000"/>
          <w:sz w:val="24"/>
        </w:rPr>
        <w:t>料和理论内容的分析研究上，通过定量的方式对拆解过程中的风险进行综合分析</w:t>
      </w:r>
      <w:r>
        <w:rPr>
          <w:rFonts w:ascii="SimSun" w:hAnsi="SimSun" w:eastAsia="SimSun"/>
          <w:b w:val="0"/>
          <w:i w:val="0"/>
          <w:color w:val="000000"/>
          <w:sz w:val="24"/>
        </w:rPr>
        <w:t>评价。</w:t>
      </w:r>
    </w:p>
    <w:p>
      <w:pPr>
        <w:autoSpaceDN w:val="0"/>
        <w:autoSpaceDE w:val="0"/>
        <w:widowControl/>
        <w:spacing w:line="390" w:lineRule="exact" w:before="30" w:after="0"/>
        <w:ind w:left="1564" w:right="2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）案例分析法。以某地铁线路盾构机脱壳（解体）为研究对象，通过实地</w:t>
      </w:r>
      <w:r>
        <w:rPr>
          <w:rFonts w:ascii="SimSun" w:hAnsi="SimSun" w:eastAsia="SimSun"/>
          <w:b w:val="0"/>
          <w:i w:val="0"/>
          <w:color w:val="000000"/>
          <w:sz w:val="24"/>
        </w:rPr>
        <w:t>调研，与专家、施工人员谈话了解情况等，对施工过程中的风险问题进行识别、</w:t>
      </w:r>
      <w:r>
        <w:rPr>
          <w:rFonts w:ascii="SimSun" w:hAnsi="SimSun" w:eastAsia="SimSun"/>
          <w:b w:val="0"/>
          <w:i w:val="0"/>
          <w:color w:val="000000"/>
          <w:sz w:val="24"/>
        </w:rPr>
        <w:t>分析和评估，并进行有针对性的、整体性的分析，提出相关应对措施。</w:t>
      </w:r>
    </w:p>
    <w:p>
      <w:pPr>
        <w:autoSpaceDN w:val="0"/>
        <w:tabs>
          <w:tab w:pos="2404" w:val="left"/>
        </w:tabs>
        <w:autoSpaceDE w:val="0"/>
        <w:widowControl/>
        <w:spacing w:line="312" w:lineRule="exact" w:before="688" w:after="0"/>
        <w:ind w:left="1564" w:right="0" w:firstLine="0"/>
        <w:jc w:val="left"/>
      </w:pPr>
      <w:r>
        <w:rPr>
          <w:rFonts w:ascii="TimesNewRomanPSMT" w:hAnsi="TimesNewRomanPSMT" w:eastAsia="TimesNewRomanPSMT"/>
          <w:b w:val="0"/>
          <w:i w:val="0"/>
          <w:color w:val="000000"/>
          <w:sz w:val="28"/>
        </w:rPr>
        <w:t>1.3.4</w:t>
      </w:r>
      <w:r>
        <w:rPr>
          <w:rFonts w:ascii="SimHei" w:hAnsi="SimHei" w:eastAsia="SimHei"/>
          <w:b w:val="0"/>
          <w:i w:val="0"/>
          <w:color w:val="000000"/>
          <w:sz w:val="28"/>
        </w:rPr>
        <w:t>技术路线</w:t>
      </w:r>
    </w:p>
    <w:p>
      <w:pPr>
        <w:autoSpaceDN w:val="0"/>
        <w:tabs>
          <w:tab w:pos="2044" w:val="left"/>
        </w:tabs>
        <w:autoSpaceDE w:val="0"/>
        <w:widowControl/>
        <w:spacing w:line="382" w:lineRule="exact" w:before="502" w:after="0"/>
        <w:ind w:left="1564" w:right="0" w:firstLine="0"/>
        <w:jc w:val="left"/>
      </w:pPr>
      <w:r>
        <w:tab/>
      </w:r>
      <w:r>
        <w:rPr>
          <w:rFonts w:ascii="SimSun" w:hAnsi="SimSun" w:eastAsia="SimSun"/>
          <w:b w:val="0"/>
          <w:i w:val="0"/>
          <w:color w:val="000000"/>
          <w:sz w:val="24"/>
        </w:rPr>
        <w:t>本文按照“提出问题</w:t>
      </w:r>
      <w:r>
        <w:rPr>
          <w:rFonts w:ascii="TimesNewRomanPSMT" w:hAnsi="TimesNewRomanPSMT" w:eastAsia="TimesNewRomanPSMT"/>
          <w:b w:val="0"/>
          <w:i w:val="0"/>
          <w:color w:val="000000"/>
          <w:sz w:val="24"/>
        </w:rPr>
        <w:t>----</w:t>
      </w:r>
      <w:r>
        <w:rPr>
          <w:rFonts w:ascii="SimSun" w:hAnsi="SimSun" w:eastAsia="SimSun"/>
          <w:b w:val="0"/>
          <w:i w:val="0"/>
          <w:color w:val="000000"/>
          <w:sz w:val="24"/>
        </w:rPr>
        <w:t>分析问题</w:t>
      </w:r>
      <w:r>
        <w:rPr>
          <w:rFonts w:ascii="TimesNewRomanPSMT" w:hAnsi="TimesNewRomanPSMT" w:eastAsia="TimesNewRomanPSMT"/>
          <w:b w:val="0"/>
          <w:i w:val="0"/>
          <w:color w:val="000000"/>
          <w:sz w:val="24"/>
        </w:rPr>
        <w:t>----</w:t>
      </w:r>
      <w:r>
        <w:rPr>
          <w:rFonts w:ascii="SimSun" w:hAnsi="SimSun" w:eastAsia="SimSun"/>
          <w:b w:val="0"/>
          <w:i w:val="0"/>
          <w:color w:val="000000"/>
          <w:sz w:val="24"/>
        </w:rPr>
        <w:t>解决问题”的思路，以某地铁线路盾构机</w:t>
      </w:r>
      <w:r>
        <w:rPr>
          <w:rFonts w:ascii="SimSun" w:hAnsi="SimSun" w:eastAsia="SimSun"/>
          <w:b w:val="0"/>
          <w:i w:val="0"/>
          <w:color w:val="000000"/>
          <w:sz w:val="24"/>
        </w:rPr>
        <w:t>脱壳（解体）为例，逐步开展安全风险管理研究。</w:t>
      </w:r>
    </w:p>
    <w:p>
      <w:pPr>
        <w:autoSpaceDN w:val="0"/>
        <w:autoSpaceDE w:val="0"/>
        <w:widowControl/>
        <w:spacing w:line="200" w:lineRule="exact" w:before="2220" w:after="0"/>
        <w:ind w:left="0" w:right="4048" w:firstLine="0"/>
        <w:jc w:val="right"/>
      </w:pPr>
      <w:r>
        <w:rPr>
          <w:rFonts w:ascii="TimesNewRomanPSMT" w:hAnsi="TimesNewRomanPSMT" w:eastAsia="TimesNewRomanPSMT"/>
          <w:b w:val="0"/>
          <w:i w:val="0"/>
          <w:color w:val="000000"/>
          <w:sz w:val="18"/>
        </w:rPr>
        <w:t>7</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1" name="Picture 3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2" name="Picture 3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1570990</wp:posOffset>
            </wp:positionH>
            <wp:positionV relativeFrom="page">
              <wp:posOffset>1080770</wp:posOffset>
            </wp:positionV>
            <wp:extent cx="4777740" cy="4951161"/>
            <wp:wrapNone/>
            <wp:docPr id="35" name="Picture 35"/>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777740" cy="49511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5765800</wp:posOffset>
            </wp:positionV>
            <wp:extent cx="38100" cy="38100"/>
            <wp:wrapNone/>
            <wp:docPr id="36" name="Picture 36"/>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4279900</wp:posOffset>
            </wp:positionV>
            <wp:extent cx="1143000" cy="444500"/>
            <wp:wrapNone/>
            <wp:docPr id="37" name="Picture 37"/>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1143000" cy="444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3975100</wp:posOffset>
            </wp:positionV>
            <wp:extent cx="50800" cy="38100"/>
            <wp:wrapNone/>
            <wp:docPr id="38" name="Picture 38"/>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3975100</wp:posOffset>
            </wp:positionV>
            <wp:extent cx="38100" cy="38100"/>
            <wp:wrapNone/>
            <wp:docPr id="39" name="Picture 39"/>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3975100</wp:posOffset>
            </wp:positionV>
            <wp:extent cx="63500" cy="38100"/>
            <wp:wrapNone/>
            <wp:docPr id="40" name="Picture 40"/>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3975100</wp:posOffset>
            </wp:positionV>
            <wp:extent cx="88900" cy="38100"/>
            <wp:wrapNone/>
            <wp:docPr id="41" name="Picture 41"/>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3975100</wp:posOffset>
            </wp:positionV>
            <wp:extent cx="38100" cy="38100"/>
            <wp:wrapNone/>
            <wp:docPr id="42" name="Picture 42"/>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3962400</wp:posOffset>
            </wp:positionV>
            <wp:extent cx="50800" cy="50800"/>
            <wp:wrapNone/>
            <wp:docPr id="43" name="Picture 43"/>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3962400</wp:posOffset>
            </wp:positionV>
            <wp:extent cx="76200" cy="50800"/>
            <wp:wrapNone/>
            <wp:docPr id="44" name="Picture 44"/>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3949700</wp:posOffset>
            </wp:positionV>
            <wp:extent cx="38100" cy="38100"/>
            <wp:wrapNone/>
            <wp:docPr id="45" name="Picture 45"/>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3937000</wp:posOffset>
            </wp:positionV>
            <wp:extent cx="38100" cy="38100"/>
            <wp:wrapNone/>
            <wp:docPr id="46" name="Picture 46"/>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3924300</wp:posOffset>
            </wp:positionV>
            <wp:extent cx="38100" cy="50800"/>
            <wp:wrapNone/>
            <wp:docPr id="47" name="Picture 47"/>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3860800</wp:posOffset>
            </wp:positionV>
            <wp:extent cx="38100" cy="38100"/>
            <wp:wrapNone/>
            <wp:docPr id="48" name="Picture 48"/>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3860800</wp:posOffset>
            </wp:positionV>
            <wp:extent cx="38100" cy="38100"/>
            <wp:wrapNone/>
            <wp:docPr id="49" name="Picture 49"/>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3860800</wp:posOffset>
            </wp:positionV>
            <wp:extent cx="38100" cy="38100"/>
            <wp:wrapNone/>
            <wp:docPr id="50" name="Picture 50"/>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3975100</wp:posOffset>
            </wp:positionV>
            <wp:extent cx="38100" cy="38100"/>
            <wp:wrapNone/>
            <wp:docPr id="51" name="Picture 51"/>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3975100</wp:posOffset>
            </wp:positionV>
            <wp:extent cx="38100" cy="38100"/>
            <wp:wrapNone/>
            <wp:docPr id="52" name="Picture 52"/>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3975100</wp:posOffset>
            </wp:positionV>
            <wp:extent cx="76200" cy="38100"/>
            <wp:wrapNone/>
            <wp:docPr id="53" name="Picture 53"/>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3975100</wp:posOffset>
            </wp:positionV>
            <wp:extent cx="50800" cy="38100"/>
            <wp:wrapNone/>
            <wp:docPr id="54" name="Picture 54"/>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3975100</wp:posOffset>
            </wp:positionV>
            <wp:extent cx="38100" cy="38100"/>
            <wp:wrapNone/>
            <wp:docPr id="55" name="Picture 55"/>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3975100</wp:posOffset>
            </wp:positionV>
            <wp:extent cx="114300" cy="38100"/>
            <wp:wrapNone/>
            <wp:docPr id="56" name="Picture 56"/>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3975100</wp:posOffset>
            </wp:positionV>
            <wp:extent cx="38100" cy="38100"/>
            <wp:wrapNone/>
            <wp:docPr id="57" name="Picture 57"/>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3975100</wp:posOffset>
            </wp:positionV>
            <wp:extent cx="88900" cy="38100"/>
            <wp:wrapNone/>
            <wp:docPr id="58" name="Picture 58"/>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3886200</wp:posOffset>
            </wp:positionV>
            <wp:extent cx="38100" cy="50800"/>
            <wp:wrapNone/>
            <wp:docPr id="59" name="Picture 59"/>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3848100</wp:posOffset>
            </wp:positionV>
            <wp:extent cx="38100" cy="38100"/>
            <wp:wrapNone/>
            <wp:docPr id="60" name="Picture 60"/>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3975100</wp:posOffset>
            </wp:positionV>
            <wp:extent cx="63500" cy="38100"/>
            <wp:wrapNone/>
            <wp:docPr id="61" name="Picture 6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3975100</wp:posOffset>
            </wp:positionV>
            <wp:extent cx="88900" cy="38100"/>
            <wp:wrapNone/>
            <wp:docPr id="62" name="Picture 6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3975100</wp:posOffset>
            </wp:positionV>
            <wp:extent cx="38100" cy="38100"/>
            <wp:wrapNone/>
            <wp:docPr id="63" name="Picture 6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3975100</wp:posOffset>
            </wp:positionV>
            <wp:extent cx="38100" cy="38100"/>
            <wp:wrapNone/>
            <wp:docPr id="64" name="Picture 64"/>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3975100</wp:posOffset>
            </wp:positionV>
            <wp:extent cx="38100" cy="38100"/>
            <wp:wrapNone/>
            <wp:docPr id="65" name="Picture 65"/>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3975100</wp:posOffset>
            </wp:positionV>
            <wp:extent cx="76200" cy="38100"/>
            <wp:wrapNone/>
            <wp:docPr id="66" name="Picture 66"/>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3975100</wp:posOffset>
            </wp:positionV>
            <wp:extent cx="50800" cy="38100"/>
            <wp:wrapNone/>
            <wp:docPr id="67" name="Picture 67"/>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3975100</wp:posOffset>
            </wp:positionV>
            <wp:extent cx="38100" cy="38100"/>
            <wp:wrapNone/>
            <wp:docPr id="68" name="Picture 68"/>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3962400</wp:posOffset>
            </wp:positionV>
            <wp:extent cx="76200" cy="50800"/>
            <wp:wrapNone/>
            <wp:docPr id="69" name="Picture 69"/>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3949700</wp:posOffset>
            </wp:positionV>
            <wp:extent cx="38100" cy="38100"/>
            <wp:wrapNone/>
            <wp:docPr id="70" name="Picture 7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3860800</wp:posOffset>
            </wp:positionV>
            <wp:extent cx="38100" cy="38100"/>
            <wp:wrapNone/>
            <wp:docPr id="71" name="Picture 71"/>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3860800</wp:posOffset>
            </wp:positionV>
            <wp:extent cx="38100" cy="38100"/>
            <wp:wrapNone/>
            <wp:docPr id="72" name="Picture 72"/>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2984500</wp:posOffset>
            </wp:positionV>
            <wp:extent cx="38100" cy="38100"/>
            <wp:wrapNone/>
            <wp:docPr id="73" name="Picture 73"/>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2870200</wp:posOffset>
            </wp:positionV>
            <wp:extent cx="38100" cy="38100"/>
            <wp:wrapNone/>
            <wp:docPr id="74" name="Picture 74"/>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2794000</wp:posOffset>
            </wp:positionV>
            <wp:extent cx="38100" cy="38100"/>
            <wp:wrapNone/>
            <wp:docPr id="75" name="Picture 75"/>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2654300</wp:posOffset>
            </wp:positionV>
            <wp:extent cx="38100" cy="38100"/>
            <wp:wrapNone/>
            <wp:docPr id="76" name="Picture 76"/>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2578100</wp:posOffset>
            </wp:positionV>
            <wp:extent cx="38100" cy="50800"/>
            <wp:wrapNone/>
            <wp:docPr id="77" name="Picture 77"/>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3060700</wp:posOffset>
            </wp:positionV>
            <wp:extent cx="38100" cy="38100"/>
            <wp:wrapNone/>
            <wp:docPr id="78" name="Picture 78"/>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3048000</wp:posOffset>
            </wp:positionV>
            <wp:extent cx="50800" cy="38100"/>
            <wp:wrapNone/>
            <wp:docPr id="79" name="Picture 79"/>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3009900</wp:posOffset>
            </wp:positionV>
            <wp:extent cx="50800" cy="50800"/>
            <wp:wrapNone/>
            <wp:docPr id="80" name="Picture 80"/>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2984500</wp:posOffset>
            </wp:positionV>
            <wp:extent cx="38100" cy="38100"/>
            <wp:wrapNone/>
            <wp:docPr id="81" name="Picture 81"/>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2984500</wp:posOffset>
            </wp:positionV>
            <wp:extent cx="63500" cy="101600"/>
            <wp:wrapNone/>
            <wp:docPr id="82" name="Picture 82"/>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2959100</wp:posOffset>
            </wp:positionV>
            <wp:extent cx="38100" cy="38100"/>
            <wp:wrapNone/>
            <wp:docPr id="83" name="Picture 83"/>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2946400</wp:posOffset>
            </wp:positionV>
            <wp:extent cx="38100" cy="38100"/>
            <wp:wrapNone/>
            <wp:docPr id="84" name="Picture 84"/>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2933700</wp:posOffset>
            </wp:positionV>
            <wp:extent cx="38100" cy="38100"/>
            <wp:wrapNone/>
            <wp:docPr id="85" name="Picture 85"/>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2933700</wp:posOffset>
            </wp:positionV>
            <wp:extent cx="38100" cy="38100"/>
            <wp:wrapNone/>
            <wp:docPr id="86" name="Picture 86"/>
            <wp:cNvGraphicFramePr>
              <a:graphicFrameLocks noChangeAspect="1"/>
            </wp:cNvGraphicFramePr>
            <a:graphic>
              <a:graphicData uri="http://schemas.openxmlformats.org/drawingml/2006/picture">
                <pic:pic>
                  <pic:nvPicPr>
                    <pic:cNvPr id="0" name="image.png"/>
                    <pic:cNvPicPr/>
                  </pic:nvPicPr>
                  <pic:blipFill>
                    <a:blip r:embed="rId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2933700</wp:posOffset>
            </wp:positionV>
            <wp:extent cx="38100" cy="38100"/>
            <wp:wrapNone/>
            <wp:docPr id="87" name="Picture 87"/>
            <wp:cNvGraphicFramePr>
              <a:graphicFrameLocks noChangeAspect="1"/>
            </wp:cNvGraphicFramePr>
            <a:graphic>
              <a:graphicData uri="http://schemas.openxmlformats.org/drawingml/2006/picture">
                <pic:pic>
                  <pic:nvPicPr>
                    <pic:cNvPr id="0" name="image.png"/>
                    <pic:cNvPicPr/>
                  </pic:nvPicPr>
                  <pic:blipFill>
                    <a:blip r:embed="rId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2908300</wp:posOffset>
            </wp:positionV>
            <wp:extent cx="38100" cy="38100"/>
            <wp:wrapNone/>
            <wp:docPr id="88" name="Picture 88"/>
            <wp:cNvGraphicFramePr>
              <a:graphicFrameLocks noChangeAspect="1"/>
            </wp:cNvGraphicFramePr>
            <a:graphic>
              <a:graphicData uri="http://schemas.openxmlformats.org/drawingml/2006/picture">
                <pic:pic>
                  <pic:nvPicPr>
                    <pic:cNvPr id="0" name="image.png"/>
                    <pic:cNvPicPr/>
                  </pic:nvPicPr>
                  <pic:blipFill>
                    <a:blip r:embed="rId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2908300</wp:posOffset>
            </wp:positionV>
            <wp:extent cx="50800" cy="50800"/>
            <wp:wrapNone/>
            <wp:docPr id="89" name="Picture 89"/>
            <wp:cNvGraphicFramePr>
              <a:graphicFrameLocks noChangeAspect="1"/>
            </wp:cNvGraphicFramePr>
            <a:graphic>
              <a:graphicData uri="http://schemas.openxmlformats.org/drawingml/2006/picture">
                <pic:pic>
                  <pic:nvPicPr>
                    <pic:cNvPr id="0" name="image.png"/>
                    <pic:cNvPicPr/>
                  </pic:nvPicPr>
                  <pic:blipFill>
                    <a:blip r:embed="rId5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2908300</wp:posOffset>
            </wp:positionV>
            <wp:extent cx="38100" cy="38100"/>
            <wp:wrapNone/>
            <wp:docPr id="90" name="Picture 90"/>
            <wp:cNvGraphicFramePr>
              <a:graphicFrameLocks noChangeAspect="1"/>
            </wp:cNvGraphicFramePr>
            <a:graphic>
              <a:graphicData uri="http://schemas.openxmlformats.org/drawingml/2006/picture">
                <pic:pic>
                  <pic:nvPicPr>
                    <pic:cNvPr id="0" name="image.png"/>
                    <pic:cNvPicPr/>
                  </pic:nvPicPr>
                  <pic:blipFill>
                    <a:blip r:embed="rId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2908300</wp:posOffset>
            </wp:positionV>
            <wp:extent cx="50800" cy="88900"/>
            <wp:wrapNone/>
            <wp:docPr id="91" name="Picture 9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08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2895600</wp:posOffset>
            </wp:positionV>
            <wp:extent cx="38100" cy="38100"/>
            <wp:wrapNone/>
            <wp:docPr id="92" name="Picture 92"/>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2882900</wp:posOffset>
            </wp:positionV>
            <wp:extent cx="38100" cy="38100"/>
            <wp:wrapNone/>
            <wp:docPr id="93" name="Picture 93"/>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2882900</wp:posOffset>
            </wp:positionV>
            <wp:extent cx="38100" cy="38100"/>
            <wp:wrapNone/>
            <wp:docPr id="94" name="Picture 94"/>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2870200</wp:posOffset>
            </wp:positionV>
            <wp:extent cx="38100" cy="38100"/>
            <wp:wrapNone/>
            <wp:docPr id="95" name="Picture 95"/>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2806700</wp:posOffset>
            </wp:positionV>
            <wp:extent cx="38100" cy="38100"/>
            <wp:wrapNone/>
            <wp:docPr id="96" name="Picture 96"/>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2794000</wp:posOffset>
            </wp:positionV>
            <wp:extent cx="50800" cy="63500"/>
            <wp:wrapNone/>
            <wp:docPr id="97" name="Picture 97"/>
            <wp:cNvGraphicFramePr>
              <a:graphicFrameLocks noChangeAspect="1"/>
            </wp:cNvGraphicFramePr>
            <a:graphic>
              <a:graphicData uri="http://schemas.openxmlformats.org/drawingml/2006/picture">
                <pic:pic>
                  <pic:nvPicPr>
                    <pic:cNvPr id="0" name="image.png"/>
                    <pic:cNvPicPr/>
                  </pic:nvPicPr>
                  <pic:blipFill>
                    <a:blip r:embed="rId65"/>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2794000</wp:posOffset>
            </wp:positionV>
            <wp:extent cx="38100" cy="38100"/>
            <wp:wrapNone/>
            <wp:docPr id="98" name="Picture 98"/>
            <wp:cNvGraphicFramePr>
              <a:graphicFrameLocks noChangeAspect="1"/>
            </wp:cNvGraphicFramePr>
            <a:graphic>
              <a:graphicData uri="http://schemas.openxmlformats.org/drawingml/2006/picture">
                <pic:pic>
                  <pic:nvPicPr>
                    <pic:cNvPr id="0" name="image.png"/>
                    <pic:cNvPicPr/>
                  </pic:nvPicPr>
                  <pic:blipFill>
                    <a:blip r:embed="rId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2794000</wp:posOffset>
            </wp:positionV>
            <wp:extent cx="63500" cy="127000"/>
            <wp:wrapNone/>
            <wp:docPr id="99" name="Picture 99"/>
            <wp:cNvGraphicFramePr>
              <a:graphicFrameLocks noChangeAspect="1"/>
            </wp:cNvGraphicFramePr>
            <a:graphic>
              <a:graphicData uri="http://schemas.openxmlformats.org/drawingml/2006/picture">
                <pic:pic>
                  <pic:nvPicPr>
                    <pic:cNvPr id="0" name="image.png"/>
                    <pic:cNvPicPr/>
                  </pic:nvPicPr>
                  <pic:blipFill>
                    <a:blip r:embed="rId67"/>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2781300</wp:posOffset>
            </wp:positionV>
            <wp:extent cx="38100" cy="38100"/>
            <wp:wrapNone/>
            <wp:docPr id="100" name="Picture 100"/>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2781300</wp:posOffset>
            </wp:positionV>
            <wp:extent cx="38100" cy="50800"/>
            <wp:wrapNone/>
            <wp:docPr id="101" name="Picture 10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2768600</wp:posOffset>
            </wp:positionV>
            <wp:extent cx="38100" cy="38100"/>
            <wp:wrapNone/>
            <wp:docPr id="102" name="Picture 102"/>
            <wp:cNvGraphicFramePr>
              <a:graphicFrameLocks noChangeAspect="1"/>
            </wp:cNvGraphicFramePr>
            <a:graphic>
              <a:graphicData uri="http://schemas.openxmlformats.org/drawingml/2006/picture">
                <pic:pic>
                  <pic:nvPicPr>
                    <pic:cNvPr id="0" name="image.png"/>
                    <pic:cNvPicPr/>
                  </pic:nvPicPr>
                  <pic:blipFill>
                    <a:blip r:embed="rId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2755900</wp:posOffset>
            </wp:positionV>
            <wp:extent cx="38100" cy="38100"/>
            <wp:wrapNone/>
            <wp:docPr id="103" name="Picture 103"/>
            <wp:cNvGraphicFramePr>
              <a:graphicFrameLocks noChangeAspect="1"/>
            </wp:cNvGraphicFramePr>
            <a:graphic>
              <a:graphicData uri="http://schemas.openxmlformats.org/drawingml/2006/picture">
                <pic:pic>
                  <pic:nvPicPr>
                    <pic:cNvPr id="0" name="image.png"/>
                    <pic:cNvPicPr/>
                  </pic:nvPicPr>
                  <pic:blipFill>
                    <a:blip r:embed="rId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2730500</wp:posOffset>
            </wp:positionV>
            <wp:extent cx="38100" cy="38100"/>
            <wp:wrapNone/>
            <wp:docPr id="104" name="Picture 104"/>
            <wp:cNvGraphicFramePr>
              <a:graphicFrameLocks noChangeAspect="1"/>
            </wp:cNvGraphicFramePr>
            <a:graphic>
              <a:graphicData uri="http://schemas.openxmlformats.org/drawingml/2006/picture">
                <pic:pic>
                  <pic:nvPicPr>
                    <pic:cNvPr id="0" name="image.png"/>
                    <pic:cNvPicPr/>
                  </pic:nvPicPr>
                  <pic:blipFill>
                    <a:blip r:embed="rId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2730500</wp:posOffset>
            </wp:positionV>
            <wp:extent cx="50800" cy="76200"/>
            <wp:wrapNone/>
            <wp:docPr id="105" name="Picture 105"/>
            <wp:cNvGraphicFramePr>
              <a:graphicFrameLocks noChangeAspect="1"/>
            </wp:cNvGraphicFramePr>
            <a:graphic>
              <a:graphicData uri="http://schemas.openxmlformats.org/drawingml/2006/picture">
                <pic:pic>
                  <pic:nvPicPr>
                    <pic:cNvPr id="0" name="image.png"/>
                    <pic:cNvPicPr/>
                  </pic:nvPicPr>
                  <pic:blipFill>
                    <a:blip r:embed="rId73"/>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2717800</wp:posOffset>
            </wp:positionV>
            <wp:extent cx="38100" cy="38100"/>
            <wp:wrapNone/>
            <wp:docPr id="106" name="Picture 106"/>
            <wp:cNvGraphicFramePr>
              <a:graphicFrameLocks noChangeAspect="1"/>
            </wp:cNvGraphicFramePr>
            <a:graphic>
              <a:graphicData uri="http://schemas.openxmlformats.org/drawingml/2006/picture">
                <pic:pic>
                  <pic:nvPicPr>
                    <pic:cNvPr id="0" name="image.png"/>
                    <pic:cNvPicPr/>
                  </pic:nvPicPr>
                  <pic:blipFill>
                    <a:blip r:embed="rId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2679700</wp:posOffset>
            </wp:positionV>
            <wp:extent cx="38100" cy="50800"/>
            <wp:wrapNone/>
            <wp:docPr id="107" name="Picture 107"/>
            <wp:cNvGraphicFramePr>
              <a:graphicFrameLocks noChangeAspect="1"/>
            </wp:cNvGraphicFramePr>
            <a:graphic>
              <a:graphicData uri="http://schemas.openxmlformats.org/drawingml/2006/picture">
                <pic:pic>
                  <pic:nvPicPr>
                    <pic:cNvPr id="0" name="image.png"/>
                    <pic:cNvPicPr/>
                  </pic:nvPicPr>
                  <pic:blipFill>
                    <a:blip r:embed="rId7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2654300</wp:posOffset>
            </wp:positionV>
            <wp:extent cx="38100" cy="38100"/>
            <wp:wrapNone/>
            <wp:docPr id="108" name="Picture 108"/>
            <wp:cNvGraphicFramePr>
              <a:graphicFrameLocks noChangeAspect="1"/>
            </wp:cNvGraphicFramePr>
            <a:graphic>
              <a:graphicData uri="http://schemas.openxmlformats.org/drawingml/2006/picture">
                <pic:pic>
                  <pic:nvPicPr>
                    <pic:cNvPr id="0" name="image.png"/>
                    <pic:cNvPicPr/>
                  </pic:nvPicPr>
                  <pic:blipFill>
                    <a:blip r:embed="rId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2654300</wp:posOffset>
            </wp:positionV>
            <wp:extent cx="38100" cy="38100"/>
            <wp:wrapNone/>
            <wp:docPr id="109" name="Picture 10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2641600</wp:posOffset>
            </wp:positionV>
            <wp:extent cx="38100" cy="38100"/>
            <wp:wrapNone/>
            <wp:docPr id="110" name="Picture 110"/>
            <wp:cNvGraphicFramePr>
              <a:graphicFrameLocks noChangeAspect="1"/>
            </wp:cNvGraphicFramePr>
            <a:graphic>
              <a:graphicData uri="http://schemas.openxmlformats.org/drawingml/2006/picture">
                <pic:pic>
                  <pic:nvPicPr>
                    <pic:cNvPr id="0" name="image.png"/>
                    <pic:cNvPicPr/>
                  </pic:nvPicPr>
                  <pic:blipFill>
                    <a:blip r:embed="rId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2578100</wp:posOffset>
            </wp:positionV>
            <wp:extent cx="38100" cy="50800"/>
            <wp:wrapNone/>
            <wp:docPr id="111" name="Picture 11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2565400</wp:posOffset>
            </wp:positionV>
            <wp:extent cx="88900" cy="203200"/>
            <wp:wrapNone/>
            <wp:docPr id="112" name="Picture 112"/>
            <wp:cNvGraphicFramePr>
              <a:graphicFrameLocks noChangeAspect="1"/>
            </wp:cNvGraphicFramePr>
            <a:graphic>
              <a:graphicData uri="http://schemas.openxmlformats.org/drawingml/2006/picture">
                <pic:pic>
                  <pic:nvPicPr>
                    <pic:cNvPr id="0" name="image.png"/>
                    <pic:cNvPicPr/>
                  </pic:nvPicPr>
                  <pic:blipFill>
                    <a:blip r:embed="rId78"/>
                    <a:stretch>
                      <a:fillRect/>
                    </a:stretch>
                  </pic:blipFill>
                  <pic:spPr>
                    <a:xfrm>
                      <a:off x="0" y="0"/>
                      <a:ext cx="889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2552700</wp:posOffset>
            </wp:positionV>
            <wp:extent cx="38100" cy="38100"/>
            <wp:wrapNone/>
            <wp:docPr id="113" name="Picture 113"/>
            <wp:cNvGraphicFramePr>
              <a:graphicFrameLocks noChangeAspect="1"/>
            </wp:cNvGraphicFramePr>
            <a:graphic>
              <a:graphicData uri="http://schemas.openxmlformats.org/drawingml/2006/picture">
                <pic:pic>
                  <pic:nvPicPr>
                    <pic:cNvPr id="0" name="image.png"/>
                    <pic:cNvPicPr/>
                  </pic:nvPicPr>
                  <pic:blipFill>
                    <a:blip r:embed="rId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2552700</wp:posOffset>
            </wp:positionV>
            <wp:extent cx="38100" cy="38100"/>
            <wp:wrapNone/>
            <wp:docPr id="114" name="Picture 114"/>
            <wp:cNvGraphicFramePr>
              <a:graphicFrameLocks noChangeAspect="1"/>
            </wp:cNvGraphicFramePr>
            <a:graphic>
              <a:graphicData uri="http://schemas.openxmlformats.org/drawingml/2006/picture">
                <pic:pic>
                  <pic:nvPicPr>
                    <pic:cNvPr id="0" name="image.png"/>
                    <pic:cNvPicPr/>
                  </pic:nvPicPr>
                  <pic:blipFill>
                    <a:blip r:embed="rId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2540000</wp:posOffset>
            </wp:positionV>
            <wp:extent cx="38100" cy="38100"/>
            <wp:wrapNone/>
            <wp:docPr id="115" name="Picture 115"/>
            <wp:cNvGraphicFramePr>
              <a:graphicFrameLocks noChangeAspect="1"/>
            </wp:cNvGraphicFramePr>
            <a:graphic>
              <a:graphicData uri="http://schemas.openxmlformats.org/drawingml/2006/picture">
                <pic:pic>
                  <pic:nvPicPr>
                    <pic:cNvPr id="0" name="image.png"/>
                    <pic:cNvPicPr/>
                  </pic:nvPicPr>
                  <pic:blipFill>
                    <a:blip r:embed="rId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5892800</wp:posOffset>
            </wp:positionH>
            <wp:positionV relativeFrom="page">
              <wp:posOffset>2324100</wp:posOffset>
            </wp:positionV>
            <wp:extent cx="38100" cy="431800"/>
            <wp:wrapNone/>
            <wp:docPr id="116" name="Picture 116"/>
            <wp:cNvGraphicFramePr>
              <a:graphicFrameLocks noChangeAspect="1"/>
            </wp:cNvGraphicFramePr>
            <a:graphic>
              <a:graphicData uri="http://schemas.openxmlformats.org/drawingml/2006/picture">
                <pic:pic>
                  <pic:nvPicPr>
                    <pic:cNvPr id="0" name="image.png"/>
                    <pic:cNvPicPr/>
                  </pic:nvPicPr>
                  <pic:blipFill>
                    <a:blip r:embed="rId82"/>
                    <a:stretch>
                      <a:fillRect/>
                    </a:stretch>
                  </pic:blipFill>
                  <pic:spPr>
                    <a:xfrm>
                      <a:off x="0" y="0"/>
                      <a:ext cx="38100" cy="431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3048000</wp:posOffset>
            </wp:positionV>
            <wp:extent cx="38100" cy="38100"/>
            <wp:wrapNone/>
            <wp:docPr id="117" name="Picture 117"/>
            <wp:cNvGraphicFramePr>
              <a:graphicFrameLocks noChangeAspect="1"/>
            </wp:cNvGraphicFramePr>
            <a:graphic>
              <a:graphicData uri="http://schemas.openxmlformats.org/drawingml/2006/picture">
                <pic:pic>
                  <pic:nvPicPr>
                    <pic:cNvPr id="0" name="image.png"/>
                    <pic:cNvPicPr/>
                  </pic:nvPicPr>
                  <pic:blipFill>
                    <a:blip r:embed="rId8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3022600</wp:posOffset>
            </wp:positionV>
            <wp:extent cx="38100" cy="38100"/>
            <wp:wrapNone/>
            <wp:docPr id="118" name="Picture 118"/>
            <wp:cNvGraphicFramePr>
              <a:graphicFrameLocks noChangeAspect="1"/>
            </wp:cNvGraphicFramePr>
            <a:graphic>
              <a:graphicData uri="http://schemas.openxmlformats.org/drawingml/2006/picture">
                <pic:pic>
                  <pic:nvPicPr>
                    <pic:cNvPr id="0" name="image.png"/>
                    <pic:cNvPicPr/>
                  </pic:nvPicPr>
                  <pic:blipFill>
                    <a:blip r:embed="rId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3022600</wp:posOffset>
            </wp:positionV>
            <wp:extent cx="38100" cy="38100"/>
            <wp:wrapNone/>
            <wp:docPr id="119" name="Picture 119"/>
            <wp:cNvGraphicFramePr>
              <a:graphicFrameLocks noChangeAspect="1"/>
            </wp:cNvGraphicFramePr>
            <a:graphic>
              <a:graphicData uri="http://schemas.openxmlformats.org/drawingml/2006/picture">
                <pic:pic>
                  <pic:nvPicPr>
                    <pic:cNvPr id="0" name="image.png"/>
                    <pic:cNvPicPr/>
                  </pic:nvPicPr>
                  <pic:blipFill>
                    <a:blip r:embed="rId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2984500</wp:posOffset>
            </wp:positionV>
            <wp:extent cx="38100" cy="38100"/>
            <wp:wrapNone/>
            <wp:docPr id="120" name="Picture 120"/>
            <wp:cNvGraphicFramePr>
              <a:graphicFrameLocks noChangeAspect="1"/>
            </wp:cNvGraphicFramePr>
            <a:graphic>
              <a:graphicData uri="http://schemas.openxmlformats.org/drawingml/2006/picture">
                <pic:pic>
                  <pic:nvPicPr>
                    <pic:cNvPr id="0" name="image.png"/>
                    <pic:cNvPicPr/>
                  </pic:nvPicPr>
                  <pic:blipFill>
                    <a:blip r:embed="rId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2933700</wp:posOffset>
            </wp:positionV>
            <wp:extent cx="38100" cy="50800"/>
            <wp:wrapNone/>
            <wp:docPr id="121" name="Picture 121"/>
            <wp:cNvGraphicFramePr>
              <a:graphicFrameLocks noChangeAspect="1"/>
            </wp:cNvGraphicFramePr>
            <a:graphic>
              <a:graphicData uri="http://schemas.openxmlformats.org/drawingml/2006/picture">
                <pic:pic>
                  <pic:nvPicPr>
                    <pic:cNvPr id="0" name="image.png"/>
                    <pic:cNvPicPr/>
                  </pic:nvPicPr>
                  <pic:blipFill>
                    <a:blip r:embed="rId8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2933700</wp:posOffset>
            </wp:positionV>
            <wp:extent cx="38100" cy="38100"/>
            <wp:wrapNone/>
            <wp:docPr id="122" name="Picture 122"/>
            <wp:cNvGraphicFramePr>
              <a:graphicFrameLocks noChangeAspect="1"/>
            </wp:cNvGraphicFramePr>
            <a:graphic>
              <a:graphicData uri="http://schemas.openxmlformats.org/drawingml/2006/picture">
                <pic:pic>
                  <pic:nvPicPr>
                    <pic:cNvPr id="0" name="image.png"/>
                    <pic:cNvPicPr/>
                  </pic:nvPicPr>
                  <pic:blipFill>
                    <a:blip r:embed="rId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2933700</wp:posOffset>
            </wp:positionV>
            <wp:extent cx="38100" cy="38100"/>
            <wp:wrapNone/>
            <wp:docPr id="123" name="Picture 123"/>
            <wp:cNvGraphicFramePr>
              <a:graphicFrameLocks noChangeAspect="1"/>
            </wp:cNvGraphicFramePr>
            <a:graphic>
              <a:graphicData uri="http://schemas.openxmlformats.org/drawingml/2006/picture">
                <pic:pic>
                  <pic:nvPicPr>
                    <pic:cNvPr id="0" name="image.png"/>
                    <pic:cNvPicPr/>
                  </pic:nvPicPr>
                  <pic:blipFill>
                    <a:blip r:embed="rId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2921000</wp:posOffset>
            </wp:positionV>
            <wp:extent cx="38100" cy="38100"/>
            <wp:wrapNone/>
            <wp:docPr id="124" name="Picture 124"/>
            <wp:cNvGraphicFramePr>
              <a:graphicFrameLocks noChangeAspect="1"/>
            </wp:cNvGraphicFramePr>
            <a:graphic>
              <a:graphicData uri="http://schemas.openxmlformats.org/drawingml/2006/picture">
                <pic:pic>
                  <pic:nvPicPr>
                    <pic:cNvPr id="0" name="image.png"/>
                    <pic:cNvPicPr/>
                  </pic:nvPicPr>
                  <pic:blipFill>
                    <a:blip r:embed="rId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2921000</wp:posOffset>
            </wp:positionV>
            <wp:extent cx="38100" cy="38100"/>
            <wp:wrapNone/>
            <wp:docPr id="125" name="Picture 125"/>
            <wp:cNvGraphicFramePr>
              <a:graphicFrameLocks noChangeAspect="1"/>
            </wp:cNvGraphicFramePr>
            <a:graphic>
              <a:graphicData uri="http://schemas.openxmlformats.org/drawingml/2006/picture">
                <pic:pic>
                  <pic:nvPicPr>
                    <pic:cNvPr id="0" name="image.png"/>
                    <pic:cNvPicPr/>
                  </pic:nvPicPr>
                  <pic:blipFill>
                    <a:blip r:embed="rId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2870200</wp:posOffset>
            </wp:positionV>
            <wp:extent cx="38100" cy="38100"/>
            <wp:wrapNone/>
            <wp:docPr id="126" name="Picture 126"/>
            <wp:cNvGraphicFramePr>
              <a:graphicFrameLocks noChangeAspect="1"/>
            </wp:cNvGraphicFramePr>
            <a:graphic>
              <a:graphicData uri="http://schemas.openxmlformats.org/drawingml/2006/picture">
                <pic:pic>
                  <pic:nvPicPr>
                    <pic:cNvPr id="0" name="image.png"/>
                    <pic:cNvPicPr/>
                  </pic:nvPicPr>
                  <pic:blipFill>
                    <a:blip r:embed="rId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2857500</wp:posOffset>
            </wp:positionV>
            <wp:extent cx="38100" cy="38100"/>
            <wp:wrapNone/>
            <wp:docPr id="127" name="Picture 127"/>
            <wp:cNvGraphicFramePr>
              <a:graphicFrameLocks noChangeAspect="1"/>
            </wp:cNvGraphicFramePr>
            <a:graphic>
              <a:graphicData uri="http://schemas.openxmlformats.org/drawingml/2006/picture">
                <pic:pic>
                  <pic:nvPicPr>
                    <pic:cNvPr id="0" name="image.png"/>
                    <pic:cNvPicPr/>
                  </pic:nvPicPr>
                  <pic:blipFill>
                    <a:blip r:embed="rId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2832100</wp:posOffset>
            </wp:positionV>
            <wp:extent cx="38100" cy="38100"/>
            <wp:wrapNone/>
            <wp:docPr id="128" name="Picture 128"/>
            <wp:cNvGraphicFramePr>
              <a:graphicFrameLocks noChangeAspect="1"/>
            </wp:cNvGraphicFramePr>
            <a:graphic>
              <a:graphicData uri="http://schemas.openxmlformats.org/drawingml/2006/picture">
                <pic:pic>
                  <pic:nvPicPr>
                    <pic:cNvPr id="0" name="image.png"/>
                    <pic:cNvPicPr/>
                  </pic:nvPicPr>
                  <pic:blipFill>
                    <a:blip r:embed="rId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2819400</wp:posOffset>
            </wp:positionV>
            <wp:extent cx="50800" cy="38100"/>
            <wp:wrapNone/>
            <wp:docPr id="129" name="Picture 129"/>
            <wp:cNvGraphicFramePr>
              <a:graphicFrameLocks noChangeAspect="1"/>
            </wp:cNvGraphicFramePr>
            <a:graphic>
              <a:graphicData uri="http://schemas.openxmlformats.org/drawingml/2006/picture">
                <pic:pic>
                  <pic:nvPicPr>
                    <pic:cNvPr id="0" name="image.png"/>
                    <pic:cNvPicPr/>
                  </pic:nvPicPr>
                  <pic:blipFill>
                    <a:blip r:embed="rId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2806700</wp:posOffset>
            </wp:positionV>
            <wp:extent cx="38100" cy="38100"/>
            <wp:wrapNone/>
            <wp:docPr id="130" name="Picture 130"/>
            <wp:cNvGraphicFramePr>
              <a:graphicFrameLocks noChangeAspect="1"/>
            </wp:cNvGraphicFramePr>
            <a:graphic>
              <a:graphicData uri="http://schemas.openxmlformats.org/drawingml/2006/picture">
                <pic:pic>
                  <pic:nvPicPr>
                    <pic:cNvPr id="0" name="image.png"/>
                    <pic:cNvPicPr/>
                  </pic:nvPicPr>
                  <pic:blipFill>
                    <a:blip r:embed="rId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2806700</wp:posOffset>
            </wp:positionV>
            <wp:extent cx="38100" cy="38100"/>
            <wp:wrapNone/>
            <wp:docPr id="131" name="Picture 131"/>
            <wp:cNvGraphicFramePr>
              <a:graphicFrameLocks noChangeAspect="1"/>
            </wp:cNvGraphicFramePr>
            <a:graphic>
              <a:graphicData uri="http://schemas.openxmlformats.org/drawingml/2006/picture">
                <pic:pic>
                  <pic:nvPicPr>
                    <pic:cNvPr id="0" name="image.png"/>
                    <pic:cNvPicPr/>
                  </pic:nvPicPr>
                  <pic:blipFill>
                    <a:blip r:embed="rId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2794000</wp:posOffset>
            </wp:positionV>
            <wp:extent cx="38100" cy="38100"/>
            <wp:wrapNone/>
            <wp:docPr id="132" name="Picture 132"/>
            <wp:cNvGraphicFramePr>
              <a:graphicFrameLocks noChangeAspect="1"/>
            </wp:cNvGraphicFramePr>
            <a:graphic>
              <a:graphicData uri="http://schemas.openxmlformats.org/drawingml/2006/picture">
                <pic:pic>
                  <pic:nvPicPr>
                    <pic:cNvPr id="0" name="image.png"/>
                    <pic:cNvPicPr/>
                  </pic:nvPicPr>
                  <pic:blipFill>
                    <a:blip r:embed="rId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2781300</wp:posOffset>
            </wp:positionV>
            <wp:extent cx="38100" cy="38100"/>
            <wp:wrapNone/>
            <wp:docPr id="133" name="Picture 133"/>
            <wp:cNvGraphicFramePr>
              <a:graphicFrameLocks noChangeAspect="1"/>
            </wp:cNvGraphicFramePr>
            <a:graphic>
              <a:graphicData uri="http://schemas.openxmlformats.org/drawingml/2006/picture">
                <pic:pic>
                  <pic:nvPicPr>
                    <pic:cNvPr id="0" name="image.png"/>
                    <pic:cNvPicPr/>
                  </pic:nvPicPr>
                  <pic:blipFill>
                    <a:blip r:embed="rId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2781300</wp:posOffset>
            </wp:positionV>
            <wp:extent cx="50800" cy="50800"/>
            <wp:wrapNone/>
            <wp:docPr id="134" name="Picture 134"/>
            <wp:cNvGraphicFramePr>
              <a:graphicFrameLocks noChangeAspect="1"/>
            </wp:cNvGraphicFramePr>
            <a:graphic>
              <a:graphicData uri="http://schemas.openxmlformats.org/drawingml/2006/picture">
                <pic:pic>
                  <pic:nvPicPr>
                    <pic:cNvPr id="0" name="image.png"/>
                    <pic:cNvPicPr/>
                  </pic:nvPicPr>
                  <pic:blipFill>
                    <a:blip r:embed="rId10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2743200</wp:posOffset>
            </wp:positionV>
            <wp:extent cx="38100" cy="38100"/>
            <wp:wrapNone/>
            <wp:docPr id="135" name="Picture 135"/>
            <wp:cNvGraphicFramePr>
              <a:graphicFrameLocks noChangeAspect="1"/>
            </wp:cNvGraphicFramePr>
            <a:graphic>
              <a:graphicData uri="http://schemas.openxmlformats.org/drawingml/2006/picture">
                <pic:pic>
                  <pic:nvPicPr>
                    <pic:cNvPr id="0" name="image.png"/>
                    <pic:cNvPicPr/>
                  </pic:nvPicPr>
                  <pic:blipFill>
                    <a:blip r:embed="rId1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2730500</wp:posOffset>
            </wp:positionV>
            <wp:extent cx="38100" cy="38100"/>
            <wp:wrapNone/>
            <wp:docPr id="136" name="Picture 136"/>
            <wp:cNvGraphicFramePr>
              <a:graphicFrameLocks noChangeAspect="1"/>
            </wp:cNvGraphicFramePr>
            <a:graphic>
              <a:graphicData uri="http://schemas.openxmlformats.org/drawingml/2006/picture">
                <pic:pic>
                  <pic:nvPicPr>
                    <pic:cNvPr id="0" name="image.png"/>
                    <pic:cNvPicPr/>
                  </pic:nvPicPr>
                  <pic:blipFill>
                    <a:blip r:embed="rId1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2705100</wp:posOffset>
            </wp:positionV>
            <wp:extent cx="38100" cy="50800"/>
            <wp:wrapNone/>
            <wp:docPr id="137" name="Picture 137"/>
            <wp:cNvGraphicFramePr>
              <a:graphicFrameLocks noChangeAspect="1"/>
            </wp:cNvGraphicFramePr>
            <a:graphic>
              <a:graphicData uri="http://schemas.openxmlformats.org/drawingml/2006/picture">
                <pic:pic>
                  <pic:nvPicPr>
                    <pic:cNvPr id="0" name="image.png"/>
                    <pic:cNvPicPr/>
                  </pic:nvPicPr>
                  <pic:blipFill>
                    <a:blip r:embed="rId1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2692400</wp:posOffset>
            </wp:positionV>
            <wp:extent cx="38100" cy="38100"/>
            <wp:wrapNone/>
            <wp:docPr id="138" name="Picture 138"/>
            <wp:cNvGraphicFramePr>
              <a:graphicFrameLocks noChangeAspect="1"/>
            </wp:cNvGraphicFramePr>
            <a:graphic>
              <a:graphicData uri="http://schemas.openxmlformats.org/drawingml/2006/picture">
                <pic:pic>
                  <pic:nvPicPr>
                    <pic:cNvPr id="0" name="image.png"/>
                    <pic:cNvPicPr/>
                  </pic:nvPicPr>
                  <pic:blipFill>
                    <a:blip r:embed="rId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2692400</wp:posOffset>
            </wp:positionV>
            <wp:extent cx="38100" cy="50800"/>
            <wp:wrapNone/>
            <wp:docPr id="139" name="Picture 139"/>
            <wp:cNvGraphicFramePr>
              <a:graphicFrameLocks noChangeAspect="1"/>
            </wp:cNvGraphicFramePr>
            <a:graphic>
              <a:graphicData uri="http://schemas.openxmlformats.org/drawingml/2006/picture">
                <pic:pic>
                  <pic:nvPicPr>
                    <pic:cNvPr id="0" name="image.png"/>
                    <pic:cNvPicPr/>
                  </pic:nvPicPr>
                  <pic:blipFill>
                    <a:blip r:embed="rId1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2667000</wp:posOffset>
            </wp:positionV>
            <wp:extent cx="38100" cy="38100"/>
            <wp:wrapNone/>
            <wp:docPr id="140" name="Picture 140"/>
            <wp:cNvGraphicFramePr>
              <a:graphicFrameLocks noChangeAspect="1"/>
            </wp:cNvGraphicFramePr>
            <a:graphic>
              <a:graphicData uri="http://schemas.openxmlformats.org/drawingml/2006/picture">
                <pic:pic>
                  <pic:nvPicPr>
                    <pic:cNvPr id="0" name="image.png"/>
                    <pic:cNvPicPr/>
                  </pic:nvPicPr>
                  <pic:blipFill>
                    <a:blip r:embed="rId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2654300</wp:posOffset>
            </wp:positionV>
            <wp:extent cx="50800" cy="38100"/>
            <wp:wrapNone/>
            <wp:docPr id="141" name="Picture 141"/>
            <wp:cNvGraphicFramePr>
              <a:graphicFrameLocks noChangeAspect="1"/>
            </wp:cNvGraphicFramePr>
            <a:graphic>
              <a:graphicData uri="http://schemas.openxmlformats.org/drawingml/2006/picture">
                <pic:pic>
                  <pic:nvPicPr>
                    <pic:cNvPr id="0" name="image.png"/>
                    <pic:cNvPicPr/>
                  </pic:nvPicPr>
                  <pic:blipFill>
                    <a:blip r:embed="rId1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2654300</wp:posOffset>
            </wp:positionV>
            <wp:extent cx="38100" cy="38100"/>
            <wp:wrapNone/>
            <wp:docPr id="142" name="Picture 142"/>
            <wp:cNvGraphicFramePr>
              <a:graphicFrameLocks noChangeAspect="1"/>
            </wp:cNvGraphicFramePr>
            <a:graphic>
              <a:graphicData uri="http://schemas.openxmlformats.org/drawingml/2006/picture">
                <pic:pic>
                  <pic:nvPicPr>
                    <pic:cNvPr id="0" name="image.png"/>
                    <pic:cNvPicPr/>
                  </pic:nvPicPr>
                  <pic:blipFill>
                    <a:blip r:embed="rId1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2654300</wp:posOffset>
            </wp:positionV>
            <wp:extent cx="38100" cy="38100"/>
            <wp:wrapNone/>
            <wp:docPr id="143" name="Picture 143"/>
            <wp:cNvGraphicFramePr>
              <a:graphicFrameLocks noChangeAspect="1"/>
            </wp:cNvGraphicFramePr>
            <a:graphic>
              <a:graphicData uri="http://schemas.openxmlformats.org/drawingml/2006/picture">
                <pic:pic>
                  <pic:nvPicPr>
                    <pic:cNvPr id="0" name="image.png"/>
                    <pic:cNvPicPr/>
                  </pic:nvPicPr>
                  <pic:blipFill>
                    <a:blip r:embed="rId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2641600</wp:posOffset>
            </wp:positionV>
            <wp:extent cx="38100" cy="38100"/>
            <wp:wrapNone/>
            <wp:docPr id="144" name="Picture 144"/>
            <wp:cNvGraphicFramePr>
              <a:graphicFrameLocks noChangeAspect="1"/>
            </wp:cNvGraphicFramePr>
            <a:graphic>
              <a:graphicData uri="http://schemas.openxmlformats.org/drawingml/2006/picture">
                <pic:pic>
                  <pic:nvPicPr>
                    <pic:cNvPr id="0" name="image.png"/>
                    <pic:cNvPicPr/>
                  </pic:nvPicPr>
                  <pic:blipFill>
                    <a:blip r:embed="rId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2641600</wp:posOffset>
            </wp:positionV>
            <wp:extent cx="38100" cy="38100"/>
            <wp:wrapNone/>
            <wp:docPr id="145" name="Picture 145"/>
            <wp:cNvGraphicFramePr>
              <a:graphicFrameLocks noChangeAspect="1"/>
            </wp:cNvGraphicFramePr>
            <a:graphic>
              <a:graphicData uri="http://schemas.openxmlformats.org/drawingml/2006/picture">
                <pic:pic>
                  <pic:nvPicPr>
                    <pic:cNvPr id="0" name="image.png"/>
                    <pic:cNvPicPr/>
                  </pic:nvPicPr>
                  <pic:blipFill>
                    <a:blip r:embed="rId1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2590800</wp:posOffset>
            </wp:positionV>
            <wp:extent cx="38100" cy="50800"/>
            <wp:wrapNone/>
            <wp:docPr id="146" name="Picture 146"/>
            <wp:cNvGraphicFramePr>
              <a:graphicFrameLocks noChangeAspect="1"/>
            </wp:cNvGraphicFramePr>
            <a:graphic>
              <a:graphicData uri="http://schemas.openxmlformats.org/drawingml/2006/picture">
                <pic:pic>
                  <pic:nvPicPr>
                    <pic:cNvPr id="0" name="image.png"/>
                    <pic:cNvPicPr/>
                  </pic:nvPicPr>
                  <pic:blipFill>
                    <a:blip r:embed="rId1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2578100</wp:posOffset>
            </wp:positionV>
            <wp:extent cx="38100" cy="38100"/>
            <wp:wrapNone/>
            <wp:docPr id="147" name="Picture 147"/>
            <wp:cNvGraphicFramePr>
              <a:graphicFrameLocks noChangeAspect="1"/>
            </wp:cNvGraphicFramePr>
            <a:graphic>
              <a:graphicData uri="http://schemas.openxmlformats.org/drawingml/2006/picture">
                <pic:pic>
                  <pic:nvPicPr>
                    <pic:cNvPr id="0" name="image.png"/>
                    <pic:cNvPicPr/>
                  </pic:nvPicPr>
                  <pic:blipFill>
                    <a:blip r:embed="rId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2578100</wp:posOffset>
            </wp:positionV>
            <wp:extent cx="38100" cy="38100"/>
            <wp:wrapNone/>
            <wp:docPr id="148" name="Picture 148"/>
            <wp:cNvGraphicFramePr>
              <a:graphicFrameLocks noChangeAspect="1"/>
            </wp:cNvGraphicFramePr>
            <a:graphic>
              <a:graphicData uri="http://schemas.openxmlformats.org/drawingml/2006/picture">
                <pic:pic>
                  <pic:nvPicPr>
                    <pic:cNvPr id="0" name="image.png"/>
                    <pic:cNvPicPr/>
                  </pic:nvPicPr>
                  <pic:blipFill>
                    <a:blip r:embed="rId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2578100</wp:posOffset>
            </wp:positionV>
            <wp:extent cx="38100" cy="38100"/>
            <wp:wrapNone/>
            <wp:docPr id="149" name="Picture 149"/>
            <wp:cNvGraphicFramePr>
              <a:graphicFrameLocks noChangeAspect="1"/>
            </wp:cNvGraphicFramePr>
            <a:graphic>
              <a:graphicData uri="http://schemas.openxmlformats.org/drawingml/2006/picture">
                <pic:pic>
                  <pic:nvPicPr>
                    <pic:cNvPr id="0" name="image.png"/>
                    <pic:cNvPicPr/>
                  </pic:nvPicPr>
                  <pic:blipFill>
                    <a:blip r:embed="rId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2552700</wp:posOffset>
            </wp:positionV>
            <wp:extent cx="38100" cy="38100"/>
            <wp:wrapNone/>
            <wp:docPr id="150" name="Picture 150"/>
            <wp:cNvGraphicFramePr>
              <a:graphicFrameLocks noChangeAspect="1"/>
            </wp:cNvGraphicFramePr>
            <a:graphic>
              <a:graphicData uri="http://schemas.openxmlformats.org/drawingml/2006/picture">
                <pic:pic>
                  <pic:nvPicPr>
                    <pic:cNvPr id="0" name="image.png"/>
                    <pic:cNvPicPr/>
                  </pic:nvPicPr>
                  <pic:blipFill>
                    <a:blip r:embed="rId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2540000</wp:posOffset>
            </wp:positionV>
            <wp:extent cx="63500" cy="139700"/>
            <wp:wrapNone/>
            <wp:docPr id="151" name="Picture 151"/>
            <wp:cNvGraphicFramePr>
              <a:graphicFrameLocks noChangeAspect="1"/>
            </wp:cNvGraphicFramePr>
            <a:graphic>
              <a:graphicData uri="http://schemas.openxmlformats.org/drawingml/2006/picture">
                <pic:pic>
                  <pic:nvPicPr>
                    <pic:cNvPr id="0" name="image.png"/>
                    <pic:cNvPicPr/>
                  </pic:nvPicPr>
                  <pic:blipFill>
                    <a:blip r:embed="rId117"/>
                    <a:stretch>
                      <a:fillRect/>
                    </a:stretch>
                  </pic:blipFill>
                  <pic:spPr>
                    <a:xfrm>
                      <a:off x="0" y="0"/>
                      <a:ext cx="6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1930400</wp:posOffset>
            </wp:positionV>
            <wp:extent cx="38100" cy="38100"/>
            <wp:wrapNone/>
            <wp:docPr id="152" name="Picture 152"/>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1930400</wp:posOffset>
            </wp:positionV>
            <wp:extent cx="38100" cy="38100"/>
            <wp:wrapNone/>
            <wp:docPr id="153" name="Picture 153"/>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1968500</wp:posOffset>
            </wp:positionV>
            <wp:extent cx="38100" cy="228600"/>
            <wp:wrapNone/>
            <wp:docPr id="154" name="Picture 154"/>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1930400</wp:posOffset>
            </wp:positionV>
            <wp:extent cx="38100" cy="38100"/>
            <wp:wrapNone/>
            <wp:docPr id="155" name="Picture 155"/>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1930400</wp:posOffset>
            </wp:positionV>
            <wp:extent cx="50800" cy="38100"/>
            <wp:wrapNone/>
            <wp:docPr id="156" name="Picture 156"/>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4953000</wp:posOffset>
            </wp:positionV>
            <wp:extent cx="863600" cy="533400"/>
            <wp:wrapNone/>
            <wp:docPr id="157" name="Picture 157"/>
            <wp:cNvGraphicFramePr>
              <a:graphicFrameLocks noChangeAspect="1"/>
            </wp:cNvGraphicFramePr>
            <a:graphic>
              <a:graphicData uri="http://schemas.openxmlformats.org/drawingml/2006/picture">
                <pic:pic>
                  <pic:nvPicPr>
                    <pic:cNvPr id="0" name="image.png"/>
                    <pic:cNvPicPr/>
                  </pic:nvPicPr>
                  <pic:blipFill>
                    <a:blip r:embed="rId122"/>
                    <a:stretch>
                      <a:fillRect/>
                    </a:stretch>
                  </pic:blipFill>
                  <pic:spPr>
                    <a:xfrm>
                      <a:off x="0" y="0"/>
                      <a:ext cx="863600" cy="533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4013200</wp:posOffset>
            </wp:positionV>
            <wp:extent cx="914400" cy="50800"/>
            <wp:wrapNone/>
            <wp:docPr id="158" name="Picture 158"/>
            <wp:cNvGraphicFramePr>
              <a:graphicFrameLocks noChangeAspect="1"/>
            </wp:cNvGraphicFramePr>
            <a:graphic>
              <a:graphicData uri="http://schemas.openxmlformats.org/drawingml/2006/picture">
                <pic:pic>
                  <pic:nvPicPr>
                    <pic:cNvPr id="0" name="image.png"/>
                    <pic:cNvPicPr/>
                  </pic:nvPicPr>
                  <pic:blipFill>
                    <a:blip r:embed="rId123"/>
                    <a:stretch>
                      <a:fillRect/>
                    </a:stretch>
                  </pic:blipFill>
                  <pic:spPr>
                    <a:xfrm>
                      <a:off x="0" y="0"/>
                      <a:ext cx="9144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3975100</wp:posOffset>
            </wp:positionV>
            <wp:extent cx="50800" cy="38100"/>
            <wp:wrapNone/>
            <wp:docPr id="159" name="Picture 159"/>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3975100</wp:posOffset>
            </wp:positionV>
            <wp:extent cx="38100" cy="38100"/>
            <wp:wrapNone/>
            <wp:docPr id="160" name="Picture 160"/>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3975100</wp:posOffset>
            </wp:positionV>
            <wp:extent cx="63500" cy="38100"/>
            <wp:wrapNone/>
            <wp:docPr id="161" name="Picture 161"/>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3975100</wp:posOffset>
            </wp:positionV>
            <wp:extent cx="88900" cy="38100"/>
            <wp:wrapNone/>
            <wp:docPr id="162" name="Picture 162"/>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3975100</wp:posOffset>
            </wp:positionV>
            <wp:extent cx="38100" cy="38100"/>
            <wp:wrapNone/>
            <wp:docPr id="163" name="Picture 163"/>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3962400</wp:posOffset>
            </wp:positionV>
            <wp:extent cx="50800" cy="50800"/>
            <wp:wrapNone/>
            <wp:docPr id="164" name="Picture 164"/>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3962400</wp:posOffset>
            </wp:positionV>
            <wp:extent cx="76200" cy="50800"/>
            <wp:wrapNone/>
            <wp:docPr id="165" name="Picture 165"/>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3949700</wp:posOffset>
            </wp:positionV>
            <wp:extent cx="38100" cy="38100"/>
            <wp:wrapNone/>
            <wp:docPr id="166" name="Picture 166"/>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3937000</wp:posOffset>
            </wp:positionV>
            <wp:extent cx="38100" cy="38100"/>
            <wp:wrapNone/>
            <wp:docPr id="167" name="Picture 167"/>
            <wp:cNvGraphicFramePr>
              <a:graphicFrameLocks noChangeAspect="1"/>
            </wp:cNvGraphicFramePr>
            <a:graphic>
              <a:graphicData uri="http://schemas.openxmlformats.org/drawingml/2006/picture">
                <pic:pic>
                  <pic:nvPicPr>
                    <pic:cNvPr id="0" name="image.png"/>
                    <pic:cNvPicPr/>
                  </pic:nvPicPr>
                  <pic:blipFill>
                    <a:blip r:embed="rId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3924300</wp:posOffset>
            </wp:positionV>
            <wp:extent cx="38100" cy="50800"/>
            <wp:wrapNone/>
            <wp:docPr id="168" name="Picture 168"/>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3860800</wp:posOffset>
            </wp:positionV>
            <wp:extent cx="38100" cy="38100"/>
            <wp:wrapNone/>
            <wp:docPr id="169" name="Picture 169"/>
            <wp:cNvGraphicFramePr>
              <a:graphicFrameLocks noChangeAspect="1"/>
            </wp:cNvGraphicFramePr>
            <a:graphic>
              <a:graphicData uri="http://schemas.openxmlformats.org/drawingml/2006/picture">
                <pic:pic>
                  <pic:nvPicPr>
                    <pic:cNvPr id="0" name="image.png"/>
                    <pic:cNvPicPr/>
                  </pic:nvPicPr>
                  <pic:blipFill>
                    <a:blip r:embed="rId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4864100</wp:posOffset>
            </wp:positionH>
            <wp:positionV relativeFrom="page">
              <wp:posOffset>3860800</wp:posOffset>
            </wp:positionV>
            <wp:extent cx="38100" cy="38100"/>
            <wp:wrapNone/>
            <wp:docPr id="170" name="Picture 170"/>
            <wp:cNvGraphicFramePr>
              <a:graphicFrameLocks noChangeAspect="1"/>
            </wp:cNvGraphicFramePr>
            <a:graphic>
              <a:graphicData uri="http://schemas.openxmlformats.org/drawingml/2006/picture">
                <pic:pic>
                  <pic:nvPicPr>
                    <pic:cNvPr id="0" name="image.png"/>
                    <pic:cNvPicPr/>
                  </pic:nvPicPr>
                  <pic:blipFill>
                    <a:blip r:embed="rId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3860800</wp:posOffset>
            </wp:positionV>
            <wp:extent cx="38100" cy="38100"/>
            <wp:wrapNone/>
            <wp:docPr id="171" name="Picture 171"/>
            <wp:cNvGraphicFramePr>
              <a:graphicFrameLocks noChangeAspect="1"/>
            </wp:cNvGraphicFramePr>
            <a:graphic>
              <a:graphicData uri="http://schemas.openxmlformats.org/drawingml/2006/picture">
                <pic:pic>
                  <pic:nvPicPr>
                    <pic:cNvPr id="0" name="image.png"/>
                    <pic:cNvPicPr/>
                  </pic:nvPicPr>
                  <pic:blipFill>
                    <a:blip r:embed="rId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3797300</wp:posOffset>
            </wp:positionV>
            <wp:extent cx="939800" cy="215900"/>
            <wp:wrapNone/>
            <wp:docPr id="172" name="Picture 172"/>
            <wp:cNvGraphicFramePr>
              <a:graphicFrameLocks noChangeAspect="1"/>
            </wp:cNvGraphicFramePr>
            <a:graphic>
              <a:graphicData uri="http://schemas.openxmlformats.org/drawingml/2006/picture">
                <pic:pic>
                  <pic:nvPicPr>
                    <pic:cNvPr id="0" name="image.png"/>
                    <pic:cNvPicPr/>
                  </pic:nvPicPr>
                  <pic:blipFill>
                    <a:blip r:embed="rId124"/>
                    <a:stretch>
                      <a:fillRect/>
                    </a:stretch>
                  </pic:blipFill>
                  <pic:spPr>
                    <a:xfrm>
                      <a:off x="0" y="0"/>
                      <a:ext cx="939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3162300</wp:posOffset>
            </wp:positionV>
            <wp:extent cx="939800" cy="254000"/>
            <wp:wrapNone/>
            <wp:docPr id="173" name="Picture 173"/>
            <wp:cNvGraphicFramePr>
              <a:graphicFrameLocks noChangeAspect="1"/>
            </wp:cNvGraphicFramePr>
            <a:graphic>
              <a:graphicData uri="http://schemas.openxmlformats.org/drawingml/2006/picture">
                <pic:pic>
                  <pic:nvPicPr>
                    <pic:cNvPr id="0" name="image.png"/>
                    <pic:cNvPicPr/>
                  </pic:nvPicPr>
                  <pic:blipFill>
                    <a:blip r:embed="rId125"/>
                    <a:stretch>
                      <a:fillRect/>
                    </a:stretch>
                  </pic:blipFill>
                  <pic:spPr>
                    <a:xfrm>
                      <a:off x="0" y="0"/>
                      <a:ext cx="9398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1943100</wp:posOffset>
            </wp:positionV>
            <wp:extent cx="50800" cy="254000"/>
            <wp:wrapNone/>
            <wp:docPr id="174" name="Picture 174"/>
            <wp:cNvGraphicFramePr>
              <a:graphicFrameLocks noChangeAspect="1"/>
            </wp:cNvGraphicFramePr>
            <a:graphic>
              <a:graphicData uri="http://schemas.openxmlformats.org/drawingml/2006/picture">
                <pic:pic>
                  <pic:nvPicPr>
                    <pic:cNvPr id="0" name="image.png"/>
                    <pic:cNvPicPr/>
                  </pic:nvPicPr>
                  <pic:blipFill>
                    <a:blip r:embed="rId126"/>
                    <a:stretch>
                      <a:fillRect/>
                    </a:stretch>
                  </pic:blipFill>
                  <pic:spPr>
                    <a:xfrm>
                      <a:off x="0" y="0"/>
                      <a:ext cx="508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1930400</wp:posOffset>
            </wp:positionV>
            <wp:extent cx="914400" cy="266700"/>
            <wp:wrapNone/>
            <wp:docPr id="175" name="Picture 175"/>
            <wp:cNvGraphicFramePr>
              <a:graphicFrameLocks noChangeAspect="1"/>
            </wp:cNvGraphicFramePr>
            <a:graphic>
              <a:graphicData uri="http://schemas.openxmlformats.org/drawingml/2006/picture">
                <pic:pic>
                  <pic:nvPicPr>
                    <pic:cNvPr id="0" name="image.png"/>
                    <pic:cNvPicPr/>
                  </pic:nvPicPr>
                  <pic:blipFill>
                    <a:blip r:embed="rId127"/>
                    <a:stretch>
                      <a:fillRect/>
                    </a:stretch>
                  </pic:blipFill>
                  <pic:spPr>
                    <a:xfrm>
                      <a:off x="0" y="0"/>
                      <a:ext cx="9144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1930400</wp:posOffset>
            </wp:positionV>
            <wp:extent cx="38100" cy="38100"/>
            <wp:wrapNone/>
            <wp:docPr id="176" name="Picture 176"/>
            <wp:cNvGraphicFramePr>
              <a:graphicFrameLocks noChangeAspect="1"/>
            </wp:cNvGraphicFramePr>
            <a:graphic>
              <a:graphicData uri="http://schemas.openxmlformats.org/drawingml/2006/picture">
                <pic:pic>
                  <pic:nvPicPr>
                    <pic:cNvPr id="0" name="image.png"/>
                    <pic:cNvPicPr/>
                  </pic:nvPicPr>
                  <pic:blipFill>
                    <a:blip r:embed="rId1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4013200</wp:posOffset>
            </wp:positionV>
            <wp:extent cx="927100" cy="50800"/>
            <wp:wrapNone/>
            <wp:docPr id="177" name="Picture 177"/>
            <wp:cNvGraphicFramePr>
              <a:graphicFrameLocks noChangeAspect="1"/>
            </wp:cNvGraphicFramePr>
            <a:graphic>
              <a:graphicData uri="http://schemas.openxmlformats.org/drawingml/2006/picture">
                <pic:pic>
                  <pic:nvPicPr>
                    <pic:cNvPr id="0" name="image.png"/>
                    <pic:cNvPicPr/>
                  </pic:nvPicPr>
                  <pic:blipFill>
                    <a:blip r:embed="rId128"/>
                    <a:stretch>
                      <a:fillRect/>
                    </a:stretch>
                  </pic:blipFill>
                  <pic:spPr>
                    <a:xfrm>
                      <a:off x="0" y="0"/>
                      <a:ext cx="927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3975100</wp:posOffset>
            </wp:positionV>
            <wp:extent cx="38100" cy="38100"/>
            <wp:wrapNone/>
            <wp:docPr id="178" name="Picture 17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3975100</wp:posOffset>
            </wp:positionV>
            <wp:extent cx="38100" cy="38100"/>
            <wp:wrapNone/>
            <wp:docPr id="179" name="Picture 17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3975100</wp:posOffset>
            </wp:positionV>
            <wp:extent cx="76200" cy="38100"/>
            <wp:wrapNone/>
            <wp:docPr id="180" name="Picture 180"/>
            <wp:cNvGraphicFramePr>
              <a:graphicFrameLocks noChangeAspect="1"/>
            </wp:cNvGraphicFramePr>
            <a:graphic>
              <a:graphicData uri="http://schemas.openxmlformats.org/drawingml/2006/picture">
                <pic:pic>
                  <pic:nvPicPr>
                    <pic:cNvPr id="0" name="image.png"/>
                    <pic:cNvPicPr/>
                  </pic:nvPicPr>
                  <pic:blipFill>
                    <a:blip r:embed="rId3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3975100</wp:posOffset>
            </wp:positionV>
            <wp:extent cx="50800" cy="38100"/>
            <wp:wrapNone/>
            <wp:docPr id="181" name="Picture 181"/>
            <wp:cNvGraphicFramePr>
              <a:graphicFrameLocks noChangeAspect="1"/>
            </wp:cNvGraphicFramePr>
            <a:graphic>
              <a:graphicData uri="http://schemas.openxmlformats.org/drawingml/2006/picture">
                <pic:pic>
                  <pic:nvPicPr>
                    <pic:cNvPr id="0" name="image.png"/>
                    <pic:cNvPicPr/>
                  </pic:nvPicPr>
                  <pic:blipFill>
                    <a:blip r:embed="rId3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3975100</wp:posOffset>
            </wp:positionV>
            <wp:extent cx="38100" cy="38100"/>
            <wp:wrapNone/>
            <wp:docPr id="182" name="Picture 182"/>
            <wp:cNvGraphicFramePr>
              <a:graphicFrameLocks noChangeAspect="1"/>
            </wp:cNvGraphicFramePr>
            <a:graphic>
              <a:graphicData uri="http://schemas.openxmlformats.org/drawingml/2006/picture">
                <pic:pic>
                  <pic:nvPicPr>
                    <pic:cNvPr id="0" name="image.png"/>
                    <pic:cNvPicPr/>
                  </pic:nvPicPr>
                  <pic:blipFill>
                    <a:blip r:embed="rId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3975100</wp:posOffset>
            </wp:positionV>
            <wp:extent cx="114300" cy="38100"/>
            <wp:wrapNone/>
            <wp:docPr id="183" name="Picture 183"/>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3975100</wp:posOffset>
            </wp:positionV>
            <wp:extent cx="38100" cy="38100"/>
            <wp:wrapNone/>
            <wp:docPr id="184" name="Picture 184"/>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3975100</wp:posOffset>
            </wp:positionV>
            <wp:extent cx="88900" cy="38100"/>
            <wp:wrapNone/>
            <wp:docPr id="185" name="Picture 185"/>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3886200</wp:posOffset>
            </wp:positionV>
            <wp:extent cx="38100" cy="50800"/>
            <wp:wrapNone/>
            <wp:docPr id="186" name="Picture 186"/>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3848100</wp:posOffset>
            </wp:positionV>
            <wp:extent cx="38100" cy="38100"/>
            <wp:wrapNone/>
            <wp:docPr id="187" name="Picture 187"/>
            <wp:cNvGraphicFramePr>
              <a:graphicFrameLocks noChangeAspect="1"/>
            </wp:cNvGraphicFramePr>
            <a:graphic>
              <a:graphicData uri="http://schemas.openxmlformats.org/drawingml/2006/picture">
                <pic:pic>
                  <pic:nvPicPr>
                    <pic:cNvPr id="0" name="image.png"/>
                    <pic:cNvPicPr/>
                  </pic:nvPicPr>
                  <pic:blipFill>
                    <a:blip r:embed="rId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3797300</wp:posOffset>
            </wp:positionV>
            <wp:extent cx="939800" cy="215900"/>
            <wp:wrapNone/>
            <wp:docPr id="188" name="Picture 188"/>
            <wp:cNvGraphicFramePr>
              <a:graphicFrameLocks noChangeAspect="1"/>
            </wp:cNvGraphicFramePr>
            <a:graphic>
              <a:graphicData uri="http://schemas.openxmlformats.org/drawingml/2006/picture">
                <pic:pic>
                  <pic:nvPicPr>
                    <pic:cNvPr id="0" name="image.png"/>
                    <pic:cNvPicPr/>
                  </pic:nvPicPr>
                  <pic:blipFill>
                    <a:blip r:embed="rId129"/>
                    <a:stretch>
                      <a:fillRect/>
                    </a:stretch>
                  </pic:blipFill>
                  <pic:spPr>
                    <a:xfrm>
                      <a:off x="0" y="0"/>
                      <a:ext cx="939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3352800</wp:posOffset>
            </wp:positionV>
            <wp:extent cx="38100" cy="38100"/>
            <wp:wrapNone/>
            <wp:docPr id="189" name="Picture 189"/>
            <wp:cNvGraphicFramePr>
              <a:graphicFrameLocks noChangeAspect="1"/>
            </wp:cNvGraphicFramePr>
            <a:graphic>
              <a:graphicData uri="http://schemas.openxmlformats.org/drawingml/2006/picture">
                <pic:pic>
                  <pic:nvPicPr>
                    <pic:cNvPr id="0" name="image.png"/>
                    <pic:cNvPicPr/>
                  </pic:nvPicPr>
                  <pic:blipFill>
                    <a:blip r:embed="rId1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2794000</wp:posOffset>
            </wp:positionV>
            <wp:extent cx="38100" cy="38100"/>
            <wp:wrapNone/>
            <wp:docPr id="190" name="Picture 190"/>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2324100</wp:posOffset>
            </wp:positionV>
            <wp:extent cx="800100" cy="939800"/>
            <wp:wrapNone/>
            <wp:docPr id="191" name="Picture 191"/>
            <wp:cNvGraphicFramePr>
              <a:graphicFrameLocks noChangeAspect="1"/>
            </wp:cNvGraphicFramePr>
            <a:graphic>
              <a:graphicData uri="http://schemas.openxmlformats.org/drawingml/2006/picture">
                <pic:pic>
                  <pic:nvPicPr>
                    <pic:cNvPr id="0" name="image.png"/>
                    <pic:cNvPicPr/>
                  </pic:nvPicPr>
                  <pic:blipFill>
                    <a:blip r:embed="rId131"/>
                    <a:stretch>
                      <a:fillRect/>
                    </a:stretch>
                  </pic:blipFill>
                  <pic:spPr>
                    <a:xfrm>
                      <a:off x="0" y="0"/>
                      <a:ext cx="800100" cy="939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1968500</wp:posOffset>
            </wp:positionV>
            <wp:extent cx="38100" cy="228600"/>
            <wp:wrapNone/>
            <wp:docPr id="192" name="Picture 192"/>
            <wp:cNvGraphicFramePr>
              <a:graphicFrameLocks noChangeAspect="1"/>
            </wp:cNvGraphicFramePr>
            <a:graphic>
              <a:graphicData uri="http://schemas.openxmlformats.org/drawingml/2006/picture">
                <pic:pic>
                  <pic:nvPicPr>
                    <pic:cNvPr id="0" name="image.png"/>
                    <pic:cNvPicPr/>
                  </pic:nvPicPr>
                  <pic:blipFill>
                    <a:blip r:embed="rId120"/>
                    <a:stretch>
                      <a:fillRect/>
                    </a:stretch>
                  </pic:blipFill>
                  <pic:spPr>
                    <a:xfrm>
                      <a:off x="0" y="0"/>
                      <a:ext cx="381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1930400</wp:posOffset>
            </wp:positionV>
            <wp:extent cx="50800" cy="38100"/>
            <wp:wrapNone/>
            <wp:docPr id="193" name="Picture 193"/>
            <wp:cNvGraphicFramePr>
              <a:graphicFrameLocks noChangeAspect="1"/>
            </wp:cNvGraphicFramePr>
            <a:graphic>
              <a:graphicData uri="http://schemas.openxmlformats.org/drawingml/2006/picture">
                <pic:pic>
                  <pic:nvPicPr>
                    <pic:cNvPr id="0" name="image.png"/>
                    <pic:cNvPicPr/>
                  </pic:nvPicPr>
                  <pic:blipFill>
                    <a:blip r:embed="rId1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1930400</wp:posOffset>
            </wp:positionV>
            <wp:extent cx="901700" cy="266700"/>
            <wp:wrapNone/>
            <wp:docPr id="194" name="Picture 194"/>
            <wp:cNvGraphicFramePr>
              <a:graphicFrameLocks noChangeAspect="1"/>
            </wp:cNvGraphicFramePr>
            <a:graphic>
              <a:graphicData uri="http://schemas.openxmlformats.org/drawingml/2006/picture">
                <pic:pic>
                  <pic:nvPicPr>
                    <pic:cNvPr id="0" name="image.png"/>
                    <pic:cNvPicPr/>
                  </pic:nvPicPr>
                  <pic:blipFill>
                    <a:blip r:embed="rId132"/>
                    <a:stretch>
                      <a:fillRect/>
                    </a:stretch>
                  </pic:blipFill>
                  <pic:spPr>
                    <a:xfrm>
                      <a:off x="0" y="0"/>
                      <a:ext cx="9017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1930400</wp:posOffset>
            </wp:positionV>
            <wp:extent cx="38100" cy="38100"/>
            <wp:wrapNone/>
            <wp:docPr id="195" name="Picture 195"/>
            <wp:cNvGraphicFramePr>
              <a:graphicFrameLocks noChangeAspect="1"/>
            </wp:cNvGraphicFramePr>
            <a:graphic>
              <a:graphicData uri="http://schemas.openxmlformats.org/drawingml/2006/picture">
                <pic:pic>
                  <pic:nvPicPr>
                    <pic:cNvPr id="0" name="image.png"/>
                    <pic:cNvPicPr/>
                  </pic:nvPicPr>
                  <pic:blipFill>
                    <a:blip r:embed="rId1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5651500</wp:posOffset>
            </wp:positionV>
            <wp:extent cx="558800" cy="215900"/>
            <wp:wrapNone/>
            <wp:docPr id="196" name="Picture 196"/>
            <wp:cNvGraphicFramePr>
              <a:graphicFrameLocks noChangeAspect="1"/>
            </wp:cNvGraphicFramePr>
            <a:graphic>
              <a:graphicData uri="http://schemas.openxmlformats.org/drawingml/2006/picture">
                <pic:pic>
                  <pic:nvPicPr>
                    <pic:cNvPr id="0" name="image.png"/>
                    <pic:cNvPicPr/>
                  </pic:nvPicPr>
                  <pic:blipFill>
                    <a:blip r:embed="rId133"/>
                    <a:stretch>
                      <a:fillRect/>
                    </a:stretch>
                  </pic:blipFill>
                  <pic:spPr>
                    <a:xfrm>
                      <a:off x="0" y="0"/>
                      <a:ext cx="558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3441700</wp:posOffset>
            </wp:positionH>
            <wp:positionV relativeFrom="page">
              <wp:posOffset>5118100</wp:posOffset>
            </wp:positionV>
            <wp:extent cx="25400" cy="25400"/>
            <wp:wrapNone/>
            <wp:docPr id="197" name="Picture 197"/>
            <wp:cNvGraphicFramePr>
              <a:graphicFrameLocks noChangeAspect="1"/>
            </wp:cNvGraphicFramePr>
            <a:graphic>
              <a:graphicData uri="http://schemas.openxmlformats.org/drawingml/2006/picture">
                <pic:pic>
                  <pic:nvPicPr>
                    <pic:cNvPr id="0" name="image.png"/>
                    <pic:cNvPicPr/>
                  </pic:nvPicPr>
                  <pic:blipFill>
                    <a:blip r:embed="rId13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5105400</wp:posOffset>
            </wp:positionV>
            <wp:extent cx="1193800" cy="215900"/>
            <wp:wrapNone/>
            <wp:docPr id="198" name="Picture 198"/>
            <wp:cNvGraphicFramePr>
              <a:graphicFrameLocks noChangeAspect="1"/>
            </wp:cNvGraphicFramePr>
            <a:graphic>
              <a:graphicData uri="http://schemas.openxmlformats.org/drawingml/2006/picture">
                <pic:pic>
                  <pic:nvPicPr>
                    <pic:cNvPr id="0" name="image.png"/>
                    <pic:cNvPicPr/>
                  </pic:nvPicPr>
                  <pic:blipFill>
                    <a:blip r:embed="rId135"/>
                    <a:stretch>
                      <a:fillRect/>
                    </a:stretch>
                  </pic:blipFill>
                  <pic:spPr>
                    <a:xfrm>
                      <a:off x="0" y="0"/>
                      <a:ext cx="11938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3225800</wp:posOffset>
            </wp:positionV>
            <wp:extent cx="508000" cy="165100"/>
            <wp:wrapNone/>
            <wp:docPr id="199" name="Picture 199"/>
            <wp:cNvGraphicFramePr>
              <a:graphicFrameLocks noChangeAspect="1"/>
            </wp:cNvGraphicFramePr>
            <a:graphic>
              <a:graphicData uri="http://schemas.openxmlformats.org/drawingml/2006/picture">
                <pic:pic>
                  <pic:nvPicPr>
                    <pic:cNvPr id="0" name="image.png"/>
                    <pic:cNvPicPr/>
                  </pic:nvPicPr>
                  <pic:blipFill>
                    <a:blip r:embed="rId136"/>
                    <a:stretch>
                      <a:fillRect/>
                    </a:stretch>
                  </pic:blipFill>
                  <pic:spPr>
                    <a:xfrm>
                      <a:off x="0" y="0"/>
                      <a:ext cx="5080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2743200</wp:posOffset>
            </wp:positionV>
            <wp:extent cx="698500" cy="139700"/>
            <wp:wrapNone/>
            <wp:docPr id="200" name="Picture 200"/>
            <wp:cNvGraphicFramePr>
              <a:graphicFrameLocks noChangeAspect="1"/>
            </wp:cNvGraphicFramePr>
            <a:graphic>
              <a:graphicData uri="http://schemas.openxmlformats.org/drawingml/2006/picture">
                <pic:pic>
                  <pic:nvPicPr>
                    <pic:cNvPr id="0" name="image.png"/>
                    <pic:cNvPicPr/>
                  </pic:nvPicPr>
                  <pic:blipFill>
                    <a:blip r:embed="rId137"/>
                    <a:stretch>
                      <a:fillRect/>
                    </a:stretch>
                  </pic:blipFill>
                  <pic:spPr>
                    <a:xfrm>
                      <a:off x="0" y="0"/>
                      <a:ext cx="698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1295400</wp:posOffset>
            </wp:positionV>
            <wp:extent cx="38100" cy="25400"/>
            <wp:wrapNone/>
            <wp:docPr id="201" name="Picture 201"/>
            <wp:cNvGraphicFramePr>
              <a:graphicFrameLocks noChangeAspect="1"/>
            </wp:cNvGraphicFramePr>
            <a:graphic>
              <a:graphicData uri="http://schemas.openxmlformats.org/drawingml/2006/picture">
                <pic:pic>
                  <pic:nvPicPr>
                    <pic:cNvPr id="0" name="image.png"/>
                    <pic:cNvPicPr/>
                  </pic:nvPicPr>
                  <pic:blipFill>
                    <a:blip r:embed="rId13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1282700</wp:posOffset>
            </wp:positionV>
            <wp:extent cx="50800" cy="63500"/>
            <wp:wrapNone/>
            <wp:docPr id="202" name="Picture 202"/>
            <wp:cNvGraphicFramePr>
              <a:graphicFrameLocks noChangeAspect="1"/>
            </wp:cNvGraphicFramePr>
            <a:graphic>
              <a:graphicData uri="http://schemas.openxmlformats.org/drawingml/2006/picture">
                <pic:pic>
                  <pic:nvPicPr>
                    <pic:cNvPr id="0" name="image.png"/>
                    <pic:cNvPicPr/>
                  </pic:nvPicPr>
                  <pic:blipFill>
                    <a:blip r:embed="rId13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1282700</wp:posOffset>
            </wp:positionV>
            <wp:extent cx="1968500" cy="215900"/>
            <wp:wrapNone/>
            <wp:docPr id="203" name="Picture 203"/>
            <wp:cNvGraphicFramePr>
              <a:graphicFrameLocks noChangeAspect="1"/>
            </wp:cNvGraphicFramePr>
            <a:graphic>
              <a:graphicData uri="http://schemas.openxmlformats.org/drawingml/2006/picture">
                <pic:pic>
                  <pic:nvPicPr>
                    <pic:cNvPr id="0" name="image.png"/>
                    <pic:cNvPicPr/>
                  </pic:nvPicPr>
                  <pic:blipFill>
                    <a:blip r:embed="rId140"/>
                    <a:stretch>
                      <a:fillRect/>
                    </a:stretch>
                  </pic:blipFill>
                  <pic:spPr>
                    <a:xfrm>
                      <a:off x="0" y="0"/>
                      <a:ext cx="1968500" cy="2159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045"/>
        <w:gridCol w:w="5045"/>
      </w:tblGrid>
      <w:tr>
        <w:trPr>
          <w:trHeight w:hRule="exact" w:val="266"/>
        </w:trPr>
        <w:tc>
          <w:tcPr>
            <w:tcW w:type="dxa" w:w="58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670"/>
            <w:tcBorders>
              <w:bottom w:sz="3.1999999999999886" w:val="single" w:color="#000000"/>
            </w:tcBorders>
            <w:tcMar>
              <w:start w:w="0" w:type="dxa"/>
              <w:end w:w="0" w:type="dxa"/>
            </w:tcMar>
          </w:tcPr>
          <w:p>
            <w:pPr>
              <w:autoSpaceDN w:val="0"/>
              <w:autoSpaceDE w:val="0"/>
              <w:widowControl/>
              <w:spacing w:line="185" w:lineRule="auto" w:before="0" w:after="0"/>
              <w:ind w:left="0" w:right="4" w:firstLine="0"/>
              <w:jc w:val="right"/>
            </w:pPr>
            <w:r>
              <w:rPr>
                <w:rFonts w:ascii="SimSun" w:hAnsi="SimSun" w:eastAsia="SimSun"/>
                <w:b w:val="0"/>
                <w:i w:val="0"/>
                <w:color w:val="000000"/>
                <w:sz w:val="21"/>
              </w:rPr>
              <w:t>引言</w:t>
            </w:r>
          </w:p>
        </w:tc>
      </w:tr>
    </w:tbl>
    <w:p>
      <w:pPr>
        <w:autoSpaceDN w:val="0"/>
        <w:autoSpaceDE w:val="0"/>
        <w:widowControl/>
        <w:spacing w:line="232" w:lineRule="exact" w:before="8546" w:after="0"/>
        <w:ind w:left="0" w:right="3426"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技术路线图</w:t>
      </w:r>
    </w:p>
    <w:p>
      <w:pPr>
        <w:autoSpaceDN w:val="0"/>
        <w:autoSpaceDE w:val="0"/>
        <w:widowControl/>
        <w:spacing w:line="230" w:lineRule="exact" w:before="168" w:after="0"/>
        <w:ind w:left="0" w:right="2976" w:firstLine="0"/>
        <w:jc w:val="right"/>
      </w:pPr>
      <w:r>
        <w:rPr>
          <w:rFonts w:ascii="TimesNewRomanPSMT" w:hAnsi="TimesNewRomanPSMT" w:eastAsia="TimesNewRomanPSMT"/>
          <w:b w:val="0"/>
          <w:i w:val="0"/>
          <w:color w:val="000000"/>
          <w:sz w:val="21"/>
        </w:rPr>
        <w:t>Figure 1-1 Technical Roadmap</w:t>
      </w:r>
    </w:p>
    <w:p>
      <w:pPr>
        <w:autoSpaceDN w:val="0"/>
        <w:tabs>
          <w:tab w:pos="2240" w:val="left"/>
        </w:tabs>
        <w:autoSpaceDE w:val="0"/>
        <w:widowControl/>
        <w:spacing w:line="332" w:lineRule="exact" w:before="668" w:after="0"/>
        <w:ind w:left="1564" w:right="0" w:firstLine="0"/>
        <w:jc w:val="left"/>
      </w:pPr>
      <w:r>
        <w:rPr>
          <w:rFonts w:ascii="TimesNewRomanPSMT" w:hAnsi="TimesNewRomanPSMT" w:eastAsia="TimesNewRomanPSMT"/>
          <w:b w:val="0"/>
          <w:i w:val="0"/>
          <w:color w:val="000000"/>
          <w:sz w:val="30"/>
        </w:rPr>
        <w:t>1.4</w:t>
      </w:r>
      <w:r>
        <w:tab/>
      </w:r>
      <w:r>
        <w:rPr>
          <w:rFonts w:ascii="SimHei" w:hAnsi="SimHei" w:eastAsia="SimHei"/>
          <w:b w:val="0"/>
          <w:i w:val="0"/>
          <w:color w:val="000000"/>
          <w:sz w:val="30"/>
        </w:rPr>
        <w:t>本章小结</w:t>
      </w:r>
    </w:p>
    <w:p>
      <w:pPr>
        <w:autoSpaceDN w:val="0"/>
        <w:autoSpaceDE w:val="0"/>
        <w:widowControl/>
        <w:spacing w:line="185" w:lineRule="auto" w:before="614" w:after="0"/>
        <w:ind w:left="2044" w:right="0" w:firstLine="0"/>
        <w:jc w:val="left"/>
      </w:pPr>
      <w:r>
        <w:rPr>
          <w:rFonts w:ascii="SimSun" w:hAnsi="SimSun" w:eastAsia="SimSun"/>
          <w:b w:val="0"/>
          <w:i w:val="0"/>
          <w:color w:val="000000"/>
          <w:sz w:val="24"/>
        </w:rPr>
        <w:t>本章主要对论文的研究背景及意义、方法等内容进行概述，对相关文献资料</w:t>
      </w:r>
    </w:p>
    <w:p>
      <w:pPr>
        <w:autoSpaceDN w:val="0"/>
        <w:autoSpaceDE w:val="0"/>
        <w:widowControl/>
        <w:spacing w:line="185" w:lineRule="auto" w:before="160" w:after="0"/>
        <w:ind w:left="1564" w:right="0" w:firstLine="0"/>
        <w:jc w:val="left"/>
      </w:pPr>
      <w:r>
        <w:rPr>
          <w:rFonts w:ascii="SimSun" w:hAnsi="SimSun" w:eastAsia="SimSun"/>
          <w:b w:val="0"/>
          <w:i w:val="0"/>
          <w:color w:val="000000"/>
          <w:sz w:val="24"/>
        </w:rPr>
        <w:t>进行梳理，了解学者关于盾构机脱壳（解体）施工风险管理主要研究成果，对整</w:t>
      </w:r>
    </w:p>
    <w:p>
      <w:pPr>
        <w:autoSpaceDN w:val="0"/>
        <w:autoSpaceDE w:val="0"/>
        <w:widowControl/>
        <w:spacing w:line="185" w:lineRule="auto" w:before="162" w:after="0"/>
        <w:ind w:left="1564" w:right="0" w:firstLine="0"/>
        <w:jc w:val="left"/>
      </w:pPr>
      <w:r>
        <w:rPr>
          <w:rFonts w:ascii="SimSun" w:hAnsi="SimSun" w:eastAsia="SimSun"/>
          <w:b w:val="0"/>
          <w:i w:val="0"/>
          <w:color w:val="000000"/>
          <w:sz w:val="24"/>
        </w:rPr>
        <w:t>个研究课题的框架进行了简单描述，同时采用了多种方法对施工风险进行评估。</w:t>
      </w:r>
    </w:p>
    <w:p>
      <w:pPr>
        <w:autoSpaceDN w:val="0"/>
        <w:autoSpaceDE w:val="0"/>
        <w:widowControl/>
        <w:spacing w:line="200" w:lineRule="exact" w:before="2752" w:after="0"/>
        <w:ind w:left="0" w:right="4048" w:firstLine="0"/>
        <w:jc w:val="right"/>
      </w:pPr>
      <w:r>
        <w:rPr>
          <w:rFonts w:ascii="TimesNewRomanPSMT" w:hAnsi="TimesNewRomanPSMT" w:eastAsia="TimesNewRomanPSMT"/>
          <w:b w:val="0"/>
          <w:i w:val="0"/>
          <w:color w:val="000000"/>
          <w:sz w:val="18"/>
        </w:rPr>
        <w:t>8</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3" name="Picture 3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34" name="Picture 3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89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3403"/>
        <w:gridCol w:w="3403"/>
        <w:gridCol w:w="3403"/>
      </w:tblGrid>
      <w:tr>
        <w:trPr>
          <w:trHeight w:hRule="exact" w:val="266"/>
        </w:trPr>
        <w:tc>
          <w:tcPr>
            <w:tcW w:type="dxa" w:w="619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31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r>
        <w:trPr>
          <w:trHeight w:hRule="exact" w:val="1534"/>
        </w:trPr>
        <w:tc>
          <w:tcPr>
            <w:tcW w:type="dxa" w:w="3356"/>
            <w:tcBorders>
              <w:top w:sz="3.1999999999999886" w:val="single" w:color="#000000"/>
            </w:tcBorders>
            <w:tcMar>
              <w:start w:w="0" w:type="dxa"/>
              <w:end w:w="0" w:type="dxa"/>
            </w:tcMar>
          </w:tcPr>
          <w:p>
            <w:pPr>
              <w:autoSpaceDN w:val="0"/>
              <w:autoSpaceDE w:val="0"/>
              <w:widowControl/>
              <w:spacing w:line="352" w:lineRule="exact" w:before="1118" w:after="0"/>
              <w:ind w:left="0" w:right="142" w:firstLine="0"/>
              <w:jc w:val="right"/>
            </w:pPr>
            <w:r>
              <w:rPr>
                <w:rFonts w:ascii="TimesNewRomanPSMT" w:hAnsi="TimesNewRomanPSMT" w:eastAsia="TimesNewRomanPSMT"/>
                <w:b w:val="0"/>
                <w:i w:val="0"/>
                <w:color w:val="000000"/>
                <w:sz w:val="32"/>
              </w:rPr>
              <w:t>2</w:t>
            </w:r>
          </w:p>
        </w:tc>
        <w:tc>
          <w:tcPr>
            <w:tcW w:type="dxa" w:w="2840"/>
            <w:tcBorders>
              <w:top w:sz="3.1999999999999886" w:val="single" w:color="#000000"/>
            </w:tcBorders>
            <w:tcMar>
              <w:start w:w="0" w:type="dxa"/>
              <w:end w:w="0" w:type="dxa"/>
            </w:tcMar>
          </w:tcPr>
          <w:p>
            <w:pPr>
              <w:autoSpaceDN w:val="0"/>
              <w:autoSpaceDE w:val="0"/>
              <w:widowControl/>
              <w:spacing w:line="318" w:lineRule="exact" w:before="1128" w:after="0"/>
              <w:ind w:left="178" w:right="0" w:firstLine="0"/>
              <w:jc w:val="left"/>
            </w:pPr>
            <w:r>
              <w:rPr>
                <w:rFonts w:ascii="SimHei" w:hAnsi="SimHei" w:eastAsia="SimHei"/>
                <w:b w:val="0"/>
                <w:i w:val="0"/>
                <w:color w:val="000000"/>
                <w:sz w:val="32"/>
              </w:rPr>
              <w:t>相关理论基础</w:t>
            </w:r>
          </w:p>
        </w:tc>
        <w:tc>
          <w:tcPr>
            <w:tcW w:type="dxa" w:w="2310"/>
            <w:tcBorders>
              <w:top w:sz="3.1999999999999886" w:val="single" w:color="#000000"/>
            </w:tcBorders>
            <w:tcMar>
              <w:start w:w="0" w:type="dxa"/>
              <w:end w:w="0" w:type="dxa"/>
            </w:tcMar>
          </w:tcPr>
          <w:p/>
        </w:tc>
      </w:tr>
    </w:tbl>
    <w:p>
      <w:pPr>
        <w:autoSpaceDN w:val="0"/>
        <w:tabs>
          <w:tab w:pos="2240" w:val="left"/>
        </w:tabs>
        <w:autoSpaceDE w:val="0"/>
        <w:widowControl/>
        <w:spacing w:line="334" w:lineRule="exact" w:before="698" w:after="0"/>
        <w:ind w:left="1564" w:right="0" w:firstLine="0"/>
        <w:jc w:val="left"/>
      </w:pPr>
      <w:r>
        <w:rPr>
          <w:rFonts w:ascii="TimesNewRomanPSMT" w:hAnsi="TimesNewRomanPSMT" w:eastAsia="TimesNewRomanPSMT"/>
          <w:b w:val="0"/>
          <w:i w:val="0"/>
          <w:color w:val="000000"/>
          <w:sz w:val="30"/>
        </w:rPr>
        <w:t>2.1</w:t>
      </w:r>
      <w:r>
        <w:tab/>
      </w:r>
      <w:r>
        <w:rPr>
          <w:rFonts w:ascii="SimHei" w:hAnsi="SimHei" w:eastAsia="SimHei"/>
          <w:b w:val="0"/>
          <w:i w:val="0"/>
          <w:color w:val="000000"/>
          <w:sz w:val="30"/>
        </w:rPr>
        <w:t>相关概念</w:t>
      </w:r>
    </w:p>
    <w:p>
      <w:pPr>
        <w:autoSpaceDN w:val="0"/>
        <w:tabs>
          <w:tab w:pos="2404" w:val="left"/>
        </w:tabs>
        <w:autoSpaceDE w:val="0"/>
        <w:widowControl/>
        <w:spacing w:line="312" w:lineRule="exact" w:before="780" w:after="0"/>
        <w:ind w:left="1564" w:right="0" w:firstLine="0"/>
        <w:jc w:val="left"/>
      </w:pPr>
      <w:r>
        <w:rPr>
          <w:rFonts w:ascii="TimesNewRomanPSMT" w:hAnsi="TimesNewRomanPSMT" w:eastAsia="TimesNewRomanPSMT"/>
          <w:b w:val="0"/>
          <w:i w:val="0"/>
          <w:color w:val="000000"/>
          <w:sz w:val="28"/>
        </w:rPr>
        <w:t>2.1.1</w:t>
      </w:r>
      <w:r>
        <w:rPr>
          <w:rFonts w:ascii="SimHei" w:hAnsi="SimHei" w:eastAsia="SimHei"/>
          <w:b w:val="0"/>
          <w:i w:val="0"/>
          <w:color w:val="000000"/>
          <w:sz w:val="28"/>
        </w:rPr>
        <w:t>风险的概念</w:t>
      </w:r>
    </w:p>
    <w:p>
      <w:pPr>
        <w:autoSpaceDN w:val="0"/>
        <w:tabs>
          <w:tab w:pos="2044" w:val="left"/>
        </w:tabs>
        <w:autoSpaceDE w:val="0"/>
        <w:widowControl/>
        <w:spacing w:line="390" w:lineRule="exact" w:before="494"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）风险的定义</w:t>
      </w:r>
      <w:r>
        <w:br/>
      </w:r>
      <w:r>
        <w:tab/>
      </w:r>
      <w:r>
        <w:rPr>
          <w:rFonts w:ascii="TimesNewRomanPSMT" w:hAnsi="TimesNewRomanPSMT" w:eastAsia="TimesNewRomanPSMT"/>
          <w:b w:val="0"/>
          <w:i w:val="0"/>
          <w:color w:val="000000"/>
          <w:sz w:val="24"/>
        </w:rPr>
        <w:t>“</w:t>
      </w:r>
      <w:r>
        <w:rPr>
          <w:rFonts w:ascii="SimSun" w:hAnsi="SimSun" w:eastAsia="SimSun"/>
          <w:b w:val="0"/>
          <w:i w:val="0"/>
          <w:color w:val="000000"/>
          <w:sz w:val="24"/>
        </w:rPr>
        <w:t>风险</w:t>
      </w:r>
      <w:r>
        <w:rPr>
          <w:rFonts w:ascii="TimesNewRomanPSMT" w:hAnsi="TimesNewRomanPSMT" w:eastAsia="TimesNewRomanPSMT"/>
          <w:b w:val="0"/>
          <w:i w:val="0"/>
          <w:color w:val="000000"/>
          <w:sz w:val="24"/>
        </w:rPr>
        <w:t>”</w:t>
      </w:r>
      <w:r>
        <w:rPr>
          <w:rFonts w:ascii="SimSun" w:hAnsi="SimSun" w:eastAsia="SimSun"/>
          <w:b w:val="0"/>
          <w:i w:val="0"/>
          <w:color w:val="000000"/>
          <w:sz w:val="24"/>
        </w:rPr>
        <w:t>的概念和研究最初来源</w:t>
      </w:r>
      <w:r>
        <w:rPr>
          <w:rFonts w:ascii="TimesNewRomanPSMT" w:hAnsi="TimesNewRomanPSMT" w:eastAsia="TimesNewRomanPSMT"/>
          <w:b w:val="0"/>
          <w:i w:val="0"/>
          <w:color w:val="000000"/>
          <w:sz w:val="24"/>
        </w:rPr>
        <w:t>18</w:t>
      </w:r>
      <w:r>
        <w:rPr>
          <w:rFonts w:ascii="SimSun" w:hAnsi="SimSun" w:eastAsia="SimSun"/>
          <w:b w:val="0"/>
          <w:i w:val="0"/>
          <w:color w:val="000000"/>
          <w:sz w:val="24"/>
        </w:rPr>
        <w:t xml:space="preserve"> 世纪中期对保险交易的应用中，对于不同的</w:t>
      </w:r>
      <w:r>
        <w:rPr>
          <w:rFonts w:ascii="SimSun" w:hAnsi="SimSun" w:eastAsia="SimSun"/>
          <w:b w:val="0"/>
          <w:i w:val="0"/>
          <w:color w:val="000000"/>
          <w:sz w:val="24"/>
        </w:rPr>
        <w:t>行业，其风险的定义是不尽相同的，目前主要存在以下几种定义。</w:t>
      </w:r>
    </w:p>
    <w:p>
      <w:pPr>
        <w:autoSpaceDN w:val="0"/>
        <w:autoSpaceDE w:val="0"/>
        <w:widowControl/>
        <w:spacing w:line="390" w:lineRule="exact" w:before="30" w:after="0"/>
        <w:ind w:left="1564" w:right="140" w:firstLine="480"/>
        <w:jc w:val="both"/>
      </w:pPr>
      <w:r>
        <w:rPr>
          <w:rFonts w:ascii="TimesNewRomanPSMT" w:hAnsi="TimesNewRomanPSMT" w:eastAsia="TimesNewRomanPSMT"/>
          <w:b w:val="0"/>
          <w:i w:val="0"/>
          <w:color w:val="000000"/>
          <w:sz w:val="24"/>
        </w:rPr>
        <w:t>1</w:t>
      </w:r>
      <w:r>
        <w:rPr>
          <w:rFonts w:ascii="SimSun" w:hAnsi="SimSun" w:eastAsia="SimSun"/>
          <w:b w:val="0"/>
          <w:i w:val="0"/>
          <w:color w:val="000000"/>
          <w:sz w:val="24"/>
        </w:rPr>
        <w:t>）风险是一种不确定性，即风险的产生和由此带来的损失具有不确定性两部</w:t>
      </w:r>
      <w:r>
        <w:rPr>
          <w:rFonts w:ascii="SimSun" w:hAnsi="SimSun" w:eastAsia="SimSun"/>
          <w:b w:val="0"/>
          <w:i w:val="0"/>
          <w:color w:val="000000"/>
          <w:sz w:val="24"/>
        </w:rPr>
        <w:t>分组成。由</w:t>
      </w:r>
      <w:r>
        <w:rPr>
          <w:rFonts w:ascii="TimesNewRomanPSMT" w:hAnsi="TimesNewRomanPSMT" w:eastAsia="TimesNewRomanPSMT"/>
          <w:b w:val="0"/>
          <w:i w:val="0"/>
          <w:color w:val="000000"/>
          <w:sz w:val="24"/>
        </w:rPr>
        <w:t>A.H.Mowbray</w:t>
      </w:r>
      <w:r>
        <w:rPr>
          <w:rFonts w:ascii="SimSun" w:hAnsi="SimSun" w:eastAsia="SimSun"/>
          <w:b w:val="0"/>
          <w:i w:val="0"/>
          <w:color w:val="000000"/>
          <w:sz w:val="24"/>
        </w:rPr>
        <w:t xml:space="preserve"> 等在《</w:t>
      </w:r>
      <w:r>
        <w:rPr>
          <w:rFonts w:ascii="TimesNewRomanPSMT" w:hAnsi="TimesNewRomanPSMT" w:eastAsia="TimesNewRomanPSMT"/>
          <w:b w:val="0"/>
          <w:i w:val="0"/>
          <w:color w:val="000000"/>
          <w:sz w:val="24"/>
        </w:rPr>
        <w:t>Insurance</w:t>
      </w:r>
      <w:r>
        <w:rPr>
          <w:rFonts w:ascii="SimSun" w:hAnsi="SimSun" w:eastAsia="SimSun"/>
          <w:b w:val="0"/>
          <w:i w:val="0"/>
          <w:color w:val="000000"/>
          <w:sz w:val="24"/>
        </w:rPr>
        <w:t>》一书中描述：风险的不确定性包含两</w:t>
      </w:r>
      <w:r>
        <w:rPr>
          <w:rFonts w:ascii="SimSun" w:hAnsi="SimSun" w:eastAsia="SimSun"/>
          <w:b w:val="0"/>
          <w:i w:val="0"/>
          <w:color w:val="000000"/>
          <w:sz w:val="24"/>
        </w:rPr>
        <w:t>个方面，一是风险的发生具有不确定性，二是由此造成的损失也具有不确定性。</w:t>
      </w:r>
    </w:p>
    <w:p>
      <w:pPr>
        <w:autoSpaceDN w:val="0"/>
        <w:autoSpaceDE w:val="0"/>
        <w:widowControl/>
        <w:spacing w:line="390" w:lineRule="exact" w:before="30" w:after="0"/>
        <w:ind w:left="1564" w:right="140" w:firstLine="480"/>
        <w:jc w:val="both"/>
      </w:pPr>
      <w:r>
        <w:rPr>
          <w:rFonts w:ascii="TimesNewRomanPSMT" w:hAnsi="TimesNewRomanPSMT" w:eastAsia="TimesNewRomanPSMT"/>
          <w:b w:val="0"/>
          <w:i w:val="0"/>
          <w:color w:val="000000"/>
          <w:sz w:val="24"/>
        </w:rPr>
        <w:t>2</w:t>
      </w:r>
      <w:r>
        <w:rPr>
          <w:rFonts w:ascii="SimSun" w:hAnsi="SimSun" w:eastAsia="SimSun"/>
          <w:b w:val="0"/>
          <w:i w:val="0"/>
          <w:color w:val="000000"/>
          <w:sz w:val="24"/>
        </w:rPr>
        <w:t>）风险是事件发生后产生的最大损失的概率。张青晖和陈湘川在《多阶段项</w:t>
      </w:r>
      <w:r>
        <w:rPr>
          <w:rFonts w:ascii="SimSun" w:hAnsi="SimSun" w:eastAsia="SimSun"/>
          <w:b w:val="0"/>
          <w:i w:val="0"/>
          <w:color w:val="000000"/>
          <w:sz w:val="24"/>
        </w:rPr>
        <w:t>目风险权衡模型》一文中提出：风险是由某个系统造成失败的可能性和由此导致</w:t>
      </w:r>
      <w:r>
        <w:rPr>
          <w:rFonts w:ascii="SimSun" w:hAnsi="SimSun" w:eastAsia="SimSun"/>
          <w:b w:val="0"/>
          <w:i w:val="0"/>
          <w:color w:val="000000"/>
          <w:sz w:val="24"/>
        </w:rPr>
        <w:t>的后果损失。</w:t>
      </w:r>
    </w:p>
    <w:p>
      <w:pPr>
        <w:autoSpaceDN w:val="0"/>
        <w:tabs>
          <w:tab w:pos="2044" w:val="left"/>
          <w:tab w:pos="5284" w:val="left"/>
          <w:tab w:pos="9182" w:val="left"/>
        </w:tabs>
        <w:autoSpaceDE w:val="0"/>
        <w:widowControl/>
        <w:spacing w:line="400" w:lineRule="exact" w:before="20" w:after="0"/>
        <w:ind w:left="1564" w:right="0" w:firstLine="0"/>
        <w:jc w:val="left"/>
      </w:pPr>
      <w:r>
        <w:tab/>
      </w:r>
      <w:r>
        <w:rPr>
          <w:rFonts w:ascii="TimesNewRomanPSMT" w:hAnsi="TimesNewRomanPSMT" w:eastAsia="TimesNewRomanPSMT"/>
          <w:b w:val="0"/>
          <w:i w:val="0"/>
          <w:color w:val="000000"/>
          <w:sz w:val="24"/>
        </w:rPr>
        <w:t>3</w:t>
      </w:r>
      <w:r>
        <w:rPr>
          <w:rFonts w:ascii="SimSun" w:hAnsi="SimSun" w:eastAsia="SimSun"/>
          <w:b w:val="0"/>
          <w:i w:val="0"/>
          <w:color w:val="000000"/>
          <w:sz w:val="24"/>
        </w:rPr>
        <w:t>）风险表达的是某些不确定性因素并由此可能偏离目标而导致不良后果的综</w:t>
      </w:r>
      <w:r>
        <w:rPr>
          <w:rFonts w:ascii="SimSun" w:hAnsi="SimSun" w:eastAsia="SimSun"/>
          <w:b w:val="0"/>
          <w:i w:val="0"/>
          <w:color w:val="000000"/>
          <w:sz w:val="24"/>
        </w:rPr>
        <w:t>合。风险由不确定性事件发生的概率及其后果表示，具体表达式如式（</w:t>
      </w:r>
      <w:r>
        <w:rPr>
          <w:rFonts w:ascii="TimesNewRomanPSMT" w:hAnsi="TimesNewRomanPSMT" w:eastAsia="TimesNewRomanPSMT"/>
          <w:b w:val="0"/>
          <w:i w:val="0"/>
          <w:color w:val="000000"/>
          <w:sz w:val="24"/>
        </w:rPr>
        <w:t>2.1</w:t>
      </w:r>
      <w:r>
        <w:rPr>
          <w:rFonts w:ascii="SimSun" w:hAnsi="SimSun" w:eastAsia="SimSun"/>
          <w:b w:val="0"/>
          <w:i w:val="0"/>
          <w:color w:val="000000"/>
          <w:sz w:val="24"/>
        </w:rPr>
        <w:t>）：</w:t>
      </w:r>
      <w:r>
        <w:tab/>
      </w:r>
      <w:r>
        <w:tab/>
      </w:r>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045"/>
        <w:gridCol w:w="5045"/>
      </w:tblGrid>
      <w:tr>
        <w:trPr>
          <w:trHeight w:hRule="exact" w:val="266"/>
        </w:trPr>
        <w:tc>
          <w:tcPr>
            <w:tcW w:type="dxa" w:w="53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317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bl>
    <w:p>
      <w:pPr>
        <w:autoSpaceDN w:val="0"/>
        <w:autoSpaceDE w:val="0"/>
        <w:widowControl/>
        <w:spacing w:line="293" w:lineRule="auto" w:before="612" w:after="0"/>
        <w:ind w:left="1564" w:right="22" w:firstLine="480"/>
        <w:jc w:val="both"/>
      </w:pPr>
      <w:r>
        <w:rPr>
          <w:rFonts w:ascii="SimSun" w:hAnsi="SimSun" w:eastAsia="SimSun"/>
          <w:b w:val="0"/>
          <w:i w:val="0"/>
          <w:color w:val="000000"/>
          <w:sz w:val="24"/>
        </w:rPr>
        <w:t>风险评价说得简单一点，就是在做一件事之前设想在做这件事的时候会遇到</w:t>
      </w:r>
      <w:r>
        <w:rPr>
          <w:rFonts w:ascii="SimSun" w:hAnsi="SimSun" w:eastAsia="SimSun"/>
          <w:b w:val="0"/>
          <w:i w:val="0"/>
          <w:color w:val="000000"/>
          <w:sz w:val="24"/>
        </w:rPr>
        <w:t>什么样的风险，这些风险发生的概率是多少，它们的出现会不会导致计划不能完</w:t>
      </w:r>
      <w:r>
        <w:rPr>
          <w:rFonts w:ascii="SimSun" w:hAnsi="SimSun" w:eastAsia="SimSun"/>
          <w:b w:val="0"/>
          <w:i w:val="0"/>
          <w:color w:val="000000"/>
          <w:sz w:val="24"/>
        </w:rPr>
        <w:t>成等等的问题。和效益分析相对，这是对事件不乐观的一个假设。项目风险评估</w:t>
      </w:r>
      <w:r>
        <w:rPr>
          <w:rFonts w:ascii="SimSun" w:hAnsi="SimSun" w:eastAsia="SimSun"/>
          <w:b w:val="0"/>
          <w:i w:val="0"/>
          <w:color w:val="000000"/>
          <w:sz w:val="24"/>
        </w:rPr>
        <w:t>可以经济、社会、财政、自然等方面的风险进行化解、防范，也可以对其产生过</w:t>
      </w:r>
      <w:r>
        <w:rPr>
          <w:rFonts w:ascii="SimSun" w:hAnsi="SimSun" w:eastAsia="SimSun"/>
          <w:b w:val="0"/>
          <w:i w:val="0"/>
          <w:color w:val="000000"/>
          <w:sz w:val="24"/>
        </w:rPr>
        <w:t>的风险进行评估。风险评估内容包括：评估对经济增长、经济结构改善等方面影</w:t>
      </w:r>
      <w:r>
        <w:rPr>
          <w:rFonts w:ascii="SimSun" w:hAnsi="SimSun" w:eastAsia="SimSun"/>
          <w:b w:val="0"/>
          <w:i w:val="0"/>
          <w:color w:val="000000"/>
          <w:sz w:val="24"/>
        </w:rPr>
        <w:t>响。评估对收入分配、就业、社会稳定、教育、医疗卫生、文化等方面影响。评</w:t>
      </w:r>
      <w:r>
        <w:rPr>
          <w:rFonts w:ascii="SimSun" w:hAnsi="SimSun" w:eastAsia="SimSun"/>
          <w:b w:val="0"/>
          <w:i w:val="0"/>
          <w:color w:val="000000"/>
          <w:sz w:val="24"/>
        </w:rPr>
        <w:t>估对环境、资源保护、提高资源和能源利用效率等方面影响。评估化解、防范与</w:t>
      </w:r>
      <w:r>
        <w:rPr>
          <w:rFonts w:ascii="SimSun" w:hAnsi="SimSun" w:eastAsia="SimSun"/>
          <w:b w:val="0"/>
          <w:i w:val="0"/>
          <w:color w:val="000000"/>
          <w:sz w:val="24"/>
        </w:rPr>
        <w:t>产生财政风险的情况。主要评估对当前财政支出、或有债务、潜在负债及财政可</w:t>
      </w:r>
      <w:r>
        <w:rPr>
          <w:rFonts w:ascii="SimSun" w:hAnsi="SimSun" w:eastAsia="SimSun"/>
          <w:b w:val="0"/>
          <w:i w:val="0"/>
          <w:color w:val="000000"/>
          <w:sz w:val="24"/>
        </w:rPr>
        <w:t>持续发展等方面影响。</w:t>
      </w:r>
    </w:p>
    <w:p>
      <w:pPr>
        <w:autoSpaceDN w:val="0"/>
        <w:tabs>
          <w:tab w:pos="2044" w:val="left"/>
        </w:tabs>
        <w:autoSpaceDE w:val="0"/>
        <w:widowControl/>
        <w:spacing w:line="396" w:lineRule="exact" w:before="24"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）风险应对的定义</w:t>
      </w:r>
      <w:r>
        <w:br/>
      </w:r>
      <w:r>
        <w:tab/>
      </w:r>
      <w:r>
        <w:rPr>
          <w:rFonts w:ascii="SimSun" w:hAnsi="SimSun" w:eastAsia="SimSun"/>
          <w:b w:val="0"/>
          <w:i w:val="0"/>
          <w:color w:val="000000"/>
          <w:sz w:val="24"/>
        </w:rPr>
        <w:t>风险应对反映企业追求高利润时为之付出代价的意愿和倾向。与企业风险的</w:t>
      </w:r>
      <w:r>
        <w:rPr>
          <w:rFonts w:ascii="SimSun" w:hAnsi="SimSun" w:eastAsia="SimSun"/>
          <w:b w:val="0"/>
          <w:i w:val="0"/>
          <w:color w:val="000000"/>
          <w:sz w:val="24"/>
        </w:rPr>
        <w:t>意义不一样，风险应对与管理层有直接关系，其要有承担不明确的意愿和能力。</w:t>
      </w:r>
      <w:r>
        <w:rPr>
          <w:rFonts w:ascii="SimSun" w:hAnsi="SimSun" w:eastAsia="SimSun"/>
          <w:b w:val="0"/>
          <w:i w:val="0"/>
          <w:color w:val="000000"/>
          <w:sz w:val="24"/>
        </w:rPr>
        <w:t>最早是指企业风险性关于投资方面的决定性策略和态度。随着风险应对研究的深</w:t>
      </w:r>
      <w:r>
        <w:rPr>
          <w:rFonts w:ascii="SimSun" w:hAnsi="SimSun" w:eastAsia="SimSun"/>
          <w:b w:val="0"/>
          <w:i w:val="0"/>
          <w:color w:val="000000"/>
          <w:sz w:val="24"/>
        </w:rPr>
        <w:t>入，企业针对风险的措施也不断深入，管理决策也不在单一，逐渐有效的去管控</w:t>
      </w:r>
      <w:r>
        <w:rPr>
          <w:rFonts w:ascii="SimSun" w:hAnsi="SimSun" w:eastAsia="SimSun"/>
          <w:b w:val="0"/>
          <w:i w:val="0"/>
          <w:color w:val="000000"/>
          <w:sz w:val="24"/>
        </w:rPr>
        <w:t>风险，去优化企业决策。</w:t>
      </w:r>
    </w:p>
    <w:p>
      <w:pPr>
        <w:autoSpaceDN w:val="0"/>
        <w:autoSpaceDE w:val="0"/>
        <w:widowControl/>
        <w:spacing w:line="185" w:lineRule="auto" w:before="162" w:after="0"/>
        <w:ind w:left="2044" w:right="0" w:firstLine="0"/>
        <w:jc w:val="left"/>
      </w:pPr>
      <w:r>
        <w:rPr>
          <w:rFonts w:ascii="SimSun" w:hAnsi="SimSun" w:eastAsia="SimSun"/>
          <w:b w:val="0"/>
          <w:i w:val="0"/>
          <w:color w:val="000000"/>
          <w:sz w:val="24"/>
        </w:rPr>
        <w:t>一般风险应对措施有四种，分别为规避、接受、降低和分担风险。</w:t>
      </w:r>
    </w:p>
    <w:p>
      <w:pPr>
        <w:autoSpaceDN w:val="0"/>
        <w:tabs>
          <w:tab w:pos="2404" w:val="left"/>
        </w:tabs>
        <w:autoSpaceDE w:val="0"/>
        <w:widowControl/>
        <w:spacing w:line="310" w:lineRule="exact" w:before="688" w:after="0"/>
        <w:ind w:left="1564" w:right="0" w:firstLine="0"/>
        <w:jc w:val="left"/>
      </w:pPr>
      <w:r>
        <w:rPr>
          <w:rFonts w:ascii="TimesNewRomanPSMT" w:hAnsi="TimesNewRomanPSMT" w:eastAsia="TimesNewRomanPSMT"/>
          <w:b w:val="0"/>
          <w:i w:val="0"/>
          <w:color w:val="000000"/>
          <w:sz w:val="28"/>
        </w:rPr>
        <w:t>2.1.2</w:t>
      </w:r>
      <w:r>
        <w:rPr>
          <w:rFonts w:ascii="SimHei" w:hAnsi="SimHei" w:eastAsia="SimHei"/>
          <w:b w:val="0"/>
          <w:i w:val="0"/>
          <w:color w:val="000000"/>
          <w:sz w:val="28"/>
        </w:rPr>
        <w:t>风险管理的概念</w:t>
      </w:r>
    </w:p>
    <w:p>
      <w:pPr>
        <w:autoSpaceDN w:val="0"/>
        <w:tabs>
          <w:tab w:pos="2044" w:val="left"/>
        </w:tabs>
        <w:autoSpaceDE w:val="0"/>
        <w:widowControl/>
        <w:spacing w:line="398" w:lineRule="exact" w:before="484"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）风险识别方法</w:t>
      </w:r>
      <w:r>
        <w:br/>
      </w:r>
      <w:r>
        <w:tab/>
      </w:r>
      <w:r>
        <w:rPr>
          <w:rFonts w:ascii="SimSun" w:hAnsi="SimSun" w:eastAsia="SimSun"/>
          <w:b w:val="0"/>
          <w:i w:val="0"/>
          <w:color w:val="000000"/>
          <w:sz w:val="24"/>
        </w:rPr>
        <w:t>通常风险识别的方法有五种，分别为流程分析法、例举法、分解法、失误树</w:t>
      </w:r>
      <w:r>
        <w:rPr>
          <w:rFonts w:ascii="SimSun" w:hAnsi="SimSun" w:eastAsia="SimSun"/>
          <w:b w:val="0"/>
          <w:i w:val="0"/>
          <w:color w:val="000000"/>
          <w:sz w:val="24"/>
        </w:rPr>
        <w:t>分析法和其他分析法。这几种方法都有着各自的优缺点，流程分析法是对作业过</w:t>
      </w:r>
      <w:r>
        <w:rPr>
          <w:rFonts w:ascii="SimSun" w:hAnsi="SimSun" w:eastAsia="SimSun"/>
          <w:b w:val="0"/>
          <w:i w:val="0"/>
          <w:color w:val="000000"/>
          <w:sz w:val="24"/>
        </w:rPr>
        <w:t>程进行分解，分解的目的是更加清晰的描述每个工序过程，每个工程阶段的具体</w:t>
      </w:r>
      <w:r>
        <w:rPr>
          <w:rFonts w:ascii="SimSun" w:hAnsi="SimSun" w:eastAsia="SimSun"/>
          <w:b w:val="0"/>
          <w:i w:val="0"/>
          <w:color w:val="000000"/>
          <w:sz w:val="24"/>
        </w:rPr>
        <w:t>工作情况，而后按照流程顺序进行相应的分析。例举法是针对单位或者企业可能</w:t>
      </w:r>
      <w:r>
        <w:rPr>
          <w:rFonts w:ascii="SimSun" w:hAnsi="SimSun" w:eastAsia="SimSun"/>
          <w:b w:val="0"/>
          <w:i w:val="0"/>
          <w:color w:val="000000"/>
          <w:sz w:val="24"/>
        </w:rPr>
        <w:t>面临的风险逐一列举，然后一一进行分析，这种方法具有很强的针对性。分解法</w:t>
      </w:r>
      <w:r>
        <w:rPr>
          <w:rFonts w:ascii="SimSun" w:hAnsi="SimSun" w:eastAsia="SimSun"/>
          <w:b w:val="0"/>
          <w:i w:val="0"/>
          <w:color w:val="000000"/>
          <w:sz w:val="24"/>
        </w:rPr>
        <w:t>与流程分析法有一定的相似之处，流程分析更趋向于按照工艺流程进行分解，分</w:t>
      </w:r>
      <w:r>
        <w:rPr>
          <w:rFonts w:ascii="SimSun" w:hAnsi="SimSun" w:eastAsia="SimSun"/>
          <w:b w:val="0"/>
          <w:i w:val="0"/>
          <w:color w:val="000000"/>
          <w:sz w:val="24"/>
        </w:rPr>
        <w:t>解法通常按照组成的不同结构进行分解分析，譬如对于企业而言，财务部门有财</w:t>
      </w:r>
      <w:r>
        <w:rPr>
          <w:rFonts w:ascii="SimSun" w:hAnsi="SimSun" w:eastAsia="SimSun"/>
          <w:b w:val="0"/>
          <w:i w:val="0"/>
          <w:color w:val="000000"/>
          <w:sz w:val="24"/>
        </w:rPr>
        <w:t>务部门的风险，业务部门有业务部门的风险，各自按照不同的性质进行区分。失</w:t>
      </w:r>
      <w:r>
        <w:rPr>
          <w:rFonts w:ascii="SimSun" w:hAnsi="SimSun" w:eastAsia="SimSun"/>
          <w:b w:val="0"/>
          <w:i w:val="0"/>
          <w:color w:val="000000"/>
          <w:sz w:val="24"/>
        </w:rPr>
        <w:t>误树分析是通过构建图表，对各种可能存在的风险进行罗列表现而后逐一分析的</w:t>
      </w:r>
      <w:r>
        <w:rPr>
          <w:rFonts w:ascii="SimSun" w:hAnsi="SimSun" w:eastAsia="SimSun"/>
          <w:b w:val="0"/>
          <w:i w:val="0"/>
          <w:color w:val="000000"/>
          <w:sz w:val="24"/>
        </w:rPr>
        <w:t>方法，这一方法更加形象直观，也容易判别风险。其他风险分析法主要是调查法</w:t>
      </w:r>
      <w:r>
        <w:rPr>
          <w:rFonts w:ascii="SimSun" w:hAnsi="SimSun" w:eastAsia="SimSun"/>
          <w:b w:val="0"/>
          <w:i w:val="0"/>
          <w:color w:val="000000"/>
          <w:sz w:val="24"/>
        </w:rPr>
        <w:t>等其他方法，或者是对外界因素进行分析等</w:t>
      </w:r>
      <w:r>
        <w:rPr>
          <w:w w:val="97.50000238418579"/>
          <w:rFonts w:ascii="TimesNewRomanPSMT" w:hAnsi="TimesNewRomanPSMT" w:eastAsia="TimesNewRomanPSMT"/>
          <w:b w:val="0"/>
          <w:i w:val="0"/>
          <w:color w:val="000000"/>
          <w:sz w:val="16"/>
        </w:rPr>
        <w:t>[18]</w:t>
      </w:r>
      <w:r>
        <w:rPr>
          <w:rFonts w:ascii="SimSun" w:hAnsi="SimSun" w:eastAsia="SimSun"/>
          <w:b w:val="0"/>
          <w:i w:val="0"/>
          <w:color w:val="000000"/>
          <w:sz w:val="24"/>
        </w:rPr>
        <w:t>。</w:t>
      </w:r>
    </w:p>
    <w:p>
      <w:pPr>
        <w:autoSpaceDN w:val="0"/>
        <w:autoSpaceDE w:val="0"/>
        <w:widowControl/>
        <w:spacing w:line="245" w:lineRule="auto" w:before="160" w:after="0"/>
        <w:ind w:left="1564" w:right="0" w:firstLine="480"/>
        <w:jc w:val="left"/>
      </w:pPr>
      <w:r>
        <w:rPr>
          <w:rFonts w:ascii="SimSun" w:hAnsi="SimSun" w:eastAsia="SimSun"/>
          <w:b w:val="0"/>
          <w:i w:val="0"/>
          <w:color w:val="000000"/>
          <w:sz w:val="24"/>
        </w:rPr>
        <w:t>盾构机脱壳（解体）施工风险识别中，采取不同的方法，一是可以采用定性</w:t>
      </w:r>
      <w:r>
        <w:rPr>
          <w:rFonts w:ascii="SimSun" w:hAnsi="SimSun" w:eastAsia="SimSun"/>
          <w:b w:val="0"/>
          <w:i w:val="0"/>
          <w:color w:val="000000"/>
          <w:sz w:val="24"/>
        </w:rPr>
        <w:t>分析方法，比如专家调查法等；二是可以采用定量方法，比如层次分析、模糊综</w:t>
      </w:r>
    </w:p>
    <w:p>
      <w:pPr>
        <w:autoSpaceDN w:val="0"/>
        <w:autoSpaceDE w:val="0"/>
        <w:widowControl/>
        <w:spacing w:line="200" w:lineRule="exact" w:before="670" w:after="0"/>
        <w:ind w:left="0" w:right="4002" w:firstLine="0"/>
        <w:jc w:val="right"/>
      </w:pPr>
      <w:r>
        <w:rPr>
          <w:rFonts w:ascii="TimesNewRomanPSMT" w:hAnsi="TimesNewRomanPSMT" w:eastAsia="TimesNewRomanPSMT"/>
          <w:b w:val="0"/>
          <w:i w:val="0"/>
          <w:color w:val="000000"/>
          <w:sz w:val="18"/>
        </w:rPr>
        <w:t>10</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04" name="Picture 20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5" name="Picture 20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53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317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bl>
    <w:p>
      <w:pPr>
        <w:autoSpaceDN w:val="0"/>
        <w:autoSpaceDE w:val="0"/>
        <w:widowControl/>
        <w:spacing w:line="185" w:lineRule="auto" w:before="612" w:after="0"/>
        <w:ind w:left="1564" w:right="0" w:firstLine="0"/>
        <w:jc w:val="left"/>
      </w:pPr>
      <w:r>
        <w:rPr>
          <w:rFonts w:ascii="SimSun" w:hAnsi="SimSun" w:eastAsia="SimSun"/>
          <w:b w:val="0"/>
          <w:i w:val="0"/>
          <w:color w:val="000000"/>
          <w:sz w:val="24"/>
        </w:rPr>
        <w:t>合分析法等。不同的方法有不同的适应范围。</w:t>
      </w:r>
    </w:p>
    <w:p>
      <w:pPr>
        <w:autoSpaceDN w:val="0"/>
        <w:autoSpaceDE w:val="0"/>
        <w:widowControl/>
        <w:spacing w:line="400" w:lineRule="exact" w:before="0" w:after="0"/>
        <w:ind w:left="1564" w:right="140" w:firstLine="480"/>
        <w:jc w:val="both"/>
      </w:pPr>
      <w:r>
        <w:rPr>
          <w:rFonts w:ascii="SimSun" w:hAnsi="SimSun" w:eastAsia="SimSun"/>
          <w:b w:val="0"/>
          <w:i w:val="0"/>
          <w:color w:val="000000"/>
          <w:sz w:val="24"/>
        </w:rPr>
        <w:t>专家调查法。根据施工项目上的管理情况，针对项目上存在的风险因素，邀</w:t>
      </w:r>
      <w:r>
        <w:rPr>
          <w:rFonts w:ascii="SimSun" w:hAnsi="SimSun" w:eastAsia="SimSun"/>
          <w:b w:val="0"/>
          <w:i w:val="0"/>
          <w:color w:val="000000"/>
          <w:sz w:val="24"/>
        </w:rPr>
        <w:t>请专家进行筛选。专家学者需具备一定的专业经验，但这种办法一定会存在主观</w:t>
      </w:r>
      <w:r>
        <w:rPr>
          <w:rFonts w:ascii="SimSun" w:hAnsi="SimSun" w:eastAsia="SimSun"/>
          <w:b w:val="0"/>
          <w:i w:val="0"/>
          <w:color w:val="000000"/>
          <w:sz w:val="24"/>
        </w:rPr>
        <w:t>因素，更需要选取行业内专业的专家学者，确保风险的有效识别。另外，使用德</w:t>
      </w:r>
      <w:r>
        <w:rPr>
          <w:rFonts w:ascii="SimSun" w:hAnsi="SimSun" w:eastAsia="SimSun"/>
          <w:b w:val="0"/>
          <w:i w:val="0"/>
          <w:color w:val="000000"/>
          <w:sz w:val="24"/>
        </w:rPr>
        <w:t>尔菲法进行实质性分析，做到一定的补充，不同风险的权重值计算，要进行科学</w:t>
      </w:r>
      <w:r>
        <w:rPr>
          <w:rFonts w:ascii="SimSun" w:hAnsi="SimSun" w:eastAsia="SimSun"/>
          <w:b w:val="0"/>
          <w:i w:val="0"/>
          <w:color w:val="000000"/>
          <w:sz w:val="24"/>
        </w:rPr>
        <w:t>的运算，权重值大小直接影响到风险因素的重要程度，对于权重值较大的关键性</w:t>
      </w:r>
      <w:r>
        <w:rPr>
          <w:rFonts w:ascii="SimSun" w:hAnsi="SimSun" w:eastAsia="SimSun"/>
          <w:b w:val="0"/>
          <w:i w:val="0"/>
          <w:color w:val="000000"/>
          <w:sz w:val="24"/>
        </w:rPr>
        <w:t>风险因素应加大对其的识别及应对，进一步提高项目实施的可靠性</w:t>
      </w:r>
      <w:r>
        <w:rPr>
          <w:w w:val="97.50000238418579"/>
          <w:rFonts w:ascii="TimesNewRomanPSMT" w:hAnsi="TimesNewRomanPSMT" w:eastAsia="TimesNewRomanPSMT"/>
          <w:b w:val="0"/>
          <w:i w:val="0"/>
          <w:color w:val="000000"/>
          <w:sz w:val="16"/>
        </w:rPr>
        <w:t>[19]</w:t>
      </w:r>
      <w:r>
        <w:rPr>
          <w:rFonts w:ascii="SimSun" w:hAnsi="SimSun" w:eastAsia="SimSun"/>
          <w:b w:val="0"/>
          <w:i w:val="0"/>
          <w:color w:val="000000"/>
          <w:sz w:val="24"/>
        </w:rPr>
        <w:t>。</w:t>
      </w:r>
    </w:p>
    <w:p>
      <w:pPr>
        <w:autoSpaceDN w:val="0"/>
        <w:autoSpaceDE w:val="0"/>
        <w:widowControl/>
        <w:spacing w:line="266" w:lineRule="auto" w:before="160" w:after="0"/>
        <w:ind w:left="1564" w:right="140" w:firstLine="480"/>
        <w:jc w:val="both"/>
      </w:pPr>
      <w:r>
        <w:rPr>
          <w:rFonts w:ascii="SimSun" w:hAnsi="SimSun" w:eastAsia="SimSun"/>
          <w:b w:val="0"/>
          <w:i w:val="0"/>
          <w:color w:val="000000"/>
          <w:sz w:val="24"/>
        </w:rPr>
        <w:t>第一步：对于安全风险识别完备性原则，根据文献调研分析法、实地调查表</w:t>
      </w:r>
      <w:r>
        <w:rPr>
          <w:rFonts w:ascii="SimSun" w:hAnsi="SimSun" w:eastAsia="SimSun"/>
          <w:b w:val="0"/>
          <w:i w:val="0"/>
          <w:color w:val="000000"/>
          <w:sz w:val="24"/>
        </w:rPr>
        <w:t>法和专家调查法进行了项目安全风险因素的收集，为了达到全方位识别安全因素</w:t>
      </w:r>
      <w:r>
        <w:rPr>
          <w:rFonts w:ascii="SimSun" w:hAnsi="SimSun" w:eastAsia="SimSun"/>
          <w:b w:val="0"/>
          <w:i w:val="0"/>
          <w:color w:val="000000"/>
          <w:sz w:val="24"/>
        </w:rPr>
        <w:t>的目的。</w:t>
      </w:r>
    </w:p>
    <w:p>
      <w:pPr>
        <w:autoSpaceDN w:val="0"/>
        <w:autoSpaceDE w:val="0"/>
        <w:widowControl/>
        <w:spacing w:line="266" w:lineRule="auto" w:before="160" w:after="0"/>
        <w:ind w:left="1564" w:right="140" w:firstLine="480"/>
        <w:jc w:val="both"/>
      </w:pPr>
      <w:r>
        <w:rPr>
          <w:rFonts w:ascii="SimSun" w:hAnsi="SimSun" w:eastAsia="SimSun"/>
          <w:b w:val="0"/>
          <w:i w:val="0"/>
          <w:color w:val="000000"/>
          <w:sz w:val="24"/>
        </w:rPr>
        <w:t>第二步，根据代表性和合理性的原则，并需要结合盾构机脱壳（解体）的实</w:t>
      </w:r>
      <w:r>
        <w:rPr>
          <w:rFonts w:ascii="SimSun" w:hAnsi="SimSun" w:eastAsia="SimSun"/>
          <w:b w:val="0"/>
          <w:i w:val="0"/>
          <w:color w:val="000000"/>
          <w:sz w:val="24"/>
        </w:rPr>
        <w:t>际风险，确保安全风险识别具有代表性。并且进一步使用德尔菲法，多个对项目</w:t>
      </w:r>
      <w:r>
        <w:rPr>
          <w:rFonts w:ascii="SimSun" w:hAnsi="SimSun" w:eastAsia="SimSun"/>
          <w:b w:val="0"/>
          <w:i w:val="0"/>
          <w:color w:val="000000"/>
          <w:sz w:val="24"/>
        </w:rPr>
        <w:t>熟悉的专家成员，进一步筛选调查结果。</w:t>
      </w:r>
    </w:p>
    <w:p>
      <w:pPr>
        <w:autoSpaceDN w:val="0"/>
        <w:tabs>
          <w:tab w:pos="2044" w:val="left"/>
        </w:tabs>
        <w:autoSpaceDE w:val="0"/>
        <w:widowControl/>
        <w:spacing w:line="245" w:lineRule="auto" w:before="160" w:after="0"/>
        <w:ind w:left="1564" w:right="0" w:firstLine="0"/>
        <w:jc w:val="left"/>
      </w:pPr>
      <w:r>
        <w:tab/>
      </w:r>
      <w:r>
        <w:rPr>
          <w:rFonts w:ascii="SimSun" w:hAnsi="SimSun" w:eastAsia="SimSun"/>
          <w:b w:val="0"/>
          <w:i w:val="0"/>
          <w:color w:val="000000"/>
          <w:sz w:val="24"/>
        </w:rPr>
        <w:t>第三步，根据合理性和层次性的原则，对第二步的安全风险因素进行分类总</w:t>
      </w:r>
      <w:r>
        <w:rPr>
          <w:rFonts w:ascii="SimSun" w:hAnsi="SimSun" w:eastAsia="SimSun"/>
          <w:b w:val="0"/>
          <w:i w:val="0"/>
          <w:color w:val="000000"/>
          <w:sz w:val="24"/>
        </w:rPr>
        <w:t>结，使安全风险识别结果更具有层次性。</w:t>
      </w:r>
    </w:p>
    <w:p>
      <w:pPr>
        <w:autoSpaceDN w:val="0"/>
        <w:autoSpaceDE w:val="0"/>
        <w:widowControl/>
        <w:spacing w:line="400" w:lineRule="exact" w:before="2" w:after="0"/>
        <w:ind w:left="1564" w:right="0" w:firstLine="480"/>
        <w:jc w:val="left"/>
      </w:pPr>
      <w:r>
        <w:rPr>
          <w:rFonts w:ascii="SimSun" w:hAnsi="SimSun" w:eastAsia="SimSun"/>
          <w:b w:val="0"/>
          <w:i w:val="0"/>
          <w:color w:val="000000"/>
          <w:sz w:val="24"/>
        </w:rPr>
        <w:t>重大风险就是概率高的风险隐患，重大风险相较于一般风险更容易发生问题，</w:t>
      </w:r>
      <w:r>
        <w:rPr>
          <w:rFonts w:ascii="SimSun" w:hAnsi="SimSun" w:eastAsia="SimSun"/>
          <w:b w:val="0"/>
          <w:i w:val="0"/>
          <w:color w:val="000000"/>
          <w:sz w:val="24"/>
        </w:rPr>
        <w:t>因此对重大风险点进行重点的分析，是查找风险的关键一步。重大风险的发生往</w:t>
      </w:r>
      <w:r>
        <w:rPr>
          <w:rFonts w:ascii="SimSun" w:hAnsi="SimSun" w:eastAsia="SimSun"/>
          <w:b w:val="0"/>
          <w:i w:val="0"/>
          <w:color w:val="000000"/>
          <w:sz w:val="24"/>
        </w:rPr>
        <w:t>往会造成人员和财产的损失，相对一般风险而言危害更大。在风险的识别中，必</w:t>
      </w:r>
      <w:r>
        <w:rPr>
          <w:rFonts w:ascii="SimSun" w:hAnsi="SimSun" w:eastAsia="SimSun"/>
          <w:b w:val="0"/>
          <w:i w:val="0"/>
          <w:color w:val="000000"/>
          <w:sz w:val="24"/>
        </w:rPr>
        <w:t>须以重大风险的辨识为关键点，强化风险管控，做好风险识别</w:t>
      </w:r>
      <w:r>
        <w:rPr>
          <w:w w:val="97.50000238418579"/>
          <w:rFonts w:ascii="TimesNewRomanPSMT" w:hAnsi="TimesNewRomanPSMT" w:eastAsia="TimesNewRomanPSMT"/>
          <w:b w:val="0"/>
          <w:i w:val="0"/>
          <w:color w:val="000000"/>
          <w:sz w:val="16"/>
        </w:rPr>
        <w:t>[21]</w:t>
      </w:r>
      <w:r>
        <w:rPr>
          <w:rFonts w:ascii="SimSun" w:hAnsi="SimSun" w:eastAsia="SimSun"/>
          <w:b w:val="0"/>
          <w:i w:val="0"/>
          <w:color w:val="000000"/>
          <w:sz w:val="24"/>
        </w:rPr>
        <w:t>。</w:t>
      </w:r>
    </w:p>
    <w:p>
      <w:pPr>
        <w:autoSpaceDN w:val="0"/>
        <w:tabs>
          <w:tab w:pos="2044" w:val="left"/>
        </w:tabs>
        <w:autoSpaceDE w:val="0"/>
        <w:widowControl/>
        <w:spacing w:line="398" w:lineRule="exact" w:before="18" w:after="0"/>
        <w:ind w:left="1564"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）德尔菲法</w:t>
      </w:r>
      <w:r>
        <w:br/>
      </w:r>
      <w:r>
        <w:tab/>
      </w:r>
      <w:r>
        <w:rPr>
          <w:rFonts w:ascii="SimSun" w:hAnsi="SimSun" w:eastAsia="SimSun"/>
          <w:b w:val="0"/>
          <w:i w:val="0"/>
          <w:color w:val="000000"/>
          <w:sz w:val="24"/>
        </w:rPr>
        <w:t>德尔菲法，又名专家调查法，其本质是反馈匿名询函法，大致流程是对潜在</w:t>
      </w:r>
      <w:r>
        <w:rPr>
          <w:rFonts w:ascii="SimSun" w:hAnsi="SimSun" w:eastAsia="SimSun"/>
          <w:b w:val="0"/>
          <w:i w:val="0"/>
          <w:color w:val="000000"/>
          <w:sz w:val="24"/>
        </w:rPr>
        <w:t>问题汇总后，请专家对整理归纳的内容进行匿名反馈意见，并且要求需要反复两</w:t>
      </w:r>
      <w:r>
        <w:rPr>
          <w:rFonts w:ascii="SimSun" w:hAnsi="SimSun" w:eastAsia="SimSun"/>
          <w:b w:val="0"/>
          <w:i w:val="0"/>
          <w:color w:val="000000"/>
          <w:sz w:val="24"/>
        </w:rPr>
        <w:t>次征求意见，直至最后达成一致意见。选择匿名，是为了避免在讨论时专家碰面，</w:t>
      </w:r>
      <w:r>
        <w:rPr>
          <w:rFonts w:ascii="SimSun" w:hAnsi="SimSun" w:eastAsia="SimSun"/>
          <w:b w:val="0"/>
          <w:i w:val="0"/>
          <w:color w:val="000000"/>
          <w:sz w:val="24"/>
        </w:rPr>
        <w:t>在不直接接触的情况下，进行反馈意见，匿名讨论可以平衡专家意见。目前德尔</w:t>
      </w:r>
      <w:r>
        <w:rPr>
          <w:rFonts w:ascii="SimSun" w:hAnsi="SimSun" w:eastAsia="SimSun"/>
          <w:b w:val="0"/>
          <w:i w:val="0"/>
          <w:color w:val="000000"/>
          <w:sz w:val="24"/>
        </w:rPr>
        <w:t>菲法在商业、经济、工程、军事、应急防护等领域广泛应用。当然，采取德尔菲</w:t>
      </w:r>
      <w:r>
        <w:rPr>
          <w:rFonts w:ascii="SimSun" w:hAnsi="SimSun" w:eastAsia="SimSun"/>
          <w:b w:val="0"/>
          <w:i w:val="0"/>
          <w:color w:val="000000"/>
          <w:sz w:val="24"/>
        </w:rPr>
        <w:t>法也有不足和缺点，采用这种方法需要进行至少两轮以上的调查，对于时间紧、</w:t>
      </w:r>
      <w:r>
        <w:rPr>
          <w:rFonts w:ascii="SimSun" w:hAnsi="SimSun" w:eastAsia="SimSun"/>
          <w:b w:val="0"/>
          <w:i w:val="0"/>
          <w:color w:val="000000"/>
          <w:sz w:val="24"/>
        </w:rPr>
        <w:t>任务重的调查研究来说，这种方法耗费时间较长，效率不高，且专家的选择也不</w:t>
      </w:r>
      <w:r>
        <w:rPr>
          <w:rFonts w:ascii="SimSun" w:hAnsi="SimSun" w:eastAsia="SimSun"/>
          <w:b w:val="0"/>
          <w:i w:val="0"/>
          <w:color w:val="000000"/>
          <w:sz w:val="24"/>
        </w:rPr>
        <w:t>一定科学合理，专家受限于个人的阅历、经验和学识，对同一个问题的看法可能</w:t>
      </w:r>
      <w:r>
        <w:rPr>
          <w:rFonts w:ascii="SimSun" w:hAnsi="SimSun" w:eastAsia="SimSun"/>
          <w:b w:val="0"/>
          <w:i w:val="0"/>
          <w:color w:val="000000"/>
          <w:sz w:val="24"/>
        </w:rPr>
        <w:t>截然不同，专家们的意见也都不尽相同，意见无法统一。</w:t>
      </w:r>
    </w:p>
    <w:p>
      <w:pPr>
        <w:autoSpaceDN w:val="0"/>
        <w:tabs>
          <w:tab w:pos="2044" w:val="left"/>
        </w:tabs>
        <w:autoSpaceDE w:val="0"/>
        <w:widowControl/>
        <w:spacing w:line="396" w:lineRule="exact" w:before="20" w:after="0"/>
        <w:ind w:left="1564" w:right="0" w:firstLine="0"/>
        <w:jc w:val="left"/>
      </w:pPr>
      <w:r>
        <w:tab/>
      </w:r>
      <w:r>
        <w:rPr>
          <w:rFonts w:ascii="TimesNewRomanPSMT" w:hAnsi="TimesNewRomanPSMT" w:eastAsia="TimesNewRomanPSMT"/>
          <w:b w:val="0"/>
          <w:i w:val="0"/>
          <w:color w:val="000000"/>
          <w:sz w:val="24"/>
        </w:rPr>
        <w:t>2</w:t>
      </w:r>
      <w:r>
        <w:rPr>
          <w:rFonts w:ascii="SimSun" w:hAnsi="SimSun" w:eastAsia="SimSun"/>
          <w:b w:val="0"/>
          <w:i w:val="0"/>
          <w:color w:val="000000"/>
          <w:sz w:val="24"/>
        </w:rPr>
        <w:t>）层次分析法（</w:t>
      </w:r>
      <w:r>
        <w:rPr>
          <w:rFonts w:ascii="TimesNewRomanPSMT" w:hAnsi="TimesNewRomanPSMT" w:eastAsia="TimesNewRomanPSMT"/>
          <w:b w:val="0"/>
          <w:i w:val="0"/>
          <w:color w:val="000000"/>
          <w:sz w:val="24"/>
        </w:rPr>
        <w:t>AHP</w:t>
      </w:r>
      <w:r>
        <w:rPr>
          <w:rFonts w:ascii="SimSun" w:hAnsi="SimSun" w:eastAsia="SimSun"/>
          <w:b w:val="0"/>
          <w:i w:val="0"/>
          <w:color w:val="000000"/>
          <w:sz w:val="24"/>
        </w:rPr>
        <w:t>）</w:t>
      </w:r>
      <w:r>
        <w:br/>
      </w:r>
      <w:r>
        <w:tab/>
      </w:r>
      <w:r>
        <w:rPr>
          <w:rFonts w:ascii="SimSun" w:hAnsi="SimSun" w:eastAsia="SimSun"/>
          <w:b w:val="0"/>
          <w:i w:val="0"/>
          <w:color w:val="000000"/>
          <w:sz w:val="24"/>
        </w:rPr>
        <w:t>层次分析法即</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法，是指对指标的权重进行分析的方法。这一方法始于</w:t>
      </w:r>
      <w:r>
        <w:rPr>
          <w:rFonts w:ascii="TimesNewRomanPSMT" w:hAnsi="TimesNewRomanPSMT" w:eastAsia="TimesNewRomanPSMT"/>
          <w:b w:val="0"/>
          <w:i w:val="0"/>
          <w:color w:val="000000"/>
          <w:sz w:val="24"/>
        </w:rPr>
        <w:t>20</w:t>
      </w:r>
      <w:r>
        <w:rPr>
          <w:rFonts w:ascii="SimSun" w:hAnsi="SimSun" w:eastAsia="SimSun"/>
          <w:b w:val="0"/>
          <w:i w:val="0"/>
          <w:color w:val="000000"/>
          <w:sz w:val="24"/>
        </w:rPr>
        <w:t>世纪</w:t>
      </w:r>
      <w:r>
        <w:rPr>
          <w:rFonts w:ascii="TimesNewRomanPSMT" w:hAnsi="TimesNewRomanPSMT" w:eastAsia="TimesNewRomanPSMT"/>
          <w:b w:val="0"/>
          <w:i w:val="0"/>
          <w:color w:val="000000"/>
          <w:sz w:val="24"/>
        </w:rPr>
        <w:t>70</w:t>
      </w:r>
      <w:r>
        <w:rPr>
          <w:rFonts w:ascii="SimSun" w:hAnsi="SimSun" w:eastAsia="SimSun"/>
          <w:b w:val="0"/>
          <w:i w:val="0"/>
          <w:color w:val="000000"/>
          <w:sz w:val="24"/>
        </w:rPr>
        <w:t xml:space="preserve"> 年代，该方法能够构建合理的分析模型，这种方法的特点就是利用定性和</w:t>
      </w:r>
      <w:r>
        <w:rPr>
          <w:rFonts w:ascii="SimSun" w:hAnsi="SimSun" w:eastAsia="SimSun"/>
          <w:b w:val="0"/>
          <w:i w:val="0"/>
          <w:color w:val="000000"/>
          <w:sz w:val="24"/>
        </w:rPr>
        <w:t>定量手段进行综合评价，对复杂研究内容，它的内在联系及其影响因素，需要系</w:t>
      </w:r>
      <w:r>
        <w:rPr>
          <w:rFonts w:ascii="SimSun" w:hAnsi="SimSun" w:eastAsia="SimSun"/>
          <w:b w:val="0"/>
          <w:i w:val="0"/>
          <w:color w:val="000000"/>
          <w:sz w:val="24"/>
        </w:rPr>
        <w:t>统性的分析，及各个指标的层次的分析，该方法构建了将定量、定性分析方式综</w:t>
      </w:r>
    </w:p>
    <w:p>
      <w:pPr>
        <w:autoSpaceDN w:val="0"/>
        <w:autoSpaceDE w:val="0"/>
        <w:widowControl/>
        <w:spacing w:line="200" w:lineRule="exact" w:before="532" w:after="0"/>
        <w:ind w:left="0" w:right="4122" w:firstLine="0"/>
        <w:jc w:val="right"/>
      </w:pPr>
      <w:r>
        <w:rPr>
          <w:rFonts w:ascii="TimesNewRomanPSMT" w:hAnsi="TimesNewRomanPSMT" w:eastAsia="TimesNewRomanPSMT"/>
          <w:b w:val="0"/>
          <w:i w:val="0"/>
          <w:color w:val="000000"/>
          <w:sz w:val="18"/>
        </w:rPr>
        <w:t>11</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06" name="Picture 20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7" name="Picture 20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53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317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bl>
    <w:p>
      <w:pPr>
        <w:autoSpaceDN w:val="0"/>
        <w:autoSpaceDE w:val="0"/>
        <w:widowControl/>
        <w:spacing w:line="185" w:lineRule="auto" w:before="612" w:after="0"/>
        <w:ind w:left="1564" w:right="0" w:firstLine="0"/>
        <w:jc w:val="left"/>
      </w:pPr>
      <w:r>
        <w:rPr>
          <w:rFonts w:ascii="SimSun" w:hAnsi="SimSun" w:eastAsia="SimSun"/>
          <w:b w:val="0"/>
          <w:i w:val="0"/>
          <w:color w:val="000000"/>
          <w:sz w:val="24"/>
        </w:rPr>
        <w:t>合起来的研究办法，可以依靠体系化的评估与规划把抽象、复杂的决策思维路径</w:t>
      </w:r>
    </w:p>
    <w:p>
      <w:pPr>
        <w:autoSpaceDN w:val="0"/>
        <w:autoSpaceDE w:val="0"/>
        <w:widowControl/>
        <w:spacing w:line="185" w:lineRule="auto" w:before="160" w:after="0"/>
        <w:ind w:left="1564" w:right="0" w:firstLine="0"/>
        <w:jc w:val="left"/>
      </w:pPr>
      <w:r>
        <w:rPr>
          <w:rFonts w:ascii="SimSun" w:hAnsi="SimSun" w:eastAsia="SimSun"/>
          <w:b w:val="0"/>
          <w:i w:val="0"/>
          <w:color w:val="000000"/>
          <w:sz w:val="24"/>
        </w:rPr>
        <w:t>数量化、模型化、体系化。把和评价体系有关的影响要素划分为不同的层级，基</w:t>
      </w:r>
    </w:p>
    <w:p>
      <w:pPr>
        <w:autoSpaceDN w:val="0"/>
        <w:autoSpaceDE w:val="0"/>
        <w:widowControl/>
        <w:spacing w:line="185" w:lineRule="auto" w:before="158" w:after="0"/>
        <w:ind w:left="1564" w:right="0" w:firstLine="0"/>
        <w:jc w:val="left"/>
      </w:pPr>
      <w:r>
        <w:rPr>
          <w:rFonts w:ascii="SimSun" w:hAnsi="SimSun" w:eastAsia="SimSun"/>
          <w:b w:val="0"/>
          <w:i w:val="0"/>
          <w:color w:val="000000"/>
          <w:sz w:val="24"/>
        </w:rPr>
        <w:t>于前一层级的指标，对同一层级当中的所有指标展开两两对比，运算得到不同指</w:t>
      </w:r>
    </w:p>
    <w:p>
      <w:pPr>
        <w:autoSpaceDN w:val="0"/>
        <w:autoSpaceDE w:val="0"/>
        <w:widowControl/>
        <w:spacing w:line="400" w:lineRule="exact" w:before="2" w:after="0"/>
        <w:ind w:left="1564" w:right="0" w:firstLine="0"/>
        <w:jc w:val="left"/>
      </w:pPr>
      <w:r>
        <w:rPr>
          <w:rFonts w:ascii="SimSun" w:hAnsi="SimSun" w:eastAsia="SimSun"/>
          <w:b w:val="0"/>
          <w:i w:val="0"/>
          <w:color w:val="000000"/>
          <w:sz w:val="24"/>
        </w:rPr>
        <w:t>标的比重，之后按照综合权重原则明确最理想的方式。这样的搭配的评估成果往</w:t>
      </w:r>
      <w:r>
        <w:rPr>
          <w:rFonts w:ascii="SimSun" w:hAnsi="SimSun" w:eastAsia="SimSun"/>
          <w:b w:val="0"/>
          <w:i w:val="0"/>
          <w:color w:val="000000"/>
          <w:sz w:val="24"/>
        </w:rPr>
        <w:t>往是非常真实的，可以展现出不同指标的互相影响</w:t>
      </w:r>
      <w:r>
        <w:rPr>
          <w:w w:val="97.50000238418579"/>
          <w:rFonts w:ascii="TimesNewRomanPSMT" w:hAnsi="TimesNewRomanPSMT" w:eastAsia="TimesNewRomanPSMT"/>
          <w:b w:val="0"/>
          <w:i w:val="0"/>
          <w:color w:val="000000"/>
          <w:sz w:val="16"/>
        </w:rPr>
        <w:t>[22]</w:t>
      </w:r>
      <w:r>
        <w:rPr>
          <w:rFonts w:ascii="SimSun" w:hAnsi="SimSun" w:eastAsia="SimSun"/>
          <w:b w:val="0"/>
          <w:i w:val="0"/>
          <w:color w:val="000000"/>
          <w:sz w:val="24"/>
        </w:rPr>
        <w:t>。</w:t>
      </w:r>
    </w:p>
    <w:p>
      <w:pPr>
        <w:autoSpaceDN w:val="0"/>
        <w:autoSpaceDE w:val="0"/>
        <w:widowControl/>
        <w:spacing w:line="398" w:lineRule="exact" w:before="18" w:after="0"/>
        <w:ind w:left="1564" w:right="0" w:firstLine="480"/>
        <w:jc w:val="left"/>
      </w:pPr>
      <w:r>
        <w:rPr>
          <w:rFonts w:ascii="SimSun" w:hAnsi="SimSun" w:eastAsia="SimSun"/>
          <w:b w:val="0"/>
          <w:i w:val="0"/>
          <w:color w:val="000000"/>
          <w:sz w:val="24"/>
        </w:rPr>
        <w:t>例如，申智杰（</w:t>
      </w:r>
      <w:r>
        <w:rPr>
          <w:rFonts w:ascii="TimesNewRomanPSMT" w:hAnsi="TimesNewRomanPSMT" w:eastAsia="TimesNewRomanPSMT"/>
          <w:b w:val="0"/>
          <w:i w:val="0"/>
          <w:color w:val="000000"/>
          <w:sz w:val="24"/>
        </w:rPr>
        <w:t>2011</w:t>
      </w:r>
      <w:r>
        <w:rPr>
          <w:rFonts w:ascii="SimSun" w:hAnsi="SimSun" w:eastAsia="SimSun"/>
          <w:b w:val="0"/>
          <w:i w:val="0"/>
          <w:color w:val="000000"/>
          <w:sz w:val="24"/>
        </w:rPr>
        <w:t>）通过层次分析法对项目建设的影响因素进行量化分析</w:t>
      </w:r>
      <w:r>
        <w:rPr>
          <w:w w:val="97.50000238418579"/>
          <w:rFonts w:ascii="TimesNewRomanPSMT" w:hAnsi="TimesNewRomanPSMT" w:eastAsia="TimesNewRomanPSMT"/>
          <w:b w:val="0"/>
          <w:i w:val="0"/>
          <w:color w:val="000000"/>
          <w:sz w:val="16"/>
        </w:rPr>
        <w:t>[23]</w:t>
      </w:r>
      <w:r>
        <w:rPr>
          <w:rFonts w:ascii="SimSun" w:hAnsi="SimSun" w:eastAsia="SimSun"/>
          <w:b w:val="0"/>
          <w:i w:val="0"/>
          <w:color w:val="000000"/>
          <w:sz w:val="24"/>
        </w:rPr>
        <w:t>；</w:t>
      </w:r>
      <w:r>
        <w:rPr>
          <w:rFonts w:ascii="SimSun" w:hAnsi="SimSun" w:eastAsia="SimSun"/>
          <w:b w:val="0"/>
          <w:i w:val="0"/>
          <w:color w:val="000000"/>
          <w:sz w:val="24"/>
        </w:rPr>
        <w:t>卢为杰（</w:t>
      </w:r>
      <w:r>
        <w:rPr>
          <w:rFonts w:ascii="TimesNewRomanPSMT" w:hAnsi="TimesNewRomanPSMT" w:eastAsia="TimesNewRomanPSMT"/>
          <w:b w:val="0"/>
          <w:i w:val="0"/>
          <w:color w:val="000000"/>
          <w:sz w:val="24"/>
        </w:rPr>
        <w:t>2020</w:t>
      </w:r>
      <w:r>
        <w:rPr>
          <w:rFonts w:ascii="SimSun" w:hAnsi="SimSun" w:eastAsia="SimSun"/>
          <w:b w:val="0"/>
          <w:i w:val="0"/>
          <w:color w:val="000000"/>
          <w:sz w:val="24"/>
        </w:rPr>
        <w:t>）在研究评价印度的石油管道建设规划时，综合使用</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DAT</w:t>
      </w:r>
      <w:r>
        <w:rPr>
          <w:rFonts w:ascii="SimSun" w:hAnsi="SimSun" w:eastAsia="SimSun"/>
          <w:b w:val="0"/>
          <w:i w:val="0"/>
          <w:color w:val="000000"/>
          <w:sz w:val="24"/>
        </w:rPr>
        <w:t>方法，对各种风险因素进行比较分析，最终确定风险的权重</w:t>
      </w:r>
      <w:r>
        <w:rPr>
          <w:w w:val="97.50000238418579"/>
          <w:rFonts w:ascii="TimesNewRomanPSMT" w:hAnsi="TimesNewRomanPSMT" w:eastAsia="TimesNewRomanPSMT"/>
          <w:b w:val="0"/>
          <w:i w:val="0"/>
          <w:color w:val="000000"/>
          <w:sz w:val="16"/>
        </w:rPr>
        <w:t>[24]</w:t>
      </w:r>
      <w:r>
        <w:rPr>
          <w:rFonts w:ascii="SimSun" w:hAnsi="SimSun" w:eastAsia="SimSun"/>
          <w:b w:val="0"/>
          <w:i w:val="0"/>
          <w:color w:val="000000"/>
          <w:sz w:val="24"/>
        </w:rPr>
        <w:t>。陶大俊等（</w:t>
      </w:r>
      <w:r>
        <w:rPr>
          <w:rFonts w:ascii="TimesNewRomanPSMT" w:hAnsi="TimesNewRomanPSMT" w:eastAsia="TimesNewRomanPSMT"/>
          <w:b w:val="0"/>
          <w:i w:val="0"/>
          <w:color w:val="000000"/>
          <w:sz w:val="24"/>
        </w:rPr>
        <w:t>2008</w:t>
      </w:r>
      <w:r>
        <w:rPr>
          <w:rFonts w:ascii="SimSun" w:hAnsi="SimSun" w:eastAsia="SimSun"/>
          <w:b w:val="0"/>
          <w:i w:val="0"/>
          <w:color w:val="000000"/>
          <w:sz w:val="24"/>
        </w:rPr>
        <w:t>）</w:t>
      </w:r>
      <w:r>
        <w:rPr>
          <w:rFonts w:ascii="SimSun" w:hAnsi="SimSun" w:eastAsia="SimSun"/>
          <w:b w:val="0"/>
          <w:i w:val="0"/>
          <w:color w:val="000000"/>
          <w:sz w:val="24"/>
        </w:rPr>
        <w:t>采用层次分析法可以对各项指标进行权重的分析，实现了各个指标影响大小的实</w:t>
      </w:r>
      <w:r>
        <w:rPr>
          <w:rFonts w:ascii="SimSun" w:hAnsi="SimSun" w:eastAsia="SimSun"/>
          <w:b w:val="0"/>
          <w:i w:val="0"/>
          <w:color w:val="000000"/>
          <w:sz w:val="24"/>
        </w:rPr>
        <w:t>际体现。唐勇（</w:t>
      </w:r>
      <w:r>
        <w:rPr>
          <w:rFonts w:ascii="TimesNewRomanPSMT" w:hAnsi="TimesNewRomanPSMT" w:eastAsia="TimesNewRomanPSMT"/>
          <w:b w:val="0"/>
          <w:i w:val="0"/>
          <w:color w:val="000000"/>
          <w:sz w:val="24"/>
        </w:rPr>
        <w:t>2020</w:t>
      </w:r>
      <w:r>
        <w:rPr>
          <w:rFonts w:ascii="SimSun" w:hAnsi="SimSun" w:eastAsia="SimSun"/>
          <w:b w:val="0"/>
          <w:i w:val="0"/>
          <w:color w:val="000000"/>
          <w:sz w:val="24"/>
        </w:rPr>
        <w:t>）在实证研究的基础上，阐述了层次分析法在项目工程监督</w:t>
      </w:r>
      <w:r>
        <w:rPr>
          <w:rFonts w:ascii="SimSun" w:hAnsi="SimSun" w:eastAsia="SimSun"/>
          <w:b w:val="0"/>
          <w:i w:val="0"/>
          <w:color w:val="000000"/>
          <w:sz w:val="24"/>
        </w:rPr>
        <w:t>管理过程中的风险因素，并提出该方法在研究工程领域的优势和劣势</w:t>
      </w:r>
      <w:r>
        <w:rPr>
          <w:w w:val="97.50000238418579"/>
          <w:rFonts w:ascii="TimesNewRomanPSMT" w:hAnsi="TimesNewRomanPSMT" w:eastAsia="TimesNewRomanPSMT"/>
          <w:b w:val="0"/>
          <w:i w:val="0"/>
          <w:color w:val="000000"/>
          <w:sz w:val="16"/>
        </w:rPr>
        <w:t>[25]</w:t>
      </w:r>
      <w:r>
        <w:rPr>
          <w:rFonts w:ascii="SimSun" w:hAnsi="SimSun" w:eastAsia="SimSun"/>
          <w:b w:val="0"/>
          <w:i w:val="0"/>
          <w:color w:val="000000"/>
          <w:sz w:val="24"/>
        </w:rPr>
        <w:t>。严长征，</w:t>
      </w:r>
      <w:r>
        <w:rPr>
          <w:rFonts w:ascii="SimSun" w:hAnsi="SimSun" w:eastAsia="SimSun"/>
          <w:b w:val="0"/>
          <w:i w:val="0"/>
          <w:color w:val="000000"/>
          <w:sz w:val="24"/>
        </w:rPr>
        <w:t>张庆贺，廖少明（</w:t>
      </w:r>
      <w:r>
        <w:rPr>
          <w:rFonts w:ascii="TimesNewRomanPSMT" w:hAnsi="TimesNewRomanPSMT" w:eastAsia="TimesNewRomanPSMT"/>
          <w:b w:val="0"/>
          <w:i w:val="0"/>
          <w:color w:val="000000"/>
          <w:sz w:val="24"/>
        </w:rPr>
        <w:t>2007</w:t>
      </w:r>
      <w:r>
        <w:rPr>
          <w:rFonts w:ascii="SimSun" w:hAnsi="SimSun" w:eastAsia="SimSun"/>
          <w:b w:val="0"/>
          <w:i w:val="0"/>
          <w:color w:val="000000"/>
          <w:sz w:val="24"/>
        </w:rPr>
        <w:t>）将影响企业绿色供应链管理的各类风险进行分析整理，</w:t>
      </w:r>
      <w:r>
        <w:rPr>
          <w:rFonts w:ascii="SimSun" w:hAnsi="SimSun" w:eastAsia="SimSun"/>
          <w:b w:val="0"/>
          <w:i w:val="0"/>
          <w:color w:val="000000"/>
          <w:sz w:val="24"/>
        </w:rPr>
        <w:t>并通过</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确定最终的风险指标，计算出各风险的影响系数，探索构建风险测量</w:t>
      </w:r>
      <w:r>
        <w:rPr>
          <w:rFonts w:ascii="SimSun" w:hAnsi="SimSun" w:eastAsia="SimSun"/>
          <w:b w:val="0"/>
          <w:i w:val="0"/>
          <w:color w:val="000000"/>
          <w:sz w:val="24"/>
        </w:rPr>
        <w:t>模型并提出风险控制措施</w:t>
      </w:r>
      <w:r>
        <w:rPr>
          <w:w w:val="97.50000238418579"/>
          <w:rFonts w:ascii="TimesNewRomanPSMT" w:hAnsi="TimesNewRomanPSMT" w:eastAsia="TimesNewRomanPSMT"/>
          <w:b w:val="0"/>
          <w:i w:val="0"/>
          <w:color w:val="000000"/>
          <w:sz w:val="16"/>
        </w:rPr>
        <w:t>[26]</w:t>
      </w:r>
      <w:r>
        <w:rPr>
          <w:rFonts w:ascii="SimSun" w:hAnsi="SimSun" w:eastAsia="SimSun"/>
          <w:b w:val="0"/>
          <w:i w:val="0"/>
          <w:color w:val="000000"/>
          <w:sz w:val="24"/>
        </w:rPr>
        <w:t>。孙连勇，温法庆，甘晓丽，王启民，王秋昌（</w:t>
      </w:r>
      <w:r>
        <w:rPr>
          <w:rFonts w:ascii="TimesNewRomanPSMT" w:hAnsi="TimesNewRomanPSMT" w:eastAsia="TimesNewRomanPSMT"/>
          <w:b w:val="0"/>
          <w:i w:val="0"/>
          <w:color w:val="000000"/>
          <w:sz w:val="24"/>
        </w:rPr>
        <w:t>2019</w:t>
      </w:r>
      <w:r>
        <w:rPr>
          <w:rFonts w:ascii="SimSun" w:hAnsi="SimSun" w:eastAsia="SimSun"/>
          <w:b w:val="0"/>
          <w:i w:val="0"/>
          <w:color w:val="000000"/>
          <w:sz w:val="24"/>
        </w:rPr>
        <w:t>）</w:t>
      </w:r>
      <w:r>
        <w:rPr>
          <w:rFonts w:ascii="SimSun" w:hAnsi="SimSun" w:eastAsia="SimSun"/>
          <w:b w:val="0"/>
          <w:i w:val="0"/>
          <w:color w:val="000000"/>
          <w:sz w:val="24"/>
        </w:rPr>
        <w:t>在进行石油的对外贸易问题研究中，综合运用了</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和遗传算法，分析总结各种</w:t>
      </w:r>
      <w:r>
        <w:rPr>
          <w:rFonts w:ascii="SimSun" w:hAnsi="SimSun" w:eastAsia="SimSun"/>
          <w:b w:val="0"/>
          <w:i w:val="0"/>
          <w:color w:val="000000"/>
          <w:sz w:val="24"/>
        </w:rPr>
        <w:t>风险因素并确定具体指标，探索修正层次分析法（</w:t>
      </w:r>
      <w:r>
        <w:rPr>
          <w:rFonts w:ascii="TimesNewRomanPSMT" w:hAnsi="TimesNewRomanPSMT" w:eastAsia="TimesNewRomanPSMT"/>
          <w:b w:val="0"/>
          <w:i w:val="0"/>
          <w:color w:val="000000"/>
          <w:sz w:val="24"/>
        </w:rPr>
        <w:t>GA-AHP</w:t>
      </w:r>
      <w:r>
        <w:rPr>
          <w:rFonts w:ascii="SimSun" w:hAnsi="SimSun" w:eastAsia="SimSun"/>
          <w:b w:val="0"/>
          <w:i w:val="0"/>
          <w:color w:val="000000"/>
          <w:sz w:val="24"/>
        </w:rPr>
        <w:t>）对该研究产生的积极</w:t>
      </w:r>
      <w:r>
        <w:rPr>
          <w:rFonts w:ascii="SimSun" w:hAnsi="SimSun" w:eastAsia="SimSun"/>
          <w:b w:val="0"/>
          <w:i w:val="0"/>
          <w:color w:val="000000"/>
          <w:sz w:val="24"/>
        </w:rPr>
        <w:t>作用</w:t>
      </w:r>
      <w:r>
        <w:rPr>
          <w:w w:val="97.50000238418579"/>
          <w:rFonts w:ascii="TimesNewRomanPSMT" w:hAnsi="TimesNewRomanPSMT" w:eastAsia="TimesNewRomanPSMT"/>
          <w:b w:val="0"/>
          <w:i w:val="0"/>
          <w:color w:val="000000"/>
          <w:sz w:val="16"/>
        </w:rPr>
        <w:t>[27]</w:t>
      </w:r>
      <w:r>
        <w:rPr>
          <w:rFonts w:ascii="SimSun" w:hAnsi="SimSun" w:eastAsia="SimSun"/>
          <w:b w:val="0"/>
          <w:i w:val="0"/>
          <w:color w:val="000000"/>
          <w:sz w:val="24"/>
        </w:rPr>
        <w:t>。</w:t>
      </w:r>
    </w:p>
    <w:p>
      <w:pPr>
        <w:autoSpaceDN w:val="0"/>
        <w:autoSpaceDE w:val="0"/>
        <w:widowControl/>
        <w:spacing w:line="384" w:lineRule="exact" w:before="32" w:after="0"/>
        <w:ind w:left="2044"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）模糊综合评价法（</w:t>
      </w:r>
      <w:r>
        <w:rPr>
          <w:rFonts w:ascii="TimesNewRomanPSMT" w:hAnsi="TimesNewRomanPSMT" w:eastAsia="TimesNewRomanPSMT"/>
          <w:b w:val="0"/>
          <w:i w:val="0"/>
          <w:color w:val="000000"/>
          <w:sz w:val="24"/>
        </w:rPr>
        <w:t>FCE</w:t>
      </w:r>
      <w:r>
        <w:rPr>
          <w:rFonts w:ascii="SimSun" w:hAnsi="SimSun" w:eastAsia="SimSun"/>
          <w:b w:val="0"/>
          <w:i w:val="0"/>
          <w:color w:val="000000"/>
          <w:sz w:val="24"/>
        </w:rPr>
        <w:t>）</w:t>
      </w:r>
      <w:r>
        <w:br/>
      </w:r>
      <w:r>
        <w:rPr>
          <w:rFonts w:ascii="SimSun" w:hAnsi="SimSun" w:eastAsia="SimSun"/>
          <w:b w:val="0"/>
          <w:i w:val="0"/>
          <w:color w:val="000000"/>
          <w:sz w:val="24"/>
        </w:rPr>
        <w:t>模糊综合评价法，是一种常用的分析法，有一些学者把模糊数学的理论方法</w:t>
      </w:r>
    </w:p>
    <w:p>
      <w:pPr>
        <w:autoSpaceDN w:val="0"/>
        <w:autoSpaceDE w:val="0"/>
        <w:widowControl/>
        <w:spacing w:line="185" w:lineRule="auto" w:before="160" w:after="0"/>
        <w:ind w:left="1564" w:right="0" w:firstLine="0"/>
        <w:jc w:val="left"/>
      </w:pPr>
      <w:r>
        <w:rPr>
          <w:rFonts w:ascii="SimSun" w:hAnsi="SimSun" w:eastAsia="SimSun"/>
          <w:b w:val="0"/>
          <w:i w:val="0"/>
          <w:color w:val="000000"/>
          <w:sz w:val="24"/>
        </w:rPr>
        <w:t>融入到层次分析法中，将两种方法组合在一起应用，这一组合模式将定性分析和</w:t>
      </w:r>
    </w:p>
    <w:p>
      <w:pPr>
        <w:autoSpaceDN w:val="0"/>
        <w:autoSpaceDE w:val="0"/>
        <w:widowControl/>
        <w:spacing w:line="185" w:lineRule="auto" w:before="158" w:after="0"/>
        <w:ind w:left="1564" w:right="0" w:firstLine="0"/>
        <w:jc w:val="left"/>
      </w:pPr>
      <w:r>
        <w:rPr>
          <w:rFonts w:ascii="SimSun" w:hAnsi="SimSun" w:eastAsia="SimSun"/>
          <w:b w:val="0"/>
          <w:i w:val="0"/>
          <w:color w:val="000000"/>
          <w:sz w:val="24"/>
        </w:rPr>
        <w:t>定量分析相结合。模糊综合评价法不单单是针对单一的指标进行分析，其会将所</w:t>
      </w:r>
    </w:p>
    <w:p>
      <w:pPr>
        <w:autoSpaceDN w:val="0"/>
        <w:autoSpaceDE w:val="0"/>
        <w:widowControl/>
        <w:spacing w:line="185" w:lineRule="auto" w:before="162" w:after="0"/>
        <w:ind w:left="1564" w:right="0" w:firstLine="0"/>
        <w:jc w:val="left"/>
      </w:pPr>
      <w:r>
        <w:rPr>
          <w:rFonts w:ascii="SimSun" w:hAnsi="SimSun" w:eastAsia="SimSun"/>
          <w:b w:val="0"/>
          <w:i w:val="0"/>
          <w:color w:val="000000"/>
          <w:sz w:val="24"/>
        </w:rPr>
        <w:t>有指标进行关联性的考虑，这对于确定指标权重有着良好的作用，并且可以区分</w:t>
      </w:r>
    </w:p>
    <w:p>
      <w:pPr>
        <w:autoSpaceDN w:val="0"/>
        <w:autoSpaceDE w:val="0"/>
        <w:widowControl/>
        <w:spacing w:line="185" w:lineRule="auto" w:before="160" w:after="0"/>
        <w:ind w:left="1564" w:right="0" w:firstLine="0"/>
        <w:jc w:val="left"/>
      </w:pPr>
      <w:r>
        <w:rPr>
          <w:rFonts w:ascii="SimSun" w:hAnsi="SimSun" w:eastAsia="SimSun"/>
          <w:b w:val="0"/>
          <w:i w:val="0"/>
          <w:color w:val="000000"/>
          <w:sz w:val="24"/>
        </w:rPr>
        <w:t>各个指标在整体中所占的比例，这又恰恰是通过层次分析法能够做到的。模糊综</w:t>
      </w:r>
    </w:p>
    <w:p>
      <w:pPr>
        <w:autoSpaceDN w:val="0"/>
        <w:autoSpaceDE w:val="0"/>
        <w:widowControl/>
        <w:spacing w:line="185" w:lineRule="auto" w:before="158" w:after="0"/>
        <w:ind w:left="1564" w:right="0" w:firstLine="0"/>
        <w:jc w:val="left"/>
      </w:pPr>
      <w:r>
        <w:rPr>
          <w:rFonts w:ascii="SimSun" w:hAnsi="SimSun" w:eastAsia="SimSun"/>
          <w:b w:val="0"/>
          <w:i w:val="0"/>
          <w:color w:val="000000"/>
          <w:sz w:val="24"/>
        </w:rPr>
        <w:t>合评价法是在明确指标和不同指标的权重的基础上，通过运算，根据运算结果，</w:t>
      </w:r>
    </w:p>
    <w:p>
      <w:pPr>
        <w:autoSpaceDN w:val="0"/>
        <w:autoSpaceDE w:val="0"/>
        <w:widowControl/>
        <w:spacing w:line="185" w:lineRule="auto" w:before="162" w:after="0"/>
        <w:ind w:left="1564" w:right="0" w:firstLine="0"/>
        <w:jc w:val="left"/>
      </w:pPr>
      <w:r>
        <w:rPr>
          <w:rFonts w:ascii="SimSun" w:hAnsi="SimSun" w:eastAsia="SimSun"/>
          <w:b w:val="0"/>
          <w:i w:val="0"/>
          <w:color w:val="000000"/>
          <w:sz w:val="24"/>
        </w:rPr>
        <w:t>并根据隶属度大小进行依次排序，明确其层级。</w:t>
      </w:r>
    </w:p>
    <w:p>
      <w:pPr>
        <w:autoSpaceDN w:val="0"/>
        <w:autoSpaceDE w:val="0"/>
        <w:widowControl/>
        <w:spacing w:line="400" w:lineRule="exact" w:before="16" w:after="0"/>
        <w:ind w:left="1564" w:right="138" w:firstLine="480"/>
        <w:jc w:val="both"/>
      </w:pPr>
      <w:r>
        <w:rPr>
          <w:rFonts w:ascii="SimSun" w:hAnsi="SimSun" w:eastAsia="SimSun"/>
          <w:b w:val="0"/>
          <w:i w:val="0"/>
          <w:color w:val="000000"/>
          <w:sz w:val="24"/>
        </w:rPr>
        <w:t>袁瑶、钟南（</w:t>
      </w:r>
      <w:r>
        <w:rPr>
          <w:rFonts w:ascii="TimesNewRomanPSMT" w:hAnsi="TimesNewRomanPSMT" w:eastAsia="TimesNewRomanPSMT"/>
          <w:b w:val="0"/>
          <w:i w:val="0"/>
          <w:color w:val="000000"/>
          <w:sz w:val="24"/>
        </w:rPr>
        <w:t>2019</w:t>
      </w:r>
      <w:r>
        <w:rPr>
          <w:rFonts w:ascii="SimSun" w:hAnsi="SimSun" w:eastAsia="SimSun"/>
          <w:b w:val="0"/>
          <w:i w:val="0"/>
          <w:color w:val="000000"/>
          <w:sz w:val="24"/>
        </w:rPr>
        <w:t>）通过层次分析法与模糊综合评价法结合应用，阐述企业</w:t>
      </w:r>
      <w:r>
        <w:rPr>
          <w:rFonts w:ascii="SimSun" w:hAnsi="SimSun" w:eastAsia="SimSun"/>
          <w:b w:val="0"/>
          <w:i w:val="0"/>
          <w:color w:val="000000"/>
          <w:sz w:val="24"/>
        </w:rPr>
        <w:t>技术创新绩效的风险因素，评估和控制的实施步骤，同时运用具体项目案例证明</w:t>
      </w:r>
      <w:r>
        <w:rPr>
          <w:rFonts w:ascii="SimSun" w:hAnsi="SimSun" w:eastAsia="SimSun"/>
          <w:b w:val="0"/>
          <w:i w:val="0"/>
          <w:color w:val="000000"/>
          <w:sz w:val="24"/>
        </w:rPr>
        <w:t>多模型综合评价、控制风险的效果</w:t>
      </w:r>
      <w:r>
        <w:rPr>
          <w:w w:val="97.50000238418579"/>
          <w:rFonts w:ascii="TimesNewRomanPSMT" w:hAnsi="TimesNewRomanPSMT" w:eastAsia="TimesNewRomanPSMT"/>
          <w:b w:val="0"/>
          <w:i w:val="0"/>
          <w:color w:val="000000"/>
          <w:sz w:val="16"/>
        </w:rPr>
        <w:t>[28]</w:t>
      </w:r>
      <w:r>
        <w:rPr>
          <w:rFonts w:ascii="SimSun" w:hAnsi="SimSun" w:eastAsia="SimSun"/>
          <w:b w:val="0"/>
          <w:i w:val="0"/>
          <w:color w:val="000000"/>
          <w:sz w:val="24"/>
        </w:rPr>
        <w:t>。</w:t>
      </w:r>
      <w:r>
        <w:rPr>
          <w:rFonts w:ascii="TimesNewRomanPSMT" w:hAnsi="TimesNewRomanPSMT" w:eastAsia="TimesNewRomanPSMT"/>
          <w:b w:val="0"/>
          <w:i w:val="0"/>
          <w:color w:val="000000"/>
          <w:sz w:val="24"/>
        </w:rPr>
        <w:t>Nianchun Deng</w:t>
      </w:r>
      <w:r>
        <w:rPr>
          <w:rFonts w:ascii="SimSun" w:hAnsi="SimSun" w:eastAsia="SimSun"/>
          <w:b w:val="0"/>
          <w:i w:val="0"/>
          <w:color w:val="000000"/>
          <w:sz w:val="24"/>
        </w:rPr>
        <w:t>，</w:t>
      </w:r>
      <w:r>
        <w:rPr>
          <w:rFonts w:ascii="TimesNewRomanPSMT" w:hAnsi="TimesNewRomanPSMT" w:eastAsia="TimesNewRomanPSMT"/>
          <w:b w:val="0"/>
          <w:i w:val="0"/>
          <w:color w:val="000000"/>
          <w:sz w:val="24"/>
        </w:rPr>
        <w:t>Deng Nianchun</w:t>
      </w:r>
      <w:r>
        <w:rPr>
          <w:rFonts w:ascii="SimSun" w:hAnsi="SimSun" w:eastAsia="SimSun"/>
          <w:b w:val="0"/>
          <w:i w:val="0"/>
          <w:color w:val="000000"/>
          <w:sz w:val="24"/>
        </w:rPr>
        <w:t>，</w:t>
      </w:r>
      <w:r>
        <w:rPr>
          <w:rFonts w:ascii="TimesNewRomanPSMT" w:hAnsi="TimesNewRomanPSMT" w:eastAsia="TimesNewRomanPSMT"/>
          <w:b w:val="0"/>
          <w:i w:val="0"/>
          <w:color w:val="000000"/>
          <w:sz w:val="24"/>
        </w:rPr>
        <w:t>Qin Zhiyong</w:t>
      </w:r>
      <w:r>
        <w:rPr>
          <w:rFonts w:ascii="SimSun" w:hAnsi="SimSun" w:eastAsia="SimSun"/>
          <w:b w:val="0"/>
          <w:i w:val="0"/>
          <w:color w:val="000000"/>
          <w:sz w:val="24"/>
        </w:rPr>
        <w:t>（</w:t>
      </w:r>
      <w:r>
        <w:rPr>
          <w:rFonts w:ascii="TimesNewRomanPSMT" w:hAnsi="TimesNewRomanPSMT" w:eastAsia="TimesNewRomanPSMT"/>
          <w:b w:val="0"/>
          <w:i w:val="0"/>
          <w:color w:val="000000"/>
          <w:sz w:val="24"/>
        </w:rPr>
        <w:t>2020</w:t>
      </w:r>
      <w:r>
        <w:rPr>
          <w:rFonts w:ascii="SimSun" w:hAnsi="SimSun" w:eastAsia="SimSun"/>
          <w:b w:val="0"/>
          <w:i w:val="0"/>
          <w:color w:val="000000"/>
          <w:sz w:val="24"/>
        </w:rPr>
        <w:t>）结合</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模型、</w:t>
      </w:r>
      <w:r>
        <w:rPr>
          <w:rFonts w:ascii="TimesNewRomanPSMT" w:hAnsi="TimesNewRomanPSMT" w:eastAsia="TimesNewRomanPSMT"/>
          <w:b w:val="0"/>
          <w:i w:val="0"/>
          <w:color w:val="000000"/>
          <w:sz w:val="24"/>
        </w:rPr>
        <w:t>FCE</w:t>
      </w:r>
      <w:r>
        <w:rPr>
          <w:rFonts w:ascii="SimSun" w:hAnsi="SimSun" w:eastAsia="SimSun"/>
          <w:b w:val="0"/>
          <w:i w:val="0"/>
          <w:color w:val="000000"/>
          <w:sz w:val="24"/>
        </w:rPr>
        <w:t xml:space="preserve"> 方法和德尔菲法，在分析总结我国中微企业获取金</w:t>
      </w:r>
      <w:r>
        <w:rPr>
          <w:rFonts w:ascii="SimSun" w:hAnsi="SimSun" w:eastAsia="SimSun"/>
          <w:b w:val="0"/>
          <w:i w:val="0"/>
          <w:color w:val="000000"/>
          <w:sz w:val="24"/>
        </w:rPr>
        <w:t>融投资的风险因素的前提下，形成一整套风险评估指标体系，并结合具体案例实</w:t>
      </w:r>
      <w:r>
        <w:rPr>
          <w:rFonts w:ascii="SimSun" w:hAnsi="SimSun" w:eastAsia="SimSun"/>
          <w:b w:val="0"/>
          <w:i w:val="0"/>
          <w:color w:val="000000"/>
          <w:sz w:val="24"/>
        </w:rPr>
        <w:t>证研究</w:t>
      </w:r>
      <w:r>
        <w:rPr>
          <w:w w:val="97.50000238418579"/>
          <w:rFonts w:ascii="TimesNewRomanPSMT" w:hAnsi="TimesNewRomanPSMT" w:eastAsia="TimesNewRomanPSMT"/>
          <w:b w:val="0"/>
          <w:i w:val="0"/>
          <w:color w:val="000000"/>
          <w:sz w:val="16"/>
        </w:rPr>
        <w:t>[29]</w:t>
      </w:r>
      <w:r>
        <w:rPr>
          <w:rFonts w:ascii="SimSun" w:hAnsi="SimSun" w:eastAsia="SimSun"/>
          <w:b w:val="0"/>
          <w:i w:val="0"/>
          <w:color w:val="000000"/>
          <w:sz w:val="24"/>
        </w:rPr>
        <w:t>。</w:t>
      </w:r>
      <w:r>
        <w:rPr>
          <w:rFonts w:ascii="TimesNewRomanPSMT" w:hAnsi="TimesNewRomanPSMT" w:eastAsia="TimesNewRomanPSMT"/>
          <w:b w:val="0"/>
          <w:i w:val="0"/>
          <w:color w:val="000000"/>
          <w:sz w:val="24"/>
        </w:rPr>
        <w:t>Lam T</w:t>
      </w:r>
      <w:r>
        <w:rPr>
          <w:rFonts w:ascii="SimSun" w:hAnsi="SimSun" w:eastAsia="SimSun"/>
          <w:b w:val="0"/>
          <w:i w:val="0"/>
          <w:color w:val="000000"/>
          <w:sz w:val="24"/>
        </w:rPr>
        <w:t>，</w:t>
      </w:r>
      <w:r>
        <w:rPr>
          <w:rFonts w:ascii="TimesNewRomanPSMT" w:hAnsi="TimesNewRomanPSMT" w:eastAsia="TimesNewRomanPSMT"/>
          <w:b w:val="0"/>
          <w:i w:val="0"/>
          <w:color w:val="000000"/>
          <w:sz w:val="24"/>
        </w:rPr>
        <w:t>Siwingw N</w:t>
      </w:r>
      <w:r>
        <w:rPr>
          <w:rFonts w:ascii="SimSun" w:hAnsi="SimSun" w:eastAsia="SimSun"/>
          <w:b w:val="0"/>
          <w:i w:val="0"/>
          <w:color w:val="000000"/>
          <w:sz w:val="24"/>
        </w:rPr>
        <w:t>（</w:t>
      </w:r>
      <w:r>
        <w:rPr>
          <w:rFonts w:ascii="TimesNewRomanPSMT" w:hAnsi="TimesNewRomanPSMT" w:eastAsia="TimesNewRomanPSMT"/>
          <w:b w:val="0"/>
          <w:i w:val="0"/>
          <w:color w:val="000000"/>
          <w:sz w:val="24"/>
        </w:rPr>
        <w:t>2017</w:t>
      </w:r>
      <w:r>
        <w:rPr>
          <w:rFonts w:ascii="SimSun" w:hAnsi="SimSun" w:eastAsia="SimSun"/>
          <w:b w:val="0"/>
          <w:i w:val="0"/>
          <w:color w:val="000000"/>
          <w:sz w:val="24"/>
        </w:rPr>
        <w:t>）通过改进模糊综合评价模型（</w:t>
      </w:r>
      <w:r>
        <w:rPr>
          <w:rFonts w:ascii="TimesNewRomanPSMT" w:hAnsi="TimesNewRomanPSMT" w:eastAsia="TimesNewRomanPSMT"/>
          <w:b w:val="0"/>
          <w:i w:val="0"/>
          <w:color w:val="000000"/>
          <w:sz w:val="24"/>
        </w:rPr>
        <w:t>AFF</w:t>
      </w:r>
      <w:r>
        <w:rPr>
          <w:rFonts w:ascii="SimSun" w:hAnsi="SimSun" w:eastAsia="SimSun"/>
          <w:b w:val="0"/>
          <w:i w:val="0"/>
          <w:color w:val="000000"/>
          <w:sz w:val="24"/>
        </w:rPr>
        <w:t>），提</w:t>
      </w:r>
      <w:r>
        <w:rPr>
          <w:rFonts w:ascii="SimSun" w:hAnsi="SimSun" w:eastAsia="SimSun"/>
          <w:b w:val="0"/>
          <w:i w:val="0"/>
          <w:color w:val="000000"/>
          <w:sz w:val="24"/>
        </w:rPr>
        <w:t>出了有效解决中国微小企业难以获得投资问题的控制措施，即运用</w:t>
      </w:r>
      <w:r>
        <w:rPr>
          <w:rFonts w:ascii="TimesNewRomanPSMT" w:hAnsi="TimesNewRomanPSMT" w:eastAsia="TimesNewRomanPSMT"/>
          <w:b w:val="0"/>
          <w:i w:val="0"/>
          <w:color w:val="000000"/>
          <w:sz w:val="24"/>
        </w:rPr>
        <w:t>AFF</w:t>
      </w:r>
      <w:r>
        <w:rPr>
          <w:rFonts w:ascii="SimSun" w:hAnsi="SimSun" w:eastAsia="SimSun"/>
          <w:b w:val="0"/>
          <w:i w:val="0"/>
          <w:color w:val="000000"/>
          <w:sz w:val="24"/>
        </w:rPr>
        <w:t xml:space="preserve"> 模型实现</w:t>
      </w:r>
      <w:r>
        <w:rPr>
          <w:rFonts w:ascii="SimSun" w:hAnsi="SimSun" w:eastAsia="SimSun"/>
          <w:b w:val="0"/>
          <w:i w:val="0"/>
          <w:color w:val="000000"/>
          <w:sz w:val="24"/>
        </w:rPr>
        <w:t>相关公司的信用问题评估，并结合</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模型确定各影响因素的最终权重</w:t>
      </w:r>
      <w:r>
        <w:rPr>
          <w:w w:val="97.50000238418579"/>
          <w:rFonts w:ascii="TimesNewRomanPSMT" w:hAnsi="TimesNewRomanPSMT" w:eastAsia="TimesNewRomanPSMT"/>
          <w:b w:val="0"/>
          <w:i w:val="0"/>
          <w:color w:val="000000"/>
          <w:sz w:val="16"/>
        </w:rPr>
        <w:t>[30]</w:t>
      </w:r>
      <w:r>
        <w:rPr>
          <w:rFonts w:ascii="SimSun" w:hAnsi="SimSun" w:eastAsia="SimSun"/>
          <w:b w:val="0"/>
          <w:i w:val="0"/>
          <w:color w:val="000000"/>
          <w:sz w:val="24"/>
        </w:rPr>
        <w:t>。</w:t>
      </w:r>
      <w:r>
        <w:rPr>
          <w:rFonts w:ascii="TimesNewRomanPSMT" w:hAnsi="TimesNewRomanPSMT" w:eastAsia="TimesNewRomanPSMT"/>
          <w:b w:val="0"/>
          <w:i w:val="0"/>
          <w:color w:val="000000"/>
          <w:sz w:val="24"/>
        </w:rPr>
        <w:t xml:space="preserve">Vidalis </w:t>
      </w:r>
      <w:r>
        <w:rPr>
          <w:rFonts w:ascii="TimesNewRomanPSMT" w:hAnsi="TimesNewRomanPSMT" w:eastAsia="TimesNewRomanPSMT"/>
          <w:b w:val="0"/>
          <w:i w:val="0"/>
          <w:color w:val="000000"/>
          <w:sz w:val="24"/>
        </w:rPr>
        <w:t>S M</w:t>
      </w:r>
      <w:r>
        <w:rPr>
          <w:rFonts w:ascii="SimSun" w:hAnsi="SimSun" w:eastAsia="SimSun"/>
          <w:b w:val="0"/>
          <w:i w:val="0"/>
          <w:color w:val="000000"/>
          <w:sz w:val="24"/>
        </w:rPr>
        <w:t>（</w:t>
      </w:r>
      <w:r>
        <w:rPr>
          <w:rFonts w:ascii="TimesNewRomanPSMT" w:hAnsi="TimesNewRomanPSMT" w:eastAsia="TimesNewRomanPSMT"/>
          <w:b w:val="0"/>
          <w:i w:val="0"/>
          <w:color w:val="000000"/>
          <w:sz w:val="24"/>
        </w:rPr>
        <w:t>2008</w:t>
      </w:r>
      <w:r>
        <w:rPr>
          <w:rFonts w:ascii="SimSun" w:hAnsi="SimSun" w:eastAsia="SimSun"/>
          <w:b w:val="0"/>
          <w:i w:val="0"/>
          <w:color w:val="000000"/>
          <w:sz w:val="24"/>
        </w:rPr>
        <w:t>）在研究上海市打击恐怖主义的主要实施主体的薄弱性时，就是采用了</w:t>
      </w:r>
    </w:p>
    <w:p>
      <w:pPr>
        <w:autoSpaceDN w:val="0"/>
        <w:autoSpaceDE w:val="0"/>
        <w:widowControl/>
        <w:spacing w:line="200" w:lineRule="exact" w:before="514" w:after="0"/>
        <w:ind w:left="0" w:right="4120" w:firstLine="0"/>
        <w:jc w:val="right"/>
      </w:pPr>
      <w:r>
        <w:rPr>
          <w:rFonts w:ascii="TimesNewRomanPSMT" w:hAnsi="TimesNewRomanPSMT" w:eastAsia="TimesNewRomanPSMT"/>
          <w:b w:val="0"/>
          <w:i w:val="0"/>
          <w:color w:val="000000"/>
          <w:sz w:val="18"/>
        </w:rPr>
        <w:t>12</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08" name="Picture 20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09" name="Picture 20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53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317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bl>
    <w:p>
      <w:pPr>
        <w:autoSpaceDN w:val="0"/>
        <w:autoSpaceDE w:val="0"/>
        <w:widowControl/>
        <w:spacing w:line="400" w:lineRule="exact" w:before="452" w:after="0"/>
        <w:ind w:left="1564" w:right="0" w:firstLine="0"/>
        <w:jc w:val="left"/>
      </w:pPr>
      <w:r>
        <w:rPr>
          <w:rFonts w:ascii="SimSun" w:hAnsi="SimSun" w:eastAsia="SimSun"/>
          <w:b w:val="0"/>
          <w:i w:val="0"/>
          <w:color w:val="000000"/>
          <w:sz w:val="24"/>
        </w:rPr>
        <w:t>这两种方法的组合进行相关的综合评估，并且通过量化分析形成最终所需结果，</w:t>
      </w:r>
      <w:r>
        <w:rPr>
          <w:rFonts w:ascii="SimSun" w:hAnsi="SimSun" w:eastAsia="SimSun"/>
          <w:b w:val="0"/>
          <w:i w:val="0"/>
          <w:color w:val="000000"/>
          <w:sz w:val="24"/>
        </w:rPr>
        <w:t>形成完整的风险评价指标体系</w:t>
      </w:r>
      <w:r>
        <w:rPr>
          <w:w w:val="97.50000238418579"/>
          <w:rFonts w:ascii="TimesNewRomanPSMT" w:hAnsi="TimesNewRomanPSMT" w:eastAsia="TimesNewRomanPSMT"/>
          <w:b w:val="0"/>
          <w:i w:val="0"/>
          <w:color w:val="000000"/>
          <w:sz w:val="16"/>
        </w:rPr>
        <w:t>[31]</w:t>
      </w:r>
      <w:r>
        <w:rPr>
          <w:rFonts w:ascii="SimSun" w:hAnsi="SimSun" w:eastAsia="SimSun"/>
          <w:b w:val="0"/>
          <w:i w:val="0"/>
          <w:color w:val="000000"/>
          <w:sz w:val="24"/>
        </w:rPr>
        <w:t>。</w:t>
      </w:r>
    </w:p>
    <w:p>
      <w:pPr>
        <w:autoSpaceDN w:val="0"/>
        <w:autoSpaceDE w:val="0"/>
        <w:widowControl/>
        <w:spacing w:line="396" w:lineRule="exact" w:before="20" w:after="0"/>
        <w:ind w:left="1564" w:right="140" w:firstLine="480"/>
        <w:jc w:val="both"/>
      </w:pPr>
      <w:r>
        <w:rPr>
          <w:rFonts w:ascii="SimSun" w:hAnsi="SimSun" w:eastAsia="SimSun"/>
          <w:b w:val="0"/>
          <w:i w:val="0"/>
          <w:color w:val="000000"/>
          <w:sz w:val="24"/>
        </w:rPr>
        <w:t>总的来说，</w:t>
      </w:r>
      <w:r>
        <w:rPr>
          <w:rFonts w:ascii="TimesNewRomanPSMT" w:hAnsi="TimesNewRomanPSMT" w:eastAsia="TimesNewRomanPSMT"/>
          <w:b w:val="0"/>
          <w:i w:val="0"/>
          <w:color w:val="000000"/>
          <w:sz w:val="24"/>
        </w:rPr>
        <w:t>AHP</w:t>
      </w:r>
      <w:r>
        <w:rPr>
          <w:rFonts w:ascii="SimSun" w:hAnsi="SimSun" w:eastAsia="SimSun"/>
          <w:b w:val="0"/>
          <w:i w:val="0"/>
          <w:color w:val="000000"/>
          <w:sz w:val="24"/>
        </w:rPr>
        <w:t xml:space="preserve"> 分析法能够实现社会管理领域的诸多分析研究工作，并且是</w:t>
      </w:r>
      <w:r>
        <w:rPr>
          <w:rFonts w:ascii="SimSun" w:hAnsi="SimSun" w:eastAsia="SimSun"/>
          <w:b w:val="0"/>
          <w:i w:val="0"/>
          <w:color w:val="000000"/>
          <w:sz w:val="24"/>
        </w:rPr>
        <w:t>一种切实可行的分析方法，若将其与模糊综合评价法相结合可以达到更好的应用</w:t>
      </w:r>
      <w:r>
        <w:rPr>
          <w:rFonts w:ascii="SimSun" w:hAnsi="SimSun" w:eastAsia="SimSun"/>
          <w:b w:val="0"/>
          <w:i w:val="0"/>
          <w:color w:val="000000"/>
          <w:sz w:val="24"/>
        </w:rPr>
        <w:t>效果。根据阅读整理的文献可以了解到，在盾构机脱壳（解体）施工风险管理研</w:t>
      </w:r>
      <w:r>
        <w:rPr>
          <w:rFonts w:ascii="SimSun" w:hAnsi="SimSun" w:eastAsia="SimSun"/>
          <w:b w:val="0"/>
          <w:i w:val="0"/>
          <w:color w:val="000000"/>
          <w:sz w:val="24"/>
        </w:rPr>
        <w:t>究中，却是很少将以上两种方法进行组合，这也是有着一定的特色性的。所以，</w:t>
      </w:r>
      <w:r>
        <w:rPr>
          <w:rFonts w:ascii="SimSun" w:hAnsi="SimSun" w:eastAsia="SimSun"/>
          <w:b w:val="0"/>
          <w:i w:val="0"/>
          <w:color w:val="000000"/>
          <w:sz w:val="24"/>
        </w:rPr>
        <w:t>本文通过两种分析方法的综合应用，研究盾构机脱壳（解体）施工风险管理，有</w:t>
      </w:r>
      <w:r>
        <w:rPr>
          <w:rFonts w:ascii="SimSun" w:hAnsi="SimSun" w:eastAsia="SimSun"/>
          <w:b w:val="0"/>
          <w:i w:val="0"/>
          <w:color w:val="000000"/>
          <w:sz w:val="24"/>
        </w:rPr>
        <w:t>较高的研究价值，并对其他施工有指导意义。</w:t>
      </w:r>
    </w:p>
    <w:p>
      <w:pPr>
        <w:autoSpaceDN w:val="0"/>
        <w:tabs>
          <w:tab w:pos="2044" w:val="left"/>
          <w:tab w:pos="2884" w:val="left"/>
        </w:tabs>
        <w:autoSpaceDE w:val="0"/>
        <w:widowControl/>
        <w:spacing w:line="398" w:lineRule="exact" w:before="18"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SimSun" w:hAnsi="SimSun" w:eastAsia="SimSun"/>
          <w:b w:val="0"/>
          <w:i w:val="0"/>
          <w:color w:val="000000"/>
          <w:sz w:val="24"/>
        </w:rPr>
        <w:t>风险识别过程</w:t>
      </w:r>
      <w:r>
        <w:br/>
      </w:r>
      <w:r>
        <w:tab/>
      </w:r>
      <w:r>
        <w:rPr>
          <w:rFonts w:ascii="SimSun" w:hAnsi="SimSun" w:eastAsia="SimSun"/>
          <w:b w:val="0"/>
          <w:i w:val="0"/>
          <w:color w:val="000000"/>
          <w:sz w:val="24"/>
        </w:rPr>
        <w:t>风险识别的过程有四个步骤。一是收集资料信息。只有获得更多更准确的信</w:t>
      </w:r>
      <w:r>
        <w:rPr>
          <w:rFonts w:ascii="SimSun" w:hAnsi="SimSun" w:eastAsia="SimSun"/>
          <w:b w:val="0"/>
          <w:i w:val="0"/>
          <w:color w:val="000000"/>
          <w:sz w:val="24"/>
        </w:rPr>
        <w:t>息数据，才能实现更准确的风险识别。通常收集的信息数据包含有水文气候类、</w:t>
      </w:r>
      <w:r>
        <w:rPr>
          <w:rFonts w:ascii="SimSun" w:hAnsi="SimSun" w:eastAsia="SimSun"/>
          <w:b w:val="0"/>
          <w:i w:val="0"/>
          <w:color w:val="000000"/>
          <w:sz w:val="24"/>
        </w:rPr>
        <w:t>地质情况类和施工作业类，这些资料信息往往是一手的，并且是可以辨别的。二</w:t>
      </w:r>
      <w:r>
        <w:rPr>
          <w:rFonts w:ascii="SimSun" w:hAnsi="SimSun" w:eastAsia="SimSun"/>
          <w:b w:val="0"/>
          <w:i w:val="0"/>
          <w:color w:val="000000"/>
          <w:sz w:val="24"/>
        </w:rPr>
        <w:t>是对作业过程进行分解，分解的目的是更加清晰的描述每个工序过程，每个工程</w:t>
      </w:r>
      <w:r>
        <w:rPr>
          <w:rFonts w:ascii="SimSun" w:hAnsi="SimSun" w:eastAsia="SimSun"/>
          <w:b w:val="0"/>
          <w:i w:val="0"/>
          <w:color w:val="000000"/>
          <w:sz w:val="24"/>
        </w:rPr>
        <w:t>阶段的具体工作情况，也是对后续的分析起到指导作用</w:t>
      </w:r>
      <w:r>
        <w:rPr>
          <w:w w:val="97.50000238418579"/>
          <w:rFonts w:ascii="TimesNewRomanPSMT" w:hAnsi="TimesNewRomanPSMT" w:eastAsia="TimesNewRomanPSMT"/>
          <w:b w:val="0"/>
          <w:i w:val="0"/>
          <w:color w:val="000000"/>
          <w:sz w:val="16"/>
        </w:rPr>
        <w:t>[20]</w:t>
      </w:r>
      <w:r>
        <w:rPr>
          <w:rFonts w:ascii="SimSun" w:hAnsi="SimSun" w:eastAsia="SimSun"/>
          <w:b w:val="0"/>
          <w:i w:val="0"/>
          <w:color w:val="000000"/>
          <w:sz w:val="24"/>
        </w:rPr>
        <w:t>。三是识别风险的过程，</w:t>
      </w:r>
      <w:r>
        <w:rPr>
          <w:rFonts w:ascii="SimSun" w:hAnsi="SimSun" w:eastAsia="SimSun"/>
          <w:b w:val="0"/>
          <w:i w:val="0"/>
          <w:color w:val="000000"/>
          <w:sz w:val="24"/>
        </w:rPr>
        <w:t>对风险发生的可能阶段进行定位，对存在重大风险的进行标明。四是重点分析识</w:t>
      </w:r>
      <w:r>
        <w:rPr>
          <w:rFonts w:ascii="SimSun" w:hAnsi="SimSun" w:eastAsia="SimSun"/>
          <w:b w:val="0"/>
          <w:i w:val="0"/>
          <w:color w:val="000000"/>
          <w:sz w:val="24"/>
        </w:rPr>
        <w:t>别重大风险，重大风险相较于一般风险更容易发生问题，因此对重大风险点进行</w:t>
      </w:r>
      <w:r>
        <w:rPr>
          <w:rFonts w:ascii="SimSun" w:hAnsi="SimSun" w:eastAsia="SimSun"/>
          <w:b w:val="0"/>
          <w:i w:val="0"/>
          <w:color w:val="000000"/>
          <w:sz w:val="24"/>
        </w:rPr>
        <w:t>重点的分析，是查找风险的关键一步。</w:t>
      </w:r>
    </w:p>
    <w:p>
      <w:pPr>
        <w:autoSpaceDN w:val="0"/>
        <w:tabs>
          <w:tab w:pos="2044" w:val="left"/>
        </w:tabs>
        <w:autoSpaceDE w:val="0"/>
        <w:widowControl/>
        <w:spacing w:line="402" w:lineRule="exact" w:before="0" w:after="0"/>
        <w:ind w:left="1564" w:right="0" w:firstLine="0"/>
        <w:jc w:val="left"/>
      </w:pPr>
      <w:r>
        <w:tab/>
      </w:r>
      <w:r>
        <w:rPr>
          <w:rFonts w:ascii="SimSun" w:hAnsi="SimSun" w:eastAsia="SimSun"/>
          <w:b w:val="0"/>
          <w:i w:val="0"/>
          <w:color w:val="000000"/>
          <w:sz w:val="24"/>
        </w:rPr>
        <w:t>针对盾构解体施工的风险识别本课题采用以下步骤：</w:t>
      </w:r>
      <w:r>
        <w:br/>
      </w:r>
      <w:r>
        <w:tab/>
      </w:r>
      <w:r>
        <w:rPr>
          <w:rFonts w:ascii="SimSun" w:hAnsi="SimSun" w:eastAsia="SimSun"/>
          <w:b w:val="0"/>
          <w:i w:val="0"/>
          <w:color w:val="000000"/>
          <w:sz w:val="24"/>
        </w:rPr>
        <w:t>第一步：根据相关理论基础形成分析调研的基本思路。盾构机脱壳（解体）</w:t>
      </w:r>
      <w:r>
        <w:rPr>
          <w:rFonts w:ascii="SimSun" w:hAnsi="SimSun" w:eastAsia="SimSun"/>
          <w:b w:val="0"/>
          <w:i w:val="0"/>
          <w:color w:val="000000"/>
          <w:sz w:val="24"/>
        </w:rPr>
        <w:t>安全风险管理，顾名思义就是在理论上进行管控，使用相关理论基础针对施工作</w:t>
      </w:r>
      <w:r>
        <w:rPr>
          <w:rFonts w:ascii="SimSun" w:hAnsi="SimSun" w:eastAsia="SimSun"/>
          <w:b w:val="0"/>
          <w:i w:val="0"/>
          <w:color w:val="000000"/>
          <w:sz w:val="24"/>
        </w:rPr>
        <w:t>业的安全风险管控，并针对其编制相应的应急预案。进一步说，可以根据国家相</w:t>
      </w:r>
      <w:r>
        <w:rPr>
          <w:rFonts w:ascii="SimSun" w:hAnsi="SimSun" w:eastAsia="SimSun"/>
          <w:b w:val="0"/>
          <w:i w:val="0"/>
          <w:color w:val="000000"/>
          <w:sz w:val="24"/>
        </w:rPr>
        <w:t>关政策，相关行业规定，以及根据现场施工所累计的技术及管理经验，最终目的</w:t>
      </w:r>
      <w:r>
        <w:rPr>
          <w:rFonts w:ascii="SimSun" w:hAnsi="SimSun" w:eastAsia="SimSun"/>
          <w:b w:val="0"/>
          <w:i w:val="0"/>
          <w:color w:val="000000"/>
          <w:sz w:val="24"/>
        </w:rPr>
        <w:t>减少安全风险隐患，保证项目的顺利进行。根据盾构机脱壳（解体）风险调研的</w:t>
      </w:r>
      <w:r>
        <w:rPr>
          <w:rFonts w:ascii="SimSun" w:hAnsi="SimSun" w:eastAsia="SimSun"/>
          <w:b w:val="0"/>
          <w:i w:val="0"/>
          <w:color w:val="000000"/>
          <w:sz w:val="24"/>
        </w:rPr>
        <w:t>需求，以相关理论为指导，利用现有条件收集相关信息数据，获取涵盖“盾构脱</w:t>
      </w:r>
      <w:r>
        <w:rPr>
          <w:rFonts w:ascii="SimSun" w:hAnsi="SimSun" w:eastAsia="SimSun"/>
          <w:b w:val="0"/>
          <w:i w:val="0"/>
          <w:color w:val="000000"/>
          <w:sz w:val="24"/>
        </w:rPr>
        <w:t>壳（解体）”、“作业”、</w:t>
      </w:r>
      <w:r>
        <w:rPr>
          <w:rFonts w:ascii="TimesNewRomanPSMT" w:hAnsi="TimesNewRomanPSMT" w:eastAsia="TimesNewRomanPSMT"/>
          <w:b w:val="0"/>
          <w:i w:val="0"/>
          <w:color w:val="000000"/>
          <w:sz w:val="24"/>
        </w:rPr>
        <w:t>”</w:t>
      </w:r>
      <w:r>
        <w:rPr>
          <w:rFonts w:ascii="SimSun" w:hAnsi="SimSun" w:eastAsia="SimSun"/>
          <w:b w:val="0"/>
          <w:i w:val="0"/>
          <w:color w:val="000000"/>
          <w:sz w:val="24"/>
        </w:rPr>
        <w:t>安全风险管理</w:t>
      </w:r>
      <w:r>
        <w:rPr>
          <w:rFonts w:ascii="TimesNewRomanPSMT" w:hAnsi="TimesNewRomanPSMT" w:eastAsia="TimesNewRomanPSMT"/>
          <w:b w:val="0"/>
          <w:i w:val="0"/>
          <w:color w:val="000000"/>
          <w:sz w:val="24"/>
        </w:rPr>
        <w:t>”</w:t>
      </w:r>
      <w:r>
        <w:rPr>
          <w:rFonts w:ascii="SimSun" w:hAnsi="SimSun" w:eastAsia="SimSun"/>
          <w:b w:val="0"/>
          <w:i w:val="0"/>
          <w:color w:val="000000"/>
          <w:sz w:val="24"/>
        </w:rPr>
        <w:t>。并且还有相关的信息原文。</w:t>
      </w:r>
    </w:p>
    <w:p>
      <w:pPr>
        <w:autoSpaceDN w:val="0"/>
        <w:autoSpaceDE w:val="0"/>
        <w:widowControl/>
        <w:spacing w:line="398" w:lineRule="exact" w:before="0" w:after="0"/>
        <w:ind w:left="1564" w:right="0" w:firstLine="480"/>
        <w:jc w:val="left"/>
      </w:pPr>
      <w:r>
        <w:rPr>
          <w:rFonts w:ascii="SimSun" w:hAnsi="SimSun" w:eastAsia="SimSun"/>
          <w:b w:val="0"/>
          <w:i w:val="0"/>
          <w:color w:val="000000"/>
          <w:sz w:val="24"/>
        </w:rPr>
        <w:t>第二步：检索工具以及检索途径的选择。在互联网的相关数据库平台，譬如</w:t>
      </w:r>
      <w:r>
        <w:rPr>
          <w:rFonts w:ascii="SimSun" w:hAnsi="SimSun" w:eastAsia="SimSun"/>
          <w:b w:val="0"/>
          <w:i w:val="0"/>
          <w:color w:val="000000"/>
          <w:sz w:val="24"/>
        </w:rPr>
        <w:t>知网、万方以及百度等学术库中收集相应所需的文献资料。本阶段文献检索以综</w:t>
      </w:r>
      <w:r>
        <w:rPr>
          <w:rFonts w:ascii="SimSun" w:hAnsi="SimSun" w:eastAsia="SimSun"/>
          <w:b w:val="0"/>
          <w:i w:val="0"/>
          <w:color w:val="000000"/>
          <w:sz w:val="24"/>
        </w:rPr>
        <w:t>合盾构机脱壳（解体）安全风险管理的发展状况作为目的，对于研究结果尽可能</w:t>
      </w:r>
      <w:r>
        <w:rPr>
          <w:rFonts w:ascii="SimSun" w:hAnsi="SimSun" w:eastAsia="SimSun"/>
          <w:b w:val="0"/>
          <w:i w:val="0"/>
          <w:color w:val="000000"/>
          <w:sz w:val="24"/>
        </w:rPr>
        <w:t>全面、完整。对于一些主流文献不得遗漏。所以，检索时将</w:t>
      </w:r>
      <w:r>
        <w:rPr>
          <w:rFonts w:ascii="TimesNewRomanPSMT" w:hAnsi="TimesNewRomanPSMT" w:eastAsia="TimesNewRomanPSMT"/>
          <w:b w:val="0"/>
          <w:i w:val="0"/>
          <w:color w:val="000000"/>
          <w:sz w:val="24"/>
        </w:rPr>
        <w:t>”</w:t>
      </w:r>
      <w:r>
        <w:rPr>
          <w:rFonts w:ascii="SimSun" w:hAnsi="SimSun" w:eastAsia="SimSun"/>
          <w:b w:val="0"/>
          <w:i w:val="0"/>
          <w:color w:val="000000"/>
          <w:sz w:val="24"/>
        </w:rPr>
        <w:t>盾构脱壳（解体）</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作业</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安全风险管理</w:t>
      </w:r>
      <w:r>
        <w:rPr>
          <w:rFonts w:ascii="TimesNewRomanPSMT" w:hAnsi="TimesNewRomanPSMT" w:eastAsia="TimesNewRomanPSMT"/>
          <w:b w:val="0"/>
          <w:i w:val="0"/>
          <w:color w:val="000000"/>
          <w:sz w:val="24"/>
        </w:rPr>
        <w:t>”</w:t>
      </w:r>
      <w:r>
        <w:rPr>
          <w:rFonts w:ascii="SimSun" w:hAnsi="SimSun" w:eastAsia="SimSun"/>
          <w:b w:val="0"/>
          <w:i w:val="0"/>
          <w:color w:val="000000"/>
          <w:sz w:val="24"/>
        </w:rPr>
        <w:t>还有这些词汇组合到一起的关键词作为主要的搜索方式，</w:t>
      </w:r>
      <w:r>
        <w:rPr>
          <w:rFonts w:ascii="SimSun" w:hAnsi="SimSun" w:eastAsia="SimSun"/>
          <w:b w:val="0"/>
          <w:i w:val="0"/>
          <w:color w:val="000000"/>
          <w:sz w:val="24"/>
        </w:rPr>
        <w:t>并将涉及到的相关词汇辅助检索。为了保证检索的全面性，在第一次检索完成后，</w:t>
      </w:r>
      <w:r>
        <w:rPr>
          <w:rFonts w:ascii="SimSun" w:hAnsi="SimSun" w:eastAsia="SimSun"/>
          <w:b w:val="0"/>
          <w:i w:val="0"/>
          <w:color w:val="000000"/>
          <w:sz w:val="24"/>
        </w:rPr>
        <w:t>得到的部分文献仍需通过一些知名的研究人员的姓名，包括刊物的分类号等，利</w:t>
      </w:r>
      <w:r>
        <w:rPr>
          <w:rFonts w:ascii="SimSun" w:hAnsi="SimSun" w:eastAsia="SimSun"/>
          <w:b w:val="0"/>
          <w:i w:val="0"/>
          <w:color w:val="000000"/>
          <w:sz w:val="24"/>
        </w:rPr>
        <w:t>用其它途径继续完成检索工作。</w:t>
      </w:r>
    </w:p>
    <w:p>
      <w:pPr>
        <w:autoSpaceDN w:val="0"/>
        <w:autoSpaceDE w:val="0"/>
        <w:widowControl/>
        <w:spacing w:line="185" w:lineRule="auto" w:before="162" w:after="0"/>
        <w:ind w:left="2044" w:right="0" w:firstLine="0"/>
        <w:jc w:val="left"/>
      </w:pPr>
      <w:r>
        <w:rPr>
          <w:rFonts w:ascii="SimSun" w:hAnsi="SimSun" w:eastAsia="SimSun"/>
          <w:b w:val="0"/>
          <w:i w:val="0"/>
          <w:color w:val="000000"/>
          <w:sz w:val="24"/>
        </w:rPr>
        <w:t>第三步：检索策略和部分检索结果。课题检索使用多个互联网数据库系统。</w:t>
      </w:r>
    </w:p>
    <w:p>
      <w:pPr>
        <w:autoSpaceDN w:val="0"/>
        <w:autoSpaceDE w:val="0"/>
        <w:widowControl/>
        <w:spacing w:line="200" w:lineRule="exact" w:before="532" w:after="0"/>
        <w:ind w:left="0" w:right="4120" w:firstLine="0"/>
        <w:jc w:val="right"/>
      </w:pPr>
      <w:r>
        <w:rPr>
          <w:rFonts w:ascii="TimesNewRomanPSMT" w:hAnsi="TimesNewRomanPSMT" w:eastAsia="TimesNewRomanPSMT"/>
          <w:b w:val="0"/>
          <w:i w:val="0"/>
          <w:color w:val="000000"/>
          <w:sz w:val="18"/>
        </w:rPr>
        <w:t>13</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10" name="Picture 2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1" name="Picture 21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1263650</wp:posOffset>
            </wp:positionH>
            <wp:positionV relativeFrom="page">
              <wp:posOffset>5412740</wp:posOffset>
            </wp:positionV>
            <wp:extent cx="5394959" cy="3524203"/>
            <wp:wrapNone/>
            <wp:docPr id="214" name="Picture 214"/>
            <wp:cNvGraphicFramePr>
              <a:graphicFrameLocks noChangeAspect="1"/>
            </wp:cNvGraphicFramePr>
            <a:graphic>
              <a:graphicData uri="http://schemas.openxmlformats.org/drawingml/2006/picture">
                <pic:pic>
                  <pic:nvPicPr>
                    <pic:cNvPr id="0" name="image.png"/>
                    <pic:cNvPicPr/>
                  </pic:nvPicPr>
                  <pic:blipFill>
                    <a:blip r:embed="rId141"/>
                    <a:stretch>
                      <a:fillRect/>
                    </a:stretch>
                  </pic:blipFill>
                  <pic:spPr>
                    <a:xfrm>
                      <a:off x="0" y="0"/>
                      <a:ext cx="5394959" cy="352420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6388100</wp:posOffset>
            </wp:positionV>
            <wp:extent cx="38100" cy="38100"/>
            <wp:wrapNone/>
            <wp:docPr id="215" name="Picture 215"/>
            <wp:cNvGraphicFramePr>
              <a:graphicFrameLocks noChangeAspect="1"/>
            </wp:cNvGraphicFramePr>
            <a:graphic>
              <a:graphicData uri="http://schemas.openxmlformats.org/drawingml/2006/picture">
                <pic:pic>
                  <pic:nvPicPr>
                    <pic:cNvPr id="0" name="image.png"/>
                    <pic:cNvPicPr/>
                  </pic:nvPicPr>
                  <pic:blipFill>
                    <a:blip r:embed="rId1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5283200</wp:posOffset>
            </wp:positionH>
            <wp:positionV relativeFrom="page">
              <wp:posOffset>6350000</wp:posOffset>
            </wp:positionV>
            <wp:extent cx="76200" cy="76200"/>
            <wp:wrapNone/>
            <wp:docPr id="216" name="Picture 216"/>
            <wp:cNvGraphicFramePr>
              <a:graphicFrameLocks noChangeAspect="1"/>
            </wp:cNvGraphicFramePr>
            <a:graphic>
              <a:graphicData uri="http://schemas.openxmlformats.org/drawingml/2006/picture">
                <pic:pic>
                  <pic:nvPicPr>
                    <pic:cNvPr id="0" name="image.png"/>
                    <pic:cNvPicPr/>
                  </pic:nvPicPr>
                  <pic:blipFill>
                    <a:blip r:embed="rId143"/>
                    <a:stretch>
                      <a:fillRect/>
                    </a:stretch>
                  </pic:blipFill>
                  <pic:spPr>
                    <a:xfrm>
                      <a:off x="0" y="0"/>
                      <a:ext cx="76200" cy="762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045"/>
        <w:gridCol w:w="5045"/>
      </w:tblGrid>
      <w:tr>
        <w:trPr>
          <w:trHeight w:hRule="exact" w:val="266"/>
        </w:trPr>
        <w:tc>
          <w:tcPr>
            <w:tcW w:type="dxa" w:w="53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317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bl>
    <w:p>
      <w:pPr>
        <w:autoSpaceDN w:val="0"/>
        <w:autoSpaceDE w:val="0"/>
        <w:widowControl/>
        <w:spacing w:line="398" w:lineRule="exact" w:before="472" w:after="0"/>
        <w:ind w:left="1564" w:right="0" w:firstLine="0"/>
        <w:jc w:val="left"/>
      </w:pPr>
      <w:r>
        <w:rPr>
          <w:rFonts w:ascii="SimSun" w:hAnsi="SimSun" w:eastAsia="SimSun"/>
          <w:b w:val="0"/>
          <w:i w:val="0"/>
          <w:color w:val="000000"/>
          <w:sz w:val="24"/>
        </w:rPr>
        <w:t>其中包含了知网，及国家期刊库（</w:t>
      </w:r>
      <w:r>
        <w:rPr>
          <w:rFonts w:ascii="TimesNewRomanPSMT" w:hAnsi="TimesNewRomanPSMT" w:eastAsia="TimesNewRomanPSMT"/>
          <w:b w:val="0"/>
          <w:i w:val="0"/>
          <w:color w:val="000000"/>
          <w:sz w:val="24"/>
        </w:rPr>
        <w:t>NSSD</w:t>
      </w:r>
      <w:r>
        <w:rPr>
          <w:rFonts w:ascii="SimSun" w:hAnsi="SimSun" w:eastAsia="SimSun"/>
          <w:b w:val="0"/>
          <w:i w:val="0"/>
          <w:color w:val="000000"/>
          <w:sz w:val="24"/>
        </w:rPr>
        <w:t>）等检索渠道。以</w:t>
      </w:r>
      <w:r>
        <w:rPr>
          <w:rFonts w:ascii="TimesNewRomanPSMT" w:hAnsi="TimesNewRomanPSMT" w:eastAsia="TimesNewRomanPSMT"/>
          <w:b w:val="0"/>
          <w:i w:val="0"/>
          <w:color w:val="000000"/>
          <w:sz w:val="24"/>
        </w:rPr>
        <w:t>”</w:t>
      </w:r>
      <w:r>
        <w:rPr>
          <w:rFonts w:ascii="SimSun" w:hAnsi="SimSun" w:eastAsia="SimSun"/>
          <w:b w:val="0"/>
          <w:i w:val="0"/>
          <w:color w:val="000000"/>
          <w:sz w:val="24"/>
        </w:rPr>
        <w:t>盾构机施工安全风险</w:t>
      </w:r>
      <w:r>
        <w:rPr>
          <w:rFonts w:ascii="SimSun" w:hAnsi="SimSun" w:eastAsia="SimSun"/>
          <w:b w:val="0"/>
          <w:i w:val="0"/>
          <w:color w:val="000000"/>
          <w:sz w:val="24"/>
        </w:rPr>
        <w:t>管理为检索词</w:t>
      </w:r>
      <w:r>
        <w:rPr>
          <w:rFonts w:ascii="TimesNewRomanPSMT" w:hAnsi="TimesNewRomanPSMT" w:eastAsia="TimesNewRomanPSMT"/>
          <w:b w:val="0"/>
          <w:i w:val="0"/>
          <w:color w:val="000000"/>
          <w:sz w:val="24"/>
        </w:rPr>
        <w:t>”</w:t>
      </w:r>
      <w:r>
        <w:rPr>
          <w:rFonts w:ascii="SimSun" w:hAnsi="SimSun" w:eastAsia="SimSun"/>
          <w:b w:val="0"/>
          <w:i w:val="0"/>
          <w:color w:val="000000"/>
          <w:sz w:val="24"/>
        </w:rPr>
        <w:t>进行相关文献检索。</w:t>
      </w:r>
    </w:p>
    <w:p>
      <w:pPr>
        <w:autoSpaceDN w:val="0"/>
        <w:tabs>
          <w:tab w:pos="2044" w:val="left"/>
        </w:tabs>
        <w:autoSpaceDE w:val="0"/>
        <w:widowControl/>
        <w:spacing w:line="247" w:lineRule="auto" w:before="142" w:after="0"/>
        <w:ind w:left="1564" w:right="0" w:firstLine="0"/>
        <w:jc w:val="left"/>
      </w:pPr>
      <w:r>
        <w:tab/>
      </w:r>
      <w:r>
        <w:rPr>
          <w:rFonts w:ascii="SimSun" w:hAnsi="SimSun" w:eastAsia="SimSun"/>
          <w:b w:val="0"/>
          <w:i w:val="0"/>
          <w:color w:val="000000"/>
          <w:sz w:val="24"/>
        </w:rPr>
        <w:t>实地调研。实地调研可保证风险因素的识别结果，并且还可以对各个风险方</w:t>
      </w:r>
      <w:r>
        <w:rPr>
          <w:rFonts w:ascii="SimSun" w:hAnsi="SimSun" w:eastAsia="SimSun"/>
          <w:b w:val="0"/>
          <w:i w:val="0"/>
          <w:color w:val="000000"/>
          <w:sz w:val="24"/>
        </w:rPr>
        <w:t>面进行覆盖，得到相对于较为全面的结果。</w:t>
      </w:r>
    </w:p>
    <w:p>
      <w:pPr>
        <w:autoSpaceDN w:val="0"/>
        <w:autoSpaceDE w:val="0"/>
        <w:widowControl/>
        <w:spacing w:line="394" w:lineRule="exact" w:before="22" w:after="0"/>
        <w:ind w:left="1564" w:right="22" w:firstLine="480"/>
        <w:jc w:val="both"/>
      </w:pPr>
      <w:r>
        <w:rPr>
          <w:rFonts w:ascii="SimSun" w:hAnsi="SimSun" w:eastAsia="SimSun"/>
          <w:b w:val="0"/>
          <w:i w:val="0"/>
          <w:color w:val="000000"/>
          <w:sz w:val="24"/>
        </w:rPr>
        <w:t>目前某地铁线路已经完成盾构机脱壳（解体）</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台次，</w:t>
      </w:r>
      <w:r>
        <w:rPr>
          <w:rFonts w:ascii="TimesNewRomanPSMT" w:hAnsi="TimesNewRomanPSMT" w:eastAsia="TimesNewRomanPSMT"/>
          <w:b w:val="0"/>
          <w:i w:val="0"/>
          <w:color w:val="000000"/>
          <w:sz w:val="24"/>
        </w:rPr>
        <w:t>06</w:t>
      </w:r>
      <w:r>
        <w:rPr>
          <w:rFonts w:ascii="SimSun" w:hAnsi="SimSun" w:eastAsia="SimSun"/>
          <w:b w:val="0"/>
          <w:i w:val="0"/>
          <w:color w:val="000000"/>
          <w:sz w:val="24"/>
        </w:rPr>
        <w:t xml:space="preserve"> 标草右区间盾构机</w:t>
      </w:r>
      <w:r>
        <w:rPr>
          <w:rFonts w:ascii="SimSun" w:hAnsi="SimSun" w:eastAsia="SimSun"/>
          <w:b w:val="0"/>
          <w:i w:val="0"/>
          <w:color w:val="000000"/>
          <w:sz w:val="24"/>
        </w:rPr>
        <w:t>正在进行脱壳施工，到施工现场进行踏勘，对项目的实际开展状况，现场周围环</w:t>
      </w:r>
      <w:r>
        <w:rPr>
          <w:rFonts w:ascii="SimSun" w:hAnsi="SimSun" w:eastAsia="SimSun"/>
          <w:b w:val="0"/>
          <w:i w:val="0"/>
          <w:color w:val="000000"/>
          <w:sz w:val="24"/>
        </w:rPr>
        <w:t>境了解，对业主以及设计要求细则和图纸进行了解，并且进入现场与施工负责人</w:t>
      </w:r>
      <w:r>
        <w:rPr>
          <w:rFonts w:ascii="SimSun" w:hAnsi="SimSun" w:eastAsia="SimSun"/>
          <w:b w:val="0"/>
          <w:i w:val="0"/>
          <w:color w:val="000000"/>
          <w:sz w:val="24"/>
        </w:rPr>
        <w:t>进行交谈，去了解施工本身存在的安全风险，并且去发掘可能存在的风险隐患。</w:t>
      </w:r>
    </w:p>
    <w:p>
      <w:pPr>
        <w:autoSpaceDN w:val="0"/>
        <w:autoSpaceDE w:val="0"/>
        <w:widowControl/>
        <w:spacing w:line="283" w:lineRule="auto" w:before="158" w:after="0"/>
        <w:ind w:left="1564" w:right="20" w:firstLine="480"/>
        <w:jc w:val="both"/>
      </w:pPr>
      <w:r>
        <w:rPr>
          <w:rFonts w:ascii="SimSun" w:hAnsi="SimSun" w:eastAsia="SimSun"/>
          <w:b w:val="0"/>
          <w:i w:val="0"/>
          <w:color w:val="000000"/>
          <w:sz w:val="24"/>
        </w:rPr>
        <w:t>专家访谈。针对本行业专业人员（专家、学者）进行访谈。访谈对象有针对</w:t>
      </w:r>
      <w:r>
        <w:rPr>
          <w:rFonts w:ascii="SimSun" w:hAnsi="SimSun" w:eastAsia="SimSun"/>
          <w:b w:val="0"/>
          <w:i w:val="0"/>
          <w:color w:val="000000"/>
          <w:sz w:val="24"/>
        </w:rPr>
        <w:t>性，像高校、研究所中的资深研究学者。也会选择资深的老员工进行访谈。还有</w:t>
      </w:r>
      <w:r>
        <w:rPr>
          <w:rFonts w:ascii="SimSun" w:hAnsi="SimSun" w:eastAsia="SimSun"/>
          <w:b w:val="0"/>
          <w:i w:val="0"/>
          <w:color w:val="000000"/>
          <w:sz w:val="24"/>
        </w:rPr>
        <w:t>专门负责地铁建设工程的工作人员等。在访谈交流当中，确定风险识别工作是否</w:t>
      </w:r>
      <w:r>
        <w:rPr>
          <w:rFonts w:ascii="SimSun" w:hAnsi="SimSun" w:eastAsia="SimSun"/>
          <w:b w:val="0"/>
          <w:i w:val="0"/>
          <w:color w:val="000000"/>
          <w:sz w:val="24"/>
        </w:rPr>
        <w:t>准确合理，并对一些不足之处进行弥补。本文也采用了专家访谈法对盾构机脱壳</w:t>
      </w:r>
      <w:r>
        <w:rPr>
          <w:rFonts w:ascii="SimSun" w:hAnsi="SimSun" w:eastAsia="SimSun"/>
          <w:b w:val="0"/>
          <w:i w:val="0"/>
          <w:color w:val="000000"/>
          <w:sz w:val="24"/>
        </w:rPr>
        <w:t>（解体）存在的安全风险因素进行了识别。</w:t>
      </w:r>
    </w:p>
    <w:p>
      <w:pPr>
        <w:autoSpaceDN w:val="0"/>
        <w:tabs>
          <w:tab w:pos="2884" w:val="left"/>
          <w:tab w:pos="3494" w:val="left"/>
          <w:tab w:pos="4336" w:val="left"/>
        </w:tabs>
        <w:autoSpaceDE w:val="0"/>
        <w:widowControl/>
        <w:spacing w:line="398" w:lineRule="exact" w:before="18" w:after="0"/>
        <w:ind w:left="2044" w:right="1872"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SimSun" w:hAnsi="SimSun" w:eastAsia="SimSun"/>
          <w:b w:val="0"/>
          <w:i w:val="0"/>
          <w:color w:val="000000"/>
          <w:sz w:val="24"/>
        </w:rPr>
        <w:t>风险管理步骤</w:t>
      </w:r>
      <w:r>
        <w:br/>
      </w:r>
      <w:r>
        <w:rPr>
          <w:rFonts w:ascii="SimSun" w:hAnsi="SimSun" w:eastAsia="SimSun"/>
          <w:b w:val="0"/>
          <w:i w:val="0"/>
          <w:color w:val="000000"/>
          <w:sz w:val="24"/>
        </w:rPr>
        <w:t>风险管理的步骤与具体内容如表</w:t>
      </w:r>
      <w:r>
        <w:rPr>
          <w:rFonts w:ascii="TimesNewRomanPSMT" w:hAnsi="TimesNewRomanPSMT" w:eastAsia="TimesNewRomanPSMT"/>
          <w:b w:val="0"/>
          <w:i w:val="0"/>
          <w:color w:val="000000"/>
          <w:sz w:val="24"/>
        </w:rPr>
        <w:t>2-1</w:t>
      </w:r>
      <w:r>
        <w:rPr>
          <w:rFonts w:ascii="SimSun" w:hAnsi="SimSun" w:eastAsia="SimSun"/>
          <w:b w:val="0"/>
          <w:i w:val="0"/>
          <w:color w:val="000000"/>
          <w:sz w:val="24"/>
        </w:rPr>
        <w:t xml:space="preserve"> 所示：</w:t>
      </w:r>
      <w:r>
        <w:br/>
      </w:r>
      <w:r>
        <w:tab/>
      </w:r>
      <w:r>
        <w:tab/>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风险管理步骤与具体内容</w:t>
      </w:r>
      <w:r>
        <w:br/>
      </w:r>
      <w:r>
        <w:tab/>
      </w:r>
      <w:r>
        <w:rPr>
          <w:rFonts w:ascii="TimesNewRomanPSMT" w:hAnsi="TimesNewRomanPSMT" w:eastAsia="TimesNewRomanPSMT"/>
          <w:b w:val="0"/>
          <w:i w:val="0"/>
          <w:color w:val="000000"/>
          <w:sz w:val="21"/>
        </w:rPr>
        <w:t>Table 2-1 Risk management steps and specific contents</w:t>
      </w:r>
    </w:p>
    <w:p>
      <w:pPr>
        <w:autoSpaceDN w:val="0"/>
        <w:autoSpaceDE w:val="0"/>
        <w:widowControl/>
        <w:spacing w:line="200" w:lineRule="exact" w:before="7322" w:after="0"/>
        <w:ind w:left="0" w:right="4002" w:firstLine="0"/>
        <w:jc w:val="right"/>
      </w:pPr>
      <w:r>
        <w:rPr>
          <w:rFonts w:ascii="TimesNewRomanPSMT" w:hAnsi="TimesNewRomanPSMT" w:eastAsia="TimesNewRomanPSMT"/>
          <w:b w:val="0"/>
          <w:i w:val="0"/>
          <w:color w:val="000000"/>
          <w:sz w:val="18"/>
        </w:rPr>
        <w:t>14</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12" name="Picture 2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3" name="Picture 21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3364"/>
        <w:gridCol w:w="3364"/>
        <w:gridCol w:w="3364"/>
      </w:tblGrid>
      <w:tr>
        <w:trPr>
          <w:trHeight w:hRule="exact" w:val="266"/>
        </w:trPr>
        <w:tc>
          <w:tcPr>
            <w:tcW w:type="dxa" w:w="619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31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r>
        <w:trPr>
          <w:trHeight w:hRule="exact" w:val="1042"/>
        </w:trPr>
        <w:tc>
          <w:tcPr>
            <w:tcW w:type="dxa" w:w="516"/>
            <w:tcBorders>
              <w:top w:sz="3.1999999999999886" w:val="single" w:color="#000000"/>
            </w:tcBorders>
            <w:tcMar>
              <w:start w:w="0" w:type="dxa"/>
              <w:end w:w="0" w:type="dxa"/>
            </w:tcMar>
          </w:tcPr>
          <w:p>
            <w:pPr>
              <w:autoSpaceDN w:val="0"/>
              <w:autoSpaceDE w:val="0"/>
              <w:widowControl/>
              <w:spacing w:line="334" w:lineRule="exact" w:before="644" w:after="0"/>
              <w:ind w:left="0" w:right="0" w:firstLine="0"/>
              <w:jc w:val="left"/>
            </w:pPr>
            <w:r>
              <w:rPr>
                <w:rFonts w:ascii="TimesNewRomanPSMT" w:hAnsi="TimesNewRomanPSMT" w:eastAsia="TimesNewRomanPSMT"/>
                <w:b w:val="0"/>
                <w:i w:val="0"/>
                <w:color w:val="000000"/>
                <w:sz w:val="30"/>
              </w:rPr>
              <w:t>2.2</w:t>
            </w:r>
          </w:p>
        </w:tc>
        <w:tc>
          <w:tcPr>
            <w:tcW w:type="dxa" w:w="5680"/>
            <w:tcBorders>
              <w:top w:sz="3.1999999999999886" w:val="single" w:color="#000000"/>
            </w:tcBorders>
            <w:tcMar>
              <w:start w:w="0" w:type="dxa"/>
              <w:end w:w="0" w:type="dxa"/>
            </w:tcMar>
          </w:tcPr>
          <w:p>
            <w:pPr>
              <w:autoSpaceDN w:val="0"/>
              <w:autoSpaceDE w:val="0"/>
              <w:widowControl/>
              <w:spacing w:line="300" w:lineRule="exact" w:before="654" w:after="0"/>
              <w:ind w:left="160" w:right="0" w:firstLine="0"/>
              <w:jc w:val="left"/>
            </w:pPr>
            <w:r>
              <w:rPr>
                <w:rFonts w:ascii="SimHei" w:hAnsi="SimHei" w:eastAsia="SimHei"/>
                <w:b w:val="0"/>
                <w:i w:val="0"/>
                <w:color w:val="000000"/>
                <w:sz w:val="30"/>
              </w:rPr>
              <w:t>盾构机脱壳（解体）施工原理及流程</w:t>
            </w:r>
          </w:p>
        </w:tc>
        <w:tc>
          <w:tcPr>
            <w:tcW w:type="dxa" w:w="2310"/>
            <w:tcBorders>
              <w:top w:sz="3.1999999999999886" w:val="single" w:color="#000000"/>
            </w:tcBorders>
            <w:tcMar>
              <w:start w:w="0" w:type="dxa"/>
              <w:end w:w="0" w:type="dxa"/>
            </w:tcMar>
          </w:tcPr>
          <w:p/>
        </w:tc>
      </w:tr>
    </w:tbl>
    <w:p>
      <w:pPr>
        <w:autoSpaceDN w:val="0"/>
        <w:autoSpaceDE w:val="0"/>
        <w:widowControl/>
        <w:spacing w:line="400" w:lineRule="exact" w:before="396" w:after="0"/>
        <w:ind w:left="1564" w:right="22" w:firstLine="480"/>
        <w:jc w:val="both"/>
      </w:pPr>
      <w:r>
        <w:rPr>
          <w:rFonts w:ascii="SimSun" w:hAnsi="SimSun" w:eastAsia="SimSun"/>
          <w:b w:val="0"/>
          <w:i w:val="0"/>
          <w:color w:val="000000"/>
          <w:sz w:val="24"/>
        </w:rPr>
        <w:t>在地铁线路建设中，采用盾构法隧道施工，盾构掘进视为切削掘进（盾体支</w:t>
      </w:r>
      <w:r>
        <w:rPr>
          <w:rFonts w:ascii="SimSun" w:hAnsi="SimSun" w:eastAsia="SimSun"/>
          <w:b w:val="0"/>
          <w:i w:val="0"/>
          <w:color w:val="000000"/>
          <w:sz w:val="24"/>
        </w:rPr>
        <w:t>护）</w:t>
      </w:r>
      <w:r>
        <w:rPr>
          <w:rFonts w:ascii="TimesNewRomanPSMT" w:hAnsi="TimesNewRomanPSMT" w:eastAsia="TimesNewRomanPSMT"/>
          <w:b w:val="0"/>
          <w:i w:val="0"/>
          <w:color w:val="000000"/>
          <w:sz w:val="24"/>
        </w:rPr>
        <w:t>-</w:t>
      </w:r>
      <w:r>
        <w:rPr>
          <w:rFonts w:ascii="SimSun" w:hAnsi="SimSun" w:eastAsia="SimSun"/>
          <w:b w:val="0"/>
          <w:i w:val="0"/>
          <w:color w:val="000000"/>
          <w:sz w:val="24"/>
        </w:rPr>
        <w:t>渣土排放（螺旋机到主机皮带机</w:t>
      </w:r>
      <w:r>
        <w:rPr>
          <w:rFonts w:ascii="TimesNewRomanPSMT" w:hAnsi="TimesNewRomanPSMT" w:eastAsia="TimesNewRomanPSMT"/>
          <w:b w:val="0"/>
          <w:i w:val="0"/>
          <w:color w:val="000000"/>
          <w:sz w:val="24"/>
        </w:rPr>
        <w:t>-</w:t>
      </w:r>
      <w:r>
        <w:rPr>
          <w:rFonts w:ascii="SimSun" w:hAnsi="SimSun" w:eastAsia="SimSun"/>
          <w:b w:val="0"/>
          <w:i w:val="0"/>
          <w:color w:val="000000"/>
          <w:sz w:val="24"/>
        </w:rPr>
        <w:t>连续皮带机）</w:t>
      </w:r>
      <w:r>
        <w:rPr>
          <w:rFonts w:ascii="TimesNewRomanPSMT" w:hAnsi="TimesNewRomanPSMT" w:eastAsia="TimesNewRomanPSMT"/>
          <w:b w:val="0"/>
          <w:i w:val="0"/>
          <w:color w:val="000000"/>
          <w:sz w:val="24"/>
        </w:rPr>
        <w:t>-</w:t>
      </w:r>
      <w:r>
        <w:rPr>
          <w:rFonts w:ascii="SimSun" w:hAnsi="SimSun" w:eastAsia="SimSun"/>
          <w:b w:val="0"/>
          <w:i w:val="0"/>
          <w:color w:val="000000"/>
          <w:sz w:val="24"/>
        </w:rPr>
        <w:t>掘进完成</w:t>
      </w:r>
      <w:r>
        <w:rPr>
          <w:rFonts w:ascii="TimesNewRomanPSMT" w:hAnsi="TimesNewRomanPSMT" w:eastAsia="TimesNewRomanPSMT"/>
          <w:b w:val="0"/>
          <w:i w:val="0"/>
          <w:color w:val="000000"/>
          <w:sz w:val="24"/>
        </w:rPr>
        <w:t>-</w:t>
      </w:r>
      <w:r>
        <w:rPr>
          <w:rFonts w:ascii="SimSun" w:hAnsi="SimSun" w:eastAsia="SimSun"/>
          <w:b w:val="0"/>
          <w:i w:val="0"/>
          <w:color w:val="000000"/>
          <w:sz w:val="24"/>
        </w:rPr>
        <w:t>拼装管片（管片拼</w:t>
      </w:r>
      <w:r>
        <w:rPr>
          <w:rFonts w:ascii="SimSun" w:hAnsi="SimSun" w:eastAsia="SimSun"/>
          <w:b w:val="0"/>
          <w:i w:val="0"/>
          <w:color w:val="000000"/>
          <w:sz w:val="24"/>
        </w:rPr>
        <w:t>装机），然后进行循环。是一种全机械化的施工方法。</w:t>
      </w:r>
    </w:p>
    <w:p>
      <w:pPr>
        <w:autoSpaceDN w:val="0"/>
        <w:autoSpaceDE w:val="0"/>
        <w:widowControl/>
        <w:spacing w:line="400" w:lineRule="exact" w:before="2" w:after="0"/>
        <w:ind w:left="1564" w:right="22" w:firstLine="480"/>
        <w:jc w:val="both"/>
      </w:pPr>
      <w:r>
        <w:rPr>
          <w:rFonts w:ascii="SimSun" w:hAnsi="SimSun" w:eastAsia="SimSun"/>
          <w:b w:val="0"/>
          <w:i w:val="0"/>
          <w:color w:val="000000"/>
          <w:sz w:val="24"/>
        </w:rPr>
        <w:t>盾构机在地铁施工中是很常用的设备，盾构施工是全机械化的。这一施工工</w:t>
      </w:r>
      <w:r>
        <w:rPr>
          <w:rFonts w:ascii="SimSun" w:hAnsi="SimSun" w:eastAsia="SimSun"/>
          <w:b w:val="0"/>
          <w:i w:val="0"/>
          <w:color w:val="000000"/>
          <w:sz w:val="24"/>
        </w:rPr>
        <w:t>艺有着明显的安全作用，并且在作业实施过程中能够不受天候的条件影响，并且</w:t>
      </w:r>
      <w:r>
        <w:rPr>
          <w:rFonts w:ascii="SimSun" w:hAnsi="SimSun" w:eastAsia="SimSun"/>
          <w:b w:val="0"/>
          <w:i w:val="0"/>
          <w:color w:val="000000"/>
          <w:sz w:val="24"/>
        </w:rPr>
        <w:t>产生的噪音和振动也相对较弱</w:t>
      </w:r>
      <w:r>
        <w:rPr>
          <w:w w:val="97.50000238418579"/>
          <w:rFonts w:ascii="TimesNewRomanPSMT" w:hAnsi="TimesNewRomanPSMT" w:eastAsia="TimesNewRomanPSMT"/>
          <w:b w:val="0"/>
          <w:i w:val="0"/>
          <w:color w:val="000000"/>
          <w:sz w:val="16"/>
        </w:rPr>
        <w:t>[32]</w:t>
      </w:r>
      <w:r>
        <w:rPr>
          <w:rFonts w:ascii="SimSun" w:hAnsi="SimSun" w:eastAsia="SimSun"/>
          <w:b w:val="0"/>
          <w:i w:val="0"/>
          <w:color w:val="000000"/>
          <w:sz w:val="24"/>
        </w:rPr>
        <w:t>。</w:t>
      </w:r>
    </w:p>
    <w:p>
      <w:pPr>
        <w:autoSpaceDN w:val="0"/>
        <w:autoSpaceDE w:val="0"/>
        <w:widowControl/>
        <w:spacing w:line="290" w:lineRule="auto" w:before="162" w:after="0"/>
        <w:ind w:left="1564" w:right="22" w:firstLine="480"/>
        <w:jc w:val="both"/>
      </w:pPr>
      <w:r>
        <w:rPr>
          <w:rFonts w:ascii="SimSun" w:hAnsi="SimSun" w:eastAsia="SimSun"/>
          <w:b w:val="0"/>
          <w:i w:val="0"/>
          <w:color w:val="000000"/>
          <w:sz w:val="24"/>
        </w:rPr>
        <w:t>在盾构法施工中，盾构机的始发、接收是其中最重要的环节。而盾构机脱壳</w:t>
      </w:r>
      <w:r>
        <w:rPr>
          <w:rFonts w:ascii="SimSun" w:hAnsi="SimSun" w:eastAsia="SimSun"/>
          <w:b w:val="0"/>
          <w:i w:val="0"/>
          <w:color w:val="000000"/>
          <w:sz w:val="24"/>
        </w:rPr>
        <w:t>（解体）是一项复杂且难度大的施工工序，存在着诸多风险因素。主要有高空、</w:t>
      </w:r>
      <w:r>
        <w:rPr>
          <w:rFonts w:ascii="SimSun" w:hAnsi="SimSun" w:eastAsia="SimSun"/>
          <w:b w:val="0"/>
          <w:i w:val="0"/>
          <w:color w:val="000000"/>
          <w:sz w:val="24"/>
        </w:rPr>
        <w:t>吊装和焊割作业，而其中又以高空落物、设备磕碰、机械伤害等为主要风险。对</w:t>
      </w:r>
      <w:r>
        <w:rPr>
          <w:rFonts w:ascii="SimSun" w:hAnsi="SimSun" w:eastAsia="SimSun"/>
          <w:b w:val="0"/>
          <w:i w:val="0"/>
          <w:color w:val="000000"/>
          <w:sz w:val="24"/>
        </w:rPr>
        <w:t>盾构解体施工的风险进行初步识别，并通过对地质条件、施工环境的相关资料信</w:t>
      </w:r>
      <w:r>
        <w:rPr>
          <w:rFonts w:ascii="SimSun" w:hAnsi="SimSun" w:eastAsia="SimSun"/>
          <w:b w:val="0"/>
          <w:i w:val="0"/>
          <w:color w:val="000000"/>
          <w:sz w:val="24"/>
        </w:rPr>
        <w:t>息分析，分解施工的各个阶段步骤，化解为各个研究单元逐一研究，识别初步风</w:t>
      </w:r>
      <w:r>
        <w:rPr>
          <w:rFonts w:ascii="SimSun" w:hAnsi="SimSun" w:eastAsia="SimSun"/>
          <w:b w:val="0"/>
          <w:i w:val="0"/>
          <w:color w:val="000000"/>
          <w:sz w:val="24"/>
        </w:rPr>
        <w:t>险，并进行识别、评估，采取相应的应对措施，在事前、事中进行风险防范和管</w:t>
      </w:r>
      <w:r>
        <w:rPr>
          <w:rFonts w:ascii="SimSun" w:hAnsi="SimSun" w:eastAsia="SimSun"/>
          <w:b w:val="0"/>
          <w:i w:val="0"/>
          <w:color w:val="000000"/>
          <w:sz w:val="24"/>
        </w:rPr>
        <w:t>控，有利于防范和消除风险。</w:t>
      </w:r>
    </w:p>
    <w:p>
      <w:pPr>
        <w:autoSpaceDN w:val="0"/>
        <w:tabs>
          <w:tab w:pos="2404" w:val="left"/>
        </w:tabs>
        <w:autoSpaceDE w:val="0"/>
        <w:widowControl/>
        <w:spacing w:line="310" w:lineRule="exact" w:before="688" w:after="0"/>
        <w:ind w:left="1564" w:right="0" w:firstLine="0"/>
        <w:jc w:val="left"/>
      </w:pPr>
      <w:r>
        <w:rPr>
          <w:rFonts w:ascii="TimesNewRomanPSMT" w:hAnsi="TimesNewRomanPSMT" w:eastAsia="TimesNewRomanPSMT"/>
          <w:b w:val="0"/>
          <w:i w:val="0"/>
          <w:color w:val="000000"/>
          <w:sz w:val="28"/>
        </w:rPr>
        <w:t>2.2.1</w:t>
      </w:r>
      <w:r>
        <w:rPr>
          <w:rFonts w:ascii="SimHei" w:hAnsi="SimHei" w:eastAsia="SimHei"/>
          <w:b w:val="0"/>
          <w:i w:val="0"/>
          <w:color w:val="000000"/>
          <w:sz w:val="28"/>
        </w:rPr>
        <w:t>盾构机脱壳（解体）施工原理</w:t>
      </w:r>
    </w:p>
    <w:p>
      <w:pPr>
        <w:autoSpaceDN w:val="0"/>
        <w:autoSpaceDE w:val="0"/>
        <w:widowControl/>
        <w:spacing w:line="400" w:lineRule="exact" w:before="466" w:after="0"/>
        <w:ind w:left="1564" w:right="22" w:firstLine="480"/>
        <w:jc w:val="both"/>
      </w:pPr>
      <w:r>
        <w:rPr>
          <w:rFonts w:ascii="SimSun" w:hAnsi="SimSun" w:eastAsia="SimSun"/>
          <w:b w:val="0"/>
          <w:i w:val="0"/>
          <w:color w:val="000000"/>
          <w:sz w:val="24"/>
        </w:rPr>
        <w:t>盾构机脱壳（解体）施工是在城市轨道建设过程中，采用盾构法进行地下隧</w:t>
      </w:r>
      <w:r>
        <w:rPr>
          <w:rFonts w:ascii="SimSun" w:hAnsi="SimSun" w:eastAsia="SimSun"/>
          <w:b w:val="0"/>
          <w:i w:val="0"/>
          <w:color w:val="000000"/>
          <w:sz w:val="24"/>
        </w:rPr>
        <w:t>道建设，若出现场地限制需对盾构机在隧道内进行脱壳（解体）施工，脱壳（解</w:t>
      </w:r>
      <w:r>
        <w:rPr>
          <w:rFonts w:ascii="SimSun" w:hAnsi="SimSun" w:eastAsia="SimSun"/>
          <w:b w:val="0"/>
          <w:i w:val="0"/>
          <w:color w:val="000000"/>
          <w:sz w:val="24"/>
        </w:rPr>
        <w:t>体）施工主要是将盾构机的各个零部件逐一拆解、运出的施工工艺，其过程主要</w:t>
      </w:r>
      <w:r>
        <w:rPr>
          <w:rFonts w:ascii="SimSun" w:hAnsi="SimSun" w:eastAsia="SimSun"/>
          <w:b w:val="0"/>
          <w:i w:val="0"/>
          <w:color w:val="000000"/>
          <w:sz w:val="24"/>
        </w:rPr>
        <w:t>利用人工进行拆除，施工过程存在包括吊装作业、动火作业、横向运输等一系列</w:t>
      </w:r>
      <w:r>
        <w:rPr>
          <w:rFonts w:ascii="SimSun" w:hAnsi="SimSun" w:eastAsia="SimSun"/>
          <w:b w:val="0"/>
          <w:i w:val="0"/>
          <w:color w:val="000000"/>
          <w:sz w:val="24"/>
        </w:rPr>
        <w:t>施工风险</w:t>
      </w:r>
      <w:r>
        <w:rPr>
          <w:w w:val="97.50000238418579"/>
          <w:rFonts w:ascii="TimesNewRomanPSMT" w:hAnsi="TimesNewRomanPSMT" w:eastAsia="TimesNewRomanPSMT"/>
          <w:b w:val="0"/>
          <w:i w:val="0"/>
          <w:color w:val="000000"/>
          <w:sz w:val="16"/>
        </w:rPr>
        <w:t>[33]</w:t>
      </w:r>
      <w:r>
        <w:rPr>
          <w:rFonts w:ascii="SimSun" w:hAnsi="SimSun" w:eastAsia="SimSun"/>
          <w:b w:val="0"/>
          <w:i w:val="0"/>
          <w:color w:val="000000"/>
          <w:sz w:val="24"/>
        </w:rPr>
        <w:t>。</w:t>
      </w:r>
    </w:p>
    <w:p>
      <w:pPr>
        <w:autoSpaceDN w:val="0"/>
        <w:tabs>
          <w:tab w:pos="2404" w:val="left"/>
        </w:tabs>
        <w:autoSpaceDE w:val="0"/>
        <w:widowControl/>
        <w:spacing w:line="312" w:lineRule="exact" w:before="688" w:after="0"/>
        <w:ind w:left="1564" w:right="0" w:firstLine="0"/>
        <w:jc w:val="left"/>
      </w:pPr>
      <w:r>
        <w:rPr>
          <w:rFonts w:ascii="TimesNewRomanPSMT" w:hAnsi="TimesNewRomanPSMT" w:eastAsia="TimesNewRomanPSMT"/>
          <w:b w:val="0"/>
          <w:i w:val="0"/>
          <w:color w:val="000000"/>
          <w:sz w:val="28"/>
        </w:rPr>
        <w:t>2.2.2</w:t>
      </w:r>
      <w:r>
        <w:rPr>
          <w:rFonts w:ascii="SimHei" w:hAnsi="SimHei" w:eastAsia="SimHei"/>
          <w:b w:val="0"/>
          <w:i w:val="0"/>
          <w:color w:val="000000"/>
          <w:sz w:val="28"/>
        </w:rPr>
        <w:t>盾构机脱壳（解体）施工流程</w:t>
      </w:r>
    </w:p>
    <w:p>
      <w:pPr>
        <w:autoSpaceDN w:val="0"/>
        <w:autoSpaceDE w:val="0"/>
        <w:widowControl/>
        <w:spacing w:line="185" w:lineRule="auto" w:before="626" w:after="0"/>
        <w:ind w:left="2044" w:right="0" w:firstLine="0"/>
        <w:jc w:val="left"/>
      </w:pPr>
      <w:r>
        <w:rPr>
          <w:rFonts w:ascii="SimSun" w:hAnsi="SimSun" w:eastAsia="SimSun"/>
          <w:b w:val="0"/>
          <w:i w:val="0"/>
          <w:color w:val="000000"/>
          <w:sz w:val="24"/>
        </w:rPr>
        <w:t>盾构机的洞内脱壳（解体）具体拆解流程如下图：</w:t>
      </w:r>
    </w:p>
    <w:p>
      <w:pPr>
        <w:autoSpaceDN w:val="0"/>
        <w:autoSpaceDE w:val="0"/>
        <w:widowControl/>
        <w:spacing w:line="200" w:lineRule="exact" w:before="2620" w:after="0"/>
        <w:ind w:left="0" w:right="4002" w:firstLine="0"/>
        <w:jc w:val="right"/>
      </w:pPr>
      <w:r>
        <w:rPr>
          <w:rFonts w:ascii="TimesNewRomanPSMT" w:hAnsi="TimesNewRomanPSMT" w:eastAsia="TimesNewRomanPSMT"/>
          <w:b w:val="0"/>
          <w:i w:val="0"/>
          <w:color w:val="000000"/>
          <w:sz w:val="18"/>
        </w:rPr>
        <w:t>15</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17" name="Picture 21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8" name="Picture 21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1720850</wp:posOffset>
            </wp:positionH>
            <wp:positionV relativeFrom="page">
              <wp:posOffset>1080770</wp:posOffset>
            </wp:positionV>
            <wp:extent cx="4471670" cy="1905061"/>
            <wp:wrapNone/>
            <wp:docPr id="229" name="Picture 229"/>
            <wp:cNvGraphicFramePr>
              <a:graphicFrameLocks noChangeAspect="1"/>
            </wp:cNvGraphicFramePr>
            <a:graphic>
              <a:graphicData uri="http://schemas.openxmlformats.org/drawingml/2006/picture">
                <pic:pic>
                  <pic:nvPicPr>
                    <pic:cNvPr id="0" name="image.png"/>
                    <pic:cNvPicPr/>
                  </pic:nvPicPr>
                  <pic:blipFill>
                    <a:blip r:embed="rId152"/>
                    <a:stretch>
                      <a:fillRect/>
                    </a:stretch>
                  </pic:blipFill>
                  <pic:spPr>
                    <a:xfrm>
                      <a:off x="0" y="0"/>
                      <a:ext cx="4471670" cy="190506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2806700</wp:posOffset>
            </wp:positionV>
            <wp:extent cx="38100" cy="38100"/>
            <wp:wrapNone/>
            <wp:docPr id="230" name="Picture 230"/>
            <wp:cNvGraphicFramePr>
              <a:graphicFrameLocks noChangeAspect="1"/>
            </wp:cNvGraphicFramePr>
            <a:graphic>
              <a:graphicData uri="http://schemas.openxmlformats.org/drawingml/2006/picture">
                <pic:pic>
                  <pic:nvPicPr>
                    <pic:cNvPr id="0" name="image.png"/>
                    <pic:cNvPicPr/>
                  </pic:nvPicPr>
                  <pic:blipFill>
                    <a:blip r:embed="rId1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2705100</wp:posOffset>
            </wp:positionV>
            <wp:extent cx="76200" cy="76200"/>
            <wp:wrapNone/>
            <wp:docPr id="231" name="Picture 231"/>
            <wp:cNvGraphicFramePr>
              <a:graphicFrameLocks noChangeAspect="1"/>
            </wp:cNvGraphicFramePr>
            <a:graphic>
              <a:graphicData uri="http://schemas.openxmlformats.org/drawingml/2006/picture">
                <pic:pic>
                  <pic:nvPicPr>
                    <pic:cNvPr id="0" name="image.png"/>
                    <pic:cNvPicPr/>
                  </pic:nvPicPr>
                  <pic:blipFill>
                    <a:blip r:embed="rId15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2667000</wp:posOffset>
            </wp:positionV>
            <wp:extent cx="50800" cy="38100"/>
            <wp:wrapNone/>
            <wp:docPr id="232" name="Picture 232"/>
            <wp:cNvGraphicFramePr>
              <a:graphicFrameLocks noChangeAspect="1"/>
            </wp:cNvGraphicFramePr>
            <a:graphic>
              <a:graphicData uri="http://schemas.openxmlformats.org/drawingml/2006/picture">
                <pic:pic>
                  <pic:nvPicPr>
                    <pic:cNvPr id="0" name="image.png"/>
                    <pic:cNvPicPr/>
                  </pic:nvPicPr>
                  <pic:blipFill>
                    <a:blip r:embed="rId1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2654300</wp:posOffset>
            </wp:positionV>
            <wp:extent cx="38100" cy="63500"/>
            <wp:wrapNone/>
            <wp:docPr id="233" name="Picture 233"/>
            <wp:cNvGraphicFramePr>
              <a:graphicFrameLocks noChangeAspect="1"/>
            </wp:cNvGraphicFramePr>
            <a:graphic>
              <a:graphicData uri="http://schemas.openxmlformats.org/drawingml/2006/picture">
                <pic:pic>
                  <pic:nvPicPr>
                    <pic:cNvPr id="0" name="image.png"/>
                    <pic:cNvPicPr/>
                  </pic:nvPicPr>
                  <pic:blipFill>
                    <a:blip r:embed="rId15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2578100</wp:posOffset>
            </wp:positionV>
            <wp:extent cx="63500" cy="88900"/>
            <wp:wrapNone/>
            <wp:docPr id="234" name="Picture 234"/>
            <wp:cNvGraphicFramePr>
              <a:graphicFrameLocks noChangeAspect="1"/>
            </wp:cNvGraphicFramePr>
            <a:graphic>
              <a:graphicData uri="http://schemas.openxmlformats.org/drawingml/2006/picture">
                <pic:pic>
                  <pic:nvPicPr>
                    <pic:cNvPr id="0" name="image.png"/>
                    <pic:cNvPicPr/>
                  </pic:nvPicPr>
                  <pic:blipFill>
                    <a:blip r:embed="rId157"/>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2552700</wp:posOffset>
            </wp:positionV>
            <wp:extent cx="38100" cy="38100"/>
            <wp:wrapNone/>
            <wp:docPr id="235" name="Picture 235"/>
            <wp:cNvGraphicFramePr>
              <a:graphicFrameLocks noChangeAspect="1"/>
            </wp:cNvGraphicFramePr>
            <a:graphic>
              <a:graphicData uri="http://schemas.openxmlformats.org/drawingml/2006/picture">
                <pic:pic>
                  <pic:nvPicPr>
                    <pic:cNvPr id="0" name="image.png"/>
                    <pic:cNvPicPr/>
                  </pic:nvPicPr>
                  <pic:blipFill>
                    <a:blip r:embed="rId1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2667000</wp:posOffset>
            </wp:positionV>
            <wp:extent cx="50800" cy="63500"/>
            <wp:wrapNone/>
            <wp:docPr id="236" name="Picture 236"/>
            <wp:cNvGraphicFramePr>
              <a:graphicFrameLocks noChangeAspect="1"/>
            </wp:cNvGraphicFramePr>
            <a:graphic>
              <a:graphicData uri="http://schemas.openxmlformats.org/drawingml/2006/picture">
                <pic:pic>
                  <pic:nvPicPr>
                    <pic:cNvPr id="0" name="image.png"/>
                    <pic:cNvPicPr/>
                  </pic:nvPicPr>
                  <pic:blipFill>
                    <a:blip r:embed="rId159"/>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2578100</wp:posOffset>
            </wp:positionV>
            <wp:extent cx="38100" cy="50800"/>
            <wp:wrapNone/>
            <wp:docPr id="237" name="Picture 237"/>
            <wp:cNvGraphicFramePr>
              <a:graphicFrameLocks noChangeAspect="1"/>
            </wp:cNvGraphicFramePr>
            <a:graphic>
              <a:graphicData uri="http://schemas.openxmlformats.org/drawingml/2006/picture">
                <pic:pic>
                  <pic:nvPicPr>
                    <pic:cNvPr id="0" name="image.png"/>
                    <pic:cNvPicPr/>
                  </pic:nvPicPr>
                  <pic:blipFill>
                    <a:blip r:embed="rId16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2552700</wp:posOffset>
            </wp:positionV>
            <wp:extent cx="38100" cy="38100"/>
            <wp:wrapNone/>
            <wp:docPr id="238" name="Picture 238"/>
            <wp:cNvGraphicFramePr>
              <a:graphicFrameLocks noChangeAspect="1"/>
            </wp:cNvGraphicFramePr>
            <a:graphic>
              <a:graphicData uri="http://schemas.openxmlformats.org/drawingml/2006/picture">
                <pic:pic>
                  <pic:nvPicPr>
                    <pic:cNvPr id="0" name="image.png"/>
                    <pic:cNvPicPr/>
                  </pic:nvPicPr>
                  <pic:blipFill>
                    <a:blip r:embed="rId1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2286000</wp:posOffset>
            </wp:positionV>
            <wp:extent cx="50800" cy="63500"/>
            <wp:wrapNone/>
            <wp:docPr id="239" name="Picture 239"/>
            <wp:cNvGraphicFramePr>
              <a:graphicFrameLocks noChangeAspect="1"/>
            </wp:cNvGraphicFramePr>
            <a:graphic>
              <a:graphicData uri="http://schemas.openxmlformats.org/drawingml/2006/picture">
                <pic:pic>
                  <pic:nvPicPr>
                    <pic:cNvPr id="0" name="image.png"/>
                    <pic:cNvPicPr/>
                  </pic:nvPicPr>
                  <pic:blipFill>
                    <a:blip r:embed="rId16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2197100</wp:posOffset>
            </wp:positionV>
            <wp:extent cx="38100" cy="101600"/>
            <wp:wrapNone/>
            <wp:docPr id="240" name="Picture 240"/>
            <wp:cNvGraphicFramePr>
              <a:graphicFrameLocks noChangeAspect="1"/>
            </wp:cNvGraphicFramePr>
            <a:graphic>
              <a:graphicData uri="http://schemas.openxmlformats.org/drawingml/2006/picture">
                <pic:pic>
                  <pic:nvPicPr>
                    <pic:cNvPr id="0" name="image.png"/>
                    <pic:cNvPicPr/>
                  </pic:nvPicPr>
                  <pic:blipFill>
                    <a:blip r:embed="rId163"/>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2260600</wp:posOffset>
            </wp:positionV>
            <wp:extent cx="76200" cy="76200"/>
            <wp:wrapNone/>
            <wp:docPr id="241" name="Picture 241"/>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2235200</wp:posOffset>
            </wp:positionV>
            <wp:extent cx="38100" cy="38100"/>
            <wp:wrapNone/>
            <wp:docPr id="242" name="Picture 242"/>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2209800</wp:posOffset>
            </wp:positionV>
            <wp:extent cx="38100" cy="38100"/>
            <wp:wrapNone/>
            <wp:docPr id="243" name="Picture 243"/>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2197100</wp:posOffset>
            </wp:positionV>
            <wp:extent cx="38100" cy="38100"/>
            <wp:wrapNone/>
            <wp:docPr id="244" name="Picture 244"/>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2451100</wp:posOffset>
            </wp:positionV>
            <wp:extent cx="50800" cy="63500"/>
            <wp:wrapNone/>
            <wp:docPr id="245" name="Picture 245"/>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2286000</wp:posOffset>
            </wp:positionV>
            <wp:extent cx="63500" cy="165100"/>
            <wp:wrapNone/>
            <wp:docPr id="246" name="Picture 246"/>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63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2184400</wp:posOffset>
            </wp:positionV>
            <wp:extent cx="63500" cy="88900"/>
            <wp:wrapNone/>
            <wp:docPr id="247" name="Picture 247"/>
            <wp:cNvGraphicFramePr>
              <a:graphicFrameLocks noChangeAspect="1"/>
            </wp:cNvGraphicFramePr>
            <a:graphic>
              <a:graphicData uri="http://schemas.openxmlformats.org/drawingml/2006/picture">
                <pic:pic>
                  <pic:nvPicPr>
                    <pic:cNvPr id="0" name="image.png"/>
                    <pic:cNvPicPr/>
                  </pic:nvPicPr>
                  <pic:blipFill>
                    <a:blip r:embed="rId170"/>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2133600</wp:posOffset>
            </wp:positionV>
            <wp:extent cx="38100" cy="38100"/>
            <wp:wrapNone/>
            <wp:docPr id="248" name="Picture 248"/>
            <wp:cNvGraphicFramePr>
              <a:graphicFrameLocks noChangeAspect="1"/>
            </wp:cNvGraphicFramePr>
            <a:graphic>
              <a:graphicData uri="http://schemas.openxmlformats.org/drawingml/2006/picture">
                <pic:pic>
                  <pic:nvPicPr>
                    <pic:cNvPr id="0" name="image.png"/>
                    <pic:cNvPicPr/>
                  </pic:nvPicPr>
                  <pic:blipFill>
                    <a:blip r:embed="rId1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2247900</wp:posOffset>
            </wp:positionV>
            <wp:extent cx="38100" cy="38100"/>
            <wp:wrapNone/>
            <wp:docPr id="249" name="Picture 249"/>
            <wp:cNvGraphicFramePr>
              <a:graphicFrameLocks noChangeAspect="1"/>
            </wp:cNvGraphicFramePr>
            <a:graphic>
              <a:graphicData uri="http://schemas.openxmlformats.org/drawingml/2006/picture">
                <pic:pic>
                  <pic:nvPicPr>
                    <pic:cNvPr id="0" name="image.png"/>
                    <pic:cNvPicPr/>
                  </pic:nvPicPr>
                  <pic:blipFill>
                    <a:blip r:embed="rId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2247900</wp:posOffset>
            </wp:positionV>
            <wp:extent cx="50800" cy="38100"/>
            <wp:wrapNone/>
            <wp:docPr id="250" name="Picture 250"/>
            <wp:cNvGraphicFramePr>
              <a:graphicFrameLocks noChangeAspect="1"/>
            </wp:cNvGraphicFramePr>
            <a:graphic>
              <a:graphicData uri="http://schemas.openxmlformats.org/drawingml/2006/picture">
                <pic:pic>
                  <pic:nvPicPr>
                    <pic:cNvPr id="0" name="image.png"/>
                    <pic:cNvPicPr/>
                  </pic:nvPicPr>
                  <pic:blipFill>
                    <a:blip r:embed="rId1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2209800</wp:posOffset>
            </wp:positionV>
            <wp:extent cx="38100" cy="38100"/>
            <wp:wrapNone/>
            <wp:docPr id="251" name="Picture 251"/>
            <wp:cNvGraphicFramePr>
              <a:graphicFrameLocks noChangeAspect="1"/>
            </wp:cNvGraphicFramePr>
            <a:graphic>
              <a:graphicData uri="http://schemas.openxmlformats.org/drawingml/2006/picture">
                <pic:pic>
                  <pic:nvPicPr>
                    <pic:cNvPr id="0" name="image.png"/>
                    <pic:cNvPicPr/>
                  </pic:nvPicPr>
                  <pic:blipFill>
                    <a:blip r:embed="rId1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2197100</wp:posOffset>
            </wp:positionV>
            <wp:extent cx="38100" cy="76200"/>
            <wp:wrapNone/>
            <wp:docPr id="252" name="Picture 252"/>
            <wp:cNvGraphicFramePr>
              <a:graphicFrameLocks noChangeAspect="1"/>
            </wp:cNvGraphicFramePr>
            <a:graphic>
              <a:graphicData uri="http://schemas.openxmlformats.org/drawingml/2006/picture">
                <pic:pic>
                  <pic:nvPicPr>
                    <pic:cNvPr id="0" name="image.png"/>
                    <pic:cNvPicPr/>
                  </pic:nvPicPr>
                  <pic:blipFill>
                    <a:blip r:embed="rId175"/>
                    <a:stretch>
                      <a:fillRect/>
                    </a:stretch>
                  </pic:blipFill>
                  <pic:spPr>
                    <a:xfrm>
                      <a:off x="0" y="0"/>
                      <a:ext cx="381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2197100</wp:posOffset>
            </wp:positionV>
            <wp:extent cx="63500" cy="50800"/>
            <wp:wrapNone/>
            <wp:docPr id="253" name="Picture 253"/>
            <wp:cNvGraphicFramePr>
              <a:graphicFrameLocks noChangeAspect="1"/>
            </wp:cNvGraphicFramePr>
            <a:graphic>
              <a:graphicData uri="http://schemas.openxmlformats.org/drawingml/2006/picture">
                <pic:pic>
                  <pic:nvPicPr>
                    <pic:cNvPr id="0" name="image.png"/>
                    <pic:cNvPicPr/>
                  </pic:nvPicPr>
                  <pic:blipFill>
                    <a:blip r:embed="rId17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2095500</wp:posOffset>
            </wp:positionV>
            <wp:extent cx="50800" cy="114300"/>
            <wp:wrapNone/>
            <wp:docPr id="254" name="Picture 254"/>
            <wp:cNvGraphicFramePr>
              <a:graphicFrameLocks noChangeAspect="1"/>
            </wp:cNvGraphicFramePr>
            <a:graphic>
              <a:graphicData uri="http://schemas.openxmlformats.org/drawingml/2006/picture">
                <pic:pic>
                  <pic:nvPicPr>
                    <pic:cNvPr id="0" name="image.png"/>
                    <pic:cNvPicPr/>
                  </pic:nvPicPr>
                  <pic:blipFill>
                    <a:blip r:embed="rId17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2197100</wp:posOffset>
            </wp:positionV>
            <wp:extent cx="50800" cy="76200"/>
            <wp:wrapNone/>
            <wp:docPr id="255" name="Picture 255"/>
            <wp:cNvGraphicFramePr>
              <a:graphicFrameLocks noChangeAspect="1"/>
            </wp:cNvGraphicFramePr>
            <a:graphic>
              <a:graphicData uri="http://schemas.openxmlformats.org/drawingml/2006/picture">
                <pic:pic>
                  <pic:nvPicPr>
                    <pic:cNvPr id="0" name="image.png"/>
                    <pic:cNvPicPr/>
                  </pic:nvPicPr>
                  <pic:blipFill>
                    <a:blip r:embed="rId17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2171700</wp:posOffset>
            </wp:positionV>
            <wp:extent cx="38100" cy="38100"/>
            <wp:wrapNone/>
            <wp:docPr id="256" name="Picture 256"/>
            <wp:cNvGraphicFramePr>
              <a:graphicFrameLocks noChangeAspect="1"/>
            </wp:cNvGraphicFramePr>
            <a:graphic>
              <a:graphicData uri="http://schemas.openxmlformats.org/drawingml/2006/picture">
                <pic:pic>
                  <pic:nvPicPr>
                    <pic:cNvPr id="0" name="image.png"/>
                    <pic:cNvPicPr/>
                  </pic:nvPicPr>
                  <pic:blipFill>
                    <a:blip r:embed="rId1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2108200</wp:posOffset>
            </wp:positionV>
            <wp:extent cx="63500" cy="76200"/>
            <wp:wrapNone/>
            <wp:docPr id="257" name="Picture 257"/>
            <wp:cNvGraphicFramePr>
              <a:graphicFrameLocks noChangeAspect="1"/>
            </wp:cNvGraphicFramePr>
            <a:graphic>
              <a:graphicData uri="http://schemas.openxmlformats.org/drawingml/2006/picture">
                <pic:pic>
                  <pic:nvPicPr>
                    <pic:cNvPr id="0" name="image.png"/>
                    <pic:cNvPicPr/>
                  </pic:nvPicPr>
                  <pic:blipFill>
                    <a:blip r:embed="rId180"/>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2171700</wp:posOffset>
            </wp:positionV>
            <wp:extent cx="38100" cy="38100"/>
            <wp:wrapNone/>
            <wp:docPr id="258" name="Picture 258"/>
            <wp:cNvGraphicFramePr>
              <a:graphicFrameLocks noChangeAspect="1"/>
            </wp:cNvGraphicFramePr>
            <a:graphic>
              <a:graphicData uri="http://schemas.openxmlformats.org/drawingml/2006/picture">
                <pic:pic>
                  <pic:nvPicPr>
                    <pic:cNvPr id="0" name="image.png"/>
                    <pic:cNvPicPr/>
                  </pic:nvPicPr>
                  <pic:blipFill>
                    <a:blip r:embed="rId1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2146300</wp:posOffset>
            </wp:positionV>
            <wp:extent cx="50800" cy="50800"/>
            <wp:wrapNone/>
            <wp:docPr id="259" name="Picture 259"/>
            <wp:cNvGraphicFramePr>
              <a:graphicFrameLocks noChangeAspect="1"/>
            </wp:cNvGraphicFramePr>
            <a:graphic>
              <a:graphicData uri="http://schemas.openxmlformats.org/drawingml/2006/picture">
                <pic:pic>
                  <pic:nvPicPr>
                    <pic:cNvPr id="0" name="image.png"/>
                    <pic:cNvPicPr/>
                  </pic:nvPicPr>
                  <pic:blipFill>
                    <a:blip r:embed="rId18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2082800</wp:posOffset>
            </wp:positionV>
            <wp:extent cx="38100" cy="50800"/>
            <wp:wrapNone/>
            <wp:docPr id="260" name="Picture 260"/>
            <wp:cNvGraphicFramePr>
              <a:graphicFrameLocks noChangeAspect="1"/>
            </wp:cNvGraphicFramePr>
            <a:graphic>
              <a:graphicData uri="http://schemas.openxmlformats.org/drawingml/2006/picture">
                <pic:pic>
                  <pic:nvPicPr>
                    <pic:cNvPr id="0" name="image.png"/>
                    <pic:cNvPicPr/>
                  </pic:nvPicPr>
                  <pic:blipFill>
                    <a:blip r:embed="rId1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2070100</wp:posOffset>
            </wp:positionV>
            <wp:extent cx="38100" cy="38100"/>
            <wp:wrapNone/>
            <wp:docPr id="261" name="Picture 261"/>
            <wp:cNvGraphicFramePr>
              <a:graphicFrameLocks noChangeAspect="1"/>
            </wp:cNvGraphicFramePr>
            <a:graphic>
              <a:graphicData uri="http://schemas.openxmlformats.org/drawingml/2006/picture">
                <pic:pic>
                  <pic:nvPicPr>
                    <pic:cNvPr id="0" name="image.png"/>
                    <pic:cNvPicPr/>
                  </pic:nvPicPr>
                  <pic:blipFill>
                    <a:blip r:embed="rId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2298700</wp:posOffset>
            </wp:positionV>
            <wp:extent cx="38100" cy="38100"/>
            <wp:wrapNone/>
            <wp:docPr id="262" name="Picture 262"/>
            <wp:cNvGraphicFramePr>
              <a:graphicFrameLocks noChangeAspect="1"/>
            </wp:cNvGraphicFramePr>
            <a:graphic>
              <a:graphicData uri="http://schemas.openxmlformats.org/drawingml/2006/picture">
                <pic:pic>
                  <pic:nvPicPr>
                    <pic:cNvPr id="0" name="image.png"/>
                    <pic:cNvPicPr/>
                  </pic:nvPicPr>
                  <pic:blipFill>
                    <a:blip r:embed="rId1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2362200</wp:posOffset>
            </wp:positionV>
            <wp:extent cx="50800" cy="38100"/>
            <wp:wrapNone/>
            <wp:docPr id="263" name="Picture 263"/>
            <wp:cNvGraphicFramePr>
              <a:graphicFrameLocks noChangeAspect="1"/>
            </wp:cNvGraphicFramePr>
            <a:graphic>
              <a:graphicData uri="http://schemas.openxmlformats.org/drawingml/2006/picture">
                <pic:pic>
                  <pic:nvPicPr>
                    <pic:cNvPr id="0" name="image.png"/>
                    <pic:cNvPicPr/>
                  </pic:nvPicPr>
                  <pic:blipFill>
                    <a:blip r:embed="rId18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1727200</wp:posOffset>
            </wp:positionV>
            <wp:extent cx="38100" cy="38100"/>
            <wp:wrapNone/>
            <wp:docPr id="264" name="Picture 264"/>
            <wp:cNvGraphicFramePr>
              <a:graphicFrameLocks noChangeAspect="1"/>
            </wp:cNvGraphicFramePr>
            <a:graphic>
              <a:graphicData uri="http://schemas.openxmlformats.org/drawingml/2006/picture">
                <pic:pic>
                  <pic:nvPicPr>
                    <pic:cNvPr id="0" name="image.png"/>
                    <pic:cNvPicPr/>
                  </pic:nvPicPr>
                  <pic:blipFill>
                    <a:blip r:embed="rId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1981200</wp:posOffset>
            </wp:positionV>
            <wp:extent cx="50800" cy="38100"/>
            <wp:wrapNone/>
            <wp:docPr id="265" name="Picture 265"/>
            <wp:cNvGraphicFramePr>
              <a:graphicFrameLocks noChangeAspect="1"/>
            </wp:cNvGraphicFramePr>
            <a:graphic>
              <a:graphicData uri="http://schemas.openxmlformats.org/drawingml/2006/picture">
                <pic:pic>
                  <pic:nvPicPr>
                    <pic:cNvPr id="0" name="image.png"/>
                    <pic:cNvPicPr/>
                  </pic:nvPicPr>
                  <pic:blipFill>
                    <a:blip r:embed="rId18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1866900</wp:posOffset>
            </wp:positionV>
            <wp:extent cx="50800" cy="101600"/>
            <wp:wrapNone/>
            <wp:docPr id="266" name="Picture 266"/>
            <wp:cNvGraphicFramePr>
              <a:graphicFrameLocks noChangeAspect="1"/>
            </wp:cNvGraphicFramePr>
            <a:graphic>
              <a:graphicData uri="http://schemas.openxmlformats.org/drawingml/2006/picture">
                <pic:pic>
                  <pic:nvPicPr>
                    <pic:cNvPr id="0" name="image.png"/>
                    <pic:cNvPicPr/>
                  </pic:nvPicPr>
                  <pic:blipFill>
                    <a:blip r:embed="rId18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1892300</wp:posOffset>
            </wp:positionV>
            <wp:extent cx="38100" cy="38100"/>
            <wp:wrapNone/>
            <wp:docPr id="267" name="Picture 267"/>
            <wp:cNvGraphicFramePr>
              <a:graphicFrameLocks noChangeAspect="1"/>
            </wp:cNvGraphicFramePr>
            <a:graphic>
              <a:graphicData uri="http://schemas.openxmlformats.org/drawingml/2006/picture">
                <pic:pic>
                  <pic:nvPicPr>
                    <pic:cNvPr id="0" name="image.png"/>
                    <pic:cNvPicPr/>
                  </pic:nvPicPr>
                  <pic:blipFill>
                    <a:blip r:embed="rId1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1765300</wp:posOffset>
            </wp:positionV>
            <wp:extent cx="38100" cy="38100"/>
            <wp:wrapNone/>
            <wp:docPr id="268" name="Picture 268"/>
            <wp:cNvGraphicFramePr>
              <a:graphicFrameLocks noChangeAspect="1"/>
            </wp:cNvGraphicFramePr>
            <a:graphic>
              <a:graphicData uri="http://schemas.openxmlformats.org/drawingml/2006/picture">
                <pic:pic>
                  <pic:nvPicPr>
                    <pic:cNvPr id="0" name="image.png"/>
                    <pic:cNvPicPr/>
                  </pic:nvPicPr>
                  <pic:blipFill>
                    <a:blip r:embed="rId1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1879600</wp:posOffset>
            </wp:positionV>
            <wp:extent cx="50800" cy="127000"/>
            <wp:wrapNone/>
            <wp:docPr id="269" name="Picture 269"/>
            <wp:cNvGraphicFramePr>
              <a:graphicFrameLocks noChangeAspect="1"/>
            </wp:cNvGraphicFramePr>
            <a:graphic>
              <a:graphicData uri="http://schemas.openxmlformats.org/drawingml/2006/picture">
                <pic:pic>
                  <pic:nvPicPr>
                    <pic:cNvPr id="0" name="image.png"/>
                    <pic:cNvPicPr/>
                  </pic:nvPicPr>
                  <pic:blipFill>
                    <a:blip r:embed="rId192"/>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5791200</wp:posOffset>
            </wp:positionH>
            <wp:positionV relativeFrom="page">
              <wp:posOffset>1866900</wp:posOffset>
            </wp:positionV>
            <wp:extent cx="38100" cy="38100"/>
            <wp:wrapNone/>
            <wp:docPr id="270" name="Picture 270"/>
            <wp:cNvGraphicFramePr>
              <a:graphicFrameLocks noChangeAspect="1"/>
            </wp:cNvGraphicFramePr>
            <a:graphic>
              <a:graphicData uri="http://schemas.openxmlformats.org/drawingml/2006/picture">
                <pic:pic>
                  <pic:nvPicPr>
                    <pic:cNvPr id="0" name="image.png"/>
                    <pic:cNvPicPr/>
                  </pic:nvPicPr>
                  <pic:blipFill>
                    <a:blip r:embed="rId1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1828800</wp:posOffset>
            </wp:positionV>
            <wp:extent cx="38100" cy="50800"/>
            <wp:wrapNone/>
            <wp:docPr id="271" name="Picture 271"/>
            <wp:cNvGraphicFramePr>
              <a:graphicFrameLocks noChangeAspect="1"/>
            </wp:cNvGraphicFramePr>
            <a:graphic>
              <a:graphicData uri="http://schemas.openxmlformats.org/drawingml/2006/picture">
                <pic:pic>
                  <pic:nvPicPr>
                    <pic:cNvPr id="0" name="image.png"/>
                    <pic:cNvPicPr/>
                  </pic:nvPicPr>
                  <pic:blipFill>
                    <a:blip r:embed="rId19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1968500</wp:posOffset>
            </wp:positionV>
            <wp:extent cx="38100" cy="38100"/>
            <wp:wrapNone/>
            <wp:docPr id="272" name="Picture 272"/>
            <wp:cNvGraphicFramePr>
              <a:graphicFrameLocks noChangeAspect="1"/>
            </wp:cNvGraphicFramePr>
            <a:graphic>
              <a:graphicData uri="http://schemas.openxmlformats.org/drawingml/2006/picture">
                <pic:pic>
                  <pic:nvPicPr>
                    <pic:cNvPr id="0" name="image.png"/>
                    <pic:cNvPicPr/>
                  </pic:nvPicPr>
                  <pic:blipFill>
                    <a:blip r:embed="rId19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1828800</wp:posOffset>
            </wp:positionV>
            <wp:extent cx="50800" cy="152400"/>
            <wp:wrapNone/>
            <wp:docPr id="273" name="Picture 273"/>
            <wp:cNvGraphicFramePr>
              <a:graphicFrameLocks noChangeAspect="1"/>
            </wp:cNvGraphicFramePr>
            <a:graphic>
              <a:graphicData uri="http://schemas.openxmlformats.org/drawingml/2006/picture">
                <pic:pic>
                  <pic:nvPicPr>
                    <pic:cNvPr id="0" name="image.png"/>
                    <pic:cNvPicPr/>
                  </pic:nvPicPr>
                  <pic:blipFill>
                    <a:blip r:embed="rId196"/>
                    <a:stretch>
                      <a:fillRect/>
                    </a:stretch>
                  </pic:blipFill>
                  <pic:spPr>
                    <a:xfrm>
                      <a:off x="0" y="0"/>
                      <a:ext cx="50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2362200</wp:posOffset>
            </wp:positionV>
            <wp:extent cx="38100" cy="38100"/>
            <wp:wrapNone/>
            <wp:docPr id="274" name="Picture 274"/>
            <wp:cNvGraphicFramePr>
              <a:graphicFrameLocks noChangeAspect="1"/>
            </wp:cNvGraphicFramePr>
            <a:graphic>
              <a:graphicData uri="http://schemas.openxmlformats.org/drawingml/2006/picture">
                <pic:pic>
                  <pic:nvPicPr>
                    <pic:cNvPr id="0" name="image.png"/>
                    <pic:cNvPicPr/>
                  </pic:nvPicPr>
                  <pic:blipFill>
                    <a:blip r:embed="rId1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6121400</wp:posOffset>
            </wp:positionH>
            <wp:positionV relativeFrom="page">
              <wp:posOffset>1968500</wp:posOffset>
            </wp:positionV>
            <wp:extent cx="38100" cy="50800"/>
            <wp:wrapNone/>
            <wp:docPr id="275" name="Picture 275"/>
            <wp:cNvGraphicFramePr>
              <a:graphicFrameLocks noChangeAspect="1"/>
            </wp:cNvGraphicFramePr>
            <a:graphic>
              <a:graphicData uri="http://schemas.openxmlformats.org/drawingml/2006/picture">
                <pic:pic>
                  <pic:nvPicPr>
                    <pic:cNvPr id="0" name="image.png"/>
                    <pic:cNvPicPr/>
                  </pic:nvPicPr>
                  <pic:blipFill>
                    <a:blip r:embed="rId19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1828800</wp:posOffset>
            </wp:positionV>
            <wp:extent cx="50800" cy="50800"/>
            <wp:wrapNone/>
            <wp:docPr id="276" name="Picture 276"/>
            <wp:cNvGraphicFramePr>
              <a:graphicFrameLocks noChangeAspect="1"/>
            </wp:cNvGraphicFramePr>
            <a:graphic>
              <a:graphicData uri="http://schemas.openxmlformats.org/drawingml/2006/picture">
                <pic:pic>
                  <pic:nvPicPr>
                    <pic:cNvPr id="0" name="image.png"/>
                    <pic:cNvPicPr/>
                  </pic:nvPicPr>
                  <pic:blipFill>
                    <a:blip r:embed="rId19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1816100</wp:posOffset>
            </wp:positionV>
            <wp:extent cx="38100" cy="38100"/>
            <wp:wrapNone/>
            <wp:docPr id="277" name="Picture 277"/>
            <wp:cNvGraphicFramePr>
              <a:graphicFrameLocks noChangeAspect="1"/>
            </wp:cNvGraphicFramePr>
            <a:graphic>
              <a:graphicData uri="http://schemas.openxmlformats.org/drawingml/2006/picture">
                <pic:pic>
                  <pic:nvPicPr>
                    <pic:cNvPr id="0" name="image.png"/>
                    <pic:cNvPicPr/>
                  </pic:nvPicPr>
                  <pic:blipFill>
                    <a:blip r:embed="rId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1727200</wp:posOffset>
            </wp:positionV>
            <wp:extent cx="38100" cy="63500"/>
            <wp:wrapNone/>
            <wp:docPr id="278" name="Picture 278"/>
            <wp:cNvGraphicFramePr>
              <a:graphicFrameLocks noChangeAspect="1"/>
            </wp:cNvGraphicFramePr>
            <a:graphic>
              <a:graphicData uri="http://schemas.openxmlformats.org/drawingml/2006/picture">
                <pic:pic>
                  <pic:nvPicPr>
                    <pic:cNvPr id="0" name="image.png"/>
                    <pic:cNvPicPr/>
                  </pic:nvPicPr>
                  <pic:blipFill>
                    <a:blip r:embed="rId201"/>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1765300</wp:posOffset>
            </wp:positionV>
            <wp:extent cx="38100" cy="38100"/>
            <wp:wrapNone/>
            <wp:docPr id="279" name="Picture 279"/>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1549400</wp:posOffset>
            </wp:positionV>
            <wp:extent cx="63500" cy="190500"/>
            <wp:wrapNone/>
            <wp:docPr id="280" name="Picture 280"/>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2501900</wp:posOffset>
            </wp:positionV>
            <wp:extent cx="38100" cy="38100"/>
            <wp:wrapNone/>
            <wp:docPr id="281" name="Picture 281"/>
            <wp:cNvGraphicFramePr>
              <a:graphicFrameLocks noChangeAspect="1"/>
            </wp:cNvGraphicFramePr>
            <a:graphic>
              <a:graphicData uri="http://schemas.openxmlformats.org/drawingml/2006/picture">
                <pic:pic>
                  <pic:nvPicPr>
                    <pic:cNvPr id="0" name="image.png"/>
                    <pic:cNvPicPr/>
                  </pic:nvPicPr>
                  <pic:blipFill>
                    <a:blip r:embed="rId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2451100</wp:posOffset>
            </wp:positionV>
            <wp:extent cx="50800" cy="63500"/>
            <wp:wrapNone/>
            <wp:docPr id="282" name="Picture 282"/>
            <wp:cNvGraphicFramePr>
              <a:graphicFrameLocks noChangeAspect="1"/>
            </wp:cNvGraphicFramePr>
            <a:graphic>
              <a:graphicData uri="http://schemas.openxmlformats.org/drawingml/2006/picture">
                <pic:pic>
                  <pic:nvPicPr>
                    <pic:cNvPr id="0" name="image.png"/>
                    <pic:cNvPicPr/>
                  </pic:nvPicPr>
                  <pic:blipFill>
                    <a:blip r:embed="rId168"/>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2286000</wp:posOffset>
            </wp:positionV>
            <wp:extent cx="63500" cy="165100"/>
            <wp:wrapNone/>
            <wp:docPr id="283" name="Picture 283"/>
            <wp:cNvGraphicFramePr>
              <a:graphicFrameLocks noChangeAspect="1"/>
            </wp:cNvGraphicFramePr>
            <a:graphic>
              <a:graphicData uri="http://schemas.openxmlformats.org/drawingml/2006/picture">
                <pic:pic>
                  <pic:nvPicPr>
                    <pic:cNvPr id="0" name="image.png"/>
                    <pic:cNvPicPr/>
                  </pic:nvPicPr>
                  <pic:blipFill>
                    <a:blip r:embed="rId169"/>
                    <a:stretch>
                      <a:fillRect/>
                    </a:stretch>
                  </pic:blipFill>
                  <pic:spPr>
                    <a:xfrm>
                      <a:off x="0" y="0"/>
                      <a:ext cx="635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2120900</wp:posOffset>
            </wp:positionV>
            <wp:extent cx="177800" cy="406400"/>
            <wp:wrapNone/>
            <wp:docPr id="284" name="Picture 284"/>
            <wp:cNvGraphicFramePr>
              <a:graphicFrameLocks noChangeAspect="1"/>
            </wp:cNvGraphicFramePr>
            <a:graphic>
              <a:graphicData uri="http://schemas.openxmlformats.org/drawingml/2006/picture">
                <pic:pic>
                  <pic:nvPicPr>
                    <pic:cNvPr id="0" name="image.png"/>
                    <pic:cNvPicPr/>
                  </pic:nvPicPr>
                  <pic:blipFill>
                    <a:blip r:embed="rId205"/>
                    <a:stretch>
                      <a:fillRect/>
                    </a:stretch>
                  </pic:blipFill>
                  <pic:spPr>
                    <a:xfrm>
                      <a:off x="0" y="0"/>
                      <a:ext cx="1778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1765300</wp:posOffset>
            </wp:positionV>
            <wp:extent cx="38100" cy="38100"/>
            <wp:wrapNone/>
            <wp:docPr id="285" name="Picture 285"/>
            <wp:cNvGraphicFramePr>
              <a:graphicFrameLocks noChangeAspect="1"/>
            </wp:cNvGraphicFramePr>
            <a:graphic>
              <a:graphicData uri="http://schemas.openxmlformats.org/drawingml/2006/picture">
                <pic:pic>
                  <pic:nvPicPr>
                    <pic:cNvPr id="0" name="image.png"/>
                    <pic:cNvPicPr/>
                  </pic:nvPicPr>
                  <pic:blipFill>
                    <a:blip r:embed="rId2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1549400</wp:posOffset>
            </wp:positionV>
            <wp:extent cx="63500" cy="190500"/>
            <wp:wrapNone/>
            <wp:docPr id="286" name="Picture 286"/>
            <wp:cNvGraphicFramePr>
              <a:graphicFrameLocks noChangeAspect="1"/>
            </wp:cNvGraphicFramePr>
            <a:graphic>
              <a:graphicData uri="http://schemas.openxmlformats.org/drawingml/2006/picture">
                <pic:pic>
                  <pic:nvPicPr>
                    <pic:cNvPr id="0" name="image.png"/>
                    <pic:cNvPicPr/>
                  </pic:nvPicPr>
                  <pic:blipFill>
                    <a:blip r:embed="rId203"/>
                    <a:stretch>
                      <a:fillRect/>
                    </a:stretch>
                  </pic:blipFill>
                  <pic:spPr>
                    <a:xfrm>
                      <a:off x="0" y="0"/>
                      <a:ext cx="635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1549400</wp:posOffset>
            </wp:positionV>
            <wp:extent cx="177800" cy="406400"/>
            <wp:wrapNone/>
            <wp:docPr id="287" name="Picture 287"/>
            <wp:cNvGraphicFramePr>
              <a:graphicFrameLocks noChangeAspect="1"/>
            </wp:cNvGraphicFramePr>
            <a:graphic>
              <a:graphicData uri="http://schemas.openxmlformats.org/drawingml/2006/picture">
                <pic:pic>
                  <pic:nvPicPr>
                    <pic:cNvPr id="0" name="image.png"/>
                    <pic:cNvPicPr/>
                  </pic:nvPicPr>
                  <pic:blipFill>
                    <a:blip r:embed="rId206"/>
                    <a:stretch>
                      <a:fillRect/>
                    </a:stretch>
                  </pic:blipFill>
                  <pic:spPr>
                    <a:xfrm>
                      <a:off x="0" y="0"/>
                      <a:ext cx="1778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2260600</wp:posOffset>
            </wp:positionV>
            <wp:extent cx="76200" cy="76200"/>
            <wp:wrapNone/>
            <wp:docPr id="288" name="Picture 288"/>
            <wp:cNvGraphicFramePr>
              <a:graphicFrameLocks noChangeAspect="1"/>
            </wp:cNvGraphicFramePr>
            <a:graphic>
              <a:graphicData uri="http://schemas.openxmlformats.org/drawingml/2006/picture">
                <pic:pic>
                  <pic:nvPicPr>
                    <pic:cNvPr id="0" name="image.png"/>
                    <pic:cNvPicPr/>
                  </pic:nvPicPr>
                  <pic:blipFill>
                    <a:blip r:embed="rId16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2235200</wp:posOffset>
            </wp:positionV>
            <wp:extent cx="38100" cy="38100"/>
            <wp:wrapNone/>
            <wp:docPr id="289" name="Picture 289"/>
            <wp:cNvGraphicFramePr>
              <a:graphicFrameLocks noChangeAspect="1"/>
            </wp:cNvGraphicFramePr>
            <a:graphic>
              <a:graphicData uri="http://schemas.openxmlformats.org/drawingml/2006/picture">
                <pic:pic>
                  <pic:nvPicPr>
                    <pic:cNvPr id="0" name="image.png"/>
                    <pic:cNvPicPr/>
                  </pic:nvPicPr>
                  <pic:blipFill>
                    <a:blip r:embed="rId1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2209800</wp:posOffset>
            </wp:positionV>
            <wp:extent cx="38100" cy="38100"/>
            <wp:wrapNone/>
            <wp:docPr id="290" name="Picture 290"/>
            <wp:cNvGraphicFramePr>
              <a:graphicFrameLocks noChangeAspect="1"/>
            </wp:cNvGraphicFramePr>
            <a:graphic>
              <a:graphicData uri="http://schemas.openxmlformats.org/drawingml/2006/picture">
                <pic:pic>
                  <pic:nvPicPr>
                    <pic:cNvPr id="0" name="image.png"/>
                    <pic:cNvPicPr/>
                  </pic:nvPicPr>
                  <pic:blipFill>
                    <a:blip r:embed="rId1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2197100</wp:posOffset>
            </wp:positionV>
            <wp:extent cx="38100" cy="38100"/>
            <wp:wrapNone/>
            <wp:docPr id="291" name="Picture 291"/>
            <wp:cNvGraphicFramePr>
              <a:graphicFrameLocks noChangeAspect="1"/>
            </wp:cNvGraphicFramePr>
            <a:graphic>
              <a:graphicData uri="http://schemas.openxmlformats.org/drawingml/2006/picture">
                <pic:pic>
                  <pic:nvPicPr>
                    <pic:cNvPr id="0" name="image.png"/>
                    <pic:cNvPicPr/>
                  </pic:nvPicPr>
                  <pic:blipFill>
                    <a:blip r:embed="rId1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2120900</wp:posOffset>
            </wp:positionV>
            <wp:extent cx="165100" cy="419101"/>
            <wp:wrapNone/>
            <wp:docPr id="292" name="Picture 292"/>
            <wp:cNvGraphicFramePr>
              <a:graphicFrameLocks noChangeAspect="1"/>
            </wp:cNvGraphicFramePr>
            <a:graphic>
              <a:graphicData uri="http://schemas.openxmlformats.org/drawingml/2006/picture">
                <pic:pic>
                  <pic:nvPicPr>
                    <pic:cNvPr id="0" name="image.png"/>
                    <pic:cNvPicPr/>
                  </pic:nvPicPr>
                  <pic:blipFill>
                    <a:blip r:embed="rId207"/>
                    <a:stretch>
                      <a:fillRect/>
                    </a:stretch>
                  </pic:blipFill>
                  <pic:spPr>
                    <a:xfrm>
                      <a:off x="0" y="0"/>
                      <a:ext cx="165100" cy="419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1536700</wp:posOffset>
            </wp:positionV>
            <wp:extent cx="165100" cy="419101"/>
            <wp:wrapNone/>
            <wp:docPr id="293" name="Picture 293"/>
            <wp:cNvGraphicFramePr>
              <a:graphicFrameLocks noChangeAspect="1"/>
            </wp:cNvGraphicFramePr>
            <a:graphic>
              <a:graphicData uri="http://schemas.openxmlformats.org/drawingml/2006/picture">
                <pic:pic>
                  <pic:nvPicPr>
                    <pic:cNvPr id="0" name="image.png"/>
                    <pic:cNvPicPr/>
                  </pic:nvPicPr>
                  <pic:blipFill>
                    <a:blip r:embed="rId208"/>
                    <a:stretch>
                      <a:fillRect/>
                    </a:stretch>
                  </pic:blipFill>
                  <pic:spPr>
                    <a:xfrm>
                      <a:off x="0" y="0"/>
                      <a:ext cx="165100" cy="4191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1498600</wp:posOffset>
            </wp:positionV>
            <wp:extent cx="38100" cy="38100"/>
            <wp:wrapNone/>
            <wp:docPr id="294" name="Picture 294"/>
            <wp:cNvGraphicFramePr>
              <a:graphicFrameLocks noChangeAspect="1"/>
            </wp:cNvGraphicFramePr>
            <a:graphic>
              <a:graphicData uri="http://schemas.openxmlformats.org/drawingml/2006/picture">
                <pic:pic>
                  <pic:nvPicPr>
                    <pic:cNvPr id="0" name="image.png"/>
                    <pic:cNvPicPr/>
                  </pic:nvPicPr>
                  <pic:blipFill>
                    <a:blip r:embed="rId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1460500</wp:posOffset>
            </wp:positionV>
            <wp:extent cx="38100" cy="38100"/>
            <wp:wrapNone/>
            <wp:docPr id="295" name="Picture 295"/>
            <wp:cNvGraphicFramePr>
              <a:graphicFrameLocks noChangeAspect="1"/>
            </wp:cNvGraphicFramePr>
            <a:graphic>
              <a:graphicData uri="http://schemas.openxmlformats.org/drawingml/2006/picture">
                <pic:pic>
                  <pic:nvPicPr>
                    <pic:cNvPr id="0" name="image.png"/>
                    <pic:cNvPicPr/>
                  </pic:nvPicPr>
                  <pic:blipFill>
                    <a:blip r:embed="rId2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1384300</wp:posOffset>
            </wp:positionV>
            <wp:extent cx="38100" cy="38100"/>
            <wp:wrapNone/>
            <wp:docPr id="296" name="Picture 296"/>
            <wp:cNvGraphicFramePr>
              <a:graphicFrameLocks noChangeAspect="1"/>
            </wp:cNvGraphicFramePr>
            <a:graphic>
              <a:graphicData uri="http://schemas.openxmlformats.org/drawingml/2006/picture">
                <pic:pic>
                  <pic:nvPicPr>
                    <pic:cNvPr id="0" name="image.png"/>
                    <pic:cNvPicPr/>
                  </pic:nvPicPr>
                  <pic:blipFill>
                    <a:blip r:embed="rId2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1308100</wp:posOffset>
            </wp:positionV>
            <wp:extent cx="63500" cy="76200"/>
            <wp:wrapNone/>
            <wp:docPr id="297" name="Picture 297"/>
            <wp:cNvGraphicFramePr>
              <a:graphicFrameLocks noChangeAspect="1"/>
            </wp:cNvGraphicFramePr>
            <a:graphic>
              <a:graphicData uri="http://schemas.openxmlformats.org/drawingml/2006/picture">
                <pic:pic>
                  <pic:nvPicPr>
                    <pic:cNvPr id="0" name="image.png"/>
                    <pic:cNvPicPr/>
                  </pic:nvPicPr>
                  <pic:blipFill>
                    <a:blip r:embed="rId212"/>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1244600</wp:posOffset>
            </wp:positionV>
            <wp:extent cx="38100" cy="50800"/>
            <wp:wrapNone/>
            <wp:docPr id="298" name="Picture 298"/>
            <wp:cNvGraphicFramePr>
              <a:graphicFrameLocks noChangeAspect="1"/>
            </wp:cNvGraphicFramePr>
            <a:graphic>
              <a:graphicData uri="http://schemas.openxmlformats.org/drawingml/2006/picture">
                <pic:pic>
                  <pic:nvPicPr>
                    <pic:cNvPr id="0" name="image.png"/>
                    <pic:cNvPicPr/>
                  </pic:nvPicPr>
                  <pic:blipFill>
                    <a:blip r:embed="rId21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1422400</wp:posOffset>
            </wp:positionV>
            <wp:extent cx="63500" cy="114300"/>
            <wp:wrapNone/>
            <wp:docPr id="299" name="Picture 299"/>
            <wp:cNvGraphicFramePr>
              <a:graphicFrameLocks noChangeAspect="1"/>
            </wp:cNvGraphicFramePr>
            <a:graphic>
              <a:graphicData uri="http://schemas.openxmlformats.org/drawingml/2006/picture">
                <pic:pic>
                  <pic:nvPicPr>
                    <pic:cNvPr id="0" name="image.png"/>
                    <pic:cNvPicPr/>
                  </pic:nvPicPr>
                  <pic:blipFill>
                    <a:blip r:embed="rId214"/>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1384300</wp:posOffset>
            </wp:positionV>
            <wp:extent cx="38100" cy="50800"/>
            <wp:wrapNone/>
            <wp:docPr id="300" name="Picture 300"/>
            <wp:cNvGraphicFramePr>
              <a:graphicFrameLocks noChangeAspect="1"/>
            </wp:cNvGraphicFramePr>
            <a:graphic>
              <a:graphicData uri="http://schemas.openxmlformats.org/drawingml/2006/picture">
                <pic:pic>
                  <pic:nvPicPr>
                    <pic:cNvPr id="0" name="image.png"/>
                    <pic:cNvPicPr/>
                  </pic:nvPicPr>
                  <pic:blipFill>
                    <a:blip r:embed="rId2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1346200</wp:posOffset>
            </wp:positionV>
            <wp:extent cx="38100" cy="50800"/>
            <wp:wrapNone/>
            <wp:docPr id="301" name="Picture 301"/>
            <wp:cNvGraphicFramePr>
              <a:graphicFrameLocks noChangeAspect="1"/>
            </wp:cNvGraphicFramePr>
            <a:graphic>
              <a:graphicData uri="http://schemas.openxmlformats.org/drawingml/2006/picture">
                <pic:pic>
                  <pic:nvPicPr>
                    <pic:cNvPr id="0" name="image.png"/>
                    <pic:cNvPicPr/>
                  </pic:nvPicPr>
                  <pic:blipFill>
                    <a:blip r:embed="rId2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1295400</wp:posOffset>
            </wp:positionV>
            <wp:extent cx="38100" cy="50800"/>
            <wp:wrapNone/>
            <wp:docPr id="302" name="Picture 302"/>
            <wp:cNvGraphicFramePr>
              <a:graphicFrameLocks noChangeAspect="1"/>
            </wp:cNvGraphicFramePr>
            <a:graphic>
              <a:graphicData uri="http://schemas.openxmlformats.org/drawingml/2006/picture">
                <pic:pic>
                  <pic:nvPicPr>
                    <pic:cNvPr id="0" name="image.png"/>
                    <pic:cNvPicPr/>
                  </pic:nvPicPr>
                  <pic:blipFill>
                    <a:blip r:embed="rId217"/>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1130300</wp:posOffset>
            </wp:positionV>
            <wp:extent cx="38100" cy="38100"/>
            <wp:wrapNone/>
            <wp:docPr id="303" name="Picture 303"/>
            <wp:cNvGraphicFramePr>
              <a:graphicFrameLocks noChangeAspect="1"/>
            </wp:cNvGraphicFramePr>
            <a:graphic>
              <a:graphicData uri="http://schemas.openxmlformats.org/drawingml/2006/picture">
                <pic:pic>
                  <pic:nvPicPr>
                    <pic:cNvPr id="0" name="image.png"/>
                    <pic:cNvPicPr/>
                  </pic:nvPicPr>
                  <pic:blipFill>
                    <a:blip r:embed="rId2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1273810</wp:posOffset>
            </wp:positionH>
            <wp:positionV relativeFrom="page">
              <wp:posOffset>3915410</wp:posOffset>
            </wp:positionV>
            <wp:extent cx="5370830" cy="1408243"/>
            <wp:wrapNone/>
            <wp:docPr id="304" name="Picture 304"/>
            <wp:cNvGraphicFramePr>
              <a:graphicFrameLocks noChangeAspect="1"/>
            </wp:cNvGraphicFramePr>
            <a:graphic>
              <a:graphicData uri="http://schemas.openxmlformats.org/drawingml/2006/picture">
                <pic:pic>
                  <pic:nvPicPr>
                    <pic:cNvPr id="0" name="image.png"/>
                    <pic:cNvPicPr/>
                  </pic:nvPicPr>
                  <pic:blipFill>
                    <a:blip r:embed="rId219"/>
                    <a:stretch>
                      <a:fillRect/>
                    </a:stretch>
                  </pic:blipFill>
                  <pic:spPr>
                    <a:xfrm>
                      <a:off x="0" y="0"/>
                      <a:ext cx="5370830" cy="14082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5054600</wp:posOffset>
            </wp:positionV>
            <wp:extent cx="38100" cy="38100"/>
            <wp:wrapNone/>
            <wp:docPr id="305" name="Picture 305"/>
            <wp:cNvGraphicFramePr>
              <a:graphicFrameLocks noChangeAspect="1"/>
            </wp:cNvGraphicFramePr>
            <a:graphic>
              <a:graphicData uri="http://schemas.openxmlformats.org/drawingml/2006/picture">
                <pic:pic>
                  <pic:nvPicPr>
                    <pic:cNvPr id="0" name="image.png"/>
                    <pic:cNvPicPr/>
                  </pic:nvPicPr>
                  <pic:blipFill>
                    <a:blip r:embed="rId2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7658100</wp:posOffset>
            </wp:positionV>
            <wp:extent cx="38100" cy="38100"/>
            <wp:wrapNone/>
            <wp:docPr id="306" name="Picture 306"/>
            <wp:cNvGraphicFramePr>
              <a:graphicFrameLocks noChangeAspect="1"/>
            </wp:cNvGraphicFramePr>
            <a:graphic>
              <a:graphicData uri="http://schemas.openxmlformats.org/drawingml/2006/picture">
                <pic:pic>
                  <pic:nvPicPr>
                    <pic:cNvPr id="0" name="image.png"/>
                    <pic:cNvPicPr/>
                  </pic:nvPicPr>
                  <pic:blipFill>
                    <a:blip r:embed="rId2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6985000</wp:posOffset>
            </wp:positionV>
            <wp:extent cx="50800" cy="38100"/>
            <wp:wrapNone/>
            <wp:docPr id="307" name="Picture 307"/>
            <wp:cNvGraphicFramePr>
              <a:graphicFrameLocks noChangeAspect="1"/>
            </wp:cNvGraphicFramePr>
            <a:graphic>
              <a:graphicData uri="http://schemas.openxmlformats.org/drawingml/2006/picture">
                <pic:pic>
                  <pic:nvPicPr>
                    <pic:cNvPr id="0" name="image.png"/>
                    <pic:cNvPicPr/>
                  </pic:nvPicPr>
                  <pic:blipFill>
                    <a:blip r:embed="rId22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6985000</wp:posOffset>
            </wp:positionV>
            <wp:extent cx="38100" cy="38100"/>
            <wp:wrapNone/>
            <wp:docPr id="308" name="Picture 308"/>
            <wp:cNvGraphicFramePr>
              <a:graphicFrameLocks noChangeAspect="1"/>
            </wp:cNvGraphicFramePr>
            <a:graphic>
              <a:graphicData uri="http://schemas.openxmlformats.org/drawingml/2006/picture">
                <pic:pic>
                  <pic:nvPicPr>
                    <pic:cNvPr id="0" name="image.png"/>
                    <pic:cNvPicPr/>
                  </pic:nvPicPr>
                  <pic:blipFill>
                    <a:blip r:embed="rId2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6616700</wp:posOffset>
            </wp:positionV>
            <wp:extent cx="38100" cy="38100"/>
            <wp:wrapNone/>
            <wp:docPr id="309" name="Picture 309"/>
            <wp:cNvGraphicFramePr>
              <a:graphicFrameLocks noChangeAspect="1"/>
            </wp:cNvGraphicFramePr>
            <a:graphic>
              <a:graphicData uri="http://schemas.openxmlformats.org/drawingml/2006/picture">
                <pic:pic>
                  <pic:nvPicPr>
                    <pic:cNvPr id="0" name="image.png"/>
                    <pic:cNvPicPr/>
                  </pic:nvPicPr>
                  <pic:blipFill>
                    <a:blip r:embed="rId2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6504940</wp:posOffset>
            </wp:positionV>
            <wp:extent cx="5453380" cy="1342733"/>
            <wp:wrapNone/>
            <wp:docPr id="310" name="Picture 310"/>
            <wp:cNvGraphicFramePr>
              <a:graphicFrameLocks noChangeAspect="1"/>
            </wp:cNvGraphicFramePr>
            <a:graphic>
              <a:graphicData uri="http://schemas.openxmlformats.org/drawingml/2006/picture">
                <pic:pic>
                  <pic:nvPicPr>
                    <pic:cNvPr id="0" name="image.png"/>
                    <pic:cNvPicPr/>
                  </pic:nvPicPr>
                  <pic:blipFill>
                    <a:blip r:embed="rId225"/>
                    <a:stretch>
                      <a:fillRect/>
                    </a:stretch>
                  </pic:blipFill>
                  <pic:spPr>
                    <a:xfrm>
                      <a:off x="0" y="0"/>
                      <a:ext cx="5453380" cy="1342733"/>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53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317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bl>
    <w:p>
      <w:pPr>
        <w:autoSpaceDN w:val="0"/>
        <w:autoSpaceDE w:val="0"/>
        <w:widowControl/>
        <w:spacing w:line="398" w:lineRule="exact" w:before="3610" w:after="0"/>
        <w:ind w:left="2592" w:right="115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盾构机洞内脱壳（解体）流程图</w:t>
      </w:r>
      <w:r>
        <w:br/>
      </w:r>
      <w:r>
        <w:rPr>
          <w:rFonts w:ascii="TimesNewRomanPSMT" w:hAnsi="TimesNewRomanPSMT" w:eastAsia="TimesNewRomanPSMT"/>
          <w:b w:val="0"/>
          <w:i w:val="0"/>
          <w:color w:val="000000"/>
          <w:sz w:val="21"/>
        </w:rPr>
        <w:t>Fig. 2-1 Flow chart of uncoating (disassembly) in the shield machine tunnel</w:t>
      </w:r>
    </w:p>
    <w:p>
      <w:pPr>
        <w:autoSpaceDN w:val="0"/>
        <w:autoSpaceDE w:val="0"/>
        <w:widowControl/>
        <w:spacing w:line="264" w:lineRule="exact" w:before="262" w:after="1984"/>
        <w:ind w:left="204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）后配套台车解体、运输</w:t>
      </w:r>
    </w:p>
    <w:tbl>
      <w:tblPr>
        <w:tblW w:type="auto" w:w="0"/>
        <w:tblLayout w:type="fixed"/>
        <w:tblLook w:firstColumn="1" w:firstRow="1" w:lastColumn="0" w:lastRow="0" w:noHBand="0" w:noVBand="1" w:val="04A0"/>
        <w:tblInd w:w="3440.0" w:type="dxa"/>
      </w:tblPr>
      <w:tblGrid>
        <w:gridCol w:w="1458"/>
        <w:gridCol w:w="1458"/>
        <w:gridCol w:w="1458"/>
        <w:gridCol w:w="1458"/>
        <w:gridCol w:w="1458"/>
        <w:gridCol w:w="1458"/>
        <w:gridCol w:w="1458"/>
      </w:tblGrid>
      <w:tr>
        <w:trPr>
          <w:trHeight w:hRule="exact" w:val="180"/>
        </w:trPr>
        <w:tc>
          <w:tcPr>
            <w:tcW w:type="dxa" w:w="3600"/>
            <w:tcBorders/>
            <w:tcMar>
              <w:start w:w="0" w:type="dxa"/>
              <w:end w:w="0" w:type="dxa"/>
            </w:tcMar>
          </w:tcPr>
          <w:p>
            <w:pPr>
              <w:autoSpaceDN w:val="0"/>
              <w:autoSpaceDE w:val="0"/>
              <w:widowControl/>
              <w:spacing w:line="240" w:lineRule="auto" w:before="60" w:after="0"/>
              <w:ind w:left="0" w:right="80" w:firstLine="0"/>
              <w:jc w:val="right"/>
            </w:pPr>
            <w:r>
              <w:drawing>
                <wp:inline xmlns:a="http://schemas.openxmlformats.org/drawingml/2006/main" xmlns:pic="http://schemas.openxmlformats.org/drawingml/2006/picture">
                  <wp:extent cx="38100" cy="38100"/>
                  <wp:docPr id="219" name="Picture 219"/>
                  <wp:cNvGraphicFramePr>
                    <a:graphicFrameLocks noChangeAspect="1"/>
                  </wp:cNvGraphicFramePr>
                  <a:graphic>
                    <a:graphicData uri="http://schemas.openxmlformats.org/drawingml/2006/picture">
                      <pic:pic>
                        <pic:nvPicPr>
                          <pic:cNvPr id="0" name="image.png"/>
                          <pic:cNvPicPr/>
                        </pic:nvPicPr>
                        <pic:blipFill>
                          <a:blip r:embed="rId144"/>
                          <a:stretch>
                            <a:fillRect/>
                          </a:stretch>
                        </pic:blipFill>
                        <pic:spPr>
                          <a:xfrm>
                            <a:off x="0" y="0"/>
                            <a:ext cx="38100" cy="38100"/>
                          </a:xfrm>
                          <a:prstGeom prst="rect"/>
                        </pic:spPr>
                      </pic:pic>
                    </a:graphicData>
                  </a:graphic>
                </wp:inline>
              </w:drawing>
            </w:r>
          </w:p>
        </w:tc>
        <w:tc>
          <w:tcPr>
            <w:tcW w:type="dxa" w:w="500"/>
            <w:tcBorders/>
            <w:tcMar>
              <w:start w:w="0" w:type="dxa"/>
              <w:end w:w="0" w:type="dxa"/>
            </w:tcMar>
          </w:tcPr>
          <w:p>
            <w:pPr>
              <w:autoSpaceDN w:val="0"/>
              <w:autoSpaceDE w:val="0"/>
              <w:widowControl/>
              <w:spacing w:line="240" w:lineRule="auto" w:before="60" w:after="0"/>
              <w:ind w:left="80" w:right="0" w:firstLine="0"/>
              <w:jc w:val="left"/>
            </w:pPr>
            <w:r>
              <w:drawing>
                <wp:inline xmlns:a="http://schemas.openxmlformats.org/drawingml/2006/main" xmlns:pic="http://schemas.openxmlformats.org/drawingml/2006/picture">
                  <wp:extent cx="38100" cy="38100"/>
                  <wp:docPr id="220" name="Picture 220"/>
                  <wp:cNvGraphicFramePr>
                    <a:graphicFrameLocks noChangeAspect="1"/>
                  </wp:cNvGraphicFramePr>
                  <a:graphic>
                    <a:graphicData uri="http://schemas.openxmlformats.org/drawingml/2006/picture">
                      <pic:pic>
                        <pic:nvPicPr>
                          <pic:cNvPr id="0" name="image.png"/>
                          <pic:cNvPicPr/>
                        </pic:nvPicPr>
                        <pic:blipFill>
                          <a:blip r:embed="rId145"/>
                          <a:stretch>
                            <a:fillRect/>
                          </a:stretch>
                        </pic:blipFill>
                        <pic:spPr>
                          <a:xfrm>
                            <a:off x="0" y="0"/>
                            <a:ext cx="38100" cy="38100"/>
                          </a:xfrm>
                          <a:prstGeom prst="rect"/>
                        </pic:spPr>
                      </pic:pic>
                    </a:graphicData>
                  </a:graphic>
                </wp:inline>
              </w:drawing>
            </w:r>
          </w:p>
        </w:tc>
        <w:tc>
          <w:tcPr>
            <w:tcW w:type="dxa" w:w="560"/>
            <w:tcBorders/>
            <w:tcMar>
              <w:start w:w="0" w:type="dxa"/>
              <w:end w:w="0" w:type="dxa"/>
            </w:tcMar>
          </w:tcPr>
          <w:p>
            <w:pPr>
              <w:autoSpaceDN w:val="0"/>
              <w:autoSpaceDE w:val="0"/>
              <w:widowControl/>
              <w:spacing w:line="240" w:lineRule="auto" w:before="60" w:after="0"/>
              <w:ind w:left="0" w:right="140" w:firstLine="0"/>
              <w:jc w:val="right"/>
            </w:pPr>
            <w:r>
              <w:drawing>
                <wp:inline xmlns:a="http://schemas.openxmlformats.org/drawingml/2006/main" xmlns:pic="http://schemas.openxmlformats.org/drawingml/2006/picture">
                  <wp:extent cx="38100" cy="38100"/>
                  <wp:docPr id="221" name="Picture 221"/>
                  <wp:cNvGraphicFramePr>
                    <a:graphicFrameLocks noChangeAspect="1"/>
                  </wp:cNvGraphicFramePr>
                  <a:graphic>
                    <a:graphicData uri="http://schemas.openxmlformats.org/drawingml/2006/picture">
                      <pic:pic>
                        <pic:nvPicPr>
                          <pic:cNvPr id="0" name="image.png"/>
                          <pic:cNvPicPr/>
                        </pic:nvPicPr>
                        <pic:blipFill>
                          <a:blip r:embed="rId146"/>
                          <a:stretch>
                            <a:fillRect/>
                          </a:stretch>
                        </pic:blipFill>
                        <pic:spPr>
                          <a:xfrm>
                            <a:off x="0" y="0"/>
                            <a:ext cx="38100" cy="38100"/>
                          </a:xfrm>
                          <a:prstGeom prst="rect"/>
                        </pic:spPr>
                      </pic:pic>
                    </a:graphicData>
                  </a:graphic>
                </wp:inline>
              </w:drawing>
            </w:r>
          </w:p>
        </w:tc>
        <w:tc>
          <w:tcPr>
            <w:tcW w:type="dxa" w:w="40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38100" cy="38100"/>
                  <wp:docPr id="222" name="Picture 222"/>
                  <wp:cNvGraphicFramePr>
                    <a:graphicFrameLocks noChangeAspect="1"/>
                  </wp:cNvGraphicFramePr>
                  <a:graphic>
                    <a:graphicData uri="http://schemas.openxmlformats.org/drawingml/2006/picture">
                      <pic:pic>
                        <pic:nvPicPr>
                          <pic:cNvPr id="0" name="image.png"/>
                          <pic:cNvPicPr/>
                        </pic:nvPicPr>
                        <pic:blipFill>
                          <a:blip r:embed="rId147"/>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223" name="Picture 223"/>
                  <wp:cNvGraphicFramePr>
                    <a:graphicFrameLocks noChangeAspect="1"/>
                  </wp:cNvGraphicFramePr>
                  <a:graphic>
                    <a:graphicData uri="http://schemas.openxmlformats.org/drawingml/2006/picture">
                      <pic:pic>
                        <pic:nvPicPr>
                          <pic:cNvPr id="0" name="image.png"/>
                          <pic:cNvPicPr/>
                        </pic:nvPicPr>
                        <pic:blipFill>
                          <a:blip r:embed="rId148"/>
                          <a:stretch>
                            <a:fillRect/>
                          </a:stretch>
                        </pic:blipFill>
                        <pic:spPr>
                          <a:xfrm>
                            <a:off x="0" y="0"/>
                            <a:ext cx="38100" cy="38100"/>
                          </a:xfrm>
                          <a:prstGeom prst="rect"/>
                        </pic:spPr>
                      </pic:pic>
                    </a:graphicData>
                  </a:graphic>
                </wp:inline>
              </w:drawing>
            </w:r>
          </w:p>
        </w:tc>
        <w:tc>
          <w:tcPr>
            <w:tcW w:type="dxa" w:w="40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38100" cy="38100"/>
                  <wp:docPr id="224" name="Picture 224"/>
                  <wp:cNvGraphicFramePr>
                    <a:graphicFrameLocks noChangeAspect="1"/>
                  </wp:cNvGraphicFramePr>
                  <a:graphic>
                    <a:graphicData uri="http://schemas.openxmlformats.org/drawingml/2006/picture">
                      <pic:pic>
                        <pic:nvPicPr>
                          <pic:cNvPr id="0" name="image.png"/>
                          <pic:cNvPicPr/>
                        </pic:nvPicPr>
                        <pic:blipFill>
                          <a:blip r:embed="rId149"/>
                          <a:stretch>
                            <a:fillRect/>
                          </a:stretch>
                        </pic:blipFill>
                        <pic:spPr>
                          <a:xfrm>
                            <a:off x="0" y="0"/>
                            <a:ext cx="38100" cy="38100"/>
                          </a:xfrm>
                          <a:prstGeom prst="rect"/>
                        </pic:spPr>
                      </pic:pic>
                    </a:graphicData>
                  </a:graphic>
                </wp:inline>
              </w:drawing>
            </w:r>
          </w:p>
        </w:tc>
        <w:tc>
          <w:tcPr>
            <w:tcW w:type="dxa" w:w="36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38100" cy="38100"/>
                  <wp:docPr id="225" name="Picture 225"/>
                  <wp:cNvGraphicFramePr>
                    <a:graphicFrameLocks noChangeAspect="1"/>
                  </wp:cNvGraphicFramePr>
                  <a:graphic>
                    <a:graphicData uri="http://schemas.openxmlformats.org/drawingml/2006/picture">
                      <pic:pic>
                        <pic:nvPicPr>
                          <pic:cNvPr id="0" name="image.png"/>
                          <pic:cNvPicPr/>
                        </pic:nvPicPr>
                        <pic:blipFill>
                          <a:blip r:embed="rId150"/>
                          <a:stretch>
                            <a:fillRect/>
                          </a:stretch>
                        </pic:blipFill>
                        <pic:spPr>
                          <a:xfrm>
                            <a:off x="0" y="0"/>
                            <a:ext cx="38100" cy="38100"/>
                          </a:xfrm>
                          <a:prstGeom prst="rect"/>
                        </pic:spPr>
                      </pic:pic>
                    </a:graphicData>
                  </a:graphic>
                </wp:inline>
              </w:drawing>
            </w:r>
          </w:p>
        </w:tc>
        <w:tc>
          <w:tcPr>
            <w:tcW w:type="dxa" w:w="560"/>
            <w:tcBorders/>
            <w:tcMar>
              <w:start w:w="0" w:type="dxa"/>
              <w:end w:w="0" w:type="dxa"/>
            </w:tcMar>
          </w:tcPr>
          <w:p>
            <w:pPr>
              <w:autoSpaceDN w:val="0"/>
              <w:autoSpaceDE w:val="0"/>
              <w:widowControl/>
              <w:spacing w:line="240" w:lineRule="auto" w:before="60" w:after="0"/>
              <w:ind w:left="120" w:right="0" w:firstLine="0"/>
              <w:jc w:val="left"/>
            </w:pPr>
            <w:r>
              <w:drawing>
                <wp:inline xmlns:a="http://schemas.openxmlformats.org/drawingml/2006/main" xmlns:pic="http://schemas.openxmlformats.org/drawingml/2006/picture">
                  <wp:extent cx="38100" cy="38100"/>
                  <wp:docPr id="226" name="Picture 226"/>
                  <wp:cNvGraphicFramePr>
                    <a:graphicFrameLocks noChangeAspect="1"/>
                  </wp:cNvGraphicFramePr>
                  <a:graphic>
                    <a:graphicData uri="http://schemas.openxmlformats.org/drawingml/2006/picture">
                      <pic:pic>
                        <pic:nvPicPr>
                          <pic:cNvPr id="0" name="image.png"/>
                          <pic:cNvPicPr/>
                        </pic:nvPicPr>
                        <pic:blipFill>
                          <a:blip r:embed="rId151"/>
                          <a:stretch>
                            <a:fillRect/>
                          </a:stretch>
                        </pic:blipFill>
                        <pic:spPr>
                          <a:xfrm>
                            <a:off x="0" y="0"/>
                            <a:ext cx="38100" cy="38100"/>
                          </a:xfrm>
                          <a:prstGeom prst="rect"/>
                        </pic:spPr>
                      </pic:pic>
                    </a:graphicData>
                  </a:graphic>
                </wp:inline>
              </w:drawing>
            </w:r>
          </w:p>
        </w:tc>
      </w:tr>
    </w:tbl>
    <w:p>
      <w:pPr>
        <w:autoSpaceDN w:val="0"/>
        <w:autoSpaceDE w:val="0"/>
        <w:widowControl/>
        <w:spacing w:line="398" w:lineRule="exact" w:before="190" w:after="0"/>
        <w:ind w:left="3456" w:right="2016"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后配套台车支撑示意图</w:t>
      </w:r>
      <w:r>
        <w:br/>
      </w:r>
      <w:r>
        <w:rPr>
          <w:rFonts w:ascii="TimesNewRomanPSMT" w:hAnsi="TimesNewRomanPSMT" w:eastAsia="TimesNewRomanPSMT"/>
          <w:b w:val="0"/>
          <w:i w:val="0"/>
          <w:color w:val="000000"/>
          <w:sz w:val="21"/>
        </w:rPr>
        <w:t>Fig. 2-2 Schematic diagram of rear supporting support</w:t>
      </w:r>
    </w:p>
    <w:p>
      <w:pPr>
        <w:autoSpaceDN w:val="0"/>
        <w:tabs>
          <w:tab w:pos="2044" w:val="left"/>
        </w:tabs>
        <w:autoSpaceDE w:val="0"/>
        <w:widowControl/>
        <w:spacing w:line="382" w:lineRule="exact" w:before="146" w:after="0"/>
        <w:ind w:left="1564" w:right="0" w:firstLine="0"/>
        <w:jc w:val="left"/>
      </w:pPr>
      <w:r>
        <w:tab/>
      </w:r>
      <w:r>
        <w:rPr>
          <w:rFonts w:ascii="SimSun" w:hAnsi="SimSun" w:eastAsia="SimSun"/>
          <w:b w:val="0"/>
          <w:i w:val="0"/>
          <w:color w:val="000000"/>
          <w:sz w:val="24"/>
        </w:rPr>
        <w:t>拖车分节运出。用千斤顶顶起拖车，用型钢横撑在</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节渣车底板和</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节管片</w:t>
      </w:r>
      <w:r>
        <w:rPr>
          <w:rFonts w:ascii="SimSun" w:hAnsi="SimSun" w:eastAsia="SimSun"/>
          <w:b w:val="0"/>
          <w:i w:val="0"/>
          <w:color w:val="000000"/>
          <w:sz w:val="24"/>
        </w:rPr>
        <w:t>车上，用电瓶车依次运至始发井吊出。</w:t>
      </w:r>
    </w:p>
    <w:p>
      <w:pPr>
        <w:autoSpaceDN w:val="0"/>
        <w:autoSpaceDE w:val="0"/>
        <w:widowControl/>
        <w:spacing w:line="402" w:lineRule="exact" w:before="2276" w:after="0"/>
        <w:ind w:left="2880" w:right="1440"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后配套台车运输示意图</w:t>
      </w:r>
      <w:r>
        <w:br/>
      </w:r>
      <w:r>
        <w:rPr>
          <w:rFonts w:ascii="TimesNewRomanPSMT" w:hAnsi="TimesNewRomanPSMT" w:eastAsia="TimesNewRomanPSMT"/>
          <w:b w:val="0"/>
          <w:i w:val="0"/>
          <w:color w:val="000000"/>
          <w:sz w:val="21"/>
        </w:rPr>
        <w:t>Fig. 2-3 Schematic diagram of rear supporting trolley transportation</w:t>
      </w:r>
    </w:p>
    <w:p>
      <w:pPr>
        <w:autoSpaceDN w:val="0"/>
        <w:tabs>
          <w:tab w:pos="2044" w:val="left"/>
        </w:tabs>
        <w:autoSpaceDE w:val="0"/>
        <w:widowControl/>
        <w:spacing w:line="394" w:lineRule="exact" w:before="132"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）螺旋输送机拆解运输</w:t>
      </w:r>
      <w:r>
        <w:br/>
      </w:r>
      <w:r>
        <w:tab/>
      </w:r>
      <w:r>
        <w:rPr>
          <w:rFonts w:ascii="SimSun" w:hAnsi="SimSun" w:eastAsia="SimSun"/>
          <w:b w:val="0"/>
          <w:i w:val="0"/>
          <w:color w:val="000000"/>
          <w:sz w:val="24"/>
        </w:rPr>
        <w:t>首先拆除管片安装机横梁上的</w:t>
      </w:r>
      <w:r>
        <w:rPr>
          <w:rFonts w:ascii="TimesNewRomanPSMT" w:hAnsi="TimesNewRomanPSMT" w:eastAsia="TimesNewRomanPSMT"/>
          <w:b w:val="0"/>
          <w:i w:val="0"/>
          <w:color w:val="000000"/>
          <w:sz w:val="24"/>
        </w:rPr>
        <w:t>V</w:t>
      </w:r>
      <w:r>
        <w:rPr>
          <w:rFonts w:ascii="SimSun" w:hAnsi="SimSun" w:eastAsia="SimSun"/>
          <w:b w:val="0"/>
          <w:i w:val="0"/>
          <w:color w:val="000000"/>
          <w:sz w:val="24"/>
        </w:rPr>
        <w:t xml:space="preserve"> 型梁，割除盾尾上部挂载螺旋机前、后吊点，</w:t>
      </w:r>
      <w:r>
        <w:rPr>
          <w:rFonts w:ascii="SimSun" w:hAnsi="SimSun" w:eastAsia="SimSun"/>
          <w:b w:val="0"/>
          <w:i w:val="0"/>
          <w:color w:val="000000"/>
          <w:sz w:val="24"/>
        </w:rPr>
        <w:t>调整其姿态，使螺旋机整体平稳落在平板车支撑上，固定牢靠后将螺旋机拖离隧</w:t>
      </w:r>
      <w:r>
        <w:rPr>
          <w:rFonts w:ascii="SimSun" w:hAnsi="SimSun" w:eastAsia="SimSun"/>
          <w:b w:val="0"/>
          <w:i w:val="0"/>
          <w:color w:val="000000"/>
          <w:sz w:val="24"/>
        </w:rPr>
        <w:t>道至井口并吊装至地面。</w:t>
      </w:r>
    </w:p>
    <w:p>
      <w:pPr>
        <w:autoSpaceDN w:val="0"/>
        <w:autoSpaceDE w:val="0"/>
        <w:widowControl/>
        <w:spacing w:line="200" w:lineRule="exact" w:before="804" w:after="0"/>
        <w:ind w:left="0" w:right="4120" w:firstLine="0"/>
        <w:jc w:val="right"/>
      </w:pPr>
      <w:r>
        <w:rPr>
          <w:rFonts w:ascii="TimesNewRomanPSMT" w:hAnsi="TimesNewRomanPSMT" w:eastAsia="TimesNewRomanPSMT"/>
          <w:b w:val="0"/>
          <w:i w:val="0"/>
          <w:color w:val="000000"/>
          <w:sz w:val="18"/>
        </w:rPr>
        <w:t>16</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227" name="Picture 22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28" name="Picture 22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1408430</wp:posOffset>
            </wp:positionH>
            <wp:positionV relativeFrom="page">
              <wp:posOffset>1080770</wp:posOffset>
            </wp:positionV>
            <wp:extent cx="5105400" cy="2126747"/>
            <wp:wrapNone/>
            <wp:docPr id="313" name="Picture 313"/>
            <wp:cNvGraphicFramePr>
              <a:graphicFrameLocks noChangeAspect="1"/>
            </wp:cNvGraphicFramePr>
            <a:graphic>
              <a:graphicData uri="http://schemas.openxmlformats.org/drawingml/2006/picture">
                <pic:pic>
                  <pic:nvPicPr>
                    <pic:cNvPr id="0" name="image.png"/>
                    <pic:cNvPicPr/>
                  </pic:nvPicPr>
                  <pic:blipFill>
                    <a:blip r:embed="rId226"/>
                    <a:stretch>
                      <a:fillRect/>
                    </a:stretch>
                  </pic:blipFill>
                  <pic:spPr>
                    <a:xfrm>
                      <a:off x="0" y="0"/>
                      <a:ext cx="5105400" cy="212674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2832100</wp:posOffset>
            </wp:positionV>
            <wp:extent cx="38100" cy="38100"/>
            <wp:wrapNone/>
            <wp:docPr id="314" name="Picture 314"/>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2641600</wp:posOffset>
            </wp:positionV>
            <wp:extent cx="38100" cy="38100"/>
            <wp:wrapNone/>
            <wp:docPr id="315" name="Picture 315"/>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2641600</wp:posOffset>
            </wp:positionV>
            <wp:extent cx="38100" cy="38100"/>
            <wp:wrapNone/>
            <wp:docPr id="316" name="Picture 316"/>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2628900</wp:posOffset>
            </wp:positionV>
            <wp:extent cx="63500" cy="38100"/>
            <wp:wrapNone/>
            <wp:docPr id="317" name="Picture 317"/>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2832100</wp:posOffset>
            </wp:positionV>
            <wp:extent cx="38100" cy="38100"/>
            <wp:wrapNone/>
            <wp:docPr id="318" name="Picture 318"/>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2578100</wp:posOffset>
            </wp:positionV>
            <wp:extent cx="38100" cy="38100"/>
            <wp:wrapNone/>
            <wp:docPr id="319" name="Picture 319"/>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2578100</wp:posOffset>
            </wp:positionV>
            <wp:extent cx="38100" cy="38100"/>
            <wp:wrapNone/>
            <wp:docPr id="320" name="Picture 320"/>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2565400</wp:posOffset>
            </wp:positionV>
            <wp:extent cx="38100" cy="38100"/>
            <wp:wrapNone/>
            <wp:docPr id="321" name="Picture 321"/>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2527300</wp:posOffset>
            </wp:positionV>
            <wp:extent cx="50800" cy="63500"/>
            <wp:wrapNone/>
            <wp:docPr id="322" name="Picture 322"/>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1752600</wp:posOffset>
            </wp:positionV>
            <wp:extent cx="38100" cy="38100"/>
            <wp:wrapNone/>
            <wp:docPr id="323" name="Picture 323"/>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1892300</wp:posOffset>
            </wp:positionV>
            <wp:extent cx="63500" cy="63500"/>
            <wp:wrapNone/>
            <wp:docPr id="324" name="Picture 324"/>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1752600</wp:posOffset>
            </wp:positionV>
            <wp:extent cx="76200" cy="76200"/>
            <wp:wrapNone/>
            <wp:docPr id="325" name="Picture 325"/>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1752600</wp:posOffset>
            </wp:positionV>
            <wp:extent cx="38100" cy="38100"/>
            <wp:wrapNone/>
            <wp:docPr id="326" name="Picture 326"/>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1752600</wp:posOffset>
            </wp:positionV>
            <wp:extent cx="114300" cy="76200"/>
            <wp:wrapNone/>
            <wp:docPr id="327" name="Picture 327"/>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1727200</wp:posOffset>
            </wp:positionV>
            <wp:extent cx="38100" cy="38100"/>
            <wp:wrapNone/>
            <wp:docPr id="328" name="Picture 328"/>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1727200</wp:posOffset>
            </wp:positionV>
            <wp:extent cx="38100" cy="38100"/>
            <wp:wrapNone/>
            <wp:docPr id="329" name="Picture 329"/>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1701800</wp:posOffset>
            </wp:positionV>
            <wp:extent cx="38100" cy="38100"/>
            <wp:wrapNone/>
            <wp:docPr id="330" name="Picture 330"/>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1676400</wp:posOffset>
            </wp:positionV>
            <wp:extent cx="50800" cy="38100"/>
            <wp:wrapNone/>
            <wp:docPr id="331" name="Picture 331"/>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1549400</wp:posOffset>
            </wp:positionV>
            <wp:extent cx="38100" cy="38100"/>
            <wp:wrapNone/>
            <wp:docPr id="332" name="Picture 332"/>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1498600</wp:posOffset>
            </wp:positionV>
            <wp:extent cx="38100" cy="38100"/>
            <wp:wrapNone/>
            <wp:docPr id="333" name="Picture 333"/>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1701800</wp:posOffset>
            </wp:positionV>
            <wp:extent cx="38100" cy="38100"/>
            <wp:wrapNone/>
            <wp:docPr id="334" name="Picture 334"/>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1689100</wp:posOffset>
            </wp:positionV>
            <wp:extent cx="50800" cy="76200"/>
            <wp:wrapNone/>
            <wp:docPr id="335" name="Picture 335"/>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1676400</wp:posOffset>
            </wp:positionV>
            <wp:extent cx="50800" cy="38100"/>
            <wp:wrapNone/>
            <wp:docPr id="336" name="Picture 336"/>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1663700</wp:posOffset>
            </wp:positionV>
            <wp:extent cx="38100" cy="50800"/>
            <wp:wrapNone/>
            <wp:docPr id="337" name="Picture 337"/>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1625600</wp:posOffset>
            </wp:positionV>
            <wp:extent cx="38100" cy="38100"/>
            <wp:wrapNone/>
            <wp:docPr id="338" name="Picture 338"/>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2984500</wp:posOffset>
            </wp:positionV>
            <wp:extent cx="50800" cy="38100"/>
            <wp:wrapNone/>
            <wp:docPr id="339" name="Picture 339"/>
            <wp:cNvGraphicFramePr>
              <a:graphicFrameLocks noChangeAspect="1"/>
            </wp:cNvGraphicFramePr>
            <a:graphic>
              <a:graphicData uri="http://schemas.openxmlformats.org/drawingml/2006/picture">
                <pic:pic>
                  <pic:nvPicPr>
                    <pic:cNvPr id="0" name="image.png"/>
                    <pic:cNvPicPr/>
                  </pic:nvPicPr>
                  <pic:blipFill>
                    <a:blip r:embed="rId2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2984500</wp:posOffset>
            </wp:positionV>
            <wp:extent cx="38100" cy="38100"/>
            <wp:wrapNone/>
            <wp:docPr id="340" name="Picture 340"/>
            <wp:cNvGraphicFramePr>
              <a:graphicFrameLocks noChangeAspect="1"/>
            </wp:cNvGraphicFramePr>
            <a:graphic>
              <a:graphicData uri="http://schemas.openxmlformats.org/drawingml/2006/picture">
                <pic:pic>
                  <pic:nvPicPr>
                    <pic:cNvPr id="0" name="image.png"/>
                    <pic:cNvPicPr/>
                  </pic:nvPicPr>
                  <pic:blipFill>
                    <a:blip r:embed="rId2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2971800</wp:posOffset>
            </wp:positionV>
            <wp:extent cx="38100" cy="38100"/>
            <wp:wrapNone/>
            <wp:docPr id="341" name="Picture 341"/>
            <wp:cNvGraphicFramePr>
              <a:graphicFrameLocks noChangeAspect="1"/>
            </wp:cNvGraphicFramePr>
            <a:graphic>
              <a:graphicData uri="http://schemas.openxmlformats.org/drawingml/2006/picture">
                <pic:pic>
                  <pic:nvPicPr>
                    <pic:cNvPr id="0" name="image.png"/>
                    <pic:cNvPicPr/>
                  </pic:nvPicPr>
                  <pic:blipFill>
                    <a:blip r:embed="rId2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2971800</wp:posOffset>
            </wp:positionV>
            <wp:extent cx="38100" cy="38100"/>
            <wp:wrapNone/>
            <wp:docPr id="342" name="Picture 342"/>
            <wp:cNvGraphicFramePr>
              <a:graphicFrameLocks noChangeAspect="1"/>
            </wp:cNvGraphicFramePr>
            <a:graphic>
              <a:graphicData uri="http://schemas.openxmlformats.org/drawingml/2006/picture">
                <pic:pic>
                  <pic:nvPicPr>
                    <pic:cNvPr id="0" name="image.png"/>
                    <pic:cNvPicPr/>
                  </pic:nvPicPr>
                  <pic:blipFill>
                    <a:blip r:embed="rId2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2971800</wp:posOffset>
            </wp:positionV>
            <wp:extent cx="38100" cy="50800"/>
            <wp:wrapNone/>
            <wp:docPr id="343" name="Picture 343"/>
            <wp:cNvGraphicFramePr>
              <a:graphicFrameLocks noChangeAspect="1"/>
            </wp:cNvGraphicFramePr>
            <a:graphic>
              <a:graphicData uri="http://schemas.openxmlformats.org/drawingml/2006/picture">
                <pic:pic>
                  <pic:nvPicPr>
                    <pic:cNvPr id="0" name="image.png"/>
                    <pic:cNvPicPr/>
                  </pic:nvPicPr>
                  <pic:blipFill>
                    <a:blip r:embed="rId2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2959100</wp:posOffset>
            </wp:positionV>
            <wp:extent cx="38100" cy="38100"/>
            <wp:wrapNone/>
            <wp:docPr id="344" name="Picture 344"/>
            <wp:cNvGraphicFramePr>
              <a:graphicFrameLocks noChangeAspect="1"/>
            </wp:cNvGraphicFramePr>
            <a:graphic>
              <a:graphicData uri="http://schemas.openxmlformats.org/drawingml/2006/picture">
                <pic:pic>
                  <pic:nvPicPr>
                    <pic:cNvPr id="0" name="image.png"/>
                    <pic:cNvPicPr/>
                  </pic:nvPicPr>
                  <pic:blipFill>
                    <a:blip r:embed="rId2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2959100</wp:posOffset>
            </wp:positionV>
            <wp:extent cx="38100" cy="38100"/>
            <wp:wrapNone/>
            <wp:docPr id="345" name="Picture 345"/>
            <wp:cNvGraphicFramePr>
              <a:graphicFrameLocks noChangeAspect="1"/>
            </wp:cNvGraphicFramePr>
            <a:graphic>
              <a:graphicData uri="http://schemas.openxmlformats.org/drawingml/2006/picture">
                <pic:pic>
                  <pic:nvPicPr>
                    <pic:cNvPr id="0" name="image.png"/>
                    <pic:cNvPicPr/>
                  </pic:nvPicPr>
                  <pic:blipFill>
                    <a:blip r:embed="rId2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2895600</wp:posOffset>
            </wp:positionV>
            <wp:extent cx="50800" cy="38100"/>
            <wp:wrapNone/>
            <wp:docPr id="346" name="Picture 346"/>
            <wp:cNvGraphicFramePr>
              <a:graphicFrameLocks noChangeAspect="1"/>
            </wp:cNvGraphicFramePr>
            <a:graphic>
              <a:graphicData uri="http://schemas.openxmlformats.org/drawingml/2006/picture">
                <pic:pic>
                  <pic:nvPicPr>
                    <pic:cNvPr id="0" name="image.png"/>
                    <pic:cNvPicPr/>
                  </pic:nvPicPr>
                  <pic:blipFill>
                    <a:blip r:embed="rId2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2895600</wp:posOffset>
            </wp:positionV>
            <wp:extent cx="38100" cy="38100"/>
            <wp:wrapNone/>
            <wp:docPr id="347" name="Picture 347"/>
            <wp:cNvGraphicFramePr>
              <a:graphicFrameLocks noChangeAspect="1"/>
            </wp:cNvGraphicFramePr>
            <a:graphic>
              <a:graphicData uri="http://schemas.openxmlformats.org/drawingml/2006/picture">
                <pic:pic>
                  <pic:nvPicPr>
                    <pic:cNvPr id="0" name="image.png"/>
                    <pic:cNvPicPr/>
                  </pic:nvPicPr>
                  <pic:blipFill>
                    <a:blip r:embed="rId2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2882900</wp:posOffset>
            </wp:positionV>
            <wp:extent cx="38100" cy="50800"/>
            <wp:wrapNone/>
            <wp:docPr id="348" name="Picture 348"/>
            <wp:cNvGraphicFramePr>
              <a:graphicFrameLocks noChangeAspect="1"/>
            </wp:cNvGraphicFramePr>
            <a:graphic>
              <a:graphicData uri="http://schemas.openxmlformats.org/drawingml/2006/picture">
                <pic:pic>
                  <pic:nvPicPr>
                    <pic:cNvPr id="0" name="image.png"/>
                    <pic:cNvPicPr/>
                  </pic:nvPicPr>
                  <pic:blipFill>
                    <a:blip r:embed="rId25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2857500</wp:posOffset>
            </wp:positionV>
            <wp:extent cx="38100" cy="38100"/>
            <wp:wrapNone/>
            <wp:docPr id="349" name="Picture 349"/>
            <wp:cNvGraphicFramePr>
              <a:graphicFrameLocks noChangeAspect="1"/>
            </wp:cNvGraphicFramePr>
            <a:graphic>
              <a:graphicData uri="http://schemas.openxmlformats.org/drawingml/2006/picture">
                <pic:pic>
                  <pic:nvPicPr>
                    <pic:cNvPr id="0" name="image.png"/>
                    <pic:cNvPicPr/>
                  </pic:nvPicPr>
                  <pic:blipFill>
                    <a:blip r:embed="rId2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2832100</wp:posOffset>
            </wp:positionV>
            <wp:extent cx="38100" cy="38100"/>
            <wp:wrapNone/>
            <wp:docPr id="350" name="Picture 350"/>
            <wp:cNvGraphicFramePr>
              <a:graphicFrameLocks noChangeAspect="1"/>
            </wp:cNvGraphicFramePr>
            <a:graphic>
              <a:graphicData uri="http://schemas.openxmlformats.org/drawingml/2006/picture">
                <pic:pic>
                  <pic:nvPicPr>
                    <pic:cNvPr id="0" name="image.png"/>
                    <pic:cNvPicPr/>
                  </pic:nvPicPr>
                  <pic:blipFill>
                    <a:blip r:embed="rId2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2832100</wp:posOffset>
            </wp:positionV>
            <wp:extent cx="114300" cy="101600"/>
            <wp:wrapNone/>
            <wp:docPr id="351" name="Picture 351"/>
            <wp:cNvGraphicFramePr>
              <a:graphicFrameLocks noChangeAspect="1"/>
            </wp:cNvGraphicFramePr>
            <a:graphic>
              <a:graphicData uri="http://schemas.openxmlformats.org/drawingml/2006/picture">
                <pic:pic>
                  <pic:nvPicPr>
                    <pic:cNvPr id="0" name="image.png"/>
                    <pic:cNvPicPr/>
                  </pic:nvPicPr>
                  <pic:blipFill>
                    <a:blip r:embed="rId262"/>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2832100</wp:posOffset>
            </wp:positionV>
            <wp:extent cx="38100" cy="38100"/>
            <wp:wrapNone/>
            <wp:docPr id="352" name="Picture 352"/>
            <wp:cNvGraphicFramePr>
              <a:graphicFrameLocks noChangeAspect="1"/>
            </wp:cNvGraphicFramePr>
            <a:graphic>
              <a:graphicData uri="http://schemas.openxmlformats.org/drawingml/2006/picture">
                <pic:pic>
                  <pic:nvPicPr>
                    <pic:cNvPr id="0" name="image.png"/>
                    <pic:cNvPicPr/>
                  </pic:nvPicPr>
                  <pic:blipFill>
                    <a:blip r:embed="rId2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2832100</wp:posOffset>
            </wp:positionV>
            <wp:extent cx="215900" cy="101600"/>
            <wp:wrapNone/>
            <wp:docPr id="353" name="Picture 353"/>
            <wp:cNvGraphicFramePr>
              <a:graphicFrameLocks noChangeAspect="1"/>
            </wp:cNvGraphicFramePr>
            <a:graphic>
              <a:graphicData uri="http://schemas.openxmlformats.org/drawingml/2006/picture">
                <pic:pic>
                  <pic:nvPicPr>
                    <pic:cNvPr id="0" name="image.png"/>
                    <pic:cNvPicPr/>
                  </pic:nvPicPr>
                  <pic:blipFill>
                    <a:blip r:embed="rId263"/>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2730500</wp:posOffset>
            </wp:positionV>
            <wp:extent cx="127000" cy="50800"/>
            <wp:wrapNone/>
            <wp:docPr id="354" name="Picture 354"/>
            <wp:cNvGraphicFramePr>
              <a:graphicFrameLocks noChangeAspect="1"/>
            </wp:cNvGraphicFramePr>
            <a:graphic>
              <a:graphicData uri="http://schemas.openxmlformats.org/drawingml/2006/picture">
                <pic:pic>
                  <pic:nvPicPr>
                    <pic:cNvPr id="0" name="image.png"/>
                    <pic:cNvPicPr/>
                  </pic:nvPicPr>
                  <pic:blipFill>
                    <a:blip r:embed="rId264"/>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2730500</wp:posOffset>
            </wp:positionV>
            <wp:extent cx="215900" cy="50800"/>
            <wp:wrapNone/>
            <wp:docPr id="355" name="Picture 355"/>
            <wp:cNvGraphicFramePr>
              <a:graphicFrameLocks noChangeAspect="1"/>
            </wp:cNvGraphicFramePr>
            <a:graphic>
              <a:graphicData uri="http://schemas.openxmlformats.org/drawingml/2006/picture">
                <pic:pic>
                  <pic:nvPicPr>
                    <pic:cNvPr id="0" name="image.png"/>
                    <pic:cNvPicPr/>
                  </pic:nvPicPr>
                  <pic:blipFill>
                    <a:blip r:embed="rId265"/>
                    <a:stretch>
                      <a:fillRect/>
                    </a:stretch>
                  </pic:blipFill>
                  <pic:spPr>
                    <a:xfrm>
                      <a:off x="0" y="0"/>
                      <a:ext cx="215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2717800</wp:posOffset>
            </wp:positionV>
            <wp:extent cx="63500" cy="63500"/>
            <wp:wrapNone/>
            <wp:docPr id="356" name="Picture 356"/>
            <wp:cNvGraphicFramePr>
              <a:graphicFrameLocks noChangeAspect="1"/>
            </wp:cNvGraphicFramePr>
            <a:graphic>
              <a:graphicData uri="http://schemas.openxmlformats.org/drawingml/2006/picture">
                <pic:pic>
                  <pic:nvPicPr>
                    <pic:cNvPr id="0" name="image.png"/>
                    <pic:cNvPicPr/>
                  </pic:nvPicPr>
                  <pic:blipFill>
                    <a:blip r:embed="rId26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2717800</wp:posOffset>
            </wp:positionV>
            <wp:extent cx="63500" cy="63500"/>
            <wp:wrapNone/>
            <wp:docPr id="357" name="Picture 357"/>
            <wp:cNvGraphicFramePr>
              <a:graphicFrameLocks noChangeAspect="1"/>
            </wp:cNvGraphicFramePr>
            <a:graphic>
              <a:graphicData uri="http://schemas.openxmlformats.org/drawingml/2006/picture">
                <pic:pic>
                  <pic:nvPicPr>
                    <pic:cNvPr id="0" name="image.png"/>
                    <pic:cNvPicPr/>
                  </pic:nvPicPr>
                  <pic:blipFill>
                    <a:blip r:embed="rId26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2717800</wp:posOffset>
            </wp:positionV>
            <wp:extent cx="342900" cy="228600"/>
            <wp:wrapNone/>
            <wp:docPr id="358" name="Picture 358"/>
            <wp:cNvGraphicFramePr>
              <a:graphicFrameLocks noChangeAspect="1"/>
            </wp:cNvGraphicFramePr>
            <a:graphic>
              <a:graphicData uri="http://schemas.openxmlformats.org/drawingml/2006/picture">
                <pic:pic>
                  <pic:nvPicPr>
                    <pic:cNvPr id="0" name="image.png"/>
                    <pic:cNvPicPr/>
                  </pic:nvPicPr>
                  <pic:blipFill>
                    <a:blip r:embed="rId268"/>
                    <a:stretch>
                      <a:fillRect/>
                    </a:stretch>
                  </pic:blipFill>
                  <pic:spPr>
                    <a:xfrm>
                      <a:off x="0" y="0"/>
                      <a:ext cx="3429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2717800</wp:posOffset>
            </wp:positionV>
            <wp:extent cx="88900" cy="215900"/>
            <wp:wrapNone/>
            <wp:docPr id="359" name="Picture 359"/>
            <wp:cNvGraphicFramePr>
              <a:graphicFrameLocks noChangeAspect="1"/>
            </wp:cNvGraphicFramePr>
            <a:graphic>
              <a:graphicData uri="http://schemas.openxmlformats.org/drawingml/2006/picture">
                <pic:pic>
                  <pic:nvPicPr>
                    <pic:cNvPr id="0" name="image.png"/>
                    <pic:cNvPicPr/>
                  </pic:nvPicPr>
                  <pic:blipFill>
                    <a:blip r:embed="rId269"/>
                    <a:stretch>
                      <a:fillRect/>
                    </a:stretch>
                  </pic:blipFill>
                  <pic:spPr>
                    <a:xfrm>
                      <a:off x="0" y="0"/>
                      <a:ext cx="889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2654300</wp:posOffset>
            </wp:positionV>
            <wp:extent cx="101600" cy="177800"/>
            <wp:wrapNone/>
            <wp:docPr id="360" name="Picture 360"/>
            <wp:cNvGraphicFramePr>
              <a:graphicFrameLocks noChangeAspect="1"/>
            </wp:cNvGraphicFramePr>
            <a:graphic>
              <a:graphicData uri="http://schemas.openxmlformats.org/drawingml/2006/picture">
                <pic:pic>
                  <pic:nvPicPr>
                    <pic:cNvPr id="0" name="image.png"/>
                    <pic:cNvPicPr/>
                  </pic:nvPicPr>
                  <pic:blipFill>
                    <a:blip r:embed="rId270"/>
                    <a:stretch>
                      <a:fillRect/>
                    </a:stretch>
                  </pic:blipFill>
                  <pic:spPr>
                    <a:xfrm>
                      <a:off x="0" y="0"/>
                      <a:ext cx="101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2641600</wp:posOffset>
            </wp:positionV>
            <wp:extent cx="38100" cy="38100"/>
            <wp:wrapNone/>
            <wp:docPr id="361" name="Picture 361"/>
            <wp:cNvGraphicFramePr>
              <a:graphicFrameLocks noChangeAspect="1"/>
            </wp:cNvGraphicFramePr>
            <a:graphic>
              <a:graphicData uri="http://schemas.openxmlformats.org/drawingml/2006/picture">
                <pic:pic>
                  <pic:nvPicPr>
                    <pic:cNvPr id="0" name="image.png"/>
                    <pic:cNvPicPr/>
                  </pic:nvPicPr>
                  <pic:blipFill>
                    <a:blip r:embed="rId2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4826000</wp:posOffset>
            </wp:positionH>
            <wp:positionV relativeFrom="page">
              <wp:posOffset>2641600</wp:posOffset>
            </wp:positionV>
            <wp:extent cx="38100" cy="38100"/>
            <wp:wrapNone/>
            <wp:docPr id="362" name="Picture 362"/>
            <wp:cNvGraphicFramePr>
              <a:graphicFrameLocks noChangeAspect="1"/>
            </wp:cNvGraphicFramePr>
            <a:graphic>
              <a:graphicData uri="http://schemas.openxmlformats.org/drawingml/2006/picture">
                <pic:pic>
                  <pic:nvPicPr>
                    <pic:cNvPr id="0" name="image.png"/>
                    <pic:cNvPicPr/>
                  </pic:nvPicPr>
                  <pic:blipFill>
                    <a:blip r:embed="rId2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2628900</wp:posOffset>
            </wp:positionV>
            <wp:extent cx="63500" cy="38100"/>
            <wp:wrapNone/>
            <wp:docPr id="363" name="Picture 363"/>
            <wp:cNvGraphicFramePr>
              <a:graphicFrameLocks noChangeAspect="1"/>
            </wp:cNvGraphicFramePr>
            <a:graphic>
              <a:graphicData uri="http://schemas.openxmlformats.org/drawingml/2006/picture">
                <pic:pic>
                  <pic:nvPicPr>
                    <pic:cNvPr id="0" name="image.png"/>
                    <pic:cNvPicPr/>
                  </pic:nvPicPr>
                  <pic:blipFill>
                    <a:blip r:embed="rId23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2603500</wp:posOffset>
            </wp:positionV>
            <wp:extent cx="38100" cy="38100"/>
            <wp:wrapNone/>
            <wp:docPr id="364" name="Picture 364"/>
            <wp:cNvGraphicFramePr>
              <a:graphicFrameLocks noChangeAspect="1"/>
            </wp:cNvGraphicFramePr>
            <a:graphic>
              <a:graphicData uri="http://schemas.openxmlformats.org/drawingml/2006/picture">
                <pic:pic>
                  <pic:nvPicPr>
                    <pic:cNvPr id="0" name="image.png"/>
                    <pic:cNvPicPr/>
                  </pic:nvPicPr>
                  <pic:blipFill>
                    <a:blip r:embed="rId2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4610100</wp:posOffset>
            </wp:positionH>
            <wp:positionV relativeFrom="page">
              <wp:posOffset>2590800</wp:posOffset>
            </wp:positionV>
            <wp:extent cx="38100" cy="50800"/>
            <wp:wrapNone/>
            <wp:docPr id="365" name="Picture 365"/>
            <wp:cNvGraphicFramePr>
              <a:graphicFrameLocks noChangeAspect="1"/>
            </wp:cNvGraphicFramePr>
            <a:graphic>
              <a:graphicData uri="http://schemas.openxmlformats.org/drawingml/2006/picture">
                <pic:pic>
                  <pic:nvPicPr>
                    <pic:cNvPr id="0" name="image.png"/>
                    <pic:cNvPicPr/>
                  </pic:nvPicPr>
                  <pic:blipFill>
                    <a:blip r:embed="rId27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2578100</wp:posOffset>
            </wp:positionV>
            <wp:extent cx="38100" cy="38100"/>
            <wp:wrapNone/>
            <wp:docPr id="366" name="Picture 366"/>
            <wp:cNvGraphicFramePr>
              <a:graphicFrameLocks noChangeAspect="1"/>
            </wp:cNvGraphicFramePr>
            <a:graphic>
              <a:graphicData uri="http://schemas.openxmlformats.org/drawingml/2006/picture">
                <pic:pic>
                  <pic:nvPicPr>
                    <pic:cNvPr id="0" name="image.png"/>
                    <pic:cNvPicPr/>
                  </pic:nvPicPr>
                  <pic:blipFill>
                    <a:blip r:embed="rId2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2578100</wp:posOffset>
            </wp:positionV>
            <wp:extent cx="38100" cy="38100"/>
            <wp:wrapNone/>
            <wp:docPr id="367" name="Picture 367"/>
            <wp:cNvGraphicFramePr>
              <a:graphicFrameLocks noChangeAspect="1"/>
            </wp:cNvGraphicFramePr>
            <a:graphic>
              <a:graphicData uri="http://schemas.openxmlformats.org/drawingml/2006/picture">
                <pic:pic>
                  <pic:nvPicPr>
                    <pic:cNvPr id="0" name="image.png"/>
                    <pic:cNvPicPr/>
                  </pic:nvPicPr>
                  <pic:blipFill>
                    <a:blip r:embed="rId2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2565400</wp:posOffset>
            </wp:positionV>
            <wp:extent cx="38100" cy="38100"/>
            <wp:wrapNone/>
            <wp:docPr id="368" name="Picture 368"/>
            <wp:cNvGraphicFramePr>
              <a:graphicFrameLocks noChangeAspect="1"/>
            </wp:cNvGraphicFramePr>
            <a:graphic>
              <a:graphicData uri="http://schemas.openxmlformats.org/drawingml/2006/picture">
                <pic:pic>
                  <pic:nvPicPr>
                    <pic:cNvPr id="0" name="image.png"/>
                    <pic:cNvPicPr/>
                  </pic:nvPicPr>
                  <pic:blipFill>
                    <a:blip r:embed="rId2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2527300</wp:posOffset>
            </wp:positionV>
            <wp:extent cx="50800" cy="63500"/>
            <wp:wrapNone/>
            <wp:docPr id="369" name="Picture 369"/>
            <wp:cNvGraphicFramePr>
              <a:graphicFrameLocks noChangeAspect="1"/>
            </wp:cNvGraphicFramePr>
            <a:graphic>
              <a:graphicData uri="http://schemas.openxmlformats.org/drawingml/2006/picture">
                <pic:pic>
                  <pic:nvPicPr>
                    <pic:cNvPr id="0" name="image.png"/>
                    <pic:cNvPicPr/>
                  </pic:nvPicPr>
                  <pic:blipFill>
                    <a:blip r:embed="rId23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2514600</wp:posOffset>
            </wp:positionV>
            <wp:extent cx="190500" cy="177800"/>
            <wp:wrapNone/>
            <wp:docPr id="370" name="Picture 370"/>
            <wp:cNvGraphicFramePr>
              <a:graphicFrameLocks noChangeAspect="1"/>
            </wp:cNvGraphicFramePr>
            <a:graphic>
              <a:graphicData uri="http://schemas.openxmlformats.org/drawingml/2006/picture">
                <pic:pic>
                  <pic:nvPicPr>
                    <pic:cNvPr id="0" name="image.png"/>
                    <pic:cNvPicPr/>
                  </pic:nvPicPr>
                  <pic:blipFill>
                    <a:blip r:embed="rId273"/>
                    <a:stretch>
                      <a:fillRect/>
                    </a:stretch>
                  </pic:blipFill>
                  <pic:spPr>
                    <a:xfrm>
                      <a:off x="0" y="0"/>
                      <a:ext cx="190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2425700</wp:posOffset>
            </wp:positionV>
            <wp:extent cx="533400" cy="317500"/>
            <wp:wrapNone/>
            <wp:docPr id="371" name="Picture 371"/>
            <wp:cNvGraphicFramePr>
              <a:graphicFrameLocks noChangeAspect="1"/>
            </wp:cNvGraphicFramePr>
            <a:graphic>
              <a:graphicData uri="http://schemas.openxmlformats.org/drawingml/2006/picture">
                <pic:pic>
                  <pic:nvPicPr>
                    <pic:cNvPr id="0" name="image.png"/>
                    <pic:cNvPicPr/>
                  </pic:nvPicPr>
                  <pic:blipFill>
                    <a:blip r:embed="rId274"/>
                    <a:stretch>
                      <a:fillRect/>
                    </a:stretch>
                  </pic:blipFill>
                  <pic:spPr>
                    <a:xfrm>
                      <a:off x="0" y="0"/>
                      <a:ext cx="533400" cy="317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2425700</wp:posOffset>
            </wp:positionV>
            <wp:extent cx="38100" cy="215900"/>
            <wp:wrapNone/>
            <wp:docPr id="372" name="Picture 372"/>
            <wp:cNvGraphicFramePr>
              <a:graphicFrameLocks noChangeAspect="1"/>
            </wp:cNvGraphicFramePr>
            <a:graphic>
              <a:graphicData uri="http://schemas.openxmlformats.org/drawingml/2006/picture">
                <pic:pic>
                  <pic:nvPicPr>
                    <pic:cNvPr id="0" name="image.png"/>
                    <pic:cNvPicPr/>
                  </pic:nvPicPr>
                  <pic:blipFill>
                    <a:blip r:embed="rId275"/>
                    <a:stretch>
                      <a:fillRect/>
                    </a:stretch>
                  </pic:blipFill>
                  <pic:spPr>
                    <a:xfrm>
                      <a:off x="0" y="0"/>
                      <a:ext cx="38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2425700</wp:posOffset>
            </wp:positionV>
            <wp:extent cx="1003300" cy="482600"/>
            <wp:wrapNone/>
            <wp:docPr id="373" name="Picture 373"/>
            <wp:cNvGraphicFramePr>
              <a:graphicFrameLocks noChangeAspect="1"/>
            </wp:cNvGraphicFramePr>
            <a:graphic>
              <a:graphicData uri="http://schemas.openxmlformats.org/drawingml/2006/picture">
                <pic:pic>
                  <pic:nvPicPr>
                    <pic:cNvPr id="0" name="image.png"/>
                    <pic:cNvPicPr/>
                  </pic:nvPicPr>
                  <pic:blipFill>
                    <a:blip r:embed="rId276"/>
                    <a:stretch>
                      <a:fillRect/>
                    </a:stretch>
                  </pic:blipFill>
                  <pic:spPr>
                    <a:xfrm>
                      <a:off x="0" y="0"/>
                      <a:ext cx="1003300" cy="482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2425700</wp:posOffset>
            </wp:positionV>
            <wp:extent cx="88900" cy="50800"/>
            <wp:wrapNone/>
            <wp:docPr id="374" name="Picture 374"/>
            <wp:cNvGraphicFramePr>
              <a:graphicFrameLocks noChangeAspect="1"/>
            </wp:cNvGraphicFramePr>
            <a:graphic>
              <a:graphicData uri="http://schemas.openxmlformats.org/drawingml/2006/picture">
                <pic:pic>
                  <pic:nvPicPr>
                    <pic:cNvPr id="0" name="image.png"/>
                    <pic:cNvPicPr/>
                  </pic:nvPicPr>
                  <pic:blipFill>
                    <a:blip r:embed="rId277"/>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2362200</wp:posOffset>
            </wp:positionV>
            <wp:extent cx="38100" cy="38100"/>
            <wp:wrapNone/>
            <wp:docPr id="375" name="Picture 375"/>
            <wp:cNvGraphicFramePr>
              <a:graphicFrameLocks noChangeAspect="1"/>
            </wp:cNvGraphicFramePr>
            <a:graphic>
              <a:graphicData uri="http://schemas.openxmlformats.org/drawingml/2006/picture">
                <pic:pic>
                  <pic:nvPicPr>
                    <pic:cNvPr id="0" name="image.png"/>
                    <pic:cNvPicPr/>
                  </pic:nvPicPr>
                  <pic:blipFill>
                    <a:blip r:embed="rId2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2349500</wp:posOffset>
            </wp:positionV>
            <wp:extent cx="38100" cy="38100"/>
            <wp:wrapNone/>
            <wp:docPr id="376" name="Picture 376"/>
            <wp:cNvGraphicFramePr>
              <a:graphicFrameLocks noChangeAspect="1"/>
            </wp:cNvGraphicFramePr>
            <a:graphic>
              <a:graphicData uri="http://schemas.openxmlformats.org/drawingml/2006/picture">
                <pic:pic>
                  <pic:nvPicPr>
                    <pic:cNvPr id="0" name="image.png"/>
                    <pic:cNvPicPr/>
                  </pic:nvPicPr>
                  <pic:blipFill>
                    <a:blip r:embed="rId2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2336800</wp:posOffset>
            </wp:positionV>
            <wp:extent cx="38100" cy="38100"/>
            <wp:wrapNone/>
            <wp:docPr id="377" name="Picture 377"/>
            <wp:cNvGraphicFramePr>
              <a:graphicFrameLocks noChangeAspect="1"/>
            </wp:cNvGraphicFramePr>
            <a:graphic>
              <a:graphicData uri="http://schemas.openxmlformats.org/drawingml/2006/picture">
                <pic:pic>
                  <pic:nvPicPr>
                    <pic:cNvPr id="0" name="image.png"/>
                    <pic:cNvPicPr/>
                  </pic:nvPicPr>
                  <pic:blipFill>
                    <a:blip r:embed="rId2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2273300</wp:posOffset>
            </wp:positionV>
            <wp:extent cx="38100" cy="38100"/>
            <wp:wrapNone/>
            <wp:docPr id="378" name="Picture 378"/>
            <wp:cNvGraphicFramePr>
              <a:graphicFrameLocks noChangeAspect="1"/>
            </wp:cNvGraphicFramePr>
            <a:graphic>
              <a:graphicData uri="http://schemas.openxmlformats.org/drawingml/2006/picture">
                <pic:pic>
                  <pic:nvPicPr>
                    <pic:cNvPr id="0" name="image.png"/>
                    <pic:cNvPicPr/>
                  </pic:nvPicPr>
                  <pic:blipFill>
                    <a:blip r:embed="rId2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2273300</wp:posOffset>
            </wp:positionV>
            <wp:extent cx="38100" cy="38100"/>
            <wp:wrapNone/>
            <wp:docPr id="379" name="Picture 379"/>
            <wp:cNvGraphicFramePr>
              <a:graphicFrameLocks noChangeAspect="1"/>
            </wp:cNvGraphicFramePr>
            <a:graphic>
              <a:graphicData uri="http://schemas.openxmlformats.org/drawingml/2006/picture">
                <pic:pic>
                  <pic:nvPicPr>
                    <pic:cNvPr id="0" name="image.png"/>
                    <pic:cNvPicPr/>
                  </pic:nvPicPr>
                  <pic:blipFill>
                    <a:blip r:embed="rId2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2235200</wp:posOffset>
            </wp:positionV>
            <wp:extent cx="88900" cy="165100"/>
            <wp:wrapNone/>
            <wp:docPr id="380" name="Picture 380"/>
            <wp:cNvGraphicFramePr>
              <a:graphicFrameLocks noChangeAspect="1"/>
            </wp:cNvGraphicFramePr>
            <a:graphic>
              <a:graphicData uri="http://schemas.openxmlformats.org/drawingml/2006/picture">
                <pic:pic>
                  <pic:nvPicPr>
                    <pic:cNvPr id="0" name="image.png"/>
                    <pic:cNvPicPr/>
                  </pic:nvPicPr>
                  <pic:blipFill>
                    <a:blip r:embed="rId283"/>
                    <a:stretch>
                      <a:fillRect/>
                    </a:stretch>
                  </pic:blipFill>
                  <pic:spPr>
                    <a:xfrm>
                      <a:off x="0" y="0"/>
                      <a:ext cx="88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2222500</wp:posOffset>
            </wp:positionV>
            <wp:extent cx="63500" cy="88900"/>
            <wp:wrapNone/>
            <wp:docPr id="381" name="Picture 381"/>
            <wp:cNvGraphicFramePr>
              <a:graphicFrameLocks noChangeAspect="1"/>
            </wp:cNvGraphicFramePr>
            <a:graphic>
              <a:graphicData uri="http://schemas.openxmlformats.org/drawingml/2006/picture">
                <pic:pic>
                  <pic:nvPicPr>
                    <pic:cNvPr id="0" name="image.png"/>
                    <pic:cNvPicPr/>
                  </pic:nvPicPr>
                  <pic:blipFill>
                    <a:blip r:embed="rId284"/>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2209800</wp:posOffset>
            </wp:positionV>
            <wp:extent cx="38100" cy="38100"/>
            <wp:wrapNone/>
            <wp:docPr id="382" name="Picture 382"/>
            <wp:cNvGraphicFramePr>
              <a:graphicFrameLocks noChangeAspect="1"/>
            </wp:cNvGraphicFramePr>
            <a:graphic>
              <a:graphicData uri="http://schemas.openxmlformats.org/drawingml/2006/picture">
                <pic:pic>
                  <pic:nvPicPr>
                    <pic:cNvPr id="0" name="image.png"/>
                    <pic:cNvPicPr/>
                  </pic:nvPicPr>
                  <pic:blipFill>
                    <a:blip r:embed="rId2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2184400</wp:posOffset>
            </wp:positionV>
            <wp:extent cx="63500" cy="50800"/>
            <wp:wrapNone/>
            <wp:docPr id="383" name="Picture 383"/>
            <wp:cNvGraphicFramePr>
              <a:graphicFrameLocks noChangeAspect="1"/>
            </wp:cNvGraphicFramePr>
            <a:graphic>
              <a:graphicData uri="http://schemas.openxmlformats.org/drawingml/2006/picture">
                <pic:pic>
                  <pic:nvPicPr>
                    <pic:cNvPr id="0" name="image.png"/>
                    <pic:cNvPicPr/>
                  </pic:nvPicPr>
                  <pic:blipFill>
                    <a:blip r:embed="rId28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2171700</wp:posOffset>
            </wp:positionV>
            <wp:extent cx="38100" cy="38100"/>
            <wp:wrapNone/>
            <wp:docPr id="384" name="Picture 384"/>
            <wp:cNvGraphicFramePr>
              <a:graphicFrameLocks noChangeAspect="1"/>
            </wp:cNvGraphicFramePr>
            <a:graphic>
              <a:graphicData uri="http://schemas.openxmlformats.org/drawingml/2006/picture">
                <pic:pic>
                  <pic:nvPicPr>
                    <pic:cNvPr id="0" name="image.png"/>
                    <pic:cNvPicPr/>
                  </pic:nvPicPr>
                  <pic:blipFill>
                    <a:blip r:embed="rId2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1892300</wp:posOffset>
            </wp:positionV>
            <wp:extent cx="63500" cy="63500"/>
            <wp:wrapNone/>
            <wp:docPr id="385" name="Picture 385"/>
            <wp:cNvGraphicFramePr>
              <a:graphicFrameLocks noChangeAspect="1"/>
            </wp:cNvGraphicFramePr>
            <a:graphic>
              <a:graphicData uri="http://schemas.openxmlformats.org/drawingml/2006/picture">
                <pic:pic>
                  <pic:nvPicPr>
                    <pic:cNvPr id="0" name="image.png"/>
                    <pic:cNvPicPr/>
                  </pic:nvPicPr>
                  <pic:blipFill>
                    <a:blip r:embed="rId236"/>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1752600</wp:posOffset>
            </wp:positionV>
            <wp:extent cx="76200" cy="76200"/>
            <wp:wrapNone/>
            <wp:docPr id="386" name="Picture 386"/>
            <wp:cNvGraphicFramePr>
              <a:graphicFrameLocks noChangeAspect="1"/>
            </wp:cNvGraphicFramePr>
            <a:graphic>
              <a:graphicData uri="http://schemas.openxmlformats.org/drawingml/2006/picture">
                <pic:pic>
                  <pic:nvPicPr>
                    <pic:cNvPr id="0" name="image.png"/>
                    <pic:cNvPicPr/>
                  </pic:nvPicPr>
                  <pic:blipFill>
                    <a:blip r:embed="rId23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1752600</wp:posOffset>
            </wp:positionV>
            <wp:extent cx="38100" cy="38100"/>
            <wp:wrapNone/>
            <wp:docPr id="387" name="Picture 387"/>
            <wp:cNvGraphicFramePr>
              <a:graphicFrameLocks noChangeAspect="1"/>
            </wp:cNvGraphicFramePr>
            <a:graphic>
              <a:graphicData uri="http://schemas.openxmlformats.org/drawingml/2006/picture">
                <pic:pic>
                  <pic:nvPicPr>
                    <pic:cNvPr id="0" name="image.png"/>
                    <pic:cNvPicPr/>
                  </pic:nvPicPr>
                  <pic:blipFill>
                    <a:blip r:embed="rId2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1752600</wp:posOffset>
            </wp:positionV>
            <wp:extent cx="114300" cy="76200"/>
            <wp:wrapNone/>
            <wp:docPr id="388" name="Picture 388"/>
            <wp:cNvGraphicFramePr>
              <a:graphicFrameLocks noChangeAspect="1"/>
            </wp:cNvGraphicFramePr>
            <a:graphic>
              <a:graphicData uri="http://schemas.openxmlformats.org/drawingml/2006/picture">
                <pic:pic>
                  <pic:nvPicPr>
                    <pic:cNvPr id="0" name="image.png"/>
                    <pic:cNvPicPr/>
                  </pic:nvPicPr>
                  <pic:blipFill>
                    <a:blip r:embed="rId238"/>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1752600</wp:posOffset>
            </wp:positionV>
            <wp:extent cx="127000" cy="63500"/>
            <wp:wrapNone/>
            <wp:docPr id="389" name="Picture 389"/>
            <wp:cNvGraphicFramePr>
              <a:graphicFrameLocks noChangeAspect="1"/>
            </wp:cNvGraphicFramePr>
            <a:graphic>
              <a:graphicData uri="http://schemas.openxmlformats.org/drawingml/2006/picture">
                <pic:pic>
                  <pic:nvPicPr>
                    <pic:cNvPr id="0" name="image.png"/>
                    <pic:cNvPicPr/>
                  </pic:nvPicPr>
                  <pic:blipFill>
                    <a:blip r:embed="rId288"/>
                    <a:stretch>
                      <a:fillRect/>
                    </a:stretch>
                  </pic:blipFill>
                  <pic:spPr>
                    <a:xfrm>
                      <a:off x="0" y="0"/>
                      <a:ext cx="1270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1727200</wp:posOffset>
            </wp:positionV>
            <wp:extent cx="38100" cy="38100"/>
            <wp:wrapNone/>
            <wp:docPr id="390" name="Picture 390"/>
            <wp:cNvGraphicFramePr>
              <a:graphicFrameLocks noChangeAspect="1"/>
            </wp:cNvGraphicFramePr>
            <a:graphic>
              <a:graphicData uri="http://schemas.openxmlformats.org/drawingml/2006/picture">
                <pic:pic>
                  <pic:nvPicPr>
                    <pic:cNvPr id="0" name="image.png"/>
                    <pic:cNvPicPr/>
                  </pic:nvPicPr>
                  <pic:blipFill>
                    <a:blip r:embed="rId2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1727200</wp:posOffset>
            </wp:positionV>
            <wp:extent cx="38100" cy="38100"/>
            <wp:wrapNone/>
            <wp:docPr id="391" name="Picture 391"/>
            <wp:cNvGraphicFramePr>
              <a:graphicFrameLocks noChangeAspect="1"/>
            </wp:cNvGraphicFramePr>
            <a:graphic>
              <a:graphicData uri="http://schemas.openxmlformats.org/drawingml/2006/picture">
                <pic:pic>
                  <pic:nvPicPr>
                    <pic:cNvPr id="0" name="image.png"/>
                    <pic:cNvPicPr/>
                  </pic:nvPicPr>
                  <pic:blipFill>
                    <a:blip r:embed="rId2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1714500</wp:posOffset>
            </wp:positionV>
            <wp:extent cx="50800" cy="38100"/>
            <wp:wrapNone/>
            <wp:docPr id="392" name="Picture 392"/>
            <wp:cNvGraphicFramePr>
              <a:graphicFrameLocks noChangeAspect="1"/>
            </wp:cNvGraphicFramePr>
            <a:graphic>
              <a:graphicData uri="http://schemas.openxmlformats.org/drawingml/2006/picture">
                <pic:pic>
                  <pic:nvPicPr>
                    <pic:cNvPr id="0" name="image.png"/>
                    <pic:cNvPicPr/>
                  </pic:nvPicPr>
                  <pic:blipFill>
                    <a:blip r:embed="rId2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1701800</wp:posOffset>
            </wp:positionV>
            <wp:extent cx="38100" cy="38100"/>
            <wp:wrapNone/>
            <wp:docPr id="393" name="Picture 393"/>
            <wp:cNvGraphicFramePr>
              <a:graphicFrameLocks noChangeAspect="1"/>
            </wp:cNvGraphicFramePr>
            <a:graphic>
              <a:graphicData uri="http://schemas.openxmlformats.org/drawingml/2006/picture">
                <pic:pic>
                  <pic:nvPicPr>
                    <pic:cNvPr id="0" name="image.png"/>
                    <pic:cNvPicPr/>
                  </pic:nvPicPr>
                  <pic:blipFill>
                    <a:blip r:embed="rId2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1701800</wp:posOffset>
            </wp:positionV>
            <wp:extent cx="38100" cy="38100"/>
            <wp:wrapNone/>
            <wp:docPr id="394" name="Picture 394"/>
            <wp:cNvGraphicFramePr>
              <a:graphicFrameLocks noChangeAspect="1"/>
            </wp:cNvGraphicFramePr>
            <a:graphic>
              <a:graphicData uri="http://schemas.openxmlformats.org/drawingml/2006/picture">
                <pic:pic>
                  <pic:nvPicPr>
                    <pic:cNvPr id="0" name="image.png"/>
                    <pic:cNvPicPr/>
                  </pic:nvPicPr>
                  <pic:blipFill>
                    <a:blip r:embed="rId2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1689100</wp:posOffset>
            </wp:positionV>
            <wp:extent cx="50800" cy="76200"/>
            <wp:wrapNone/>
            <wp:docPr id="395" name="Picture 395"/>
            <wp:cNvGraphicFramePr>
              <a:graphicFrameLocks noChangeAspect="1"/>
            </wp:cNvGraphicFramePr>
            <a:graphic>
              <a:graphicData uri="http://schemas.openxmlformats.org/drawingml/2006/picture">
                <pic:pic>
                  <pic:nvPicPr>
                    <pic:cNvPr id="0" name="image.png"/>
                    <pic:cNvPicPr/>
                  </pic:nvPicPr>
                  <pic:blipFill>
                    <a:blip r:embed="rId246"/>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1676400</wp:posOffset>
            </wp:positionV>
            <wp:extent cx="50800" cy="38100"/>
            <wp:wrapNone/>
            <wp:docPr id="396" name="Picture 396"/>
            <wp:cNvGraphicFramePr>
              <a:graphicFrameLocks noChangeAspect="1"/>
            </wp:cNvGraphicFramePr>
            <a:graphic>
              <a:graphicData uri="http://schemas.openxmlformats.org/drawingml/2006/picture">
                <pic:pic>
                  <pic:nvPicPr>
                    <pic:cNvPr id="0" name="image.png"/>
                    <pic:cNvPicPr/>
                  </pic:nvPicPr>
                  <pic:blipFill>
                    <a:blip r:embed="rId24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1676400</wp:posOffset>
            </wp:positionV>
            <wp:extent cx="50800" cy="38100"/>
            <wp:wrapNone/>
            <wp:docPr id="397" name="Picture 397"/>
            <wp:cNvGraphicFramePr>
              <a:graphicFrameLocks noChangeAspect="1"/>
            </wp:cNvGraphicFramePr>
            <a:graphic>
              <a:graphicData uri="http://schemas.openxmlformats.org/drawingml/2006/picture">
                <pic:pic>
                  <pic:nvPicPr>
                    <pic:cNvPr id="0" name="image.png"/>
                    <pic:cNvPicPr/>
                  </pic:nvPicPr>
                  <pic:blipFill>
                    <a:blip r:embed="rId2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1663700</wp:posOffset>
            </wp:positionV>
            <wp:extent cx="38100" cy="50800"/>
            <wp:wrapNone/>
            <wp:docPr id="398" name="Picture 398"/>
            <wp:cNvGraphicFramePr>
              <a:graphicFrameLocks noChangeAspect="1"/>
            </wp:cNvGraphicFramePr>
            <a:graphic>
              <a:graphicData uri="http://schemas.openxmlformats.org/drawingml/2006/picture">
                <pic:pic>
                  <pic:nvPicPr>
                    <pic:cNvPr id="0" name="image.png"/>
                    <pic:cNvPicPr/>
                  </pic:nvPicPr>
                  <pic:blipFill>
                    <a:blip r:embed="rId24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1638300</wp:posOffset>
            </wp:positionV>
            <wp:extent cx="88900" cy="152400"/>
            <wp:wrapNone/>
            <wp:docPr id="399" name="Picture 399"/>
            <wp:cNvGraphicFramePr>
              <a:graphicFrameLocks noChangeAspect="1"/>
            </wp:cNvGraphicFramePr>
            <a:graphic>
              <a:graphicData uri="http://schemas.openxmlformats.org/drawingml/2006/picture">
                <pic:pic>
                  <pic:nvPicPr>
                    <pic:cNvPr id="0" name="image.png"/>
                    <pic:cNvPicPr/>
                  </pic:nvPicPr>
                  <pic:blipFill>
                    <a:blip r:embed="rId290"/>
                    <a:stretch>
                      <a:fillRect/>
                    </a:stretch>
                  </pic:blipFill>
                  <pic:spPr>
                    <a:xfrm>
                      <a:off x="0" y="0"/>
                      <a:ext cx="88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1625600</wp:posOffset>
            </wp:positionV>
            <wp:extent cx="38100" cy="38100"/>
            <wp:wrapNone/>
            <wp:docPr id="400" name="Picture 400"/>
            <wp:cNvGraphicFramePr>
              <a:graphicFrameLocks noChangeAspect="1"/>
            </wp:cNvGraphicFramePr>
            <a:graphic>
              <a:graphicData uri="http://schemas.openxmlformats.org/drawingml/2006/picture">
                <pic:pic>
                  <pic:nvPicPr>
                    <pic:cNvPr id="0" name="image.png"/>
                    <pic:cNvPicPr/>
                  </pic:nvPicPr>
                  <pic:blipFill>
                    <a:blip r:embed="rId2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1612900</wp:posOffset>
            </wp:positionV>
            <wp:extent cx="38100" cy="38100"/>
            <wp:wrapNone/>
            <wp:docPr id="401" name="Picture 401"/>
            <wp:cNvGraphicFramePr>
              <a:graphicFrameLocks noChangeAspect="1"/>
            </wp:cNvGraphicFramePr>
            <a:graphic>
              <a:graphicData uri="http://schemas.openxmlformats.org/drawingml/2006/picture">
                <pic:pic>
                  <pic:nvPicPr>
                    <pic:cNvPr id="0" name="image.png"/>
                    <pic:cNvPicPr/>
                  </pic:nvPicPr>
                  <pic:blipFill>
                    <a:blip r:embed="rId2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1612900</wp:posOffset>
            </wp:positionV>
            <wp:extent cx="38100" cy="50800"/>
            <wp:wrapNone/>
            <wp:docPr id="402" name="Picture 402"/>
            <wp:cNvGraphicFramePr>
              <a:graphicFrameLocks noChangeAspect="1"/>
            </wp:cNvGraphicFramePr>
            <a:graphic>
              <a:graphicData uri="http://schemas.openxmlformats.org/drawingml/2006/picture">
                <pic:pic>
                  <pic:nvPicPr>
                    <pic:cNvPr id="0" name="image.png"/>
                    <pic:cNvPicPr/>
                  </pic:nvPicPr>
                  <pic:blipFill>
                    <a:blip r:embed="rId29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1612900</wp:posOffset>
            </wp:positionV>
            <wp:extent cx="38100" cy="38100"/>
            <wp:wrapNone/>
            <wp:docPr id="403" name="Picture 403"/>
            <wp:cNvGraphicFramePr>
              <a:graphicFrameLocks noChangeAspect="1"/>
            </wp:cNvGraphicFramePr>
            <a:graphic>
              <a:graphicData uri="http://schemas.openxmlformats.org/drawingml/2006/picture">
                <pic:pic>
                  <pic:nvPicPr>
                    <pic:cNvPr id="0" name="image.png"/>
                    <pic:cNvPicPr/>
                  </pic:nvPicPr>
                  <pic:blipFill>
                    <a:blip r:embed="rId2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1587500</wp:posOffset>
            </wp:positionV>
            <wp:extent cx="38100" cy="38100"/>
            <wp:wrapNone/>
            <wp:docPr id="404" name="Picture 404"/>
            <wp:cNvGraphicFramePr>
              <a:graphicFrameLocks noChangeAspect="1"/>
            </wp:cNvGraphicFramePr>
            <a:graphic>
              <a:graphicData uri="http://schemas.openxmlformats.org/drawingml/2006/picture">
                <pic:pic>
                  <pic:nvPicPr>
                    <pic:cNvPr id="0" name="image.png"/>
                    <pic:cNvPicPr/>
                  </pic:nvPicPr>
                  <pic:blipFill>
                    <a:blip r:embed="rId2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1549400</wp:posOffset>
            </wp:positionV>
            <wp:extent cx="38100" cy="38100"/>
            <wp:wrapNone/>
            <wp:docPr id="405" name="Picture 405"/>
            <wp:cNvGraphicFramePr>
              <a:graphicFrameLocks noChangeAspect="1"/>
            </wp:cNvGraphicFramePr>
            <a:graphic>
              <a:graphicData uri="http://schemas.openxmlformats.org/drawingml/2006/picture">
                <pic:pic>
                  <pic:nvPicPr>
                    <pic:cNvPr id="0" name="image.png"/>
                    <pic:cNvPicPr/>
                  </pic:nvPicPr>
                  <pic:blipFill>
                    <a:blip r:embed="rId2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1549400</wp:posOffset>
            </wp:positionV>
            <wp:extent cx="88900" cy="177800"/>
            <wp:wrapNone/>
            <wp:docPr id="406" name="Picture 406"/>
            <wp:cNvGraphicFramePr>
              <a:graphicFrameLocks noChangeAspect="1"/>
            </wp:cNvGraphicFramePr>
            <a:graphic>
              <a:graphicData uri="http://schemas.openxmlformats.org/drawingml/2006/picture">
                <pic:pic>
                  <pic:nvPicPr>
                    <pic:cNvPr id="0" name="image.png"/>
                    <pic:cNvPicPr/>
                  </pic:nvPicPr>
                  <pic:blipFill>
                    <a:blip r:embed="rId295"/>
                    <a:stretch>
                      <a:fillRect/>
                    </a:stretch>
                  </pic:blipFill>
                  <pic:spPr>
                    <a:xfrm>
                      <a:off x="0" y="0"/>
                      <a:ext cx="889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1498600</wp:posOffset>
            </wp:positionV>
            <wp:extent cx="38100" cy="38100"/>
            <wp:wrapNone/>
            <wp:docPr id="407" name="Picture 407"/>
            <wp:cNvGraphicFramePr>
              <a:graphicFrameLocks noChangeAspect="1"/>
            </wp:cNvGraphicFramePr>
            <a:graphic>
              <a:graphicData uri="http://schemas.openxmlformats.org/drawingml/2006/picture">
                <pic:pic>
                  <pic:nvPicPr>
                    <pic:cNvPr id="0" name="image.png"/>
                    <pic:cNvPicPr/>
                  </pic:nvPicPr>
                  <pic:blipFill>
                    <a:blip r:embed="rId24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1473200</wp:posOffset>
            </wp:positionV>
            <wp:extent cx="63500" cy="38100"/>
            <wp:wrapNone/>
            <wp:docPr id="408" name="Picture 408"/>
            <wp:cNvGraphicFramePr>
              <a:graphicFrameLocks noChangeAspect="1"/>
            </wp:cNvGraphicFramePr>
            <a:graphic>
              <a:graphicData uri="http://schemas.openxmlformats.org/drawingml/2006/picture">
                <pic:pic>
                  <pic:nvPicPr>
                    <pic:cNvPr id="0" name="image.png"/>
                    <pic:cNvPicPr/>
                  </pic:nvPicPr>
                  <pic:blipFill>
                    <a:blip r:embed="rId29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1460500</wp:posOffset>
            </wp:positionV>
            <wp:extent cx="114300" cy="63500"/>
            <wp:wrapNone/>
            <wp:docPr id="409" name="Picture 409"/>
            <wp:cNvGraphicFramePr>
              <a:graphicFrameLocks noChangeAspect="1"/>
            </wp:cNvGraphicFramePr>
            <a:graphic>
              <a:graphicData uri="http://schemas.openxmlformats.org/drawingml/2006/picture">
                <pic:pic>
                  <pic:nvPicPr>
                    <pic:cNvPr id="0" name="image.png"/>
                    <pic:cNvPicPr/>
                  </pic:nvPicPr>
                  <pic:blipFill>
                    <a:blip r:embed="rId297"/>
                    <a:stretch>
                      <a:fillRect/>
                    </a:stretch>
                  </pic:blipFill>
                  <pic:spPr>
                    <a:xfrm>
                      <a:off x="0" y="0"/>
                      <a:ext cx="1143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1460500</wp:posOffset>
            </wp:positionV>
            <wp:extent cx="76200" cy="50800"/>
            <wp:wrapNone/>
            <wp:docPr id="410" name="Picture 410"/>
            <wp:cNvGraphicFramePr>
              <a:graphicFrameLocks noChangeAspect="1"/>
            </wp:cNvGraphicFramePr>
            <a:graphic>
              <a:graphicData uri="http://schemas.openxmlformats.org/drawingml/2006/picture">
                <pic:pic>
                  <pic:nvPicPr>
                    <pic:cNvPr id="0" name="image.png"/>
                    <pic:cNvPicPr/>
                  </pic:nvPicPr>
                  <pic:blipFill>
                    <a:blip r:embed="rId29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1460500</wp:posOffset>
            </wp:positionV>
            <wp:extent cx="76200" cy="50800"/>
            <wp:wrapNone/>
            <wp:docPr id="411" name="Picture 411"/>
            <wp:cNvGraphicFramePr>
              <a:graphicFrameLocks noChangeAspect="1"/>
            </wp:cNvGraphicFramePr>
            <a:graphic>
              <a:graphicData uri="http://schemas.openxmlformats.org/drawingml/2006/picture">
                <pic:pic>
                  <pic:nvPicPr>
                    <pic:cNvPr id="0" name="image.png"/>
                    <pic:cNvPicPr/>
                  </pic:nvPicPr>
                  <pic:blipFill>
                    <a:blip r:embed="rId299"/>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1435100</wp:posOffset>
            </wp:positionV>
            <wp:extent cx="838200" cy="571500"/>
            <wp:wrapNone/>
            <wp:docPr id="412" name="Picture 412"/>
            <wp:cNvGraphicFramePr>
              <a:graphicFrameLocks noChangeAspect="1"/>
            </wp:cNvGraphicFramePr>
            <a:graphic>
              <a:graphicData uri="http://schemas.openxmlformats.org/drawingml/2006/picture">
                <pic:pic>
                  <pic:nvPicPr>
                    <pic:cNvPr id="0" name="image.png"/>
                    <pic:cNvPicPr/>
                  </pic:nvPicPr>
                  <pic:blipFill>
                    <a:blip r:embed="rId300"/>
                    <a:stretch>
                      <a:fillRect/>
                    </a:stretch>
                  </pic:blipFill>
                  <pic:spPr>
                    <a:xfrm>
                      <a:off x="0" y="0"/>
                      <a:ext cx="838200" cy="57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1422400</wp:posOffset>
            </wp:positionV>
            <wp:extent cx="50800" cy="38100"/>
            <wp:wrapNone/>
            <wp:docPr id="413" name="Picture 413"/>
            <wp:cNvGraphicFramePr>
              <a:graphicFrameLocks noChangeAspect="1"/>
            </wp:cNvGraphicFramePr>
            <a:graphic>
              <a:graphicData uri="http://schemas.openxmlformats.org/drawingml/2006/picture">
                <pic:pic>
                  <pic:nvPicPr>
                    <pic:cNvPr id="0" name="image.png"/>
                    <pic:cNvPicPr/>
                  </pic:nvPicPr>
                  <pic:blipFill>
                    <a:blip r:embed="rId3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1422400</wp:posOffset>
            </wp:positionV>
            <wp:extent cx="203200" cy="50800"/>
            <wp:wrapNone/>
            <wp:docPr id="414" name="Picture 414"/>
            <wp:cNvGraphicFramePr>
              <a:graphicFrameLocks noChangeAspect="1"/>
            </wp:cNvGraphicFramePr>
            <a:graphic>
              <a:graphicData uri="http://schemas.openxmlformats.org/drawingml/2006/picture">
                <pic:pic>
                  <pic:nvPicPr>
                    <pic:cNvPr id="0" name="image.png"/>
                    <pic:cNvPicPr/>
                  </pic:nvPicPr>
                  <pic:blipFill>
                    <a:blip r:embed="rId302"/>
                    <a:stretch>
                      <a:fillRect/>
                    </a:stretch>
                  </pic:blipFill>
                  <pic:spPr>
                    <a:xfrm>
                      <a:off x="0" y="0"/>
                      <a:ext cx="203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1409700</wp:posOffset>
            </wp:positionV>
            <wp:extent cx="38100" cy="38100"/>
            <wp:wrapNone/>
            <wp:docPr id="415" name="Picture 415"/>
            <wp:cNvGraphicFramePr>
              <a:graphicFrameLocks noChangeAspect="1"/>
            </wp:cNvGraphicFramePr>
            <a:graphic>
              <a:graphicData uri="http://schemas.openxmlformats.org/drawingml/2006/picture">
                <pic:pic>
                  <pic:nvPicPr>
                    <pic:cNvPr id="0" name="image.png"/>
                    <pic:cNvPicPr/>
                  </pic:nvPicPr>
                  <pic:blipFill>
                    <a:blip r:embed="rId3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1409700</wp:posOffset>
            </wp:positionV>
            <wp:extent cx="50800" cy="38100"/>
            <wp:wrapNone/>
            <wp:docPr id="416" name="Picture 416"/>
            <wp:cNvGraphicFramePr>
              <a:graphicFrameLocks noChangeAspect="1"/>
            </wp:cNvGraphicFramePr>
            <a:graphic>
              <a:graphicData uri="http://schemas.openxmlformats.org/drawingml/2006/picture">
                <pic:pic>
                  <pic:nvPicPr>
                    <pic:cNvPr id="0" name="image.png"/>
                    <pic:cNvPicPr/>
                  </pic:nvPicPr>
                  <pic:blipFill>
                    <a:blip r:embed="rId30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1409700</wp:posOffset>
            </wp:positionV>
            <wp:extent cx="63500" cy="38100"/>
            <wp:wrapNone/>
            <wp:docPr id="417" name="Picture 417"/>
            <wp:cNvGraphicFramePr>
              <a:graphicFrameLocks noChangeAspect="1"/>
            </wp:cNvGraphicFramePr>
            <a:graphic>
              <a:graphicData uri="http://schemas.openxmlformats.org/drawingml/2006/picture">
                <pic:pic>
                  <pic:nvPicPr>
                    <pic:cNvPr id="0" name="image.png"/>
                    <pic:cNvPicPr/>
                  </pic:nvPicPr>
                  <pic:blipFill>
                    <a:blip r:embed="rId30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1409700</wp:posOffset>
            </wp:positionV>
            <wp:extent cx="63500" cy="38100"/>
            <wp:wrapNone/>
            <wp:docPr id="418" name="Picture 418"/>
            <wp:cNvGraphicFramePr>
              <a:graphicFrameLocks noChangeAspect="1"/>
            </wp:cNvGraphicFramePr>
            <a:graphic>
              <a:graphicData uri="http://schemas.openxmlformats.org/drawingml/2006/picture">
                <pic:pic>
                  <pic:nvPicPr>
                    <pic:cNvPr id="0" name="image.png"/>
                    <pic:cNvPicPr/>
                  </pic:nvPicPr>
                  <pic:blipFill>
                    <a:blip r:embed="rId306"/>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1409700</wp:posOffset>
            </wp:positionV>
            <wp:extent cx="50800" cy="38100"/>
            <wp:wrapNone/>
            <wp:docPr id="419" name="Picture 419"/>
            <wp:cNvGraphicFramePr>
              <a:graphicFrameLocks noChangeAspect="1"/>
            </wp:cNvGraphicFramePr>
            <a:graphic>
              <a:graphicData uri="http://schemas.openxmlformats.org/drawingml/2006/picture">
                <pic:pic>
                  <pic:nvPicPr>
                    <pic:cNvPr id="0" name="image.png"/>
                    <pic:cNvPicPr/>
                  </pic:nvPicPr>
                  <pic:blipFill>
                    <a:blip r:embed="rId3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1409700</wp:posOffset>
            </wp:positionV>
            <wp:extent cx="190500" cy="177800"/>
            <wp:wrapNone/>
            <wp:docPr id="420" name="Picture 420"/>
            <wp:cNvGraphicFramePr>
              <a:graphicFrameLocks noChangeAspect="1"/>
            </wp:cNvGraphicFramePr>
            <a:graphic>
              <a:graphicData uri="http://schemas.openxmlformats.org/drawingml/2006/picture">
                <pic:pic>
                  <pic:nvPicPr>
                    <pic:cNvPr id="0" name="image.png"/>
                    <pic:cNvPicPr/>
                  </pic:nvPicPr>
                  <pic:blipFill>
                    <a:blip r:embed="rId308"/>
                    <a:stretch>
                      <a:fillRect/>
                    </a:stretch>
                  </pic:blipFill>
                  <pic:spPr>
                    <a:xfrm>
                      <a:off x="0" y="0"/>
                      <a:ext cx="190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1333500</wp:posOffset>
            </wp:positionV>
            <wp:extent cx="38100" cy="38100"/>
            <wp:wrapNone/>
            <wp:docPr id="421" name="Picture 421"/>
            <wp:cNvGraphicFramePr>
              <a:graphicFrameLocks noChangeAspect="1"/>
            </wp:cNvGraphicFramePr>
            <a:graphic>
              <a:graphicData uri="http://schemas.openxmlformats.org/drawingml/2006/picture">
                <pic:pic>
                  <pic:nvPicPr>
                    <pic:cNvPr id="0" name="image.png"/>
                    <pic:cNvPicPr/>
                  </pic:nvPicPr>
                  <pic:blipFill>
                    <a:blip r:embed="rId3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1308100</wp:posOffset>
            </wp:positionV>
            <wp:extent cx="38100" cy="38100"/>
            <wp:wrapNone/>
            <wp:docPr id="422" name="Picture 422"/>
            <wp:cNvGraphicFramePr>
              <a:graphicFrameLocks noChangeAspect="1"/>
            </wp:cNvGraphicFramePr>
            <a:graphic>
              <a:graphicData uri="http://schemas.openxmlformats.org/drawingml/2006/picture">
                <pic:pic>
                  <pic:nvPicPr>
                    <pic:cNvPr id="0" name="image.png"/>
                    <pic:cNvPicPr/>
                  </pic:nvPicPr>
                  <pic:blipFill>
                    <a:blip r:embed="rId3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3111500</wp:posOffset>
            </wp:positionH>
            <wp:positionV relativeFrom="page">
              <wp:posOffset>1295400</wp:posOffset>
            </wp:positionV>
            <wp:extent cx="38100" cy="38100"/>
            <wp:wrapNone/>
            <wp:docPr id="423" name="Picture 423"/>
            <wp:cNvGraphicFramePr>
              <a:graphicFrameLocks noChangeAspect="1"/>
            </wp:cNvGraphicFramePr>
            <a:graphic>
              <a:graphicData uri="http://schemas.openxmlformats.org/drawingml/2006/picture">
                <pic:pic>
                  <pic:nvPicPr>
                    <pic:cNvPr id="0" name="image.png"/>
                    <pic:cNvPicPr/>
                  </pic:nvPicPr>
                  <pic:blipFill>
                    <a:blip r:embed="rId3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1282700</wp:posOffset>
            </wp:positionV>
            <wp:extent cx="127000" cy="50800"/>
            <wp:wrapNone/>
            <wp:docPr id="424" name="Picture 424"/>
            <wp:cNvGraphicFramePr>
              <a:graphicFrameLocks noChangeAspect="1"/>
            </wp:cNvGraphicFramePr>
            <a:graphic>
              <a:graphicData uri="http://schemas.openxmlformats.org/drawingml/2006/picture">
                <pic:pic>
                  <pic:nvPicPr>
                    <pic:cNvPr id="0" name="image.png"/>
                    <pic:cNvPicPr/>
                  </pic:nvPicPr>
                  <pic:blipFill>
                    <a:blip r:embed="rId312"/>
                    <a:stretch>
                      <a:fillRect/>
                    </a:stretch>
                  </pic:blipFill>
                  <pic:spPr>
                    <a:xfrm>
                      <a:off x="0" y="0"/>
                      <a:ext cx="1270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1193800</wp:posOffset>
            </wp:positionV>
            <wp:extent cx="38100" cy="38100"/>
            <wp:wrapNone/>
            <wp:docPr id="425" name="Picture 425"/>
            <wp:cNvGraphicFramePr>
              <a:graphicFrameLocks noChangeAspect="1"/>
            </wp:cNvGraphicFramePr>
            <a:graphic>
              <a:graphicData uri="http://schemas.openxmlformats.org/drawingml/2006/picture">
                <pic:pic>
                  <pic:nvPicPr>
                    <pic:cNvPr id="0" name="image.png"/>
                    <pic:cNvPicPr/>
                  </pic:nvPicPr>
                  <pic:blipFill>
                    <a:blip r:embed="rId3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4965700</wp:posOffset>
            </wp:positionH>
            <wp:positionV relativeFrom="page">
              <wp:posOffset>1168400</wp:posOffset>
            </wp:positionV>
            <wp:extent cx="330200" cy="533401"/>
            <wp:wrapNone/>
            <wp:docPr id="426" name="Picture 426"/>
            <wp:cNvGraphicFramePr>
              <a:graphicFrameLocks noChangeAspect="1"/>
            </wp:cNvGraphicFramePr>
            <a:graphic>
              <a:graphicData uri="http://schemas.openxmlformats.org/drawingml/2006/picture">
                <pic:pic>
                  <pic:nvPicPr>
                    <pic:cNvPr id="0" name="image.png"/>
                    <pic:cNvPicPr/>
                  </pic:nvPicPr>
                  <pic:blipFill>
                    <a:blip r:embed="rId314"/>
                    <a:stretch>
                      <a:fillRect/>
                    </a:stretch>
                  </pic:blipFill>
                  <pic:spPr>
                    <a:xfrm>
                      <a:off x="0" y="0"/>
                      <a:ext cx="330200" cy="53340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1168400</wp:posOffset>
            </wp:positionV>
            <wp:extent cx="558800" cy="698500"/>
            <wp:wrapNone/>
            <wp:docPr id="427" name="Picture 427"/>
            <wp:cNvGraphicFramePr>
              <a:graphicFrameLocks noChangeAspect="1"/>
            </wp:cNvGraphicFramePr>
            <a:graphic>
              <a:graphicData uri="http://schemas.openxmlformats.org/drawingml/2006/picture">
                <pic:pic>
                  <pic:nvPicPr>
                    <pic:cNvPr id="0" name="image.png"/>
                    <pic:cNvPicPr/>
                  </pic:nvPicPr>
                  <pic:blipFill>
                    <a:blip r:embed="rId315"/>
                    <a:stretch>
                      <a:fillRect/>
                    </a:stretch>
                  </pic:blipFill>
                  <pic:spPr>
                    <a:xfrm>
                      <a:off x="0" y="0"/>
                      <a:ext cx="558800" cy="698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1168400</wp:posOffset>
            </wp:positionV>
            <wp:extent cx="711200" cy="203200"/>
            <wp:wrapNone/>
            <wp:docPr id="428" name="Picture 428"/>
            <wp:cNvGraphicFramePr>
              <a:graphicFrameLocks noChangeAspect="1"/>
            </wp:cNvGraphicFramePr>
            <a:graphic>
              <a:graphicData uri="http://schemas.openxmlformats.org/drawingml/2006/picture">
                <pic:pic>
                  <pic:nvPicPr>
                    <pic:cNvPr id="0" name="image.png"/>
                    <pic:cNvPicPr/>
                  </pic:nvPicPr>
                  <pic:blipFill>
                    <a:blip r:embed="rId316"/>
                    <a:stretch>
                      <a:fillRect/>
                    </a:stretch>
                  </pic:blipFill>
                  <pic:spPr>
                    <a:xfrm>
                      <a:off x="0" y="0"/>
                      <a:ext cx="7112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1168400</wp:posOffset>
            </wp:positionV>
            <wp:extent cx="38100" cy="38100"/>
            <wp:wrapNone/>
            <wp:docPr id="429" name="Picture 429"/>
            <wp:cNvGraphicFramePr>
              <a:graphicFrameLocks noChangeAspect="1"/>
            </wp:cNvGraphicFramePr>
            <a:graphic>
              <a:graphicData uri="http://schemas.openxmlformats.org/drawingml/2006/picture">
                <pic:pic>
                  <pic:nvPicPr>
                    <pic:cNvPr id="0" name="image.png"/>
                    <pic:cNvPicPr/>
                  </pic:nvPicPr>
                  <pic:blipFill>
                    <a:blip r:embed="rId3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2997200</wp:posOffset>
            </wp:positionV>
            <wp:extent cx="38100" cy="25400"/>
            <wp:wrapNone/>
            <wp:docPr id="430" name="Picture 430"/>
            <wp:cNvGraphicFramePr>
              <a:graphicFrameLocks noChangeAspect="1"/>
            </wp:cNvGraphicFramePr>
            <a:graphic>
              <a:graphicData uri="http://schemas.openxmlformats.org/drawingml/2006/picture">
                <pic:pic>
                  <pic:nvPicPr>
                    <pic:cNvPr id="0" name="image.png"/>
                    <pic:cNvPicPr/>
                  </pic:nvPicPr>
                  <pic:blipFill>
                    <a:blip r:embed="rId31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6348730</wp:posOffset>
            </wp:positionV>
            <wp:extent cx="5570220" cy="2750248"/>
            <wp:wrapNone/>
            <wp:docPr id="431" name="Picture 431"/>
            <wp:cNvGraphicFramePr>
              <a:graphicFrameLocks noChangeAspect="1"/>
            </wp:cNvGraphicFramePr>
            <a:graphic>
              <a:graphicData uri="http://schemas.openxmlformats.org/drawingml/2006/picture">
                <pic:pic>
                  <pic:nvPicPr>
                    <pic:cNvPr id="0" name="image.png"/>
                    <pic:cNvPicPr/>
                  </pic:nvPicPr>
                  <pic:blipFill>
                    <a:blip r:embed="rId319"/>
                    <a:stretch>
                      <a:fillRect/>
                    </a:stretch>
                  </pic:blipFill>
                  <pic:spPr>
                    <a:xfrm>
                      <a:off x="0" y="0"/>
                      <a:ext cx="5570220" cy="275024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8394700</wp:posOffset>
            </wp:positionV>
            <wp:extent cx="38100" cy="38100"/>
            <wp:wrapNone/>
            <wp:docPr id="432" name="Picture 432"/>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8001000</wp:posOffset>
            </wp:positionV>
            <wp:extent cx="38100" cy="38100"/>
            <wp:wrapNone/>
            <wp:docPr id="433" name="Picture 433"/>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7848600</wp:posOffset>
            </wp:positionV>
            <wp:extent cx="38100" cy="38100"/>
            <wp:wrapNone/>
            <wp:docPr id="434" name="Picture 434"/>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8191500</wp:posOffset>
            </wp:positionV>
            <wp:extent cx="38100" cy="38100"/>
            <wp:wrapNone/>
            <wp:docPr id="435" name="Picture 435"/>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8089900</wp:posOffset>
            </wp:positionV>
            <wp:extent cx="38100" cy="38100"/>
            <wp:wrapNone/>
            <wp:docPr id="436" name="Picture 436"/>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8077200</wp:posOffset>
            </wp:positionV>
            <wp:extent cx="38100" cy="38100"/>
            <wp:wrapNone/>
            <wp:docPr id="437" name="Picture 437"/>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8051800</wp:posOffset>
            </wp:positionV>
            <wp:extent cx="38100" cy="38100"/>
            <wp:wrapNone/>
            <wp:docPr id="438" name="Picture 438"/>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8039100</wp:posOffset>
            </wp:positionV>
            <wp:extent cx="38100" cy="38100"/>
            <wp:wrapNone/>
            <wp:docPr id="439" name="Picture 439"/>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8001000</wp:posOffset>
            </wp:positionV>
            <wp:extent cx="38100" cy="38100"/>
            <wp:wrapNone/>
            <wp:docPr id="440" name="Picture 440"/>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8001000</wp:posOffset>
            </wp:positionV>
            <wp:extent cx="101600" cy="165100"/>
            <wp:wrapNone/>
            <wp:docPr id="441" name="Picture 441"/>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101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7886700</wp:posOffset>
            </wp:positionV>
            <wp:extent cx="152400" cy="152400"/>
            <wp:wrapNone/>
            <wp:docPr id="442" name="Picture 442"/>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7848600</wp:posOffset>
            </wp:positionV>
            <wp:extent cx="38100" cy="38100"/>
            <wp:wrapNone/>
            <wp:docPr id="443" name="Picture 443"/>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7835900</wp:posOffset>
            </wp:positionV>
            <wp:extent cx="38100" cy="38100"/>
            <wp:wrapNone/>
            <wp:docPr id="444" name="Picture 444"/>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7823200</wp:posOffset>
            </wp:positionV>
            <wp:extent cx="88900" cy="88900"/>
            <wp:wrapNone/>
            <wp:docPr id="445" name="Picture 445"/>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7531100</wp:posOffset>
            </wp:positionV>
            <wp:extent cx="38100" cy="38100"/>
            <wp:wrapNone/>
            <wp:docPr id="446" name="Picture 446"/>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8724900</wp:posOffset>
            </wp:positionV>
            <wp:extent cx="38100" cy="38100"/>
            <wp:wrapNone/>
            <wp:docPr id="447" name="Picture 447"/>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8597900</wp:posOffset>
            </wp:positionV>
            <wp:extent cx="50800" cy="50800"/>
            <wp:wrapNone/>
            <wp:docPr id="448" name="Picture 448"/>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8585200</wp:posOffset>
            </wp:positionV>
            <wp:extent cx="38100" cy="38100"/>
            <wp:wrapNone/>
            <wp:docPr id="449" name="Picture 449"/>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8534400</wp:posOffset>
            </wp:positionV>
            <wp:extent cx="38100" cy="38100"/>
            <wp:wrapNone/>
            <wp:docPr id="450" name="Picture 450"/>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8166100</wp:posOffset>
            </wp:positionV>
            <wp:extent cx="38100" cy="38100"/>
            <wp:wrapNone/>
            <wp:docPr id="451" name="Picture 451"/>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8140700</wp:posOffset>
            </wp:positionV>
            <wp:extent cx="38100" cy="38100"/>
            <wp:wrapNone/>
            <wp:docPr id="452" name="Picture 452"/>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8140700</wp:posOffset>
            </wp:positionV>
            <wp:extent cx="63500" cy="50800"/>
            <wp:wrapNone/>
            <wp:docPr id="453" name="Picture 453"/>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8128000</wp:posOffset>
            </wp:positionV>
            <wp:extent cx="38100" cy="38100"/>
            <wp:wrapNone/>
            <wp:docPr id="454" name="Picture 454"/>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7747000</wp:posOffset>
            </wp:positionV>
            <wp:extent cx="38100" cy="50800"/>
            <wp:wrapNone/>
            <wp:docPr id="455" name="Picture 455"/>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7556500</wp:posOffset>
            </wp:positionV>
            <wp:extent cx="38100" cy="38100"/>
            <wp:wrapNone/>
            <wp:docPr id="456" name="Picture 456"/>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7543800</wp:posOffset>
            </wp:positionV>
            <wp:extent cx="76200" cy="38100"/>
            <wp:wrapNone/>
            <wp:docPr id="457" name="Picture 457"/>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7543800</wp:posOffset>
            </wp:positionV>
            <wp:extent cx="50800" cy="50800"/>
            <wp:wrapNone/>
            <wp:docPr id="458" name="Picture 458"/>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7531100</wp:posOffset>
            </wp:positionV>
            <wp:extent cx="38100" cy="38100"/>
            <wp:wrapNone/>
            <wp:docPr id="459" name="Picture 459"/>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7518400</wp:posOffset>
            </wp:positionV>
            <wp:extent cx="38100" cy="63500"/>
            <wp:wrapNone/>
            <wp:docPr id="460" name="Picture 460"/>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8521700</wp:posOffset>
            </wp:positionV>
            <wp:extent cx="38100" cy="38100"/>
            <wp:wrapNone/>
            <wp:docPr id="461" name="Picture 461"/>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8509000</wp:posOffset>
            </wp:positionV>
            <wp:extent cx="38100" cy="38100"/>
            <wp:wrapNone/>
            <wp:docPr id="462" name="Picture 462"/>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8331200</wp:posOffset>
            </wp:positionV>
            <wp:extent cx="38100" cy="38100"/>
            <wp:wrapNone/>
            <wp:docPr id="463" name="Picture 463"/>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8331200</wp:posOffset>
            </wp:positionV>
            <wp:extent cx="38100" cy="38100"/>
            <wp:wrapNone/>
            <wp:docPr id="464" name="Picture 464"/>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8280400</wp:posOffset>
            </wp:positionV>
            <wp:extent cx="38100" cy="38100"/>
            <wp:wrapNone/>
            <wp:docPr id="465" name="Picture 465"/>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7721600</wp:posOffset>
            </wp:positionV>
            <wp:extent cx="38100" cy="38100"/>
            <wp:wrapNone/>
            <wp:docPr id="466" name="Picture 466"/>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7556500</wp:posOffset>
            </wp:positionV>
            <wp:extent cx="38100" cy="38100"/>
            <wp:wrapNone/>
            <wp:docPr id="467" name="Picture 467"/>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7378700</wp:posOffset>
            </wp:positionV>
            <wp:extent cx="38100" cy="38100"/>
            <wp:wrapNone/>
            <wp:docPr id="468" name="Picture 468"/>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7353300</wp:posOffset>
            </wp:positionV>
            <wp:extent cx="38100" cy="38100"/>
            <wp:wrapNone/>
            <wp:docPr id="469" name="Picture 469"/>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7099300</wp:posOffset>
            </wp:positionV>
            <wp:extent cx="38100" cy="38100"/>
            <wp:wrapNone/>
            <wp:docPr id="470" name="Picture 470"/>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7048500</wp:posOffset>
            </wp:positionV>
            <wp:extent cx="38100" cy="38100"/>
            <wp:wrapNone/>
            <wp:docPr id="471" name="Picture 471"/>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7048500</wp:posOffset>
            </wp:positionV>
            <wp:extent cx="38100" cy="38100"/>
            <wp:wrapNone/>
            <wp:docPr id="472" name="Picture 472"/>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7658100</wp:posOffset>
            </wp:positionV>
            <wp:extent cx="38100" cy="38100"/>
            <wp:wrapNone/>
            <wp:docPr id="473" name="Picture 473"/>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7556500</wp:posOffset>
            </wp:positionV>
            <wp:extent cx="76200" cy="76200"/>
            <wp:wrapNone/>
            <wp:docPr id="474" name="Picture 474"/>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7480300</wp:posOffset>
            </wp:positionV>
            <wp:extent cx="38100" cy="38100"/>
            <wp:wrapNone/>
            <wp:docPr id="475" name="Picture 475"/>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7416800</wp:posOffset>
            </wp:positionV>
            <wp:extent cx="38100" cy="38100"/>
            <wp:wrapNone/>
            <wp:docPr id="476" name="Picture 476"/>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7378700</wp:posOffset>
            </wp:positionV>
            <wp:extent cx="38100" cy="50800"/>
            <wp:wrapNone/>
            <wp:docPr id="477" name="Picture 477"/>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7340600</wp:posOffset>
            </wp:positionV>
            <wp:extent cx="38100" cy="50800"/>
            <wp:wrapNone/>
            <wp:docPr id="478" name="Picture 478"/>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7099300</wp:posOffset>
            </wp:positionV>
            <wp:extent cx="38100" cy="38100"/>
            <wp:wrapNone/>
            <wp:docPr id="479" name="Picture 479"/>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6997700</wp:posOffset>
            </wp:positionV>
            <wp:extent cx="38100" cy="50800"/>
            <wp:wrapNone/>
            <wp:docPr id="480" name="Picture 480"/>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6959600</wp:posOffset>
            </wp:positionV>
            <wp:extent cx="38100" cy="38100"/>
            <wp:wrapNone/>
            <wp:docPr id="481" name="Picture 481"/>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6896100</wp:posOffset>
            </wp:positionV>
            <wp:extent cx="38100" cy="38100"/>
            <wp:wrapNone/>
            <wp:docPr id="482" name="Picture 482"/>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6959600</wp:posOffset>
            </wp:positionV>
            <wp:extent cx="38100" cy="38100"/>
            <wp:wrapNone/>
            <wp:docPr id="483" name="Picture 483"/>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6896100</wp:posOffset>
            </wp:positionV>
            <wp:extent cx="38100" cy="38100"/>
            <wp:wrapNone/>
            <wp:docPr id="484" name="Picture 484"/>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6832600</wp:posOffset>
            </wp:positionV>
            <wp:extent cx="38100" cy="38100"/>
            <wp:wrapNone/>
            <wp:docPr id="485" name="Picture 485"/>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6794500</wp:posOffset>
            </wp:positionV>
            <wp:extent cx="38100" cy="38100"/>
            <wp:wrapNone/>
            <wp:docPr id="486" name="Picture 486"/>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6794500</wp:posOffset>
            </wp:positionV>
            <wp:extent cx="38100" cy="38100"/>
            <wp:wrapNone/>
            <wp:docPr id="487" name="Picture 487"/>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6781800</wp:posOffset>
            </wp:positionV>
            <wp:extent cx="38100" cy="38100"/>
            <wp:wrapNone/>
            <wp:docPr id="488" name="Picture 488"/>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7099300</wp:posOffset>
            </wp:positionV>
            <wp:extent cx="38100" cy="38100"/>
            <wp:wrapNone/>
            <wp:docPr id="489" name="Picture 489"/>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7048500</wp:posOffset>
            </wp:positionV>
            <wp:extent cx="38100" cy="38100"/>
            <wp:wrapNone/>
            <wp:docPr id="490" name="Picture 490"/>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6794500</wp:posOffset>
            </wp:positionV>
            <wp:extent cx="38100" cy="38100"/>
            <wp:wrapNone/>
            <wp:docPr id="491" name="Picture 491"/>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6718300</wp:posOffset>
            </wp:positionV>
            <wp:extent cx="38100" cy="38100"/>
            <wp:wrapNone/>
            <wp:docPr id="492" name="Picture 492"/>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7607300</wp:posOffset>
            </wp:positionV>
            <wp:extent cx="38100" cy="38100"/>
            <wp:wrapNone/>
            <wp:docPr id="493" name="Picture 493"/>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7594600</wp:posOffset>
            </wp:positionV>
            <wp:extent cx="38100" cy="38100"/>
            <wp:wrapNone/>
            <wp:docPr id="494" name="Picture 494"/>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7581900</wp:posOffset>
            </wp:positionV>
            <wp:extent cx="38100" cy="38100"/>
            <wp:wrapNone/>
            <wp:docPr id="495" name="Picture 495"/>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7556500</wp:posOffset>
            </wp:positionV>
            <wp:extent cx="50800" cy="38100"/>
            <wp:wrapNone/>
            <wp:docPr id="496" name="Picture 496"/>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7543800</wp:posOffset>
            </wp:positionV>
            <wp:extent cx="38100" cy="38100"/>
            <wp:wrapNone/>
            <wp:docPr id="497" name="Picture 497"/>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7480300</wp:posOffset>
            </wp:positionV>
            <wp:extent cx="38100" cy="38100"/>
            <wp:wrapNone/>
            <wp:docPr id="498" name="Picture 498"/>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7480300</wp:posOffset>
            </wp:positionV>
            <wp:extent cx="38100" cy="38100"/>
            <wp:wrapNone/>
            <wp:docPr id="499" name="Picture 499"/>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7429500</wp:posOffset>
            </wp:positionV>
            <wp:extent cx="38100" cy="38100"/>
            <wp:wrapNone/>
            <wp:docPr id="500" name="Picture 500"/>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7416800</wp:posOffset>
            </wp:positionV>
            <wp:extent cx="38100" cy="38100"/>
            <wp:wrapNone/>
            <wp:docPr id="501" name="Picture 501"/>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7378700</wp:posOffset>
            </wp:positionV>
            <wp:extent cx="38100" cy="50800"/>
            <wp:wrapNone/>
            <wp:docPr id="502" name="Picture 502"/>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7353300</wp:posOffset>
            </wp:positionV>
            <wp:extent cx="38100" cy="50800"/>
            <wp:wrapNone/>
            <wp:docPr id="503" name="Picture 503"/>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7099300</wp:posOffset>
            </wp:positionV>
            <wp:extent cx="38100" cy="38100"/>
            <wp:wrapNone/>
            <wp:docPr id="504" name="Picture 504"/>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7010400</wp:posOffset>
            </wp:positionV>
            <wp:extent cx="38100" cy="38100"/>
            <wp:wrapNone/>
            <wp:docPr id="505" name="Picture 505"/>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6794500</wp:posOffset>
            </wp:positionV>
            <wp:extent cx="38100" cy="38100"/>
            <wp:wrapNone/>
            <wp:docPr id="506" name="Picture 506"/>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6794500</wp:posOffset>
            </wp:positionV>
            <wp:extent cx="38100" cy="38100"/>
            <wp:wrapNone/>
            <wp:docPr id="507" name="Picture 507"/>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6781800</wp:posOffset>
            </wp:positionV>
            <wp:extent cx="38100" cy="38100"/>
            <wp:wrapNone/>
            <wp:docPr id="508" name="Picture 508"/>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6756400</wp:posOffset>
            </wp:positionV>
            <wp:extent cx="38100" cy="38100"/>
            <wp:wrapNone/>
            <wp:docPr id="509" name="Picture 509"/>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6718300</wp:posOffset>
            </wp:positionV>
            <wp:extent cx="38100" cy="38100"/>
            <wp:wrapNone/>
            <wp:docPr id="510" name="Picture 510"/>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6642100</wp:posOffset>
            </wp:positionV>
            <wp:extent cx="76200" cy="76200"/>
            <wp:wrapNone/>
            <wp:docPr id="511" name="Picture 511"/>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6604000</wp:posOffset>
            </wp:positionV>
            <wp:extent cx="38100" cy="38100"/>
            <wp:wrapNone/>
            <wp:docPr id="512" name="Picture 512"/>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8801100</wp:posOffset>
            </wp:positionV>
            <wp:extent cx="38100" cy="38100"/>
            <wp:wrapNone/>
            <wp:docPr id="513" name="Picture 513"/>
            <wp:cNvGraphicFramePr>
              <a:graphicFrameLocks noChangeAspect="1"/>
            </wp:cNvGraphicFramePr>
            <a:graphic>
              <a:graphicData uri="http://schemas.openxmlformats.org/drawingml/2006/picture">
                <pic:pic>
                  <pic:nvPicPr>
                    <pic:cNvPr id="0" name="image.png"/>
                    <pic:cNvPicPr/>
                  </pic:nvPicPr>
                  <pic:blipFill>
                    <a:blip r:embed="rId3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8801100</wp:posOffset>
            </wp:positionV>
            <wp:extent cx="38100" cy="38100"/>
            <wp:wrapNone/>
            <wp:docPr id="514" name="Picture 514"/>
            <wp:cNvGraphicFramePr>
              <a:graphicFrameLocks noChangeAspect="1"/>
            </wp:cNvGraphicFramePr>
            <a:graphic>
              <a:graphicData uri="http://schemas.openxmlformats.org/drawingml/2006/picture">
                <pic:pic>
                  <pic:nvPicPr>
                    <pic:cNvPr id="0" name="image.png"/>
                    <pic:cNvPicPr/>
                  </pic:nvPicPr>
                  <pic:blipFill>
                    <a:blip r:embed="rId3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8801100</wp:posOffset>
            </wp:positionV>
            <wp:extent cx="38100" cy="38100"/>
            <wp:wrapNone/>
            <wp:docPr id="515" name="Picture 515"/>
            <wp:cNvGraphicFramePr>
              <a:graphicFrameLocks noChangeAspect="1"/>
            </wp:cNvGraphicFramePr>
            <a:graphic>
              <a:graphicData uri="http://schemas.openxmlformats.org/drawingml/2006/picture">
                <pic:pic>
                  <pic:nvPicPr>
                    <pic:cNvPr id="0" name="image.png"/>
                    <pic:cNvPicPr/>
                  </pic:nvPicPr>
                  <pic:blipFill>
                    <a:blip r:embed="rId3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3314700</wp:posOffset>
            </wp:positionH>
            <wp:positionV relativeFrom="page">
              <wp:posOffset>8788400</wp:posOffset>
            </wp:positionV>
            <wp:extent cx="38100" cy="38100"/>
            <wp:wrapNone/>
            <wp:docPr id="516" name="Picture 516"/>
            <wp:cNvGraphicFramePr>
              <a:graphicFrameLocks noChangeAspect="1"/>
            </wp:cNvGraphicFramePr>
            <a:graphic>
              <a:graphicData uri="http://schemas.openxmlformats.org/drawingml/2006/picture">
                <pic:pic>
                  <pic:nvPicPr>
                    <pic:cNvPr id="0" name="image.png"/>
                    <pic:cNvPicPr/>
                  </pic:nvPicPr>
                  <pic:blipFill>
                    <a:blip r:embed="rId3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8788400</wp:posOffset>
            </wp:positionV>
            <wp:extent cx="38100" cy="38100"/>
            <wp:wrapNone/>
            <wp:docPr id="517" name="Picture 517"/>
            <wp:cNvGraphicFramePr>
              <a:graphicFrameLocks noChangeAspect="1"/>
            </wp:cNvGraphicFramePr>
            <a:graphic>
              <a:graphicData uri="http://schemas.openxmlformats.org/drawingml/2006/picture">
                <pic:pic>
                  <pic:nvPicPr>
                    <pic:cNvPr id="0" name="image.png"/>
                    <pic:cNvPicPr/>
                  </pic:nvPicPr>
                  <pic:blipFill>
                    <a:blip r:embed="rId3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8775700</wp:posOffset>
            </wp:positionV>
            <wp:extent cx="50800" cy="50800"/>
            <wp:wrapNone/>
            <wp:docPr id="518" name="Picture 518"/>
            <wp:cNvGraphicFramePr>
              <a:graphicFrameLocks noChangeAspect="1"/>
            </wp:cNvGraphicFramePr>
            <a:graphic>
              <a:graphicData uri="http://schemas.openxmlformats.org/drawingml/2006/picture">
                <pic:pic>
                  <pic:nvPicPr>
                    <pic:cNvPr id="0" name="image.png"/>
                    <pic:cNvPicPr/>
                  </pic:nvPicPr>
                  <pic:blipFill>
                    <a:blip r:embed="rId39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8775700</wp:posOffset>
            </wp:positionV>
            <wp:extent cx="38100" cy="50800"/>
            <wp:wrapNone/>
            <wp:docPr id="519" name="Picture 519"/>
            <wp:cNvGraphicFramePr>
              <a:graphicFrameLocks noChangeAspect="1"/>
            </wp:cNvGraphicFramePr>
            <a:graphic>
              <a:graphicData uri="http://schemas.openxmlformats.org/drawingml/2006/picture">
                <pic:pic>
                  <pic:nvPicPr>
                    <pic:cNvPr id="0" name="image.png"/>
                    <pic:cNvPicPr/>
                  </pic:nvPicPr>
                  <pic:blipFill>
                    <a:blip r:embed="rId39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8775700</wp:posOffset>
            </wp:positionV>
            <wp:extent cx="38100" cy="38100"/>
            <wp:wrapNone/>
            <wp:docPr id="520" name="Picture 520"/>
            <wp:cNvGraphicFramePr>
              <a:graphicFrameLocks noChangeAspect="1"/>
            </wp:cNvGraphicFramePr>
            <a:graphic>
              <a:graphicData uri="http://schemas.openxmlformats.org/drawingml/2006/picture">
                <pic:pic>
                  <pic:nvPicPr>
                    <pic:cNvPr id="0" name="image.png"/>
                    <pic:cNvPicPr/>
                  </pic:nvPicPr>
                  <pic:blipFill>
                    <a:blip r:embed="rId3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8724900</wp:posOffset>
            </wp:positionV>
            <wp:extent cx="38100" cy="38100"/>
            <wp:wrapNone/>
            <wp:docPr id="521" name="Picture 521"/>
            <wp:cNvGraphicFramePr>
              <a:graphicFrameLocks noChangeAspect="1"/>
            </wp:cNvGraphicFramePr>
            <a:graphic>
              <a:graphicData uri="http://schemas.openxmlformats.org/drawingml/2006/picture">
                <pic:pic>
                  <pic:nvPicPr>
                    <pic:cNvPr id="0" name="image.png"/>
                    <pic:cNvPicPr/>
                  </pic:nvPicPr>
                  <pic:blipFill>
                    <a:blip r:embed="rId3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2527300</wp:posOffset>
            </wp:positionH>
            <wp:positionV relativeFrom="page">
              <wp:posOffset>8712200</wp:posOffset>
            </wp:positionV>
            <wp:extent cx="38100" cy="38100"/>
            <wp:wrapNone/>
            <wp:docPr id="522" name="Picture 522"/>
            <wp:cNvGraphicFramePr>
              <a:graphicFrameLocks noChangeAspect="1"/>
            </wp:cNvGraphicFramePr>
            <a:graphic>
              <a:graphicData uri="http://schemas.openxmlformats.org/drawingml/2006/picture">
                <pic:pic>
                  <pic:nvPicPr>
                    <pic:cNvPr id="0" name="image.png"/>
                    <pic:cNvPicPr/>
                  </pic:nvPicPr>
                  <pic:blipFill>
                    <a:blip r:embed="rId3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8712200</wp:posOffset>
            </wp:positionV>
            <wp:extent cx="38100" cy="38100"/>
            <wp:wrapNone/>
            <wp:docPr id="523" name="Picture 523"/>
            <wp:cNvGraphicFramePr>
              <a:graphicFrameLocks noChangeAspect="1"/>
            </wp:cNvGraphicFramePr>
            <a:graphic>
              <a:graphicData uri="http://schemas.openxmlformats.org/drawingml/2006/picture">
                <pic:pic>
                  <pic:nvPicPr>
                    <pic:cNvPr id="0" name="image.png"/>
                    <pic:cNvPicPr/>
                  </pic:nvPicPr>
                  <pic:blipFill>
                    <a:blip r:embed="rId3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8686800</wp:posOffset>
            </wp:positionV>
            <wp:extent cx="38100" cy="50800"/>
            <wp:wrapNone/>
            <wp:docPr id="524" name="Picture 524"/>
            <wp:cNvGraphicFramePr>
              <a:graphicFrameLocks noChangeAspect="1"/>
            </wp:cNvGraphicFramePr>
            <a:graphic>
              <a:graphicData uri="http://schemas.openxmlformats.org/drawingml/2006/picture">
                <pic:pic>
                  <pic:nvPicPr>
                    <pic:cNvPr id="0" name="image.png"/>
                    <pic:cNvPicPr/>
                  </pic:nvPicPr>
                  <pic:blipFill>
                    <a:blip r:embed="rId39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8674100</wp:posOffset>
            </wp:positionV>
            <wp:extent cx="38100" cy="38100"/>
            <wp:wrapNone/>
            <wp:docPr id="525" name="Picture 525"/>
            <wp:cNvGraphicFramePr>
              <a:graphicFrameLocks noChangeAspect="1"/>
            </wp:cNvGraphicFramePr>
            <a:graphic>
              <a:graphicData uri="http://schemas.openxmlformats.org/drawingml/2006/picture">
                <pic:pic>
                  <pic:nvPicPr>
                    <pic:cNvPr id="0" name="image.png"/>
                    <pic:cNvPicPr/>
                  </pic:nvPicPr>
                  <pic:blipFill>
                    <a:blip r:embed="rId4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8674100</wp:posOffset>
            </wp:positionV>
            <wp:extent cx="38100" cy="38100"/>
            <wp:wrapNone/>
            <wp:docPr id="526" name="Picture 526"/>
            <wp:cNvGraphicFramePr>
              <a:graphicFrameLocks noChangeAspect="1"/>
            </wp:cNvGraphicFramePr>
            <a:graphic>
              <a:graphicData uri="http://schemas.openxmlformats.org/drawingml/2006/picture">
                <pic:pic>
                  <pic:nvPicPr>
                    <pic:cNvPr id="0" name="image.png"/>
                    <pic:cNvPicPr/>
                  </pic:nvPicPr>
                  <pic:blipFill>
                    <a:blip r:embed="rId4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8661400</wp:posOffset>
            </wp:positionV>
            <wp:extent cx="38100" cy="38100"/>
            <wp:wrapNone/>
            <wp:docPr id="527" name="Picture 527"/>
            <wp:cNvGraphicFramePr>
              <a:graphicFrameLocks noChangeAspect="1"/>
            </wp:cNvGraphicFramePr>
            <a:graphic>
              <a:graphicData uri="http://schemas.openxmlformats.org/drawingml/2006/picture">
                <pic:pic>
                  <pic:nvPicPr>
                    <pic:cNvPr id="0" name="image.png"/>
                    <pic:cNvPicPr/>
                  </pic:nvPicPr>
                  <pic:blipFill>
                    <a:blip r:embed="rId4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8648700</wp:posOffset>
            </wp:positionV>
            <wp:extent cx="38100" cy="38100"/>
            <wp:wrapNone/>
            <wp:docPr id="528" name="Picture 528"/>
            <wp:cNvGraphicFramePr>
              <a:graphicFrameLocks noChangeAspect="1"/>
            </wp:cNvGraphicFramePr>
            <a:graphic>
              <a:graphicData uri="http://schemas.openxmlformats.org/drawingml/2006/picture">
                <pic:pic>
                  <pic:nvPicPr>
                    <pic:cNvPr id="0" name="image.png"/>
                    <pic:cNvPicPr/>
                  </pic:nvPicPr>
                  <pic:blipFill>
                    <a:blip r:embed="rId4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8636000</wp:posOffset>
            </wp:positionV>
            <wp:extent cx="38100" cy="38100"/>
            <wp:wrapNone/>
            <wp:docPr id="529" name="Picture 529"/>
            <wp:cNvGraphicFramePr>
              <a:graphicFrameLocks noChangeAspect="1"/>
            </wp:cNvGraphicFramePr>
            <a:graphic>
              <a:graphicData uri="http://schemas.openxmlformats.org/drawingml/2006/picture">
                <pic:pic>
                  <pic:nvPicPr>
                    <pic:cNvPr id="0" name="image.png"/>
                    <pic:cNvPicPr/>
                  </pic:nvPicPr>
                  <pic:blipFill>
                    <a:blip r:embed="rId4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8636000</wp:posOffset>
            </wp:positionV>
            <wp:extent cx="38100" cy="38100"/>
            <wp:wrapNone/>
            <wp:docPr id="530" name="Picture 530"/>
            <wp:cNvGraphicFramePr>
              <a:graphicFrameLocks noChangeAspect="1"/>
            </wp:cNvGraphicFramePr>
            <a:graphic>
              <a:graphicData uri="http://schemas.openxmlformats.org/drawingml/2006/picture">
                <pic:pic>
                  <pic:nvPicPr>
                    <pic:cNvPr id="0" name="image.png"/>
                    <pic:cNvPicPr/>
                  </pic:nvPicPr>
                  <pic:blipFill>
                    <a:blip r:embed="rId4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8636000</wp:posOffset>
            </wp:positionV>
            <wp:extent cx="50800" cy="50800"/>
            <wp:wrapNone/>
            <wp:docPr id="531" name="Picture 531"/>
            <wp:cNvGraphicFramePr>
              <a:graphicFrameLocks noChangeAspect="1"/>
            </wp:cNvGraphicFramePr>
            <a:graphic>
              <a:graphicData uri="http://schemas.openxmlformats.org/drawingml/2006/picture">
                <pic:pic>
                  <pic:nvPicPr>
                    <pic:cNvPr id="0" name="image.png"/>
                    <pic:cNvPicPr/>
                  </pic:nvPicPr>
                  <pic:blipFill>
                    <a:blip r:embed="rId40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8623300</wp:posOffset>
            </wp:positionV>
            <wp:extent cx="50800" cy="38100"/>
            <wp:wrapNone/>
            <wp:docPr id="532" name="Picture 532"/>
            <wp:cNvGraphicFramePr>
              <a:graphicFrameLocks noChangeAspect="1"/>
            </wp:cNvGraphicFramePr>
            <a:graphic>
              <a:graphicData uri="http://schemas.openxmlformats.org/drawingml/2006/picture">
                <pic:pic>
                  <pic:nvPicPr>
                    <pic:cNvPr id="0" name="image.png"/>
                    <pic:cNvPicPr/>
                  </pic:nvPicPr>
                  <pic:blipFill>
                    <a:blip r:embed="rId4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8610600</wp:posOffset>
            </wp:positionV>
            <wp:extent cx="38100" cy="38100"/>
            <wp:wrapNone/>
            <wp:docPr id="533" name="Picture 533"/>
            <wp:cNvGraphicFramePr>
              <a:graphicFrameLocks noChangeAspect="1"/>
            </wp:cNvGraphicFramePr>
            <a:graphic>
              <a:graphicData uri="http://schemas.openxmlformats.org/drawingml/2006/picture">
                <pic:pic>
                  <pic:nvPicPr>
                    <pic:cNvPr id="0" name="image.png"/>
                    <pic:cNvPicPr/>
                  </pic:nvPicPr>
                  <pic:blipFill>
                    <a:blip r:embed="rId4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8610600</wp:posOffset>
            </wp:positionV>
            <wp:extent cx="38100" cy="38100"/>
            <wp:wrapNone/>
            <wp:docPr id="534" name="Picture 534"/>
            <wp:cNvGraphicFramePr>
              <a:graphicFrameLocks noChangeAspect="1"/>
            </wp:cNvGraphicFramePr>
            <a:graphic>
              <a:graphicData uri="http://schemas.openxmlformats.org/drawingml/2006/picture">
                <pic:pic>
                  <pic:nvPicPr>
                    <pic:cNvPr id="0" name="image.png"/>
                    <pic:cNvPicPr/>
                  </pic:nvPicPr>
                  <pic:blipFill>
                    <a:blip r:embed="rId4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8597900</wp:posOffset>
            </wp:positionV>
            <wp:extent cx="50800" cy="50800"/>
            <wp:wrapNone/>
            <wp:docPr id="535" name="Picture 535"/>
            <wp:cNvGraphicFramePr>
              <a:graphicFrameLocks noChangeAspect="1"/>
            </wp:cNvGraphicFramePr>
            <a:graphic>
              <a:graphicData uri="http://schemas.openxmlformats.org/drawingml/2006/picture">
                <pic:pic>
                  <pic:nvPicPr>
                    <pic:cNvPr id="0" name="image.png"/>
                    <pic:cNvPicPr/>
                  </pic:nvPicPr>
                  <pic:blipFill>
                    <a:blip r:embed="rId33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8585200</wp:posOffset>
            </wp:positionV>
            <wp:extent cx="38100" cy="38100"/>
            <wp:wrapNone/>
            <wp:docPr id="536" name="Picture 536"/>
            <wp:cNvGraphicFramePr>
              <a:graphicFrameLocks noChangeAspect="1"/>
            </wp:cNvGraphicFramePr>
            <a:graphic>
              <a:graphicData uri="http://schemas.openxmlformats.org/drawingml/2006/picture">
                <pic:pic>
                  <pic:nvPicPr>
                    <pic:cNvPr id="0" name="image.png"/>
                    <pic:cNvPicPr/>
                  </pic:nvPicPr>
                  <pic:blipFill>
                    <a:blip r:embed="rId3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8585200</wp:posOffset>
            </wp:positionV>
            <wp:extent cx="38100" cy="50800"/>
            <wp:wrapNone/>
            <wp:docPr id="537" name="Picture 537"/>
            <wp:cNvGraphicFramePr>
              <a:graphicFrameLocks noChangeAspect="1"/>
            </wp:cNvGraphicFramePr>
            <a:graphic>
              <a:graphicData uri="http://schemas.openxmlformats.org/drawingml/2006/picture">
                <pic:pic>
                  <pic:nvPicPr>
                    <pic:cNvPr id="0" name="image.png"/>
                    <pic:cNvPicPr/>
                  </pic:nvPicPr>
                  <pic:blipFill>
                    <a:blip r:embed="rId4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8572500</wp:posOffset>
            </wp:positionV>
            <wp:extent cx="101600" cy="76200"/>
            <wp:wrapNone/>
            <wp:docPr id="538" name="Picture 538"/>
            <wp:cNvGraphicFramePr>
              <a:graphicFrameLocks noChangeAspect="1"/>
            </wp:cNvGraphicFramePr>
            <a:graphic>
              <a:graphicData uri="http://schemas.openxmlformats.org/drawingml/2006/picture">
                <pic:pic>
                  <pic:nvPicPr>
                    <pic:cNvPr id="0" name="image.png"/>
                    <pic:cNvPicPr/>
                  </pic:nvPicPr>
                  <pic:blipFill>
                    <a:blip r:embed="rId411"/>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8572500</wp:posOffset>
            </wp:positionV>
            <wp:extent cx="50800" cy="63500"/>
            <wp:wrapNone/>
            <wp:docPr id="539" name="Picture 539"/>
            <wp:cNvGraphicFramePr>
              <a:graphicFrameLocks noChangeAspect="1"/>
            </wp:cNvGraphicFramePr>
            <a:graphic>
              <a:graphicData uri="http://schemas.openxmlformats.org/drawingml/2006/picture">
                <pic:pic>
                  <pic:nvPicPr>
                    <pic:cNvPr id="0" name="image.png"/>
                    <pic:cNvPicPr/>
                  </pic:nvPicPr>
                  <pic:blipFill>
                    <a:blip r:embed="rId412"/>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8572500</wp:posOffset>
            </wp:positionV>
            <wp:extent cx="76200" cy="76200"/>
            <wp:wrapNone/>
            <wp:docPr id="540" name="Picture 540"/>
            <wp:cNvGraphicFramePr>
              <a:graphicFrameLocks noChangeAspect="1"/>
            </wp:cNvGraphicFramePr>
            <a:graphic>
              <a:graphicData uri="http://schemas.openxmlformats.org/drawingml/2006/picture">
                <pic:pic>
                  <pic:nvPicPr>
                    <pic:cNvPr id="0" name="image.png"/>
                    <pic:cNvPicPr/>
                  </pic:nvPicPr>
                  <pic:blipFill>
                    <a:blip r:embed="rId413"/>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8547100</wp:posOffset>
            </wp:positionV>
            <wp:extent cx="38100" cy="38100"/>
            <wp:wrapNone/>
            <wp:docPr id="541" name="Picture 541"/>
            <wp:cNvGraphicFramePr>
              <a:graphicFrameLocks noChangeAspect="1"/>
            </wp:cNvGraphicFramePr>
            <a:graphic>
              <a:graphicData uri="http://schemas.openxmlformats.org/drawingml/2006/picture">
                <pic:pic>
                  <pic:nvPicPr>
                    <pic:cNvPr id="0" name="image.png"/>
                    <pic:cNvPicPr/>
                  </pic:nvPicPr>
                  <pic:blipFill>
                    <a:blip r:embed="rId4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8547100</wp:posOffset>
            </wp:positionV>
            <wp:extent cx="38100" cy="38100"/>
            <wp:wrapNone/>
            <wp:docPr id="542" name="Picture 542"/>
            <wp:cNvGraphicFramePr>
              <a:graphicFrameLocks noChangeAspect="1"/>
            </wp:cNvGraphicFramePr>
            <a:graphic>
              <a:graphicData uri="http://schemas.openxmlformats.org/drawingml/2006/picture">
                <pic:pic>
                  <pic:nvPicPr>
                    <pic:cNvPr id="0" name="image.png"/>
                    <pic:cNvPicPr/>
                  </pic:nvPicPr>
                  <pic:blipFill>
                    <a:blip r:embed="rId4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8534400</wp:posOffset>
            </wp:positionV>
            <wp:extent cx="38100" cy="38100"/>
            <wp:wrapNone/>
            <wp:docPr id="543" name="Picture 543"/>
            <wp:cNvGraphicFramePr>
              <a:graphicFrameLocks noChangeAspect="1"/>
            </wp:cNvGraphicFramePr>
            <a:graphic>
              <a:graphicData uri="http://schemas.openxmlformats.org/drawingml/2006/picture">
                <pic:pic>
                  <pic:nvPicPr>
                    <pic:cNvPr id="0" name="image.png"/>
                    <pic:cNvPicPr/>
                  </pic:nvPicPr>
                  <pic:blipFill>
                    <a:blip r:embed="rId3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8534400</wp:posOffset>
            </wp:positionV>
            <wp:extent cx="38100" cy="38100"/>
            <wp:wrapNone/>
            <wp:docPr id="544" name="Picture 544"/>
            <wp:cNvGraphicFramePr>
              <a:graphicFrameLocks noChangeAspect="1"/>
            </wp:cNvGraphicFramePr>
            <a:graphic>
              <a:graphicData uri="http://schemas.openxmlformats.org/drawingml/2006/picture">
                <pic:pic>
                  <pic:nvPicPr>
                    <pic:cNvPr id="0" name="image.png"/>
                    <pic:cNvPicPr/>
                  </pic:nvPicPr>
                  <pic:blipFill>
                    <a:blip r:embed="rId4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8521700</wp:posOffset>
            </wp:positionV>
            <wp:extent cx="38100" cy="38100"/>
            <wp:wrapNone/>
            <wp:docPr id="545" name="Picture 545"/>
            <wp:cNvGraphicFramePr>
              <a:graphicFrameLocks noChangeAspect="1"/>
            </wp:cNvGraphicFramePr>
            <a:graphic>
              <a:graphicData uri="http://schemas.openxmlformats.org/drawingml/2006/picture">
                <pic:pic>
                  <pic:nvPicPr>
                    <pic:cNvPr id="0" name="image.png"/>
                    <pic:cNvPicPr/>
                  </pic:nvPicPr>
                  <pic:blipFill>
                    <a:blip r:embed="rId3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8509000</wp:posOffset>
            </wp:positionV>
            <wp:extent cx="38100" cy="38100"/>
            <wp:wrapNone/>
            <wp:docPr id="546" name="Picture 546"/>
            <wp:cNvGraphicFramePr>
              <a:graphicFrameLocks noChangeAspect="1"/>
            </wp:cNvGraphicFramePr>
            <a:graphic>
              <a:graphicData uri="http://schemas.openxmlformats.org/drawingml/2006/picture">
                <pic:pic>
                  <pic:nvPicPr>
                    <pic:cNvPr id="0" name="image.png"/>
                    <pic:cNvPicPr/>
                  </pic:nvPicPr>
                  <pic:blipFill>
                    <a:blip r:embed="rId3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8496300</wp:posOffset>
            </wp:positionV>
            <wp:extent cx="38100" cy="63500"/>
            <wp:wrapNone/>
            <wp:docPr id="547" name="Picture 547"/>
            <wp:cNvGraphicFramePr>
              <a:graphicFrameLocks noChangeAspect="1"/>
            </wp:cNvGraphicFramePr>
            <a:graphic>
              <a:graphicData uri="http://schemas.openxmlformats.org/drawingml/2006/picture">
                <pic:pic>
                  <pic:nvPicPr>
                    <pic:cNvPr id="0" name="image.png"/>
                    <pic:cNvPicPr/>
                  </pic:nvPicPr>
                  <pic:blipFill>
                    <a:blip r:embed="rId417"/>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8458200</wp:posOffset>
            </wp:positionV>
            <wp:extent cx="38100" cy="50800"/>
            <wp:wrapNone/>
            <wp:docPr id="548" name="Picture 548"/>
            <wp:cNvGraphicFramePr>
              <a:graphicFrameLocks noChangeAspect="1"/>
            </wp:cNvGraphicFramePr>
            <a:graphic>
              <a:graphicData uri="http://schemas.openxmlformats.org/drawingml/2006/picture">
                <pic:pic>
                  <pic:nvPicPr>
                    <pic:cNvPr id="0" name="image.png"/>
                    <pic:cNvPicPr/>
                  </pic:nvPicPr>
                  <pic:blipFill>
                    <a:blip r:embed="rId41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8458200</wp:posOffset>
            </wp:positionV>
            <wp:extent cx="38100" cy="38100"/>
            <wp:wrapNone/>
            <wp:docPr id="549" name="Picture 549"/>
            <wp:cNvGraphicFramePr>
              <a:graphicFrameLocks noChangeAspect="1"/>
            </wp:cNvGraphicFramePr>
            <a:graphic>
              <a:graphicData uri="http://schemas.openxmlformats.org/drawingml/2006/picture">
                <pic:pic>
                  <pic:nvPicPr>
                    <pic:cNvPr id="0" name="image.png"/>
                    <pic:cNvPicPr/>
                  </pic:nvPicPr>
                  <pic:blipFill>
                    <a:blip r:embed="rId4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2273300</wp:posOffset>
            </wp:positionH>
            <wp:positionV relativeFrom="page">
              <wp:posOffset>8458200</wp:posOffset>
            </wp:positionV>
            <wp:extent cx="38100" cy="50800"/>
            <wp:wrapNone/>
            <wp:docPr id="550" name="Picture 550"/>
            <wp:cNvGraphicFramePr>
              <a:graphicFrameLocks noChangeAspect="1"/>
            </wp:cNvGraphicFramePr>
            <a:graphic>
              <a:graphicData uri="http://schemas.openxmlformats.org/drawingml/2006/picture">
                <pic:pic>
                  <pic:nvPicPr>
                    <pic:cNvPr id="0" name="image.png"/>
                    <pic:cNvPicPr/>
                  </pic:nvPicPr>
                  <pic:blipFill>
                    <a:blip r:embed="rId42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8445500</wp:posOffset>
            </wp:positionV>
            <wp:extent cx="38100" cy="215900"/>
            <wp:wrapNone/>
            <wp:docPr id="551" name="Picture 551"/>
            <wp:cNvGraphicFramePr>
              <a:graphicFrameLocks noChangeAspect="1"/>
            </wp:cNvGraphicFramePr>
            <a:graphic>
              <a:graphicData uri="http://schemas.openxmlformats.org/drawingml/2006/picture">
                <pic:pic>
                  <pic:nvPicPr>
                    <pic:cNvPr id="0" name="image.png"/>
                    <pic:cNvPicPr/>
                  </pic:nvPicPr>
                  <pic:blipFill>
                    <a:blip r:embed="rId421"/>
                    <a:stretch>
                      <a:fillRect/>
                    </a:stretch>
                  </pic:blipFill>
                  <pic:spPr>
                    <a:xfrm>
                      <a:off x="0" y="0"/>
                      <a:ext cx="38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8420100</wp:posOffset>
            </wp:positionV>
            <wp:extent cx="38100" cy="38100"/>
            <wp:wrapNone/>
            <wp:docPr id="552" name="Picture 552"/>
            <wp:cNvGraphicFramePr>
              <a:graphicFrameLocks noChangeAspect="1"/>
            </wp:cNvGraphicFramePr>
            <a:graphic>
              <a:graphicData uri="http://schemas.openxmlformats.org/drawingml/2006/picture">
                <pic:pic>
                  <pic:nvPicPr>
                    <pic:cNvPr id="0" name="image.png"/>
                    <pic:cNvPicPr/>
                  </pic:nvPicPr>
                  <pic:blipFill>
                    <a:blip r:embed="rId4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8420100</wp:posOffset>
            </wp:positionV>
            <wp:extent cx="38100" cy="38100"/>
            <wp:wrapNone/>
            <wp:docPr id="553" name="Picture 553"/>
            <wp:cNvGraphicFramePr>
              <a:graphicFrameLocks noChangeAspect="1"/>
            </wp:cNvGraphicFramePr>
            <a:graphic>
              <a:graphicData uri="http://schemas.openxmlformats.org/drawingml/2006/picture">
                <pic:pic>
                  <pic:nvPicPr>
                    <pic:cNvPr id="0" name="image.png"/>
                    <pic:cNvPicPr/>
                  </pic:nvPicPr>
                  <pic:blipFill>
                    <a:blip r:embed="rId4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8407400</wp:posOffset>
            </wp:positionV>
            <wp:extent cx="76200" cy="63500"/>
            <wp:wrapNone/>
            <wp:docPr id="554" name="Picture 554"/>
            <wp:cNvGraphicFramePr>
              <a:graphicFrameLocks noChangeAspect="1"/>
            </wp:cNvGraphicFramePr>
            <a:graphic>
              <a:graphicData uri="http://schemas.openxmlformats.org/drawingml/2006/picture">
                <pic:pic>
                  <pic:nvPicPr>
                    <pic:cNvPr id="0" name="image.png"/>
                    <pic:cNvPicPr/>
                  </pic:nvPicPr>
                  <pic:blipFill>
                    <a:blip r:embed="rId424"/>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8394700</wp:posOffset>
            </wp:positionV>
            <wp:extent cx="38100" cy="38100"/>
            <wp:wrapNone/>
            <wp:docPr id="555" name="Picture 555"/>
            <wp:cNvGraphicFramePr>
              <a:graphicFrameLocks noChangeAspect="1"/>
            </wp:cNvGraphicFramePr>
            <a:graphic>
              <a:graphicData uri="http://schemas.openxmlformats.org/drawingml/2006/picture">
                <pic:pic>
                  <pic:nvPicPr>
                    <pic:cNvPr id="0" name="image.png"/>
                    <pic:cNvPicPr/>
                  </pic:nvPicPr>
                  <pic:blipFill>
                    <a:blip r:embed="rId3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8394700</wp:posOffset>
            </wp:positionV>
            <wp:extent cx="38100" cy="203200"/>
            <wp:wrapNone/>
            <wp:docPr id="556" name="Picture 556"/>
            <wp:cNvGraphicFramePr>
              <a:graphicFrameLocks noChangeAspect="1"/>
            </wp:cNvGraphicFramePr>
            <a:graphic>
              <a:graphicData uri="http://schemas.openxmlformats.org/drawingml/2006/picture">
                <pic:pic>
                  <pic:nvPicPr>
                    <pic:cNvPr id="0" name="image.png"/>
                    <pic:cNvPicPr/>
                  </pic:nvPicPr>
                  <pic:blipFill>
                    <a:blip r:embed="rId425"/>
                    <a:stretch>
                      <a:fillRect/>
                    </a:stretch>
                  </pic:blipFill>
                  <pic:spPr>
                    <a:xfrm>
                      <a:off x="0" y="0"/>
                      <a:ext cx="381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4203700</wp:posOffset>
            </wp:positionH>
            <wp:positionV relativeFrom="page">
              <wp:posOffset>8382000</wp:posOffset>
            </wp:positionV>
            <wp:extent cx="114300" cy="215900"/>
            <wp:wrapNone/>
            <wp:docPr id="557" name="Picture 557"/>
            <wp:cNvGraphicFramePr>
              <a:graphicFrameLocks noChangeAspect="1"/>
            </wp:cNvGraphicFramePr>
            <a:graphic>
              <a:graphicData uri="http://schemas.openxmlformats.org/drawingml/2006/picture">
                <pic:pic>
                  <pic:nvPicPr>
                    <pic:cNvPr id="0" name="image.png"/>
                    <pic:cNvPicPr/>
                  </pic:nvPicPr>
                  <pic:blipFill>
                    <a:blip r:embed="rId426"/>
                    <a:stretch>
                      <a:fillRect/>
                    </a:stretch>
                  </pic:blipFill>
                  <pic:spPr>
                    <a:xfrm>
                      <a:off x="0" y="0"/>
                      <a:ext cx="1143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8369300</wp:posOffset>
            </wp:positionV>
            <wp:extent cx="203200" cy="101600"/>
            <wp:wrapNone/>
            <wp:docPr id="558" name="Picture 558"/>
            <wp:cNvGraphicFramePr>
              <a:graphicFrameLocks noChangeAspect="1"/>
            </wp:cNvGraphicFramePr>
            <a:graphic>
              <a:graphicData uri="http://schemas.openxmlformats.org/drawingml/2006/picture">
                <pic:pic>
                  <pic:nvPicPr>
                    <pic:cNvPr id="0" name="image.png"/>
                    <pic:cNvPicPr/>
                  </pic:nvPicPr>
                  <pic:blipFill>
                    <a:blip r:embed="rId427"/>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8369300</wp:posOffset>
            </wp:positionV>
            <wp:extent cx="152400" cy="101600"/>
            <wp:wrapNone/>
            <wp:docPr id="559" name="Picture 559"/>
            <wp:cNvGraphicFramePr>
              <a:graphicFrameLocks noChangeAspect="1"/>
            </wp:cNvGraphicFramePr>
            <a:graphic>
              <a:graphicData uri="http://schemas.openxmlformats.org/drawingml/2006/picture">
                <pic:pic>
                  <pic:nvPicPr>
                    <pic:cNvPr id="0" name="image.png"/>
                    <pic:cNvPicPr/>
                  </pic:nvPicPr>
                  <pic:blipFill>
                    <a:blip r:embed="rId428"/>
                    <a:stretch>
                      <a:fillRect/>
                    </a:stretch>
                  </pic:blipFill>
                  <pic:spPr>
                    <a:xfrm>
                      <a:off x="0" y="0"/>
                      <a:ext cx="1524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8331200</wp:posOffset>
            </wp:positionV>
            <wp:extent cx="38100" cy="38100"/>
            <wp:wrapNone/>
            <wp:docPr id="560" name="Picture 560"/>
            <wp:cNvGraphicFramePr>
              <a:graphicFrameLocks noChangeAspect="1"/>
            </wp:cNvGraphicFramePr>
            <a:graphic>
              <a:graphicData uri="http://schemas.openxmlformats.org/drawingml/2006/picture">
                <pic:pic>
                  <pic:nvPicPr>
                    <pic:cNvPr id="0" name="image.png"/>
                    <pic:cNvPicPr/>
                  </pic:nvPicPr>
                  <pic:blipFill>
                    <a:blip r:embed="rId3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8331200</wp:posOffset>
            </wp:positionV>
            <wp:extent cx="38100" cy="38100"/>
            <wp:wrapNone/>
            <wp:docPr id="561" name="Picture 561"/>
            <wp:cNvGraphicFramePr>
              <a:graphicFrameLocks noChangeAspect="1"/>
            </wp:cNvGraphicFramePr>
            <a:graphic>
              <a:graphicData uri="http://schemas.openxmlformats.org/drawingml/2006/picture">
                <pic:pic>
                  <pic:nvPicPr>
                    <pic:cNvPr id="0" name="image.png"/>
                    <pic:cNvPicPr/>
                  </pic:nvPicPr>
                  <pic:blipFill>
                    <a:blip r:embed="rId3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8280400</wp:posOffset>
            </wp:positionV>
            <wp:extent cx="38100" cy="38100"/>
            <wp:wrapNone/>
            <wp:docPr id="562" name="Picture 562"/>
            <wp:cNvGraphicFramePr>
              <a:graphicFrameLocks noChangeAspect="1"/>
            </wp:cNvGraphicFramePr>
            <a:graphic>
              <a:graphicData uri="http://schemas.openxmlformats.org/drawingml/2006/picture">
                <pic:pic>
                  <pic:nvPicPr>
                    <pic:cNvPr id="0" name="image.png"/>
                    <pic:cNvPicPr/>
                  </pic:nvPicPr>
                  <pic:blipFill>
                    <a:blip r:embed="rId3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8280400</wp:posOffset>
            </wp:positionV>
            <wp:extent cx="50800" cy="38100"/>
            <wp:wrapNone/>
            <wp:docPr id="563" name="Picture 563"/>
            <wp:cNvGraphicFramePr>
              <a:graphicFrameLocks noChangeAspect="1"/>
            </wp:cNvGraphicFramePr>
            <a:graphic>
              <a:graphicData uri="http://schemas.openxmlformats.org/drawingml/2006/picture">
                <pic:pic>
                  <pic:nvPicPr>
                    <pic:cNvPr id="0" name="image.png"/>
                    <pic:cNvPicPr/>
                  </pic:nvPicPr>
                  <pic:blipFill>
                    <a:blip r:embed="rId42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8280400</wp:posOffset>
            </wp:positionV>
            <wp:extent cx="50800" cy="50800"/>
            <wp:wrapNone/>
            <wp:docPr id="564" name="Picture 564"/>
            <wp:cNvGraphicFramePr>
              <a:graphicFrameLocks noChangeAspect="1"/>
            </wp:cNvGraphicFramePr>
            <a:graphic>
              <a:graphicData uri="http://schemas.openxmlformats.org/drawingml/2006/picture">
                <pic:pic>
                  <pic:nvPicPr>
                    <pic:cNvPr id="0" name="image.png"/>
                    <pic:cNvPicPr/>
                  </pic:nvPicPr>
                  <pic:blipFill>
                    <a:blip r:embed="rId43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8191500</wp:posOffset>
            </wp:positionV>
            <wp:extent cx="38100" cy="38100"/>
            <wp:wrapNone/>
            <wp:docPr id="565" name="Picture 565"/>
            <wp:cNvGraphicFramePr>
              <a:graphicFrameLocks noChangeAspect="1"/>
            </wp:cNvGraphicFramePr>
            <a:graphic>
              <a:graphicData uri="http://schemas.openxmlformats.org/drawingml/2006/picture">
                <pic:pic>
                  <pic:nvPicPr>
                    <pic:cNvPr id="0" name="image.png"/>
                    <pic:cNvPicPr/>
                  </pic:nvPicPr>
                  <pic:blipFill>
                    <a:blip r:embed="rId3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8166100</wp:posOffset>
            </wp:positionV>
            <wp:extent cx="38100" cy="38100"/>
            <wp:wrapNone/>
            <wp:docPr id="566" name="Picture 566"/>
            <wp:cNvGraphicFramePr>
              <a:graphicFrameLocks noChangeAspect="1"/>
            </wp:cNvGraphicFramePr>
            <a:graphic>
              <a:graphicData uri="http://schemas.openxmlformats.org/drawingml/2006/picture">
                <pic:pic>
                  <pic:nvPicPr>
                    <pic:cNvPr id="0" name="image.png"/>
                    <pic:cNvPicPr/>
                  </pic:nvPicPr>
                  <pic:blipFill>
                    <a:blip r:embed="rId4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8166100</wp:posOffset>
            </wp:positionV>
            <wp:extent cx="38100" cy="38100"/>
            <wp:wrapNone/>
            <wp:docPr id="567" name="Picture 567"/>
            <wp:cNvGraphicFramePr>
              <a:graphicFrameLocks noChangeAspect="1"/>
            </wp:cNvGraphicFramePr>
            <a:graphic>
              <a:graphicData uri="http://schemas.openxmlformats.org/drawingml/2006/picture">
                <pic:pic>
                  <pic:nvPicPr>
                    <pic:cNvPr id="0" name="image.png"/>
                    <pic:cNvPicPr/>
                  </pic:nvPicPr>
                  <pic:blipFill>
                    <a:blip r:embed="rId3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8153400</wp:posOffset>
            </wp:positionV>
            <wp:extent cx="38100" cy="38100"/>
            <wp:wrapNone/>
            <wp:docPr id="568" name="Picture 568"/>
            <wp:cNvGraphicFramePr>
              <a:graphicFrameLocks noChangeAspect="1"/>
            </wp:cNvGraphicFramePr>
            <a:graphic>
              <a:graphicData uri="http://schemas.openxmlformats.org/drawingml/2006/picture">
                <pic:pic>
                  <pic:nvPicPr>
                    <pic:cNvPr id="0" name="image.png"/>
                    <pic:cNvPicPr/>
                  </pic:nvPicPr>
                  <pic:blipFill>
                    <a:blip r:embed="rId4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8140700</wp:posOffset>
            </wp:positionV>
            <wp:extent cx="38100" cy="38100"/>
            <wp:wrapNone/>
            <wp:docPr id="569" name="Picture 569"/>
            <wp:cNvGraphicFramePr>
              <a:graphicFrameLocks noChangeAspect="1"/>
            </wp:cNvGraphicFramePr>
            <a:graphic>
              <a:graphicData uri="http://schemas.openxmlformats.org/drawingml/2006/picture">
                <pic:pic>
                  <pic:nvPicPr>
                    <pic:cNvPr id="0" name="image.png"/>
                    <pic:cNvPicPr/>
                  </pic:nvPicPr>
                  <pic:blipFill>
                    <a:blip r:embed="rId3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8140700</wp:posOffset>
            </wp:positionV>
            <wp:extent cx="63500" cy="50800"/>
            <wp:wrapNone/>
            <wp:docPr id="570" name="Picture 570"/>
            <wp:cNvGraphicFramePr>
              <a:graphicFrameLocks noChangeAspect="1"/>
            </wp:cNvGraphicFramePr>
            <a:graphic>
              <a:graphicData uri="http://schemas.openxmlformats.org/drawingml/2006/picture">
                <pic:pic>
                  <pic:nvPicPr>
                    <pic:cNvPr id="0" name="image.png"/>
                    <pic:cNvPicPr/>
                  </pic:nvPicPr>
                  <pic:blipFill>
                    <a:blip r:embed="rId33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8128000</wp:posOffset>
            </wp:positionV>
            <wp:extent cx="101600" cy="101600"/>
            <wp:wrapNone/>
            <wp:docPr id="571" name="Picture 571"/>
            <wp:cNvGraphicFramePr>
              <a:graphicFrameLocks noChangeAspect="1"/>
            </wp:cNvGraphicFramePr>
            <a:graphic>
              <a:graphicData uri="http://schemas.openxmlformats.org/drawingml/2006/picture">
                <pic:pic>
                  <pic:nvPicPr>
                    <pic:cNvPr id="0" name="image.png"/>
                    <pic:cNvPicPr/>
                  </pic:nvPicPr>
                  <pic:blipFill>
                    <a:blip r:embed="rId433"/>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8128000</wp:posOffset>
            </wp:positionV>
            <wp:extent cx="38100" cy="50800"/>
            <wp:wrapNone/>
            <wp:docPr id="572" name="Picture 572"/>
            <wp:cNvGraphicFramePr>
              <a:graphicFrameLocks noChangeAspect="1"/>
            </wp:cNvGraphicFramePr>
            <a:graphic>
              <a:graphicData uri="http://schemas.openxmlformats.org/drawingml/2006/picture">
                <pic:pic>
                  <pic:nvPicPr>
                    <pic:cNvPr id="0" name="image.png"/>
                    <pic:cNvPicPr/>
                  </pic:nvPicPr>
                  <pic:blipFill>
                    <a:blip r:embed="rId4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8128000</wp:posOffset>
            </wp:positionV>
            <wp:extent cx="38100" cy="38100"/>
            <wp:wrapNone/>
            <wp:docPr id="573" name="Picture 573"/>
            <wp:cNvGraphicFramePr>
              <a:graphicFrameLocks noChangeAspect="1"/>
            </wp:cNvGraphicFramePr>
            <a:graphic>
              <a:graphicData uri="http://schemas.openxmlformats.org/drawingml/2006/picture">
                <pic:pic>
                  <pic:nvPicPr>
                    <pic:cNvPr id="0" name="image.png"/>
                    <pic:cNvPicPr/>
                  </pic:nvPicPr>
                  <pic:blipFill>
                    <a:blip r:embed="rId3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8115300</wp:posOffset>
            </wp:positionV>
            <wp:extent cx="38100" cy="38100"/>
            <wp:wrapNone/>
            <wp:docPr id="574" name="Picture 574"/>
            <wp:cNvGraphicFramePr>
              <a:graphicFrameLocks noChangeAspect="1"/>
            </wp:cNvGraphicFramePr>
            <a:graphic>
              <a:graphicData uri="http://schemas.openxmlformats.org/drawingml/2006/picture">
                <pic:pic>
                  <pic:nvPicPr>
                    <pic:cNvPr id="0" name="image.png"/>
                    <pic:cNvPicPr/>
                  </pic:nvPicPr>
                  <pic:blipFill>
                    <a:blip r:embed="rId4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8089900</wp:posOffset>
            </wp:positionV>
            <wp:extent cx="38100" cy="38100"/>
            <wp:wrapNone/>
            <wp:docPr id="575" name="Picture 575"/>
            <wp:cNvGraphicFramePr>
              <a:graphicFrameLocks noChangeAspect="1"/>
            </wp:cNvGraphicFramePr>
            <a:graphic>
              <a:graphicData uri="http://schemas.openxmlformats.org/drawingml/2006/picture">
                <pic:pic>
                  <pic:nvPicPr>
                    <pic:cNvPr id="0" name="image.png"/>
                    <pic:cNvPicPr/>
                  </pic:nvPicPr>
                  <pic:blipFill>
                    <a:blip r:embed="rId32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8089900</wp:posOffset>
            </wp:positionV>
            <wp:extent cx="38100" cy="38100"/>
            <wp:wrapNone/>
            <wp:docPr id="576" name="Picture 576"/>
            <wp:cNvGraphicFramePr>
              <a:graphicFrameLocks noChangeAspect="1"/>
            </wp:cNvGraphicFramePr>
            <a:graphic>
              <a:graphicData uri="http://schemas.openxmlformats.org/drawingml/2006/picture">
                <pic:pic>
                  <pic:nvPicPr>
                    <pic:cNvPr id="0" name="image.png"/>
                    <pic:cNvPicPr/>
                  </pic:nvPicPr>
                  <pic:blipFill>
                    <a:blip r:embed="rId4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3136900</wp:posOffset>
            </wp:positionH>
            <wp:positionV relativeFrom="page">
              <wp:posOffset>8089900</wp:posOffset>
            </wp:positionV>
            <wp:extent cx="38100" cy="38100"/>
            <wp:wrapNone/>
            <wp:docPr id="577" name="Picture 577"/>
            <wp:cNvGraphicFramePr>
              <a:graphicFrameLocks noChangeAspect="1"/>
            </wp:cNvGraphicFramePr>
            <a:graphic>
              <a:graphicData uri="http://schemas.openxmlformats.org/drawingml/2006/picture">
                <pic:pic>
                  <pic:nvPicPr>
                    <pic:cNvPr id="0" name="image.png"/>
                    <pic:cNvPicPr/>
                  </pic:nvPicPr>
                  <pic:blipFill>
                    <a:blip r:embed="rId43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8077200</wp:posOffset>
            </wp:positionV>
            <wp:extent cx="38100" cy="38100"/>
            <wp:wrapNone/>
            <wp:docPr id="578" name="Picture 578"/>
            <wp:cNvGraphicFramePr>
              <a:graphicFrameLocks noChangeAspect="1"/>
            </wp:cNvGraphicFramePr>
            <a:graphic>
              <a:graphicData uri="http://schemas.openxmlformats.org/drawingml/2006/picture">
                <pic:pic>
                  <pic:nvPicPr>
                    <pic:cNvPr id="0" name="image.png"/>
                    <pic:cNvPicPr/>
                  </pic:nvPicPr>
                  <pic:blipFill>
                    <a:blip r:embed="rId3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8077200</wp:posOffset>
            </wp:positionV>
            <wp:extent cx="38100" cy="38100"/>
            <wp:wrapNone/>
            <wp:docPr id="579" name="Picture 579"/>
            <wp:cNvGraphicFramePr>
              <a:graphicFrameLocks noChangeAspect="1"/>
            </wp:cNvGraphicFramePr>
            <a:graphic>
              <a:graphicData uri="http://schemas.openxmlformats.org/drawingml/2006/picture">
                <pic:pic>
                  <pic:nvPicPr>
                    <pic:cNvPr id="0" name="image.png"/>
                    <pic:cNvPicPr/>
                  </pic:nvPicPr>
                  <pic:blipFill>
                    <a:blip r:embed="rId4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8051800</wp:posOffset>
            </wp:positionV>
            <wp:extent cx="38100" cy="38100"/>
            <wp:wrapNone/>
            <wp:docPr id="580" name="Picture 580"/>
            <wp:cNvGraphicFramePr>
              <a:graphicFrameLocks noChangeAspect="1"/>
            </wp:cNvGraphicFramePr>
            <a:graphic>
              <a:graphicData uri="http://schemas.openxmlformats.org/drawingml/2006/picture">
                <pic:pic>
                  <pic:nvPicPr>
                    <pic:cNvPr id="0" name="image.png"/>
                    <pic:cNvPicPr/>
                  </pic:nvPicPr>
                  <pic:blipFill>
                    <a:blip r:embed="rId3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8051800</wp:posOffset>
            </wp:positionV>
            <wp:extent cx="38100" cy="38100"/>
            <wp:wrapNone/>
            <wp:docPr id="581" name="Picture 581"/>
            <wp:cNvGraphicFramePr>
              <a:graphicFrameLocks noChangeAspect="1"/>
            </wp:cNvGraphicFramePr>
            <a:graphic>
              <a:graphicData uri="http://schemas.openxmlformats.org/drawingml/2006/picture">
                <pic:pic>
                  <pic:nvPicPr>
                    <pic:cNvPr id="0" name="image.png"/>
                    <pic:cNvPicPr/>
                  </pic:nvPicPr>
                  <pic:blipFill>
                    <a:blip r:embed="rId4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8039100</wp:posOffset>
            </wp:positionV>
            <wp:extent cx="38100" cy="38100"/>
            <wp:wrapNone/>
            <wp:docPr id="582" name="Picture 582"/>
            <wp:cNvGraphicFramePr>
              <a:graphicFrameLocks noChangeAspect="1"/>
            </wp:cNvGraphicFramePr>
            <a:graphic>
              <a:graphicData uri="http://schemas.openxmlformats.org/drawingml/2006/picture">
                <pic:pic>
                  <pic:nvPicPr>
                    <pic:cNvPr id="0" name="image.png"/>
                    <pic:cNvPicPr/>
                  </pic:nvPicPr>
                  <pic:blipFill>
                    <a:blip r:embed="rId3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8001000</wp:posOffset>
            </wp:positionV>
            <wp:extent cx="38100" cy="38100"/>
            <wp:wrapNone/>
            <wp:docPr id="583" name="Picture 583"/>
            <wp:cNvGraphicFramePr>
              <a:graphicFrameLocks noChangeAspect="1"/>
            </wp:cNvGraphicFramePr>
            <a:graphic>
              <a:graphicData uri="http://schemas.openxmlformats.org/drawingml/2006/picture">
                <pic:pic>
                  <pic:nvPicPr>
                    <pic:cNvPr id="0" name="image.png"/>
                    <pic:cNvPicPr/>
                  </pic:nvPicPr>
                  <pic:blipFill>
                    <a:blip r:embed="rId3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8001000</wp:posOffset>
            </wp:positionV>
            <wp:extent cx="101600" cy="165100"/>
            <wp:wrapNone/>
            <wp:docPr id="584" name="Picture 584"/>
            <wp:cNvGraphicFramePr>
              <a:graphicFrameLocks noChangeAspect="1"/>
            </wp:cNvGraphicFramePr>
            <a:graphic>
              <a:graphicData uri="http://schemas.openxmlformats.org/drawingml/2006/picture">
                <pic:pic>
                  <pic:nvPicPr>
                    <pic:cNvPr id="0" name="image.png"/>
                    <pic:cNvPicPr/>
                  </pic:nvPicPr>
                  <pic:blipFill>
                    <a:blip r:embed="rId328"/>
                    <a:stretch>
                      <a:fillRect/>
                    </a:stretch>
                  </pic:blipFill>
                  <pic:spPr>
                    <a:xfrm>
                      <a:off x="0" y="0"/>
                      <a:ext cx="101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7988300</wp:posOffset>
            </wp:positionV>
            <wp:extent cx="38100" cy="38100"/>
            <wp:wrapNone/>
            <wp:docPr id="585" name="Picture 585"/>
            <wp:cNvGraphicFramePr>
              <a:graphicFrameLocks noChangeAspect="1"/>
            </wp:cNvGraphicFramePr>
            <a:graphic>
              <a:graphicData uri="http://schemas.openxmlformats.org/drawingml/2006/picture">
                <pic:pic>
                  <pic:nvPicPr>
                    <pic:cNvPr id="0" name="image.png"/>
                    <pic:cNvPicPr/>
                  </pic:nvPicPr>
                  <pic:blipFill>
                    <a:blip r:embed="rId4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7962900</wp:posOffset>
            </wp:positionV>
            <wp:extent cx="38100" cy="38100"/>
            <wp:wrapNone/>
            <wp:docPr id="586" name="Picture 586"/>
            <wp:cNvGraphicFramePr>
              <a:graphicFrameLocks noChangeAspect="1"/>
            </wp:cNvGraphicFramePr>
            <a:graphic>
              <a:graphicData uri="http://schemas.openxmlformats.org/drawingml/2006/picture">
                <pic:pic>
                  <pic:nvPicPr>
                    <pic:cNvPr id="0" name="image.png"/>
                    <pic:cNvPicPr/>
                  </pic:nvPicPr>
                  <pic:blipFill>
                    <a:blip r:embed="rId4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7886700</wp:posOffset>
            </wp:positionV>
            <wp:extent cx="152400" cy="152400"/>
            <wp:wrapNone/>
            <wp:docPr id="587" name="Picture 587"/>
            <wp:cNvGraphicFramePr>
              <a:graphicFrameLocks noChangeAspect="1"/>
            </wp:cNvGraphicFramePr>
            <a:graphic>
              <a:graphicData uri="http://schemas.openxmlformats.org/drawingml/2006/picture">
                <pic:pic>
                  <pic:nvPicPr>
                    <pic:cNvPr id="0" name="image.png"/>
                    <pic:cNvPicPr/>
                  </pic:nvPicPr>
                  <pic:blipFill>
                    <a:blip r:embed="rId329"/>
                    <a:stretch>
                      <a:fillRect/>
                    </a:stretch>
                  </pic:blipFill>
                  <pic:spPr>
                    <a:xfrm>
                      <a:off x="0" y="0"/>
                      <a:ext cx="152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7848600</wp:posOffset>
            </wp:positionV>
            <wp:extent cx="38100" cy="38100"/>
            <wp:wrapNone/>
            <wp:docPr id="588" name="Picture 588"/>
            <wp:cNvGraphicFramePr>
              <a:graphicFrameLocks noChangeAspect="1"/>
            </wp:cNvGraphicFramePr>
            <a:graphic>
              <a:graphicData uri="http://schemas.openxmlformats.org/drawingml/2006/picture">
                <pic:pic>
                  <pic:nvPicPr>
                    <pic:cNvPr id="0" name="image.png"/>
                    <pic:cNvPicPr/>
                  </pic:nvPicPr>
                  <pic:blipFill>
                    <a:blip r:embed="rId3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7835900</wp:posOffset>
            </wp:positionV>
            <wp:extent cx="38100" cy="38100"/>
            <wp:wrapNone/>
            <wp:docPr id="589" name="Picture 589"/>
            <wp:cNvGraphicFramePr>
              <a:graphicFrameLocks noChangeAspect="1"/>
            </wp:cNvGraphicFramePr>
            <a:graphic>
              <a:graphicData uri="http://schemas.openxmlformats.org/drawingml/2006/picture">
                <pic:pic>
                  <pic:nvPicPr>
                    <pic:cNvPr id="0" name="image.png"/>
                    <pic:cNvPicPr/>
                  </pic:nvPicPr>
                  <pic:blipFill>
                    <a:blip r:embed="rId3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7823200</wp:posOffset>
            </wp:positionV>
            <wp:extent cx="88900" cy="88900"/>
            <wp:wrapNone/>
            <wp:docPr id="590" name="Picture 590"/>
            <wp:cNvGraphicFramePr>
              <a:graphicFrameLocks noChangeAspect="1"/>
            </wp:cNvGraphicFramePr>
            <a:graphic>
              <a:graphicData uri="http://schemas.openxmlformats.org/drawingml/2006/picture">
                <pic:pic>
                  <pic:nvPicPr>
                    <pic:cNvPr id="0" name="image.png"/>
                    <pic:cNvPicPr/>
                  </pic:nvPicPr>
                  <pic:blipFill>
                    <a:blip r:embed="rId33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7797800</wp:posOffset>
            </wp:positionV>
            <wp:extent cx="228600" cy="177800"/>
            <wp:wrapNone/>
            <wp:docPr id="591" name="Picture 591"/>
            <wp:cNvGraphicFramePr>
              <a:graphicFrameLocks noChangeAspect="1"/>
            </wp:cNvGraphicFramePr>
            <a:graphic>
              <a:graphicData uri="http://schemas.openxmlformats.org/drawingml/2006/picture">
                <pic:pic>
                  <pic:nvPicPr>
                    <pic:cNvPr id="0" name="image.png"/>
                    <pic:cNvPicPr/>
                  </pic:nvPicPr>
                  <pic:blipFill>
                    <a:blip r:embed="rId442"/>
                    <a:stretch>
                      <a:fillRect/>
                    </a:stretch>
                  </pic:blipFill>
                  <pic:spPr>
                    <a:xfrm>
                      <a:off x="0" y="0"/>
                      <a:ext cx="228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7797800</wp:posOffset>
            </wp:positionV>
            <wp:extent cx="38100" cy="419100"/>
            <wp:wrapNone/>
            <wp:docPr id="592" name="Picture 592"/>
            <wp:cNvGraphicFramePr>
              <a:graphicFrameLocks noChangeAspect="1"/>
            </wp:cNvGraphicFramePr>
            <a:graphic>
              <a:graphicData uri="http://schemas.openxmlformats.org/drawingml/2006/picture">
                <pic:pic>
                  <pic:nvPicPr>
                    <pic:cNvPr id="0" name="image.png"/>
                    <pic:cNvPicPr/>
                  </pic:nvPicPr>
                  <pic:blipFill>
                    <a:blip r:embed="rId443"/>
                    <a:stretch>
                      <a:fillRect/>
                    </a:stretch>
                  </pic:blipFill>
                  <pic:spPr>
                    <a:xfrm>
                      <a:off x="0" y="0"/>
                      <a:ext cx="38100" cy="419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7785100</wp:posOffset>
            </wp:positionV>
            <wp:extent cx="1092200" cy="647700"/>
            <wp:wrapNone/>
            <wp:docPr id="593" name="Picture 593"/>
            <wp:cNvGraphicFramePr>
              <a:graphicFrameLocks noChangeAspect="1"/>
            </wp:cNvGraphicFramePr>
            <a:graphic>
              <a:graphicData uri="http://schemas.openxmlformats.org/drawingml/2006/picture">
                <pic:pic>
                  <pic:nvPicPr>
                    <pic:cNvPr id="0" name="image.png"/>
                    <pic:cNvPicPr/>
                  </pic:nvPicPr>
                  <pic:blipFill>
                    <a:blip r:embed="rId444"/>
                    <a:stretch>
                      <a:fillRect/>
                    </a:stretch>
                  </pic:blipFill>
                  <pic:spPr>
                    <a:xfrm>
                      <a:off x="0" y="0"/>
                      <a:ext cx="1092200" cy="647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7785100</wp:posOffset>
            </wp:positionV>
            <wp:extent cx="127000" cy="368300"/>
            <wp:wrapNone/>
            <wp:docPr id="594" name="Picture 594"/>
            <wp:cNvGraphicFramePr>
              <a:graphicFrameLocks noChangeAspect="1"/>
            </wp:cNvGraphicFramePr>
            <a:graphic>
              <a:graphicData uri="http://schemas.openxmlformats.org/drawingml/2006/picture">
                <pic:pic>
                  <pic:nvPicPr>
                    <pic:cNvPr id="0" name="image.png"/>
                    <pic:cNvPicPr/>
                  </pic:nvPicPr>
                  <pic:blipFill>
                    <a:blip r:embed="rId445"/>
                    <a:stretch>
                      <a:fillRect/>
                    </a:stretch>
                  </pic:blipFill>
                  <pic:spPr>
                    <a:xfrm>
                      <a:off x="0" y="0"/>
                      <a:ext cx="1270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7772400</wp:posOffset>
            </wp:positionV>
            <wp:extent cx="50800" cy="38100"/>
            <wp:wrapNone/>
            <wp:docPr id="595" name="Picture 595"/>
            <wp:cNvGraphicFramePr>
              <a:graphicFrameLocks noChangeAspect="1"/>
            </wp:cNvGraphicFramePr>
            <a:graphic>
              <a:graphicData uri="http://schemas.openxmlformats.org/drawingml/2006/picture">
                <pic:pic>
                  <pic:nvPicPr>
                    <pic:cNvPr id="0" name="image.png"/>
                    <pic:cNvPicPr/>
                  </pic:nvPicPr>
                  <pic:blipFill>
                    <a:blip r:embed="rId44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7772400</wp:posOffset>
            </wp:positionV>
            <wp:extent cx="38100" cy="38100"/>
            <wp:wrapNone/>
            <wp:docPr id="596" name="Picture 596"/>
            <wp:cNvGraphicFramePr>
              <a:graphicFrameLocks noChangeAspect="1"/>
            </wp:cNvGraphicFramePr>
            <a:graphic>
              <a:graphicData uri="http://schemas.openxmlformats.org/drawingml/2006/picture">
                <pic:pic>
                  <pic:nvPicPr>
                    <pic:cNvPr id="0" name="image.png"/>
                    <pic:cNvPicPr/>
                  </pic:nvPicPr>
                  <pic:blipFill>
                    <a:blip r:embed="rId4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7759700</wp:posOffset>
            </wp:positionV>
            <wp:extent cx="76200" cy="50800"/>
            <wp:wrapNone/>
            <wp:docPr id="597" name="Picture 597"/>
            <wp:cNvGraphicFramePr>
              <a:graphicFrameLocks noChangeAspect="1"/>
            </wp:cNvGraphicFramePr>
            <a:graphic>
              <a:graphicData uri="http://schemas.openxmlformats.org/drawingml/2006/picture">
                <pic:pic>
                  <pic:nvPicPr>
                    <pic:cNvPr id="0" name="image.png"/>
                    <pic:cNvPicPr/>
                  </pic:nvPicPr>
                  <pic:blipFill>
                    <a:blip r:embed="rId44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7759700</wp:posOffset>
            </wp:positionV>
            <wp:extent cx="88900" cy="50800"/>
            <wp:wrapNone/>
            <wp:docPr id="598" name="Picture 598"/>
            <wp:cNvGraphicFramePr>
              <a:graphicFrameLocks noChangeAspect="1"/>
            </wp:cNvGraphicFramePr>
            <a:graphic>
              <a:graphicData uri="http://schemas.openxmlformats.org/drawingml/2006/picture">
                <pic:pic>
                  <pic:nvPicPr>
                    <pic:cNvPr id="0" name="image.png"/>
                    <pic:cNvPicPr/>
                  </pic:nvPicPr>
                  <pic:blipFill>
                    <a:blip r:embed="rId449"/>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7747000</wp:posOffset>
            </wp:positionV>
            <wp:extent cx="38100" cy="50800"/>
            <wp:wrapNone/>
            <wp:docPr id="599" name="Picture 599"/>
            <wp:cNvGraphicFramePr>
              <a:graphicFrameLocks noChangeAspect="1"/>
            </wp:cNvGraphicFramePr>
            <a:graphic>
              <a:graphicData uri="http://schemas.openxmlformats.org/drawingml/2006/picture">
                <pic:pic>
                  <pic:nvPicPr>
                    <pic:cNvPr id="0" name="image.png"/>
                    <pic:cNvPicPr/>
                  </pic:nvPicPr>
                  <pic:blipFill>
                    <a:blip r:embed="rId341"/>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7721600</wp:posOffset>
            </wp:positionV>
            <wp:extent cx="38100" cy="38100"/>
            <wp:wrapNone/>
            <wp:docPr id="600" name="Picture 600"/>
            <wp:cNvGraphicFramePr>
              <a:graphicFrameLocks noChangeAspect="1"/>
            </wp:cNvGraphicFramePr>
            <a:graphic>
              <a:graphicData uri="http://schemas.openxmlformats.org/drawingml/2006/picture">
                <pic:pic>
                  <pic:nvPicPr>
                    <pic:cNvPr id="0" name="image.png"/>
                    <pic:cNvPicPr/>
                  </pic:nvPicPr>
                  <pic:blipFill>
                    <a:blip r:embed="rId3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7658100</wp:posOffset>
            </wp:positionV>
            <wp:extent cx="38100" cy="38100"/>
            <wp:wrapNone/>
            <wp:docPr id="601" name="Picture 601"/>
            <wp:cNvGraphicFramePr>
              <a:graphicFrameLocks noChangeAspect="1"/>
            </wp:cNvGraphicFramePr>
            <a:graphic>
              <a:graphicData uri="http://schemas.openxmlformats.org/drawingml/2006/picture">
                <pic:pic>
                  <pic:nvPicPr>
                    <pic:cNvPr id="0" name="image.png"/>
                    <pic:cNvPicPr/>
                  </pic:nvPicPr>
                  <pic:blipFill>
                    <a:blip r:embed="rId3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7645400</wp:posOffset>
            </wp:positionV>
            <wp:extent cx="127000" cy="571500"/>
            <wp:wrapNone/>
            <wp:docPr id="602" name="Picture 602"/>
            <wp:cNvGraphicFramePr>
              <a:graphicFrameLocks noChangeAspect="1"/>
            </wp:cNvGraphicFramePr>
            <a:graphic>
              <a:graphicData uri="http://schemas.openxmlformats.org/drawingml/2006/picture">
                <pic:pic>
                  <pic:nvPicPr>
                    <pic:cNvPr id="0" name="image.png"/>
                    <pic:cNvPicPr/>
                  </pic:nvPicPr>
                  <pic:blipFill>
                    <a:blip r:embed="rId450"/>
                    <a:stretch>
                      <a:fillRect/>
                    </a:stretch>
                  </pic:blipFill>
                  <pic:spPr>
                    <a:xfrm>
                      <a:off x="0" y="0"/>
                      <a:ext cx="127000" cy="571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7632700</wp:posOffset>
            </wp:positionV>
            <wp:extent cx="88900" cy="88900"/>
            <wp:wrapNone/>
            <wp:docPr id="603" name="Picture 603"/>
            <wp:cNvGraphicFramePr>
              <a:graphicFrameLocks noChangeAspect="1"/>
            </wp:cNvGraphicFramePr>
            <a:graphic>
              <a:graphicData uri="http://schemas.openxmlformats.org/drawingml/2006/picture">
                <pic:pic>
                  <pic:nvPicPr>
                    <pic:cNvPr id="0" name="image.png"/>
                    <pic:cNvPicPr/>
                  </pic:nvPicPr>
                  <pic:blipFill>
                    <a:blip r:embed="rId451"/>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7607300</wp:posOffset>
            </wp:positionV>
            <wp:extent cx="38100" cy="38100"/>
            <wp:wrapNone/>
            <wp:docPr id="604" name="Picture 604"/>
            <wp:cNvGraphicFramePr>
              <a:graphicFrameLocks noChangeAspect="1"/>
            </wp:cNvGraphicFramePr>
            <a:graphic>
              <a:graphicData uri="http://schemas.openxmlformats.org/drawingml/2006/picture">
                <pic:pic>
                  <pic:nvPicPr>
                    <pic:cNvPr id="0" name="image.png"/>
                    <pic:cNvPicPr/>
                  </pic:nvPicPr>
                  <pic:blipFill>
                    <a:blip r:embed="rId3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7594600</wp:posOffset>
            </wp:positionV>
            <wp:extent cx="38100" cy="38100"/>
            <wp:wrapNone/>
            <wp:docPr id="605" name="Picture 605"/>
            <wp:cNvGraphicFramePr>
              <a:graphicFrameLocks noChangeAspect="1"/>
            </wp:cNvGraphicFramePr>
            <a:graphic>
              <a:graphicData uri="http://schemas.openxmlformats.org/drawingml/2006/picture">
                <pic:pic>
                  <pic:nvPicPr>
                    <pic:cNvPr id="0" name="image.png"/>
                    <pic:cNvPicPr/>
                  </pic:nvPicPr>
                  <pic:blipFill>
                    <a:blip r:embed="rId3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7581900</wp:posOffset>
            </wp:positionV>
            <wp:extent cx="38100" cy="38100"/>
            <wp:wrapNone/>
            <wp:docPr id="606" name="Picture 606"/>
            <wp:cNvGraphicFramePr>
              <a:graphicFrameLocks noChangeAspect="1"/>
            </wp:cNvGraphicFramePr>
            <a:graphic>
              <a:graphicData uri="http://schemas.openxmlformats.org/drawingml/2006/picture">
                <pic:pic>
                  <pic:nvPicPr>
                    <pic:cNvPr id="0" name="image.png"/>
                    <pic:cNvPicPr/>
                  </pic:nvPicPr>
                  <pic:blipFill>
                    <a:blip r:embed="rId3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5651500</wp:posOffset>
            </wp:positionH>
            <wp:positionV relativeFrom="page">
              <wp:posOffset>7556500</wp:posOffset>
            </wp:positionV>
            <wp:extent cx="50800" cy="38100"/>
            <wp:wrapNone/>
            <wp:docPr id="607" name="Picture 607"/>
            <wp:cNvGraphicFramePr>
              <a:graphicFrameLocks noChangeAspect="1"/>
            </wp:cNvGraphicFramePr>
            <a:graphic>
              <a:graphicData uri="http://schemas.openxmlformats.org/drawingml/2006/picture">
                <pic:pic>
                  <pic:nvPicPr>
                    <pic:cNvPr id="0" name="image.png"/>
                    <pic:cNvPicPr/>
                  </pic:nvPicPr>
                  <pic:blipFill>
                    <a:blip r:embed="rId3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7556500</wp:posOffset>
            </wp:positionV>
            <wp:extent cx="76200" cy="76200"/>
            <wp:wrapNone/>
            <wp:docPr id="608" name="Picture 608"/>
            <wp:cNvGraphicFramePr>
              <a:graphicFrameLocks noChangeAspect="1"/>
            </wp:cNvGraphicFramePr>
            <a:graphic>
              <a:graphicData uri="http://schemas.openxmlformats.org/drawingml/2006/picture">
                <pic:pic>
                  <pic:nvPicPr>
                    <pic:cNvPr id="0" name="image.png"/>
                    <pic:cNvPicPr/>
                  </pic:nvPicPr>
                  <pic:blipFill>
                    <a:blip r:embed="rId360"/>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4406900</wp:posOffset>
            </wp:positionH>
            <wp:positionV relativeFrom="page">
              <wp:posOffset>7556500</wp:posOffset>
            </wp:positionV>
            <wp:extent cx="38100" cy="38100"/>
            <wp:wrapNone/>
            <wp:docPr id="609" name="Picture 609"/>
            <wp:cNvGraphicFramePr>
              <a:graphicFrameLocks noChangeAspect="1"/>
            </wp:cNvGraphicFramePr>
            <a:graphic>
              <a:graphicData uri="http://schemas.openxmlformats.org/drawingml/2006/picture">
                <pic:pic>
                  <pic:nvPicPr>
                    <pic:cNvPr id="0" name="image.png"/>
                    <pic:cNvPicPr/>
                  </pic:nvPicPr>
                  <pic:blipFill>
                    <a:blip r:embed="rId3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7556500</wp:posOffset>
            </wp:positionV>
            <wp:extent cx="38100" cy="38100"/>
            <wp:wrapNone/>
            <wp:docPr id="610" name="Picture 610"/>
            <wp:cNvGraphicFramePr>
              <a:graphicFrameLocks noChangeAspect="1"/>
            </wp:cNvGraphicFramePr>
            <a:graphic>
              <a:graphicData uri="http://schemas.openxmlformats.org/drawingml/2006/picture">
                <pic:pic>
                  <pic:nvPicPr>
                    <pic:cNvPr id="0" name="image.png"/>
                    <pic:cNvPicPr/>
                  </pic:nvPicPr>
                  <pic:blipFill>
                    <a:blip r:embed="rId3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7543800</wp:posOffset>
            </wp:positionV>
            <wp:extent cx="38100" cy="38100"/>
            <wp:wrapNone/>
            <wp:docPr id="611" name="Picture 611"/>
            <wp:cNvGraphicFramePr>
              <a:graphicFrameLocks noChangeAspect="1"/>
            </wp:cNvGraphicFramePr>
            <a:graphic>
              <a:graphicData uri="http://schemas.openxmlformats.org/drawingml/2006/picture">
                <pic:pic>
                  <pic:nvPicPr>
                    <pic:cNvPr id="0" name="image.png"/>
                    <pic:cNvPicPr/>
                  </pic:nvPicPr>
                  <pic:blipFill>
                    <a:blip r:embed="rId3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7543800</wp:posOffset>
            </wp:positionV>
            <wp:extent cx="76200" cy="38100"/>
            <wp:wrapNone/>
            <wp:docPr id="612" name="Picture 612"/>
            <wp:cNvGraphicFramePr>
              <a:graphicFrameLocks noChangeAspect="1"/>
            </wp:cNvGraphicFramePr>
            <a:graphic>
              <a:graphicData uri="http://schemas.openxmlformats.org/drawingml/2006/picture">
                <pic:pic>
                  <pic:nvPicPr>
                    <pic:cNvPr id="0" name="image.png"/>
                    <pic:cNvPicPr/>
                  </pic:nvPicPr>
                  <pic:blipFill>
                    <a:blip r:embed="rId34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7543800</wp:posOffset>
            </wp:positionV>
            <wp:extent cx="50800" cy="50800"/>
            <wp:wrapNone/>
            <wp:docPr id="613" name="Picture 613"/>
            <wp:cNvGraphicFramePr>
              <a:graphicFrameLocks noChangeAspect="1"/>
            </wp:cNvGraphicFramePr>
            <a:graphic>
              <a:graphicData uri="http://schemas.openxmlformats.org/drawingml/2006/picture">
                <pic:pic>
                  <pic:nvPicPr>
                    <pic:cNvPr id="0" name="image.png"/>
                    <pic:cNvPicPr/>
                  </pic:nvPicPr>
                  <pic:blipFill>
                    <a:blip r:embed="rId344"/>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7531100</wp:posOffset>
            </wp:positionV>
            <wp:extent cx="38100" cy="38100"/>
            <wp:wrapNone/>
            <wp:docPr id="614" name="Picture 614"/>
            <wp:cNvGraphicFramePr>
              <a:graphicFrameLocks noChangeAspect="1"/>
            </wp:cNvGraphicFramePr>
            <a:graphic>
              <a:graphicData uri="http://schemas.openxmlformats.org/drawingml/2006/picture">
                <pic:pic>
                  <pic:nvPicPr>
                    <pic:cNvPr id="0" name="image.png"/>
                    <pic:cNvPicPr/>
                  </pic:nvPicPr>
                  <pic:blipFill>
                    <a:blip r:embed="rId3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4889500</wp:posOffset>
            </wp:positionH>
            <wp:positionV relativeFrom="page">
              <wp:posOffset>7531100</wp:posOffset>
            </wp:positionV>
            <wp:extent cx="38100" cy="38100"/>
            <wp:wrapNone/>
            <wp:docPr id="615" name="Picture 615"/>
            <wp:cNvGraphicFramePr>
              <a:graphicFrameLocks noChangeAspect="1"/>
            </wp:cNvGraphicFramePr>
            <a:graphic>
              <a:graphicData uri="http://schemas.openxmlformats.org/drawingml/2006/picture">
                <pic:pic>
                  <pic:nvPicPr>
                    <pic:cNvPr id="0" name="image.png"/>
                    <pic:cNvPicPr/>
                  </pic:nvPicPr>
                  <pic:blipFill>
                    <a:blip r:embed="rId4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3657600</wp:posOffset>
            </wp:positionH>
            <wp:positionV relativeFrom="page">
              <wp:posOffset>7531100</wp:posOffset>
            </wp:positionV>
            <wp:extent cx="38100" cy="38100"/>
            <wp:wrapNone/>
            <wp:docPr id="616" name="Picture 616"/>
            <wp:cNvGraphicFramePr>
              <a:graphicFrameLocks noChangeAspect="1"/>
            </wp:cNvGraphicFramePr>
            <a:graphic>
              <a:graphicData uri="http://schemas.openxmlformats.org/drawingml/2006/picture">
                <pic:pic>
                  <pic:nvPicPr>
                    <pic:cNvPr id="0" name="image.png"/>
                    <pic:cNvPicPr/>
                  </pic:nvPicPr>
                  <pic:blipFill>
                    <a:blip r:embed="rId34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7518400</wp:posOffset>
            </wp:positionV>
            <wp:extent cx="38100" cy="63500"/>
            <wp:wrapNone/>
            <wp:docPr id="617" name="Picture 617"/>
            <wp:cNvGraphicFramePr>
              <a:graphicFrameLocks noChangeAspect="1"/>
            </wp:cNvGraphicFramePr>
            <a:graphic>
              <a:graphicData uri="http://schemas.openxmlformats.org/drawingml/2006/picture">
                <pic:pic>
                  <pic:nvPicPr>
                    <pic:cNvPr id="0" name="image.png"/>
                    <pic:cNvPicPr/>
                  </pic:nvPicPr>
                  <pic:blipFill>
                    <a:blip r:embed="rId34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7518400</wp:posOffset>
            </wp:positionV>
            <wp:extent cx="38100" cy="38100"/>
            <wp:wrapNone/>
            <wp:docPr id="618" name="Picture 618"/>
            <wp:cNvGraphicFramePr>
              <a:graphicFrameLocks noChangeAspect="1"/>
            </wp:cNvGraphicFramePr>
            <a:graphic>
              <a:graphicData uri="http://schemas.openxmlformats.org/drawingml/2006/picture">
                <pic:pic>
                  <pic:nvPicPr>
                    <pic:cNvPr id="0" name="image.png"/>
                    <pic:cNvPicPr/>
                  </pic:nvPicPr>
                  <pic:blipFill>
                    <a:blip r:embed="rId4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4229100</wp:posOffset>
            </wp:positionH>
            <wp:positionV relativeFrom="page">
              <wp:posOffset>7505700</wp:posOffset>
            </wp:positionV>
            <wp:extent cx="76200" cy="88900"/>
            <wp:wrapNone/>
            <wp:docPr id="619" name="Picture 619"/>
            <wp:cNvGraphicFramePr>
              <a:graphicFrameLocks noChangeAspect="1"/>
            </wp:cNvGraphicFramePr>
            <a:graphic>
              <a:graphicData uri="http://schemas.openxmlformats.org/drawingml/2006/picture">
                <pic:pic>
                  <pic:nvPicPr>
                    <pic:cNvPr id="0" name="image.png"/>
                    <pic:cNvPicPr/>
                  </pic:nvPicPr>
                  <pic:blipFill>
                    <a:blip r:embed="rId454"/>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7493000</wp:posOffset>
            </wp:positionV>
            <wp:extent cx="88900" cy="101600"/>
            <wp:wrapNone/>
            <wp:docPr id="620" name="Picture 620"/>
            <wp:cNvGraphicFramePr>
              <a:graphicFrameLocks noChangeAspect="1"/>
            </wp:cNvGraphicFramePr>
            <a:graphic>
              <a:graphicData uri="http://schemas.openxmlformats.org/drawingml/2006/picture">
                <pic:pic>
                  <pic:nvPicPr>
                    <pic:cNvPr id="0" name="image.png"/>
                    <pic:cNvPicPr/>
                  </pic:nvPicPr>
                  <pic:blipFill>
                    <a:blip r:embed="rId455"/>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5676900</wp:posOffset>
            </wp:positionH>
            <wp:positionV relativeFrom="page">
              <wp:posOffset>7480300</wp:posOffset>
            </wp:positionV>
            <wp:extent cx="38100" cy="38100"/>
            <wp:wrapNone/>
            <wp:docPr id="621" name="Picture 621"/>
            <wp:cNvGraphicFramePr>
              <a:graphicFrameLocks noChangeAspect="1"/>
            </wp:cNvGraphicFramePr>
            <a:graphic>
              <a:graphicData uri="http://schemas.openxmlformats.org/drawingml/2006/picture">
                <pic:pic>
                  <pic:nvPicPr>
                    <pic:cNvPr id="0" name="image.png"/>
                    <pic:cNvPicPr/>
                  </pic:nvPicPr>
                  <pic:blipFill>
                    <a:blip r:embed="rId3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7480300</wp:posOffset>
            </wp:positionV>
            <wp:extent cx="38100" cy="38100"/>
            <wp:wrapNone/>
            <wp:docPr id="622" name="Picture 622"/>
            <wp:cNvGraphicFramePr>
              <a:graphicFrameLocks noChangeAspect="1"/>
            </wp:cNvGraphicFramePr>
            <a:graphic>
              <a:graphicData uri="http://schemas.openxmlformats.org/drawingml/2006/picture">
                <pic:pic>
                  <pic:nvPicPr>
                    <pic:cNvPr id="0" name="image.png"/>
                    <pic:cNvPicPr/>
                  </pic:nvPicPr>
                  <pic:blipFill>
                    <a:blip r:embed="rId3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7480300</wp:posOffset>
            </wp:positionV>
            <wp:extent cx="38100" cy="38100"/>
            <wp:wrapNone/>
            <wp:docPr id="623" name="Picture 623"/>
            <wp:cNvGraphicFramePr>
              <a:graphicFrameLocks noChangeAspect="1"/>
            </wp:cNvGraphicFramePr>
            <a:graphic>
              <a:graphicData uri="http://schemas.openxmlformats.org/drawingml/2006/picture">
                <pic:pic>
                  <pic:nvPicPr>
                    <pic:cNvPr id="0" name="image.png"/>
                    <pic:cNvPicPr/>
                  </pic:nvPicPr>
                  <pic:blipFill>
                    <a:blip r:embed="rId4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7442200</wp:posOffset>
            </wp:positionV>
            <wp:extent cx="38100" cy="279400"/>
            <wp:wrapNone/>
            <wp:docPr id="624" name="Picture 624"/>
            <wp:cNvGraphicFramePr>
              <a:graphicFrameLocks noChangeAspect="1"/>
            </wp:cNvGraphicFramePr>
            <a:graphic>
              <a:graphicData uri="http://schemas.openxmlformats.org/drawingml/2006/picture">
                <pic:pic>
                  <pic:nvPicPr>
                    <pic:cNvPr id="0" name="image.png"/>
                    <pic:cNvPicPr/>
                  </pic:nvPicPr>
                  <pic:blipFill>
                    <a:blip r:embed="rId457"/>
                    <a:stretch>
                      <a:fillRect/>
                    </a:stretch>
                  </pic:blipFill>
                  <pic:spPr>
                    <a:xfrm>
                      <a:off x="0" y="0"/>
                      <a:ext cx="381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7442200</wp:posOffset>
            </wp:positionV>
            <wp:extent cx="647700" cy="1320800"/>
            <wp:wrapNone/>
            <wp:docPr id="625" name="Picture 625"/>
            <wp:cNvGraphicFramePr>
              <a:graphicFrameLocks noChangeAspect="1"/>
            </wp:cNvGraphicFramePr>
            <a:graphic>
              <a:graphicData uri="http://schemas.openxmlformats.org/drawingml/2006/picture">
                <pic:pic>
                  <pic:nvPicPr>
                    <pic:cNvPr id="0" name="image.png"/>
                    <pic:cNvPicPr/>
                  </pic:nvPicPr>
                  <pic:blipFill>
                    <a:blip r:embed="rId458"/>
                    <a:stretch>
                      <a:fillRect/>
                    </a:stretch>
                  </pic:blipFill>
                  <pic:spPr>
                    <a:xfrm>
                      <a:off x="0" y="0"/>
                      <a:ext cx="647700" cy="132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7429500</wp:posOffset>
            </wp:positionV>
            <wp:extent cx="38100" cy="38100"/>
            <wp:wrapNone/>
            <wp:docPr id="626" name="Picture 626"/>
            <wp:cNvGraphicFramePr>
              <a:graphicFrameLocks noChangeAspect="1"/>
            </wp:cNvGraphicFramePr>
            <a:graphic>
              <a:graphicData uri="http://schemas.openxmlformats.org/drawingml/2006/picture">
                <pic:pic>
                  <pic:nvPicPr>
                    <pic:cNvPr id="0" name="image.png"/>
                    <pic:cNvPicPr/>
                  </pic:nvPicPr>
                  <pic:blipFill>
                    <a:blip r:embed="rId3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7416800</wp:posOffset>
            </wp:positionV>
            <wp:extent cx="38100" cy="38100"/>
            <wp:wrapNone/>
            <wp:docPr id="627" name="Picture 627"/>
            <wp:cNvGraphicFramePr>
              <a:graphicFrameLocks noChangeAspect="1"/>
            </wp:cNvGraphicFramePr>
            <a:graphic>
              <a:graphicData uri="http://schemas.openxmlformats.org/drawingml/2006/picture">
                <pic:pic>
                  <pic:nvPicPr>
                    <pic:cNvPr id="0" name="image.png"/>
                    <pic:cNvPicPr/>
                  </pic:nvPicPr>
                  <pic:blipFill>
                    <a:blip r:embed="rId3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7416800</wp:posOffset>
            </wp:positionV>
            <wp:extent cx="38100" cy="38100"/>
            <wp:wrapNone/>
            <wp:docPr id="628" name="Picture 628"/>
            <wp:cNvGraphicFramePr>
              <a:graphicFrameLocks noChangeAspect="1"/>
            </wp:cNvGraphicFramePr>
            <a:graphic>
              <a:graphicData uri="http://schemas.openxmlformats.org/drawingml/2006/picture">
                <pic:pic>
                  <pic:nvPicPr>
                    <pic:cNvPr id="0" name="image.png"/>
                    <pic:cNvPicPr/>
                  </pic:nvPicPr>
                  <pic:blipFill>
                    <a:blip r:embed="rId3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7378700</wp:posOffset>
            </wp:positionV>
            <wp:extent cx="38100" cy="50800"/>
            <wp:wrapNone/>
            <wp:docPr id="629" name="Picture 629"/>
            <wp:cNvGraphicFramePr>
              <a:graphicFrameLocks noChangeAspect="1"/>
            </wp:cNvGraphicFramePr>
            <a:graphic>
              <a:graphicData uri="http://schemas.openxmlformats.org/drawingml/2006/picture">
                <pic:pic>
                  <pic:nvPicPr>
                    <pic:cNvPr id="0" name="image.png"/>
                    <pic:cNvPicPr/>
                  </pic:nvPicPr>
                  <pic:blipFill>
                    <a:blip r:embed="rId36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7378700</wp:posOffset>
            </wp:positionV>
            <wp:extent cx="38100" cy="38100"/>
            <wp:wrapNone/>
            <wp:docPr id="630" name="Picture 630"/>
            <wp:cNvGraphicFramePr>
              <a:graphicFrameLocks noChangeAspect="1"/>
            </wp:cNvGraphicFramePr>
            <a:graphic>
              <a:graphicData uri="http://schemas.openxmlformats.org/drawingml/2006/picture">
                <pic:pic>
                  <pic:nvPicPr>
                    <pic:cNvPr id="0" name="image.png"/>
                    <pic:cNvPicPr/>
                  </pic:nvPicPr>
                  <pic:blipFill>
                    <a:blip r:embed="rId3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7353300</wp:posOffset>
            </wp:positionV>
            <wp:extent cx="38100" cy="50800"/>
            <wp:wrapNone/>
            <wp:docPr id="631" name="Picture 631"/>
            <wp:cNvGraphicFramePr>
              <a:graphicFrameLocks noChangeAspect="1"/>
            </wp:cNvGraphicFramePr>
            <a:graphic>
              <a:graphicData uri="http://schemas.openxmlformats.org/drawingml/2006/picture">
                <pic:pic>
                  <pic:nvPicPr>
                    <pic:cNvPr id="0" name="image.png"/>
                    <pic:cNvPicPr/>
                  </pic:nvPicPr>
                  <pic:blipFill>
                    <a:blip r:embed="rId3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7353300</wp:posOffset>
            </wp:positionV>
            <wp:extent cx="38100" cy="38100"/>
            <wp:wrapNone/>
            <wp:docPr id="632" name="Picture 632"/>
            <wp:cNvGraphicFramePr>
              <a:graphicFrameLocks noChangeAspect="1"/>
            </wp:cNvGraphicFramePr>
            <a:graphic>
              <a:graphicData uri="http://schemas.openxmlformats.org/drawingml/2006/picture">
                <pic:pic>
                  <pic:nvPicPr>
                    <pic:cNvPr id="0" name="image.png"/>
                    <pic:cNvPicPr/>
                  </pic:nvPicPr>
                  <pic:blipFill>
                    <a:blip r:embed="rId3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7340600</wp:posOffset>
            </wp:positionV>
            <wp:extent cx="38100" cy="50800"/>
            <wp:wrapNone/>
            <wp:docPr id="633" name="Picture 633"/>
            <wp:cNvGraphicFramePr>
              <a:graphicFrameLocks noChangeAspect="1"/>
            </wp:cNvGraphicFramePr>
            <a:graphic>
              <a:graphicData uri="http://schemas.openxmlformats.org/drawingml/2006/picture">
                <pic:pic>
                  <pic:nvPicPr>
                    <pic:cNvPr id="0" name="image.png"/>
                    <pic:cNvPicPr/>
                  </pic:nvPicPr>
                  <pic:blipFill>
                    <a:blip r:embed="rId3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4914900</wp:posOffset>
            </wp:positionH>
            <wp:positionV relativeFrom="page">
              <wp:posOffset>7327900</wp:posOffset>
            </wp:positionV>
            <wp:extent cx="76200" cy="38100"/>
            <wp:wrapNone/>
            <wp:docPr id="634" name="Picture 634"/>
            <wp:cNvGraphicFramePr>
              <a:graphicFrameLocks noChangeAspect="1"/>
            </wp:cNvGraphicFramePr>
            <a:graphic>
              <a:graphicData uri="http://schemas.openxmlformats.org/drawingml/2006/picture">
                <pic:pic>
                  <pic:nvPicPr>
                    <pic:cNvPr id="0" name="image.png"/>
                    <pic:cNvPicPr/>
                  </pic:nvPicPr>
                  <pic:blipFill>
                    <a:blip r:embed="rId45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7327900</wp:posOffset>
            </wp:positionV>
            <wp:extent cx="482600" cy="1409700"/>
            <wp:wrapNone/>
            <wp:docPr id="635" name="Picture 635"/>
            <wp:cNvGraphicFramePr>
              <a:graphicFrameLocks noChangeAspect="1"/>
            </wp:cNvGraphicFramePr>
            <a:graphic>
              <a:graphicData uri="http://schemas.openxmlformats.org/drawingml/2006/picture">
                <pic:pic>
                  <pic:nvPicPr>
                    <pic:cNvPr id="0" name="image.png"/>
                    <pic:cNvPicPr/>
                  </pic:nvPicPr>
                  <pic:blipFill>
                    <a:blip r:embed="rId460"/>
                    <a:stretch>
                      <a:fillRect/>
                    </a:stretch>
                  </pic:blipFill>
                  <pic:spPr>
                    <a:xfrm>
                      <a:off x="0" y="0"/>
                      <a:ext cx="482600" cy="140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7239000</wp:posOffset>
            </wp:positionV>
            <wp:extent cx="63500" cy="38100"/>
            <wp:wrapNone/>
            <wp:docPr id="636" name="Picture 636"/>
            <wp:cNvGraphicFramePr>
              <a:graphicFrameLocks noChangeAspect="1"/>
            </wp:cNvGraphicFramePr>
            <a:graphic>
              <a:graphicData uri="http://schemas.openxmlformats.org/drawingml/2006/picture">
                <pic:pic>
                  <pic:nvPicPr>
                    <pic:cNvPr id="0" name="image.png"/>
                    <pic:cNvPicPr/>
                  </pic:nvPicPr>
                  <pic:blipFill>
                    <a:blip r:embed="rId461"/>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7226300</wp:posOffset>
            </wp:positionV>
            <wp:extent cx="38100" cy="38100"/>
            <wp:wrapNone/>
            <wp:docPr id="637" name="Picture 637"/>
            <wp:cNvGraphicFramePr>
              <a:graphicFrameLocks noChangeAspect="1"/>
            </wp:cNvGraphicFramePr>
            <a:graphic>
              <a:graphicData uri="http://schemas.openxmlformats.org/drawingml/2006/picture">
                <pic:pic>
                  <pic:nvPicPr>
                    <pic:cNvPr id="0" name="image.png"/>
                    <pic:cNvPicPr/>
                  </pic:nvPicPr>
                  <pic:blipFill>
                    <a:blip r:embed="rId4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4686300</wp:posOffset>
            </wp:positionH>
            <wp:positionV relativeFrom="page">
              <wp:posOffset>7188200</wp:posOffset>
            </wp:positionV>
            <wp:extent cx="177800" cy="114300"/>
            <wp:wrapNone/>
            <wp:docPr id="638" name="Picture 638"/>
            <wp:cNvGraphicFramePr>
              <a:graphicFrameLocks noChangeAspect="1"/>
            </wp:cNvGraphicFramePr>
            <a:graphic>
              <a:graphicData uri="http://schemas.openxmlformats.org/drawingml/2006/picture">
                <pic:pic>
                  <pic:nvPicPr>
                    <pic:cNvPr id="0" name="image.png"/>
                    <pic:cNvPicPr/>
                  </pic:nvPicPr>
                  <pic:blipFill>
                    <a:blip r:embed="rId463"/>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7175500</wp:posOffset>
            </wp:positionV>
            <wp:extent cx="38100" cy="38100"/>
            <wp:wrapNone/>
            <wp:docPr id="639" name="Picture 639"/>
            <wp:cNvGraphicFramePr>
              <a:graphicFrameLocks noChangeAspect="1"/>
            </wp:cNvGraphicFramePr>
            <a:graphic>
              <a:graphicData uri="http://schemas.openxmlformats.org/drawingml/2006/picture">
                <pic:pic>
                  <pic:nvPicPr>
                    <pic:cNvPr id="0" name="image.png"/>
                    <pic:cNvPicPr/>
                  </pic:nvPicPr>
                  <pic:blipFill>
                    <a:blip r:embed="rId46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7175500</wp:posOffset>
            </wp:positionV>
            <wp:extent cx="38100" cy="38100"/>
            <wp:wrapNone/>
            <wp:docPr id="640" name="Picture 640"/>
            <wp:cNvGraphicFramePr>
              <a:graphicFrameLocks noChangeAspect="1"/>
            </wp:cNvGraphicFramePr>
            <a:graphic>
              <a:graphicData uri="http://schemas.openxmlformats.org/drawingml/2006/picture">
                <pic:pic>
                  <pic:nvPicPr>
                    <pic:cNvPr id="0" name="image.png"/>
                    <pic:cNvPicPr/>
                  </pic:nvPicPr>
                  <pic:blipFill>
                    <a:blip r:embed="rId4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7150100</wp:posOffset>
            </wp:positionV>
            <wp:extent cx="50800" cy="50800"/>
            <wp:wrapNone/>
            <wp:docPr id="641" name="Picture 641"/>
            <wp:cNvGraphicFramePr>
              <a:graphicFrameLocks noChangeAspect="1"/>
            </wp:cNvGraphicFramePr>
            <a:graphic>
              <a:graphicData uri="http://schemas.openxmlformats.org/drawingml/2006/picture">
                <pic:pic>
                  <pic:nvPicPr>
                    <pic:cNvPr id="0" name="image.png"/>
                    <pic:cNvPicPr/>
                  </pic:nvPicPr>
                  <pic:blipFill>
                    <a:blip r:embed="rId46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7112000</wp:posOffset>
            </wp:positionV>
            <wp:extent cx="38100" cy="38100"/>
            <wp:wrapNone/>
            <wp:docPr id="642" name="Picture 642"/>
            <wp:cNvGraphicFramePr>
              <a:graphicFrameLocks noChangeAspect="1"/>
            </wp:cNvGraphicFramePr>
            <a:graphic>
              <a:graphicData uri="http://schemas.openxmlformats.org/drawingml/2006/picture">
                <pic:pic>
                  <pic:nvPicPr>
                    <pic:cNvPr id="0" name="image.png"/>
                    <pic:cNvPicPr/>
                  </pic:nvPicPr>
                  <pic:blipFill>
                    <a:blip r:embed="rId4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7112000</wp:posOffset>
            </wp:positionV>
            <wp:extent cx="38100" cy="38100"/>
            <wp:wrapNone/>
            <wp:docPr id="643" name="Picture 643"/>
            <wp:cNvGraphicFramePr>
              <a:graphicFrameLocks noChangeAspect="1"/>
            </wp:cNvGraphicFramePr>
            <a:graphic>
              <a:graphicData uri="http://schemas.openxmlformats.org/drawingml/2006/picture">
                <pic:pic>
                  <pic:nvPicPr>
                    <pic:cNvPr id="0" name="image.png"/>
                    <pic:cNvPicPr/>
                  </pic:nvPicPr>
                  <pic:blipFill>
                    <a:blip r:embed="rId4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7112000</wp:posOffset>
            </wp:positionV>
            <wp:extent cx="50800" cy="38100"/>
            <wp:wrapNone/>
            <wp:docPr id="644" name="Picture 644"/>
            <wp:cNvGraphicFramePr>
              <a:graphicFrameLocks noChangeAspect="1"/>
            </wp:cNvGraphicFramePr>
            <a:graphic>
              <a:graphicData uri="http://schemas.openxmlformats.org/drawingml/2006/picture">
                <pic:pic>
                  <pic:nvPicPr>
                    <pic:cNvPr id="0" name="image.png"/>
                    <pic:cNvPicPr/>
                  </pic:nvPicPr>
                  <pic:blipFill>
                    <a:blip r:embed="rId46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7099300</wp:posOffset>
            </wp:positionV>
            <wp:extent cx="38100" cy="38100"/>
            <wp:wrapNone/>
            <wp:docPr id="645" name="Picture 645"/>
            <wp:cNvGraphicFramePr>
              <a:graphicFrameLocks noChangeAspect="1"/>
            </wp:cNvGraphicFramePr>
            <a:graphic>
              <a:graphicData uri="http://schemas.openxmlformats.org/drawingml/2006/picture">
                <pic:pic>
                  <pic:nvPicPr>
                    <pic:cNvPr id="0" name="image.png"/>
                    <pic:cNvPicPr/>
                  </pic:nvPicPr>
                  <pic:blipFill>
                    <a:blip r:embed="rId3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7099300</wp:posOffset>
            </wp:positionV>
            <wp:extent cx="38100" cy="38100"/>
            <wp:wrapNone/>
            <wp:docPr id="646" name="Picture 646"/>
            <wp:cNvGraphicFramePr>
              <a:graphicFrameLocks noChangeAspect="1"/>
            </wp:cNvGraphicFramePr>
            <a:graphic>
              <a:graphicData uri="http://schemas.openxmlformats.org/drawingml/2006/picture">
                <pic:pic>
                  <pic:nvPicPr>
                    <pic:cNvPr id="0" name="image.png"/>
                    <pic:cNvPicPr/>
                  </pic:nvPicPr>
                  <pic:blipFill>
                    <a:blip r:embed="rId3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7099300</wp:posOffset>
            </wp:positionV>
            <wp:extent cx="38100" cy="38100"/>
            <wp:wrapNone/>
            <wp:docPr id="647" name="Picture 647"/>
            <wp:cNvGraphicFramePr>
              <a:graphicFrameLocks noChangeAspect="1"/>
            </wp:cNvGraphicFramePr>
            <a:graphic>
              <a:graphicData uri="http://schemas.openxmlformats.org/drawingml/2006/picture">
                <pic:pic>
                  <pic:nvPicPr>
                    <pic:cNvPr id="0" name="image.png"/>
                    <pic:cNvPicPr/>
                  </pic:nvPicPr>
                  <pic:blipFill>
                    <a:blip r:embed="rId3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7086600</wp:posOffset>
            </wp:positionV>
            <wp:extent cx="50800" cy="38100"/>
            <wp:wrapNone/>
            <wp:docPr id="648" name="Picture 648"/>
            <wp:cNvGraphicFramePr>
              <a:graphicFrameLocks noChangeAspect="1"/>
            </wp:cNvGraphicFramePr>
            <a:graphic>
              <a:graphicData uri="http://schemas.openxmlformats.org/drawingml/2006/picture">
                <pic:pic>
                  <pic:nvPicPr>
                    <pic:cNvPr id="0" name="image.png"/>
                    <pic:cNvPicPr/>
                  </pic:nvPicPr>
                  <pic:blipFill>
                    <a:blip r:embed="rId47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7086600</wp:posOffset>
            </wp:positionV>
            <wp:extent cx="38100" cy="38100"/>
            <wp:wrapNone/>
            <wp:docPr id="649" name="Picture 649"/>
            <wp:cNvGraphicFramePr>
              <a:graphicFrameLocks noChangeAspect="1"/>
            </wp:cNvGraphicFramePr>
            <a:graphic>
              <a:graphicData uri="http://schemas.openxmlformats.org/drawingml/2006/picture">
                <pic:pic>
                  <pic:nvPicPr>
                    <pic:cNvPr id="0" name="image.png"/>
                    <pic:cNvPicPr/>
                  </pic:nvPicPr>
                  <pic:blipFill>
                    <a:blip r:embed="rId4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7086600</wp:posOffset>
            </wp:positionV>
            <wp:extent cx="38100" cy="38100"/>
            <wp:wrapNone/>
            <wp:docPr id="650" name="Picture 650"/>
            <wp:cNvGraphicFramePr>
              <a:graphicFrameLocks noChangeAspect="1"/>
            </wp:cNvGraphicFramePr>
            <a:graphic>
              <a:graphicData uri="http://schemas.openxmlformats.org/drawingml/2006/picture">
                <pic:pic>
                  <pic:nvPicPr>
                    <pic:cNvPr id="0" name="image.png"/>
                    <pic:cNvPicPr/>
                  </pic:nvPicPr>
                  <pic:blipFill>
                    <a:blip r:embed="rId4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7073900</wp:posOffset>
            </wp:positionV>
            <wp:extent cx="63500" cy="101600"/>
            <wp:wrapNone/>
            <wp:docPr id="651" name="Picture 651"/>
            <wp:cNvGraphicFramePr>
              <a:graphicFrameLocks noChangeAspect="1"/>
            </wp:cNvGraphicFramePr>
            <a:graphic>
              <a:graphicData uri="http://schemas.openxmlformats.org/drawingml/2006/picture">
                <pic:pic>
                  <pic:nvPicPr>
                    <pic:cNvPr id="0" name="image.png"/>
                    <pic:cNvPicPr/>
                  </pic:nvPicPr>
                  <pic:blipFill>
                    <a:blip r:embed="rId47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7048500</wp:posOffset>
            </wp:positionV>
            <wp:extent cx="38100" cy="38100"/>
            <wp:wrapNone/>
            <wp:docPr id="652" name="Picture 652"/>
            <wp:cNvGraphicFramePr>
              <a:graphicFrameLocks noChangeAspect="1"/>
            </wp:cNvGraphicFramePr>
            <a:graphic>
              <a:graphicData uri="http://schemas.openxmlformats.org/drawingml/2006/picture">
                <pic:pic>
                  <pic:nvPicPr>
                    <pic:cNvPr id="0" name="image.png"/>
                    <pic:cNvPicPr/>
                  </pic:nvPicPr>
                  <pic:blipFill>
                    <a:blip r:embed="rId3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7048500</wp:posOffset>
            </wp:positionV>
            <wp:extent cx="38100" cy="38100"/>
            <wp:wrapNone/>
            <wp:docPr id="653" name="Picture 653"/>
            <wp:cNvGraphicFramePr>
              <a:graphicFrameLocks noChangeAspect="1"/>
            </wp:cNvGraphicFramePr>
            <a:graphic>
              <a:graphicData uri="http://schemas.openxmlformats.org/drawingml/2006/picture">
                <pic:pic>
                  <pic:nvPicPr>
                    <pic:cNvPr id="0" name="image.png"/>
                    <pic:cNvPicPr/>
                  </pic:nvPicPr>
                  <pic:blipFill>
                    <a:blip r:embed="rId3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7023100</wp:posOffset>
            </wp:positionV>
            <wp:extent cx="292100" cy="228600"/>
            <wp:wrapNone/>
            <wp:docPr id="654" name="Picture 654"/>
            <wp:cNvGraphicFramePr>
              <a:graphicFrameLocks noChangeAspect="1"/>
            </wp:cNvGraphicFramePr>
            <a:graphic>
              <a:graphicData uri="http://schemas.openxmlformats.org/drawingml/2006/picture">
                <pic:pic>
                  <pic:nvPicPr>
                    <pic:cNvPr id="0" name="image.png"/>
                    <pic:cNvPicPr/>
                  </pic:nvPicPr>
                  <pic:blipFill>
                    <a:blip r:embed="rId474"/>
                    <a:stretch>
                      <a:fillRect/>
                    </a:stretch>
                  </pic:blipFill>
                  <pic:spPr>
                    <a:xfrm>
                      <a:off x="0" y="0"/>
                      <a:ext cx="2921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7010400</wp:posOffset>
            </wp:positionV>
            <wp:extent cx="38100" cy="38100"/>
            <wp:wrapNone/>
            <wp:docPr id="655" name="Picture 655"/>
            <wp:cNvGraphicFramePr>
              <a:graphicFrameLocks noChangeAspect="1"/>
            </wp:cNvGraphicFramePr>
            <a:graphic>
              <a:graphicData uri="http://schemas.openxmlformats.org/drawingml/2006/picture">
                <pic:pic>
                  <pic:nvPicPr>
                    <pic:cNvPr id="0" name="image.png"/>
                    <pic:cNvPicPr/>
                  </pic:nvPicPr>
                  <pic:blipFill>
                    <a:blip r:embed="rId3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6997700</wp:posOffset>
            </wp:positionV>
            <wp:extent cx="38100" cy="50800"/>
            <wp:wrapNone/>
            <wp:docPr id="656" name="Picture 656"/>
            <wp:cNvGraphicFramePr>
              <a:graphicFrameLocks noChangeAspect="1"/>
            </wp:cNvGraphicFramePr>
            <a:graphic>
              <a:graphicData uri="http://schemas.openxmlformats.org/drawingml/2006/picture">
                <pic:pic>
                  <pic:nvPicPr>
                    <pic:cNvPr id="0" name="image.png"/>
                    <pic:cNvPicPr/>
                  </pic:nvPicPr>
                  <pic:blipFill>
                    <a:blip r:embed="rId3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6959600</wp:posOffset>
            </wp:positionV>
            <wp:extent cx="38100" cy="38100"/>
            <wp:wrapNone/>
            <wp:docPr id="657" name="Picture 657"/>
            <wp:cNvGraphicFramePr>
              <a:graphicFrameLocks noChangeAspect="1"/>
            </wp:cNvGraphicFramePr>
            <a:graphic>
              <a:graphicData uri="http://schemas.openxmlformats.org/drawingml/2006/picture">
                <pic:pic>
                  <pic:nvPicPr>
                    <pic:cNvPr id="0" name="image.png"/>
                    <pic:cNvPicPr/>
                  </pic:nvPicPr>
                  <pic:blipFill>
                    <a:blip r:embed="rId36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5016500</wp:posOffset>
            </wp:positionH>
            <wp:positionV relativeFrom="page">
              <wp:posOffset>6896100</wp:posOffset>
            </wp:positionV>
            <wp:extent cx="38100" cy="38100"/>
            <wp:wrapNone/>
            <wp:docPr id="658" name="Picture 658"/>
            <wp:cNvGraphicFramePr>
              <a:graphicFrameLocks noChangeAspect="1"/>
            </wp:cNvGraphicFramePr>
            <a:graphic>
              <a:graphicData uri="http://schemas.openxmlformats.org/drawingml/2006/picture">
                <pic:pic>
                  <pic:nvPicPr>
                    <pic:cNvPr id="0" name="image.png"/>
                    <pic:cNvPicPr/>
                  </pic:nvPicPr>
                  <pic:blipFill>
                    <a:blip r:embed="rId36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6883400</wp:posOffset>
            </wp:positionV>
            <wp:extent cx="38100" cy="38100"/>
            <wp:wrapNone/>
            <wp:docPr id="659" name="Picture 659"/>
            <wp:cNvGraphicFramePr>
              <a:graphicFrameLocks noChangeAspect="1"/>
            </wp:cNvGraphicFramePr>
            <a:graphic>
              <a:graphicData uri="http://schemas.openxmlformats.org/drawingml/2006/picture">
                <pic:pic>
                  <pic:nvPicPr>
                    <pic:cNvPr id="0" name="image.png"/>
                    <pic:cNvPicPr/>
                  </pic:nvPicPr>
                  <pic:blipFill>
                    <a:blip r:embed="rId4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3873500</wp:posOffset>
            </wp:positionH>
            <wp:positionV relativeFrom="page">
              <wp:posOffset>6870700</wp:posOffset>
            </wp:positionV>
            <wp:extent cx="38100" cy="38100"/>
            <wp:wrapNone/>
            <wp:docPr id="660" name="Picture 660"/>
            <wp:cNvGraphicFramePr>
              <a:graphicFrameLocks noChangeAspect="1"/>
            </wp:cNvGraphicFramePr>
            <a:graphic>
              <a:graphicData uri="http://schemas.openxmlformats.org/drawingml/2006/picture">
                <pic:pic>
                  <pic:nvPicPr>
                    <pic:cNvPr id="0" name="image.png"/>
                    <pic:cNvPicPr/>
                  </pic:nvPicPr>
                  <pic:blipFill>
                    <a:blip r:embed="rId4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3784600</wp:posOffset>
            </wp:positionH>
            <wp:positionV relativeFrom="page">
              <wp:posOffset>6870700</wp:posOffset>
            </wp:positionV>
            <wp:extent cx="38100" cy="38100"/>
            <wp:wrapNone/>
            <wp:docPr id="661" name="Picture 661"/>
            <wp:cNvGraphicFramePr>
              <a:graphicFrameLocks noChangeAspect="1"/>
            </wp:cNvGraphicFramePr>
            <a:graphic>
              <a:graphicData uri="http://schemas.openxmlformats.org/drawingml/2006/picture">
                <pic:pic>
                  <pic:nvPicPr>
                    <pic:cNvPr id="0" name="image.png"/>
                    <pic:cNvPicPr/>
                  </pic:nvPicPr>
                  <pic:blipFill>
                    <a:blip r:embed="rId4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6832600</wp:posOffset>
            </wp:positionV>
            <wp:extent cx="38100" cy="38100"/>
            <wp:wrapNone/>
            <wp:docPr id="662" name="Picture 662"/>
            <wp:cNvGraphicFramePr>
              <a:graphicFrameLocks noChangeAspect="1"/>
            </wp:cNvGraphicFramePr>
            <a:graphic>
              <a:graphicData uri="http://schemas.openxmlformats.org/drawingml/2006/picture">
                <pic:pic>
                  <pic:nvPicPr>
                    <pic:cNvPr id="0" name="image.png"/>
                    <pic:cNvPicPr/>
                  </pic:nvPicPr>
                  <pic:blipFill>
                    <a:blip r:embed="rId3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6832600</wp:posOffset>
            </wp:positionV>
            <wp:extent cx="50800" cy="38100"/>
            <wp:wrapNone/>
            <wp:docPr id="663" name="Picture 663"/>
            <wp:cNvGraphicFramePr>
              <a:graphicFrameLocks noChangeAspect="1"/>
            </wp:cNvGraphicFramePr>
            <a:graphic>
              <a:graphicData uri="http://schemas.openxmlformats.org/drawingml/2006/picture">
                <pic:pic>
                  <pic:nvPicPr>
                    <pic:cNvPr id="0" name="image.png"/>
                    <pic:cNvPicPr/>
                  </pic:nvPicPr>
                  <pic:blipFill>
                    <a:blip r:embed="rId4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6807200</wp:posOffset>
            </wp:positionV>
            <wp:extent cx="38100" cy="38100"/>
            <wp:wrapNone/>
            <wp:docPr id="664" name="Picture 664"/>
            <wp:cNvGraphicFramePr>
              <a:graphicFrameLocks noChangeAspect="1"/>
            </wp:cNvGraphicFramePr>
            <a:graphic>
              <a:graphicData uri="http://schemas.openxmlformats.org/drawingml/2006/picture">
                <pic:pic>
                  <pic:nvPicPr>
                    <pic:cNvPr id="0" name="image.png"/>
                    <pic:cNvPicPr/>
                  </pic:nvPicPr>
                  <pic:blipFill>
                    <a:blip r:embed="rId4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6794500</wp:posOffset>
            </wp:positionV>
            <wp:extent cx="38100" cy="38100"/>
            <wp:wrapNone/>
            <wp:docPr id="665" name="Picture 665"/>
            <wp:cNvGraphicFramePr>
              <a:graphicFrameLocks noChangeAspect="1"/>
            </wp:cNvGraphicFramePr>
            <a:graphic>
              <a:graphicData uri="http://schemas.openxmlformats.org/drawingml/2006/picture">
                <pic:pic>
                  <pic:nvPicPr>
                    <pic:cNvPr id="0" name="image.png"/>
                    <pic:cNvPicPr/>
                  </pic:nvPicPr>
                  <pic:blipFill>
                    <a:blip r:embed="rId3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6794500</wp:posOffset>
            </wp:positionV>
            <wp:extent cx="38100" cy="38100"/>
            <wp:wrapNone/>
            <wp:docPr id="666" name="Picture 666"/>
            <wp:cNvGraphicFramePr>
              <a:graphicFrameLocks noChangeAspect="1"/>
            </wp:cNvGraphicFramePr>
            <a:graphic>
              <a:graphicData uri="http://schemas.openxmlformats.org/drawingml/2006/picture">
                <pic:pic>
                  <pic:nvPicPr>
                    <pic:cNvPr id="0" name="image.png"/>
                    <pic:cNvPicPr/>
                  </pic:nvPicPr>
                  <pic:blipFill>
                    <a:blip r:embed="rId3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6794500</wp:posOffset>
            </wp:positionV>
            <wp:extent cx="38100" cy="38100"/>
            <wp:wrapNone/>
            <wp:docPr id="667" name="Picture 667"/>
            <wp:cNvGraphicFramePr>
              <a:graphicFrameLocks noChangeAspect="1"/>
            </wp:cNvGraphicFramePr>
            <a:graphic>
              <a:graphicData uri="http://schemas.openxmlformats.org/drawingml/2006/picture">
                <pic:pic>
                  <pic:nvPicPr>
                    <pic:cNvPr id="0" name="image.png"/>
                    <pic:cNvPicPr/>
                  </pic:nvPicPr>
                  <pic:blipFill>
                    <a:blip r:embed="rId37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4851400</wp:posOffset>
            </wp:positionH>
            <wp:positionV relativeFrom="page">
              <wp:posOffset>6781800</wp:posOffset>
            </wp:positionV>
            <wp:extent cx="38100" cy="38100"/>
            <wp:wrapNone/>
            <wp:docPr id="668" name="Picture 668"/>
            <wp:cNvGraphicFramePr>
              <a:graphicFrameLocks noChangeAspect="1"/>
            </wp:cNvGraphicFramePr>
            <a:graphic>
              <a:graphicData uri="http://schemas.openxmlformats.org/drawingml/2006/picture">
                <pic:pic>
                  <pic:nvPicPr>
                    <pic:cNvPr id="0" name="image.png"/>
                    <pic:cNvPicPr/>
                  </pic:nvPicPr>
                  <pic:blipFill>
                    <a:blip r:embed="rId3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6756400</wp:posOffset>
            </wp:positionV>
            <wp:extent cx="38100" cy="38100"/>
            <wp:wrapNone/>
            <wp:docPr id="669" name="Picture 669"/>
            <wp:cNvGraphicFramePr>
              <a:graphicFrameLocks noChangeAspect="1"/>
            </wp:cNvGraphicFramePr>
            <a:graphic>
              <a:graphicData uri="http://schemas.openxmlformats.org/drawingml/2006/picture">
                <pic:pic>
                  <pic:nvPicPr>
                    <pic:cNvPr id="0" name="image.png"/>
                    <pic:cNvPicPr/>
                  </pic:nvPicPr>
                  <pic:blipFill>
                    <a:blip r:embed="rId3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3352800</wp:posOffset>
            </wp:positionH>
            <wp:positionV relativeFrom="page">
              <wp:posOffset>6756400</wp:posOffset>
            </wp:positionV>
            <wp:extent cx="266700" cy="88900"/>
            <wp:wrapNone/>
            <wp:docPr id="670" name="Picture 670"/>
            <wp:cNvGraphicFramePr>
              <a:graphicFrameLocks noChangeAspect="1"/>
            </wp:cNvGraphicFramePr>
            <a:graphic>
              <a:graphicData uri="http://schemas.openxmlformats.org/drawingml/2006/picture">
                <pic:pic>
                  <pic:nvPicPr>
                    <pic:cNvPr id="0" name="image.png"/>
                    <pic:cNvPicPr/>
                  </pic:nvPicPr>
                  <pic:blipFill>
                    <a:blip r:embed="rId480"/>
                    <a:stretch>
                      <a:fillRect/>
                    </a:stretch>
                  </pic:blipFill>
                  <pic:spPr>
                    <a:xfrm>
                      <a:off x="0" y="0"/>
                      <a:ext cx="2667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6731000</wp:posOffset>
            </wp:positionV>
            <wp:extent cx="38100" cy="38100"/>
            <wp:wrapNone/>
            <wp:docPr id="671" name="Picture 671"/>
            <wp:cNvGraphicFramePr>
              <a:graphicFrameLocks noChangeAspect="1"/>
            </wp:cNvGraphicFramePr>
            <a:graphic>
              <a:graphicData uri="http://schemas.openxmlformats.org/drawingml/2006/picture">
                <pic:pic>
                  <pic:nvPicPr>
                    <pic:cNvPr id="0" name="image.png"/>
                    <pic:cNvPicPr/>
                  </pic:nvPicPr>
                  <pic:blipFill>
                    <a:blip r:embed="rId4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6731000</wp:posOffset>
            </wp:positionV>
            <wp:extent cx="38100" cy="38100"/>
            <wp:wrapNone/>
            <wp:docPr id="672" name="Picture 672"/>
            <wp:cNvGraphicFramePr>
              <a:graphicFrameLocks noChangeAspect="1"/>
            </wp:cNvGraphicFramePr>
            <a:graphic>
              <a:graphicData uri="http://schemas.openxmlformats.org/drawingml/2006/picture">
                <pic:pic>
                  <pic:nvPicPr>
                    <pic:cNvPr id="0" name="image.png"/>
                    <pic:cNvPicPr/>
                  </pic:nvPicPr>
                  <pic:blipFill>
                    <a:blip r:embed="rId4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6718300</wp:posOffset>
            </wp:positionV>
            <wp:extent cx="38100" cy="38100"/>
            <wp:wrapNone/>
            <wp:docPr id="673" name="Picture 673"/>
            <wp:cNvGraphicFramePr>
              <a:graphicFrameLocks noChangeAspect="1"/>
            </wp:cNvGraphicFramePr>
            <a:graphic>
              <a:graphicData uri="http://schemas.openxmlformats.org/drawingml/2006/picture">
                <pic:pic>
                  <pic:nvPicPr>
                    <pic:cNvPr id="0" name="image.png"/>
                    <pic:cNvPicPr/>
                  </pic:nvPicPr>
                  <pic:blipFill>
                    <a:blip r:embed="rId37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6705600</wp:posOffset>
            </wp:positionV>
            <wp:extent cx="546100" cy="1016000"/>
            <wp:wrapNone/>
            <wp:docPr id="674" name="Picture 674"/>
            <wp:cNvGraphicFramePr>
              <a:graphicFrameLocks noChangeAspect="1"/>
            </wp:cNvGraphicFramePr>
            <a:graphic>
              <a:graphicData uri="http://schemas.openxmlformats.org/drawingml/2006/picture">
                <pic:pic>
                  <pic:nvPicPr>
                    <pic:cNvPr id="0" name="image.png"/>
                    <pic:cNvPicPr/>
                  </pic:nvPicPr>
                  <pic:blipFill>
                    <a:blip r:embed="rId483"/>
                    <a:stretch>
                      <a:fillRect/>
                    </a:stretch>
                  </pic:blipFill>
                  <pic:spPr>
                    <a:xfrm>
                      <a:off x="0" y="0"/>
                      <a:ext cx="546100" cy="1016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6692900</wp:posOffset>
            </wp:positionV>
            <wp:extent cx="342900" cy="406400"/>
            <wp:wrapNone/>
            <wp:docPr id="675" name="Picture 675"/>
            <wp:cNvGraphicFramePr>
              <a:graphicFrameLocks noChangeAspect="1"/>
            </wp:cNvGraphicFramePr>
            <a:graphic>
              <a:graphicData uri="http://schemas.openxmlformats.org/drawingml/2006/picture">
                <pic:pic>
                  <pic:nvPicPr>
                    <pic:cNvPr id="0" name="image.png"/>
                    <pic:cNvPicPr/>
                  </pic:nvPicPr>
                  <pic:blipFill>
                    <a:blip r:embed="rId484"/>
                    <a:stretch>
                      <a:fillRect/>
                    </a:stretch>
                  </pic:blipFill>
                  <pic:spPr>
                    <a:xfrm>
                      <a:off x="0" y="0"/>
                      <a:ext cx="3429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6667500</wp:posOffset>
            </wp:positionV>
            <wp:extent cx="38100" cy="38100"/>
            <wp:wrapNone/>
            <wp:docPr id="676" name="Picture 676"/>
            <wp:cNvGraphicFramePr>
              <a:graphicFrameLocks noChangeAspect="1"/>
            </wp:cNvGraphicFramePr>
            <a:graphic>
              <a:graphicData uri="http://schemas.openxmlformats.org/drawingml/2006/picture">
                <pic:pic>
                  <pic:nvPicPr>
                    <pic:cNvPr id="0" name="image.png"/>
                    <pic:cNvPicPr/>
                  </pic:nvPicPr>
                  <pic:blipFill>
                    <a:blip r:embed="rId4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6642100</wp:posOffset>
            </wp:positionV>
            <wp:extent cx="76200" cy="76200"/>
            <wp:wrapNone/>
            <wp:docPr id="677" name="Picture 677"/>
            <wp:cNvGraphicFramePr>
              <a:graphicFrameLocks noChangeAspect="1"/>
            </wp:cNvGraphicFramePr>
            <a:graphic>
              <a:graphicData uri="http://schemas.openxmlformats.org/drawingml/2006/picture">
                <pic:pic>
                  <pic:nvPicPr>
                    <pic:cNvPr id="0" name="image.png"/>
                    <pic:cNvPicPr/>
                  </pic:nvPicPr>
                  <pic:blipFill>
                    <a:blip r:embed="rId387"/>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6604000</wp:posOffset>
            </wp:positionV>
            <wp:extent cx="38100" cy="38100"/>
            <wp:wrapNone/>
            <wp:docPr id="678" name="Picture 678"/>
            <wp:cNvGraphicFramePr>
              <a:graphicFrameLocks noChangeAspect="1"/>
            </wp:cNvGraphicFramePr>
            <a:graphic>
              <a:graphicData uri="http://schemas.openxmlformats.org/drawingml/2006/picture">
                <pic:pic>
                  <pic:nvPicPr>
                    <pic:cNvPr id="0" name="image.png"/>
                    <pic:cNvPicPr/>
                  </pic:nvPicPr>
                  <pic:blipFill>
                    <a:blip r:embed="rId3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6578600</wp:posOffset>
            </wp:positionV>
            <wp:extent cx="279400" cy="596900"/>
            <wp:wrapNone/>
            <wp:docPr id="679" name="Picture 679"/>
            <wp:cNvGraphicFramePr>
              <a:graphicFrameLocks noChangeAspect="1"/>
            </wp:cNvGraphicFramePr>
            <a:graphic>
              <a:graphicData uri="http://schemas.openxmlformats.org/drawingml/2006/picture">
                <pic:pic>
                  <pic:nvPicPr>
                    <pic:cNvPr id="0" name="image.png"/>
                    <pic:cNvPicPr/>
                  </pic:nvPicPr>
                  <pic:blipFill>
                    <a:blip r:embed="rId486"/>
                    <a:stretch>
                      <a:fillRect/>
                    </a:stretch>
                  </pic:blipFill>
                  <pic:spPr>
                    <a:xfrm>
                      <a:off x="0" y="0"/>
                      <a:ext cx="279400" cy="596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6553200</wp:posOffset>
            </wp:positionV>
            <wp:extent cx="38100" cy="38100"/>
            <wp:wrapNone/>
            <wp:docPr id="680" name="Picture 680"/>
            <wp:cNvGraphicFramePr>
              <a:graphicFrameLocks noChangeAspect="1"/>
            </wp:cNvGraphicFramePr>
            <a:graphic>
              <a:graphicData uri="http://schemas.openxmlformats.org/drawingml/2006/picture">
                <pic:pic>
                  <pic:nvPicPr>
                    <pic:cNvPr id="0" name="image.png"/>
                    <pic:cNvPicPr/>
                  </pic:nvPicPr>
                  <pic:blipFill>
                    <a:blip r:embed="rId4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6527800</wp:posOffset>
            </wp:positionV>
            <wp:extent cx="38100" cy="38100"/>
            <wp:wrapNone/>
            <wp:docPr id="681" name="Picture 681"/>
            <wp:cNvGraphicFramePr>
              <a:graphicFrameLocks noChangeAspect="1"/>
            </wp:cNvGraphicFramePr>
            <a:graphic>
              <a:graphicData uri="http://schemas.openxmlformats.org/drawingml/2006/picture">
                <pic:pic>
                  <pic:nvPicPr>
                    <pic:cNvPr id="0" name="image.png"/>
                    <pic:cNvPicPr/>
                  </pic:nvPicPr>
                  <pic:blipFill>
                    <a:blip r:embed="rId4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6527800</wp:posOffset>
            </wp:positionV>
            <wp:extent cx="38100" cy="38100"/>
            <wp:wrapNone/>
            <wp:docPr id="682" name="Picture 682"/>
            <wp:cNvGraphicFramePr>
              <a:graphicFrameLocks noChangeAspect="1"/>
            </wp:cNvGraphicFramePr>
            <a:graphic>
              <a:graphicData uri="http://schemas.openxmlformats.org/drawingml/2006/picture">
                <pic:pic>
                  <pic:nvPicPr>
                    <pic:cNvPr id="0" name="image.png"/>
                    <pic:cNvPicPr/>
                  </pic:nvPicPr>
                  <pic:blipFill>
                    <a:blip r:embed="rId48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6502400</wp:posOffset>
            </wp:positionV>
            <wp:extent cx="787400" cy="1219200"/>
            <wp:wrapNone/>
            <wp:docPr id="683" name="Picture 683"/>
            <wp:cNvGraphicFramePr>
              <a:graphicFrameLocks noChangeAspect="1"/>
            </wp:cNvGraphicFramePr>
            <a:graphic>
              <a:graphicData uri="http://schemas.openxmlformats.org/drawingml/2006/picture">
                <pic:pic>
                  <pic:nvPicPr>
                    <pic:cNvPr id="0" name="image.png"/>
                    <pic:cNvPicPr/>
                  </pic:nvPicPr>
                  <pic:blipFill>
                    <a:blip r:embed="rId490"/>
                    <a:stretch>
                      <a:fillRect/>
                    </a:stretch>
                  </pic:blipFill>
                  <pic:spPr>
                    <a:xfrm>
                      <a:off x="0" y="0"/>
                      <a:ext cx="787400" cy="1219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5181600</wp:posOffset>
            </wp:positionH>
            <wp:positionV relativeFrom="page">
              <wp:posOffset>6502400</wp:posOffset>
            </wp:positionV>
            <wp:extent cx="38100" cy="38100"/>
            <wp:wrapNone/>
            <wp:docPr id="684" name="Picture 684"/>
            <wp:cNvGraphicFramePr>
              <a:graphicFrameLocks noChangeAspect="1"/>
            </wp:cNvGraphicFramePr>
            <a:graphic>
              <a:graphicData uri="http://schemas.openxmlformats.org/drawingml/2006/picture">
                <pic:pic>
                  <pic:nvPicPr>
                    <pic:cNvPr id="0" name="image.png"/>
                    <pic:cNvPicPr/>
                  </pic:nvPicPr>
                  <pic:blipFill>
                    <a:blip r:embed="rId4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4508500</wp:posOffset>
            </wp:positionH>
            <wp:positionV relativeFrom="page">
              <wp:posOffset>6502400</wp:posOffset>
            </wp:positionV>
            <wp:extent cx="685800" cy="355600"/>
            <wp:wrapNone/>
            <wp:docPr id="685" name="Picture 685"/>
            <wp:cNvGraphicFramePr>
              <a:graphicFrameLocks noChangeAspect="1"/>
            </wp:cNvGraphicFramePr>
            <a:graphic>
              <a:graphicData uri="http://schemas.openxmlformats.org/drawingml/2006/picture">
                <pic:pic>
                  <pic:nvPicPr>
                    <pic:cNvPr id="0" name="image.png"/>
                    <pic:cNvPicPr/>
                  </pic:nvPicPr>
                  <pic:blipFill>
                    <a:blip r:embed="rId492"/>
                    <a:stretch>
                      <a:fillRect/>
                    </a:stretch>
                  </pic:blipFill>
                  <pic:spPr>
                    <a:xfrm>
                      <a:off x="0" y="0"/>
                      <a:ext cx="685800" cy="355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4470400</wp:posOffset>
            </wp:positionH>
            <wp:positionV relativeFrom="page">
              <wp:posOffset>6502400</wp:posOffset>
            </wp:positionV>
            <wp:extent cx="38100" cy="38100"/>
            <wp:wrapNone/>
            <wp:docPr id="686" name="Picture 686"/>
            <wp:cNvGraphicFramePr>
              <a:graphicFrameLocks noChangeAspect="1"/>
            </wp:cNvGraphicFramePr>
            <a:graphic>
              <a:graphicData uri="http://schemas.openxmlformats.org/drawingml/2006/picture">
                <pic:pic>
                  <pic:nvPicPr>
                    <pic:cNvPr id="0" name="image.png"/>
                    <pic:cNvPicPr/>
                  </pic:nvPicPr>
                  <pic:blipFill>
                    <a:blip r:embed="rId49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8534400</wp:posOffset>
            </wp:positionV>
            <wp:extent cx="25400" cy="25400"/>
            <wp:wrapNone/>
            <wp:docPr id="687" name="Picture 687"/>
            <wp:cNvGraphicFramePr>
              <a:graphicFrameLocks noChangeAspect="1"/>
            </wp:cNvGraphicFramePr>
            <a:graphic>
              <a:graphicData uri="http://schemas.openxmlformats.org/drawingml/2006/picture">
                <pic:pic>
                  <pic:nvPicPr>
                    <pic:cNvPr id="0" name="image.png"/>
                    <pic:cNvPicPr/>
                  </pic:nvPicPr>
                  <pic:blipFill>
                    <a:blip r:embed="rId494"/>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2222500</wp:posOffset>
            </wp:positionH>
            <wp:positionV relativeFrom="page">
              <wp:posOffset>8534400</wp:posOffset>
            </wp:positionV>
            <wp:extent cx="38100" cy="63500"/>
            <wp:wrapNone/>
            <wp:docPr id="688" name="Picture 688"/>
            <wp:cNvGraphicFramePr>
              <a:graphicFrameLocks noChangeAspect="1"/>
            </wp:cNvGraphicFramePr>
            <a:graphic>
              <a:graphicData uri="http://schemas.openxmlformats.org/drawingml/2006/picture">
                <pic:pic>
                  <pic:nvPicPr>
                    <pic:cNvPr id="0" name="image.png"/>
                    <pic:cNvPicPr/>
                  </pic:nvPicPr>
                  <pic:blipFill>
                    <a:blip r:embed="rId49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8509000</wp:posOffset>
            </wp:positionV>
            <wp:extent cx="38100" cy="63500"/>
            <wp:wrapNone/>
            <wp:docPr id="689" name="Picture 689"/>
            <wp:cNvGraphicFramePr>
              <a:graphicFrameLocks noChangeAspect="1"/>
            </wp:cNvGraphicFramePr>
            <a:graphic>
              <a:graphicData uri="http://schemas.openxmlformats.org/drawingml/2006/picture">
                <pic:pic>
                  <pic:nvPicPr>
                    <pic:cNvPr id="0" name="image.png"/>
                    <pic:cNvPicPr/>
                  </pic:nvPicPr>
                  <pic:blipFill>
                    <a:blip r:embed="rId49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3238500</wp:posOffset>
            </wp:positionH>
            <wp:positionV relativeFrom="page">
              <wp:posOffset>8483600</wp:posOffset>
            </wp:positionV>
            <wp:extent cx="50800" cy="38100"/>
            <wp:wrapNone/>
            <wp:docPr id="690" name="Picture 690"/>
            <wp:cNvGraphicFramePr>
              <a:graphicFrameLocks noChangeAspect="1"/>
            </wp:cNvGraphicFramePr>
            <a:graphic>
              <a:graphicData uri="http://schemas.openxmlformats.org/drawingml/2006/picture">
                <pic:pic>
                  <pic:nvPicPr>
                    <pic:cNvPr id="0" name="image.png"/>
                    <pic:cNvPicPr/>
                  </pic:nvPicPr>
                  <pic:blipFill>
                    <a:blip r:embed="rId49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7708900</wp:posOffset>
            </wp:positionV>
            <wp:extent cx="63500" cy="76200"/>
            <wp:wrapNone/>
            <wp:docPr id="691" name="Picture 691"/>
            <wp:cNvGraphicFramePr>
              <a:graphicFrameLocks noChangeAspect="1"/>
            </wp:cNvGraphicFramePr>
            <a:graphic>
              <a:graphicData uri="http://schemas.openxmlformats.org/drawingml/2006/picture">
                <pic:pic>
                  <pic:nvPicPr>
                    <pic:cNvPr id="0" name="image.png"/>
                    <pic:cNvPicPr/>
                  </pic:nvPicPr>
                  <pic:blipFill>
                    <a:blip r:embed="rId498"/>
                    <a:stretch>
                      <a:fillRect/>
                    </a:stretch>
                  </pic:blipFill>
                  <pic:spPr>
                    <a:xfrm>
                      <a:off x="0" y="0"/>
                      <a:ext cx="63500" cy="762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045"/>
        <w:gridCol w:w="5045"/>
      </w:tblGrid>
      <w:tr>
        <w:trPr>
          <w:trHeight w:hRule="exact" w:val="266"/>
        </w:trPr>
        <w:tc>
          <w:tcPr>
            <w:tcW w:type="dxa" w:w="53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317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bl>
    <w:p>
      <w:pPr>
        <w:autoSpaceDN w:val="0"/>
        <w:autoSpaceDE w:val="0"/>
        <w:widowControl/>
        <w:spacing w:line="232" w:lineRule="exact" w:before="4128" w:after="0"/>
        <w:ind w:left="0" w:right="272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螺旋输送机拆解运输示意图</w:t>
      </w:r>
    </w:p>
    <w:p>
      <w:pPr>
        <w:autoSpaceDN w:val="0"/>
        <w:tabs>
          <w:tab w:pos="2044" w:val="left"/>
          <w:tab w:pos="2292" w:val="left"/>
        </w:tabs>
        <w:autoSpaceDE w:val="0"/>
        <w:widowControl/>
        <w:spacing w:line="398" w:lineRule="exact" w:before="0" w:after="0"/>
        <w:ind w:left="1564" w:right="0" w:firstLine="0"/>
        <w:jc w:val="left"/>
      </w:pPr>
      <w:r>
        <w:tab/>
      </w:r>
      <w:r>
        <w:rPr>
          <w:rFonts w:ascii="TimesNewRomanPSMT" w:hAnsi="TimesNewRomanPSMT" w:eastAsia="TimesNewRomanPSMT"/>
          <w:b w:val="0"/>
          <w:i w:val="0"/>
          <w:color w:val="000000"/>
          <w:sz w:val="21"/>
        </w:rPr>
        <w:t>Fig. 2-4 Schematic diagram of the dismantling and transport of the helical conveyor</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）管片解体机拆解运输</w:t>
      </w:r>
      <w:r>
        <w:br/>
      </w:r>
      <w:r>
        <w:tab/>
      </w:r>
      <w:r>
        <w:rPr>
          <w:rFonts w:ascii="SimSun" w:hAnsi="SimSun" w:eastAsia="SimSun"/>
          <w:b w:val="0"/>
          <w:i w:val="0"/>
          <w:color w:val="000000"/>
          <w:sz w:val="24"/>
        </w:rPr>
        <w:t>首先拆除解体机平台，使用型钢将解体机固定到管片运输车上，拆除管片解</w:t>
      </w:r>
      <w:r>
        <w:rPr>
          <w:rFonts w:ascii="SimSun" w:hAnsi="SimSun" w:eastAsia="SimSun"/>
          <w:b w:val="0"/>
          <w:i w:val="0"/>
          <w:color w:val="000000"/>
          <w:sz w:val="24"/>
        </w:rPr>
        <w:t>体机与米字梁的安装螺栓，并运至井口吊出。</w:t>
      </w:r>
    </w:p>
    <w:p>
      <w:pPr>
        <w:autoSpaceDN w:val="0"/>
        <w:tabs>
          <w:tab w:pos="2044" w:val="left"/>
        </w:tabs>
        <w:autoSpaceDE w:val="0"/>
        <w:widowControl/>
        <w:spacing w:line="392" w:lineRule="exact" w:before="24"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）盾尾拆除</w:t>
      </w:r>
      <w:r>
        <w:br/>
      </w:r>
      <w:r>
        <w:tab/>
      </w:r>
      <w:r>
        <w:rPr>
          <w:rFonts w:ascii="SimSun" w:hAnsi="SimSun" w:eastAsia="SimSun"/>
          <w:b w:val="0"/>
          <w:i w:val="0"/>
          <w:color w:val="000000"/>
          <w:sz w:val="24"/>
        </w:rPr>
        <w:t>首先分离盾尾与盾中，有序拆除紧急气囊及压块，然后将盾尾分割成两块依</w:t>
      </w:r>
      <w:r>
        <w:rPr>
          <w:rFonts w:ascii="SimSun" w:hAnsi="SimSun" w:eastAsia="SimSun"/>
          <w:b w:val="0"/>
          <w:i w:val="0"/>
          <w:color w:val="000000"/>
          <w:sz w:val="24"/>
        </w:rPr>
        <w:t>次运至洞外。</w:t>
      </w:r>
    </w:p>
    <w:p>
      <w:pPr>
        <w:autoSpaceDN w:val="0"/>
        <w:tabs>
          <w:tab w:pos="2044" w:val="left"/>
        </w:tabs>
        <w:autoSpaceDE w:val="0"/>
        <w:widowControl/>
        <w:spacing w:line="394" w:lineRule="exact" w:before="22"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）中盾拆除</w:t>
      </w:r>
      <w:r>
        <w:br/>
      </w:r>
      <w:r>
        <w:tab/>
      </w:r>
      <w:r>
        <w:rPr>
          <w:rFonts w:ascii="SimSun" w:hAnsi="SimSun" w:eastAsia="SimSun"/>
          <w:b w:val="0"/>
          <w:i w:val="0"/>
          <w:color w:val="000000"/>
          <w:sz w:val="24"/>
        </w:rPr>
        <w:t>首先拆除推进油缸、铰接油缸，然后将中盾各块减重至渣车底盘载重能力范</w:t>
      </w:r>
      <w:r>
        <w:rPr>
          <w:rFonts w:ascii="SimSun" w:hAnsi="SimSun" w:eastAsia="SimSun"/>
          <w:b w:val="0"/>
          <w:i w:val="0"/>
          <w:color w:val="000000"/>
          <w:sz w:val="24"/>
        </w:rPr>
        <w:t>围内，吊起中盾顶块，将其固定后运出移主机，拆除米字梁、人仓、主驱动马达</w:t>
      </w:r>
      <w:r>
        <w:rPr>
          <w:rFonts w:ascii="SimSun" w:hAnsi="SimSun" w:eastAsia="SimSun"/>
          <w:b w:val="0"/>
          <w:i w:val="0"/>
          <w:color w:val="000000"/>
          <w:sz w:val="24"/>
        </w:rPr>
        <w:t>减速机、中心回转接头等部件固定后运出。</w:t>
      </w:r>
    </w:p>
    <w:p>
      <w:pPr>
        <w:autoSpaceDN w:val="0"/>
        <w:autoSpaceDE w:val="0"/>
        <w:widowControl/>
        <w:spacing w:line="232" w:lineRule="exact" w:before="4668" w:after="0"/>
        <w:ind w:left="0" w:right="3140"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2-5</w:t>
      </w:r>
      <w:r>
        <w:rPr>
          <w:rFonts w:ascii="SimSun" w:hAnsi="SimSun" w:eastAsia="SimSun"/>
          <w:b w:val="0"/>
          <w:i w:val="0"/>
          <w:color w:val="000000"/>
          <w:sz w:val="21"/>
        </w:rPr>
        <w:t xml:space="preserve"> 米字梁拆除示意图</w:t>
      </w:r>
    </w:p>
    <w:p>
      <w:pPr>
        <w:autoSpaceDN w:val="0"/>
        <w:autoSpaceDE w:val="0"/>
        <w:widowControl/>
        <w:spacing w:line="232" w:lineRule="exact" w:before="166" w:after="0"/>
        <w:ind w:left="0" w:right="1864" w:firstLine="0"/>
        <w:jc w:val="right"/>
      </w:pPr>
      <w:r>
        <w:rPr>
          <w:rFonts w:ascii="TimesNewRomanPSMT" w:hAnsi="TimesNewRomanPSMT" w:eastAsia="TimesNewRomanPSMT"/>
          <w:b w:val="0"/>
          <w:i w:val="0"/>
          <w:color w:val="000000"/>
          <w:sz w:val="21"/>
        </w:rPr>
        <w:t>Fig. 2-5 Schematic diagram of the 5-meter beam removal</w:t>
      </w:r>
    </w:p>
    <w:p>
      <w:pPr>
        <w:autoSpaceDN w:val="0"/>
        <w:autoSpaceDE w:val="0"/>
        <w:widowControl/>
        <w:spacing w:line="200" w:lineRule="exact" w:before="538" w:after="0"/>
        <w:ind w:left="0" w:right="4002" w:firstLine="0"/>
        <w:jc w:val="right"/>
      </w:pPr>
      <w:r>
        <w:rPr>
          <w:rFonts w:ascii="TimesNewRomanPSMT" w:hAnsi="TimesNewRomanPSMT" w:eastAsia="TimesNewRomanPSMT"/>
          <w:b w:val="0"/>
          <w:i w:val="0"/>
          <w:color w:val="000000"/>
          <w:sz w:val="18"/>
        </w:rPr>
        <w:t>17</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311" name="Picture 3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312" name="Picture 3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1264920</wp:posOffset>
            </wp:positionH>
            <wp:positionV relativeFrom="page">
              <wp:posOffset>1080770</wp:posOffset>
            </wp:positionV>
            <wp:extent cx="5387339" cy="1389521"/>
            <wp:wrapNone/>
            <wp:docPr id="694" name="Picture 694"/>
            <wp:cNvGraphicFramePr>
              <a:graphicFrameLocks noChangeAspect="1"/>
            </wp:cNvGraphicFramePr>
            <a:graphic>
              <a:graphicData uri="http://schemas.openxmlformats.org/drawingml/2006/picture">
                <pic:pic>
                  <pic:nvPicPr>
                    <pic:cNvPr id="0" name="image.png"/>
                    <pic:cNvPicPr/>
                  </pic:nvPicPr>
                  <pic:blipFill>
                    <a:blip r:embed="rId499"/>
                    <a:stretch>
                      <a:fillRect/>
                    </a:stretch>
                  </pic:blipFill>
                  <pic:spPr>
                    <a:xfrm>
                      <a:off x="0" y="0"/>
                      <a:ext cx="5387339" cy="138952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2095500</wp:posOffset>
            </wp:positionV>
            <wp:extent cx="38100" cy="38100"/>
            <wp:wrapNone/>
            <wp:docPr id="695" name="Picture 695"/>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2247900</wp:posOffset>
            </wp:positionV>
            <wp:extent cx="38100" cy="38100"/>
            <wp:wrapNone/>
            <wp:docPr id="696" name="Picture 696"/>
            <wp:cNvGraphicFramePr>
              <a:graphicFrameLocks noChangeAspect="1"/>
            </wp:cNvGraphicFramePr>
            <a:graphic>
              <a:graphicData uri="http://schemas.openxmlformats.org/drawingml/2006/picture">
                <pic:pic>
                  <pic:nvPicPr>
                    <pic:cNvPr id="0" name="image.png"/>
                    <pic:cNvPicPr/>
                  </pic:nvPicPr>
                  <pic:blipFill>
                    <a:blip r:embed="rId5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2159000</wp:posOffset>
            </wp:positionV>
            <wp:extent cx="38100" cy="38100"/>
            <wp:wrapNone/>
            <wp:docPr id="697" name="Picture 697"/>
            <wp:cNvGraphicFramePr>
              <a:graphicFrameLocks noChangeAspect="1"/>
            </wp:cNvGraphicFramePr>
            <a:graphic>
              <a:graphicData uri="http://schemas.openxmlformats.org/drawingml/2006/picture">
                <pic:pic>
                  <pic:nvPicPr>
                    <pic:cNvPr id="0" name="image.png"/>
                    <pic:cNvPicPr/>
                  </pic:nvPicPr>
                  <pic:blipFill>
                    <a:blip r:embed="rId5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2146300</wp:posOffset>
            </wp:positionV>
            <wp:extent cx="114300" cy="127000"/>
            <wp:wrapNone/>
            <wp:docPr id="698" name="Picture 698"/>
            <wp:cNvGraphicFramePr>
              <a:graphicFrameLocks noChangeAspect="1"/>
            </wp:cNvGraphicFramePr>
            <a:graphic>
              <a:graphicData uri="http://schemas.openxmlformats.org/drawingml/2006/picture">
                <pic:pic>
                  <pic:nvPicPr>
                    <pic:cNvPr id="0" name="image.png"/>
                    <pic:cNvPicPr/>
                  </pic:nvPicPr>
                  <pic:blipFill>
                    <a:blip r:embed="rId503"/>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2146300</wp:posOffset>
            </wp:positionV>
            <wp:extent cx="101600" cy="76200"/>
            <wp:wrapNone/>
            <wp:docPr id="699" name="Picture 699"/>
            <wp:cNvGraphicFramePr>
              <a:graphicFrameLocks noChangeAspect="1"/>
            </wp:cNvGraphicFramePr>
            <a:graphic>
              <a:graphicData uri="http://schemas.openxmlformats.org/drawingml/2006/picture">
                <pic:pic>
                  <pic:nvPicPr>
                    <pic:cNvPr id="0" name="image.png"/>
                    <pic:cNvPicPr/>
                  </pic:nvPicPr>
                  <pic:blipFill>
                    <a:blip r:embed="rId504"/>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2108200</wp:posOffset>
            </wp:positionV>
            <wp:extent cx="50800" cy="114300"/>
            <wp:wrapNone/>
            <wp:docPr id="700" name="Picture 700"/>
            <wp:cNvGraphicFramePr>
              <a:graphicFrameLocks noChangeAspect="1"/>
            </wp:cNvGraphicFramePr>
            <a:graphic>
              <a:graphicData uri="http://schemas.openxmlformats.org/drawingml/2006/picture">
                <pic:pic>
                  <pic:nvPicPr>
                    <pic:cNvPr id="0" name="image.png"/>
                    <pic:cNvPicPr/>
                  </pic:nvPicPr>
                  <pic:blipFill>
                    <a:blip r:embed="rId50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2082800</wp:posOffset>
            </wp:positionV>
            <wp:extent cx="38100" cy="38100"/>
            <wp:wrapNone/>
            <wp:docPr id="701" name="Picture 701"/>
            <wp:cNvGraphicFramePr>
              <a:graphicFrameLocks noChangeAspect="1"/>
            </wp:cNvGraphicFramePr>
            <a:graphic>
              <a:graphicData uri="http://schemas.openxmlformats.org/drawingml/2006/picture">
                <pic:pic>
                  <pic:nvPicPr>
                    <pic:cNvPr id="0" name="image.png"/>
                    <pic:cNvPicPr/>
                  </pic:nvPicPr>
                  <pic:blipFill>
                    <a:blip r:embed="rId5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2070100</wp:posOffset>
            </wp:positionV>
            <wp:extent cx="38100" cy="38100"/>
            <wp:wrapNone/>
            <wp:docPr id="702" name="Picture 702"/>
            <wp:cNvGraphicFramePr>
              <a:graphicFrameLocks noChangeAspect="1"/>
            </wp:cNvGraphicFramePr>
            <a:graphic>
              <a:graphicData uri="http://schemas.openxmlformats.org/drawingml/2006/picture">
                <pic:pic>
                  <pic:nvPicPr>
                    <pic:cNvPr id="0" name="image.png"/>
                    <pic:cNvPicPr/>
                  </pic:nvPicPr>
                  <pic:blipFill>
                    <a:blip r:embed="rId5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2044700</wp:posOffset>
            </wp:positionV>
            <wp:extent cx="50800" cy="38100"/>
            <wp:wrapNone/>
            <wp:docPr id="703" name="Picture 703"/>
            <wp:cNvGraphicFramePr>
              <a:graphicFrameLocks noChangeAspect="1"/>
            </wp:cNvGraphicFramePr>
            <a:graphic>
              <a:graphicData uri="http://schemas.openxmlformats.org/drawingml/2006/picture">
                <pic:pic>
                  <pic:nvPicPr>
                    <pic:cNvPr id="0" name="image.png"/>
                    <pic:cNvPicPr/>
                  </pic:nvPicPr>
                  <pic:blipFill>
                    <a:blip r:embed="rId50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2006600</wp:posOffset>
            </wp:positionV>
            <wp:extent cx="38100" cy="38100"/>
            <wp:wrapNone/>
            <wp:docPr id="704" name="Picture 704"/>
            <wp:cNvGraphicFramePr>
              <a:graphicFrameLocks noChangeAspect="1"/>
            </wp:cNvGraphicFramePr>
            <a:graphic>
              <a:graphicData uri="http://schemas.openxmlformats.org/drawingml/2006/picture">
                <pic:pic>
                  <pic:nvPicPr>
                    <pic:cNvPr id="0" name="image.png"/>
                    <pic:cNvPicPr/>
                  </pic:nvPicPr>
                  <pic:blipFill>
                    <a:blip r:embed="rId5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2336800</wp:posOffset>
            </wp:positionH>
            <wp:positionV relativeFrom="page">
              <wp:posOffset>1968500</wp:posOffset>
            </wp:positionV>
            <wp:extent cx="38100" cy="38100"/>
            <wp:wrapNone/>
            <wp:docPr id="705" name="Picture 705"/>
            <wp:cNvGraphicFramePr>
              <a:graphicFrameLocks noChangeAspect="1"/>
            </wp:cNvGraphicFramePr>
            <a:graphic>
              <a:graphicData uri="http://schemas.openxmlformats.org/drawingml/2006/picture">
                <pic:pic>
                  <pic:nvPicPr>
                    <pic:cNvPr id="0" name="image.png"/>
                    <pic:cNvPicPr/>
                  </pic:nvPicPr>
                  <pic:blipFill>
                    <a:blip r:embed="rId5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1943100</wp:posOffset>
            </wp:positionV>
            <wp:extent cx="38100" cy="38100"/>
            <wp:wrapNone/>
            <wp:docPr id="706" name="Picture 706"/>
            <wp:cNvGraphicFramePr>
              <a:graphicFrameLocks noChangeAspect="1"/>
            </wp:cNvGraphicFramePr>
            <a:graphic>
              <a:graphicData uri="http://schemas.openxmlformats.org/drawingml/2006/picture">
                <pic:pic>
                  <pic:nvPicPr>
                    <pic:cNvPr id="0" name="image.png"/>
                    <pic:cNvPicPr/>
                  </pic:nvPicPr>
                  <pic:blipFill>
                    <a:blip r:embed="rId5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1866900</wp:posOffset>
            </wp:positionV>
            <wp:extent cx="38100" cy="38100"/>
            <wp:wrapNone/>
            <wp:docPr id="707" name="Picture 707"/>
            <wp:cNvGraphicFramePr>
              <a:graphicFrameLocks noChangeAspect="1"/>
            </wp:cNvGraphicFramePr>
            <a:graphic>
              <a:graphicData uri="http://schemas.openxmlformats.org/drawingml/2006/picture">
                <pic:pic>
                  <pic:nvPicPr>
                    <pic:cNvPr id="0" name="image.png"/>
                    <pic:cNvPicPr/>
                  </pic:nvPicPr>
                  <pic:blipFill>
                    <a:blip r:embed="rId5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1854200</wp:posOffset>
            </wp:positionV>
            <wp:extent cx="38100" cy="38100"/>
            <wp:wrapNone/>
            <wp:docPr id="708" name="Picture 708"/>
            <wp:cNvGraphicFramePr>
              <a:graphicFrameLocks noChangeAspect="1"/>
            </wp:cNvGraphicFramePr>
            <a:graphic>
              <a:graphicData uri="http://schemas.openxmlformats.org/drawingml/2006/picture">
                <pic:pic>
                  <pic:nvPicPr>
                    <pic:cNvPr id="0" name="image.png"/>
                    <pic:cNvPicPr/>
                  </pic:nvPicPr>
                  <pic:blipFill>
                    <a:blip r:embed="rId5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1778000</wp:posOffset>
            </wp:positionV>
            <wp:extent cx="152400" cy="495300"/>
            <wp:wrapNone/>
            <wp:docPr id="709" name="Picture 709"/>
            <wp:cNvGraphicFramePr>
              <a:graphicFrameLocks noChangeAspect="1"/>
            </wp:cNvGraphicFramePr>
            <a:graphic>
              <a:graphicData uri="http://schemas.openxmlformats.org/drawingml/2006/picture">
                <pic:pic>
                  <pic:nvPicPr>
                    <pic:cNvPr id="0" name="image.png"/>
                    <pic:cNvPicPr/>
                  </pic:nvPicPr>
                  <pic:blipFill>
                    <a:blip r:embed="rId514"/>
                    <a:stretch>
                      <a:fillRect/>
                    </a:stretch>
                  </pic:blipFill>
                  <pic:spPr>
                    <a:xfrm>
                      <a:off x="0" y="0"/>
                      <a:ext cx="152400" cy="495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1676400</wp:posOffset>
            </wp:positionV>
            <wp:extent cx="38100" cy="38100"/>
            <wp:wrapNone/>
            <wp:docPr id="710" name="Picture 710"/>
            <wp:cNvGraphicFramePr>
              <a:graphicFrameLocks noChangeAspect="1"/>
            </wp:cNvGraphicFramePr>
            <a:graphic>
              <a:graphicData uri="http://schemas.openxmlformats.org/drawingml/2006/picture">
                <pic:pic>
                  <pic:nvPicPr>
                    <pic:cNvPr id="0" name="image.png"/>
                    <pic:cNvPicPr/>
                  </pic:nvPicPr>
                  <pic:blipFill>
                    <a:blip r:embed="rId5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1612900</wp:posOffset>
            </wp:positionV>
            <wp:extent cx="38100" cy="38100"/>
            <wp:wrapNone/>
            <wp:docPr id="711" name="Picture 711"/>
            <wp:cNvGraphicFramePr>
              <a:graphicFrameLocks noChangeAspect="1"/>
            </wp:cNvGraphicFramePr>
            <a:graphic>
              <a:graphicData uri="http://schemas.openxmlformats.org/drawingml/2006/picture">
                <pic:pic>
                  <pic:nvPicPr>
                    <pic:cNvPr id="0" name="image.png"/>
                    <pic:cNvPicPr/>
                  </pic:nvPicPr>
                  <pic:blipFill>
                    <a:blip r:embed="rId5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1600200</wp:posOffset>
            </wp:positionV>
            <wp:extent cx="38100" cy="38100"/>
            <wp:wrapNone/>
            <wp:docPr id="712" name="Picture 712"/>
            <wp:cNvGraphicFramePr>
              <a:graphicFrameLocks noChangeAspect="1"/>
            </wp:cNvGraphicFramePr>
            <a:graphic>
              <a:graphicData uri="http://schemas.openxmlformats.org/drawingml/2006/picture">
                <pic:pic>
                  <pic:nvPicPr>
                    <pic:cNvPr id="0" name="image.png"/>
                    <pic:cNvPicPr/>
                  </pic:nvPicPr>
                  <pic:blipFill>
                    <a:blip r:embed="rId5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1422400</wp:posOffset>
            </wp:positionV>
            <wp:extent cx="38100" cy="38100"/>
            <wp:wrapNone/>
            <wp:docPr id="713" name="Picture 713"/>
            <wp:cNvGraphicFramePr>
              <a:graphicFrameLocks noChangeAspect="1"/>
            </wp:cNvGraphicFramePr>
            <a:graphic>
              <a:graphicData uri="http://schemas.openxmlformats.org/drawingml/2006/picture">
                <pic:pic>
                  <pic:nvPicPr>
                    <pic:cNvPr id="0" name="image.png"/>
                    <pic:cNvPicPr/>
                  </pic:nvPicPr>
                  <pic:blipFill>
                    <a:blip r:embed="rId5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1155700</wp:posOffset>
            </wp:positionV>
            <wp:extent cx="825500" cy="596900"/>
            <wp:wrapNone/>
            <wp:docPr id="714" name="Picture 714"/>
            <wp:cNvGraphicFramePr>
              <a:graphicFrameLocks noChangeAspect="1"/>
            </wp:cNvGraphicFramePr>
            <a:graphic>
              <a:graphicData uri="http://schemas.openxmlformats.org/drawingml/2006/picture">
                <pic:pic>
                  <pic:nvPicPr>
                    <pic:cNvPr id="0" name="image.png"/>
                    <pic:cNvPicPr/>
                  </pic:nvPicPr>
                  <pic:blipFill>
                    <a:blip r:embed="rId519"/>
                    <a:stretch>
                      <a:fillRect/>
                    </a:stretch>
                  </pic:blipFill>
                  <pic:spPr>
                    <a:xfrm>
                      <a:off x="0" y="0"/>
                      <a:ext cx="825500" cy="596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1155700</wp:posOffset>
            </wp:positionV>
            <wp:extent cx="190500" cy="1143000"/>
            <wp:wrapNone/>
            <wp:docPr id="715" name="Picture 715"/>
            <wp:cNvGraphicFramePr>
              <a:graphicFrameLocks noChangeAspect="1"/>
            </wp:cNvGraphicFramePr>
            <a:graphic>
              <a:graphicData uri="http://schemas.openxmlformats.org/drawingml/2006/picture">
                <pic:pic>
                  <pic:nvPicPr>
                    <pic:cNvPr id="0" name="image.png"/>
                    <pic:cNvPicPr/>
                  </pic:nvPicPr>
                  <pic:blipFill>
                    <a:blip r:embed="rId520"/>
                    <a:stretch>
                      <a:fillRect/>
                    </a:stretch>
                  </pic:blipFill>
                  <pic:spPr>
                    <a:xfrm>
                      <a:off x="0" y="0"/>
                      <a:ext cx="190500" cy="1143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2260600</wp:posOffset>
            </wp:positionV>
            <wp:extent cx="38100" cy="38100"/>
            <wp:wrapNone/>
            <wp:docPr id="716" name="Picture 716"/>
            <wp:cNvGraphicFramePr>
              <a:graphicFrameLocks noChangeAspect="1"/>
            </wp:cNvGraphicFramePr>
            <a:graphic>
              <a:graphicData uri="http://schemas.openxmlformats.org/drawingml/2006/picture">
                <pic:pic>
                  <pic:nvPicPr>
                    <pic:cNvPr id="0" name="image.png"/>
                    <pic:cNvPicPr/>
                  </pic:nvPicPr>
                  <pic:blipFill>
                    <a:blip r:embed="rId5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2222500</wp:posOffset>
            </wp:positionV>
            <wp:extent cx="38100" cy="38100"/>
            <wp:wrapNone/>
            <wp:docPr id="717" name="Picture 717"/>
            <wp:cNvGraphicFramePr>
              <a:graphicFrameLocks noChangeAspect="1"/>
            </wp:cNvGraphicFramePr>
            <a:graphic>
              <a:graphicData uri="http://schemas.openxmlformats.org/drawingml/2006/picture">
                <pic:pic>
                  <pic:nvPicPr>
                    <pic:cNvPr id="0" name="image.png"/>
                    <pic:cNvPicPr/>
                  </pic:nvPicPr>
                  <pic:blipFill>
                    <a:blip r:embed="rId5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2159000</wp:posOffset>
            </wp:positionV>
            <wp:extent cx="38100" cy="38100"/>
            <wp:wrapNone/>
            <wp:docPr id="718" name="Picture 718"/>
            <wp:cNvGraphicFramePr>
              <a:graphicFrameLocks noChangeAspect="1"/>
            </wp:cNvGraphicFramePr>
            <a:graphic>
              <a:graphicData uri="http://schemas.openxmlformats.org/drawingml/2006/picture">
                <pic:pic>
                  <pic:nvPicPr>
                    <pic:cNvPr id="0" name="image.png"/>
                    <pic:cNvPicPr/>
                  </pic:nvPicPr>
                  <pic:blipFill>
                    <a:blip r:embed="rId5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2146300</wp:posOffset>
            </wp:positionV>
            <wp:extent cx="76200" cy="152400"/>
            <wp:wrapNone/>
            <wp:docPr id="719" name="Picture 719"/>
            <wp:cNvGraphicFramePr>
              <a:graphicFrameLocks noChangeAspect="1"/>
            </wp:cNvGraphicFramePr>
            <a:graphic>
              <a:graphicData uri="http://schemas.openxmlformats.org/drawingml/2006/picture">
                <pic:pic>
                  <pic:nvPicPr>
                    <pic:cNvPr id="0" name="image.png"/>
                    <pic:cNvPicPr/>
                  </pic:nvPicPr>
                  <pic:blipFill>
                    <a:blip r:embed="rId524"/>
                    <a:stretch>
                      <a:fillRect/>
                    </a:stretch>
                  </pic:blipFill>
                  <pic:spPr>
                    <a:xfrm>
                      <a:off x="0" y="0"/>
                      <a:ext cx="7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2108200</wp:posOffset>
            </wp:positionV>
            <wp:extent cx="63500" cy="114300"/>
            <wp:wrapNone/>
            <wp:docPr id="720" name="Picture 720"/>
            <wp:cNvGraphicFramePr>
              <a:graphicFrameLocks noChangeAspect="1"/>
            </wp:cNvGraphicFramePr>
            <a:graphic>
              <a:graphicData uri="http://schemas.openxmlformats.org/drawingml/2006/picture">
                <pic:pic>
                  <pic:nvPicPr>
                    <pic:cNvPr id="0" name="image.png"/>
                    <pic:cNvPicPr/>
                  </pic:nvPicPr>
                  <pic:blipFill>
                    <a:blip r:embed="rId52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2108200</wp:posOffset>
            </wp:positionV>
            <wp:extent cx="38100" cy="38100"/>
            <wp:wrapNone/>
            <wp:docPr id="721" name="Picture 721"/>
            <wp:cNvGraphicFramePr>
              <a:graphicFrameLocks noChangeAspect="1"/>
            </wp:cNvGraphicFramePr>
            <a:graphic>
              <a:graphicData uri="http://schemas.openxmlformats.org/drawingml/2006/picture">
                <pic:pic>
                  <pic:nvPicPr>
                    <pic:cNvPr id="0" name="image.png"/>
                    <pic:cNvPicPr/>
                  </pic:nvPicPr>
                  <pic:blipFill>
                    <a:blip r:embed="rId5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6070600</wp:posOffset>
            </wp:positionH>
            <wp:positionV relativeFrom="page">
              <wp:posOffset>2095500</wp:posOffset>
            </wp:positionV>
            <wp:extent cx="38100" cy="38100"/>
            <wp:wrapNone/>
            <wp:docPr id="722" name="Picture 722"/>
            <wp:cNvGraphicFramePr>
              <a:graphicFrameLocks noChangeAspect="1"/>
            </wp:cNvGraphicFramePr>
            <a:graphic>
              <a:graphicData uri="http://schemas.openxmlformats.org/drawingml/2006/picture">
                <pic:pic>
                  <pic:nvPicPr>
                    <pic:cNvPr id="0" name="image.png"/>
                    <pic:cNvPicPr/>
                  </pic:nvPicPr>
                  <pic:blipFill>
                    <a:blip r:embed="rId5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5067300</wp:posOffset>
            </wp:positionH>
            <wp:positionV relativeFrom="page">
              <wp:posOffset>2070100</wp:posOffset>
            </wp:positionV>
            <wp:extent cx="63500" cy="63500"/>
            <wp:wrapNone/>
            <wp:docPr id="723" name="Picture 723"/>
            <wp:cNvGraphicFramePr>
              <a:graphicFrameLocks noChangeAspect="1"/>
            </wp:cNvGraphicFramePr>
            <a:graphic>
              <a:graphicData uri="http://schemas.openxmlformats.org/drawingml/2006/picture">
                <pic:pic>
                  <pic:nvPicPr>
                    <pic:cNvPr id="0" name="image.png"/>
                    <pic:cNvPicPr/>
                  </pic:nvPicPr>
                  <pic:blipFill>
                    <a:blip r:embed="rId52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2057400</wp:posOffset>
            </wp:positionV>
            <wp:extent cx="38100" cy="38100"/>
            <wp:wrapNone/>
            <wp:docPr id="724" name="Picture 724"/>
            <wp:cNvGraphicFramePr>
              <a:graphicFrameLocks noChangeAspect="1"/>
            </wp:cNvGraphicFramePr>
            <a:graphic>
              <a:graphicData uri="http://schemas.openxmlformats.org/drawingml/2006/picture">
                <pic:pic>
                  <pic:nvPicPr>
                    <pic:cNvPr id="0" name="image.png"/>
                    <pic:cNvPicPr/>
                  </pic:nvPicPr>
                  <pic:blipFill>
                    <a:blip r:embed="rId5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2057400</wp:posOffset>
            </wp:positionV>
            <wp:extent cx="38100" cy="38100"/>
            <wp:wrapNone/>
            <wp:docPr id="725" name="Picture 725"/>
            <wp:cNvGraphicFramePr>
              <a:graphicFrameLocks noChangeAspect="1"/>
            </wp:cNvGraphicFramePr>
            <a:graphic>
              <a:graphicData uri="http://schemas.openxmlformats.org/drawingml/2006/picture">
                <pic:pic>
                  <pic:nvPicPr>
                    <pic:cNvPr id="0" name="image.png"/>
                    <pic:cNvPicPr/>
                  </pic:nvPicPr>
                  <pic:blipFill>
                    <a:blip r:embed="rId5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2044700</wp:posOffset>
            </wp:positionV>
            <wp:extent cx="50800" cy="38100"/>
            <wp:wrapNone/>
            <wp:docPr id="726" name="Picture 726"/>
            <wp:cNvGraphicFramePr>
              <a:graphicFrameLocks noChangeAspect="1"/>
            </wp:cNvGraphicFramePr>
            <a:graphic>
              <a:graphicData uri="http://schemas.openxmlformats.org/drawingml/2006/picture">
                <pic:pic>
                  <pic:nvPicPr>
                    <pic:cNvPr id="0" name="image.png"/>
                    <pic:cNvPicPr/>
                  </pic:nvPicPr>
                  <pic:blipFill>
                    <a:blip r:embed="rId53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2044700</wp:posOffset>
            </wp:positionV>
            <wp:extent cx="63500" cy="50800"/>
            <wp:wrapNone/>
            <wp:docPr id="727" name="Picture 727"/>
            <wp:cNvGraphicFramePr>
              <a:graphicFrameLocks noChangeAspect="1"/>
            </wp:cNvGraphicFramePr>
            <a:graphic>
              <a:graphicData uri="http://schemas.openxmlformats.org/drawingml/2006/picture">
                <pic:pic>
                  <pic:nvPicPr>
                    <pic:cNvPr id="0" name="image.png"/>
                    <pic:cNvPicPr/>
                  </pic:nvPicPr>
                  <pic:blipFill>
                    <a:blip r:embed="rId53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1981200</wp:posOffset>
            </wp:positionV>
            <wp:extent cx="38100" cy="38100"/>
            <wp:wrapNone/>
            <wp:docPr id="728" name="Picture 728"/>
            <wp:cNvGraphicFramePr>
              <a:graphicFrameLocks noChangeAspect="1"/>
            </wp:cNvGraphicFramePr>
            <a:graphic>
              <a:graphicData uri="http://schemas.openxmlformats.org/drawingml/2006/picture">
                <pic:pic>
                  <pic:nvPicPr>
                    <pic:cNvPr id="0" name="image.png"/>
                    <pic:cNvPicPr/>
                  </pic:nvPicPr>
                  <pic:blipFill>
                    <a:blip r:embed="rId5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1943100</wp:posOffset>
            </wp:positionV>
            <wp:extent cx="50800" cy="50800"/>
            <wp:wrapNone/>
            <wp:docPr id="729" name="Picture 729"/>
            <wp:cNvGraphicFramePr>
              <a:graphicFrameLocks noChangeAspect="1"/>
            </wp:cNvGraphicFramePr>
            <a:graphic>
              <a:graphicData uri="http://schemas.openxmlformats.org/drawingml/2006/picture">
                <pic:pic>
                  <pic:nvPicPr>
                    <pic:cNvPr id="0" name="image.png"/>
                    <pic:cNvPicPr/>
                  </pic:nvPicPr>
                  <pic:blipFill>
                    <a:blip r:embed="rId53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1866900</wp:posOffset>
            </wp:positionV>
            <wp:extent cx="76200" cy="76200"/>
            <wp:wrapNone/>
            <wp:docPr id="730" name="Picture 730"/>
            <wp:cNvGraphicFramePr>
              <a:graphicFrameLocks noChangeAspect="1"/>
            </wp:cNvGraphicFramePr>
            <a:graphic>
              <a:graphicData uri="http://schemas.openxmlformats.org/drawingml/2006/picture">
                <pic:pic>
                  <pic:nvPicPr>
                    <pic:cNvPr id="0" name="image.png"/>
                    <pic:cNvPicPr/>
                  </pic:nvPicPr>
                  <pic:blipFill>
                    <a:blip r:embed="rId534"/>
                    <a:stretch>
                      <a:fillRect/>
                    </a:stretch>
                  </pic:blipFill>
                  <pic:spPr>
                    <a:xfrm>
                      <a:off x="0" y="0"/>
                      <a:ext cx="762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1828800</wp:posOffset>
            </wp:positionV>
            <wp:extent cx="838200" cy="304800"/>
            <wp:wrapNone/>
            <wp:docPr id="731" name="Picture 731"/>
            <wp:cNvGraphicFramePr>
              <a:graphicFrameLocks noChangeAspect="1"/>
            </wp:cNvGraphicFramePr>
            <a:graphic>
              <a:graphicData uri="http://schemas.openxmlformats.org/drawingml/2006/picture">
                <pic:pic>
                  <pic:nvPicPr>
                    <pic:cNvPr id="0" name="image.png"/>
                    <pic:cNvPicPr/>
                  </pic:nvPicPr>
                  <pic:blipFill>
                    <a:blip r:embed="rId535"/>
                    <a:stretch>
                      <a:fillRect/>
                    </a:stretch>
                  </pic:blipFill>
                  <pic:spPr>
                    <a:xfrm>
                      <a:off x="0" y="0"/>
                      <a:ext cx="8382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1816100</wp:posOffset>
            </wp:positionV>
            <wp:extent cx="76200" cy="228600"/>
            <wp:wrapNone/>
            <wp:docPr id="732" name="Picture 732"/>
            <wp:cNvGraphicFramePr>
              <a:graphicFrameLocks noChangeAspect="1"/>
            </wp:cNvGraphicFramePr>
            <a:graphic>
              <a:graphicData uri="http://schemas.openxmlformats.org/drawingml/2006/picture">
                <pic:pic>
                  <pic:nvPicPr>
                    <pic:cNvPr id="0" name="image.png"/>
                    <pic:cNvPicPr/>
                  </pic:nvPicPr>
                  <pic:blipFill>
                    <a:blip r:embed="rId536"/>
                    <a:stretch>
                      <a:fillRect/>
                    </a:stretch>
                  </pic:blipFill>
                  <pic:spPr>
                    <a:xfrm>
                      <a:off x="0" y="0"/>
                      <a:ext cx="762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1803400</wp:posOffset>
            </wp:positionV>
            <wp:extent cx="63500" cy="38100"/>
            <wp:wrapNone/>
            <wp:docPr id="733" name="Picture 733"/>
            <wp:cNvGraphicFramePr>
              <a:graphicFrameLocks noChangeAspect="1"/>
            </wp:cNvGraphicFramePr>
            <a:graphic>
              <a:graphicData uri="http://schemas.openxmlformats.org/drawingml/2006/picture">
                <pic:pic>
                  <pic:nvPicPr>
                    <pic:cNvPr id="0" name="image.png"/>
                    <pic:cNvPicPr/>
                  </pic:nvPicPr>
                  <pic:blipFill>
                    <a:blip r:embed="rId53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1790700</wp:posOffset>
            </wp:positionV>
            <wp:extent cx="88900" cy="50800"/>
            <wp:wrapNone/>
            <wp:docPr id="734" name="Picture 734"/>
            <wp:cNvGraphicFramePr>
              <a:graphicFrameLocks noChangeAspect="1"/>
            </wp:cNvGraphicFramePr>
            <a:graphic>
              <a:graphicData uri="http://schemas.openxmlformats.org/drawingml/2006/picture">
                <pic:pic>
                  <pic:nvPicPr>
                    <pic:cNvPr id="0" name="image.png"/>
                    <pic:cNvPicPr/>
                  </pic:nvPicPr>
                  <pic:blipFill>
                    <a:blip r:embed="rId538"/>
                    <a:stretch>
                      <a:fillRect/>
                    </a:stretch>
                  </pic:blipFill>
                  <pic:spPr>
                    <a:xfrm>
                      <a:off x="0" y="0"/>
                      <a:ext cx="889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1778000</wp:posOffset>
            </wp:positionV>
            <wp:extent cx="38100" cy="38100"/>
            <wp:wrapNone/>
            <wp:docPr id="735" name="Picture 735"/>
            <wp:cNvGraphicFramePr>
              <a:graphicFrameLocks noChangeAspect="1"/>
            </wp:cNvGraphicFramePr>
            <a:graphic>
              <a:graphicData uri="http://schemas.openxmlformats.org/drawingml/2006/picture">
                <pic:pic>
                  <pic:nvPicPr>
                    <pic:cNvPr id="0" name="image.png"/>
                    <pic:cNvPicPr/>
                  </pic:nvPicPr>
                  <pic:blipFill>
                    <a:blip r:embed="rId5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1727200</wp:posOffset>
            </wp:positionV>
            <wp:extent cx="38100" cy="63500"/>
            <wp:wrapNone/>
            <wp:docPr id="736" name="Picture 736"/>
            <wp:cNvGraphicFramePr>
              <a:graphicFrameLocks noChangeAspect="1"/>
            </wp:cNvGraphicFramePr>
            <a:graphic>
              <a:graphicData uri="http://schemas.openxmlformats.org/drawingml/2006/picture">
                <pic:pic>
                  <pic:nvPicPr>
                    <pic:cNvPr id="0" name="image.png"/>
                    <pic:cNvPicPr/>
                  </pic:nvPicPr>
                  <pic:blipFill>
                    <a:blip r:embed="rId54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1638300</wp:posOffset>
            </wp:positionV>
            <wp:extent cx="38100" cy="38100"/>
            <wp:wrapNone/>
            <wp:docPr id="737" name="Picture 737"/>
            <wp:cNvGraphicFramePr>
              <a:graphicFrameLocks noChangeAspect="1"/>
            </wp:cNvGraphicFramePr>
            <a:graphic>
              <a:graphicData uri="http://schemas.openxmlformats.org/drawingml/2006/picture">
                <pic:pic>
                  <pic:nvPicPr>
                    <pic:cNvPr id="0" name="image.png"/>
                    <pic:cNvPicPr/>
                  </pic:nvPicPr>
                  <pic:blipFill>
                    <a:blip r:embed="rId5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1587500</wp:posOffset>
            </wp:positionV>
            <wp:extent cx="38100" cy="50800"/>
            <wp:wrapNone/>
            <wp:docPr id="738" name="Picture 738"/>
            <wp:cNvGraphicFramePr>
              <a:graphicFrameLocks noChangeAspect="1"/>
            </wp:cNvGraphicFramePr>
            <a:graphic>
              <a:graphicData uri="http://schemas.openxmlformats.org/drawingml/2006/picture">
                <pic:pic>
                  <pic:nvPicPr>
                    <pic:cNvPr id="0" name="image.png"/>
                    <pic:cNvPicPr/>
                  </pic:nvPicPr>
                  <pic:blipFill>
                    <a:blip r:embed="rId5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1155700</wp:posOffset>
            </wp:positionV>
            <wp:extent cx="838200" cy="596900"/>
            <wp:wrapNone/>
            <wp:docPr id="739" name="Picture 739"/>
            <wp:cNvGraphicFramePr>
              <a:graphicFrameLocks noChangeAspect="1"/>
            </wp:cNvGraphicFramePr>
            <a:graphic>
              <a:graphicData uri="http://schemas.openxmlformats.org/drawingml/2006/picture">
                <pic:pic>
                  <pic:nvPicPr>
                    <pic:cNvPr id="0" name="image.png"/>
                    <pic:cNvPicPr/>
                  </pic:nvPicPr>
                  <pic:blipFill>
                    <a:blip r:embed="rId543"/>
                    <a:stretch>
                      <a:fillRect/>
                    </a:stretch>
                  </pic:blipFill>
                  <pic:spPr>
                    <a:xfrm>
                      <a:off x="0" y="0"/>
                      <a:ext cx="838200" cy="596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1155700</wp:posOffset>
            </wp:positionV>
            <wp:extent cx="101600" cy="406400"/>
            <wp:wrapNone/>
            <wp:docPr id="740" name="Picture 740"/>
            <wp:cNvGraphicFramePr>
              <a:graphicFrameLocks noChangeAspect="1"/>
            </wp:cNvGraphicFramePr>
            <a:graphic>
              <a:graphicData uri="http://schemas.openxmlformats.org/drawingml/2006/picture">
                <pic:pic>
                  <pic:nvPicPr>
                    <pic:cNvPr id="0" name="image.png"/>
                    <pic:cNvPicPr/>
                  </pic:nvPicPr>
                  <pic:blipFill>
                    <a:blip r:embed="rId544"/>
                    <a:stretch>
                      <a:fillRect/>
                    </a:stretch>
                  </pic:blipFill>
                  <pic:spPr>
                    <a:xfrm>
                      <a:off x="0" y="0"/>
                      <a:ext cx="101600" cy="406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1155700</wp:posOffset>
            </wp:positionV>
            <wp:extent cx="177800" cy="889000"/>
            <wp:wrapNone/>
            <wp:docPr id="741" name="Picture 741"/>
            <wp:cNvGraphicFramePr>
              <a:graphicFrameLocks noChangeAspect="1"/>
            </wp:cNvGraphicFramePr>
            <a:graphic>
              <a:graphicData uri="http://schemas.openxmlformats.org/drawingml/2006/picture">
                <pic:pic>
                  <pic:nvPicPr>
                    <pic:cNvPr id="0" name="image.png"/>
                    <pic:cNvPicPr/>
                  </pic:nvPicPr>
                  <pic:blipFill>
                    <a:blip r:embed="rId545"/>
                    <a:stretch>
                      <a:fillRect/>
                    </a:stretch>
                  </pic:blipFill>
                  <pic:spPr>
                    <a:xfrm>
                      <a:off x="0" y="0"/>
                      <a:ext cx="177800" cy="889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2222500</wp:posOffset>
            </wp:positionV>
            <wp:extent cx="25400" cy="25400"/>
            <wp:wrapNone/>
            <wp:docPr id="742" name="Picture 742"/>
            <wp:cNvGraphicFramePr>
              <a:graphicFrameLocks noChangeAspect="1"/>
            </wp:cNvGraphicFramePr>
            <a:graphic>
              <a:graphicData uri="http://schemas.openxmlformats.org/drawingml/2006/picture">
                <pic:pic>
                  <pic:nvPicPr>
                    <pic:cNvPr id="0" name="image.png"/>
                    <pic:cNvPicPr/>
                  </pic:nvPicPr>
                  <pic:blipFill>
                    <a:blip r:embed="rId54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1930400</wp:posOffset>
            </wp:positionV>
            <wp:extent cx="25400" cy="25400"/>
            <wp:wrapNone/>
            <wp:docPr id="743" name="Picture 743"/>
            <wp:cNvGraphicFramePr>
              <a:graphicFrameLocks noChangeAspect="1"/>
            </wp:cNvGraphicFramePr>
            <a:graphic>
              <a:graphicData uri="http://schemas.openxmlformats.org/drawingml/2006/picture">
                <pic:pic>
                  <pic:nvPicPr>
                    <pic:cNvPr id="0" name="image.png"/>
                    <pic:cNvPicPr/>
                  </pic:nvPicPr>
                  <pic:blipFill>
                    <a:blip r:embed="rId54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1930400</wp:posOffset>
            </wp:positionV>
            <wp:extent cx="38100" cy="25400"/>
            <wp:wrapNone/>
            <wp:docPr id="744" name="Picture 744"/>
            <wp:cNvGraphicFramePr>
              <a:graphicFrameLocks noChangeAspect="1"/>
            </wp:cNvGraphicFramePr>
            <a:graphic>
              <a:graphicData uri="http://schemas.openxmlformats.org/drawingml/2006/picture">
                <pic:pic>
                  <pic:nvPicPr>
                    <pic:cNvPr id="0" name="image.png"/>
                    <pic:cNvPicPr/>
                  </pic:nvPicPr>
                  <pic:blipFill>
                    <a:blip r:embed="rId548"/>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5447030</wp:posOffset>
            </wp:positionV>
            <wp:extent cx="5448300" cy="1363507"/>
            <wp:wrapNone/>
            <wp:docPr id="745" name="Picture 745"/>
            <wp:cNvGraphicFramePr>
              <a:graphicFrameLocks noChangeAspect="1"/>
            </wp:cNvGraphicFramePr>
            <a:graphic>
              <a:graphicData uri="http://schemas.openxmlformats.org/drawingml/2006/picture">
                <pic:pic>
                  <pic:nvPicPr>
                    <pic:cNvPr id="0" name="image.png"/>
                    <pic:cNvPicPr/>
                  </pic:nvPicPr>
                  <pic:blipFill>
                    <a:blip r:embed="rId549"/>
                    <a:stretch>
                      <a:fillRect/>
                    </a:stretch>
                  </pic:blipFill>
                  <pic:spPr>
                    <a:xfrm>
                      <a:off x="0" y="0"/>
                      <a:ext cx="5448300" cy="1363507"/>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6413500</wp:posOffset>
            </wp:positionV>
            <wp:extent cx="50800" cy="38100"/>
            <wp:wrapNone/>
            <wp:docPr id="746" name="Picture 746"/>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6565900</wp:posOffset>
            </wp:positionV>
            <wp:extent cx="38100" cy="38100"/>
            <wp:wrapNone/>
            <wp:docPr id="747" name="Picture 747"/>
            <wp:cNvGraphicFramePr>
              <a:graphicFrameLocks noChangeAspect="1"/>
            </wp:cNvGraphicFramePr>
            <a:graphic>
              <a:graphicData uri="http://schemas.openxmlformats.org/drawingml/2006/picture">
                <pic:pic>
                  <pic:nvPicPr>
                    <pic:cNvPr id="0" name="image.png"/>
                    <pic:cNvPicPr/>
                  </pic:nvPicPr>
                  <pic:blipFill>
                    <a:blip r:embed="rId5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4419600</wp:posOffset>
            </wp:positionH>
            <wp:positionV relativeFrom="page">
              <wp:posOffset>6527800</wp:posOffset>
            </wp:positionV>
            <wp:extent cx="38100" cy="63500"/>
            <wp:wrapNone/>
            <wp:docPr id="748" name="Picture 748"/>
            <wp:cNvGraphicFramePr>
              <a:graphicFrameLocks noChangeAspect="1"/>
            </wp:cNvGraphicFramePr>
            <a:graphic>
              <a:graphicData uri="http://schemas.openxmlformats.org/drawingml/2006/picture">
                <pic:pic>
                  <pic:nvPicPr>
                    <pic:cNvPr id="0" name="image.png"/>
                    <pic:cNvPicPr/>
                  </pic:nvPicPr>
                  <pic:blipFill>
                    <a:blip r:embed="rId552"/>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4457700</wp:posOffset>
            </wp:positionH>
            <wp:positionV relativeFrom="page">
              <wp:posOffset>6464300</wp:posOffset>
            </wp:positionV>
            <wp:extent cx="114300" cy="114300"/>
            <wp:wrapNone/>
            <wp:docPr id="749" name="Picture 749"/>
            <wp:cNvGraphicFramePr>
              <a:graphicFrameLocks noChangeAspect="1"/>
            </wp:cNvGraphicFramePr>
            <a:graphic>
              <a:graphicData uri="http://schemas.openxmlformats.org/drawingml/2006/picture">
                <pic:pic>
                  <pic:nvPicPr>
                    <pic:cNvPr id="0" name="image.png"/>
                    <pic:cNvPicPr/>
                  </pic:nvPicPr>
                  <pic:blipFill>
                    <a:blip r:embed="rId553"/>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6464300</wp:posOffset>
            </wp:positionV>
            <wp:extent cx="38100" cy="50800"/>
            <wp:wrapNone/>
            <wp:docPr id="750" name="Picture 750"/>
            <wp:cNvGraphicFramePr>
              <a:graphicFrameLocks noChangeAspect="1"/>
            </wp:cNvGraphicFramePr>
            <a:graphic>
              <a:graphicData uri="http://schemas.openxmlformats.org/drawingml/2006/picture">
                <pic:pic>
                  <pic:nvPicPr>
                    <pic:cNvPr id="0" name="image.png"/>
                    <pic:cNvPicPr/>
                  </pic:nvPicPr>
                  <pic:blipFill>
                    <a:blip r:embed="rId55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6413500</wp:posOffset>
            </wp:positionV>
            <wp:extent cx="50800" cy="38100"/>
            <wp:wrapNone/>
            <wp:docPr id="751" name="Picture 751"/>
            <wp:cNvGraphicFramePr>
              <a:graphicFrameLocks noChangeAspect="1"/>
            </wp:cNvGraphicFramePr>
            <a:graphic>
              <a:graphicData uri="http://schemas.openxmlformats.org/drawingml/2006/picture">
                <pic:pic>
                  <pic:nvPicPr>
                    <pic:cNvPr id="0" name="image.png"/>
                    <pic:cNvPicPr/>
                  </pic:nvPicPr>
                  <pic:blipFill>
                    <a:blip r:embed="rId55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6311900</wp:posOffset>
            </wp:positionV>
            <wp:extent cx="50800" cy="38100"/>
            <wp:wrapNone/>
            <wp:docPr id="752" name="Picture 752"/>
            <wp:cNvGraphicFramePr>
              <a:graphicFrameLocks noChangeAspect="1"/>
            </wp:cNvGraphicFramePr>
            <a:graphic>
              <a:graphicData uri="http://schemas.openxmlformats.org/drawingml/2006/picture">
                <pic:pic>
                  <pic:nvPicPr>
                    <pic:cNvPr id="0" name="image.png"/>
                    <pic:cNvPicPr/>
                  </pic:nvPicPr>
                  <pic:blipFill>
                    <a:blip r:embed="rId55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4622800</wp:posOffset>
            </wp:positionH>
            <wp:positionV relativeFrom="page">
              <wp:posOffset>6286500</wp:posOffset>
            </wp:positionV>
            <wp:extent cx="50800" cy="38100"/>
            <wp:wrapNone/>
            <wp:docPr id="753" name="Picture 753"/>
            <wp:cNvGraphicFramePr>
              <a:graphicFrameLocks noChangeAspect="1"/>
            </wp:cNvGraphicFramePr>
            <a:graphic>
              <a:graphicData uri="http://schemas.openxmlformats.org/drawingml/2006/picture">
                <pic:pic>
                  <pic:nvPicPr>
                    <pic:cNvPr id="0" name="image.png"/>
                    <pic:cNvPicPr/>
                  </pic:nvPicPr>
                  <pic:blipFill>
                    <a:blip r:embed="rId55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6286500</wp:posOffset>
            </wp:positionV>
            <wp:extent cx="38100" cy="38100"/>
            <wp:wrapNone/>
            <wp:docPr id="754" name="Picture 754"/>
            <wp:cNvGraphicFramePr>
              <a:graphicFrameLocks noChangeAspect="1"/>
            </wp:cNvGraphicFramePr>
            <a:graphic>
              <a:graphicData uri="http://schemas.openxmlformats.org/drawingml/2006/picture">
                <pic:pic>
                  <pic:nvPicPr>
                    <pic:cNvPr id="0" name="image.png"/>
                    <pic:cNvPicPr/>
                  </pic:nvPicPr>
                  <pic:blipFill>
                    <a:blip r:embed="rId5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6286500</wp:posOffset>
            </wp:positionV>
            <wp:extent cx="101600" cy="38100"/>
            <wp:wrapNone/>
            <wp:docPr id="755" name="Picture 755"/>
            <wp:cNvGraphicFramePr>
              <a:graphicFrameLocks noChangeAspect="1"/>
            </wp:cNvGraphicFramePr>
            <a:graphic>
              <a:graphicData uri="http://schemas.openxmlformats.org/drawingml/2006/picture">
                <pic:pic>
                  <pic:nvPicPr>
                    <pic:cNvPr id="0" name="image.png"/>
                    <pic:cNvPicPr/>
                  </pic:nvPicPr>
                  <pic:blipFill>
                    <a:blip r:embed="rId558"/>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6273800</wp:posOffset>
            </wp:positionV>
            <wp:extent cx="38100" cy="38100"/>
            <wp:wrapNone/>
            <wp:docPr id="756" name="Picture 756"/>
            <wp:cNvGraphicFramePr>
              <a:graphicFrameLocks noChangeAspect="1"/>
            </wp:cNvGraphicFramePr>
            <a:graphic>
              <a:graphicData uri="http://schemas.openxmlformats.org/drawingml/2006/picture">
                <pic:pic>
                  <pic:nvPicPr>
                    <pic:cNvPr id="0" name="image.png"/>
                    <pic:cNvPicPr/>
                  </pic:nvPicPr>
                  <pic:blipFill>
                    <a:blip r:embed="rId5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6273800</wp:posOffset>
            </wp:positionV>
            <wp:extent cx="114300" cy="38100"/>
            <wp:wrapNone/>
            <wp:docPr id="757" name="Picture 757"/>
            <wp:cNvGraphicFramePr>
              <a:graphicFrameLocks noChangeAspect="1"/>
            </wp:cNvGraphicFramePr>
            <a:graphic>
              <a:graphicData uri="http://schemas.openxmlformats.org/drawingml/2006/picture">
                <pic:pic>
                  <pic:nvPicPr>
                    <pic:cNvPr id="0" name="image.png"/>
                    <pic:cNvPicPr/>
                  </pic:nvPicPr>
                  <pic:blipFill>
                    <a:blip r:embed="rId560"/>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6172200</wp:posOffset>
            </wp:positionV>
            <wp:extent cx="38100" cy="38100"/>
            <wp:wrapNone/>
            <wp:docPr id="758" name="Picture 758"/>
            <wp:cNvGraphicFramePr>
              <a:graphicFrameLocks noChangeAspect="1"/>
            </wp:cNvGraphicFramePr>
            <a:graphic>
              <a:graphicData uri="http://schemas.openxmlformats.org/drawingml/2006/picture">
                <pic:pic>
                  <pic:nvPicPr>
                    <pic:cNvPr id="0" name="image.png"/>
                    <pic:cNvPicPr/>
                  </pic:nvPicPr>
                  <pic:blipFill>
                    <a:blip r:embed="rId5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6172200</wp:posOffset>
            </wp:positionV>
            <wp:extent cx="38100" cy="38100"/>
            <wp:wrapNone/>
            <wp:docPr id="759" name="Picture 759"/>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6108700</wp:posOffset>
            </wp:positionV>
            <wp:extent cx="38100" cy="38100"/>
            <wp:wrapNone/>
            <wp:docPr id="760" name="Picture 760"/>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5499100</wp:posOffset>
            </wp:positionV>
            <wp:extent cx="711200" cy="952500"/>
            <wp:wrapNone/>
            <wp:docPr id="761" name="Picture 761"/>
            <wp:cNvGraphicFramePr>
              <a:graphicFrameLocks noChangeAspect="1"/>
            </wp:cNvGraphicFramePr>
            <a:graphic>
              <a:graphicData uri="http://schemas.openxmlformats.org/drawingml/2006/picture">
                <pic:pic>
                  <pic:nvPicPr>
                    <pic:cNvPr id="0" name="image.png"/>
                    <pic:cNvPicPr/>
                  </pic:nvPicPr>
                  <pic:blipFill>
                    <a:blip r:embed="rId564"/>
                    <a:stretch>
                      <a:fillRect/>
                    </a:stretch>
                  </pic:blipFill>
                  <pic:spPr>
                    <a:xfrm>
                      <a:off x="0" y="0"/>
                      <a:ext cx="711200" cy="952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5499100</wp:posOffset>
            </wp:positionV>
            <wp:extent cx="127000" cy="368300"/>
            <wp:wrapNone/>
            <wp:docPr id="762" name="Picture 762"/>
            <wp:cNvGraphicFramePr>
              <a:graphicFrameLocks noChangeAspect="1"/>
            </wp:cNvGraphicFramePr>
            <a:graphic>
              <a:graphicData uri="http://schemas.openxmlformats.org/drawingml/2006/picture">
                <pic:pic>
                  <pic:nvPicPr>
                    <pic:cNvPr id="0" name="image.png"/>
                    <pic:cNvPicPr/>
                  </pic:nvPicPr>
                  <pic:blipFill>
                    <a:blip r:embed="rId565"/>
                    <a:stretch>
                      <a:fillRect/>
                    </a:stretch>
                  </pic:blipFill>
                  <pic:spPr>
                    <a:xfrm>
                      <a:off x="0" y="0"/>
                      <a:ext cx="127000" cy="368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6172200</wp:posOffset>
            </wp:positionV>
            <wp:extent cx="38100" cy="38100"/>
            <wp:wrapNone/>
            <wp:docPr id="763" name="Picture 763"/>
            <wp:cNvGraphicFramePr>
              <a:graphicFrameLocks noChangeAspect="1"/>
            </wp:cNvGraphicFramePr>
            <a:graphic>
              <a:graphicData uri="http://schemas.openxmlformats.org/drawingml/2006/picture">
                <pic:pic>
                  <pic:nvPicPr>
                    <pic:cNvPr id="0" name="image.png"/>
                    <pic:cNvPicPr/>
                  </pic:nvPicPr>
                  <pic:blipFill>
                    <a:blip r:embed="rId5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6108700</wp:posOffset>
            </wp:positionV>
            <wp:extent cx="38100" cy="38100"/>
            <wp:wrapNone/>
            <wp:docPr id="764" name="Picture 764"/>
            <wp:cNvGraphicFramePr>
              <a:graphicFrameLocks noChangeAspect="1"/>
            </wp:cNvGraphicFramePr>
            <a:graphic>
              <a:graphicData uri="http://schemas.openxmlformats.org/drawingml/2006/picture">
                <pic:pic>
                  <pic:nvPicPr>
                    <pic:cNvPr id="0" name="image.png"/>
                    <pic:cNvPicPr/>
                  </pic:nvPicPr>
                  <pic:blipFill>
                    <a:blip r:embed="rId5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5803900</wp:posOffset>
            </wp:positionV>
            <wp:extent cx="38100" cy="38100"/>
            <wp:wrapNone/>
            <wp:docPr id="765" name="Picture 765"/>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6553200</wp:posOffset>
            </wp:positionV>
            <wp:extent cx="50800" cy="38100"/>
            <wp:wrapNone/>
            <wp:docPr id="766" name="Picture 766"/>
            <wp:cNvGraphicFramePr>
              <a:graphicFrameLocks noChangeAspect="1"/>
            </wp:cNvGraphicFramePr>
            <a:graphic>
              <a:graphicData uri="http://schemas.openxmlformats.org/drawingml/2006/picture">
                <pic:pic>
                  <pic:nvPicPr>
                    <pic:cNvPr id="0" name="image.png"/>
                    <pic:cNvPicPr/>
                  </pic:nvPicPr>
                  <pic:blipFill>
                    <a:blip r:embed="rId56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6527800</wp:posOffset>
            </wp:positionV>
            <wp:extent cx="127000" cy="76200"/>
            <wp:wrapNone/>
            <wp:docPr id="767" name="Picture 767"/>
            <wp:cNvGraphicFramePr>
              <a:graphicFrameLocks noChangeAspect="1"/>
            </wp:cNvGraphicFramePr>
            <a:graphic>
              <a:graphicData uri="http://schemas.openxmlformats.org/drawingml/2006/picture">
                <pic:pic>
                  <pic:nvPicPr>
                    <pic:cNvPr id="0" name="image.png"/>
                    <pic:cNvPicPr/>
                  </pic:nvPicPr>
                  <pic:blipFill>
                    <a:blip r:embed="rId568"/>
                    <a:stretch>
                      <a:fillRect/>
                    </a:stretch>
                  </pic:blipFill>
                  <pic:spPr>
                    <a:xfrm>
                      <a:off x="0" y="0"/>
                      <a:ext cx="1270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6515100</wp:posOffset>
            </wp:positionV>
            <wp:extent cx="38100" cy="38100"/>
            <wp:wrapNone/>
            <wp:docPr id="768" name="Picture 768"/>
            <wp:cNvGraphicFramePr>
              <a:graphicFrameLocks noChangeAspect="1"/>
            </wp:cNvGraphicFramePr>
            <a:graphic>
              <a:graphicData uri="http://schemas.openxmlformats.org/drawingml/2006/picture">
                <pic:pic>
                  <pic:nvPicPr>
                    <pic:cNvPr id="0" name="image.png"/>
                    <pic:cNvPicPr/>
                  </pic:nvPicPr>
                  <pic:blipFill>
                    <a:blip r:embed="rId5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6489700</wp:posOffset>
            </wp:positionV>
            <wp:extent cx="38100" cy="50800"/>
            <wp:wrapNone/>
            <wp:docPr id="769" name="Picture 769"/>
            <wp:cNvGraphicFramePr>
              <a:graphicFrameLocks noChangeAspect="1"/>
            </wp:cNvGraphicFramePr>
            <a:graphic>
              <a:graphicData uri="http://schemas.openxmlformats.org/drawingml/2006/picture">
                <pic:pic>
                  <pic:nvPicPr>
                    <pic:cNvPr id="0" name="image.png"/>
                    <pic:cNvPicPr/>
                  </pic:nvPicPr>
                  <pic:blipFill>
                    <a:blip r:embed="rId57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6477000</wp:posOffset>
            </wp:positionV>
            <wp:extent cx="50800" cy="50800"/>
            <wp:wrapNone/>
            <wp:docPr id="770" name="Picture 770"/>
            <wp:cNvGraphicFramePr>
              <a:graphicFrameLocks noChangeAspect="1"/>
            </wp:cNvGraphicFramePr>
            <a:graphic>
              <a:graphicData uri="http://schemas.openxmlformats.org/drawingml/2006/picture">
                <pic:pic>
                  <pic:nvPicPr>
                    <pic:cNvPr id="0" name="image.png"/>
                    <pic:cNvPicPr/>
                  </pic:nvPicPr>
                  <pic:blipFill>
                    <a:blip r:embed="rId57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6464300</wp:posOffset>
            </wp:positionV>
            <wp:extent cx="38100" cy="38100"/>
            <wp:wrapNone/>
            <wp:docPr id="771" name="Picture 771"/>
            <wp:cNvGraphicFramePr>
              <a:graphicFrameLocks noChangeAspect="1"/>
            </wp:cNvGraphicFramePr>
            <a:graphic>
              <a:graphicData uri="http://schemas.openxmlformats.org/drawingml/2006/picture">
                <pic:pic>
                  <pic:nvPicPr>
                    <pic:cNvPr id="0" name="image.png"/>
                    <pic:cNvPicPr/>
                  </pic:nvPicPr>
                  <pic:blipFill>
                    <a:blip r:embed="rId5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6451600</wp:posOffset>
            </wp:positionV>
            <wp:extent cx="50800" cy="38100"/>
            <wp:wrapNone/>
            <wp:docPr id="772" name="Picture 772"/>
            <wp:cNvGraphicFramePr>
              <a:graphicFrameLocks noChangeAspect="1"/>
            </wp:cNvGraphicFramePr>
            <a:graphic>
              <a:graphicData uri="http://schemas.openxmlformats.org/drawingml/2006/picture">
                <pic:pic>
                  <pic:nvPicPr>
                    <pic:cNvPr id="0" name="image.png"/>
                    <pic:cNvPicPr/>
                  </pic:nvPicPr>
                  <pic:blipFill>
                    <a:blip r:embed="rId5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2908300</wp:posOffset>
            </wp:positionH>
            <wp:positionV relativeFrom="page">
              <wp:posOffset>6388100</wp:posOffset>
            </wp:positionV>
            <wp:extent cx="63500" cy="63500"/>
            <wp:wrapNone/>
            <wp:docPr id="773" name="Picture 773"/>
            <wp:cNvGraphicFramePr>
              <a:graphicFrameLocks noChangeAspect="1"/>
            </wp:cNvGraphicFramePr>
            <a:graphic>
              <a:graphicData uri="http://schemas.openxmlformats.org/drawingml/2006/picture">
                <pic:pic>
                  <pic:nvPicPr>
                    <pic:cNvPr id="0" name="image.png"/>
                    <pic:cNvPicPr/>
                  </pic:nvPicPr>
                  <pic:blipFill>
                    <a:blip r:embed="rId57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6388100</wp:posOffset>
            </wp:positionV>
            <wp:extent cx="88900" cy="88900"/>
            <wp:wrapNone/>
            <wp:docPr id="774" name="Picture 774"/>
            <wp:cNvGraphicFramePr>
              <a:graphicFrameLocks noChangeAspect="1"/>
            </wp:cNvGraphicFramePr>
            <a:graphic>
              <a:graphicData uri="http://schemas.openxmlformats.org/drawingml/2006/picture">
                <pic:pic>
                  <pic:nvPicPr>
                    <pic:cNvPr id="0" name="image.png"/>
                    <pic:cNvPicPr/>
                  </pic:nvPicPr>
                  <pic:blipFill>
                    <a:blip r:embed="rId575"/>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6337300</wp:posOffset>
            </wp:positionV>
            <wp:extent cx="38100" cy="38100"/>
            <wp:wrapNone/>
            <wp:docPr id="775" name="Picture 775"/>
            <wp:cNvGraphicFramePr>
              <a:graphicFrameLocks noChangeAspect="1"/>
            </wp:cNvGraphicFramePr>
            <a:graphic>
              <a:graphicData uri="http://schemas.openxmlformats.org/drawingml/2006/picture">
                <pic:pic>
                  <pic:nvPicPr>
                    <pic:cNvPr id="0" name="image.png"/>
                    <pic:cNvPicPr/>
                  </pic:nvPicPr>
                  <pic:blipFill>
                    <a:blip r:embed="rId5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6286500</wp:posOffset>
            </wp:positionV>
            <wp:extent cx="38100" cy="38100"/>
            <wp:wrapNone/>
            <wp:docPr id="776" name="Picture 776"/>
            <wp:cNvGraphicFramePr>
              <a:graphicFrameLocks noChangeAspect="1"/>
            </wp:cNvGraphicFramePr>
            <a:graphic>
              <a:graphicData uri="http://schemas.openxmlformats.org/drawingml/2006/picture">
                <pic:pic>
                  <pic:nvPicPr>
                    <pic:cNvPr id="0" name="image.png"/>
                    <pic:cNvPicPr/>
                  </pic:nvPicPr>
                  <pic:blipFill>
                    <a:blip r:embed="rId57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6286500</wp:posOffset>
            </wp:positionV>
            <wp:extent cx="38100" cy="38100"/>
            <wp:wrapNone/>
            <wp:docPr id="777" name="Picture 777"/>
            <wp:cNvGraphicFramePr>
              <a:graphicFrameLocks noChangeAspect="1"/>
            </wp:cNvGraphicFramePr>
            <a:graphic>
              <a:graphicData uri="http://schemas.openxmlformats.org/drawingml/2006/picture">
                <pic:pic>
                  <pic:nvPicPr>
                    <pic:cNvPr id="0" name="image.png"/>
                    <pic:cNvPicPr/>
                  </pic:nvPicPr>
                  <pic:blipFill>
                    <a:blip r:embed="rId5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6286500</wp:posOffset>
            </wp:positionV>
            <wp:extent cx="50800" cy="38100"/>
            <wp:wrapNone/>
            <wp:docPr id="778" name="Picture 778"/>
            <wp:cNvGraphicFramePr>
              <a:graphicFrameLocks noChangeAspect="1"/>
            </wp:cNvGraphicFramePr>
            <a:graphic>
              <a:graphicData uri="http://schemas.openxmlformats.org/drawingml/2006/picture">
                <pic:pic>
                  <pic:nvPicPr>
                    <pic:cNvPr id="0" name="image.png"/>
                    <pic:cNvPicPr/>
                  </pic:nvPicPr>
                  <pic:blipFill>
                    <a:blip r:embed="rId57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2997200</wp:posOffset>
            </wp:positionH>
            <wp:positionV relativeFrom="page">
              <wp:posOffset>6273800</wp:posOffset>
            </wp:positionV>
            <wp:extent cx="50800" cy="38100"/>
            <wp:wrapNone/>
            <wp:docPr id="779" name="Picture 779"/>
            <wp:cNvGraphicFramePr>
              <a:graphicFrameLocks noChangeAspect="1"/>
            </wp:cNvGraphicFramePr>
            <a:graphic>
              <a:graphicData uri="http://schemas.openxmlformats.org/drawingml/2006/picture">
                <pic:pic>
                  <pic:nvPicPr>
                    <pic:cNvPr id="0" name="image.png"/>
                    <pic:cNvPicPr/>
                  </pic:nvPicPr>
                  <pic:blipFill>
                    <a:blip r:embed="rId58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6261100</wp:posOffset>
            </wp:positionV>
            <wp:extent cx="38100" cy="38100"/>
            <wp:wrapNone/>
            <wp:docPr id="780" name="Picture 780"/>
            <wp:cNvGraphicFramePr>
              <a:graphicFrameLocks noChangeAspect="1"/>
            </wp:cNvGraphicFramePr>
            <a:graphic>
              <a:graphicData uri="http://schemas.openxmlformats.org/drawingml/2006/picture">
                <pic:pic>
                  <pic:nvPicPr>
                    <pic:cNvPr id="0" name="image.png"/>
                    <pic:cNvPicPr/>
                  </pic:nvPicPr>
                  <pic:blipFill>
                    <a:blip r:embed="rId5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5803900</wp:posOffset>
            </wp:positionV>
            <wp:extent cx="38100" cy="38100"/>
            <wp:wrapNone/>
            <wp:docPr id="781" name="Picture 781"/>
            <wp:cNvGraphicFramePr>
              <a:graphicFrameLocks noChangeAspect="1"/>
            </wp:cNvGraphicFramePr>
            <a:graphic>
              <a:graphicData uri="http://schemas.openxmlformats.org/drawingml/2006/picture">
                <pic:pic>
                  <pic:nvPicPr>
                    <pic:cNvPr id="0" name="image.png"/>
                    <pic:cNvPicPr/>
                  </pic:nvPicPr>
                  <pic:blipFill>
                    <a:blip r:embed="rId5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5702300</wp:posOffset>
            </wp:positionV>
            <wp:extent cx="38100" cy="38100"/>
            <wp:wrapNone/>
            <wp:docPr id="782" name="Picture 782"/>
            <wp:cNvGraphicFramePr>
              <a:graphicFrameLocks noChangeAspect="1"/>
            </wp:cNvGraphicFramePr>
            <a:graphic>
              <a:graphicData uri="http://schemas.openxmlformats.org/drawingml/2006/picture">
                <pic:pic>
                  <pic:nvPicPr>
                    <pic:cNvPr id="0" name="image.png"/>
                    <pic:cNvPicPr/>
                  </pic:nvPicPr>
                  <pic:blipFill>
                    <a:blip r:embed="rId5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2959100</wp:posOffset>
            </wp:positionH>
            <wp:positionV relativeFrom="page">
              <wp:posOffset>5499100</wp:posOffset>
            </wp:positionV>
            <wp:extent cx="139700" cy="635000"/>
            <wp:wrapNone/>
            <wp:docPr id="783" name="Picture 783"/>
            <wp:cNvGraphicFramePr>
              <a:graphicFrameLocks noChangeAspect="1"/>
            </wp:cNvGraphicFramePr>
            <a:graphic>
              <a:graphicData uri="http://schemas.openxmlformats.org/drawingml/2006/picture">
                <pic:pic>
                  <pic:nvPicPr>
                    <pic:cNvPr id="0" name="image.png"/>
                    <pic:cNvPicPr/>
                  </pic:nvPicPr>
                  <pic:blipFill>
                    <a:blip r:embed="rId583"/>
                    <a:stretch>
                      <a:fillRect/>
                    </a:stretch>
                  </pic:blipFill>
                  <pic:spPr>
                    <a:xfrm>
                      <a:off x="0" y="0"/>
                      <a:ext cx="139700" cy="635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2806700</wp:posOffset>
            </wp:positionH>
            <wp:positionV relativeFrom="page">
              <wp:posOffset>5499100</wp:posOffset>
            </wp:positionV>
            <wp:extent cx="165100" cy="876302"/>
            <wp:wrapNone/>
            <wp:docPr id="784" name="Picture 784"/>
            <wp:cNvGraphicFramePr>
              <a:graphicFrameLocks noChangeAspect="1"/>
            </wp:cNvGraphicFramePr>
            <a:graphic>
              <a:graphicData uri="http://schemas.openxmlformats.org/drawingml/2006/picture">
                <pic:pic>
                  <pic:nvPicPr>
                    <pic:cNvPr id="0" name="image.png"/>
                    <pic:cNvPicPr/>
                  </pic:nvPicPr>
                  <pic:blipFill>
                    <a:blip r:embed="rId584"/>
                    <a:stretch>
                      <a:fillRect/>
                    </a:stretch>
                  </pic:blipFill>
                  <pic:spPr>
                    <a:xfrm>
                      <a:off x="0" y="0"/>
                      <a:ext cx="165100" cy="87630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3175000</wp:posOffset>
            </wp:positionH>
            <wp:positionV relativeFrom="page">
              <wp:posOffset>5486400</wp:posOffset>
            </wp:positionV>
            <wp:extent cx="38100" cy="38100"/>
            <wp:wrapNone/>
            <wp:docPr id="785" name="Picture 785"/>
            <wp:cNvGraphicFramePr>
              <a:graphicFrameLocks noChangeAspect="1"/>
            </wp:cNvGraphicFramePr>
            <a:graphic>
              <a:graphicData uri="http://schemas.openxmlformats.org/drawingml/2006/picture">
                <pic:pic>
                  <pic:nvPicPr>
                    <pic:cNvPr id="0" name="image.png"/>
                    <pic:cNvPicPr/>
                  </pic:nvPicPr>
                  <pic:blipFill>
                    <a:blip r:embed="rId5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5486400</wp:posOffset>
            </wp:positionV>
            <wp:extent cx="38100" cy="38100"/>
            <wp:wrapNone/>
            <wp:docPr id="786" name="Picture 786"/>
            <wp:cNvGraphicFramePr>
              <a:graphicFrameLocks noChangeAspect="1"/>
            </wp:cNvGraphicFramePr>
            <a:graphic>
              <a:graphicData uri="http://schemas.openxmlformats.org/drawingml/2006/picture">
                <pic:pic>
                  <pic:nvPicPr>
                    <pic:cNvPr id="0" name="image.png"/>
                    <pic:cNvPicPr/>
                  </pic:nvPicPr>
                  <pic:blipFill>
                    <a:blip r:embed="rId5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5486400</wp:posOffset>
            </wp:positionV>
            <wp:extent cx="38100" cy="38100"/>
            <wp:wrapNone/>
            <wp:docPr id="787" name="Picture 787"/>
            <wp:cNvGraphicFramePr>
              <a:graphicFrameLocks noChangeAspect="1"/>
            </wp:cNvGraphicFramePr>
            <a:graphic>
              <a:graphicData uri="http://schemas.openxmlformats.org/drawingml/2006/picture">
                <pic:pic>
                  <pic:nvPicPr>
                    <pic:cNvPr id="0" name="image.png"/>
                    <pic:cNvPicPr/>
                  </pic:nvPicPr>
                  <pic:blipFill>
                    <a:blip r:embed="rId5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5486400</wp:posOffset>
            </wp:positionV>
            <wp:extent cx="38100" cy="38100"/>
            <wp:wrapNone/>
            <wp:docPr id="788" name="Picture 788"/>
            <wp:cNvGraphicFramePr>
              <a:graphicFrameLocks noChangeAspect="1"/>
            </wp:cNvGraphicFramePr>
            <a:graphic>
              <a:graphicData uri="http://schemas.openxmlformats.org/drawingml/2006/picture">
                <pic:pic>
                  <pic:nvPicPr>
                    <pic:cNvPr id="0" name="image.png"/>
                    <pic:cNvPicPr/>
                  </pic:nvPicPr>
                  <pic:blipFill>
                    <a:blip r:embed="rId5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6591300</wp:posOffset>
            </wp:positionV>
            <wp:extent cx="88900" cy="38100"/>
            <wp:wrapNone/>
            <wp:docPr id="789" name="Picture 789"/>
            <wp:cNvGraphicFramePr>
              <a:graphicFrameLocks noChangeAspect="1"/>
            </wp:cNvGraphicFramePr>
            <a:graphic>
              <a:graphicData uri="http://schemas.openxmlformats.org/drawingml/2006/picture">
                <pic:pic>
                  <pic:nvPicPr>
                    <pic:cNvPr id="0" name="image.png"/>
                    <pic:cNvPicPr/>
                  </pic:nvPicPr>
                  <pic:blipFill>
                    <a:blip r:embed="rId589"/>
                    <a:stretch>
                      <a:fillRect/>
                    </a:stretch>
                  </pic:blipFill>
                  <pic:spPr>
                    <a:xfrm>
                      <a:off x="0" y="0"/>
                      <a:ext cx="88900" cy="381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045"/>
        <w:gridCol w:w="5045"/>
      </w:tblGrid>
      <w:tr>
        <w:trPr>
          <w:trHeight w:hRule="exact" w:val="266"/>
        </w:trPr>
        <w:tc>
          <w:tcPr>
            <w:tcW w:type="dxa" w:w="53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317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bl>
    <w:p>
      <w:pPr>
        <w:autoSpaceDN w:val="0"/>
        <w:autoSpaceDE w:val="0"/>
        <w:widowControl/>
        <w:spacing w:line="232" w:lineRule="exact" w:before="2988" w:after="0"/>
        <w:ind w:left="0" w:right="303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2-6</w:t>
      </w:r>
      <w:r>
        <w:rPr>
          <w:rFonts w:ascii="SimSun" w:hAnsi="SimSun" w:eastAsia="SimSun"/>
          <w:b w:val="0"/>
          <w:i w:val="0"/>
          <w:color w:val="000000"/>
          <w:sz w:val="21"/>
        </w:rPr>
        <w:t xml:space="preserve"> 中盾底块拆除示意图</w:t>
      </w:r>
    </w:p>
    <w:p>
      <w:pPr>
        <w:autoSpaceDN w:val="0"/>
        <w:autoSpaceDE w:val="0"/>
        <w:widowControl/>
        <w:spacing w:line="232" w:lineRule="exact" w:before="166" w:after="0"/>
        <w:ind w:left="0" w:right="2666" w:firstLine="0"/>
        <w:jc w:val="right"/>
      </w:pPr>
      <w:r>
        <w:rPr>
          <w:rFonts w:ascii="TimesNewRomanPSMT" w:hAnsi="TimesNewRomanPSMT" w:eastAsia="TimesNewRomanPSMT"/>
          <w:b w:val="0"/>
          <w:i w:val="0"/>
          <w:color w:val="000000"/>
          <w:sz w:val="21"/>
        </w:rPr>
        <w:t>Fig. 2-6 Disdrawing of shield removal</w:t>
      </w:r>
    </w:p>
    <w:p>
      <w:pPr>
        <w:autoSpaceDN w:val="0"/>
        <w:tabs>
          <w:tab w:pos="2044" w:val="left"/>
        </w:tabs>
        <w:autoSpaceDE w:val="0"/>
        <w:widowControl/>
        <w:spacing w:line="392" w:lineRule="exact" w:before="136"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）前盾顶块拆除</w:t>
      </w:r>
      <w:r>
        <w:br/>
      </w:r>
      <w:r>
        <w:tab/>
      </w:r>
      <w:r>
        <w:rPr>
          <w:rFonts w:ascii="SimSun" w:hAnsi="SimSun" w:eastAsia="SimSun"/>
          <w:b w:val="0"/>
          <w:i w:val="0"/>
          <w:color w:val="000000"/>
          <w:sz w:val="24"/>
        </w:rPr>
        <w:t>首先吊起前盾顶块，下落前盾顶块</w:t>
      </w:r>
      <w:r>
        <w:rPr>
          <w:rFonts w:ascii="TimesNewRomanPSMT" w:hAnsi="TimesNewRomanPSMT" w:eastAsia="TimesNewRomanPSMT"/>
          <w:b w:val="0"/>
          <w:i w:val="0"/>
          <w:color w:val="000000"/>
          <w:sz w:val="24"/>
        </w:rPr>
        <w:t>----</w:t>
      </w:r>
      <w:r>
        <w:rPr>
          <w:rFonts w:ascii="SimSun" w:hAnsi="SimSun" w:eastAsia="SimSun"/>
          <w:b w:val="0"/>
          <w:i w:val="0"/>
          <w:color w:val="000000"/>
          <w:sz w:val="24"/>
        </w:rPr>
        <w:t>将前盾顶块和钢板整体转动</w:t>
      </w:r>
      <w:r>
        <w:rPr>
          <w:rFonts w:ascii="TimesNewRomanPSMT" w:hAnsi="TimesNewRomanPSMT" w:eastAsia="TimesNewRomanPSMT"/>
          <w:b w:val="0"/>
          <w:i w:val="0"/>
          <w:color w:val="000000"/>
          <w:sz w:val="24"/>
        </w:rPr>
        <w:t>90°----</w:t>
      </w:r>
      <w:r>
        <w:rPr>
          <w:rFonts w:ascii="SimSun" w:hAnsi="SimSun" w:eastAsia="SimSun"/>
          <w:b w:val="0"/>
          <w:i w:val="0"/>
          <w:color w:val="000000"/>
          <w:sz w:val="24"/>
        </w:rPr>
        <w:t>固定</w:t>
      </w:r>
      <w:r>
        <w:rPr>
          <w:rFonts w:ascii="SimSun" w:hAnsi="SimSun" w:eastAsia="SimSun"/>
          <w:b w:val="0"/>
          <w:i w:val="0"/>
          <w:color w:val="000000"/>
          <w:sz w:val="24"/>
        </w:rPr>
        <w:t>后运出。</w:t>
      </w:r>
    </w:p>
    <w:p>
      <w:pPr>
        <w:autoSpaceDN w:val="0"/>
        <w:tabs>
          <w:tab w:pos="2044" w:val="left"/>
        </w:tabs>
        <w:autoSpaceDE w:val="0"/>
        <w:widowControl/>
        <w:spacing w:line="398" w:lineRule="exact" w:before="18"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7</w:t>
      </w:r>
      <w:r>
        <w:rPr>
          <w:rFonts w:ascii="SimSun" w:hAnsi="SimSun" w:eastAsia="SimSun"/>
          <w:b w:val="0"/>
          <w:i w:val="0"/>
          <w:color w:val="000000"/>
          <w:sz w:val="24"/>
        </w:rPr>
        <w:t>）主驱动拆除</w:t>
      </w:r>
      <w:r>
        <w:br/>
      </w:r>
      <w:r>
        <w:tab/>
      </w:r>
      <w:r>
        <w:rPr>
          <w:rFonts w:ascii="SimSun" w:hAnsi="SimSun" w:eastAsia="SimSun"/>
          <w:b w:val="0"/>
          <w:i w:val="0"/>
          <w:color w:val="000000"/>
          <w:sz w:val="24"/>
        </w:rPr>
        <w:t>吊起主驱动</w:t>
      </w:r>
      <w:r>
        <w:rPr>
          <w:rFonts w:ascii="TimesNewRomanPSMT" w:hAnsi="TimesNewRomanPSMT" w:eastAsia="TimesNewRomanPSMT"/>
          <w:b w:val="0"/>
          <w:i w:val="0"/>
          <w:color w:val="000000"/>
          <w:sz w:val="24"/>
        </w:rPr>
        <w:t>-------</w:t>
      </w:r>
      <w:r>
        <w:rPr>
          <w:rFonts w:ascii="SimSun" w:hAnsi="SimSun" w:eastAsia="SimSun"/>
          <w:b w:val="0"/>
          <w:i w:val="0"/>
          <w:color w:val="000000"/>
          <w:sz w:val="24"/>
        </w:rPr>
        <w:t>安装翻身工装</w:t>
      </w:r>
      <w:r>
        <w:rPr>
          <w:rFonts w:ascii="TimesNewRomanPSMT" w:hAnsi="TimesNewRomanPSMT" w:eastAsia="TimesNewRomanPSMT"/>
          <w:b w:val="0"/>
          <w:i w:val="0"/>
          <w:color w:val="000000"/>
          <w:sz w:val="24"/>
        </w:rPr>
        <w:t>-------</w:t>
      </w:r>
      <w:r>
        <w:rPr>
          <w:rFonts w:ascii="SimSun" w:hAnsi="SimSun" w:eastAsia="SimSun"/>
          <w:b w:val="0"/>
          <w:i w:val="0"/>
          <w:color w:val="000000"/>
          <w:sz w:val="24"/>
        </w:rPr>
        <w:t>铺设轨道</w:t>
      </w:r>
      <w:r>
        <w:rPr>
          <w:rFonts w:ascii="TimesNewRomanPSMT" w:hAnsi="TimesNewRomanPSMT" w:eastAsia="TimesNewRomanPSMT"/>
          <w:b w:val="0"/>
          <w:i w:val="0"/>
          <w:color w:val="000000"/>
          <w:sz w:val="24"/>
        </w:rPr>
        <w:t>-------</w:t>
      </w:r>
      <w:r>
        <w:rPr>
          <w:rFonts w:ascii="SimSun" w:hAnsi="SimSun" w:eastAsia="SimSun"/>
          <w:b w:val="0"/>
          <w:i w:val="0"/>
          <w:color w:val="000000"/>
          <w:sz w:val="24"/>
        </w:rPr>
        <w:t>将主驱动平放在渣车底盘</w:t>
      </w:r>
      <w:r>
        <w:rPr>
          <w:rFonts w:ascii="SimSun" w:hAnsi="SimSun" w:eastAsia="SimSun"/>
          <w:b w:val="0"/>
          <w:i w:val="0"/>
          <w:color w:val="000000"/>
          <w:sz w:val="24"/>
        </w:rPr>
        <w:t>上</w:t>
      </w:r>
      <w:r>
        <w:rPr>
          <w:rFonts w:ascii="TimesNewRomanPSMT" w:hAnsi="TimesNewRomanPSMT" w:eastAsia="TimesNewRomanPSMT"/>
          <w:b w:val="0"/>
          <w:i w:val="0"/>
          <w:color w:val="000000"/>
          <w:sz w:val="24"/>
        </w:rPr>
        <w:t>-------</w:t>
      </w:r>
      <w:r>
        <w:rPr>
          <w:rFonts w:ascii="SimSun" w:hAnsi="SimSun" w:eastAsia="SimSun"/>
          <w:b w:val="0"/>
          <w:i w:val="0"/>
          <w:color w:val="000000"/>
          <w:sz w:val="24"/>
        </w:rPr>
        <w:t>固定并运出。</w:t>
      </w:r>
    </w:p>
    <w:p>
      <w:pPr>
        <w:autoSpaceDN w:val="0"/>
        <w:tabs>
          <w:tab w:pos="2044" w:val="left"/>
        </w:tabs>
        <w:autoSpaceDE w:val="0"/>
        <w:widowControl/>
        <w:spacing w:line="398" w:lineRule="exact" w:before="4"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8</w:t>
      </w:r>
      <w:r>
        <w:rPr>
          <w:rFonts w:ascii="SimSun" w:hAnsi="SimSun" w:eastAsia="SimSun"/>
          <w:b w:val="0"/>
          <w:i w:val="0"/>
          <w:color w:val="000000"/>
          <w:sz w:val="24"/>
        </w:rPr>
        <w:t>）前盾底块拆除</w:t>
      </w:r>
      <w:r>
        <w:br/>
      </w:r>
      <w:r>
        <w:tab/>
      </w:r>
      <w:r>
        <w:rPr>
          <w:rFonts w:ascii="SimSun" w:hAnsi="SimSun" w:eastAsia="SimSun"/>
          <w:b w:val="0"/>
          <w:i w:val="0"/>
          <w:color w:val="000000"/>
          <w:sz w:val="24"/>
        </w:rPr>
        <w:t>拆除轨道</w:t>
      </w:r>
      <w:r>
        <w:rPr>
          <w:rFonts w:ascii="TimesNewRomanPSMT" w:hAnsi="TimesNewRomanPSMT" w:eastAsia="TimesNewRomanPSMT"/>
          <w:b w:val="0"/>
          <w:i w:val="0"/>
          <w:color w:val="000000"/>
          <w:sz w:val="24"/>
        </w:rPr>
        <w:t>-------</w:t>
      </w:r>
      <w:r>
        <w:rPr>
          <w:rFonts w:ascii="SimSun" w:hAnsi="SimSun" w:eastAsia="SimSun"/>
          <w:b w:val="0"/>
          <w:i w:val="0"/>
          <w:color w:val="000000"/>
          <w:sz w:val="24"/>
        </w:rPr>
        <w:t>吊起前盾底块</w:t>
      </w:r>
      <w:r>
        <w:rPr>
          <w:rFonts w:ascii="TimesNewRomanPSMT" w:hAnsi="TimesNewRomanPSMT" w:eastAsia="TimesNewRomanPSMT"/>
          <w:b w:val="0"/>
          <w:i w:val="0"/>
          <w:color w:val="000000"/>
          <w:sz w:val="24"/>
        </w:rPr>
        <w:t>-------</w:t>
      </w:r>
      <w:r>
        <w:rPr>
          <w:rFonts w:ascii="SimSun" w:hAnsi="SimSun" w:eastAsia="SimSun"/>
          <w:b w:val="0"/>
          <w:i w:val="0"/>
          <w:color w:val="000000"/>
          <w:sz w:val="24"/>
        </w:rPr>
        <w:t>支撑固定</w:t>
      </w:r>
      <w:r>
        <w:rPr>
          <w:rFonts w:ascii="TimesNewRomanPSMT" w:hAnsi="TimesNewRomanPSMT" w:eastAsia="TimesNewRomanPSMT"/>
          <w:b w:val="0"/>
          <w:i w:val="0"/>
          <w:color w:val="000000"/>
          <w:sz w:val="24"/>
        </w:rPr>
        <w:t>-------</w:t>
      </w:r>
      <w:r>
        <w:rPr>
          <w:rFonts w:ascii="SimSun" w:hAnsi="SimSun" w:eastAsia="SimSun"/>
          <w:b w:val="0"/>
          <w:i w:val="0"/>
          <w:color w:val="000000"/>
          <w:sz w:val="24"/>
        </w:rPr>
        <w:t>铺设轨道</w:t>
      </w:r>
      <w:r>
        <w:rPr>
          <w:rFonts w:ascii="TimesNewRomanPSMT" w:hAnsi="TimesNewRomanPSMT" w:eastAsia="TimesNewRomanPSMT"/>
          <w:b w:val="0"/>
          <w:i w:val="0"/>
          <w:color w:val="000000"/>
          <w:sz w:val="24"/>
        </w:rPr>
        <w:t>-------</w:t>
      </w:r>
      <w:r>
        <w:rPr>
          <w:rFonts w:ascii="SimSun" w:hAnsi="SimSun" w:eastAsia="SimSun"/>
          <w:b w:val="0"/>
          <w:i w:val="0"/>
          <w:color w:val="000000"/>
          <w:sz w:val="24"/>
        </w:rPr>
        <w:t>割除支撑</w:t>
      </w:r>
      <w:r>
        <w:rPr>
          <w:rFonts w:ascii="TimesNewRomanPSMT" w:hAnsi="TimesNewRomanPSMT" w:eastAsia="TimesNewRomanPSMT"/>
          <w:b w:val="0"/>
          <w:i w:val="0"/>
          <w:color w:val="000000"/>
          <w:sz w:val="24"/>
        </w:rPr>
        <w:t>-------</w:t>
      </w:r>
      <w:r>
        <w:rPr>
          <w:rFonts w:ascii="SimSun" w:hAnsi="SimSun" w:eastAsia="SimSun"/>
          <w:b w:val="0"/>
          <w:i w:val="0"/>
          <w:color w:val="000000"/>
          <w:sz w:val="24"/>
        </w:rPr>
        <w:t>落前盾底块</w:t>
      </w:r>
      <w:r>
        <w:rPr>
          <w:rFonts w:ascii="TimesNewRomanPSMT" w:hAnsi="TimesNewRomanPSMT" w:eastAsia="TimesNewRomanPSMT"/>
          <w:b w:val="0"/>
          <w:i w:val="0"/>
          <w:color w:val="000000"/>
          <w:sz w:val="24"/>
        </w:rPr>
        <w:t>-------</w:t>
      </w:r>
      <w:r>
        <w:rPr>
          <w:rFonts w:ascii="SimSun" w:hAnsi="SimSun" w:eastAsia="SimSun"/>
          <w:b w:val="0"/>
          <w:i w:val="0"/>
          <w:color w:val="000000"/>
          <w:sz w:val="24"/>
        </w:rPr>
        <w:t>固定后运出将前盾底块</w:t>
      </w:r>
    </w:p>
    <w:p>
      <w:pPr>
        <w:autoSpaceDN w:val="0"/>
        <w:autoSpaceDE w:val="0"/>
        <w:widowControl/>
        <w:spacing w:line="232" w:lineRule="exact" w:before="2462" w:after="0"/>
        <w:ind w:left="0" w:right="3034" w:firstLine="0"/>
        <w:jc w:val="right"/>
      </w:pPr>
      <w:r>
        <w:rPr>
          <w:rFonts w:ascii="SimSun" w:hAnsi="SimSun" w:eastAsia="SimSun"/>
          <w:b w:val="0"/>
          <w:i w:val="0"/>
          <w:color w:val="000000"/>
          <w:sz w:val="21"/>
        </w:rPr>
        <w:t>图</w:t>
      </w: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前盾底块拆除示意图</w:t>
      </w:r>
    </w:p>
    <w:p>
      <w:pPr>
        <w:autoSpaceDN w:val="0"/>
        <w:autoSpaceDE w:val="0"/>
        <w:widowControl/>
        <w:spacing w:line="230" w:lineRule="exact" w:before="168" w:after="0"/>
        <w:ind w:left="0" w:right="2116" w:firstLine="0"/>
        <w:jc w:val="right"/>
      </w:pPr>
      <w:r>
        <w:rPr>
          <w:rFonts w:ascii="TimesNewRomanPSMT" w:hAnsi="TimesNewRomanPSMT" w:eastAsia="TimesNewRomanPSMT"/>
          <w:b w:val="0"/>
          <w:i w:val="0"/>
          <w:color w:val="000000"/>
          <w:sz w:val="21"/>
        </w:rPr>
        <w:t>Fig. 2-7 Schematic removal of front shield removal</w:t>
      </w:r>
    </w:p>
    <w:p>
      <w:pPr>
        <w:autoSpaceDN w:val="0"/>
        <w:tabs>
          <w:tab w:pos="2044" w:val="left"/>
        </w:tabs>
        <w:autoSpaceDE w:val="0"/>
        <w:widowControl/>
        <w:spacing w:line="392" w:lineRule="exact" w:before="136"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9</w:t>
      </w:r>
      <w:r>
        <w:rPr>
          <w:rFonts w:ascii="SimSun" w:hAnsi="SimSun" w:eastAsia="SimSun"/>
          <w:b w:val="0"/>
          <w:i w:val="0"/>
          <w:color w:val="000000"/>
          <w:sz w:val="24"/>
        </w:rPr>
        <w:t>）刀盘拆解、运输</w:t>
      </w:r>
      <w:r>
        <w:br/>
      </w:r>
      <w:r>
        <w:tab/>
      </w:r>
      <w:r>
        <w:rPr>
          <w:rFonts w:ascii="SimSun" w:hAnsi="SimSun" w:eastAsia="SimSun"/>
          <w:b w:val="0"/>
          <w:i w:val="0"/>
          <w:color w:val="000000"/>
          <w:sz w:val="24"/>
        </w:rPr>
        <w:t>拆除盾尾内轨道</w:t>
      </w:r>
      <w:r>
        <w:rPr>
          <w:rFonts w:ascii="TimesNewRomanPSMT" w:hAnsi="TimesNewRomanPSMT" w:eastAsia="TimesNewRomanPSMT"/>
          <w:b w:val="0"/>
          <w:i w:val="0"/>
          <w:color w:val="000000"/>
          <w:sz w:val="24"/>
        </w:rPr>
        <w:t>----</w:t>
      </w:r>
      <w:r>
        <w:rPr>
          <w:rFonts w:ascii="SimSun" w:hAnsi="SimSun" w:eastAsia="SimSun"/>
          <w:b w:val="0"/>
          <w:i w:val="0"/>
          <w:color w:val="000000"/>
          <w:sz w:val="24"/>
        </w:rPr>
        <w:t>向后移动主机</w:t>
      </w:r>
      <w:r>
        <w:rPr>
          <w:rFonts w:ascii="TimesNewRomanPSMT" w:hAnsi="TimesNewRomanPSMT" w:eastAsia="TimesNewRomanPSMT"/>
          <w:b w:val="0"/>
          <w:i w:val="0"/>
          <w:color w:val="000000"/>
          <w:sz w:val="24"/>
        </w:rPr>
        <w:t>-----</w:t>
      </w:r>
      <w:r>
        <w:rPr>
          <w:rFonts w:ascii="SimSun" w:hAnsi="SimSun" w:eastAsia="SimSun"/>
          <w:b w:val="0"/>
          <w:i w:val="0"/>
          <w:color w:val="000000"/>
          <w:sz w:val="24"/>
        </w:rPr>
        <w:t>铺设滑轨</w:t>
      </w:r>
      <w:r>
        <w:rPr>
          <w:rFonts w:ascii="TimesNewRomanPSMT" w:hAnsi="TimesNewRomanPSMT" w:eastAsia="TimesNewRomanPSMT"/>
          <w:b w:val="0"/>
          <w:i w:val="0"/>
          <w:color w:val="000000"/>
          <w:sz w:val="24"/>
        </w:rPr>
        <w:t>----</w:t>
      </w:r>
      <w:r>
        <w:rPr>
          <w:rFonts w:ascii="SimSun" w:hAnsi="SimSun" w:eastAsia="SimSun"/>
          <w:b w:val="0"/>
          <w:i w:val="0"/>
          <w:color w:val="000000"/>
          <w:sz w:val="24"/>
        </w:rPr>
        <w:t>做大圆环的防护</w:t>
      </w:r>
      <w:r>
        <w:rPr>
          <w:rFonts w:ascii="TimesNewRomanPSMT" w:hAnsi="TimesNewRomanPSMT" w:eastAsia="TimesNewRomanPSMT"/>
          <w:b w:val="0"/>
          <w:i w:val="0"/>
          <w:color w:val="000000"/>
          <w:sz w:val="24"/>
        </w:rPr>
        <w:t>----</w:t>
      </w:r>
      <w:r>
        <w:rPr>
          <w:rFonts w:ascii="SimSun" w:hAnsi="SimSun" w:eastAsia="SimSun"/>
          <w:b w:val="0"/>
          <w:i w:val="0"/>
          <w:color w:val="000000"/>
          <w:sz w:val="24"/>
        </w:rPr>
        <w:t>整体拆</w:t>
      </w:r>
      <w:r>
        <w:rPr>
          <w:rFonts w:ascii="SimSun" w:hAnsi="SimSun" w:eastAsia="SimSun"/>
          <w:b w:val="0"/>
          <w:i w:val="0"/>
          <w:color w:val="000000"/>
          <w:sz w:val="24"/>
        </w:rPr>
        <w:t>除刀盘。</w:t>
      </w:r>
    </w:p>
    <w:p>
      <w:pPr>
        <w:autoSpaceDN w:val="0"/>
        <w:autoSpaceDE w:val="0"/>
        <w:widowControl/>
        <w:spacing w:line="200" w:lineRule="exact" w:before="2836" w:after="0"/>
        <w:ind w:left="0" w:right="4002" w:firstLine="0"/>
        <w:jc w:val="right"/>
      </w:pPr>
      <w:r>
        <w:rPr>
          <w:rFonts w:ascii="TimesNewRomanPSMT" w:hAnsi="TimesNewRomanPSMT" w:eastAsia="TimesNewRomanPSMT"/>
          <w:b w:val="0"/>
          <w:i w:val="0"/>
          <w:color w:val="000000"/>
          <w:sz w:val="18"/>
        </w:rPr>
        <w:t>18</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692" name="Picture 69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693" name="Picture 69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1323340</wp:posOffset>
            </wp:positionH>
            <wp:positionV relativeFrom="page">
              <wp:posOffset>1080770</wp:posOffset>
            </wp:positionV>
            <wp:extent cx="5261610" cy="2203978"/>
            <wp:wrapNone/>
            <wp:docPr id="792" name="Picture 792"/>
            <wp:cNvGraphicFramePr>
              <a:graphicFrameLocks noChangeAspect="1"/>
            </wp:cNvGraphicFramePr>
            <a:graphic>
              <a:graphicData uri="http://schemas.openxmlformats.org/drawingml/2006/picture">
                <pic:pic>
                  <pic:nvPicPr>
                    <pic:cNvPr id="0" name="image.png"/>
                    <pic:cNvPicPr/>
                  </pic:nvPicPr>
                  <pic:blipFill>
                    <a:blip r:embed="rId590"/>
                    <a:stretch>
                      <a:fillRect/>
                    </a:stretch>
                  </pic:blipFill>
                  <pic:spPr>
                    <a:xfrm>
                      <a:off x="0" y="0"/>
                      <a:ext cx="5261610" cy="22039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1625600</wp:posOffset>
            </wp:positionV>
            <wp:extent cx="228600" cy="279400"/>
            <wp:wrapNone/>
            <wp:docPr id="793" name="Picture 793"/>
            <wp:cNvGraphicFramePr>
              <a:graphicFrameLocks noChangeAspect="1"/>
            </wp:cNvGraphicFramePr>
            <a:graphic>
              <a:graphicData uri="http://schemas.openxmlformats.org/drawingml/2006/picture">
                <pic:pic>
                  <pic:nvPicPr>
                    <pic:cNvPr id="0" name="image.png"/>
                    <pic:cNvPicPr/>
                  </pic:nvPicPr>
                  <pic:blipFill>
                    <a:blip r:embed="rId591"/>
                    <a:stretch>
                      <a:fillRect/>
                    </a:stretch>
                  </pic:blipFill>
                  <pic:spPr>
                    <a:xfrm>
                      <a:off x="0" y="0"/>
                      <a:ext cx="228600" cy="279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6108700</wp:posOffset>
            </wp:positionH>
            <wp:positionV relativeFrom="page">
              <wp:posOffset>1574800</wp:posOffset>
            </wp:positionV>
            <wp:extent cx="38100" cy="38100"/>
            <wp:wrapNone/>
            <wp:docPr id="794" name="Picture 794"/>
            <wp:cNvGraphicFramePr>
              <a:graphicFrameLocks noChangeAspect="1"/>
            </wp:cNvGraphicFramePr>
            <a:graphic>
              <a:graphicData uri="http://schemas.openxmlformats.org/drawingml/2006/picture">
                <pic:pic>
                  <pic:nvPicPr>
                    <pic:cNvPr id="0" name="image.png"/>
                    <pic:cNvPicPr/>
                  </pic:nvPicPr>
                  <pic:blipFill>
                    <a:blip r:embed="rId5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1536700</wp:posOffset>
            </wp:positionV>
            <wp:extent cx="50800" cy="50800"/>
            <wp:wrapNone/>
            <wp:docPr id="795" name="Picture 795"/>
            <wp:cNvGraphicFramePr>
              <a:graphicFrameLocks noChangeAspect="1"/>
            </wp:cNvGraphicFramePr>
            <a:graphic>
              <a:graphicData uri="http://schemas.openxmlformats.org/drawingml/2006/picture">
                <pic:pic>
                  <pic:nvPicPr>
                    <pic:cNvPr id="0" name="image.png"/>
                    <pic:cNvPicPr/>
                  </pic:nvPicPr>
                  <pic:blipFill>
                    <a:blip r:embed="rId59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1536700</wp:posOffset>
            </wp:positionV>
            <wp:extent cx="38100" cy="38100"/>
            <wp:wrapNone/>
            <wp:docPr id="796" name="Picture 796"/>
            <wp:cNvGraphicFramePr>
              <a:graphicFrameLocks noChangeAspect="1"/>
            </wp:cNvGraphicFramePr>
            <a:graphic>
              <a:graphicData uri="http://schemas.openxmlformats.org/drawingml/2006/picture">
                <pic:pic>
                  <pic:nvPicPr>
                    <pic:cNvPr id="0" name="image.png"/>
                    <pic:cNvPicPr/>
                  </pic:nvPicPr>
                  <pic:blipFill>
                    <a:blip r:embed="rId5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1536700</wp:posOffset>
            </wp:positionV>
            <wp:extent cx="50800" cy="38100"/>
            <wp:wrapNone/>
            <wp:docPr id="797" name="Picture 797"/>
            <wp:cNvGraphicFramePr>
              <a:graphicFrameLocks noChangeAspect="1"/>
            </wp:cNvGraphicFramePr>
            <a:graphic>
              <a:graphicData uri="http://schemas.openxmlformats.org/drawingml/2006/picture">
                <pic:pic>
                  <pic:nvPicPr>
                    <pic:cNvPr id="0" name="image.png"/>
                    <pic:cNvPicPr/>
                  </pic:nvPicPr>
                  <pic:blipFill>
                    <a:blip r:embed="rId5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1473200</wp:posOffset>
            </wp:positionV>
            <wp:extent cx="88900" cy="38100"/>
            <wp:wrapNone/>
            <wp:docPr id="798" name="Picture 798"/>
            <wp:cNvGraphicFramePr>
              <a:graphicFrameLocks noChangeAspect="1"/>
            </wp:cNvGraphicFramePr>
            <a:graphic>
              <a:graphicData uri="http://schemas.openxmlformats.org/drawingml/2006/picture">
                <pic:pic>
                  <pic:nvPicPr>
                    <pic:cNvPr id="0" name="image.png"/>
                    <pic:cNvPicPr/>
                  </pic:nvPicPr>
                  <pic:blipFill>
                    <a:blip r:embed="rId596"/>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5854700</wp:posOffset>
            </wp:positionH>
            <wp:positionV relativeFrom="page">
              <wp:posOffset>1346200</wp:posOffset>
            </wp:positionV>
            <wp:extent cx="266700" cy="254000"/>
            <wp:wrapNone/>
            <wp:docPr id="799" name="Picture 799"/>
            <wp:cNvGraphicFramePr>
              <a:graphicFrameLocks noChangeAspect="1"/>
            </wp:cNvGraphicFramePr>
            <a:graphic>
              <a:graphicData uri="http://schemas.openxmlformats.org/drawingml/2006/picture">
                <pic:pic>
                  <pic:nvPicPr>
                    <pic:cNvPr id="0" name="image.png"/>
                    <pic:cNvPicPr/>
                  </pic:nvPicPr>
                  <pic:blipFill>
                    <a:blip r:embed="rId597"/>
                    <a:stretch>
                      <a:fillRect/>
                    </a:stretch>
                  </pic:blipFill>
                  <pic:spPr>
                    <a:xfrm>
                      <a:off x="0" y="0"/>
                      <a:ext cx="2667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5664200</wp:posOffset>
            </wp:positionH>
            <wp:positionV relativeFrom="page">
              <wp:posOffset>1219200</wp:posOffset>
            </wp:positionV>
            <wp:extent cx="279400" cy="266700"/>
            <wp:wrapNone/>
            <wp:docPr id="800" name="Picture 800"/>
            <wp:cNvGraphicFramePr>
              <a:graphicFrameLocks noChangeAspect="1"/>
            </wp:cNvGraphicFramePr>
            <a:graphic>
              <a:graphicData uri="http://schemas.openxmlformats.org/drawingml/2006/picture">
                <pic:pic>
                  <pic:nvPicPr>
                    <pic:cNvPr id="0" name="image.png"/>
                    <pic:cNvPicPr/>
                  </pic:nvPicPr>
                  <pic:blipFill>
                    <a:blip r:embed="rId598"/>
                    <a:stretch>
                      <a:fillRect/>
                    </a:stretch>
                  </pic:blipFill>
                  <pic:spPr>
                    <a:xfrm>
                      <a:off x="0" y="0"/>
                      <a:ext cx="279400" cy="266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5321300</wp:posOffset>
            </wp:positionH>
            <wp:positionV relativeFrom="page">
              <wp:posOffset>1219200</wp:posOffset>
            </wp:positionV>
            <wp:extent cx="241300" cy="241300"/>
            <wp:wrapNone/>
            <wp:docPr id="801" name="Picture 801"/>
            <wp:cNvGraphicFramePr>
              <a:graphicFrameLocks noChangeAspect="1"/>
            </wp:cNvGraphicFramePr>
            <a:graphic>
              <a:graphicData uri="http://schemas.openxmlformats.org/drawingml/2006/picture">
                <pic:pic>
                  <pic:nvPicPr>
                    <pic:cNvPr id="0" name="image.png"/>
                    <pic:cNvPicPr/>
                  </pic:nvPicPr>
                  <pic:blipFill>
                    <a:blip r:embed="rId599"/>
                    <a:stretch>
                      <a:fillRect/>
                    </a:stretch>
                  </pic:blipFill>
                  <pic:spPr>
                    <a:xfrm>
                      <a:off x="0" y="0"/>
                      <a:ext cx="2413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1155700</wp:posOffset>
            </wp:positionV>
            <wp:extent cx="38100" cy="38100"/>
            <wp:wrapNone/>
            <wp:docPr id="802" name="Picture 802"/>
            <wp:cNvGraphicFramePr>
              <a:graphicFrameLocks noChangeAspect="1"/>
            </wp:cNvGraphicFramePr>
            <a:graphic>
              <a:graphicData uri="http://schemas.openxmlformats.org/drawingml/2006/picture">
                <pic:pic>
                  <pic:nvPicPr>
                    <pic:cNvPr id="0" name="image.png"/>
                    <pic:cNvPicPr/>
                  </pic:nvPicPr>
                  <pic:blipFill>
                    <a:blip r:embed="rId6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1155700</wp:posOffset>
            </wp:positionV>
            <wp:extent cx="50800" cy="38100"/>
            <wp:wrapNone/>
            <wp:docPr id="803" name="Picture 803"/>
            <wp:cNvGraphicFramePr>
              <a:graphicFrameLocks noChangeAspect="1"/>
            </wp:cNvGraphicFramePr>
            <a:graphic>
              <a:graphicData uri="http://schemas.openxmlformats.org/drawingml/2006/picture">
                <pic:pic>
                  <pic:nvPicPr>
                    <pic:cNvPr id="0" name="image.png"/>
                    <pic:cNvPicPr/>
                  </pic:nvPicPr>
                  <pic:blipFill>
                    <a:blip r:embed="rId6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2324100</wp:posOffset>
            </wp:positionV>
            <wp:extent cx="38100" cy="38100"/>
            <wp:wrapNone/>
            <wp:docPr id="804" name="Picture 804"/>
            <wp:cNvGraphicFramePr>
              <a:graphicFrameLocks noChangeAspect="1"/>
            </wp:cNvGraphicFramePr>
            <a:graphic>
              <a:graphicData uri="http://schemas.openxmlformats.org/drawingml/2006/picture">
                <pic:pic>
                  <pic:nvPicPr>
                    <pic:cNvPr id="0" name="image.png"/>
                    <pic:cNvPicPr/>
                  </pic:nvPicPr>
                  <pic:blipFill>
                    <a:blip r:embed="rId6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2451100</wp:posOffset>
            </wp:positionV>
            <wp:extent cx="342900" cy="304800"/>
            <wp:wrapNone/>
            <wp:docPr id="805" name="Picture 805"/>
            <wp:cNvGraphicFramePr>
              <a:graphicFrameLocks noChangeAspect="1"/>
            </wp:cNvGraphicFramePr>
            <a:graphic>
              <a:graphicData uri="http://schemas.openxmlformats.org/drawingml/2006/picture">
                <pic:pic>
                  <pic:nvPicPr>
                    <pic:cNvPr id="0" name="image.png"/>
                    <pic:cNvPicPr/>
                  </pic:nvPicPr>
                  <pic:blipFill>
                    <a:blip r:embed="rId603"/>
                    <a:stretch>
                      <a:fillRect/>
                    </a:stretch>
                  </pic:blipFill>
                  <pic:spPr>
                    <a:xfrm>
                      <a:off x="0" y="0"/>
                      <a:ext cx="3429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2400300</wp:posOffset>
            </wp:positionV>
            <wp:extent cx="63500" cy="63500"/>
            <wp:wrapNone/>
            <wp:docPr id="806" name="Picture 806"/>
            <wp:cNvGraphicFramePr>
              <a:graphicFrameLocks noChangeAspect="1"/>
            </wp:cNvGraphicFramePr>
            <a:graphic>
              <a:graphicData uri="http://schemas.openxmlformats.org/drawingml/2006/picture">
                <pic:pic>
                  <pic:nvPicPr>
                    <pic:cNvPr id="0" name="image.png"/>
                    <pic:cNvPicPr/>
                  </pic:nvPicPr>
                  <pic:blipFill>
                    <a:blip r:embed="rId604"/>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2286000</wp:posOffset>
            </wp:positionV>
            <wp:extent cx="63500" cy="50800"/>
            <wp:wrapNone/>
            <wp:docPr id="807" name="Picture 807"/>
            <wp:cNvGraphicFramePr>
              <a:graphicFrameLocks noChangeAspect="1"/>
            </wp:cNvGraphicFramePr>
            <a:graphic>
              <a:graphicData uri="http://schemas.openxmlformats.org/drawingml/2006/picture">
                <pic:pic>
                  <pic:nvPicPr>
                    <pic:cNvPr id="0" name="image.png"/>
                    <pic:cNvPicPr/>
                  </pic:nvPicPr>
                  <pic:blipFill>
                    <a:blip r:embed="rId60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2247900</wp:posOffset>
            </wp:positionV>
            <wp:extent cx="38100" cy="38100"/>
            <wp:wrapNone/>
            <wp:docPr id="808" name="Picture 808"/>
            <wp:cNvGraphicFramePr>
              <a:graphicFrameLocks noChangeAspect="1"/>
            </wp:cNvGraphicFramePr>
            <a:graphic>
              <a:graphicData uri="http://schemas.openxmlformats.org/drawingml/2006/picture">
                <pic:pic>
                  <pic:nvPicPr>
                    <pic:cNvPr id="0" name="image.png"/>
                    <pic:cNvPicPr/>
                  </pic:nvPicPr>
                  <pic:blipFill>
                    <a:blip r:embed="rId6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2247900</wp:posOffset>
            </wp:positionV>
            <wp:extent cx="215900" cy="241300"/>
            <wp:wrapNone/>
            <wp:docPr id="809" name="Picture 809"/>
            <wp:cNvGraphicFramePr>
              <a:graphicFrameLocks noChangeAspect="1"/>
            </wp:cNvGraphicFramePr>
            <a:graphic>
              <a:graphicData uri="http://schemas.openxmlformats.org/drawingml/2006/picture">
                <pic:pic>
                  <pic:nvPicPr>
                    <pic:cNvPr id="0" name="image.png"/>
                    <pic:cNvPicPr/>
                  </pic:nvPicPr>
                  <pic:blipFill>
                    <a:blip r:embed="rId607"/>
                    <a:stretch>
                      <a:fillRect/>
                    </a:stretch>
                  </pic:blipFill>
                  <pic:spPr>
                    <a:xfrm>
                      <a:off x="0" y="0"/>
                      <a:ext cx="215900" cy="241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2222500</wp:posOffset>
            </wp:positionV>
            <wp:extent cx="76200" cy="50800"/>
            <wp:wrapNone/>
            <wp:docPr id="810" name="Picture 810"/>
            <wp:cNvGraphicFramePr>
              <a:graphicFrameLocks noChangeAspect="1"/>
            </wp:cNvGraphicFramePr>
            <a:graphic>
              <a:graphicData uri="http://schemas.openxmlformats.org/drawingml/2006/picture">
                <pic:pic>
                  <pic:nvPicPr>
                    <pic:cNvPr id="0" name="image.png"/>
                    <pic:cNvPicPr/>
                  </pic:nvPicPr>
                  <pic:blipFill>
                    <a:blip r:embed="rId608"/>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2209800</wp:posOffset>
            </wp:positionV>
            <wp:extent cx="38100" cy="38100"/>
            <wp:wrapNone/>
            <wp:docPr id="811" name="Picture 811"/>
            <wp:cNvGraphicFramePr>
              <a:graphicFrameLocks noChangeAspect="1"/>
            </wp:cNvGraphicFramePr>
            <a:graphic>
              <a:graphicData uri="http://schemas.openxmlformats.org/drawingml/2006/picture">
                <pic:pic>
                  <pic:nvPicPr>
                    <pic:cNvPr id="0" name="image.png"/>
                    <pic:cNvPicPr/>
                  </pic:nvPicPr>
                  <pic:blipFill>
                    <a:blip r:embed="rId6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2197100</wp:posOffset>
            </wp:positionV>
            <wp:extent cx="50800" cy="38100"/>
            <wp:wrapNone/>
            <wp:docPr id="812" name="Picture 812"/>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2197100</wp:posOffset>
            </wp:positionV>
            <wp:extent cx="50800" cy="38100"/>
            <wp:wrapNone/>
            <wp:docPr id="813" name="Picture 813"/>
            <wp:cNvGraphicFramePr>
              <a:graphicFrameLocks noChangeAspect="1"/>
            </wp:cNvGraphicFramePr>
            <a:graphic>
              <a:graphicData uri="http://schemas.openxmlformats.org/drawingml/2006/picture">
                <pic:pic>
                  <pic:nvPicPr>
                    <pic:cNvPr id="0" name="image.png"/>
                    <pic:cNvPicPr/>
                  </pic:nvPicPr>
                  <pic:blipFill>
                    <a:blip r:embed="rId6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2184400</wp:posOffset>
            </wp:positionV>
            <wp:extent cx="50800" cy="38100"/>
            <wp:wrapNone/>
            <wp:docPr id="814" name="Picture 814"/>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2171700</wp:posOffset>
            </wp:positionV>
            <wp:extent cx="38100" cy="38100"/>
            <wp:wrapNone/>
            <wp:docPr id="815" name="Picture 815"/>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2159000</wp:posOffset>
            </wp:positionV>
            <wp:extent cx="50800" cy="38100"/>
            <wp:wrapNone/>
            <wp:docPr id="816" name="Picture 816"/>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2413000</wp:posOffset>
            </wp:positionV>
            <wp:extent cx="355600" cy="342900"/>
            <wp:wrapNone/>
            <wp:docPr id="817" name="Picture 817"/>
            <wp:cNvGraphicFramePr>
              <a:graphicFrameLocks noChangeAspect="1"/>
            </wp:cNvGraphicFramePr>
            <a:graphic>
              <a:graphicData uri="http://schemas.openxmlformats.org/drawingml/2006/picture">
                <pic:pic>
                  <pic:nvPicPr>
                    <pic:cNvPr id="0" name="image.png"/>
                    <pic:cNvPicPr/>
                  </pic:nvPicPr>
                  <pic:blipFill>
                    <a:blip r:embed="rId615"/>
                    <a:stretch>
                      <a:fillRect/>
                    </a:stretch>
                  </pic:blipFill>
                  <pic:spPr>
                    <a:xfrm>
                      <a:off x="0" y="0"/>
                      <a:ext cx="3556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2413000</wp:posOffset>
            </wp:positionV>
            <wp:extent cx="38100" cy="38100"/>
            <wp:wrapNone/>
            <wp:docPr id="818" name="Picture 818"/>
            <wp:cNvGraphicFramePr>
              <a:graphicFrameLocks noChangeAspect="1"/>
            </wp:cNvGraphicFramePr>
            <a:graphic>
              <a:graphicData uri="http://schemas.openxmlformats.org/drawingml/2006/picture">
                <pic:pic>
                  <pic:nvPicPr>
                    <pic:cNvPr id="0" name="image.png"/>
                    <pic:cNvPicPr/>
                  </pic:nvPicPr>
                  <pic:blipFill>
                    <a:blip r:embed="rId6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2362200</wp:posOffset>
            </wp:positionV>
            <wp:extent cx="50800" cy="50800"/>
            <wp:wrapNone/>
            <wp:docPr id="819" name="Picture 819"/>
            <wp:cNvGraphicFramePr>
              <a:graphicFrameLocks noChangeAspect="1"/>
            </wp:cNvGraphicFramePr>
            <a:graphic>
              <a:graphicData uri="http://schemas.openxmlformats.org/drawingml/2006/picture">
                <pic:pic>
                  <pic:nvPicPr>
                    <pic:cNvPr id="0" name="image.png"/>
                    <pic:cNvPicPr/>
                  </pic:nvPicPr>
                  <pic:blipFill>
                    <a:blip r:embed="rId617"/>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2324100</wp:posOffset>
            </wp:positionV>
            <wp:extent cx="50800" cy="50800"/>
            <wp:wrapNone/>
            <wp:docPr id="820" name="Picture 820"/>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2286000</wp:posOffset>
            </wp:positionV>
            <wp:extent cx="177800" cy="203200"/>
            <wp:wrapNone/>
            <wp:docPr id="821" name="Picture 821"/>
            <wp:cNvGraphicFramePr>
              <a:graphicFrameLocks noChangeAspect="1"/>
            </wp:cNvGraphicFramePr>
            <a:graphic>
              <a:graphicData uri="http://schemas.openxmlformats.org/drawingml/2006/picture">
                <pic:pic>
                  <pic:nvPicPr>
                    <pic:cNvPr id="0" name="image.png"/>
                    <pic:cNvPicPr/>
                  </pic:nvPicPr>
                  <pic:blipFill>
                    <a:blip r:embed="rId619"/>
                    <a:stretch>
                      <a:fillRect/>
                    </a:stretch>
                  </pic:blipFill>
                  <pic:spPr>
                    <a:xfrm>
                      <a:off x="0" y="0"/>
                      <a:ext cx="1778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2247900</wp:posOffset>
            </wp:positionV>
            <wp:extent cx="38100" cy="38100"/>
            <wp:wrapNone/>
            <wp:docPr id="822" name="Picture 822"/>
            <wp:cNvGraphicFramePr>
              <a:graphicFrameLocks noChangeAspect="1"/>
            </wp:cNvGraphicFramePr>
            <a:graphic>
              <a:graphicData uri="http://schemas.openxmlformats.org/drawingml/2006/picture">
                <pic:pic>
                  <pic:nvPicPr>
                    <pic:cNvPr id="0" name="image.png"/>
                    <pic:cNvPicPr/>
                  </pic:nvPicPr>
                  <pic:blipFill>
                    <a:blip r:embed="rId6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2197100</wp:posOffset>
            </wp:positionV>
            <wp:extent cx="50800" cy="38100"/>
            <wp:wrapNone/>
            <wp:docPr id="823" name="Picture 823"/>
            <wp:cNvGraphicFramePr>
              <a:graphicFrameLocks noChangeAspect="1"/>
            </wp:cNvGraphicFramePr>
            <a:graphic>
              <a:graphicData uri="http://schemas.openxmlformats.org/drawingml/2006/picture">
                <pic:pic>
                  <pic:nvPicPr>
                    <pic:cNvPr id="0" name="image.png"/>
                    <pic:cNvPicPr/>
                  </pic:nvPicPr>
                  <pic:blipFill>
                    <a:blip r:embed="rId6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2159000</wp:posOffset>
            </wp:positionV>
            <wp:extent cx="63500" cy="50800"/>
            <wp:wrapNone/>
            <wp:docPr id="824" name="Picture 824"/>
            <wp:cNvGraphicFramePr>
              <a:graphicFrameLocks noChangeAspect="1"/>
            </wp:cNvGraphicFramePr>
            <a:graphic>
              <a:graphicData uri="http://schemas.openxmlformats.org/drawingml/2006/picture">
                <pic:pic>
                  <pic:nvPicPr>
                    <pic:cNvPr id="0" name="image.png"/>
                    <pic:cNvPicPr/>
                  </pic:nvPicPr>
                  <pic:blipFill>
                    <a:blip r:embed="rId622"/>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2146300</wp:posOffset>
            </wp:positionV>
            <wp:extent cx="38100" cy="38100"/>
            <wp:wrapNone/>
            <wp:docPr id="825" name="Picture 825"/>
            <wp:cNvGraphicFramePr>
              <a:graphicFrameLocks noChangeAspect="1"/>
            </wp:cNvGraphicFramePr>
            <a:graphic>
              <a:graphicData uri="http://schemas.openxmlformats.org/drawingml/2006/picture">
                <pic:pic>
                  <pic:nvPicPr>
                    <pic:cNvPr id="0" name="image.png"/>
                    <pic:cNvPicPr/>
                  </pic:nvPicPr>
                  <pic:blipFill>
                    <a:blip r:embed="rId62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2133600</wp:posOffset>
            </wp:positionV>
            <wp:extent cx="50800" cy="38100"/>
            <wp:wrapNone/>
            <wp:docPr id="826" name="Picture 826"/>
            <wp:cNvGraphicFramePr>
              <a:graphicFrameLocks noChangeAspect="1"/>
            </wp:cNvGraphicFramePr>
            <a:graphic>
              <a:graphicData uri="http://schemas.openxmlformats.org/drawingml/2006/picture">
                <pic:pic>
                  <pic:nvPicPr>
                    <pic:cNvPr id="0" name="image.png"/>
                    <pic:cNvPicPr/>
                  </pic:nvPicPr>
                  <pic:blipFill>
                    <a:blip r:embed="rId62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2197100</wp:posOffset>
            </wp:positionV>
            <wp:extent cx="50800" cy="38100"/>
            <wp:wrapNone/>
            <wp:docPr id="827" name="Picture 827"/>
            <wp:cNvGraphicFramePr>
              <a:graphicFrameLocks noChangeAspect="1"/>
            </wp:cNvGraphicFramePr>
            <a:graphic>
              <a:graphicData uri="http://schemas.openxmlformats.org/drawingml/2006/picture">
                <pic:pic>
                  <pic:nvPicPr>
                    <pic:cNvPr id="0" name="image.png"/>
                    <pic:cNvPicPr/>
                  </pic:nvPicPr>
                  <pic:blipFill>
                    <a:blip r:embed="rId61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2463800</wp:posOffset>
            </wp:positionH>
            <wp:positionV relativeFrom="page">
              <wp:posOffset>2184400</wp:posOffset>
            </wp:positionV>
            <wp:extent cx="50800" cy="38100"/>
            <wp:wrapNone/>
            <wp:docPr id="828" name="Picture 828"/>
            <wp:cNvGraphicFramePr>
              <a:graphicFrameLocks noChangeAspect="1"/>
            </wp:cNvGraphicFramePr>
            <a:graphic>
              <a:graphicData uri="http://schemas.openxmlformats.org/drawingml/2006/picture">
                <pic:pic>
                  <pic:nvPicPr>
                    <pic:cNvPr id="0" name="image.png"/>
                    <pic:cNvPicPr/>
                  </pic:nvPicPr>
                  <pic:blipFill>
                    <a:blip r:embed="rId61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2171700</wp:posOffset>
            </wp:positionV>
            <wp:extent cx="38100" cy="38100"/>
            <wp:wrapNone/>
            <wp:docPr id="829" name="Picture 829"/>
            <wp:cNvGraphicFramePr>
              <a:graphicFrameLocks noChangeAspect="1"/>
            </wp:cNvGraphicFramePr>
            <a:graphic>
              <a:graphicData uri="http://schemas.openxmlformats.org/drawingml/2006/picture">
                <pic:pic>
                  <pic:nvPicPr>
                    <pic:cNvPr id="0" name="image.png"/>
                    <pic:cNvPicPr/>
                  </pic:nvPicPr>
                  <pic:blipFill>
                    <a:blip r:embed="rId6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2159000</wp:posOffset>
            </wp:positionV>
            <wp:extent cx="50800" cy="38100"/>
            <wp:wrapNone/>
            <wp:docPr id="830" name="Picture 830"/>
            <wp:cNvGraphicFramePr>
              <a:graphicFrameLocks noChangeAspect="1"/>
            </wp:cNvGraphicFramePr>
            <a:graphic>
              <a:graphicData uri="http://schemas.openxmlformats.org/drawingml/2006/picture">
                <pic:pic>
                  <pic:nvPicPr>
                    <pic:cNvPr id="0" name="image.png"/>
                    <pic:cNvPicPr/>
                  </pic:nvPicPr>
                  <pic:blipFill>
                    <a:blip r:embed="rId6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2324100</wp:posOffset>
            </wp:positionV>
            <wp:extent cx="50800" cy="50800"/>
            <wp:wrapNone/>
            <wp:docPr id="831" name="Picture 831"/>
            <wp:cNvGraphicFramePr>
              <a:graphicFrameLocks noChangeAspect="1"/>
            </wp:cNvGraphicFramePr>
            <a:graphic>
              <a:graphicData uri="http://schemas.openxmlformats.org/drawingml/2006/picture">
                <pic:pic>
                  <pic:nvPicPr>
                    <pic:cNvPr id="0" name="image.png"/>
                    <pic:cNvPicPr/>
                  </pic:nvPicPr>
                  <pic:blipFill>
                    <a:blip r:embed="rId61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1955800</wp:posOffset>
            </wp:positionV>
            <wp:extent cx="63500" cy="50800"/>
            <wp:wrapNone/>
            <wp:docPr id="832" name="Picture 832"/>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1803400</wp:posOffset>
            </wp:positionV>
            <wp:extent cx="38100" cy="38100"/>
            <wp:wrapNone/>
            <wp:docPr id="833" name="Picture 833"/>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1651000</wp:posOffset>
            </wp:positionV>
            <wp:extent cx="38100" cy="38100"/>
            <wp:wrapNone/>
            <wp:docPr id="834" name="Picture 834"/>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1765300</wp:posOffset>
            </wp:positionV>
            <wp:extent cx="38100" cy="38100"/>
            <wp:wrapNone/>
            <wp:docPr id="835" name="Picture 835"/>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2044700</wp:posOffset>
            </wp:positionV>
            <wp:extent cx="38100" cy="38100"/>
            <wp:wrapNone/>
            <wp:docPr id="836" name="Picture 836"/>
            <wp:cNvGraphicFramePr>
              <a:graphicFrameLocks noChangeAspect="1"/>
            </wp:cNvGraphicFramePr>
            <a:graphic>
              <a:graphicData uri="http://schemas.openxmlformats.org/drawingml/2006/picture">
                <pic:pic>
                  <pic:nvPicPr>
                    <pic:cNvPr id="0" name="image.png"/>
                    <pic:cNvPicPr/>
                  </pic:nvPicPr>
                  <pic:blipFill>
                    <a:blip r:embed="rId62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2032000</wp:posOffset>
            </wp:positionV>
            <wp:extent cx="63500" cy="50800"/>
            <wp:wrapNone/>
            <wp:docPr id="837" name="Picture 837"/>
            <wp:cNvGraphicFramePr>
              <a:graphicFrameLocks noChangeAspect="1"/>
            </wp:cNvGraphicFramePr>
            <a:graphic>
              <a:graphicData uri="http://schemas.openxmlformats.org/drawingml/2006/picture">
                <pic:pic>
                  <pic:nvPicPr>
                    <pic:cNvPr id="0" name="image.png"/>
                    <pic:cNvPicPr/>
                  </pic:nvPicPr>
                  <pic:blipFill>
                    <a:blip r:embed="rId63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2032000</wp:posOffset>
            </wp:positionV>
            <wp:extent cx="50800" cy="50800"/>
            <wp:wrapNone/>
            <wp:docPr id="838" name="Picture 838"/>
            <wp:cNvGraphicFramePr>
              <a:graphicFrameLocks noChangeAspect="1"/>
            </wp:cNvGraphicFramePr>
            <a:graphic>
              <a:graphicData uri="http://schemas.openxmlformats.org/drawingml/2006/picture">
                <pic:pic>
                  <pic:nvPicPr>
                    <pic:cNvPr id="0" name="image.png"/>
                    <pic:cNvPicPr/>
                  </pic:nvPicPr>
                  <pic:blipFill>
                    <a:blip r:embed="rId63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2006600</wp:posOffset>
            </wp:positionV>
            <wp:extent cx="38100" cy="38100"/>
            <wp:wrapNone/>
            <wp:docPr id="839" name="Picture 839"/>
            <wp:cNvGraphicFramePr>
              <a:graphicFrameLocks noChangeAspect="1"/>
            </wp:cNvGraphicFramePr>
            <a:graphic>
              <a:graphicData uri="http://schemas.openxmlformats.org/drawingml/2006/picture">
                <pic:pic>
                  <pic:nvPicPr>
                    <pic:cNvPr id="0" name="image.png"/>
                    <pic:cNvPicPr/>
                  </pic:nvPicPr>
                  <pic:blipFill>
                    <a:blip r:embed="rId6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1993900</wp:posOffset>
            </wp:positionV>
            <wp:extent cx="76200" cy="50800"/>
            <wp:wrapNone/>
            <wp:docPr id="840" name="Picture 840"/>
            <wp:cNvGraphicFramePr>
              <a:graphicFrameLocks noChangeAspect="1"/>
            </wp:cNvGraphicFramePr>
            <a:graphic>
              <a:graphicData uri="http://schemas.openxmlformats.org/drawingml/2006/picture">
                <pic:pic>
                  <pic:nvPicPr>
                    <pic:cNvPr id="0" name="image.png"/>
                    <pic:cNvPicPr/>
                  </pic:nvPicPr>
                  <pic:blipFill>
                    <a:blip r:embed="rId633"/>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1993900</wp:posOffset>
            </wp:positionV>
            <wp:extent cx="38100" cy="50800"/>
            <wp:wrapNone/>
            <wp:docPr id="841" name="Picture 841"/>
            <wp:cNvGraphicFramePr>
              <a:graphicFrameLocks noChangeAspect="1"/>
            </wp:cNvGraphicFramePr>
            <a:graphic>
              <a:graphicData uri="http://schemas.openxmlformats.org/drawingml/2006/picture">
                <pic:pic>
                  <pic:nvPicPr>
                    <pic:cNvPr id="0" name="image.png"/>
                    <pic:cNvPicPr/>
                  </pic:nvPicPr>
                  <pic:blipFill>
                    <a:blip r:embed="rId63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2413000</wp:posOffset>
            </wp:positionH>
            <wp:positionV relativeFrom="page">
              <wp:posOffset>1968500</wp:posOffset>
            </wp:positionV>
            <wp:extent cx="50800" cy="50800"/>
            <wp:wrapNone/>
            <wp:docPr id="842" name="Picture 842"/>
            <wp:cNvGraphicFramePr>
              <a:graphicFrameLocks noChangeAspect="1"/>
            </wp:cNvGraphicFramePr>
            <a:graphic>
              <a:graphicData uri="http://schemas.openxmlformats.org/drawingml/2006/picture">
                <pic:pic>
                  <pic:nvPicPr>
                    <pic:cNvPr id="0" name="image.png"/>
                    <pic:cNvPicPr/>
                  </pic:nvPicPr>
                  <pic:blipFill>
                    <a:blip r:embed="rId63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1955800</wp:posOffset>
            </wp:positionV>
            <wp:extent cx="63500" cy="50800"/>
            <wp:wrapNone/>
            <wp:docPr id="843" name="Picture 843"/>
            <wp:cNvGraphicFramePr>
              <a:graphicFrameLocks noChangeAspect="1"/>
            </wp:cNvGraphicFramePr>
            <a:graphic>
              <a:graphicData uri="http://schemas.openxmlformats.org/drawingml/2006/picture">
                <pic:pic>
                  <pic:nvPicPr>
                    <pic:cNvPr id="0" name="image.png"/>
                    <pic:cNvPicPr/>
                  </pic:nvPicPr>
                  <pic:blipFill>
                    <a:blip r:embed="rId62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1943100</wp:posOffset>
            </wp:positionV>
            <wp:extent cx="203200" cy="139700"/>
            <wp:wrapNone/>
            <wp:docPr id="844" name="Picture 844"/>
            <wp:cNvGraphicFramePr>
              <a:graphicFrameLocks noChangeAspect="1"/>
            </wp:cNvGraphicFramePr>
            <a:graphic>
              <a:graphicData uri="http://schemas.openxmlformats.org/drawingml/2006/picture">
                <pic:pic>
                  <pic:nvPicPr>
                    <pic:cNvPr id="0" name="image.png"/>
                    <pic:cNvPicPr/>
                  </pic:nvPicPr>
                  <pic:blipFill>
                    <a:blip r:embed="rId636"/>
                    <a:stretch>
                      <a:fillRect/>
                    </a:stretch>
                  </pic:blipFill>
                  <pic:spPr>
                    <a:xfrm>
                      <a:off x="0" y="0"/>
                      <a:ext cx="203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1943100</wp:posOffset>
            </wp:positionV>
            <wp:extent cx="292100" cy="139700"/>
            <wp:wrapNone/>
            <wp:docPr id="845" name="Picture 845"/>
            <wp:cNvGraphicFramePr>
              <a:graphicFrameLocks noChangeAspect="1"/>
            </wp:cNvGraphicFramePr>
            <a:graphic>
              <a:graphicData uri="http://schemas.openxmlformats.org/drawingml/2006/picture">
                <pic:pic>
                  <pic:nvPicPr>
                    <pic:cNvPr id="0" name="image.png"/>
                    <pic:cNvPicPr/>
                  </pic:nvPicPr>
                  <pic:blipFill>
                    <a:blip r:embed="rId637"/>
                    <a:stretch>
                      <a:fillRect/>
                    </a:stretch>
                  </pic:blipFill>
                  <pic:spPr>
                    <a:xfrm>
                      <a:off x="0" y="0"/>
                      <a:ext cx="292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2501900</wp:posOffset>
            </wp:positionH>
            <wp:positionV relativeFrom="page">
              <wp:posOffset>1930400</wp:posOffset>
            </wp:positionV>
            <wp:extent cx="38100" cy="38100"/>
            <wp:wrapNone/>
            <wp:docPr id="846" name="Picture 846"/>
            <wp:cNvGraphicFramePr>
              <a:graphicFrameLocks noChangeAspect="1"/>
            </wp:cNvGraphicFramePr>
            <a:graphic>
              <a:graphicData uri="http://schemas.openxmlformats.org/drawingml/2006/picture">
                <pic:pic>
                  <pic:nvPicPr>
                    <pic:cNvPr id="0" name="image.png"/>
                    <pic:cNvPicPr/>
                  </pic:nvPicPr>
                  <pic:blipFill>
                    <a:blip r:embed="rId6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2362200</wp:posOffset>
            </wp:positionH>
            <wp:positionV relativeFrom="page">
              <wp:posOffset>1930400</wp:posOffset>
            </wp:positionV>
            <wp:extent cx="88900" cy="63500"/>
            <wp:wrapNone/>
            <wp:docPr id="847" name="Picture 847"/>
            <wp:cNvGraphicFramePr>
              <a:graphicFrameLocks noChangeAspect="1"/>
            </wp:cNvGraphicFramePr>
            <a:graphic>
              <a:graphicData uri="http://schemas.openxmlformats.org/drawingml/2006/picture">
                <pic:pic>
                  <pic:nvPicPr>
                    <pic:cNvPr id="0" name="image.png"/>
                    <pic:cNvPicPr/>
                  </pic:nvPicPr>
                  <pic:blipFill>
                    <a:blip r:embed="rId639"/>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1917700</wp:posOffset>
            </wp:positionV>
            <wp:extent cx="38100" cy="38100"/>
            <wp:wrapNone/>
            <wp:docPr id="848" name="Picture 848"/>
            <wp:cNvGraphicFramePr>
              <a:graphicFrameLocks noChangeAspect="1"/>
            </wp:cNvGraphicFramePr>
            <a:graphic>
              <a:graphicData uri="http://schemas.openxmlformats.org/drawingml/2006/picture">
                <pic:pic>
                  <pic:nvPicPr>
                    <pic:cNvPr id="0" name="image.png"/>
                    <pic:cNvPicPr/>
                  </pic:nvPicPr>
                  <pic:blipFill>
                    <a:blip r:embed="rId64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1905000</wp:posOffset>
            </wp:positionV>
            <wp:extent cx="76200" cy="63500"/>
            <wp:wrapNone/>
            <wp:docPr id="849" name="Picture 849"/>
            <wp:cNvGraphicFramePr>
              <a:graphicFrameLocks noChangeAspect="1"/>
            </wp:cNvGraphicFramePr>
            <a:graphic>
              <a:graphicData uri="http://schemas.openxmlformats.org/drawingml/2006/picture">
                <pic:pic>
                  <pic:nvPicPr>
                    <pic:cNvPr id="0" name="image.png"/>
                    <pic:cNvPicPr/>
                  </pic:nvPicPr>
                  <pic:blipFill>
                    <a:blip r:embed="rId64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1879600</wp:posOffset>
            </wp:positionV>
            <wp:extent cx="38100" cy="50800"/>
            <wp:wrapNone/>
            <wp:docPr id="850" name="Picture 850"/>
            <wp:cNvGraphicFramePr>
              <a:graphicFrameLocks noChangeAspect="1"/>
            </wp:cNvGraphicFramePr>
            <a:graphic>
              <a:graphicData uri="http://schemas.openxmlformats.org/drawingml/2006/picture">
                <pic:pic>
                  <pic:nvPicPr>
                    <pic:cNvPr id="0" name="image.png"/>
                    <pic:cNvPicPr/>
                  </pic:nvPicPr>
                  <pic:blipFill>
                    <a:blip r:embed="rId64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1879600</wp:posOffset>
            </wp:positionV>
            <wp:extent cx="38100" cy="50800"/>
            <wp:wrapNone/>
            <wp:docPr id="851" name="Picture 851"/>
            <wp:cNvGraphicFramePr>
              <a:graphicFrameLocks noChangeAspect="1"/>
            </wp:cNvGraphicFramePr>
            <a:graphic>
              <a:graphicData uri="http://schemas.openxmlformats.org/drawingml/2006/picture">
                <pic:pic>
                  <pic:nvPicPr>
                    <pic:cNvPr id="0" name="image.png"/>
                    <pic:cNvPicPr/>
                  </pic:nvPicPr>
                  <pic:blipFill>
                    <a:blip r:embed="rId64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1803400</wp:posOffset>
            </wp:positionV>
            <wp:extent cx="38100" cy="38100"/>
            <wp:wrapNone/>
            <wp:docPr id="852" name="Picture 852"/>
            <wp:cNvGraphicFramePr>
              <a:graphicFrameLocks noChangeAspect="1"/>
            </wp:cNvGraphicFramePr>
            <a:graphic>
              <a:graphicData uri="http://schemas.openxmlformats.org/drawingml/2006/picture">
                <pic:pic>
                  <pic:nvPicPr>
                    <pic:cNvPr id="0" name="image.png"/>
                    <pic:cNvPicPr/>
                  </pic:nvPicPr>
                  <pic:blipFill>
                    <a:blip r:embed="rId62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1790700</wp:posOffset>
            </wp:positionV>
            <wp:extent cx="88900" cy="292100"/>
            <wp:wrapNone/>
            <wp:docPr id="853" name="Picture 853"/>
            <wp:cNvGraphicFramePr>
              <a:graphicFrameLocks noChangeAspect="1"/>
            </wp:cNvGraphicFramePr>
            <a:graphic>
              <a:graphicData uri="http://schemas.openxmlformats.org/drawingml/2006/picture">
                <pic:pic>
                  <pic:nvPicPr>
                    <pic:cNvPr id="0" name="image.png"/>
                    <pic:cNvPicPr/>
                  </pic:nvPicPr>
                  <pic:blipFill>
                    <a:blip r:embed="rId644"/>
                    <a:stretch>
                      <a:fillRect/>
                    </a:stretch>
                  </pic:blipFill>
                  <pic:spPr>
                    <a:xfrm>
                      <a:off x="0" y="0"/>
                      <a:ext cx="88900" cy="292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1778000</wp:posOffset>
            </wp:positionV>
            <wp:extent cx="114300" cy="152400"/>
            <wp:wrapNone/>
            <wp:docPr id="854" name="Picture 854"/>
            <wp:cNvGraphicFramePr>
              <a:graphicFrameLocks noChangeAspect="1"/>
            </wp:cNvGraphicFramePr>
            <a:graphic>
              <a:graphicData uri="http://schemas.openxmlformats.org/drawingml/2006/picture">
                <pic:pic>
                  <pic:nvPicPr>
                    <pic:cNvPr id="0" name="image.png"/>
                    <pic:cNvPicPr/>
                  </pic:nvPicPr>
                  <pic:blipFill>
                    <a:blip r:embed="rId645"/>
                    <a:stretch>
                      <a:fillRect/>
                    </a:stretch>
                  </pic:blipFill>
                  <pic:spPr>
                    <a:xfrm>
                      <a:off x="0" y="0"/>
                      <a:ext cx="114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1778000</wp:posOffset>
            </wp:positionV>
            <wp:extent cx="50800" cy="50800"/>
            <wp:wrapNone/>
            <wp:docPr id="855" name="Picture 855"/>
            <wp:cNvGraphicFramePr>
              <a:graphicFrameLocks noChangeAspect="1"/>
            </wp:cNvGraphicFramePr>
            <a:graphic>
              <a:graphicData uri="http://schemas.openxmlformats.org/drawingml/2006/picture">
                <pic:pic>
                  <pic:nvPicPr>
                    <pic:cNvPr id="0" name="image.png"/>
                    <pic:cNvPicPr/>
                  </pic:nvPicPr>
                  <pic:blipFill>
                    <a:blip r:embed="rId64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1765300</wp:posOffset>
            </wp:positionV>
            <wp:extent cx="38100" cy="38100"/>
            <wp:wrapNone/>
            <wp:docPr id="856" name="Picture 856"/>
            <wp:cNvGraphicFramePr>
              <a:graphicFrameLocks noChangeAspect="1"/>
            </wp:cNvGraphicFramePr>
            <a:graphic>
              <a:graphicData uri="http://schemas.openxmlformats.org/drawingml/2006/picture">
                <pic:pic>
                  <pic:nvPicPr>
                    <pic:cNvPr id="0" name="image.png"/>
                    <pic:cNvPicPr/>
                  </pic:nvPicPr>
                  <pic:blipFill>
                    <a:blip r:embed="rId6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1752600</wp:posOffset>
            </wp:positionV>
            <wp:extent cx="330200" cy="330200"/>
            <wp:wrapNone/>
            <wp:docPr id="857" name="Picture 857"/>
            <wp:cNvGraphicFramePr>
              <a:graphicFrameLocks noChangeAspect="1"/>
            </wp:cNvGraphicFramePr>
            <a:graphic>
              <a:graphicData uri="http://schemas.openxmlformats.org/drawingml/2006/picture">
                <pic:pic>
                  <pic:nvPicPr>
                    <pic:cNvPr id="0" name="image.png"/>
                    <pic:cNvPicPr/>
                  </pic:nvPicPr>
                  <pic:blipFill>
                    <a:blip r:embed="rId647"/>
                    <a:stretch>
                      <a:fillRect/>
                    </a:stretch>
                  </pic:blipFill>
                  <pic:spPr>
                    <a:xfrm>
                      <a:off x="0" y="0"/>
                      <a:ext cx="3302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1752600</wp:posOffset>
            </wp:positionV>
            <wp:extent cx="38100" cy="88900"/>
            <wp:wrapNone/>
            <wp:docPr id="858" name="Picture 858"/>
            <wp:cNvGraphicFramePr>
              <a:graphicFrameLocks noChangeAspect="1"/>
            </wp:cNvGraphicFramePr>
            <a:graphic>
              <a:graphicData uri="http://schemas.openxmlformats.org/drawingml/2006/picture">
                <pic:pic>
                  <pic:nvPicPr>
                    <pic:cNvPr id="0" name="image.png"/>
                    <pic:cNvPicPr/>
                  </pic:nvPicPr>
                  <pic:blipFill>
                    <a:blip r:embed="rId648"/>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1752600</wp:posOffset>
            </wp:positionV>
            <wp:extent cx="330200" cy="330200"/>
            <wp:wrapNone/>
            <wp:docPr id="859" name="Picture 859"/>
            <wp:cNvGraphicFramePr>
              <a:graphicFrameLocks noChangeAspect="1"/>
            </wp:cNvGraphicFramePr>
            <a:graphic>
              <a:graphicData uri="http://schemas.openxmlformats.org/drawingml/2006/picture">
                <pic:pic>
                  <pic:nvPicPr>
                    <pic:cNvPr id="0" name="image.png"/>
                    <pic:cNvPicPr/>
                  </pic:nvPicPr>
                  <pic:blipFill>
                    <a:blip r:embed="rId649"/>
                    <a:stretch>
                      <a:fillRect/>
                    </a:stretch>
                  </pic:blipFill>
                  <pic:spPr>
                    <a:xfrm>
                      <a:off x="0" y="0"/>
                      <a:ext cx="3302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1739900</wp:posOffset>
            </wp:positionV>
            <wp:extent cx="38100" cy="88900"/>
            <wp:wrapNone/>
            <wp:docPr id="860" name="Picture 860"/>
            <wp:cNvGraphicFramePr>
              <a:graphicFrameLocks noChangeAspect="1"/>
            </wp:cNvGraphicFramePr>
            <a:graphic>
              <a:graphicData uri="http://schemas.openxmlformats.org/drawingml/2006/picture">
                <pic:pic>
                  <pic:nvPicPr>
                    <pic:cNvPr id="0" name="image.png"/>
                    <pic:cNvPicPr/>
                  </pic:nvPicPr>
                  <pic:blipFill>
                    <a:blip r:embed="rId650"/>
                    <a:stretch>
                      <a:fillRect/>
                    </a:stretch>
                  </pic:blipFill>
                  <pic:spPr>
                    <a:xfrm>
                      <a:off x="0" y="0"/>
                      <a:ext cx="381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1739900</wp:posOffset>
            </wp:positionV>
            <wp:extent cx="38100" cy="38100"/>
            <wp:wrapNone/>
            <wp:docPr id="861" name="Picture 861"/>
            <wp:cNvGraphicFramePr>
              <a:graphicFrameLocks noChangeAspect="1"/>
            </wp:cNvGraphicFramePr>
            <a:graphic>
              <a:graphicData uri="http://schemas.openxmlformats.org/drawingml/2006/picture">
                <pic:pic>
                  <pic:nvPicPr>
                    <pic:cNvPr id="0" name="image.png"/>
                    <pic:cNvPicPr/>
                  </pic:nvPicPr>
                  <pic:blipFill>
                    <a:blip r:embed="rId6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1739900</wp:posOffset>
            </wp:positionV>
            <wp:extent cx="50800" cy="38100"/>
            <wp:wrapNone/>
            <wp:docPr id="862" name="Picture 862"/>
            <wp:cNvGraphicFramePr>
              <a:graphicFrameLocks noChangeAspect="1"/>
            </wp:cNvGraphicFramePr>
            <a:graphic>
              <a:graphicData uri="http://schemas.openxmlformats.org/drawingml/2006/picture">
                <pic:pic>
                  <pic:nvPicPr>
                    <pic:cNvPr id="0" name="image.png"/>
                    <pic:cNvPicPr/>
                  </pic:nvPicPr>
                  <pic:blipFill>
                    <a:blip r:embed="rId65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1727200</wp:posOffset>
            </wp:positionV>
            <wp:extent cx="38100" cy="38100"/>
            <wp:wrapNone/>
            <wp:docPr id="863" name="Picture 863"/>
            <wp:cNvGraphicFramePr>
              <a:graphicFrameLocks noChangeAspect="1"/>
            </wp:cNvGraphicFramePr>
            <a:graphic>
              <a:graphicData uri="http://schemas.openxmlformats.org/drawingml/2006/picture">
                <pic:pic>
                  <pic:nvPicPr>
                    <pic:cNvPr id="0" name="image.png"/>
                    <pic:cNvPicPr/>
                  </pic:nvPicPr>
                  <pic:blipFill>
                    <a:blip r:embed="rId6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1701800</wp:posOffset>
            </wp:positionV>
            <wp:extent cx="50800" cy="38100"/>
            <wp:wrapNone/>
            <wp:docPr id="864" name="Picture 864"/>
            <wp:cNvGraphicFramePr>
              <a:graphicFrameLocks noChangeAspect="1"/>
            </wp:cNvGraphicFramePr>
            <a:graphic>
              <a:graphicData uri="http://schemas.openxmlformats.org/drawingml/2006/picture">
                <pic:pic>
                  <pic:nvPicPr>
                    <pic:cNvPr id="0" name="image.png"/>
                    <pic:cNvPicPr/>
                  </pic:nvPicPr>
                  <pic:blipFill>
                    <a:blip r:embed="rId65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1701800</wp:posOffset>
            </wp:positionV>
            <wp:extent cx="38100" cy="38100"/>
            <wp:wrapNone/>
            <wp:docPr id="865" name="Picture 865"/>
            <wp:cNvGraphicFramePr>
              <a:graphicFrameLocks noChangeAspect="1"/>
            </wp:cNvGraphicFramePr>
            <a:graphic>
              <a:graphicData uri="http://schemas.openxmlformats.org/drawingml/2006/picture">
                <pic:pic>
                  <pic:nvPicPr>
                    <pic:cNvPr id="0" name="image.png"/>
                    <pic:cNvPicPr/>
                  </pic:nvPicPr>
                  <pic:blipFill>
                    <a:blip r:embed="rId6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1689100</wp:posOffset>
            </wp:positionV>
            <wp:extent cx="63500" cy="50800"/>
            <wp:wrapNone/>
            <wp:docPr id="866" name="Picture 866"/>
            <wp:cNvGraphicFramePr>
              <a:graphicFrameLocks noChangeAspect="1"/>
            </wp:cNvGraphicFramePr>
            <a:graphic>
              <a:graphicData uri="http://schemas.openxmlformats.org/drawingml/2006/picture">
                <pic:pic>
                  <pic:nvPicPr>
                    <pic:cNvPr id="0" name="image.png"/>
                    <pic:cNvPicPr/>
                  </pic:nvPicPr>
                  <pic:blipFill>
                    <a:blip r:embed="rId656"/>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1689100</wp:posOffset>
            </wp:positionV>
            <wp:extent cx="165100" cy="177800"/>
            <wp:wrapNone/>
            <wp:docPr id="867" name="Picture 867"/>
            <wp:cNvGraphicFramePr>
              <a:graphicFrameLocks noChangeAspect="1"/>
            </wp:cNvGraphicFramePr>
            <a:graphic>
              <a:graphicData uri="http://schemas.openxmlformats.org/drawingml/2006/picture">
                <pic:pic>
                  <pic:nvPicPr>
                    <pic:cNvPr id="0" name="image.png"/>
                    <pic:cNvPicPr/>
                  </pic:nvPicPr>
                  <pic:blipFill>
                    <a:blip r:embed="rId657"/>
                    <a:stretch>
                      <a:fillRect/>
                    </a:stretch>
                  </pic:blipFill>
                  <pic:spPr>
                    <a:xfrm>
                      <a:off x="0" y="0"/>
                      <a:ext cx="165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1689100</wp:posOffset>
            </wp:positionV>
            <wp:extent cx="127000" cy="101600"/>
            <wp:wrapNone/>
            <wp:docPr id="868" name="Picture 868"/>
            <wp:cNvGraphicFramePr>
              <a:graphicFrameLocks noChangeAspect="1"/>
            </wp:cNvGraphicFramePr>
            <a:graphic>
              <a:graphicData uri="http://schemas.openxmlformats.org/drawingml/2006/picture">
                <pic:pic>
                  <pic:nvPicPr>
                    <pic:cNvPr id="0" name="image.png"/>
                    <pic:cNvPicPr/>
                  </pic:nvPicPr>
                  <pic:blipFill>
                    <a:blip r:embed="rId658"/>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1663700</wp:posOffset>
            </wp:positionV>
            <wp:extent cx="38100" cy="38100"/>
            <wp:wrapNone/>
            <wp:docPr id="869" name="Picture 869"/>
            <wp:cNvGraphicFramePr>
              <a:graphicFrameLocks noChangeAspect="1"/>
            </wp:cNvGraphicFramePr>
            <a:graphic>
              <a:graphicData uri="http://schemas.openxmlformats.org/drawingml/2006/picture">
                <pic:pic>
                  <pic:nvPicPr>
                    <pic:cNvPr id="0" name="image.png"/>
                    <pic:cNvPicPr/>
                  </pic:nvPicPr>
                  <pic:blipFill>
                    <a:blip r:embed="rId65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1651000</wp:posOffset>
            </wp:positionV>
            <wp:extent cx="50800" cy="38100"/>
            <wp:wrapNone/>
            <wp:docPr id="870" name="Picture 870"/>
            <wp:cNvGraphicFramePr>
              <a:graphicFrameLocks noChangeAspect="1"/>
            </wp:cNvGraphicFramePr>
            <a:graphic>
              <a:graphicData uri="http://schemas.openxmlformats.org/drawingml/2006/picture">
                <pic:pic>
                  <pic:nvPicPr>
                    <pic:cNvPr id="0" name="image.png"/>
                    <pic:cNvPicPr/>
                  </pic:nvPicPr>
                  <pic:blipFill>
                    <a:blip r:embed="rId6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2311400</wp:posOffset>
            </wp:positionH>
            <wp:positionV relativeFrom="page">
              <wp:posOffset>1651000</wp:posOffset>
            </wp:positionV>
            <wp:extent cx="38100" cy="38100"/>
            <wp:wrapNone/>
            <wp:docPr id="871" name="Picture 871"/>
            <wp:cNvGraphicFramePr>
              <a:graphicFrameLocks noChangeAspect="1"/>
            </wp:cNvGraphicFramePr>
            <a:graphic>
              <a:graphicData uri="http://schemas.openxmlformats.org/drawingml/2006/picture">
                <pic:pic>
                  <pic:nvPicPr>
                    <pic:cNvPr id="0" name="image.png"/>
                    <pic:cNvPicPr/>
                  </pic:nvPicPr>
                  <pic:blipFill>
                    <a:blip r:embed="rId6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1625600</wp:posOffset>
            </wp:positionV>
            <wp:extent cx="165100" cy="215900"/>
            <wp:wrapNone/>
            <wp:docPr id="872" name="Picture 872"/>
            <wp:cNvGraphicFramePr>
              <a:graphicFrameLocks noChangeAspect="1"/>
            </wp:cNvGraphicFramePr>
            <a:graphic>
              <a:graphicData uri="http://schemas.openxmlformats.org/drawingml/2006/picture">
                <pic:pic>
                  <pic:nvPicPr>
                    <pic:cNvPr id="0" name="image.png"/>
                    <pic:cNvPicPr/>
                  </pic:nvPicPr>
                  <pic:blipFill>
                    <a:blip r:embed="rId661"/>
                    <a:stretch>
                      <a:fillRect/>
                    </a:stretch>
                  </pic:blipFill>
                  <pic:spPr>
                    <a:xfrm>
                      <a:off x="0" y="0"/>
                      <a:ext cx="1651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1625600</wp:posOffset>
            </wp:positionV>
            <wp:extent cx="152400" cy="215900"/>
            <wp:wrapNone/>
            <wp:docPr id="873" name="Picture 873"/>
            <wp:cNvGraphicFramePr>
              <a:graphicFrameLocks noChangeAspect="1"/>
            </wp:cNvGraphicFramePr>
            <a:graphic>
              <a:graphicData uri="http://schemas.openxmlformats.org/drawingml/2006/picture">
                <pic:pic>
                  <pic:nvPicPr>
                    <pic:cNvPr id="0" name="image.png"/>
                    <pic:cNvPicPr/>
                  </pic:nvPicPr>
                  <pic:blipFill>
                    <a:blip r:embed="rId662"/>
                    <a:stretch>
                      <a:fillRect/>
                    </a:stretch>
                  </pic:blipFill>
                  <pic:spPr>
                    <a:xfrm>
                      <a:off x="0" y="0"/>
                      <a:ext cx="152400" cy="215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1587500</wp:posOffset>
            </wp:positionV>
            <wp:extent cx="38100" cy="38100"/>
            <wp:wrapNone/>
            <wp:docPr id="874" name="Picture 874"/>
            <wp:cNvGraphicFramePr>
              <a:graphicFrameLocks noChangeAspect="1"/>
            </wp:cNvGraphicFramePr>
            <a:graphic>
              <a:graphicData uri="http://schemas.openxmlformats.org/drawingml/2006/picture">
                <pic:pic>
                  <pic:nvPicPr>
                    <pic:cNvPr id="0" name="image.png"/>
                    <pic:cNvPicPr/>
                  </pic:nvPicPr>
                  <pic:blipFill>
                    <a:blip r:embed="rId6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1574800</wp:posOffset>
            </wp:positionV>
            <wp:extent cx="38100" cy="50800"/>
            <wp:wrapNone/>
            <wp:docPr id="875" name="Picture 875"/>
            <wp:cNvGraphicFramePr>
              <a:graphicFrameLocks noChangeAspect="1"/>
            </wp:cNvGraphicFramePr>
            <a:graphic>
              <a:graphicData uri="http://schemas.openxmlformats.org/drawingml/2006/picture">
                <pic:pic>
                  <pic:nvPicPr>
                    <pic:cNvPr id="0" name="image.png"/>
                    <pic:cNvPicPr/>
                  </pic:nvPicPr>
                  <pic:blipFill>
                    <a:blip r:embed="rId6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1511300</wp:posOffset>
            </wp:positionV>
            <wp:extent cx="38100" cy="38100"/>
            <wp:wrapNone/>
            <wp:docPr id="876" name="Picture 876"/>
            <wp:cNvGraphicFramePr>
              <a:graphicFrameLocks noChangeAspect="1"/>
            </wp:cNvGraphicFramePr>
            <a:graphic>
              <a:graphicData uri="http://schemas.openxmlformats.org/drawingml/2006/picture">
                <pic:pic>
                  <pic:nvPicPr>
                    <pic:cNvPr id="0" name="image.png"/>
                    <pic:cNvPicPr/>
                  </pic:nvPicPr>
                  <pic:blipFill>
                    <a:blip r:embed="rId6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1498600</wp:posOffset>
            </wp:positionV>
            <wp:extent cx="38100" cy="50800"/>
            <wp:wrapNone/>
            <wp:docPr id="877" name="Picture 877"/>
            <wp:cNvGraphicFramePr>
              <a:graphicFrameLocks noChangeAspect="1"/>
            </wp:cNvGraphicFramePr>
            <a:graphic>
              <a:graphicData uri="http://schemas.openxmlformats.org/drawingml/2006/picture">
                <pic:pic>
                  <pic:nvPicPr>
                    <pic:cNvPr id="0" name="image.png"/>
                    <pic:cNvPicPr/>
                  </pic:nvPicPr>
                  <pic:blipFill>
                    <a:blip r:embed="rId66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2514600</wp:posOffset>
            </wp:positionH>
            <wp:positionV relativeFrom="page">
              <wp:posOffset>1422400</wp:posOffset>
            </wp:positionV>
            <wp:extent cx="317500" cy="304800"/>
            <wp:wrapNone/>
            <wp:docPr id="878" name="Picture 878"/>
            <wp:cNvGraphicFramePr>
              <a:graphicFrameLocks noChangeAspect="1"/>
            </wp:cNvGraphicFramePr>
            <a:graphic>
              <a:graphicData uri="http://schemas.openxmlformats.org/drawingml/2006/picture">
                <pic:pic>
                  <pic:nvPicPr>
                    <pic:cNvPr id="0" name="image.png"/>
                    <pic:cNvPicPr/>
                  </pic:nvPicPr>
                  <pic:blipFill>
                    <a:blip r:embed="rId667"/>
                    <a:stretch>
                      <a:fillRect/>
                    </a:stretch>
                  </pic:blipFill>
                  <pic:spPr>
                    <a:xfrm>
                      <a:off x="0" y="0"/>
                      <a:ext cx="317500" cy="304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1409700</wp:posOffset>
            </wp:positionV>
            <wp:extent cx="38100" cy="50800"/>
            <wp:wrapNone/>
            <wp:docPr id="879" name="Picture 879"/>
            <wp:cNvGraphicFramePr>
              <a:graphicFrameLocks noChangeAspect="1"/>
            </wp:cNvGraphicFramePr>
            <a:graphic>
              <a:graphicData uri="http://schemas.openxmlformats.org/drawingml/2006/picture">
                <pic:pic>
                  <pic:nvPicPr>
                    <pic:cNvPr id="0" name="image.png"/>
                    <pic:cNvPicPr/>
                  </pic:nvPicPr>
                  <pic:blipFill>
                    <a:blip r:embed="rId6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1409700</wp:posOffset>
            </wp:positionV>
            <wp:extent cx="393700" cy="330200"/>
            <wp:wrapNone/>
            <wp:docPr id="880" name="Picture 880"/>
            <wp:cNvGraphicFramePr>
              <a:graphicFrameLocks noChangeAspect="1"/>
            </wp:cNvGraphicFramePr>
            <a:graphic>
              <a:graphicData uri="http://schemas.openxmlformats.org/drawingml/2006/picture">
                <pic:pic>
                  <pic:nvPicPr>
                    <pic:cNvPr id="0" name="image.png"/>
                    <pic:cNvPicPr/>
                  </pic:nvPicPr>
                  <pic:blipFill>
                    <a:blip r:embed="rId669"/>
                    <a:stretch>
                      <a:fillRect/>
                    </a:stretch>
                  </pic:blipFill>
                  <pic:spPr>
                    <a:xfrm>
                      <a:off x="0" y="0"/>
                      <a:ext cx="393700" cy="330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1358900</wp:posOffset>
            </wp:positionV>
            <wp:extent cx="38100" cy="38100"/>
            <wp:wrapNone/>
            <wp:docPr id="881" name="Picture 881"/>
            <wp:cNvGraphicFramePr>
              <a:graphicFrameLocks noChangeAspect="1"/>
            </wp:cNvGraphicFramePr>
            <a:graphic>
              <a:graphicData uri="http://schemas.openxmlformats.org/drawingml/2006/picture">
                <pic:pic>
                  <pic:nvPicPr>
                    <pic:cNvPr id="0" name="image.png"/>
                    <pic:cNvPicPr/>
                  </pic:nvPicPr>
                  <pic:blipFill>
                    <a:blip r:embed="rId6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1282700</wp:posOffset>
            </wp:positionV>
            <wp:extent cx="317500" cy="342900"/>
            <wp:wrapNone/>
            <wp:docPr id="882" name="Picture 882"/>
            <wp:cNvGraphicFramePr>
              <a:graphicFrameLocks noChangeAspect="1"/>
            </wp:cNvGraphicFramePr>
            <a:graphic>
              <a:graphicData uri="http://schemas.openxmlformats.org/drawingml/2006/picture">
                <pic:pic>
                  <pic:nvPicPr>
                    <pic:cNvPr id="0" name="image.png"/>
                    <pic:cNvPicPr/>
                  </pic:nvPicPr>
                  <pic:blipFill>
                    <a:blip r:embed="rId671"/>
                    <a:stretch>
                      <a:fillRect/>
                    </a:stretch>
                  </pic:blipFill>
                  <pic:spPr>
                    <a:xfrm>
                      <a:off x="0" y="0"/>
                      <a:ext cx="3175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1282700</wp:posOffset>
            </wp:positionV>
            <wp:extent cx="292100" cy="342900"/>
            <wp:wrapNone/>
            <wp:docPr id="883" name="Picture 883"/>
            <wp:cNvGraphicFramePr>
              <a:graphicFrameLocks noChangeAspect="1"/>
            </wp:cNvGraphicFramePr>
            <a:graphic>
              <a:graphicData uri="http://schemas.openxmlformats.org/drawingml/2006/picture">
                <pic:pic>
                  <pic:nvPicPr>
                    <pic:cNvPr id="0" name="image.png"/>
                    <pic:cNvPicPr/>
                  </pic:nvPicPr>
                  <pic:blipFill>
                    <a:blip r:embed="rId672"/>
                    <a:stretch>
                      <a:fillRect/>
                    </a:stretch>
                  </pic:blipFill>
                  <pic:spPr>
                    <a:xfrm>
                      <a:off x="0" y="0"/>
                      <a:ext cx="292100" cy="342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2819400</wp:posOffset>
            </wp:positionV>
            <wp:extent cx="25400" cy="25400"/>
            <wp:wrapNone/>
            <wp:docPr id="884" name="Picture 884"/>
            <wp:cNvGraphicFramePr>
              <a:graphicFrameLocks noChangeAspect="1"/>
            </wp:cNvGraphicFramePr>
            <a:graphic>
              <a:graphicData uri="http://schemas.openxmlformats.org/drawingml/2006/picture">
                <pic:pic>
                  <pic:nvPicPr>
                    <pic:cNvPr id="0" name="image.png"/>
                    <pic:cNvPicPr/>
                  </pic:nvPicPr>
                  <pic:blipFill>
                    <a:blip r:embed="rId673"/>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4876800</wp:posOffset>
            </wp:positionH>
            <wp:positionV relativeFrom="page">
              <wp:posOffset>2565400</wp:posOffset>
            </wp:positionV>
            <wp:extent cx="50800" cy="38100"/>
            <wp:wrapNone/>
            <wp:docPr id="885" name="Picture 885"/>
            <wp:cNvGraphicFramePr>
              <a:graphicFrameLocks noChangeAspect="1"/>
            </wp:cNvGraphicFramePr>
            <a:graphic>
              <a:graphicData uri="http://schemas.openxmlformats.org/drawingml/2006/picture">
                <pic:pic>
                  <pic:nvPicPr>
                    <pic:cNvPr id="0" name="image.png"/>
                    <pic:cNvPicPr/>
                  </pic:nvPicPr>
                  <pic:blipFill>
                    <a:blip r:embed="rId6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2540000</wp:posOffset>
            </wp:positionV>
            <wp:extent cx="63500" cy="38100"/>
            <wp:wrapNone/>
            <wp:docPr id="886" name="Picture 886"/>
            <wp:cNvGraphicFramePr>
              <a:graphicFrameLocks noChangeAspect="1"/>
            </wp:cNvGraphicFramePr>
            <a:graphic>
              <a:graphicData uri="http://schemas.openxmlformats.org/drawingml/2006/picture">
                <pic:pic>
                  <pic:nvPicPr>
                    <pic:cNvPr id="0" name="image.png"/>
                    <pic:cNvPicPr/>
                  </pic:nvPicPr>
                  <pic:blipFill>
                    <a:blip r:embed="rId67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2387600</wp:posOffset>
            </wp:positionV>
            <wp:extent cx="1206500" cy="838200"/>
            <wp:wrapNone/>
            <wp:docPr id="887" name="Picture 887"/>
            <wp:cNvGraphicFramePr>
              <a:graphicFrameLocks noChangeAspect="1"/>
            </wp:cNvGraphicFramePr>
            <a:graphic>
              <a:graphicData uri="http://schemas.openxmlformats.org/drawingml/2006/picture">
                <pic:pic>
                  <pic:nvPicPr>
                    <pic:cNvPr id="0" name="image.png"/>
                    <pic:cNvPicPr/>
                  </pic:nvPicPr>
                  <pic:blipFill>
                    <a:blip r:embed="rId676"/>
                    <a:stretch>
                      <a:fillRect/>
                    </a:stretch>
                  </pic:blipFill>
                  <pic:spPr>
                    <a:xfrm>
                      <a:off x="0" y="0"/>
                      <a:ext cx="1206500" cy="838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2324100</wp:posOffset>
            </wp:positionV>
            <wp:extent cx="88900" cy="38100"/>
            <wp:wrapNone/>
            <wp:docPr id="888" name="Picture 888"/>
            <wp:cNvGraphicFramePr>
              <a:graphicFrameLocks noChangeAspect="1"/>
            </wp:cNvGraphicFramePr>
            <a:graphic>
              <a:graphicData uri="http://schemas.openxmlformats.org/drawingml/2006/picture">
                <pic:pic>
                  <pic:nvPicPr>
                    <pic:cNvPr id="0" name="image.png"/>
                    <pic:cNvPicPr/>
                  </pic:nvPicPr>
                  <pic:blipFill>
                    <a:blip r:embed="rId677"/>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2324100</wp:posOffset>
            </wp:positionV>
            <wp:extent cx="63500" cy="63500"/>
            <wp:wrapNone/>
            <wp:docPr id="889" name="Picture 889"/>
            <wp:cNvGraphicFramePr>
              <a:graphicFrameLocks noChangeAspect="1"/>
            </wp:cNvGraphicFramePr>
            <a:graphic>
              <a:graphicData uri="http://schemas.openxmlformats.org/drawingml/2006/picture">
                <pic:pic>
                  <pic:nvPicPr>
                    <pic:cNvPr id="0" name="image.png"/>
                    <pic:cNvPicPr/>
                  </pic:nvPicPr>
                  <pic:blipFill>
                    <a:blip r:embed="rId678"/>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4749800</wp:posOffset>
            </wp:positionH>
            <wp:positionV relativeFrom="page">
              <wp:posOffset>2324100</wp:posOffset>
            </wp:positionV>
            <wp:extent cx="38100" cy="25400"/>
            <wp:wrapNone/>
            <wp:docPr id="890" name="Picture 890"/>
            <wp:cNvGraphicFramePr>
              <a:graphicFrameLocks noChangeAspect="1"/>
            </wp:cNvGraphicFramePr>
            <a:graphic>
              <a:graphicData uri="http://schemas.openxmlformats.org/drawingml/2006/picture">
                <pic:pic>
                  <pic:nvPicPr>
                    <pic:cNvPr id="0" name="image.png"/>
                    <pic:cNvPicPr/>
                  </pic:nvPicPr>
                  <pic:blipFill>
                    <a:blip r:embed="rId679"/>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2260600</wp:posOffset>
            </wp:positionV>
            <wp:extent cx="596900" cy="774700"/>
            <wp:wrapNone/>
            <wp:docPr id="891" name="Picture 891"/>
            <wp:cNvGraphicFramePr>
              <a:graphicFrameLocks noChangeAspect="1"/>
            </wp:cNvGraphicFramePr>
            <a:graphic>
              <a:graphicData uri="http://schemas.openxmlformats.org/drawingml/2006/picture">
                <pic:pic>
                  <pic:nvPicPr>
                    <pic:cNvPr id="0" name="image.png"/>
                    <pic:cNvPicPr/>
                  </pic:nvPicPr>
                  <pic:blipFill>
                    <a:blip r:embed="rId680"/>
                    <a:stretch>
                      <a:fillRect/>
                    </a:stretch>
                  </pic:blipFill>
                  <pic:spPr>
                    <a:xfrm>
                      <a:off x="0" y="0"/>
                      <a:ext cx="596900" cy="774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4927600</wp:posOffset>
            </wp:positionH>
            <wp:positionV relativeFrom="page">
              <wp:posOffset>1638300</wp:posOffset>
            </wp:positionV>
            <wp:extent cx="1066800" cy="1054100"/>
            <wp:wrapNone/>
            <wp:docPr id="892" name="Picture 892"/>
            <wp:cNvGraphicFramePr>
              <a:graphicFrameLocks noChangeAspect="1"/>
            </wp:cNvGraphicFramePr>
            <a:graphic>
              <a:graphicData uri="http://schemas.openxmlformats.org/drawingml/2006/picture">
                <pic:pic>
                  <pic:nvPicPr>
                    <pic:cNvPr id="0" name="image.png"/>
                    <pic:cNvPicPr/>
                  </pic:nvPicPr>
                  <pic:blipFill>
                    <a:blip r:embed="rId681"/>
                    <a:stretch>
                      <a:fillRect/>
                    </a:stretch>
                  </pic:blipFill>
                  <pic:spPr>
                    <a:xfrm>
                      <a:off x="0" y="0"/>
                      <a:ext cx="1066800" cy="1054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1574800</wp:posOffset>
            </wp:positionV>
            <wp:extent cx="38100" cy="25400"/>
            <wp:wrapNone/>
            <wp:docPr id="893" name="Picture 893"/>
            <wp:cNvGraphicFramePr>
              <a:graphicFrameLocks noChangeAspect="1"/>
            </wp:cNvGraphicFramePr>
            <a:graphic>
              <a:graphicData uri="http://schemas.openxmlformats.org/drawingml/2006/picture">
                <pic:pic>
                  <pic:nvPicPr>
                    <pic:cNvPr id="0" name="image.png"/>
                    <pic:cNvPicPr/>
                  </pic:nvPicPr>
                  <pic:blipFill>
                    <a:blip r:embed="rId682"/>
                    <a:stretch>
                      <a:fillRect/>
                    </a:stretch>
                  </pic:blipFill>
                  <pic:spPr>
                    <a:xfrm>
                      <a:off x="0" y="0"/>
                      <a:ext cx="381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1384300</wp:posOffset>
            </wp:positionV>
            <wp:extent cx="25400" cy="38100"/>
            <wp:wrapNone/>
            <wp:docPr id="894" name="Picture 894"/>
            <wp:cNvGraphicFramePr>
              <a:graphicFrameLocks noChangeAspect="1"/>
            </wp:cNvGraphicFramePr>
            <a:graphic>
              <a:graphicData uri="http://schemas.openxmlformats.org/drawingml/2006/picture">
                <pic:pic>
                  <pic:nvPicPr>
                    <pic:cNvPr id="0" name="image.png"/>
                    <pic:cNvPicPr/>
                  </pic:nvPicPr>
                  <pic:blipFill>
                    <a:blip r:embed="rId683"/>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4368800</wp:posOffset>
            </wp:positionH>
            <wp:positionV relativeFrom="page">
              <wp:posOffset>1384300</wp:posOffset>
            </wp:positionV>
            <wp:extent cx="609600" cy="762000"/>
            <wp:wrapNone/>
            <wp:docPr id="895" name="Picture 895"/>
            <wp:cNvGraphicFramePr>
              <a:graphicFrameLocks noChangeAspect="1"/>
            </wp:cNvGraphicFramePr>
            <a:graphic>
              <a:graphicData uri="http://schemas.openxmlformats.org/drawingml/2006/picture">
                <pic:pic>
                  <pic:nvPicPr>
                    <pic:cNvPr id="0" name="image.png"/>
                    <pic:cNvPicPr/>
                  </pic:nvPicPr>
                  <pic:blipFill>
                    <a:blip r:embed="rId684"/>
                    <a:stretch>
                      <a:fillRect/>
                    </a:stretch>
                  </pic:blipFill>
                  <pic:spPr>
                    <a:xfrm>
                      <a:off x="0" y="0"/>
                      <a:ext cx="609600" cy="762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5092700</wp:posOffset>
            </wp:positionH>
            <wp:positionV relativeFrom="page">
              <wp:posOffset>1320800</wp:posOffset>
            </wp:positionV>
            <wp:extent cx="25400" cy="38100"/>
            <wp:wrapNone/>
            <wp:docPr id="896" name="Picture 896"/>
            <wp:cNvGraphicFramePr>
              <a:graphicFrameLocks noChangeAspect="1"/>
            </wp:cNvGraphicFramePr>
            <a:graphic>
              <a:graphicData uri="http://schemas.openxmlformats.org/drawingml/2006/picture">
                <pic:pic>
                  <pic:nvPicPr>
                    <pic:cNvPr id="0" name="image.png"/>
                    <pic:cNvPicPr/>
                  </pic:nvPicPr>
                  <pic:blipFill>
                    <a:blip r:embed="rId685"/>
                    <a:stretch>
                      <a:fillRect/>
                    </a:stretch>
                  </pic:blipFill>
                  <pic:spPr>
                    <a:xfrm>
                      <a:off x="0" y="0"/>
                      <a:ext cx="25400" cy="381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045"/>
        <w:gridCol w:w="5045"/>
      </w:tblGrid>
      <w:tr>
        <w:trPr>
          <w:trHeight w:hRule="exact" w:val="266"/>
        </w:trPr>
        <w:tc>
          <w:tcPr>
            <w:tcW w:type="dxa" w:w="53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317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bl>
    <w:p>
      <w:pPr>
        <w:autoSpaceDN w:val="0"/>
        <w:autoSpaceDE w:val="0"/>
        <w:widowControl/>
        <w:spacing w:line="398" w:lineRule="exact" w:before="4082" w:after="0"/>
        <w:ind w:left="2736" w:right="115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2-8</w:t>
      </w:r>
      <w:r>
        <w:rPr>
          <w:rFonts w:ascii="SimSun" w:hAnsi="SimSun" w:eastAsia="SimSun"/>
          <w:b w:val="0"/>
          <w:i w:val="0"/>
          <w:color w:val="000000"/>
          <w:sz w:val="21"/>
        </w:rPr>
        <w:t xml:space="preserve"> 刀盘拆解分块示意图</w:t>
      </w:r>
      <w:r>
        <w:br/>
      </w:r>
      <w:r>
        <w:rPr>
          <w:rFonts w:ascii="TimesNewRomanPSMT" w:hAnsi="TimesNewRomanPSMT" w:eastAsia="TimesNewRomanPSMT"/>
          <w:b w:val="0"/>
          <w:i w:val="0"/>
          <w:color w:val="000000"/>
          <w:sz w:val="21"/>
        </w:rPr>
        <w:t>Fig. 2-8 Schematic diagram of knife disc disassembly and block division</w:t>
      </w:r>
    </w:p>
    <w:p>
      <w:pPr>
        <w:autoSpaceDN w:val="0"/>
        <w:tabs>
          <w:tab w:pos="2240" w:val="left"/>
        </w:tabs>
        <w:autoSpaceDE w:val="0"/>
        <w:widowControl/>
        <w:spacing w:line="334" w:lineRule="exact" w:before="666" w:after="0"/>
        <w:ind w:left="1564" w:right="0" w:firstLine="0"/>
        <w:jc w:val="left"/>
      </w:pPr>
      <w:r>
        <w:rPr>
          <w:rFonts w:ascii="TimesNewRomanPSMT" w:hAnsi="TimesNewRomanPSMT" w:eastAsia="TimesNewRomanPSMT"/>
          <w:b w:val="0"/>
          <w:i w:val="0"/>
          <w:color w:val="000000"/>
          <w:sz w:val="30"/>
        </w:rPr>
        <w:t>2.3</w:t>
      </w:r>
      <w:r>
        <w:tab/>
      </w:r>
      <w:r>
        <w:rPr>
          <w:rFonts w:ascii="SimHei" w:hAnsi="SimHei" w:eastAsia="SimHei"/>
          <w:b w:val="0"/>
          <w:i w:val="0"/>
          <w:color w:val="000000"/>
          <w:sz w:val="30"/>
        </w:rPr>
        <w:t>盾构机脱壳（解体）施工安全风险管理现状</w:t>
      </w:r>
    </w:p>
    <w:p>
      <w:pPr>
        <w:autoSpaceDN w:val="0"/>
        <w:tabs>
          <w:tab w:pos="2404" w:val="left"/>
        </w:tabs>
        <w:autoSpaceDE w:val="0"/>
        <w:widowControl/>
        <w:spacing w:line="312" w:lineRule="exact" w:before="780" w:after="0"/>
        <w:ind w:left="1564" w:right="0" w:firstLine="0"/>
        <w:jc w:val="left"/>
      </w:pPr>
      <w:r>
        <w:rPr>
          <w:rFonts w:ascii="TimesNewRomanPSMT" w:hAnsi="TimesNewRomanPSMT" w:eastAsia="TimesNewRomanPSMT"/>
          <w:b w:val="0"/>
          <w:i w:val="0"/>
          <w:color w:val="000000"/>
          <w:sz w:val="28"/>
        </w:rPr>
        <w:t>2.3.1</w:t>
      </w:r>
      <w:r>
        <w:rPr>
          <w:rFonts w:ascii="SimHei" w:hAnsi="SimHei" w:eastAsia="SimHei"/>
          <w:b w:val="0"/>
          <w:i w:val="0"/>
          <w:color w:val="000000"/>
          <w:sz w:val="28"/>
        </w:rPr>
        <w:t>盾构机脱壳（解体）施工安全管理现状及问题分析</w:t>
      </w:r>
    </w:p>
    <w:p>
      <w:pPr>
        <w:autoSpaceDN w:val="0"/>
        <w:tabs>
          <w:tab w:pos="2044" w:val="left"/>
        </w:tabs>
        <w:autoSpaceDE w:val="0"/>
        <w:widowControl/>
        <w:spacing w:line="398" w:lineRule="exact" w:before="486"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）目前盾构脱壳（解体）施工安全管理现状</w:t>
      </w:r>
      <w:r>
        <w:br/>
      </w:r>
      <w:r>
        <w:tab/>
      </w:r>
      <w:r>
        <w:rPr>
          <w:rFonts w:ascii="SimSun" w:hAnsi="SimSun" w:eastAsia="SimSun"/>
          <w:b w:val="0"/>
          <w:i w:val="0"/>
          <w:color w:val="000000"/>
          <w:sz w:val="24"/>
        </w:rPr>
        <w:t>盾构脱壳（解体）施工安全管理现状，是基于整个盾构隧道施工的安全基础</w:t>
      </w:r>
      <w:r>
        <w:rPr>
          <w:rFonts w:ascii="SimSun" w:hAnsi="SimSun" w:eastAsia="SimSun"/>
          <w:b w:val="0"/>
          <w:i w:val="0"/>
          <w:color w:val="000000"/>
          <w:sz w:val="24"/>
        </w:rPr>
        <w:t>上，也是基于整个地铁乃至水利行业的隧道建设的安全管理体系。在安全形式逐</w:t>
      </w:r>
      <w:r>
        <w:rPr>
          <w:rFonts w:ascii="SimSun" w:hAnsi="SimSun" w:eastAsia="SimSun"/>
          <w:b w:val="0"/>
          <w:i w:val="0"/>
          <w:color w:val="000000"/>
          <w:sz w:val="24"/>
        </w:rPr>
        <w:t>渐严峻的施工环境下，隧道建设相关单位的安全风险管控有待提高。并且在风险</w:t>
      </w:r>
      <w:r>
        <w:rPr>
          <w:rFonts w:ascii="SimSun" w:hAnsi="SimSun" w:eastAsia="SimSun"/>
          <w:b w:val="0"/>
          <w:i w:val="0"/>
          <w:color w:val="000000"/>
          <w:sz w:val="24"/>
        </w:rPr>
        <w:t>管控方面，需要引入第三方监测单位，去完善安全管理，将其编制成制度。在隧</w:t>
      </w:r>
      <w:r>
        <w:rPr>
          <w:rFonts w:ascii="SimSun" w:hAnsi="SimSun" w:eastAsia="SimSun"/>
          <w:b w:val="0"/>
          <w:i w:val="0"/>
          <w:color w:val="000000"/>
          <w:sz w:val="24"/>
        </w:rPr>
        <w:t>道施工过程中，建设单位与设计单位和咨询单位合作，共同去做安全风险管理，</w:t>
      </w:r>
      <w:r>
        <w:rPr>
          <w:rFonts w:ascii="SimSun" w:hAnsi="SimSun" w:eastAsia="SimSun"/>
          <w:b w:val="0"/>
          <w:i w:val="0"/>
          <w:color w:val="000000"/>
          <w:sz w:val="24"/>
        </w:rPr>
        <w:t>并得到一些管理成果。</w:t>
      </w:r>
    </w:p>
    <w:p>
      <w:pPr>
        <w:autoSpaceDN w:val="0"/>
        <w:tabs>
          <w:tab w:pos="2044" w:val="left"/>
        </w:tabs>
        <w:autoSpaceDE w:val="0"/>
        <w:widowControl/>
        <w:spacing w:line="398" w:lineRule="exact" w:before="20"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）目前盾构脱壳（解体）施工安全管理问题</w:t>
      </w:r>
      <w:r>
        <w:br/>
      </w:r>
      <w:r>
        <w:tab/>
      </w:r>
      <w:r>
        <w:rPr>
          <w:rFonts w:ascii="SimSun" w:hAnsi="SimSun" w:eastAsia="SimSun"/>
          <w:b w:val="0"/>
          <w:i w:val="0"/>
          <w:color w:val="000000"/>
          <w:sz w:val="24"/>
        </w:rPr>
        <w:t>通过对各工程施工单位对盾构机脱壳（解体）施工的安全风险管理研究，施</w:t>
      </w:r>
      <w:r>
        <w:rPr>
          <w:rFonts w:ascii="SimSun" w:hAnsi="SimSun" w:eastAsia="SimSun"/>
          <w:b w:val="0"/>
          <w:i w:val="0"/>
          <w:color w:val="000000"/>
          <w:sz w:val="24"/>
        </w:rPr>
        <w:t>工中存在的安全风险管理已达到一定的深度，对风险管控和风险管理取得了一定</w:t>
      </w:r>
      <w:r>
        <w:rPr>
          <w:rFonts w:ascii="SimSun" w:hAnsi="SimSun" w:eastAsia="SimSun"/>
          <w:b w:val="0"/>
          <w:i w:val="0"/>
          <w:color w:val="000000"/>
          <w:sz w:val="24"/>
        </w:rPr>
        <w:t>经验。但是仍存在很多问题：</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）对其现场施工的安全管理不够重视。对盾构机脱壳（解体）施工安全管理</w:t>
      </w:r>
      <w:r>
        <w:rPr>
          <w:rFonts w:ascii="SimSun" w:hAnsi="SimSun" w:eastAsia="SimSun"/>
          <w:b w:val="0"/>
          <w:i w:val="0"/>
          <w:color w:val="000000"/>
          <w:sz w:val="24"/>
        </w:rPr>
        <w:t>不够重视。安全管理主要责任还是在施工单位，由于建设单位安全管理思想仍然</w:t>
      </w:r>
      <w:r>
        <w:rPr>
          <w:rFonts w:ascii="SimSun" w:hAnsi="SimSun" w:eastAsia="SimSun"/>
          <w:b w:val="0"/>
          <w:i w:val="0"/>
          <w:color w:val="000000"/>
          <w:sz w:val="24"/>
        </w:rPr>
        <w:t>在应付检查层面，同时在注重生产进度的同时，风险管理和安全管控意识不足。</w:t>
      </w:r>
    </w:p>
    <w:p>
      <w:pPr>
        <w:autoSpaceDN w:val="0"/>
        <w:autoSpaceDE w:val="0"/>
        <w:widowControl/>
        <w:spacing w:line="384" w:lineRule="exact" w:before="32" w:after="0"/>
        <w:ind w:left="1564" w:right="0" w:firstLine="48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）施工单位在施工安全责任方面比较弱势，在施工现场不光有施工单位，还</w:t>
      </w:r>
      <w:r>
        <w:rPr>
          <w:rFonts w:ascii="SimSun" w:hAnsi="SimSun" w:eastAsia="SimSun"/>
          <w:b w:val="0"/>
          <w:i w:val="0"/>
          <w:color w:val="000000"/>
          <w:sz w:val="24"/>
        </w:rPr>
        <w:t>有监理单位，以及设计和勘察单位，按实际来说，三家单位都是自己承担自己单</w:t>
      </w:r>
    </w:p>
    <w:p>
      <w:pPr>
        <w:autoSpaceDN w:val="0"/>
        <w:autoSpaceDE w:val="0"/>
        <w:widowControl/>
        <w:spacing w:line="200" w:lineRule="exact" w:before="748" w:after="0"/>
        <w:ind w:left="0" w:right="4002" w:firstLine="0"/>
        <w:jc w:val="right"/>
      </w:pPr>
      <w:r>
        <w:rPr>
          <w:rFonts w:ascii="TimesNewRomanPSMT" w:hAnsi="TimesNewRomanPSMT" w:eastAsia="TimesNewRomanPSMT"/>
          <w:b w:val="0"/>
          <w:i w:val="0"/>
          <w:color w:val="000000"/>
          <w:sz w:val="18"/>
        </w:rPr>
        <w:t>19</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790" name="Picture 79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791" name="Picture 79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89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533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317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相关理论基础</w:t>
            </w:r>
          </w:p>
        </w:tc>
      </w:tr>
    </w:tbl>
    <w:p>
      <w:pPr>
        <w:autoSpaceDN w:val="0"/>
        <w:autoSpaceDE w:val="0"/>
        <w:widowControl/>
        <w:spacing w:line="276" w:lineRule="auto" w:before="612" w:after="0"/>
        <w:ind w:left="1564" w:right="140" w:firstLine="0"/>
        <w:jc w:val="both"/>
      </w:pPr>
      <w:r>
        <w:rPr>
          <w:rFonts w:ascii="SimSun" w:hAnsi="SimSun" w:eastAsia="SimSun"/>
          <w:b w:val="0"/>
          <w:i w:val="0"/>
          <w:color w:val="000000"/>
          <w:sz w:val="24"/>
        </w:rPr>
        <w:t>位的责任，但是在施工过程中，施工单位在承担自己责任的范围外，因为其权力</w:t>
      </w:r>
      <w:r>
        <w:rPr>
          <w:rFonts w:ascii="SimSun" w:hAnsi="SimSun" w:eastAsia="SimSun"/>
          <w:b w:val="0"/>
          <w:i w:val="0"/>
          <w:color w:val="000000"/>
          <w:sz w:val="24"/>
        </w:rPr>
        <w:t>和利益的情况，部分责任也落在了施工单位，造成了安全责任不明确的情况。再</w:t>
      </w:r>
      <w:r>
        <w:rPr>
          <w:rFonts w:ascii="SimSun" w:hAnsi="SimSun" w:eastAsia="SimSun"/>
          <w:b w:val="0"/>
          <w:i w:val="0"/>
          <w:color w:val="000000"/>
          <w:sz w:val="24"/>
        </w:rPr>
        <w:t>者，施工单位在当地的地方资源过少，没有资源调配能力，不能很好的协调相关</w:t>
      </w:r>
      <w:r>
        <w:rPr>
          <w:rFonts w:ascii="SimSun" w:hAnsi="SimSun" w:eastAsia="SimSun"/>
          <w:b w:val="0"/>
          <w:i w:val="0"/>
          <w:color w:val="000000"/>
          <w:sz w:val="24"/>
        </w:rPr>
        <w:t>部门进行风险的识别和评估，导致安全责任事故的发生。</w:t>
      </w:r>
    </w:p>
    <w:p>
      <w:pPr>
        <w:autoSpaceDN w:val="0"/>
        <w:autoSpaceDE w:val="0"/>
        <w:widowControl/>
        <w:spacing w:line="396" w:lineRule="exact" w:before="140" w:after="0"/>
        <w:ind w:left="1564" w:right="140" w:firstLine="480"/>
        <w:jc w:val="both"/>
      </w:pPr>
      <w:r>
        <w:rPr>
          <w:rFonts w:ascii="TimesNewRomanPSMT" w:hAnsi="TimesNewRomanPSMT" w:eastAsia="TimesNewRomanPSMT"/>
          <w:b w:val="0"/>
          <w:i w:val="0"/>
          <w:color w:val="000000"/>
          <w:sz w:val="24"/>
        </w:rPr>
        <w:t>3</w:t>
      </w:r>
      <w:r>
        <w:rPr>
          <w:rFonts w:ascii="SimSun" w:hAnsi="SimSun" w:eastAsia="SimSun"/>
          <w:b w:val="0"/>
          <w:i w:val="0"/>
          <w:color w:val="000000"/>
          <w:sz w:val="24"/>
        </w:rPr>
        <w:t>）施工总承包单位盾构脱壳（解体）施工安全管理水平整体不高，且对于安</w:t>
      </w:r>
      <w:r>
        <w:rPr>
          <w:rFonts w:ascii="SimSun" w:hAnsi="SimSun" w:eastAsia="SimSun"/>
          <w:b w:val="0"/>
          <w:i w:val="0"/>
          <w:color w:val="000000"/>
          <w:sz w:val="24"/>
        </w:rPr>
        <w:t>全的管理人员储备较少，无法跟上行业的发展需求，致盾构脱壳（解体）安全管</w:t>
      </w:r>
      <w:r>
        <w:rPr>
          <w:rFonts w:ascii="SimSun" w:hAnsi="SimSun" w:eastAsia="SimSun"/>
          <w:b w:val="0"/>
          <w:i w:val="0"/>
          <w:color w:val="000000"/>
          <w:sz w:val="24"/>
        </w:rPr>
        <w:t>理水平整体不高。水平不高导致风险识别、评估不够专业，风险等级不能很好的</w:t>
      </w:r>
      <w:r>
        <w:rPr>
          <w:rFonts w:ascii="SimSun" w:hAnsi="SimSun" w:eastAsia="SimSun"/>
          <w:b w:val="0"/>
          <w:i w:val="0"/>
          <w:color w:val="000000"/>
          <w:sz w:val="24"/>
        </w:rPr>
        <w:t>定性，重点不能很好的把控，最后产生较大的安全事故。针对风险，专家只能给</w:t>
      </w:r>
      <w:r>
        <w:rPr>
          <w:rFonts w:ascii="SimSun" w:hAnsi="SimSun" w:eastAsia="SimSun"/>
          <w:b w:val="0"/>
          <w:i w:val="0"/>
          <w:color w:val="000000"/>
          <w:sz w:val="24"/>
        </w:rPr>
        <w:t>出自己的经验看法，但在实际施工时，与判断出的风险会有差别，专家无法短时</w:t>
      </w:r>
      <w:r>
        <w:rPr>
          <w:rFonts w:ascii="SimSun" w:hAnsi="SimSun" w:eastAsia="SimSun"/>
          <w:b w:val="0"/>
          <w:i w:val="0"/>
          <w:color w:val="000000"/>
          <w:sz w:val="24"/>
        </w:rPr>
        <w:t>间内进行综合评估。</w:t>
      </w:r>
    </w:p>
    <w:p>
      <w:pPr>
        <w:autoSpaceDN w:val="0"/>
        <w:autoSpaceDE w:val="0"/>
        <w:widowControl/>
        <w:spacing w:line="398" w:lineRule="exact" w:before="138" w:after="0"/>
        <w:ind w:left="1564" w:right="0" w:firstLine="48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）施工总承包单位盾构脱壳（解体）施工安全管理技术标准需要进一步完善。</w:t>
      </w:r>
      <w:r>
        <w:rPr>
          <w:rFonts w:ascii="SimSun" w:hAnsi="SimSun" w:eastAsia="SimSun"/>
          <w:b w:val="0"/>
          <w:i w:val="0"/>
          <w:color w:val="000000"/>
          <w:sz w:val="24"/>
        </w:rPr>
        <w:t>当前盾构脱壳（解体）施工安全基本都是纸上谈兵，而像针对某个施工现场所行</w:t>
      </w:r>
      <w:r>
        <w:rPr>
          <w:rFonts w:ascii="SimSun" w:hAnsi="SimSun" w:eastAsia="SimSun"/>
          <w:b w:val="0"/>
          <w:i w:val="0"/>
          <w:color w:val="000000"/>
          <w:sz w:val="24"/>
        </w:rPr>
        <w:t>之有效的管理技术标准并未深入研究。究其原因，盾构脱壳（解体）安全管理是</w:t>
      </w:r>
      <w:r>
        <w:rPr>
          <w:rFonts w:ascii="SimSun" w:hAnsi="SimSun" w:eastAsia="SimSun"/>
          <w:b w:val="0"/>
          <w:i w:val="0"/>
          <w:color w:val="000000"/>
          <w:sz w:val="24"/>
        </w:rPr>
        <w:t>一个细分领域，其次是因为国内专业盾构脱壳（解体）施工相关的安全专家极少，</w:t>
      </w:r>
      <w:r>
        <w:rPr>
          <w:rFonts w:ascii="SimSun" w:hAnsi="SimSun" w:eastAsia="SimSun"/>
          <w:b w:val="0"/>
          <w:i w:val="0"/>
          <w:color w:val="000000"/>
          <w:sz w:val="24"/>
        </w:rPr>
        <w:t>多半是系统安全管理学者。研究安全管理的学者并未在现场真正体会安全风险，</w:t>
      </w:r>
      <w:r>
        <w:rPr>
          <w:rFonts w:ascii="SimSun" w:hAnsi="SimSun" w:eastAsia="SimSun"/>
          <w:b w:val="0"/>
          <w:i w:val="0"/>
          <w:color w:val="000000"/>
          <w:sz w:val="24"/>
        </w:rPr>
        <w:t>而在现场从事安全管理的人，又无法正确描述出来。对于这种情况，需要从实际</w:t>
      </w:r>
      <w:r>
        <w:rPr>
          <w:rFonts w:ascii="SimSun" w:hAnsi="SimSun" w:eastAsia="SimSun"/>
          <w:b w:val="0"/>
          <w:i w:val="0"/>
          <w:color w:val="000000"/>
          <w:sz w:val="24"/>
        </w:rPr>
        <w:t>处罚，编制整套安全管理技术标准，在盾构施工领域作参照。</w:t>
      </w:r>
    </w:p>
    <w:p>
      <w:pPr>
        <w:autoSpaceDN w:val="0"/>
        <w:tabs>
          <w:tab w:pos="2240" w:val="left"/>
        </w:tabs>
        <w:autoSpaceDE w:val="0"/>
        <w:widowControl/>
        <w:spacing w:line="332" w:lineRule="exact" w:before="676" w:after="0"/>
        <w:ind w:left="1564" w:right="0" w:firstLine="0"/>
        <w:jc w:val="left"/>
      </w:pPr>
      <w:r>
        <w:rPr>
          <w:rFonts w:ascii="TimesNewRomanPSMT" w:hAnsi="TimesNewRomanPSMT" w:eastAsia="TimesNewRomanPSMT"/>
          <w:b w:val="0"/>
          <w:i w:val="0"/>
          <w:color w:val="000000"/>
          <w:sz w:val="30"/>
        </w:rPr>
        <w:t>2.4</w:t>
      </w:r>
      <w:r>
        <w:tab/>
      </w:r>
      <w:r>
        <w:rPr>
          <w:rFonts w:ascii="SimHei" w:hAnsi="SimHei" w:eastAsia="SimHei"/>
          <w:b w:val="0"/>
          <w:i w:val="0"/>
          <w:color w:val="000000"/>
          <w:sz w:val="30"/>
        </w:rPr>
        <w:t>本章小结</w:t>
      </w:r>
    </w:p>
    <w:p>
      <w:pPr>
        <w:autoSpaceDN w:val="0"/>
        <w:autoSpaceDE w:val="0"/>
        <w:widowControl/>
        <w:spacing w:line="400" w:lineRule="exact" w:before="454" w:after="0"/>
        <w:ind w:left="1564" w:right="140" w:firstLine="480"/>
        <w:jc w:val="both"/>
      </w:pPr>
      <w:r>
        <w:rPr>
          <w:rFonts w:ascii="SimSun" w:hAnsi="SimSun" w:eastAsia="SimSun"/>
          <w:b w:val="0"/>
          <w:i w:val="0"/>
          <w:color w:val="000000"/>
          <w:sz w:val="24"/>
        </w:rPr>
        <w:t>该章从层次分析法的角度对盾构法施工中盾构机脱壳（解体）施工风险进行</w:t>
      </w:r>
      <w:r>
        <w:rPr>
          <w:rFonts w:ascii="SimSun" w:hAnsi="SimSun" w:eastAsia="SimSun"/>
          <w:b w:val="0"/>
          <w:i w:val="0"/>
          <w:color w:val="000000"/>
          <w:sz w:val="24"/>
        </w:rPr>
        <w:t>综合分析，盾构机脱壳（解体）施工中包含许多复杂的作业工序，主要有高空、</w:t>
      </w:r>
      <w:r>
        <w:rPr>
          <w:rFonts w:ascii="SimSun" w:hAnsi="SimSun" w:eastAsia="SimSun"/>
          <w:b w:val="0"/>
          <w:i w:val="0"/>
          <w:color w:val="000000"/>
          <w:sz w:val="24"/>
        </w:rPr>
        <w:t>吊装和焊割作业，而其中又以高空落物、设备磕碰、机械伤害等为主要风险。以</w:t>
      </w:r>
      <w:r>
        <w:rPr>
          <w:rFonts w:ascii="SimSun" w:hAnsi="SimSun" w:eastAsia="SimSun"/>
          <w:b w:val="0"/>
          <w:i w:val="0"/>
          <w:color w:val="000000"/>
          <w:sz w:val="24"/>
        </w:rPr>
        <w:t>某地铁线路为案例，进行盾构机脱壳（解体）施工风险的识别、分析和评价，而</w:t>
      </w:r>
      <w:r>
        <w:rPr>
          <w:rFonts w:ascii="SimSun" w:hAnsi="SimSun" w:eastAsia="SimSun"/>
          <w:b w:val="0"/>
          <w:i w:val="0"/>
          <w:color w:val="000000"/>
          <w:sz w:val="24"/>
        </w:rPr>
        <w:t>后对应进行相关措施应对，通过风险管理对施工过程中易产生的风险加以规避，</w:t>
      </w:r>
      <w:r>
        <w:rPr>
          <w:rFonts w:ascii="SimSun" w:hAnsi="SimSun" w:eastAsia="SimSun"/>
          <w:b w:val="0"/>
          <w:i w:val="0"/>
          <w:color w:val="000000"/>
          <w:sz w:val="24"/>
        </w:rPr>
        <w:t>以确保项目盾构机脱壳（解体）过程中所存在的安全隐患有效控制</w:t>
      </w:r>
      <w:r>
        <w:rPr>
          <w:w w:val="97.50000238418579"/>
          <w:rFonts w:ascii="TimesNewRomanPSMT" w:hAnsi="TimesNewRomanPSMT" w:eastAsia="TimesNewRomanPSMT"/>
          <w:b w:val="0"/>
          <w:i w:val="0"/>
          <w:color w:val="000000"/>
          <w:sz w:val="16"/>
        </w:rPr>
        <w:t>[34]</w:t>
      </w:r>
      <w:r>
        <w:rPr>
          <w:rFonts w:ascii="SimSun" w:hAnsi="SimSun" w:eastAsia="SimSun"/>
          <w:b w:val="0"/>
          <w:i w:val="0"/>
          <w:color w:val="000000"/>
          <w:sz w:val="24"/>
        </w:rPr>
        <w:t>。确保盾构</w:t>
      </w:r>
      <w:r>
        <w:rPr>
          <w:rFonts w:ascii="SimSun" w:hAnsi="SimSun" w:eastAsia="SimSun"/>
          <w:b w:val="0"/>
          <w:i w:val="0"/>
          <w:color w:val="000000"/>
          <w:sz w:val="24"/>
        </w:rPr>
        <w:t>施工项目高风险、保安全的进行施工生产的同时，也为其他盾构法施工项目在盾</w:t>
      </w:r>
      <w:r>
        <w:rPr>
          <w:rFonts w:ascii="SimSun" w:hAnsi="SimSun" w:eastAsia="SimSun"/>
          <w:b w:val="0"/>
          <w:i w:val="0"/>
          <w:color w:val="000000"/>
          <w:sz w:val="24"/>
        </w:rPr>
        <w:t>构机脱壳（解体）相关的施工作业中的风险管控给予一定的借鉴作用。风险管理</w:t>
      </w:r>
      <w:r>
        <w:rPr>
          <w:rFonts w:ascii="SimSun" w:hAnsi="SimSun" w:eastAsia="SimSun"/>
          <w:b w:val="0"/>
          <w:i w:val="0"/>
          <w:color w:val="000000"/>
          <w:sz w:val="24"/>
        </w:rPr>
        <w:t>水平需要提高，并且对于施工中的各类风险需要精准识别，有助于项目管理进行</w:t>
      </w:r>
      <w:r>
        <w:rPr>
          <w:rFonts w:ascii="SimSun" w:hAnsi="SimSun" w:eastAsia="SimSun"/>
          <w:b w:val="0"/>
          <w:i w:val="0"/>
          <w:color w:val="000000"/>
          <w:sz w:val="24"/>
        </w:rPr>
        <w:t>有效的资源调配，包括物资、人员、设备机具等各类资源，使施工风险得到有效</w:t>
      </w:r>
      <w:r>
        <w:rPr>
          <w:rFonts w:ascii="SimSun" w:hAnsi="SimSun" w:eastAsia="SimSun"/>
          <w:b w:val="0"/>
          <w:i w:val="0"/>
          <w:color w:val="000000"/>
          <w:sz w:val="24"/>
        </w:rPr>
        <w:t>控制</w:t>
      </w:r>
      <w:r>
        <w:rPr>
          <w:w w:val="97.50000238418579"/>
          <w:rFonts w:ascii="TimesNewRomanPSMT" w:hAnsi="TimesNewRomanPSMT" w:eastAsia="TimesNewRomanPSMT"/>
          <w:b w:val="0"/>
          <w:i w:val="0"/>
          <w:color w:val="000000"/>
          <w:sz w:val="16"/>
        </w:rPr>
        <w:t>[35]</w:t>
      </w:r>
      <w:r>
        <w:rPr>
          <w:rFonts w:ascii="SimSun" w:hAnsi="SimSun" w:eastAsia="SimSun"/>
          <w:b w:val="0"/>
          <w:i w:val="0"/>
          <w:color w:val="000000"/>
          <w:sz w:val="24"/>
        </w:rPr>
        <w:t>。</w:t>
      </w:r>
    </w:p>
    <w:p>
      <w:pPr>
        <w:autoSpaceDN w:val="0"/>
        <w:autoSpaceDE w:val="0"/>
        <w:widowControl/>
        <w:spacing w:line="200" w:lineRule="exact" w:before="1228" w:after="0"/>
        <w:ind w:left="0" w:right="4120" w:firstLine="0"/>
        <w:jc w:val="right"/>
      </w:pPr>
      <w:r>
        <w:rPr>
          <w:rFonts w:ascii="TimesNewRomanPSMT" w:hAnsi="TimesNewRomanPSMT" w:eastAsia="TimesNewRomanPSMT"/>
          <w:b w:val="0"/>
          <w:i w:val="0"/>
          <w:color w:val="000000"/>
          <w:sz w:val="18"/>
        </w:rPr>
        <w:t>20</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897" name="Picture 8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898" name="Picture 8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5933440</wp:posOffset>
            </wp:positionV>
            <wp:extent cx="5325110" cy="2389472"/>
            <wp:wrapNone/>
            <wp:docPr id="905" name="Picture 905"/>
            <wp:cNvGraphicFramePr>
              <a:graphicFrameLocks noChangeAspect="1"/>
            </wp:cNvGraphicFramePr>
            <a:graphic>
              <a:graphicData uri="http://schemas.openxmlformats.org/drawingml/2006/picture">
                <pic:pic>
                  <pic:nvPicPr>
                    <pic:cNvPr id="0" name="image.png"/>
                    <pic:cNvPicPr/>
                  </pic:nvPicPr>
                  <pic:blipFill>
                    <a:blip r:embed="rId690"/>
                    <a:stretch>
                      <a:fillRect/>
                    </a:stretch>
                  </pic:blipFill>
                  <pic:spPr>
                    <a:xfrm>
                      <a:off x="0" y="0"/>
                      <a:ext cx="5325110" cy="2389472"/>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7696200</wp:posOffset>
            </wp:positionV>
            <wp:extent cx="38100" cy="38100"/>
            <wp:wrapNone/>
            <wp:docPr id="906" name="Picture 906"/>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7696200</wp:posOffset>
            </wp:positionV>
            <wp:extent cx="38100" cy="38100"/>
            <wp:wrapNone/>
            <wp:docPr id="907" name="Picture 907"/>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7696200</wp:posOffset>
            </wp:positionV>
            <wp:extent cx="76200" cy="38100"/>
            <wp:wrapNone/>
            <wp:docPr id="908" name="Picture 908"/>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7696200</wp:posOffset>
            </wp:positionV>
            <wp:extent cx="38100" cy="38100"/>
            <wp:wrapNone/>
            <wp:docPr id="909" name="Picture 909"/>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7696200</wp:posOffset>
            </wp:positionV>
            <wp:extent cx="76200" cy="38100"/>
            <wp:wrapNone/>
            <wp:docPr id="910" name="Picture 910"/>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7696200</wp:posOffset>
            </wp:positionV>
            <wp:extent cx="38100" cy="38100"/>
            <wp:wrapNone/>
            <wp:docPr id="911" name="Picture 911"/>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7696200</wp:posOffset>
            </wp:positionV>
            <wp:extent cx="38100" cy="38100"/>
            <wp:wrapNone/>
            <wp:docPr id="912" name="Picture 912"/>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7696200</wp:posOffset>
            </wp:positionV>
            <wp:extent cx="38100" cy="38100"/>
            <wp:wrapNone/>
            <wp:docPr id="913" name="Picture 913"/>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7696200</wp:posOffset>
            </wp:positionV>
            <wp:extent cx="88900" cy="38100"/>
            <wp:wrapNone/>
            <wp:docPr id="914" name="Picture 914"/>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7696200</wp:posOffset>
            </wp:positionV>
            <wp:extent cx="63500" cy="38100"/>
            <wp:wrapNone/>
            <wp:docPr id="915" name="Picture 915"/>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7696200</wp:posOffset>
            </wp:positionV>
            <wp:extent cx="38100" cy="38100"/>
            <wp:wrapNone/>
            <wp:docPr id="916" name="Picture 916"/>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7696200</wp:posOffset>
            </wp:positionV>
            <wp:extent cx="38100" cy="38100"/>
            <wp:wrapNone/>
            <wp:docPr id="917" name="Picture 917"/>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7696200</wp:posOffset>
            </wp:positionV>
            <wp:extent cx="50800" cy="38100"/>
            <wp:wrapNone/>
            <wp:docPr id="918" name="Picture 918"/>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7607300</wp:posOffset>
            </wp:positionV>
            <wp:extent cx="38100" cy="38100"/>
            <wp:wrapNone/>
            <wp:docPr id="919" name="Picture 919"/>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7442200</wp:posOffset>
            </wp:positionV>
            <wp:extent cx="38100" cy="38100"/>
            <wp:wrapNone/>
            <wp:docPr id="920" name="Picture 920"/>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7302500</wp:posOffset>
            </wp:positionV>
            <wp:extent cx="38100" cy="38100"/>
            <wp:wrapNone/>
            <wp:docPr id="921" name="Picture 921"/>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8140700</wp:posOffset>
            </wp:positionV>
            <wp:extent cx="38100" cy="38100"/>
            <wp:wrapNone/>
            <wp:docPr id="922" name="Picture 922"/>
            <wp:cNvGraphicFramePr>
              <a:graphicFrameLocks noChangeAspect="1"/>
            </wp:cNvGraphicFramePr>
            <a:graphic>
              <a:graphicData uri="http://schemas.openxmlformats.org/drawingml/2006/picture">
                <pic:pic>
                  <pic:nvPicPr>
                    <pic:cNvPr id="0" name="image.png"/>
                    <pic:cNvPicPr/>
                  </pic:nvPicPr>
                  <pic:blipFill>
                    <a:blip r:embed="rId7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8128000</wp:posOffset>
            </wp:positionV>
            <wp:extent cx="38100" cy="50800"/>
            <wp:wrapNone/>
            <wp:docPr id="923" name="Picture 923"/>
            <wp:cNvGraphicFramePr>
              <a:graphicFrameLocks noChangeAspect="1"/>
            </wp:cNvGraphicFramePr>
            <a:graphic>
              <a:graphicData uri="http://schemas.openxmlformats.org/drawingml/2006/picture">
                <pic:pic>
                  <pic:nvPicPr>
                    <pic:cNvPr id="0" name="image.png"/>
                    <pic:cNvPicPr/>
                  </pic:nvPicPr>
                  <pic:blipFill>
                    <a:blip r:embed="rId70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5486400</wp:posOffset>
            </wp:positionH>
            <wp:positionV relativeFrom="page">
              <wp:posOffset>7924800</wp:posOffset>
            </wp:positionV>
            <wp:extent cx="50800" cy="38100"/>
            <wp:wrapNone/>
            <wp:docPr id="924" name="Picture 924"/>
            <wp:cNvGraphicFramePr>
              <a:graphicFrameLocks noChangeAspect="1"/>
            </wp:cNvGraphicFramePr>
            <a:graphic>
              <a:graphicData uri="http://schemas.openxmlformats.org/drawingml/2006/picture">
                <pic:pic>
                  <pic:nvPicPr>
                    <pic:cNvPr id="0" name="image.png"/>
                    <pic:cNvPicPr/>
                  </pic:nvPicPr>
                  <pic:blipFill>
                    <a:blip r:embed="rId70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5448300</wp:posOffset>
            </wp:positionH>
            <wp:positionV relativeFrom="page">
              <wp:posOffset>7924800</wp:posOffset>
            </wp:positionV>
            <wp:extent cx="38100" cy="50800"/>
            <wp:wrapNone/>
            <wp:docPr id="925" name="Picture 925"/>
            <wp:cNvGraphicFramePr>
              <a:graphicFrameLocks noChangeAspect="1"/>
            </wp:cNvGraphicFramePr>
            <a:graphic>
              <a:graphicData uri="http://schemas.openxmlformats.org/drawingml/2006/picture">
                <pic:pic>
                  <pic:nvPicPr>
                    <pic:cNvPr id="0" name="image.png"/>
                    <pic:cNvPicPr/>
                  </pic:nvPicPr>
                  <pic:blipFill>
                    <a:blip r:embed="rId7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7912100</wp:posOffset>
            </wp:positionV>
            <wp:extent cx="38100" cy="38100"/>
            <wp:wrapNone/>
            <wp:docPr id="926" name="Picture 926"/>
            <wp:cNvGraphicFramePr>
              <a:graphicFrameLocks noChangeAspect="1"/>
            </wp:cNvGraphicFramePr>
            <a:graphic>
              <a:graphicData uri="http://schemas.openxmlformats.org/drawingml/2006/picture">
                <pic:pic>
                  <pic:nvPicPr>
                    <pic:cNvPr id="0" name="image.png"/>
                    <pic:cNvPicPr/>
                  </pic:nvPicPr>
                  <pic:blipFill>
                    <a:blip r:embed="rId71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5715000</wp:posOffset>
            </wp:positionH>
            <wp:positionV relativeFrom="page">
              <wp:posOffset>7886700</wp:posOffset>
            </wp:positionV>
            <wp:extent cx="38100" cy="38100"/>
            <wp:wrapNone/>
            <wp:docPr id="927" name="Picture 927"/>
            <wp:cNvGraphicFramePr>
              <a:graphicFrameLocks noChangeAspect="1"/>
            </wp:cNvGraphicFramePr>
            <a:graphic>
              <a:graphicData uri="http://schemas.openxmlformats.org/drawingml/2006/picture">
                <pic:pic>
                  <pic:nvPicPr>
                    <pic:cNvPr id="0" name="image.png"/>
                    <pic:cNvPicPr/>
                  </pic:nvPicPr>
                  <pic:blipFill>
                    <a:blip r:embed="rId7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5689600</wp:posOffset>
            </wp:positionH>
            <wp:positionV relativeFrom="page">
              <wp:posOffset>7886700</wp:posOffset>
            </wp:positionV>
            <wp:extent cx="38100" cy="38100"/>
            <wp:wrapNone/>
            <wp:docPr id="928" name="Picture 928"/>
            <wp:cNvGraphicFramePr>
              <a:graphicFrameLocks noChangeAspect="1"/>
            </wp:cNvGraphicFramePr>
            <a:graphic>
              <a:graphicData uri="http://schemas.openxmlformats.org/drawingml/2006/picture">
                <pic:pic>
                  <pic:nvPicPr>
                    <pic:cNvPr id="0" name="image.png"/>
                    <pic:cNvPicPr/>
                  </pic:nvPicPr>
                  <pic:blipFill>
                    <a:blip r:embed="rId7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6311900</wp:posOffset>
            </wp:positionH>
            <wp:positionV relativeFrom="page">
              <wp:posOffset>7848600</wp:posOffset>
            </wp:positionV>
            <wp:extent cx="50800" cy="38100"/>
            <wp:wrapNone/>
            <wp:docPr id="929" name="Picture 929"/>
            <wp:cNvGraphicFramePr>
              <a:graphicFrameLocks noChangeAspect="1"/>
            </wp:cNvGraphicFramePr>
            <a:graphic>
              <a:graphicData uri="http://schemas.openxmlformats.org/drawingml/2006/picture">
                <pic:pic>
                  <pic:nvPicPr>
                    <pic:cNvPr id="0" name="image.png"/>
                    <pic:cNvPicPr/>
                  </pic:nvPicPr>
                  <pic:blipFill>
                    <a:blip r:embed="rId71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4902200</wp:posOffset>
            </wp:positionH>
            <wp:positionV relativeFrom="page">
              <wp:posOffset>7835900</wp:posOffset>
            </wp:positionV>
            <wp:extent cx="50800" cy="50800"/>
            <wp:wrapNone/>
            <wp:docPr id="930" name="Picture 930"/>
            <wp:cNvGraphicFramePr>
              <a:graphicFrameLocks noChangeAspect="1"/>
            </wp:cNvGraphicFramePr>
            <a:graphic>
              <a:graphicData uri="http://schemas.openxmlformats.org/drawingml/2006/picture">
                <pic:pic>
                  <pic:nvPicPr>
                    <pic:cNvPr id="0" name="image.png"/>
                    <pic:cNvPicPr/>
                  </pic:nvPicPr>
                  <pic:blipFill>
                    <a:blip r:embed="rId715"/>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2590800</wp:posOffset>
            </wp:positionH>
            <wp:positionV relativeFrom="page">
              <wp:posOffset>7797800</wp:posOffset>
            </wp:positionV>
            <wp:extent cx="38100" cy="38100"/>
            <wp:wrapNone/>
            <wp:docPr id="931" name="Picture 931"/>
            <wp:cNvGraphicFramePr>
              <a:graphicFrameLocks noChangeAspect="1"/>
            </wp:cNvGraphicFramePr>
            <a:graphic>
              <a:graphicData uri="http://schemas.openxmlformats.org/drawingml/2006/picture">
                <pic:pic>
                  <pic:nvPicPr>
                    <pic:cNvPr id="0" name="image.png"/>
                    <pic:cNvPicPr/>
                  </pic:nvPicPr>
                  <pic:blipFill>
                    <a:blip r:embed="rId7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2628900</wp:posOffset>
            </wp:positionH>
            <wp:positionV relativeFrom="page">
              <wp:posOffset>7772400</wp:posOffset>
            </wp:positionV>
            <wp:extent cx="63500" cy="63500"/>
            <wp:wrapNone/>
            <wp:docPr id="932" name="Picture 932"/>
            <wp:cNvGraphicFramePr>
              <a:graphicFrameLocks noChangeAspect="1"/>
            </wp:cNvGraphicFramePr>
            <a:graphic>
              <a:graphicData uri="http://schemas.openxmlformats.org/drawingml/2006/picture">
                <pic:pic>
                  <pic:nvPicPr>
                    <pic:cNvPr id="0" name="image.png"/>
                    <pic:cNvPicPr/>
                  </pic:nvPicPr>
                  <pic:blipFill>
                    <a:blip r:embed="rId71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7772400</wp:posOffset>
            </wp:positionV>
            <wp:extent cx="63500" cy="38100"/>
            <wp:wrapNone/>
            <wp:docPr id="933" name="Picture 933"/>
            <wp:cNvGraphicFramePr>
              <a:graphicFrameLocks noChangeAspect="1"/>
            </wp:cNvGraphicFramePr>
            <a:graphic>
              <a:graphicData uri="http://schemas.openxmlformats.org/drawingml/2006/picture">
                <pic:pic>
                  <pic:nvPicPr>
                    <pic:cNvPr id="0" name="image.png"/>
                    <pic:cNvPicPr/>
                  </pic:nvPicPr>
                  <pic:blipFill>
                    <a:blip r:embed="rId71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7772400</wp:posOffset>
            </wp:positionV>
            <wp:extent cx="38100" cy="38100"/>
            <wp:wrapNone/>
            <wp:docPr id="934" name="Picture 934"/>
            <wp:cNvGraphicFramePr>
              <a:graphicFrameLocks noChangeAspect="1"/>
            </wp:cNvGraphicFramePr>
            <a:graphic>
              <a:graphicData uri="http://schemas.openxmlformats.org/drawingml/2006/picture">
                <pic:pic>
                  <pic:nvPicPr>
                    <pic:cNvPr id="0" name="image.png"/>
                    <pic:cNvPicPr/>
                  </pic:nvPicPr>
                  <pic:blipFill>
                    <a:blip r:embed="rId7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7696200</wp:posOffset>
            </wp:positionV>
            <wp:extent cx="38100" cy="38100"/>
            <wp:wrapNone/>
            <wp:docPr id="935" name="Picture 935"/>
            <wp:cNvGraphicFramePr>
              <a:graphicFrameLocks noChangeAspect="1"/>
            </wp:cNvGraphicFramePr>
            <a:graphic>
              <a:graphicData uri="http://schemas.openxmlformats.org/drawingml/2006/picture">
                <pic:pic>
                  <pic:nvPicPr>
                    <pic:cNvPr id="0" name="image.png"/>
                    <pic:cNvPicPr/>
                  </pic:nvPicPr>
                  <pic:blipFill>
                    <a:blip r:embed="rId72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7696200</wp:posOffset>
            </wp:positionV>
            <wp:extent cx="762000" cy="190500"/>
            <wp:wrapNone/>
            <wp:docPr id="936" name="Picture 936"/>
            <wp:cNvGraphicFramePr>
              <a:graphicFrameLocks noChangeAspect="1"/>
            </wp:cNvGraphicFramePr>
            <a:graphic>
              <a:graphicData uri="http://schemas.openxmlformats.org/drawingml/2006/picture">
                <pic:pic>
                  <pic:nvPicPr>
                    <pic:cNvPr id="0" name="image.png"/>
                    <pic:cNvPicPr/>
                  </pic:nvPicPr>
                  <pic:blipFill>
                    <a:blip r:embed="rId721"/>
                    <a:stretch>
                      <a:fillRect/>
                    </a:stretch>
                  </pic:blipFill>
                  <pic:spPr>
                    <a:xfrm>
                      <a:off x="0" y="0"/>
                      <a:ext cx="762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7696200</wp:posOffset>
            </wp:positionV>
            <wp:extent cx="38100" cy="38100"/>
            <wp:wrapNone/>
            <wp:docPr id="937" name="Picture 937"/>
            <wp:cNvGraphicFramePr>
              <a:graphicFrameLocks noChangeAspect="1"/>
            </wp:cNvGraphicFramePr>
            <a:graphic>
              <a:graphicData uri="http://schemas.openxmlformats.org/drawingml/2006/picture">
                <pic:pic>
                  <pic:nvPicPr>
                    <pic:cNvPr id="0" name="image.png"/>
                    <pic:cNvPicPr/>
                  </pic:nvPicPr>
                  <pic:blipFill>
                    <a:blip r:embed="rId6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7696200</wp:posOffset>
            </wp:positionV>
            <wp:extent cx="38100" cy="38100"/>
            <wp:wrapNone/>
            <wp:docPr id="938" name="Picture 938"/>
            <wp:cNvGraphicFramePr>
              <a:graphicFrameLocks noChangeAspect="1"/>
            </wp:cNvGraphicFramePr>
            <a:graphic>
              <a:graphicData uri="http://schemas.openxmlformats.org/drawingml/2006/picture">
                <pic:pic>
                  <pic:nvPicPr>
                    <pic:cNvPr id="0" name="image.png"/>
                    <pic:cNvPicPr/>
                  </pic:nvPicPr>
                  <pic:blipFill>
                    <a:blip r:embed="rId6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7696200</wp:posOffset>
            </wp:positionV>
            <wp:extent cx="76200" cy="38100"/>
            <wp:wrapNone/>
            <wp:docPr id="939" name="Picture 939"/>
            <wp:cNvGraphicFramePr>
              <a:graphicFrameLocks noChangeAspect="1"/>
            </wp:cNvGraphicFramePr>
            <a:graphic>
              <a:graphicData uri="http://schemas.openxmlformats.org/drawingml/2006/picture">
                <pic:pic>
                  <pic:nvPicPr>
                    <pic:cNvPr id="0" name="image.png"/>
                    <pic:cNvPicPr/>
                  </pic:nvPicPr>
                  <pic:blipFill>
                    <a:blip r:embed="rId693"/>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7696200</wp:posOffset>
            </wp:positionV>
            <wp:extent cx="38100" cy="38100"/>
            <wp:wrapNone/>
            <wp:docPr id="940" name="Picture 940"/>
            <wp:cNvGraphicFramePr>
              <a:graphicFrameLocks noChangeAspect="1"/>
            </wp:cNvGraphicFramePr>
            <a:graphic>
              <a:graphicData uri="http://schemas.openxmlformats.org/drawingml/2006/picture">
                <pic:pic>
                  <pic:nvPicPr>
                    <pic:cNvPr id="0" name="image.png"/>
                    <pic:cNvPicPr/>
                  </pic:nvPicPr>
                  <pic:blipFill>
                    <a:blip r:embed="rId6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7696200</wp:posOffset>
            </wp:positionV>
            <wp:extent cx="76200" cy="38100"/>
            <wp:wrapNone/>
            <wp:docPr id="941" name="Picture 941"/>
            <wp:cNvGraphicFramePr>
              <a:graphicFrameLocks noChangeAspect="1"/>
            </wp:cNvGraphicFramePr>
            <a:graphic>
              <a:graphicData uri="http://schemas.openxmlformats.org/drawingml/2006/picture">
                <pic:pic>
                  <pic:nvPicPr>
                    <pic:cNvPr id="0" name="image.png"/>
                    <pic:cNvPicPr/>
                  </pic:nvPicPr>
                  <pic:blipFill>
                    <a:blip r:embed="rId69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7696200</wp:posOffset>
            </wp:positionV>
            <wp:extent cx="38100" cy="38100"/>
            <wp:wrapNone/>
            <wp:docPr id="942" name="Picture 942"/>
            <wp:cNvGraphicFramePr>
              <a:graphicFrameLocks noChangeAspect="1"/>
            </wp:cNvGraphicFramePr>
            <a:graphic>
              <a:graphicData uri="http://schemas.openxmlformats.org/drawingml/2006/picture">
                <pic:pic>
                  <pic:nvPicPr>
                    <pic:cNvPr id="0" name="image.png"/>
                    <pic:cNvPicPr/>
                  </pic:nvPicPr>
                  <pic:blipFill>
                    <a:blip r:embed="rId6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7696200</wp:posOffset>
            </wp:positionV>
            <wp:extent cx="38100" cy="38100"/>
            <wp:wrapNone/>
            <wp:docPr id="943" name="Picture 943"/>
            <wp:cNvGraphicFramePr>
              <a:graphicFrameLocks noChangeAspect="1"/>
            </wp:cNvGraphicFramePr>
            <a:graphic>
              <a:graphicData uri="http://schemas.openxmlformats.org/drawingml/2006/picture">
                <pic:pic>
                  <pic:nvPicPr>
                    <pic:cNvPr id="0" name="image.png"/>
                    <pic:cNvPicPr/>
                  </pic:nvPicPr>
                  <pic:blipFill>
                    <a:blip r:embed="rId6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7696200</wp:posOffset>
            </wp:positionV>
            <wp:extent cx="38100" cy="38100"/>
            <wp:wrapNone/>
            <wp:docPr id="944" name="Picture 944"/>
            <wp:cNvGraphicFramePr>
              <a:graphicFrameLocks noChangeAspect="1"/>
            </wp:cNvGraphicFramePr>
            <a:graphic>
              <a:graphicData uri="http://schemas.openxmlformats.org/drawingml/2006/picture">
                <pic:pic>
                  <pic:nvPicPr>
                    <pic:cNvPr id="0" name="image.png"/>
                    <pic:cNvPicPr/>
                  </pic:nvPicPr>
                  <pic:blipFill>
                    <a:blip r:embed="rId6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7696200</wp:posOffset>
            </wp:positionV>
            <wp:extent cx="88900" cy="38100"/>
            <wp:wrapNone/>
            <wp:docPr id="945" name="Picture 945"/>
            <wp:cNvGraphicFramePr>
              <a:graphicFrameLocks noChangeAspect="1"/>
            </wp:cNvGraphicFramePr>
            <a:graphic>
              <a:graphicData uri="http://schemas.openxmlformats.org/drawingml/2006/picture">
                <pic:pic>
                  <pic:nvPicPr>
                    <pic:cNvPr id="0" name="image.png"/>
                    <pic:cNvPicPr/>
                  </pic:nvPicPr>
                  <pic:blipFill>
                    <a:blip r:embed="rId699"/>
                    <a:stretch>
                      <a:fillRect/>
                    </a:stretch>
                  </pic:blipFill>
                  <pic:spPr>
                    <a:xfrm>
                      <a:off x="0" y="0"/>
                      <a:ext cx="889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7696200</wp:posOffset>
            </wp:positionV>
            <wp:extent cx="63500" cy="38100"/>
            <wp:wrapNone/>
            <wp:docPr id="946" name="Picture 946"/>
            <wp:cNvGraphicFramePr>
              <a:graphicFrameLocks noChangeAspect="1"/>
            </wp:cNvGraphicFramePr>
            <a:graphic>
              <a:graphicData uri="http://schemas.openxmlformats.org/drawingml/2006/picture">
                <pic:pic>
                  <pic:nvPicPr>
                    <pic:cNvPr id="0" name="image.png"/>
                    <pic:cNvPicPr/>
                  </pic:nvPicPr>
                  <pic:blipFill>
                    <a:blip r:embed="rId70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7696200</wp:posOffset>
            </wp:positionV>
            <wp:extent cx="38100" cy="38100"/>
            <wp:wrapNone/>
            <wp:docPr id="947" name="Picture 947"/>
            <wp:cNvGraphicFramePr>
              <a:graphicFrameLocks noChangeAspect="1"/>
            </wp:cNvGraphicFramePr>
            <a:graphic>
              <a:graphicData uri="http://schemas.openxmlformats.org/drawingml/2006/picture">
                <pic:pic>
                  <pic:nvPicPr>
                    <pic:cNvPr id="0" name="image.png"/>
                    <pic:cNvPicPr/>
                  </pic:nvPicPr>
                  <pic:blipFill>
                    <a:blip r:embed="rId7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7696200</wp:posOffset>
            </wp:positionV>
            <wp:extent cx="38100" cy="38100"/>
            <wp:wrapNone/>
            <wp:docPr id="948" name="Picture 948"/>
            <wp:cNvGraphicFramePr>
              <a:graphicFrameLocks noChangeAspect="1"/>
            </wp:cNvGraphicFramePr>
            <a:graphic>
              <a:graphicData uri="http://schemas.openxmlformats.org/drawingml/2006/picture">
                <pic:pic>
                  <pic:nvPicPr>
                    <pic:cNvPr id="0" name="image.png"/>
                    <pic:cNvPicPr/>
                  </pic:nvPicPr>
                  <pic:blipFill>
                    <a:blip r:embed="rId70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7696200</wp:posOffset>
            </wp:positionV>
            <wp:extent cx="50800" cy="38100"/>
            <wp:wrapNone/>
            <wp:docPr id="949" name="Picture 949"/>
            <wp:cNvGraphicFramePr>
              <a:graphicFrameLocks noChangeAspect="1"/>
            </wp:cNvGraphicFramePr>
            <a:graphic>
              <a:graphicData uri="http://schemas.openxmlformats.org/drawingml/2006/picture">
                <pic:pic>
                  <pic:nvPicPr>
                    <pic:cNvPr id="0" name="image.png"/>
                    <pic:cNvPicPr/>
                  </pic:nvPicPr>
                  <pic:blipFill>
                    <a:blip r:embed="rId70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4572000</wp:posOffset>
            </wp:positionH>
            <wp:positionV relativeFrom="page">
              <wp:posOffset>7683500</wp:posOffset>
            </wp:positionV>
            <wp:extent cx="38100" cy="38100"/>
            <wp:wrapNone/>
            <wp:docPr id="950" name="Picture 950"/>
            <wp:cNvGraphicFramePr>
              <a:graphicFrameLocks noChangeAspect="1"/>
            </wp:cNvGraphicFramePr>
            <a:graphic>
              <a:graphicData uri="http://schemas.openxmlformats.org/drawingml/2006/picture">
                <pic:pic>
                  <pic:nvPicPr>
                    <pic:cNvPr id="0" name="image.png"/>
                    <pic:cNvPicPr/>
                  </pic:nvPicPr>
                  <pic:blipFill>
                    <a:blip r:embed="rId72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7683500</wp:posOffset>
            </wp:positionV>
            <wp:extent cx="38100" cy="50800"/>
            <wp:wrapNone/>
            <wp:docPr id="951" name="Picture 951"/>
            <wp:cNvGraphicFramePr>
              <a:graphicFrameLocks noChangeAspect="1"/>
            </wp:cNvGraphicFramePr>
            <a:graphic>
              <a:graphicData uri="http://schemas.openxmlformats.org/drawingml/2006/picture">
                <pic:pic>
                  <pic:nvPicPr>
                    <pic:cNvPr id="0" name="image.png"/>
                    <pic:cNvPicPr/>
                  </pic:nvPicPr>
                  <pic:blipFill>
                    <a:blip r:embed="rId72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7670800</wp:posOffset>
            </wp:positionV>
            <wp:extent cx="50800" cy="63500"/>
            <wp:wrapNone/>
            <wp:docPr id="952" name="Picture 952"/>
            <wp:cNvGraphicFramePr>
              <a:graphicFrameLocks noChangeAspect="1"/>
            </wp:cNvGraphicFramePr>
            <a:graphic>
              <a:graphicData uri="http://schemas.openxmlformats.org/drawingml/2006/picture">
                <pic:pic>
                  <pic:nvPicPr>
                    <pic:cNvPr id="0" name="image.png"/>
                    <pic:cNvPicPr/>
                  </pic:nvPicPr>
                  <pic:blipFill>
                    <a:blip r:embed="rId724"/>
                    <a:stretch>
                      <a:fillRect/>
                    </a:stretch>
                  </pic:blipFill>
                  <pic:spPr>
                    <a:xfrm>
                      <a:off x="0" y="0"/>
                      <a:ext cx="508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7670800</wp:posOffset>
            </wp:positionV>
            <wp:extent cx="38100" cy="38100"/>
            <wp:wrapNone/>
            <wp:docPr id="953" name="Picture 953"/>
            <wp:cNvGraphicFramePr>
              <a:graphicFrameLocks noChangeAspect="1"/>
            </wp:cNvGraphicFramePr>
            <a:graphic>
              <a:graphicData uri="http://schemas.openxmlformats.org/drawingml/2006/picture">
                <pic:pic>
                  <pic:nvPicPr>
                    <pic:cNvPr id="0" name="image.png"/>
                    <pic:cNvPicPr/>
                  </pic:nvPicPr>
                  <pic:blipFill>
                    <a:blip r:embed="rId72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2768600</wp:posOffset>
            </wp:positionH>
            <wp:positionV relativeFrom="page">
              <wp:posOffset>7670800</wp:posOffset>
            </wp:positionV>
            <wp:extent cx="38100" cy="63500"/>
            <wp:wrapNone/>
            <wp:docPr id="954" name="Picture 954"/>
            <wp:cNvGraphicFramePr>
              <a:graphicFrameLocks noChangeAspect="1"/>
            </wp:cNvGraphicFramePr>
            <a:graphic>
              <a:graphicData uri="http://schemas.openxmlformats.org/drawingml/2006/picture">
                <pic:pic>
                  <pic:nvPicPr>
                    <pic:cNvPr id="0" name="image.png"/>
                    <pic:cNvPicPr/>
                  </pic:nvPicPr>
                  <pic:blipFill>
                    <a:blip r:embed="rId72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7658100</wp:posOffset>
            </wp:positionV>
            <wp:extent cx="38100" cy="38100"/>
            <wp:wrapNone/>
            <wp:docPr id="955" name="Picture 955"/>
            <wp:cNvGraphicFramePr>
              <a:graphicFrameLocks noChangeAspect="1"/>
            </wp:cNvGraphicFramePr>
            <a:graphic>
              <a:graphicData uri="http://schemas.openxmlformats.org/drawingml/2006/picture">
                <pic:pic>
                  <pic:nvPicPr>
                    <pic:cNvPr id="0" name="image.png"/>
                    <pic:cNvPicPr/>
                  </pic:nvPicPr>
                  <pic:blipFill>
                    <a:blip r:embed="rId72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7645400</wp:posOffset>
            </wp:positionV>
            <wp:extent cx="38100" cy="38100"/>
            <wp:wrapNone/>
            <wp:docPr id="956" name="Picture 956"/>
            <wp:cNvGraphicFramePr>
              <a:graphicFrameLocks noChangeAspect="1"/>
            </wp:cNvGraphicFramePr>
            <a:graphic>
              <a:graphicData uri="http://schemas.openxmlformats.org/drawingml/2006/picture">
                <pic:pic>
                  <pic:nvPicPr>
                    <pic:cNvPr id="0" name="image.png"/>
                    <pic:cNvPicPr/>
                  </pic:nvPicPr>
                  <pic:blipFill>
                    <a:blip r:embed="rId72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7632700</wp:posOffset>
            </wp:positionV>
            <wp:extent cx="76200" cy="38100"/>
            <wp:wrapNone/>
            <wp:docPr id="957" name="Picture 957"/>
            <wp:cNvGraphicFramePr>
              <a:graphicFrameLocks noChangeAspect="1"/>
            </wp:cNvGraphicFramePr>
            <a:graphic>
              <a:graphicData uri="http://schemas.openxmlformats.org/drawingml/2006/picture">
                <pic:pic>
                  <pic:nvPicPr>
                    <pic:cNvPr id="0" name="image.png"/>
                    <pic:cNvPicPr/>
                  </pic:nvPicPr>
                  <pic:blipFill>
                    <a:blip r:embed="rId729"/>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7620000</wp:posOffset>
            </wp:positionV>
            <wp:extent cx="38100" cy="38100"/>
            <wp:wrapNone/>
            <wp:docPr id="958" name="Picture 958"/>
            <wp:cNvGraphicFramePr>
              <a:graphicFrameLocks noChangeAspect="1"/>
            </wp:cNvGraphicFramePr>
            <a:graphic>
              <a:graphicData uri="http://schemas.openxmlformats.org/drawingml/2006/picture">
                <pic:pic>
                  <pic:nvPicPr>
                    <pic:cNvPr id="0" name="image.png"/>
                    <pic:cNvPicPr/>
                  </pic:nvPicPr>
                  <pic:blipFill>
                    <a:blip r:embed="rId7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5842000</wp:posOffset>
            </wp:positionH>
            <wp:positionV relativeFrom="page">
              <wp:posOffset>7607300</wp:posOffset>
            </wp:positionV>
            <wp:extent cx="38100" cy="38100"/>
            <wp:wrapNone/>
            <wp:docPr id="959" name="Picture 959"/>
            <wp:cNvGraphicFramePr>
              <a:graphicFrameLocks noChangeAspect="1"/>
            </wp:cNvGraphicFramePr>
            <a:graphic>
              <a:graphicData uri="http://schemas.openxmlformats.org/drawingml/2006/picture">
                <pic:pic>
                  <pic:nvPicPr>
                    <pic:cNvPr id="0" name="image.png"/>
                    <pic:cNvPicPr/>
                  </pic:nvPicPr>
                  <pic:blipFill>
                    <a:blip r:embed="rId7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7607300</wp:posOffset>
            </wp:positionV>
            <wp:extent cx="38100" cy="38100"/>
            <wp:wrapNone/>
            <wp:docPr id="960" name="Picture 960"/>
            <wp:cNvGraphicFramePr>
              <a:graphicFrameLocks noChangeAspect="1"/>
            </wp:cNvGraphicFramePr>
            <a:graphic>
              <a:graphicData uri="http://schemas.openxmlformats.org/drawingml/2006/picture">
                <pic:pic>
                  <pic:nvPicPr>
                    <pic:cNvPr id="0" name="image.png"/>
                    <pic:cNvPicPr/>
                  </pic:nvPicPr>
                  <pic:blipFill>
                    <a:blip r:embed="rId73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7607300</wp:posOffset>
            </wp:positionV>
            <wp:extent cx="38100" cy="38100"/>
            <wp:wrapNone/>
            <wp:docPr id="961" name="Picture 961"/>
            <wp:cNvGraphicFramePr>
              <a:graphicFrameLocks noChangeAspect="1"/>
            </wp:cNvGraphicFramePr>
            <a:graphic>
              <a:graphicData uri="http://schemas.openxmlformats.org/drawingml/2006/picture">
                <pic:pic>
                  <pic:nvPicPr>
                    <pic:cNvPr id="0" name="image.png"/>
                    <pic:cNvPicPr/>
                  </pic:nvPicPr>
                  <pic:blipFill>
                    <a:blip r:embed="rId73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7594600</wp:posOffset>
            </wp:positionV>
            <wp:extent cx="38100" cy="38100"/>
            <wp:wrapNone/>
            <wp:docPr id="962" name="Picture 962"/>
            <wp:cNvGraphicFramePr>
              <a:graphicFrameLocks noChangeAspect="1"/>
            </wp:cNvGraphicFramePr>
            <a:graphic>
              <a:graphicData uri="http://schemas.openxmlformats.org/drawingml/2006/picture">
                <pic:pic>
                  <pic:nvPicPr>
                    <pic:cNvPr id="0" name="image.png"/>
                    <pic:cNvPicPr/>
                  </pic:nvPicPr>
                  <pic:blipFill>
                    <a:blip r:embed="rId73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7569200</wp:posOffset>
            </wp:positionV>
            <wp:extent cx="38100" cy="38100"/>
            <wp:wrapNone/>
            <wp:docPr id="963" name="Picture 963"/>
            <wp:cNvGraphicFramePr>
              <a:graphicFrameLocks noChangeAspect="1"/>
            </wp:cNvGraphicFramePr>
            <a:graphic>
              <a:graphicData uri="http://schemas.openxmlformats.org/drawingml/2006/picture">
                <pic:pic>
                  <pic:nvPicPr>
                    <pic:cNvPr id="0" name="image.png"/>
                    <pic:cNvPicPr/>
                  </pic:nvPicPr>
                  <pic:blipFill>
                    <a:blip r:embed="rId73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4038600</wp:posOffset>
            </wp:positionH>
            <wp:positionV relativeFrom="page">
              <wp:posOffset>7556500</wp:posOffset>
            </wp:positionV>
            <wp:extent cx="38100" cy="38100"/>
            <wp:wrapNone/>
            <wp:docPr id="964" name="Picture 964"/>
            <wp:cNvGraphicFramePr>
              <a:graphicFrameLocks noChangeAspect="1"/>
            </wp:cNvGraphicFramePr>
            <a:graphic>
              <a:graphicData uri="http://schemas.openxmlformats.org/drawingml/2006/picture">
                <pic:pic>
                  <pic:nvPicPr>
                    <pic:cNvPr id="0" name="image.png"/>
                    <pic:cNvPicPr/>
                  </pic:nvPicPr>
                  <pic:blipFill>
                    <a:blip r:embed="rId73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7556500</wp:posOffset>
            </wp:positionV>
            <wp:extent cx="38100" cy="38100"/>
            <wp:wrapNone/>
            <wp:docPr id="965" name="Picture 965"/>
            <wp:cNvGraphicFramePr>
              <a:graphicFrameLocks noChangeAspect="1"/>
            </wp:cNvGraphicFramePr>
            <a:graphic>
              <a:graphicData uri="http://schemas.openxmlformats.org/drawingml/2006/picture">
                <pic:pic>
                  <pic:nvPicPr>
                    <pic:cNvPr id="0" name="image.png"/>
                    <pic:cNvPicPr/>
                  </pic:nvPicPr>
                  <pic:blipFill>
                    <a:blip r:embed="rId73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2667000</wp:posOffset>
            </wp:positionH>
            <wp:positionV relativeFrom="page">
              <wp:posOffset>7543800</wp:posOffset>
            </wp:positionV>
            <wp:extent cx="50800" cy="38100"/>
            <wp:wrapNone/>
            <wp:docPr id="966" name="Picture 966"/>
            <wp:cNvGraphicFramePr>
              <a:graphicFrameLocks noChangeAspect="1"/>
            </wp:cNvGraphicFramePr>
            <a:graphic>
              <a:graphicData uri="http://schemas.openxmlformats.org/drawingml/2006/picture">
                <pic:pic>
                  <pic:nvPicPr>
                    <pic:cNvPr id="0" name="image.png"/>
                    <pic:cNvPicPr/>
                  </pic:nvPicPr>
                  <pic:blipFill>
                    <a:blip r:embed="rId73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4178300</wp:posOffset>
            </wp:positionH>
            <wp:positionV relativeFrom="page">
              <wp:posOffset>7531100</wp:posOffset>
            </wp:positionV>
            <wp:extent cx="38100" cy="50800"/>
            <wp:wrapNone/>
            <wp:docPr id="967" name="Picture 967"/>
            <wp:cNvGraphicFramePr>
              <a:graphicFrameLocks noChangeAspect="1"/>
            </wp:cNvGraphicFramePr>
            <a:graphic>
              <a:graphicData uri="http://schemas.openxmlformats.org/drawingml/2006/picture">
                <pic:pic>
                  <pic:nvPicPr>
                    <pic:cNvPr id="0" name="image.png"/>
                    <pic:cNvPicPr/>
                  </pic:nvPicPr>
                  <pic:blipFill>
                    <a:blip r:embed="rId73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7531100</wp:posOffset>
            </wp:positionV>
            <wp:extent cx="38100" cy="38100"/>
            <wp:wrapNone/>
            <wp:docPr id="968" name="Picture 968"/>
            <wp:cNvGraphicFramePr>
              <a:graphicFrameLocks noChangeAspect="1"/>
            </wp:cNvGraphicFramePr>
            <a:graphic>
              <a:graphicData uri="http://schemas.openxmlformats.org/drawingml/2006/picture">
                <pic:pic>
                  <pic:nvPicPr>
                    <pic:cNvPr id="0" name="image.png"/>
                    <pic:cNvPicPr/>
                  </pic:nvPicPr>
                  <pic:blipFill>
                    <a:blip r:embed="rId73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4076700</wp:posOffset>
            </wp:positionH>
            <wp:positionV relativeFrom="page">
              <wp:posOffset>7518400</wp:posOffset>
            </wp:positionV>
            <wp:extent cx="114300" cy="50800"/>
            <wp:wrapNone/>
            <wp:docPr id="969" name="Picture 969"/>
            <wp:cNvGraphicFramePr>
              <a:graphicFrameLocks noChangeAspect="1"/>
            </wp:cNvGraphicFramePr>
            <a:graphic>
              <a:graphicData uri="http://schemas.openxmlformats.org/drawingml/2006/picture">
                <pic:pic>
                  <pic:nvPicPr>
                    <pic:cNvPr id="0" name="image.png"/>
                    <pic:cNvPicPr/>
                  </pic:nvPicPr>
                  <pic:blipFill>
                    <a:blip r:embed="rId740"/>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6261100</wp:posOffset>
            </wp:positionH>
            <wp:positionV relativeFrom="page">
              <wp:posOffset>7505700</wp:posOffset>
            </wp:positionV>
            <wp:extent cx="38100" cy="38100"/>
            <wp:wrapNone/>
            <wp:docPr id="970" name="Picture 970"/>
            <wp:cNvGraphicFramePr>
              <a:graphicFrameLocks noChangeAspect="1"/>
            </wp:cNvGraphicFramePr>
            <a:graphic>
              <a:graphicData uri="http://schemas.openxmlformats.org/drawingml/2006/picture">
                <pic:pic>
                  <pic:nvPicPr>
                    <pic:cNvPr id="0" name="image.png"/>
                    <pic:cNvPicPr/>
                  </pic:nvPicPr>
                  <pic:blipFill>
                    <a:blip r:embed="rId7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7505700</wp:posOffset>
            </wp:positionV>
            <wp:extent cx="38100" cy="38100"/>
            <wp:wrapNone/>
            <wp:docPr id="971" name="Picture 971"/>
            <wp:cNvGraphicFramePr>
              <a:graphicFrameLocks noChangeAspect="1"/>
            </wp:cNvGraphicFramePr>
            <a:graphic>
              <a:graphicData uri="http://schemas.openxmlformats.org/drawingml/2006/picture">
                <pic:pic>
                  <pic:nvPicPr>
                    <pic:cNvPr id="0" name="image.png"/>
                    <pic:cNvPicPr/>
                  </pic:nvPicPr>
                  <pic:blipFill>
                    <a:blip r:embed="rId74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6248400</wp:posOffset>
            </wp:positionH>
            <wp:positionV relativeFrom="page">
              <wp:posOffset>7493000</wp:posOffset>
            </wp:positionV>
            <wp:extent cx="38100" cy="38100"/>
            <wp:wrapNone/>
            <wp:docPr id="972" name="Picture 972"/>
            <wp:cNvGraphicFramePr>
              <a:graphicFrameLocks noChangeAspect="1"/>
            </wp:cNvGraphicFramePr>
            <a:graphic>
              <a:graphicData uri="http://schemas.openxmlformats.org/drawingml/2006/picture">
                <pic:pic>
                  <pic:nvPicPr>
                    <pic:cNvPr id="0" name="image.png"/>
                    <pic:cNvPicPr/>
                  </pic:nvPicPr>
                  <pic:blipFill>
                    <a:blip r:embed="rId74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4025900</wp:posOffset>
            </wp:positionH>
            <wp:positionV relativeFrom="page">
              <wp:posOffset>7493000</wp:posOffset>
            </wp:positionV>
            <wp:extent cx="50800" cy="38100"/>
            <wp:wrapNone/>
            <wp:docPr id="973" name="Picture 973"/>
            <wp:cNvGraphicFramePr>
              <a:graphicFrameLocks noChangeAspect="1"/>
            </wp:cNvGraphicFramePr>
            <a:graphic>
              <a:graphicData uri="http://schemas.openxmlformats.org/drawingml/2006/picture">
                <pic:pic>
                  <pic:nvPicPr>
                    <pic:cNvPr id="0" name="image.png"/>
                    <pic:cNvPicPr/>
                  </pic:nvPicPr>
                  <pic:blipFill>
                    <a:blip r:embed="rId74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7493000</wp:posOffset>
            </wp:positionV>
            <wp:extent cx="63500" cy="38100"/>
            <wp:wrapNone/>
            <wp:docPr id="974" name="Picture 974"/>
            <wp:cNvGraphicFramePr>
              <a:graphicFrameLocks noChangeAspect="1"/>
            </wp:cNvGraphicFramePr>
            <a:graphic>
              <a:graphicData uri="http://schemas.openxmlformats.org/drawingml/2006/picture">
                <pic:pic>
                  <pic:nvPicPr>
                    <pic:cNvPr id="0" name="image.png"/>
                    <pic:cNvPicPr/>
                  </pic:nvPicPr>
                  <pic:blipFill>
                    <a:blip r:embed="rId745"/>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3390900</wp:posOffset>
            </wp:positionH>
            <wp:positionV relativeFrom="page">
              <wp:posOffset>7493000</wp:posOffset>
            </wp:positionV>
            <wp:extent cx="38100" cy="50800"/>
            <wp:wrapNone/>
            <wp:docPr id="975" name="Picture 975"/>
            <wp:cNvGraphicFramePr>
              <a:graphicFrameLocks noChangeAspect="1"/>
            </wp:cNvGraphicFramePr>
            <a:graphic>
              <a:graphicData uri="http://schemas.openxmlformats.org/drawingml/2006/picture">
                <pic:pic>
                  <pic:nvPicPr>
                    <pic:cNvPr id="0" name="image.png"/>
                    <pic:cNvPicPr/>
                  </pic:nvPicPr>
                  <pic:blipFill>
                    <a:blip r:embed="rId74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7493000</wp:posOffset>
            </wp:positionV>
            <wp:extent cx="38100" cy="38100"/>
            <wp:wrapNone/>
            <wp:docPr id="976" name="Picture 976"/>
            <wp:cNvGraphicFramePr>
              <a:graphicFrameLocks noChangeAspect="1"/>
            </wp:cNvGraphicFramePr>
            <a:graphic>
              <a:graphicData uri="http://schemas.openxmlformats.org/drawingml/2006/picture">
                <pic:pic>
                  <pic:nvPicPr>
                    <pic:cNvPr id="0" name="image.png"/>
                    <pic:cNvPicPr/>
                  </pic:nvPicPr>
                  <pic:blipFill>
                    <a:blip r:embed="rId74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6045200</wp:posOffset>
            </wp:positionH>
            <wp:positionV relativeFrom="page">
              <wp:posOffset>7467600</wp:posOffset>
            </wp:positionV>
            <wp:extent cx="76200" cy="38100"/>
            <wp:wrapNone/>
            <wp:docPr id="977" name="Picture 977"/>
            <wp:cNvGraphicFramePr>
              <a:graphicFrameLocks noChangeAspect="1"/>
            </wp:cNvGraphicFramePr>
            <a:graphic>
              <a:graphicData uri="http://schemas.openxmlformats.org/drawingml/2006/picture">
                <pic:pic>
                  <pic:nvPicPr>
                    <pic:cNvPr id="0" name="image.png"/>
                    <pic:cNvPicPr/>
                  </pic:nvPicPr>
                  <pic:blipFill>
                    <a:blip r:embed="rId748"/>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7467600</wp:posOffset>
            </wp:positionV>
            <wp:extent cx="50800" cy="38100"/>
            <wp:wrapNone/>
            <wp:docPr id="978" name="Picture 978"/>
            <wp:cNvGraphicFramePr>
              <a:graphicFrameLocks noChangeAspect="1"/>
            </wp:cNvGraphicFramePr>
            <a:graphic>
              <a:graphicData uri="http://schemas.openxmlformats.org/drawingml/2006/picture">
                <pic:pic>
                  <pic:nvPicPr>
                    <pic:cNvPr id="0" name="image.png"/>
                    <pic:cNvPicPr/>
                  </pic:nvPicPr>
                  <pic:blipFill>
                    <a:blip r:embed="rId74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7454900</wp:posOffset>
            </wp:positionV>
            <wp:extent cx="38100" cy="38100"/>
            <wp:wrapNone/>
            <wp:docPr id="979" name="Picture 979"/>
            <wp:cNvGraphicFramePr>
              <a:graphicFrameLocks noChangeAspect="1"/>
            </wp:cNvGraphicFramePr>
            <a:graphic>
              <a:graphicData uri="http://schemas.openxmlformats.org/drawingml/2006/picture">
                <pic:pic>
                  <pic:nvPicPr>
                    <pic:cNvPr id="0" name="image.png"/>
                    <pic:cNvPicPr/>
                  </pic:nvPicPr>
                  <pic:blipFill>
                    <a:blip r:embed="rId7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7454900</wp:posOffset>
            </wp:positionV>
            <wp:extent cx="38100" cy="38100"/>
            <wp:wrapNone/>
            <wp:docPr id="980" name="Picture 980"/>
            <wp:cNvGraphicFramePr>
              <a:graphicFrameLocks noChangeAspect="1"/>
            </wp:cNvGraphicFramePr>
            <a:graphic>
              <a:graphicData uri="http://schemas.openxmlformats.org/drawingml/2006/picture">
                <pic:pic>
                  <pic:nvPicPr>
                    <pic:cNvPr id="0" name="image.png"/>
                    <pic:cNvPicPr/>
                  </pic:nvPicPr>
                  <pic:blipFill>
                    <a:blip r:embed="rId7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4013200</wp:posOffset>
            </wp:positionH>
            <wp:positionV relativeFrom="page">
              <wp:posOffset>7454900</wp:posOffset>
            </wp:positionV>
            <wp:extent cx="38100" cy="38100"/>
            <wp:wrapNone/>
            <wp:docPr id="981" name="Picture 981"/>
            <wp:cNvGraphicFramePr>
              <a:graphicFrameLocks noChangeAspect="1"/>
            </wp:cNvGraphicFramePr>
            <a:graphic>
              <a:graphicData uri="http://schemas.openxmlformats.org/drawingml/2006/picture">
                <pic:pic>
                  <pic:nvPicPr>
                    <pic:cNvPr id="0" name="image.png"/>
                    <pic:cNvPicPr/>
                  </pic:nvPicPr>
                  <pic:blipFill>
                    <a:blip r:embed="rId75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7442200</wp:posOffset>
            </wp:positionV>
            <wp:extent cx="38100" cy="38100"/>
            <wp:wrapNone/>
            <wp:docPr id="982" name="Picture 982"/>
            <wp:cNvGraphicFramePr>
              <a:graphicFrameLocks noChangeAspect="1"/>
            </wp:cNvGraphicFramePr>
            <a:graphic>
              <a:graphicData uri="http://schemas.openxmlformats.org/drawingml/2006/picture">
                <pic:pic>
                  <pic:nvPicPr>
                    <pic:cNvPr id="0" name="image.png"/>
                    <pic:cNvPicPr/>
                  </pic:nvPicPr>
                  <pic:blipFill>
                    <a:blip r:embed="rId75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7442200</wp:posOffset>
            </wp:positionV>
            <wp:extent cx="38100" cy="38100"/>
            <wp:wrapNone/>
            <wp:docPr id="983" name="Picture 983"/>
            <wp:cNvGraphicFramePr>
              <a:graphicFrameLocks noChangeAspect="1"/>
            </wp:cNvGraphicFramePr>
            <a:graphic>
              <a:graphicData uri="http://schemas.openxmlformats.org/drawingml/2006/picture">
                <pic:pic>
                  <pic:nvPicPr>
                    <pic:cNvPr id="0" name="image.png"/>
                    <pic:cNvPicPr/>
                  </pic:nvPicPr>
                  <pic:blipFill>
                    <a:blip r:embed="rId7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7442200</wp:posOffset>
            </wp:positionV>
            <wp:extent cx="38100" cy="38100"/>
            <wp:wrapNone/>
            <wp:docPr id="984" name="Picture 984"/>
            <wp:cNvGraphicFramePr>
              <a:graphicFrameLocks noChangeAspect="1"/>
            </wp:cNvGraphicFramePr>
            <a:graphic>
              <a:graphicData uri="http://schemas.openxmlformats.org/drawingml/2006/picture">
                <pic:pic>
                  <pic:nvPicPr>
                    <pic:cNvPr id="0" name="image.png"/>
                    <pic:cNvPicPr/>
                  </pic:nvPicPr>
                  <pic:blipFill>
                    <a:blip r:embed="rId75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7429500</wp:posOffset>
            </wp:positionV>
            <wp:extent cx="38100" cy="38100"/>
            <wp:wrapNone/>
            <wp:docPr id="985" name="Picture 985"/>
            <wp:cNvGraphicFramePr>
              <a:graphicFrameLocks noChangeAspect="1"/>
            </wp:cNvGraphicFramePr>
            <a:graphic>
              <a:graphicData uri="http://schemas.openxmlformats.org/drawingml/2006/picture">
                <pic:pic>
                  <pic:nvPicPr>
                    <pic:cNvPr id="0" name="image.png"/>
                    <pic:cNvPicPr/>
                  </pic:nvPicPr>
                  <pic:blipFill>
                    <a:blip r:embed="rId75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7416800</wp:posOffset>
            </wp:positionV>
            <wp:extent cx="76200" cy="63500"/>
            <wp:wrapNone/>
            <wp:docPr id="986" name="Picture 986"/>
            <wp:cNvGraphicFramePr>
              <a:graphicFrameLocks noChangeAspect="1"/>
            </wp:cNvGraphicFramePr>
            <a:graphic>
              <a:graphicData uri="http://schemas.openxmlformats.org/drawingml/2006/picture">
                <pic:pic>
                  <pic:nvPicPr>
                    <pic:cNvPr id="0" name="image.png"/>
                    <pic:cNvPicPr/>
                  </pic:nvPicPr>
                  <pic:blipFill>
                    <a:blip r:embed="rId756"/>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7416800</wp:posOffset>
            </wp:positionV>
            <wp:extent cx="190500" cy="203200"/>
            <wp:wrapNone/>
            <wp:docPr id="987" name="Picture 987"/>
            <wp:cNvGraphicFramePr>
              <a:graphicFrameLocks noChangeAspect="1"/>
            </wp:cNvGraphicFramePr>
            <a:graphic>
              <a:graphicData uri="http://schemas.openxmlformats.org/drawingml/2006/picture">
                <pic:pic>
                  <pic:nvPicPr>
                    <pic:cNvPr id="0" name="image.png"/>
                    <pic:cNvPicPr/>
                  </pic:nvPicPr>
                  <pic:blipFill>
                    <a:blip r:embed="rId757"/>
                    <a:stretch>
                      <a:fillRect/>
                    </a:stretch>
                  </pic:blipFill>
                  <pic:spPr>
                    <a:xfrm>
                      <a:off x="0" y="0"/>
                      <a:ext cx="190500" cy="203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7353300</wp:posOffset>
            </wp:positionV>
            <wp:extent cx="520700" cy="381000"/>
            <wp:wrapNone/>
            <wp:docPr id="988" name="Picture 988"/>
            <wp:cNvGraphicFramePr>
              <a:graphicFrameLocks noChangeAspect="1"/>
            </wp:cNvGraphicFramePr>
            <a:graphic>
              <a:graphicData uri="http://schemas.openxmlformats.org/drawingml/2006/picture">
                <pic:pic>
                  <pic:nvPicPr>
                    <pic:cNvPr id="0" name="image.png"/>
                    <pic:cNvPicPr/>
                  </pic:nvPicPr>
                  <pic:blipFill>
                    <a:blip r:embed="rId758"/>
                    <a:stretch>
                      <a:fillRect/>
                    </a:stretch>
                  </pic:blipFill>
                  <pic:spPr>
                    <a:xfrm>
                      <a:off x="0" y="0"/>
                      <a:ext cx="520700" cy="381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7353300</wp:posOffset>
            </wp:positionV>
            <wp:extent cx="76200" cy="254000"/>
            <wp:wrapNone/>
            <wp:docPr id="989" name="Picture 989"/>
            <wp:cNvGraphicFramePr>
              <a:graphicFrameLocks noChangeAspect="1"/>
            </wp:cNvGraphicFramePr>
            <a:graphic>
              <a:graphicData uri="http://schemas.openxmlformats.org/drawingml/2006/picture">
                <pic:pic>
                  <pic:nvPicPr>
                    <pic:cNvPr id="0" name="image.png"/>
                    <pic:cNvPicPr/>
                  </pic:nvPicPr>
                  <pic:blipFill>
                    <a:blip r:embed="rId759"/>
                    <a:stretch>
                      <a:fillRect/>
                    </a:stretch>
                  </pic:blipFill>
                  <pic:spPr>
                    <a:xfrm>
                      <a:off x="0" y="0"/>
                      <a:ext cx="76200" cy="254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7327900</wp:posOffset>
            </wp:positionV>
            <wp:extent cx="38100" cy="38100"/>
            <wp:wrapNone/>
            <wp:docPr id="990" name="Picture 990"/>
            <wp:cNvGraphicFramePr>
              <a:graphicFrameLocks noChangeAspect="1"/>
            </wp:cNvGraphicFramePr>
            <a:graphic>
              <a:graphicData uri="http://schemas.openxmlformats.org/drawingml/2006/picture">
                <pic:pic>
                  <pic:nvPicPr>
                    <pic:cNvPr id="0" name="image.png"/>
                    <pic:cNvPicPr/>
                  </pic:nvPicPr>
                  <pic:blipFill>
                    <a:blip r:embed="rId76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3937000</wp:posOffset>
            </wp:positionH>
            <wp:positionV relativeFrom="page">
              <wp:posOffset>7315200</wp:posOffset>
            </wp:positionV>
            <wp:extent cx="38100" cy="38100"/>
            <wp:wrapNone/>
            <wp:docPr id="991" name="Picture 991"/>
            <wp:cNvGraphicFramePr>
              <a:graphicFrameLocks noChangeAspect="1"/>
            </wp:cNvGraphicFramePr>
            <a:graphic>
              <a:graphicData uri="http://schemas.openxmlformats.org/drawingml/2006/picture">
                <pic:pic>
                  <pic:nvPicPr>
                    <pic:cNvPr id="0" name="image.png"/>
                    <pic:cNvPicPr/>
                  </pic:nvPicPr>
                  <pic:blipFill>
                    <a:blip r:embed="rId76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7315200</wp:posOffset>
            </wp:positionV>
            <wp:extent cx="38100" cy="38100"/>
            <wp:wrapNone/>
            <wp:docPr id="992" name="Picture 992"/>
            <wp:cNvGraphicFramePr>
              <a:graphicFrameLocks noChangeAspect="1"/>
            </wp:cNvGraphicFramePr>
            <a:graphic>
              <a:graphicData uri="http://schemas.openxmlformats.org/drawingml/2006/picture">
                <pic:pic>
                  <pic:nvPicPr>
                    <pic:cNvPr id="0" name="image.png"/>
                    <pic:cNvPicPr/>
                  </pic:nvPicPr>
                  <pic:blipFill>
                    <a:blip r:embed="rId7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7315200</wp:posOffset>
            </wp:positionV>
            <wp:extent cx="38100" cy="38100"/>
            <wp:wrapNone/>
            <wp:docPr id="993" name="Picture 993"/>
            <wp:cNvGraphicFramePr>
              <a:graphicFrameLocks noChangeAspect="1"/>
            </wp:cNvGraphicFramePr>
            <a:graphic>
              <a:graphicData uri="http://schemas.openxmlformats.org/drawingml/2006/picture">
                <pic:pic>
                  <pic:nvPicPr>
                    <pic:cNvPr id="0" name="image.png"/>
                    <pic:cNvPicPr/>
                  </pic:nvPicPr>
                  <pic:blipFill>
                    <a:blip r:embed="rId76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7315200</wp:posOffset>
            </wp:positionV>
            <wp:extent cx="38100" cy="50800"/>
            <wp:wrapNone/>
            <wp:docPr id="994" name="Picture 994"/>
            <wp:cNvGraphicFramePr>
              <a:graphicFrameLocks noChangeAspect="1"/>
            </wp:cNvGraphicFramePr>
            <a:graphic>
              <a:graphicData uri="http://schemas.openxmlformats.org/drawingml/2006/picture">
                <pic:pic>
                  <pic:nvPicPr>
                    <pic:cNvPr id="0" name="image.png"/>
                    <pic:cNvPicPr/>
                  </pic:nvPicPr>
                  <pic:blipFill>
                    <a:blip r:embed="rId76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7315200</wp:posOffset>
            </wp:positionV>
            <wp:extent cx="38100" cy="38100"/>
            <wp:wrapNone/>
            <wp:docPr id="995" name="Picture 995"/>
            <wp:cNvGraphicFramePr>
              <a:graphicFrameLocks noChangeAspect="1"/>
            </wp:cNvGraphicFramePr>
            <a:graphic>
              <a:graphicData uri="http://schemas.openxmlformats.org/drawingml/2006/picture">
                <pic:pic>
                  <pic:nvPicPr>
                    <pic:cNvPr id="0" name="image.png"/>
                    <pic:cNvPicPr/>
                  </pic:nvPicPr>
                  <pic:blipFill>
                    <a:blip r:embed="rId76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3505200</wp:posOffset>
            </wp:positionH>
            <wp:positionV relativeFrom="page">
              <wp:posOffset>7315200</wp:posOffset>
            </wp:positionV>
            <wp:extent cx="38100" cy="38100"/>
            <wp:wrapNone/>
            <wp:docPr id="996" name="Picture 996"/>
            <wp:cNvGraphicFramePr>
              <a:graphicFrameLocks noChangeAspect="1"/>
            </wp:cNvGraphicFramePr>
            <a:graphic>
              <a:graphicData uri="http://schemas.openxmlformats.org/drawingml/2006/picture">
                <pic:pic>
                  <pic:nvPicPr>
                    <pic:cNvPr id="0" name="image.png"/>
                    <pic:cNvPicPr/>
                  </pic:nvPicPr>
                  <pic:blipFill>
                    <a:blip r:embed="rId76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7302500</wp:posOffset>
            </wp:positionV>
            <wp:extent cx="114300" cy="190500"/>
            <wp:wrapNone/>
            <wp:docPr id="997" name="Picture 997"/>
            <wp:cNvGraphicFramePr>
              <a:graphicFrameLocks noChangeAspect="1"/>
            </wp:cNvGraphicFramePr>
            <a:graphic>
              <a:graphicData uri="http://schemas.openxmlformats.org/drawingml/2006/picture">
                <pic:pic>
                  <pic:nvPicPr>
                    <pic:cNvPr id="0" name="image.png"/>
                    <pic:cNvPicPr/>
                  </pic:nvPicPr>
                  <pic:blipFill>
                    <a:blip r:embed="rId767"/>
                    <a:stretch>
                      <a:fillRect/>
                    </a:stretch>
                  </pic:blipFill>
                  <pic:spPr>
                    <a:xfrm>
                      <a:off x="0" y="0"/>
                      <a:ext cx="1143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4064000</wp:posOffset>
            </wp:positionH>
            <wp:positionV relativeFrom="page">
              <wp:posOffset>7302500</wp:posOffset>
            </wp:positionV>
            <wp:extent cx="38100" cy="50800"/>
            <wp:wrapNone/>
            <wp:docPr id="998" name="Picture 998"/>
            <wp:cNvGraphicFramePr>
              <a:graphicFrameLocks noChangeAspect="1"/>
            </wp:cNvGraphicFramePr>
            <a:graphic>
              <a:graphicData uri="http://schemas.openxmlformats.org/drawingml/2006/picture">
                <pic:pic>
                  <pic:nvPicPr>
                    <pic:cNvPr id="0" name="image.png"/>
                    <pic:cNvPicPr/>
                  </pic:nvPicPr>
                  <pic:blipFill>
                    <a:blip r:embed="rId768"/>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7302500</wp:posOffset>
            </wp:positionV>
            <wp:extent cx="88900" cy="63500"/>
            <wp:wrapNone/>
            <wp:docPr id="999" name="Picture 999"/>
            <wp:cNvGraphicFramePr>
              <a:graphicFrameLocks noChangeAspect="1"/>
            </wp:cNvGraphicFramePr>
            <a:graphic>
              <a:graphicData uri="http://schemas.openxmlformats.org/drawingml/2006/picture">
                <pic:pic>
                  <pic:nvPicPr>
                    <pic:cNvPr id="0" name="image.png"/>
                    <pic:cNvPicPr/>
                  </pic:nvPicPr>
                  <pic:blipFill>
                    <a:blip r:embed="rId769"/>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7302500</wp:posOffset>
            </wp:positionV>
            <wp:extent cx="38100" cy="38100"/>
            <wp:wrapNone/>
            <wp:docPr id="1000" name="Picture 1000"/>
            <wp:cNvGraphicFramePr>
              <a:graphicFrameLocks noChangeAspect="1"/>
            </wp:cNvGraphicFramePr>
            <a:graphic>
              <a:graphicData uri="http://schemas.openxmlformats.org/drawingml/2006/picture">
                <pic:pic>
                  <pic:nvPicPr>
                    <pic:cNvPr id="0" name="image.png"/>
                    <pic:cNvPicPr/>
                  </pic:nvPicPr>
                  <pic:blipFill>
                    <a:blip r:embed="rId7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7302500</wp:posOffset>
            </wp:positionV>
            <wp:extent cx="38100" cy="38100"/>
            <wp:wrapNone/>
            <wp:docPr id="1001" name="Picture 1001"/>
            <wp:cNvGraphicFramePr>
              <a:graphicFrameLocks noChangeAspect="1"/>
            </wp:cNvGraphicFramePr>
            <a:graphic>
              <a:graphicData uri="http://schemas.openxmlformats.org/drawingml/2006/picture">
                <pic:pic>
                  <pic:nvPicPr>
                    <pic:cNvPr id="0" name="image.png"/>
                    <pic:cNvPicPr/>
                  </pic:nvPicPr>
                  <pic:blipFill>
                    <a:blip r:embed="rId77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7302500</wp:posOffset>
            </wp:positionV>
            <wp:extent cx="38100" cy="38100"/>
            <wp:wrapNone/>
            <wp:docPr id="1002" name="Picture 1002"/>
            <wp:cNvGraphicFramePr>
              <a:graphicFrameLocks noChangeAspect="1"/>
            </wp:cNvGraphicFramePr>
            <a:graphic>
              <a:graphicData uri="http://schemas.openxmlformats.org/drawingml/2006/picture">
                <pic:pic>
                  <pic:nvPicPr>
                    <pic:cNvPr id="0" name="image.png"/>
                    <pic:cNvPicPr/>
                  </pic:nvPicPr>
                  <pic:blipFill>
                    <a:blip r:embed="rId7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7302500</wp:posOffset>
            </wp:positionV>
            <wp:extent cx="127000" cy="190500"/>
            <wp:wrapNone/>
            <wp:docPr id="1003" name="Picture 1003"/>
            <wp:cNvGraphicFramePr>
              <a:graphicFrameLocks noChangeAspect="1"/>
            </wp:cNvGraphicFramePr>
            <a:graphic>
              <a:graphicData uri="http://schemas.openxmlformats.org/drawingml/2006/picture">
                <pic:pic>
                  <pic:nvPicPr>
                    <pic:cNvPr id="0" name="image.png"/>
                    <pic:cNvPicPr/>
                  </pic:nvPicPr>
                  <pic:blipFill>
                    <a:blip r:embed="rId773"/>
                    <a:stretch>
                      <a:fillRect/>
                    </a:stretch>
                  </pic:blipFill>
                  <pic:spPr>
                    <a:xfrm>
                      <a:off x="0" y="0"/>
                      <a:ext cx="127000" cy="190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7302500</wp:posOffset>
            </wp:positionV>
            <wp:extent cx="38100" cy="38100"/>
            <wp:wrapNone/>
            <wp:docPr id="1004" name="Picture 1004"/>
            <wp:cNvGraphicFramePr>
              <a:graphicFrameLocks noChangeAspect="1"/>
            </wp:cNvGraphicFramePr>
            <a:graphic>
              <a:graphicData uri="http://schemas.openxmlformats.org/drawingml/2006/picture">
                <pic:pic>
                  <pic:nvPicPr>
                    <pic:cNvPr id="0" name="image.png"/>
                    <pic:cNvPicPr/>
                  </pic:nvPicPr>
                  <pic:blipFill>
                    <a:blip r:embed="rId7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7289800</wp:posOffset>
            </wp:positionV>
            <wp:extent cx="317500" cy="76200"/>
            <wp:wrapNone/>
            <wp:docPr id="1005" name="Picture 1005"/>
            <wp:cNvGraphicFramePr>
              <a:graphicFrameLocks noChangeAspect="1"/>
            </wp:cNvGraphicFramePr>
            <a:graphic>
              <a:graphicData uri="http://schemas.openxmlformats.org/drawingml/2006/picture">
                <pic:pic>
                  <pic:nvPicPr>
                    <pic:cNvPr id="0" name="image.png"/>
                    <pic:cNvPicPr/>
                  </pic:nvPicPr>
                  <pic:blipFill>
                    <a:blip r:embed="rId774"/>
                    <a:stretch>
                      <a:fillRect/>
                    </a:stretch>
                  </pic:blipFill>
                  <pic:spPr>
                    <a:xfrm>
                      <a:off x="0" y="0"/>
                      <a:ext cx="317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7264400</wp:posOffset>
            </wp:positionV>
            <wp:extent cx="38100" cy="38100"/>
            <wp:wrapNone/>
            <wp:docPr id="1006" name="Picture 1006"/>
            <wp:cNvGraphicFramePr>
              <a:graphicFrameLocks noChangeAspect="1"/>
            </wp:cNvGraphicFramePr>
            <a:graphic>
              <a:graphicData uri="http://schemas.openxmlformats.org/drawingml/2006/picture">
                <pic:pic>
                  <pic:nvPicPr>
                    <pic:cNvPr id="0" name="image.png"/>
                    <pic:cNvPicPr/>
                  </pic:nvPicPr>
                  <pic:blipFill>
                    <a:blip r:embed="rId7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7239000</wp:posOffset>
            </wp:positionV>
            <wp:extent cx="38100" cy="38100"/>
            <wp:wrapNone/>
            <wp:docPr id="1007" name="Picture 1007"/>
            <wp:cNvGraphicFramePr>
              <a:graphicFrameLocks noChangeAspect="1"/>
            </wp:cNvGraphicFramePr>
            <a:graphic>
              <a:graphicData uri="http://schemas.openxmlformats.org/drawingml/2006/picture">
                <pic:pic>
                  <pic:nvPicPr>
                    <pic:cNvPr id="0" name="image.png"/>
                    <pic:cNvPicPr/>
                  </pic:nvPicPr>
                  <pic:blipFill>
                    <a:blip r:embed="rId7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7239000</wp:posOffset>
            </wp:positionV>
            <wp:extent cx="330200" cy="50800"/>
            <wp:wrapNone/>
            <wp:docPr id="1008" name="Picture 1008"/>
            <wp:cNvGraphicFramePr>
              <a:graphicFrameLocks noChangeAspect="1"/>
            </wp:cNvGraphicFramePr>
            <a:graphic>
              <a:graphicData uri="http://schemas.openxmlformats.org/drawingml/2006/picture">
                <pic:pic>
                  <pic:nvPicPr>
                    <pic:cNvPr id="0" name="image.png"/>
                    <pic:cNvPicPr/>
                  </pic:nvPicPr>
                  <pic:blipFill>
                    <a:blip r:embed="rId777"/>
                    <a:stretch>
                      <a:fillRect/>
                    </a:stretch>
                  </pic:blipFill>
                  <pic:spPr>
                    <a:xfrm>
                      <a:off x="0" y="0"/>
                      <a:ext cx="330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7200900</wp:posOffset>
            </wp:positionV>
            <wp:extent cx="38100" cy="38100"/>
            <wp:wrapNone/>
            <wp:docPr id="1009" name="Picture 1009"/>
            <wp:cNvGraphicFramePr>
              <a:graphicFrameLocks noChangeAspect="1"/>
            </wp:cNvGraphicFramePr>
            <a:graphic>
              <a:graphicData uri="http://schemas.openxmlformats.org/drawingml/2006/picture">
                <pic:pic>
                  <pic:nvPicPr>
                    <pic:cNvPr id="0" name="image.png"/>
                    <pic:cNvPicPr/>
                  </pic:nvPicPr>
                  <pic:blipFill>
                    <a:blip r:embed="rId7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5397500</wp:posOffset>
            </wp:positionH>
            <wp:positionV relativeFrom="page">
              <wp:posOffset>7162800</wp:posOffset>
            </wp:positionV>
            <wp:extent cx="38100" cy="38100"/>
            <wp:wrapNone/>
            <wp:docPr id="1010" name="Picture 1010"/>
            <wp:cNvGraphicFramePr>
              <a:graphicFrameLocks noChangeAspect="1"/>
            </wp:cNvGraphicFramePr>
            <a:graphic>
              <a:graphicData uri="http://schemas.openxmlformats.org/drawingml/2006/picture">
                <pic:pic>
                  <pic:nvPicPr>
                    <pic:cNvPr id="0" name="image.png"/>
                    <pic:cNvPicPr/>
                  </pic:nvPicPr>
                  <pic:blipFill>
                    <a:blip r:embed="rId7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7150100</wp:posOffset>
            </wp:positionV>
            <wp:extent cx="38100" cy="38100"/>
            <wp:wrapNone/>
            <wp:docPr id="1011" name="Picture 1011"/>
            <wp:cNvGraphicFramePr>
              <a:graphicFrameLocks noChangeAspect="1"/>
            </wp:cNvGraphicFramePr>
            <a:graphic>
              <a:graphicData uri="http://schemas.openxmlformats.org/drawingml/2006/picture">
                <pic:pic>
                  <pic:nvPicPr>
                    <pic:cNvPr id="0" name="image.png"/>
                    <pic:cNvPicPr/>
                  </pic:nvPicPr>
                  <pic:blipFill>
                    <a:blip r:embed="rId7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7124700</wp:posOffset>
            </wp:positionV>
            <wp:extent cx="38100" cy="38100"/>
            <wp:wrapNone/>
            <wp:docPr id="1012" name="Picture 1012"/>
            <wp:cNvGraphicFramePr>
              <a:graphicFrameLocks noChangeAspect="1"/>
            </wp:cNvGraphicFramePr>
            <a:graphic>
              <a:graphicData uri="http://schemas.openxmlformats.org/drawingml/2006/picture">
                <pic:pic>
                  <pic:nvPicPr>
                    <pic:cNvPr id="0" name="image.png"/>
                    <pic:cNvPicPr/>
                  </pic:nvPicPr>
                  <pic:blipFill>
                    <a:blip r:embed="rId78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7112000</wp:posOffset>
            </wp:positionV>
            <wp:extent cx="88900" cy="88900"/>
            <wp:wrapNone/>
            <wp:docPr id="1013" name="Picture 1013"/>
            <wp:cNvGraphicFramePr>
              <a:graphicFrameLocks noChangeAspect="1"/>
            </wp:cNvGraphicFramePr>
            <a:graphic>
              <a:graphicData uri="http://schemas.openxmlformats.org/drawingml/2006/picture">
                <pic:pic>
                  <pic:nvPicPr>
                    <pic:cNvPr id="0" name="image.png"/>
                    <pic:cNvPicPr/>
                  </pic:nvPicPr>
                  <pic:blipFill>
                    <a:blip r:embed="rId782"/>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2717800</wp:posOffset>
            </wp:positionH>
            <wp:positionV relativeFrom="page">
              <wp:posOffset>7112000</wp:posOffset>
            </wp:positionV>
            <wp:extent cx="38100" cy="63500"/>
            <wp:wrapNone/>
            <wp:docPr id="1014" name="Picture 1014"/>
            <wp:cNvGraphicFramePr>
              <a:graphicFrameLocks noChangeAspect="1"/>
            </wp:cNvGraphicFramePr>
            <a:graphic>
              <a:graphicData uri="http://schemas.openxmlformats.org/drawingml/2006/picture">
                <pic:pic>
                  <pic:nvPicPr>
                    <pic:cNvPr id="0" name="image.png"/>
                    <pic:cNvPicPr/>
                  </pic:nvPicPr>
                  <pic:blipFill>
                    <a:blip r:embed="rId783"/>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7073900</wp:posOffset>
            </wp:positionV>
            <wp:extent cx="38100" cy="38100"/>
            <wp:wrapNone/>
            <wp:docPr id="1015" name="Picture 1015"/>
            <wp:cNvGraphicFramePr>
              <a:graphicFrameLocks noChangeAspect="1"/>
            </wp:cNvGraphicFramePr>
            <a:graphic>
              <a:graphicData uri="http://schemas.openxmlformats.org/drawingml/2006/picture">
                <pic:pic>
                  <pic:nvPicPr>
                    <pic:cNvPr id="0" name="image.png"/>
                    <pic:cNvPicPr/>
                  </pic:nvPicPr>
                  <pic:blipFill>
                    <a:blip r:embed="rId7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4978400</wp:posOffset>
            </wp:positionH>
            <wp:positionV relativeFrom="page">
              <wp:posOffset>7061200</wp:posOffset>
            </wp:positionV>
            <wp:extent cx="38100" cy="38100"/>
            <wp:wrapNone/>
            <wp:docPr id="1016" name="Picture 1016"/>
            <wp:cNvGraphicFramePr>
              <a:graphicFrameLocks noChangeAspect="1"/>
            </wp:cNvGraphicFramePr>
            <a:graphic>
              <a:graphicData uri="http://schemas.openxmlformats.org/drawingml/2006/picture">
                <pic:pic>
                  <pic:nvPicPr>
                    <pic:cNvPr id="0" name="image.png"/>
                    <pic:cNvPicPr/>
                  </pic:nvPicPr>
                  <pic:blipFill>
                    <a:blip r:embed="rId78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6997700</wp:posOffset>
            </wp:positionV>
            <wp:extent cx="38100" cy="38100"/>
            <wp:wrapNone/>
            <wp:docPr id="1017" name="Picture 1017"/>
            <wp:cNvGraphicFramePr>
              <a:graphicFrameLocks noChangeAspect="1"/>
            </wp:cNvGraphicFramePr>
            <a:graphic>
              <a:graphicData uri="http://schemas.openxmlformats.org/drawingml/2006/picture">
                <pic:pic>
                  <pic:nvPicPr>
                    <pic:cNvPr id="0" name="image.png"/>
                    <pic:cNvPicPr/>
                  </pic:nvPicPr>
                  <pic:blipFill>
                    <a:blip r:embed="rId78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6959600</wp:posOffset>
            </wp:positionV>
            <wp:extent cx="38100" cy="38100"/>
            <wp:wrapNone/>
            <wp:docPr id="1018" name="Picture 1018"/>
            <wp:cNvGraphicFramePr>
              <a:graphicFrameLocks noChangeAspect="1"/>
            </wp:cNvGraphicFramePr>
            <a:graphic>
              <a:graphicData uri="http://schemas.openxmlformats.org/drawingml/2006/picture">
                <pic:pic>
                  <pic:nvPicPr>
                    <pic:cNvPr id="0" name="image.png"/>
                    <pic:cNvPicPr/>
                  </pic:nvPicPr>
                  <pic:blipFill>
                    <a:blip r:embed="rId7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6908800</wp:posOffset>
            </wp:positionV>
            <wp:extent cx="38100" cy="38100"/>
            <wp:wrapNone/>
            <wp:docPr id="1019" name="Picture 1019"/>
            <wp:cNvGraphicFramePr>
              <a:graphicFrameLocks noChangeAspect="1"/>
            </wp:cNvGraphicFramePr>
            <a:graphic>
              <a:graphicData uri="http://schemas.openxmlformats.org/drawingml/2006/picture">
                <pic:pic>
                  <pic:nvPicPr>
                    <pic:cNvPr id="0" name="image.png"/>
                    <pic:cNvPicPr/>
                  </pic:nvPicPr>
                  <pic:blipFill>
                    <a:blip r:embed="rId7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2489200</wp:posOffset>
            </wp:positionH>
            <wp:positionV relativeFrom="page">
              <wp:posOffset>6883400</wp:posOffset>
            </wp:positionV>
            <wp:extent cx="38100" cy="50800"/>
            <wp:wrapNone/>
            <wp:docPr id="1020" name="Picture 1020"/>
            <wp:cNvGraphicFramePr>
              <a:graphicFrameLocks noChangeAspect="1"/>
            </wp:cNvGraphicFramePr>
            <a:graphic>
              <a:graphicData uri="http://schemas.openxmlformats.org/drawingml/2006/picture">
                <pic:pic>
                  <pic:nvPicPr>
                    <pic:cNvPr id="0" name="image.png"/>
                    <pic:cNvPicPr/>
                  </pic:nvPicPr>
                  <pic:blipFill>
                    <a:blip r:embed="rId78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6870700</wp:posOffset>
            </wp:positionV>
            <wp:extent cx="38100" cy="38100"/>
            <wp:wrapNone/>
            <wp:docPr id="1021" name="Picture 1021"/>
            <wp:cNvGraphicFramePr>
              <a:graphicFrameLocks noChangeAspect="1"/>
            </wp:cNvGraphicFramePr>
            <a:graphic>
              <a:graphicData uri="http://schemas.openxmlformats.org/drawingml/2006/picture">
                <pic:pic>
                  <pic:nvPicPr>
                    <pic:cNvPr id="0" name="image.png"/>
                    <pic:cNvPicPr/>
                  </pic:nvPicPr>
                  <pic:blipFill>
                    <a:blip r:embed="rId79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4495800</wp:posOffset>
            </wp:positionH>
            <wp:positionV relativeFrom="page">
              <wp:posOffset>6832600</wp:posOffset>
            </wp:positionV>
            <wp:extent cx="38100" cy="38100"/>
            <wp:wrapNone/>
            <wp:docPr id="1022" name="Picture 1022"/>
            <wp:cNvGraphicFramePr>
              <a:graphicFrameLocks noChangeAspect="1"/>
            </wp:cNvGraphicFramePr>
            <a:graphic>
              <a:graphicData uri="http://schemas.openxmlformats.org/drawingml/2006/picture">
                <pic:pic>
                  <pic:nvPicPr>
                    <pic:cNvPr id="0" name="image.png"/>
                    <pic:cNvPicPr/>
                  </pic:nvPicPr>
                  <pic:blipFill>
                    <a:blip r:embed="rId79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2476500</wp:posOffset>
            </wp:positionH>
            <wp:positionV relativeFrom="page">
              <wp:posOffset>6832600</wp:posOffset>
            </wp:positionV>
            <wp:extent cx="50800" cy="38100"/>
            <wp:wrapNone/>
            <wp:docPr id="1023" name="Picture 1023"/>
            <wp:cNvGraphicFramePr>
              <a:graphicFrameLocks noChangeAspect="1"/>
            </wp:cNvGraphicFramePr>
            <a:graphic>
              <a:graphicData uri="http://schemas.openxmlformats.org/drawingml/2006/picture">
                <pic:pic>
                  <pic:nvPicPr>
                    <pic:cNvPr id="0" name="image.png"/>
                    <pic:cNvPicPr/>
                  </pic:nvPicPr>
                  <pic:blipFill>
                    <a:blip r:embed="rId79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2171700</wp:posOffset>
            </wp:positionH>
            <wp:positionV relativeFrom="page">
              <wp:posOffset>6832600</wp:posOffset>
            </wp:positionV>
            <wp:extent cx="38100" cy="50800"/>
            <wp:wrapNone/>
            <wp:docPr id="1024" name="Picture 1024"/>
            <wp:cNvGraphicFramePr>
              <a:graphicFrameLocks noChangeAspect="1"/>
            </wp:cNvGraphicFramePr>
            <a:graphic>
              <a:graphicData uri="http://schemas.openxmlformats.org/drawingml/2006/picture">
                <pic:pic>
                  <pic:nvPicPr>
                    <pic:cNvPr id="0" name="image.png"/>
                    <pic:cNvPicPr/>
                  </pic:nvPicPr>
                  <pic:blipFill>
                    <a:blip r:embed="rId79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6604000</wp:posOffset>
            </wp:positionV>
            <wp:extent cx="38100" cy="38100"/>
            <wp:wrapNone/>
            <wp:docPr id="1025" name="Picture 1025"/>
            <wp:cNvGraphicFramePr>
              <a:graphicFrameLocks noChangeAspect="1"/>
            </wp:cNvGraphicFramePr>
            <a:graphic>
              <a:graphicData uri="http://schemas.openxmlformats.org/drawingml/2006/picture">
                <pic:pic>
                  <pic:nvPicPr>
                    <pic:cNvPr id="0" name="image.png"/>
                    <pic:cNvPicPr/>
                  </pic:nvPicPr>
                  <pic:blipFill>
                    <a:blip r:embed="rId7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6553200</wp:posOffset>
            </wp:positionV>
            <wp:extent cx="38100" cy="63500"/>
            <wp:wrapNone/>
            <wp:docPr id="1026" name="Picture 1026"/>
            <wp:cNvGraphicFramePr>
              <a:graphicFrameLocks noChangeAspect="1"/>
            </wp:cNvGraphicFramePr>
            <a:graphic>
              <a:graphicData uri="http://schemas.openxmlformats.org/drawingml/2006/picture">
                <pic:pic>
                  <pic:nvPicPr>
                    <pic:cNvPr id="0" name="image.png"/>
                    <pic:cNvPicPr/>
                  </pic:nvPicPr>
                  <pic:blipFill>
                    <a:blip r:embed="rId795"/>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6527800</wp:posOffset>
            </wp:positionV>
            <wp:extent cx="38100" cy="38100"/>
            <wp:wrapNone/>
            <wp:docPr id="1027" name="Picture 1027"/>
            <wp:cNvGraphicFramePr>
              <a:graphicFrameLocks noChangeAspect="1"/>
            </wp:cNvGraphicFramePr>
            <a:graphic>
              <a:graphicData uri="http://schemas.openxmlformats.org/drawingml/2006/picture">
                <pic:pic>
                  <pic:nvPicPr>
                    <pic:cNvPr id="0" name="image.png"/>
                    <pic:cNvPicPr/>
                  </pic:nvPicPr>
                  <pic:blipFill>
                    <a:blip r:embed="rId79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6464300</wp:posOffset>
            </wp:positionV>
            <wp:extent cx="38100" cy="38100"/>
            <wp:wrapNone/>
            <wp:docPr id="1028" name="Picture 1028"/>
            <wp:cNvGraphicFramePr>
              <a:graphicFrameLocks noChangeAspect="1"/>
            </wp:cNvGraphicFramePr>
            <a:graphic>
              <a:graphicData uri="http://schemas.openxmlformats.org/drawingml/2006/picture">
                <pic:pic>
                  <pic:nvPicPr>
                    <pic:cNvPr id="0" name="image.png"/>
                    <pic:cNvPicPr/>
                  </pic:nvPicPr>
                  <pic:blipFill>
                    <a:blip r:embed="rId79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1422400</wp:posOffset>
            </wp:positionH>
            <wp:positionV relativeFrom="page">
              <wp:posOffset>6451600</wp:posOffset>
            </wp:positionV>
            <wp:extent cx="38100" cy="38100"/>
            <wp:wrapNone/>
            <wp:docPr id="1029" name="Picture 1029"/>
            <wp:cNvGraphicFramePr>
              <a:graphicFrameLocks noChangeAspect="1"/>
            </wp:cNvGraphicFramePr>
            <a:graphic>
              <a:graphicData uri="http://schemas.openxmlformats.org/drawingml/2006/picture">
                <pic:pic>
                  <pic:nvPicPr>
                    <pic:cNvPr id="0" name="image.png"/>
                    <pic:cNvPicPr/>
                  </pic:nvPicPr>
                  <pic:blipFill>
                    <a:blip r:embed="rId7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1333500</wp:posOffset>
            </wp:positionH>
            <wp:positionV relativeFrom="page">
              <wp:posOffset>6451600</wp:posOffset>
            </wp:positionV>
            <wp:extent cx="38100" cy="38100"/>
            <wp:wrapNone/>
            <wp:docPr id="1030" name="Picture 1030"/>
            <wp:cNvGraphicFramePr>
              <a:graphicFrameLocks noChangeAspect="1"/>
            </wp:cNvGraphicFramePr>
            <a:graphic>
              <a:graphicData uri="http://schemas.openxmlformats.org/drawingml/2006/picture">
                <pic:pic>
                  <pic:nvPicPr>
                    <pic:cNvPr id="0" name="image.png"/>
                    <pic:cNvPicPr/>
                  </pic:nvPicPr>
                  <pic:blipFill>
                    <a:blip r:embed="rId7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6451600</wp:posOffset>
            </wp:positionV>
            <wp:extent cx="50800" cy="38100"/>
            <wp:wrapNone/>
            <wp:docPr id="1031" name="Picture 1031"/>
            <wp:cNvGraphicFramePr>
              <a:graphicFrameLocks noChangeAspect="1"/>
            </wp:cNvGraphicFramePr>
            <a:graphic>
              <a:graphicData uri="http://schemas.openxmlformats.org/drawingml/2006/picture">
                <pic:pic>
                  <pic:nvPicPr>
                    <pic:cNvPr id="0" name="image.png"/>
                    <pic:cNvPicPr/>
                  </pic:nvPicPr>
                  <pic:blipFill>
                    <a:blip r:embed="rId80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6426200</wp:posOffset>
            </wp:positionV>
            <wp:extent cx="38100" cy="38100"/>
            <wp:wrapNone/>
            <wp:docPr id="1032" name="Picture 1032"/>
            <wp:cNvGraphicFramePr>
              <a:graphicFrameLocks noChangeAspect="1"/>
            </wp:cNvGraphicFramePr>
            <a:graphic>
              <a:graphicData uri="http://schemas.openxmlformats.org/drawingml/2006/picture">
                <pic:pic>
                  <pic:nvPicPr>
                    <pic:cNvPr id="0" name="image.png"/>
                    <pic:cNvPicPr/>
                  </pic:nvPicPr>
                  <pic:blipFill>
                    <a:blip r:embed="rId80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6350000</wp:posOffset>
            </wp:positionV>
            <wp:extent cx="38100" cy="50800"/>
            <wp:wrapNone/>
            <wp:docPr id="1033" name="Picture 1033"/>
            <wp:cNvGraphicFramePr>
              <a:graphicFrameLocks noChangeAspect="1"/>
            </wp:cNvGraphicFramePr>
            <a:graphic>
              <a:graphicData uri="http://schemas.openxmlformats.org/drawingml/2006/picture">
                <pic:pic>
                  <pic:nvPicPr>
                    <pic:cNvPr id="0" name="image.png"/>
                    <pic:cNvPicPr/>
                  </pic:nvPicPr>
                  <pic:blipFill>
                    <a:blip r:embed="rId80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6337300</wp:posOffset>
            </wp:positionV>
            <wp:extent cx="38100" cy="50800"/>
            <wp:wrapNone/>
            <wp:docPr id="1034" name="Picture 1034"/>
            <wp:cNvGraphicFramePr>
              <a:graphicFrameLocks noChangeAspect="1"/>
            </wp:cNvGraphicFramePr>
            <a:graphic>
              <a:graphicData uri="http://schemas.openxmlformats.org/drawingml/2006/picture">
                <pic:pic>
                  <pic:nvPicPr>
                    <pic:cNvPr id="0" name="image.png"/>
                    <pic:cNvPicPr/>
                  </pic:nvPicPr>
                  <pic:blipFill>
                    <a:blip r:embed="rId80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6324600</wp:posOffset>
            </wp:positionV>
            <wp:extent cx="38100" cy="38100"/>
            <wp:wrapNone/>
            <wp:docPr id="1035" name="Picture 1035"/>
            <wp:cNvGraphicFramePr>
              <a:graphicFrameLocks noChangeAspect="1"/>
            </wp:cNvGraphicFramePr>
            <a:graphic>
              <a:graphicData uri="http://schemas.openxmlformats.org/drawingml/2006/picture">
                <pic:pic>
                  <pic:nvPicPr>
                    <pic:cNvPr id="0" name="image.png"/>
                    <pic:cNvPicPr/>
                  </pic:nvPicPr>
                  <pic:blipFill>
                    <a:blip r:embed="rId8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6273800</wp:posOffset>
            </wp:positionV>
            <wp:extent cx="127000" cy="139700"/>
            <wp:wrapNone/>
            <wp:docPr id="1036" name="Picture 1036"/>
            <wp:cNvGraphicFramePr>
              <a:graphicFrameLocks noChangeAspect="1"/>
            </wp:cNvGraphicFramePr>
            <a:graphic>
              <a:graphicData uri="http://schemas.openxmlformats.org/drawingml/2006/picture">
                <pic:pic>
                  <pic:nvPicPr>
                    <pic:cNvPr id="0" name="image.png"/>
                    <pic:cNvPicPr/>
                  </pic:nvPicPr>
                  <pic:blipFill>
                    <a:blip r:embed="rId805"/>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6248400</wp:posOffset>
            </wp:positionV>
            <wp:extent cx="38100" cy="38100"/>
            <wp:wrapNone/>
            <wp:docPr id="1037" name="Picture 1037"/>
            <wp:cNvGraphicFramePr>
              <a:graphicFrameLocks noChangeAspect="1"/>
            </wp:cNvGraphicFramePr>
            <a:graphic>
              <a:graphicData uri="http://schemas.openxmlformats.org/drawingml/2006/picture">
                <pic:pic>
                  <pic:nvPicPr>
                    <pic:cNvPr id="0" name="image.png"/>
                    <pic:cNvPicPr/>
                  </pic:nvPicPr>
                  <pic:blipFill>
                    <a:blip r:embed="rId8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6248400</wp:posOffset>
            </wp:positionV>
            <wp:extent cx="38100" cy="38100"/>
            <wp:wrapNone/>
            <wp:docPr id="1038" name="Picture 1038"/>
            <wp:cNvGraphicFramePr>
              <a:graphicFrameLocks noChangeAspect="1"/>
            </wp:cNvGraphicFramePr>
            <a:graphic>
              <a:graphicData uri="http://schemas.openxmlformats.org/drawingml/2006/picture">
                <pic:pic>
                  <pic:nvPicPr>
                    <pic:cNvPr id="0" name="image.png"/>
                    <pic:cNvPicPr/>
                  </pic:nvPicPr>
                  <pic:blipFill>
                    <a:blip r:embed="rId8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6235700</wp:posOffset>
            </wp:positionV>
            <wp:extent cx="38100" cy="38100"/>
            <wp:wrapNone/>
            <wp:docPr id="1039" name="Picture 1039"/>
            <wp:cNvGraphicFramePr>
              <a:graphicFrameLocks noChangeAspect="1"/>
            </wp:cNvGraphicFramePr>
            <a:graphic>
              <a:graphicData uri="http://schemas.openxmlformats.org/drawingml/2006/picture">
                <pic:pic>
                  <pic:nvPicPr>
                    <pic:cNvPr id="0" name="image.png"/>
                    <pic:cNvPicPr/>
                  </pic:nvPicPr>
                  <pic:blipFill>
                    <a:blip r:embed="rId8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6223000</wp:posOffset>
            </wp:positionV>
            <wp:extent cx="38100" cy="38100"/>
            <wp:wrapNone/>
            <wp:docPr id="1040" name="Picture 1040"/>
            <wp:cNvGraphicFramePr>
              <a:graphicFrameLocks noChangeAspect="1"/>
            </wp:cNvGraphicFramePr>
            <a:graphic>
              <a:graphicData uri="http://schemas.openxmlformats.org/drawingml/2006/picture">
                <pic:pic>
                  <pic:nvPicPr>
                    <pic:cNvPr id="0" name="image.png"/>
                    <pic:cNvPicPr/>
                  </pic:nvPicPr>
                  <pic:blipFill>
                    <a:blip r:embed="rId8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6223000</wp:posOffset>
            </wp:positionV>
            <wp:extent cx="38100" cy="50800"/>
            <wp:wrapNone/>
            <wp:docPr id="1041" name="Picture 1041"/>
            <wp:cNvGraphicFramePr>
              <a:graphicFrameLocks noChangeAspect="1"/>
            </wp:cNvGraphicFramePr>
            <a:graphic>
              <a:graphicData uri="http://schemas.openxmlformats.org/drawingml/2006/picture">
                <pic:pic>
                  <pic:nvPicPr>
                    <pic:cNvPr id="0" name="image.png"/>
                    <pic:cNvPicPr/>
                  </pic:nvPicPr>
                  <pic:blipFill>
                    <a:blip r:embed="rId8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6210300</wp:posOffset>
            </wp:positionV>
            <wp:extent cx="50800" cy="38100"/>
            <wp:wrapNone/>
            <wp:docPr id="1042" name="Picture 1042"/>
            <wp:cNvGraphicFramePr>
              <a:graphicFrameLocks noChangeAspect="1"/>
            </wp:cNvGraphicFramePr>
            <a:graphic>
              <a:graphicData uri="http://schemas.openxmlformats.org/drawingml/2006/picture">
                <pic:pic>
                  <pic:nvPicPr>
                    <pic:cNvPr id="0" name="image.png"/>
                    <pic:cNvPicPr/>
                  </pic:nvPicPr>
                  <pic:blipFill>
                    <a:blip r:embed="rId81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2159000</wp:posOffset>
            </wp:positionH>
            <wp:positionV relativeFrom="page">
              <wp:posOffset>6210300</wp:posOffset>
            </wp:positionV>
            <wp:extent cx="38100" cy="38100"/>
            <wp:wrapNone/>
            <wp:docPr id="1043" name="Picture 1043"/>
            <wp:cNvGraphicFramePr>
              <a:graphicFrameLocks noChangeAspect="1"/>
            </wp:cNvGraphicFramePr>
            <a:graphic>
              <a:graphicData uri="http://schemas.openxmlformats.org/drawingml/2006/picture">
                <pic:pic>
                  <pic:nvPicPr>
                    <pic:cNvPr id="0" name="image.png"/>
                    <pic:cNvPicPr/>
                  </pic:nvPicPr>
                  <pic:blipFill>
                    <a:blip r:embed="rId81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6210300</wp:posOffset>
            </wp:positionV>
            <wp:extent cx="114300" cy="101600"/>
            <wp:wrapNone/>
            <wp:docPr id="1044" name="Picture 1044"/>
            <wp:cNvGraphicFramePr>
              <a:graphicFrameLocks noChangeAspect="1"/>
            </wp:cNvGraphicFramePr>
            <a:graphic>
              <a:graphicData uri="http://schemas.openxmlformats.org/drawingml/2006/picture">
                <pic:pic>
                  <pic:nvPicPr>
                    <pic:cNvPr id="0" name="image.png"/>
                    <pic:cNvPicPr/>
                  </pic:nvPicPr>
                  <pic:blipFill>
                    <a:blip r:embed="rId813"/>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6210300</wp:posOffset>
            </wp:positionV>
            <wp:extent cx="38100" cy="50800"/>
            <wp:wrapNone/>
            <wp:docPr id="1045" name="Picture 1045"/>
            <wp:cNvGraphicFramePr>
              <a:graphicFrameLocks noChangeAspect="1"/>
            </wp:cNvGraphicFramePr>
            <a:graphic>
              <a:graphicData uri="http://schemas.openxmlformats.org/drawingml/2006/picture">
                <pic:pic>
                  <pic:nvPicPr>
                    <pic:cNvPr id="0" name="image.png"/>
                    <pic:cNvPicPr/>
                  </pic:nvPicPr>
                  <pic:blipFill>
                    <a:blip r:embed="rId814"/>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6184900</wp:posOffset>
            </wp:positionV>
            <wp:extent cx="38100" cy="38100"/>
            <wp:wrapNone/>
            <wp:docPr id="1046" name="Picture 1046"/>
            <wp:cNvGraphicFramePr>
              <a:graphicFrameLocks noChangeAspect="1"/>
            </wp:cNvGraphicFramePr>
            <a:graphic>
              <a:graphicData uri="http://schemas.openxmlformats.org/drawingml/2006/picture">
                <pic:pic>
                  <pic:nvPicPr>
                    <pic:cNvPr id="0" name="image.png"/>
                    <pic:cNvPicPr/>
                  </pic:nvPicPr>
                  <pic:blipFill>
                    <a:blip r:embed="rId8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6172200</wp:posOffset>
            </wp:positionV>
            <wp:extent cx="38100" cy="50800"/>
            <wp:wrapNone/>
            <wp:docPr id="1047" name="Picture 1047"/>
            <wp:cNvGraphicFramePr>
              <a:graphicFrameLocks noChangeAspect="1"/>
            </wp:cNvGraphicFramePr>
            <a:graphic>
              <a:graphicData uri="http://schemas.openxmlformats.org/drawingml/2006/picture">
                <pic:pic>
                  <pic:nvPicPr>
                    <pic:cNvPr id="0" name="image.png"/>
                    <pic:cNvPicPr/>
                  </pic:nvPicPr>
                  <pic:blipFill>
                    <a:blip r:embed="rId816"/>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6159500</wp:posOffset>
            </wp:positionV>
            <wp:extent cx="50800" cy="38100"/>
            <wp:wrapNone/>
            <wp:docPr id="1048" name="Picture 1048"/>
            <wp:cNvGraphicFramePr>
              <a:graphicFrameLocks noChangeAspect="1"/>
            </wp:cNvGraphicFramePr>
            <a:graphic>
              <a:graphicData uri="http://schemas.openxmlformats.org/drawingml/2006/picture">
                <pic:pic>
                  <pic:nvPicPr>
                    <pic:cNvPr id="0" name="image.png"/>
                    <pic:cNvPicPr/>
                  </pic:nvPicPr>
                  <pic:blipFill>
                    <a:blip r:embed="rId81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6121400</wp:posOffset>
            </wp:positionV>
            <wp:extent cx="38100" cy="38100"/>
            <wp:wrapNone/>
            <wp:docPr id="1049" name="Picture 1049"/>
            <wp:cNvGraphicFramePr>
              <a:graphicFrameLocks noChangeAspect="1"/>
            </wp:cNvGraphicFramePr>
            <a:graphic>
              <a:graphicData uri="http://schemas.openxmlformats.org/drawingml/2006/picture">
                <pic:pic>
                  <pic:nvPicPr>
                    <pic:cNvPr id="0" name="image.png"/>
                    <pic:cNvPicPr/>
                  </pic:nvPicPr>
                  <pic:blipFill>
                    <a:blip r:embed="rId81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6121400</wp:posOffset>
            </wp:positionV>
            <wp:extent cx="38100" cy="38100"/>
            <wp:wrapNone/>
            <wp:docPr id="1050" name="Picture 1050"/>
            <wp:cNvGraphicFramePr>
              <a:graphicFrameLocks noChangeAspect="1"/>
            </wp:cNvGraphicFramePr>
            <a:graphic>
              <a:graphicData uri="http://schemas.openxmlformats.org/drawingml/2006/picture">
                <pic:pic>
                  <pic:nvPicPr>
                    <pic:cNvPr id="0" name="image.png"/>
                    <pic:cNvPicPr/>
                  </pic:nvPicPr>
                  <pic:blipFill>
                    <a:blip r:embed="rId81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6070600</wp:posOffset>
            </wp:positionV>
            <wp:extent cx="63500" cy="50800"/>
            <wp:wrapNone/>
            <wp:docPr id="1051" name="Picture 1051"/>
            <wp:cNvGraphicFramePr>
              <a:graphicFrameLocks noChangeAspect="1"/>
            </wp:cNvGraphicFramePr>
            <a:graphic>
              <a:graphicData uri="http://schemas.openxmlformats.org/drawingml/2006/picture">
                <pic:pic>
                  <pic:nvPicPr>
                    <pic:cNvPr id="0" name="image.png"/>
                    <pic:cNvPicPr/>
                  </pic:nvPicPr>
                  <pic:blipFill>
                    <a:blip r:embed="rId82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1282700</wp:posOffset>
            </wp:positionH>
            <wp:positionV relativeFrom="page">
              <wp:posOffset>6070600</wp:posOffset>
            </wp:positionV>
            <wp:extent cx="38100" cy="38100"/>
            <wp:wrapNone/>
            <wp:docPr id="1052" name="Picture 1052"/>
            <wp:cNvGraphicFramePr>
              <a:graphicFrameLocks noChangeAspect="1"/>
            </wp:cNvGraphicFramePr>
            <a:graphic>
              <a:graphicData uri="http://schemas.openxmlformats.org/drawingml/2006/picture">
                <pic:pic>
                  <pic:nvPicPr>
                    <pic:cNvPr id="0" name="image.png"/>
                    <pic:cNvPicPr/>
                  </pic:nvPicPr>
                  <pic:blipFill>
                    <a:blip r:embed="rId82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7366000</wp:posOffset>
            </wp:positionV>
            <wp:extent cx="25400" cy="25400"/>
            <wp:wrapNone/>
            <wp:docPr id="1053" name="Picture 1053"/>
            <wp:cNvGraphicFramePr>
              <a:graphicFrameLocks noChangeAspect="1"/>
            </wp:cNvGraphicFramePr>
            <a:graphic>
              <a:graphicData uri="http://schemas.openxmlformats.org/drawingml/2006/picture">
                <pic:pic>
                  <pic:nvPicPr>
                    <pic:cNvPr id="0" name="image.png"/>
                    <pic:cNvPicPr/>
                  </pic:nvPicPr>
                  <pic:blipFill>
                    <a:blip r:embed="rId82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5727700</wp:posOffset>
            </wp:positionH>
            <wp:positionV relativeFrom="page">
              <wp:posOffset>6629400</wp:posOffset>
            </wp:positionV>
            <wp:extent cx="25400" cy="38100"/>
            <wp:wrapNone/>
            <wp:docPr id="1054" name="Picture 1054"/>
            <wp:cNvGraphicFramePr>
              <a:graphicFrameLocks noChangeAspect="1"/>
            </wp:cNvGraphicFramePr>
            <a:graphic>
              <a:graphicData uri="http://schemas.openxmlformats.org/drawingml/2006/picture">
                <pic:pic>
                  <pic:nvPicPr>
                    <pic:cNvPr id="0" name="image.png"/>
                    <pic:cNvPicPr/>
                  </pic:nvPicPr>
                  <pic:blipFill>
                    <a:blip r:embed="rId823"/>
                    <a:stretch>
                      <a:fillRect/>
                    </a:stretch>
                  </pic:blipFill>
                  <pic:spPr>
                    <a:xfrm>
                      <a:off x="0" y="0"/>
                      <a:ext cx="254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2438400</wp:posOffset>
            </wp:positionH>
            <wp:positionV relativeFrom="page">
              <wp:posOffset>6261100</wp:posOffset>
            </wp:positionV>
            <wp:extent cx="25400" cy="25400"/>
            <wp:wrapNone/>
            <wp:docPr id="1055" name="Picture 1055"/>
            <wp:cNvGraphicFramePr>
              <a:graphicFrameLocks noChangeAspect="1"/>
            </wp:cNvGraphicFramePr>
            <a:graphic>
              <a:graphicData uri="http://schemas.openxmlformats.org/drawingml/2006/picture">
                <pic:pic>
                  <pic:nvPicPr>
                    <pic:cNvPr id="0" name="image.png"/>
                    <pic:cNvPicPr/>
                  </pic:nvPicPr>
                  <pic:blipFill>
                    <a:blip r:embed="rId824"/>
                    <a:stretch>
                      <a:fillRect/>
                    </a:stretch>
                  </pic:blipFill>
                  <pic:spPr>
                    <a:xfrm>
                      <a:off x="0" y="0"/>
                      <a:ext cx="25400" cy="254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3402"/>
        <w:gridCol w:w="3402"/>
        <w:gridCol w:w="3402"/>
      </w:tblGrid>
      <w:tr>
        <w:trPr>
          <w:trHeight w:hRule="exact" w:val="266"/>
        </w:trPr>
        <w:tc>
          <w:tcPr>
            <w:tcW w:type="dxa" w:w="371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r>
        <w:trPr>
          <w:trHeight w:hRule="exact" w:val="1534"/>
        </w:trPr>
        <w:tc>
          <w:tcPr>
            <w:tcW w:type="dxa" w:w="1916"/>
            <w:tcBorders>
              <w:top w:sz="3.1999999999999886" w:val="single" w:color="#000000"/>
            </w:tcBorders>
            <w:tcMar>
              <w:start w:w="0" w:type="dxa"/>
              <w:end w:w="0" w:type="dxa"/>
            </w:tcMar>
          </w:tcPr>
          <w:p>
            <w:pPr>
              <w:autoSpaceDN w:val="0"/>
              <w:autoSpaceDE w:val="0"/>
              <w:widowControl/>
              <w:spacing w:line="352" w:lineRule="exact" w:before="1118" w:after="0"/>
              <w:ind w:left="0" w:right="142" w:firstLine="0"/>
              <w:jc w:val="right"/>
            </w:pPr>
            <w:r>
              <w:rPr>
                <w:rFonts w:ascii="TimesNewRomanPSMT" w:hAnsi="TimesNewRomanPSMT" w:eastAsia="TimesNewRomanPSMT"/>
                <w:b w:val="0"/>
                <w:i w:val="0"/>
                <w:color w:val="000000"/>
                <w:sz w:val="32"/>
              </w:rPr>
              <w:t>3</w:t>
            </w:r>
          </w:p>
        </w:tc>
        <w:tc>
          <w:tcPr>
            <w:tcW w:type="dxa" w:w="6590"/>
            <w:gridSpan w:val="2"/>
            <w:tcBorders>
              <w:top w:sz="3.1999999999999886" w:val="single" w:color="#000000"/>
            </w:tcBorders>
            <w:tcMar>
              <w:start w:w="0" w:type="dxa"/>
              <w:end w:w="0" w:type="dxa"/>
            </w:tcMar>
            <w:tcMar>
              <w:start w:w="0" w:type="dxa"/>
              <w:end w:w="0" w:type="dxa"/>
            </w:tcMar>
          </w:tcPr>
          <w:p>
            <w:pPr>
              <w:autoSpaceDN w:val="0"/>
              <w:autoSpaceDE w:val="0"/>
              <w:widowControl/>
              <w:spacing w:line="318" w:lineRule="exact" w:before="1128" w:after="0"/>
              <w:ind w:left="178" w:right="0" w:firstLine="0"/>
              <w:jc w:val="left"/>
            </w:pPr>
            <w:r>
              <w:rPr>
                <w:rFonts w:ascii="SimHei" w:hAnsi="SimHei" w:eastAsia="SimHei"/>
                <w:b w:val="0"/>
                <w:i w:val="0"/>
                <w:color w:val="000000"/>
                <w:sz w:val="32"/>
              </w:rPr>
              <w:t>盾构机脱壳（解体）施工风险识别</w:t>
            </w:r>
          </w:p>
        </w:tc>
      </w:tr>
    </w:tbl>
    <w:p>
      <w:pPr>
        <w:autoSpaceDN w:val="0"/>
        <w:autoSpaceDE w:val="0"/>
        <w:widowControl/>
        <w:spacing w:line="283" w:lineRule="auto" w:before="542" w:after="0"/>
        <w:ind w:left="1564" w:right="138" w:firstLine="480"/>
        <w:jc w:val="both"/>
      </w:pPr>
      <w:r>
        <w:rPr>
          <w:rFonts w:ascii="SimSun" w:hAnsi="SimSun" w:eastAsia="SimSun"/>
          <w:b w:val="0"/>
          <w:i w:val="0"/>
          <w:color w:val="000000"/>
          <w:sz w:val="24"/>
        </w:rPr>
        <w:t>盾构机脱壳（解体）施工具有吊装、动火作业、切割、运输等多方面的客观</w:t>
      </w:r>
      <w:r>
        <w:rPr>
          <w:rFonts w:ascii="SimSun" w:hAnsi="SimSun" w:eastAsia="SimSun"/>
          <w:b w:val="0"/>
          <w:i w:val="0"/>
          <w:color w:val="000000"/>
          <w:sz w:val="24"/>
        </w:rPr>
        <w:t>性、普遍性的日常施工作业流程，同时也存在比如道路或周边建筑物沉降、暗挖</w:t>
      </w:r>
      <w:r>
        <w:rPr>
          <w:rFonts w:ascii="SimSun" w:hAnsi="SimSun" w:eastAsia="SimSun"/>
          <w:b w:val="0"/>
          <w:i w:val="0"/>
          <w:color w:val="000000"/>
          <w:sz w:val="24"/>
        </w:rPr>
        <w:t>横通道塌陷、管片环间隙漏水、高处坠物、触电等的不确定的风险因素，风险源</w:t>
      </w:r>
      <w:r>
        <w:rPr>
          <w:rFonts w:ascii="SimSun" w:hAnsi="SimSun" w:eastAsia="SimSun"/>
          <w:b w:val="0"/>
          <w:i w:val="0"/>
          <w:color w:val="000000"/>
          <w:sz w:val="24"/>
        </w:rPr>
        <w:t>众多，如何在盾构机脱壳（解体）施工中对主要风险点准确识别并加以防范，是</w:t>
      </w:r>
      <w:r>
        <w:rPr>
          <w:rFonts w:ascii="SimSun" w:hAnsi="SimSun" w:eastAsia="SimSun"/>
          <w:b w:val="0"/>
          <w:i w:val="0"/>
          <w:color w:val="000000"/>
          <w:sz w:val="24"/>
        </w:rPr>
        <w:t>施工过程需要管控的重点。</w:t>
      </w:r>
    </w:p>
    <w:p>
      <w:pPr>
        <w:autoSpaceDN w:val="0"/>
        <w:tabs>
          <w:tab w:pos="2240" w:val="left"/>
        </w:tabs>
        <w:autoSpaceDE w:val="0"/>
        <w:widowControl/>
        <w:spacing w:line="332" w:lineRule="exact" w:before="676" w:after="0"/>
        <w:ind w:left="1564" w:right="0" w:firstLine="0"/>
        <w:jc w:val="left"/>
      </w:pPr>
      <w:r>
        <w:rPr>
          <w:rFonts w:ascii="TimesNewRomanPSMT" w:hAnsi="TimesNewRomanPSMT" w:eastAsia="TimesNewRomanPSMT"/>
          <w:b w:val="0"/>
          <w:i w:val="0"/>
          <w:color w:val="000000"/>
          <w:sz w:val="30"/>
        </w:rPr>
        <w:t>3.1</w:t>
      </w:r>
      <w:r>
        <w:tab/>
      </w:r>
      <w:r>
        <w:rPr>
          <w:rFonts w:ascii="SimHei" w:hAnsi="SimHei" w:eastAsia="SimHei"/>
          <w:b w:val="0"/>
          <w:i w:val="0"/>
          <w:color w:val="000000"/>
          <w:sz w:val="30"/>
        </w:rPr>
        <w:t>北京</w:t>
      </w:r>
      <w:r>
        <w:rPr>
          <w:rFonts w:ascii="TimesNewRomanPSMT" w:hAnsi="TimesNewRomanPSMT" w:eastAsia="TimesNewRomanPSMT"/>
          <w:b w:val="0"/>
          <w:i w:val="0"/>
          <w:color w:val="000000"/>
          <w:sz w:val="30"/>
        </w:rPr>
        <w:t>16</w:t>
      </w:r>
      <w:r>
        <w:rPr>
          <w:rFonts w:ascii="SimHei" w:hAnsi="SimHei" w:eastAsia="SimHei"/>
          <w:b w:val="0"/>
          <w:i w:val="0"/>
          <w:color w:val="000000"/>
          <w:sz w:val="30"/>
        </w:rPr>
        <w:t xml:space="preserve"> 号线</w:t>
      </w:r>
      <w:r>
        <w:rPr>
          <w:rFonts w:ascii="TimesNewRomanPSMT" w:hAnsi="TimesNewRomanPSMT" w:eastAsia="TimesNewRomanPSMT"/>
          <w:b w:val="0"/>
          <w:i w:val="0"/>
          <w:color w:val="000000"/>
          <w:sz w:val="30"/>
        </w:rPr>
        <w:t>X</w:t>
      </w:r>
      <w:r>
        <w:rPr>
          <w:rFonts w:ascii="SimHei" w:hAnsi="SimHei" w:eastAsia="SimHei"/>
          <w:b w:val="0"/>
          <w:i w:val="0"/>
          <w:color w:val="000000"/>
          <w:sz w:val="30"/>
        </w:rPr>
        <w:t xml:space="preserve"> 标段盾构脱壳（解体）施工项目概况</w:t>
      </w:r>
    </w:p>
    <w:p>
      <w:pPr>
        <w:autoSpaceDN w:val="0"/>
        <w:tabs>
          <w:tab w:pos="2404" w:val="left"/>
        </w:tabs>
        <w:autoSpaceDE w:val="0"/>
        <w:widowControl/>
        <w:spacing w:line="310" w:lineRule="exact" w:before="782" w:after="0"/>
        <w:ind w:left="1564" w:right="0" w:firstLine="0"/>
        <w:jc w:val="left"/>
      </w:pPr>
      <w:r>
        <w:rPr>
          <w:rFonts w:ascii="TimesNewRomanPSMT" w:hAnsi="TimesNewRomanPSMT" w:eastAsia="TimesNewRomanPSMT"/>
          <w:b w:val="0"/>
          <w:i w:val="0"/>
          <w:color w:val="000000"/>
          <w:sz w:val="28"/>
        </w:rPr>
        <w:t>3.1.1</w:t>
      </w:r>
      <w:r>
        <w:rPr>
          <w:rFonts w:ascii="SimHei" w:hAnsi="SimHei" w:eastAsia="SimHei"/>
          <w:b w:val="0"/>
          <w:i w:val="0"/>
          <w:color w:val="000000"/>
          <w:sz w:val="28"/>
        </w:rPr>
        <w:t>工程概述</w:t>
      </w:r>
    </w:p>
    <w:p>
      <w:pPr>
        <w:autoSpaceDN w:val="0"/>
        <w:tabs>
          <w:tab w:pos="2044" w:val="left"/>
        </w:tabs>
        <w:autoSpaceDE w:val="0"/>
        <w:widowControl/>
        <w:spacing w:line="394" w:lineRule="exact" w:before="490" w:after="48"/>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）工程概况</w:t>
      </w:r>
      <w:r>
        <w:br/>
      </w:r>
      <w:r>
        <w:tab/>
      </w:r>
      <w:r>
        <w:rPr>
          <w:rFonts w:ascii="SimSun" w:hAnsi="SimSun" w:eastAsia="SimSun"/>
          <w:b w:val="0"/>
          <w:i w:val="0"/>
          <w:color w:val="000000"/>
          <w:sz w:val="24"/>
        </w:rPr>
        <w:t>北京地铁</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线路</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标段包含一个站点两个区间，总长为</w:t>
      </w:r>
      <w:r>
        <w:rPr>
          <w:rFonts w:ascii="TimesNewRomanPSMT" w:hAnsi="TimesNewRomanPSMT" w:eastAsia="TimesNewRomanPSMT"/>
          <w:b w:val="0"/>
          <w:i w:val="0"/>
          <w:color w:val="000000"/>
          <w:sz w:val="24"/>
        </w:rPr>
        <w:t>5.363</w:t>
      </w:r>
      <w:r>
        <w:rPr>
          <w:rFonts w:ascii="SimSun" w:hAnsi="SimSun" w:eastAsia="SimSun"/>
          <w:b w:val="0"/>
          <w:i w:val="0"/>
          <w:color w:val="000000"/>
          <w:sz w:val="24"/>
        </w:rPr>
        <w:t xml:space="preserve"> 公里，其间最</w:t>
      </w:r>
      <w:r>
        <w:rPr>
          <w:rFonts w:ascii="SimSun" w:hAnsi="SimSun" w:eastAsia="SimSun"/>
          <w:b w:val="0"/>
          <w:i w:val="0"/>
          <w:color w:val="000000"/>
          <w:sz w:val="24"/>
        </w:rPr>
        <w:t>大坡度为</w:t>
      </w:r>
      <w:r>
        <w:rPr>
          <w:rFonts w:ascii="TimesNewRomanPSMT" w:hAnsi="TimesNewRomanPSMT" w:eastAsia="TimesNewRomanPSMT"/>
          <w:b w:val="0"/>
          <w:i w:val="0"/>
          <w:color w:val="000000"/>
          <w:sz w:val="24"/>
        </w:rPr>
        <w:t>2.8‰</w:t>
      </w:r>
      <w:r>
        <w:rPr>
          <w:rFonts w:ascii="SimSun" w:hAnsi="SimSun" w:eastAsia="SimSun"/>
          <w:b w:val="0"/>
          <w:i w:val="0"/>
          <w:color w:val="000000"/>
          <w:sz w:val="24"/>
        </w:rPr>
        <w:t>，最小的转弯半径为</w:t>
      </w:r>
      <w:r>
        <w:rPr>
          <w:rFonts w:ascii="TimesNewRomanPSMT" w:hAnsi="TimesNewRomanPSMT" w:eastAsia="TimesNewRomanPSMT"/>
          <w:b w:val="0"/>
          <w:i w:val="0"/>
          <w:color w:val="000000"/>
          <w:sz w:val="24"/>
        </w:rPr>
        <w:t>450</w:t>
      </w:r>
      <w:r>
        <w:rPr>
          <w:rFonts w:ascii="SimSun" w:hAnsi="SimSun" w:eastAsia="SimSun"/>
          <w:b w:val="0"/>
          <w:i w:val="0"/>
          <w:color w:val="000000"/>
          <w:sz w:val="24"/>
        </w:rPr>
        <w:t xml:space="preserve"> 米，工程施工采用</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台盾构机相向施工，</w:t>
      </w:r>
      <w:r>
        <w:rPr>
          <w:rFonts w:ascii="SimSun" w:hAnsi="SimSun" w:eastAsia="SimSun"/>
          <w:b w:val="0"/>
          <w:i w:val="0"/>
          <w:color w:val="000000"/>
          <w:sz w:val="24"/>
        </w:rPr>
        <w:t>采用常用土压平衡盾构机施工。</w:t>
      </w:r>
    </w:p>
    <w:tbl>
      <w:tblPr>
        <w:tblW w:type="auto" w:w="0"/>
        <w:tblLayout w:type="fixed"/>
        <w:tblLook w:firstColumn="1" w:firstRow="1" w:lastColumn="0" w:lastRow="0" w:noHBand="0" w:noVBand="1" w:val="04A0"/>
        <w:tblInd w:w="1456.0" w:type="dxa"/>
      </w:tblPr>
      <w:tblGrid>
        <w:gridCol w:w="10207"/>
      </w:tblGrid>
      <w:tr>
        <w:trPr>
          <w:trHeight w:hRule="exact" w:val="3862"/>
        </w:trPr>
        <w:tc>
          <w:tcPr>
            <w:tcW w:type="dxa" w:w="87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436" w:lineRule="exact" w:before="0" w:after="0"/>
              <w:ind w:left="0" w:right="0"/>
            </w:pPr>
          </w:p>
          <w:tbl>
            <w:tblPr>
              <w:tblW w:type="auto" w:w="0"/>
              <w:tblLayout w:type="fixed"/>
              <w:tblLook w:firstColumn="1" w:firstRow="1" w:lastColumn="0" w:lastRow="0" w:noHBand="0" w:noVBand="1" w:val="04A0"/>
              <w:tblInd w:w="1340.0" w:type="dxa"/>
            </w:tblPr>
            <w:tblGrid>
              <w:gridCol w:w="4360"/>
              <w:gridCol w:w="4360"/>
            </w:tblGrid>
            <w:tr>
              <w:trPr>
                <w:trHeight w:hRule="exact" w:val="200"/>
              </w:trPr>
              <w:tc>
                <w:tcPr>
                  <w:tcW w:type="dxa" w:w="4900"/>
                  <w:tcBorders/>
                  <w:tcMar>
                    <w:start w:w="0" w:type="dxa"/>
                    <w:end w:w="0" w:type="dxa"/>
                  </w:tcMar>
                </w:tcPr>
                <w:p>
                  <w:pPr>
                    <w:autoSpaceDN w:val="0"/>
                    <w:autoSpaceDE w:val="0"/>
                    <w:widowControl/>
                    <w:spacing w:line="240" w:lineRule="auto" w:before="80" w:after="0"/>
                    <w:ind w:left="0" w:right="3480" w:firstLine="0"/>
                    <w:jc w:val="right"/>
                  </w:pPr>
                  <w:r>
                    <w:drawing>
                      <wp:inline xmlns:a="http://schemas.openxmlformats.org/drawingml/2006/main" xmlns:pic="http://schemas.openxmlformats.org/drawingml/2006/picture">
                        <wp:extent cx="38100" cy="50800"/>
                        <wp:docPr id="899" name="Picture 899"/>
                        <wp:cNvGraphicFramePr>
                          <a:graphicFrameLocks noChangeAspect="1"/>
                        </wp:cNvGraphicFramePr>
                        <a:graphic>
                          <a:graphicData uri="http://schemas.openxmlformats.org/drawingml/2006/picture">
                            <pic:pic>
                              <pic:nvPicPr>
                                <pic:cNvPr id="0" name="image.png"/>
                                <pic:cNvPicPr/>
                              </pic:nvPicPr>
                              <pic:blipFill>
                                <a:blip r:embed="rId686"/>
                                <a:stretch>
                                  <a:fillRect/>
                                </a:stretch>
                              </pic:blipFill>
                              <pic:spPr>
                                <a:xfrm>
                                  <a:off x="0" y="0"/>
                                  <a:ext cx="38100" cy="50800"/>
                                </a:xfrm>
                                <a:prstGeom prst="rect"/>
                              </pic:spPr>
                            </pic:pic>
                          </a:graphicData>
                        </a:graphic>
                      </wp:inline>
                    </w:drawing>
                  </w:r>
                </w:p>
              </w:tc>
              <w:tc>
                <w:tcPr>
                  <w:tcW w:type="dxa" w:w="1320"/>
                  <w:tcBorders/>
                  <w:tcMar>
                    <w:start w:w="0" w:type="dxa"/>
                    <w:end w:w="0" w:type="dxa"/>
                  </w:tcMar>
                </w:tcPr>
                <w:p>
                  <w:pPr>
                    <w:autoSpaceDN w:val="0"/>
                    <w:autoSpaceDE w:val="0"/>
                    <w:widowControl/>
                    <w:spacing w:line="240" w:lineRule="auto" w:before="60" w:after="0"/>
                    <w:ind w:left="60" w:right="0" w:firstLine="0"/>
                    <w:jc w:val="left"/>
                  </w:pPr>
                  <w:r>
                    <w:drawing>
                      <wp:inline xmlns:a="http://schemas.openxmlformats.org/drawingml/2006/main" xmlns:pic="http://schemas.openxmlformats.org/drawingml/2006/picture">
                        <wp:extent cx="38100" cy="38100"/>
                        <wp:docPr id="900" name="Picture 900"/>
                        <wp:cNvGraphicFramePr>
                          <a:graphicFrameLocks noChangeAspect="1"/>
                        </wp:cNvGraphicFramePr>
                        <a:graphic>
                          <a:graphicData uri="http://schemas.openxmlformats.org/drawingml/2006/picture">
                            <pic:pic>
                              <pic:nvPicPr>
                                <pic:cNvPr id="0" name="image.png"/>
                                <pic:cNvPicPr/>
                              </pic:nvPicPr>
                              <pic:blipFill>
                                <a:blip r:embed="rId687"/>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901" name="Picture 901"/>
                        <wp:cNvGraphicFramePr>
                          <a:graphicFrameLocks noChangeAspect="1"/>
                        </wp:cNvGraphicFramePr>
                        <a:graphic>
                          <a:graphicData uri="http://schemas.openxmlformats.org/drawingml/2006/picture">
                            <pic:pic>
                              <pic:nvPicPr>
                                <pic:cNvPr id="0" name="image.png"/>
                                <pic:cNvPicPr/>
                              </pic:nvPicPr>
                              <pic:blipFill>
                                <a:blip r:embed="rId688"/>
                                <a:stretch>
                                  <a:fillRect/>
                                </a:stretch>
                              </pic:blipFill>
                              <pic:spPr>
                                <a:xfrm>
                                  <a:off x="0" y="0"/>
                                  <a:ext cx="38100" cy="38100"/>
                                </a:xfrm>
                                <a:prstGeom prst="rect"/>
                              </pic:spPr>
                            </pic:pic>
                          </a:graphicData>
                        </a:graphic>
                      </wp:inline>
                    </w:drawing>
                  </w:r>
                  <w:r>
                    <w:drawing>
                      <wp:inline xmlns:a="http://schemas.openxmlformats.org/drawingml/2006/main" xmlns:pic="http://schemas.openxmlformats.org/drawingml/2006/picture">
                        <wp:extent cx="38100" cy="38100"/>
                        <wp:docPr id="902" name="Picture 902"/>
                        <wp:cNvGraphicFramePr>
                          <a:graphicFrameLocks noChangeAspect="1"/>
                        </wp:cNvGraphicFramePr>
                        <a:graphic>
                          <a:graphicData uri="http://schemas.openxmlformats.org/drawingml/2006/picture">
                            <pic:pic>
                              <pic:nvPicPr>
                                <pic:cNvPr id="0" name="image.png"/>
                                <pic:cNvPicPr/>
                              </pic:nvPicPr>
                              <pic:blipFill>
                                <a:blip r:embed="rId689"/>
                                <a:stretch>
                                  <a:fillRect/>
                                </a:stretch>
                              </pic:blipFill>
                              <pic:spPr>
                                <a:xfrm>
                                  <a:off x="0" y="0"/>
                                  <a:ext cx="38100" cy="38100"/>
                                </a:xfrm>
                                <a:prstGeom prst="rect"/>
                              </pic:spPr>
                            </pic:pic>
                          </a:graphicData>
                        </a:graphic>
                      </wp:inline>
                    </w:drawing>
                  </w:r>
                </w:p>
              </w:tc>
            </w:tr>
          </w:tbl>
          <w:p>
            <w:pPr>
              <w:autoSpaceDN w:val="0"/>
              <w:autoSpaceDE w:val="0"/>
              <w:widowControl/>
              <w:spacing w:line="14" w:lineRule="exact" w:before="0" w:after="0"/>
              <w:ind w:left="0" w:right="0"/>
            </w:pPr>
          </w:p>
        </w:tc>
      </w:tr>
      <w:tr>
        <w:trPr>
          <w:trHeight w:hRule="exact" w:val="810"/>
        </w:trPr>
        <w:tc>
          <w:tcPr>
            <w:tcW w:type="dxa" w:w="87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82" w:lineRule="exact" w:before="0" w:after="0"/>
              <w:ind w:left="2592" w:right="2592" w:firstLine="0"/>
              <w:jc w:val="center"/>
            </w:pPr>
            <w:r>
              <w:rPr>
                <w:rFonts w:ascii="SimSun" w:hAnsi="SimSun" w:eastAsia="SimSun"/>
                <w:b w:val="0"/>
                <w:i w:val="0"/>
                <w:color w:val="000000"/>
                <w:sz w:val="21"/>
              </w:rPr>
              <w:t>图</w:t>
            </w:r>
            <w:r>
              <w:rPr>
                <w:rFonts w:ascii="TimesNewRomanPSMT" w:hAnsi="TimesNewRomanPSMT" w:eastAsia="TimesNewRomanPSMT"/>
                <w:b w:val="0"/>
                <w:i w:val="0"/>
                <w:color w:val="000000"/>
                <w:sz w:val="21"/>
              </w:rPr>
              <w:t>3-1</w:t>
            </w:r>
            <w:r>
              <w:rPr>
                <w:rFonts w:ascii="SimSun" w:hAnsi="SimSun" w:eastAsia="SimSun"/>
                <w:b w:val="0"/>
                <w:i w:val="0"/>
                <w:color w:val="000000"/>
                <w:sz w:val="21"/>
              </w:rPr>
              <w:t xml:space="preserve"> 区间线路走向平面图</w:t>
            </w:r>
            <w:r>
              <w:br/>
            </w:r>
            <w:r>
              <w:rPr>
                <w:rFonts w:ascii="TimesNewRomanPSMT" w:hAnsi="TimesNewRomanPSMT" w:eastAsia="TimesNewRomanPSMT"/>
                <w:b w:val="0"/>
                <w:i w:val="0"/>
                <w:color w:val="000000"/>
                <w:sz w:val="21"/>
              </w:rPr>
              <w:t>Fig. 3-1 Direction plan of the interval line</w:t>
            </w:r>
          </w:p>
        </w:tc>
      </w:tr>
    </w:tbl>
    <w:p>
      <w:pPr>
        <w:autoSpaceDN w:val="0"/>
        <w:autoSpaceDE w:val="0"/>
        <w:widowControl/>
        <w:spacing w:line="390" w:lineRule="exact" w:before="0" w:after="0"/>
        <w:ind w:left="1564" w:right="138" w:firstLine="480"/>
        <w:jc w:val="both"/>
      </w:pPr>
      <w:r>
        <w:rPr>
          <w:rFonts w:ascii="SimSun" w:hAnsi="SimSun" w:eastAsia="SimSun"/>
          <w:b w:val="0"/>
          <w:i w:val="0"/>
          <w:color w:val="000000"/>
          <w:sz w:val="24"/>
        </w:rPr>
        <w:t>该区间所使用管片属于抗渗透</w:t>
      </w:r>
      <w:r>
        <w:rPr>
          <w:rFonts w:ascii="TimesNewRomanPSMT" w:hAnsi="TimesNewRomanPSMT" w:eastAsia="TimesNewRomanPSMT"/>
          <w:b w:val="0"/>
          <w:i w:val="0"/>
          <w:color w:val="000000"/>
          <w:sz w:val="24"/>
        </w:rPr>
        <w:t>P12</w:t>
      </w:r>
      <w:r>
        <w:rPr>
          <w:rFonts w:ascii="SimSun" w:hAnsi="SimSun" w:eastAsia="SimSun"/>
          <w:b w:val="0"/>
          <w:i w:val="0"/>
          <w:color w:val="000000"/>
          <w:sz w:val="24"/>
        </w:rPr>
        <w:t xml:space="preserve"> 级，刚强度</w:t>
      </w:r>
      <w:r>
        <w:rPr>
          <w:rFonts w:ascii="TimesNewRomanPSMT" w:hAnsi="TimesNewRomanPSMT" w:eastAsia="TimesNewRomanPSMT"/>
          <w:b w:val="0"/>
          <w:i w:val="0"/>
          <w:color w:val="000000"/>
          <w:sz w:val="24"/>
        </w:rPr>
        <w:t>C50</w:t>
      </w:r>
      <w:r>
        <w:rPr>
          <w:rFonts w:ascii="SimSun" w:hAnsi="SimSun" w:eastAsia="SimSun"/>
          <w:b w:val="0"/>
          <w:i w:val="0"/>
          <w:color w:val="000000"/>
          <w:sz w:val="24"/>
        </w:rPr>
        <w:t xml:space="preserve"> 级，管径大小为外径</w:t>
      </w:r>
      <w:r>
        <w:rPr>
          <w:rFonts w:ascii="TimesNewRomanPSMT" w:hAnsi="TimesNewRomanPSMT" w:eastAsia="TimesNewRomanPSMT"/>
          <w:b w:val="0"/>
          <w:i w:val="0"/>
          <w:color w:val="000000"/>
          <w:sz w:val="24"/>
        </w:rPr>
        <w:t>6.4</w:t>
      </w:r>
      <w:r>
        <w:rPr>
          <w:rFonts w:ascii="SimSun" w:hAnsi="SimSun" w:eastAsia="SimSun"/>
          <w:b w:val="0"/>
          <w:i w:val="0"/>
          <w:color w:val="000000"/>
          <w:sz w:val="24"/>
        </w:rPr>
        <w:t>米，内径</w:t>
      </w:r>
      <w:r>
        <w:rPr>
          <w:rFonts w:ascii="TimesNewRomanPSMT" w:hAnsi="TimesNewRomanPSMT" w:eastAsia="TimesNewRomanPSMT"/>
          <w:b w:val="0"/>
          <w:i w:val="0"/>
          <w:color w:val="000000"/>
          <w:sz w:val="24"/>
        </w:rPr>
        <w:t>5.8</w:t>
      </w:r>
      <w:r>
        <w:rPr>
          <w:rFonts w:ascii="SimSun" w:hAnsi="SimSun" w:eastAsia="SimSun"/>
          <w:b w:val="0"/>
          <w:i w:val="0"/>
          <w:color w:val="000000"/>
          <w:sz w:val="24"/>
        </w:rPr>
        <w:t xml:space="preserve"> 米，宽度</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米，管片错缝解体，形状为常用的环形双面楔形。错缝</w:t>
      </w:r>
      <w:r>
        <w:rPr>
          <w:rFonts w:ascii="SimSun" w:hAnsi="SimSun" w:eastAsia="SimSun"/>
          <w:b w:val="0"/>
          <w:i w:val="0"/>
          <w:color w:val="000000"/>
          <w:sz w:val="24"/>
        </w:rPr>
        <w:t>解体、纵缝不设，弧形螺栓连接（环向</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颗，纵向</w:t>
      </w:r>
      <w:r>
        <w:rPr>
          <w:rFonts w:ascii="TimesNewRomanPSMT" w:hAnsi="TimesNewRomanPSMT" w:eastAsia="TimesNewRomanPSMT"/>
          <w:b w:val="0"/>
          <w:i w:val="0"/>
          <w:color w:val="000000"/>
          <w:sz w:val="24"/>
        </w:rPr>
        <w:t>12</w:t>
      </w:r>
      <w:r>
        <w:rPr>
          <w:rFonts w:ascii="SimSun" w:hAnsi="SimSun" w:eastAsia="SimSun"/>
          <w:b w:val="0"/>
          <w:i w:val="0"/>
          <w:color w:val="000000"/>
          <w:sz w:val="24"/>
        </w:rPr>
        <w:t xml:space="preserve"> 颗）。</w:t>
      </w:r>
    </w:p>
    <w:p>
      <w:pPr>
        <w:autoSpaceDN w:val="0"/>
        <w:autoSpaceDE w:val="0"/>
        <w:widowControl/>
        <w:spacing w:line="200" w:lineRule="exact" w:before="604" w:after="0"/>
        <w:ind w:left="0" w:right="4118" w:firstLine="0"/>
        <w:jc w:val="right"/>
      </w:pPr>
      <w:r>
        <w:rPr>
          <w:rFonts w:ascii="TimesNewRomanPSMT" w:hAnsi="TimesNewRomanPSMT" w:eastAsia="TimesNewRomanPSMT"/>
          <w:b w:val="0"/>
          <w:i w:val="0"/>
          <w:color w:val="000000"/>
          <w:sz w:val="18"/>
        </w:rPr>
        <w:t>21</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903" name="Picture 9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904" name="Picture 9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80"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48"/>
        <w:gridCol w:w="5148"/>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autoSpaceDE w:val="0"/>
        <w:widowControl/>
        <w:spacing w:line="1296" w:lineRule="exact" w:before="0" w:after="0"/>
        <w:ind w:left="0" w:right="0"/>
      </w:pPr>
    </w:p>
    <w:tbl>
      <w:tblPr>
        <w:tblW w:type="auto" w:w="0"/>
        <w:tblLayout w:type="fixed"/>
        <w:tblLook w:firstColumn="1" w:firstRow="1" w:lastColumn="0" w:lastRow="0" w:noHBand="0" w:noVBand="1" w:val="04A0"/>
        <w:tblInd w:w="1366.0" w:type="dxa"/>
      </w:tblPr>
      <w:tblGrid>
        <w:gridCol w:w="3432"/>
        <w:gridCol w:w="3432"/>
        <w:gridCol w:w="3432"/>
      </w:tblGrid>
      <w:tr>
        <w:trPr>
          <w:trHeight w:hRule="exact" w:val="390"/>
        </w:trPr>
        <w:tc>
          <w:tcPr>
            <w:tcW w:type="dxa" w:w="48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3370" w:val="left"/>
              </w:tabs>
              <w:autoSpaceDE w:val="0"/>
              <w:widowControl/>
              <w:spacing w:line="240" w:lineRule="auto" w:before="390" w:after="0"/>
              <w:ind w:left="450" w:right="0" w:firstLine="0"/>
              <w:jc w:val="left"/>
            </w:pPr>
            <w:r>
              <w:drawing>
                <wp:inline xmlns:a="http://schemas.openxmlformats.org/drawingml/2006/main" xmlns:pic="http://schemas.openxmlformats.org/drawingml/2006/picture">
                  <wp:extent cx="1752600" cy="1790700"/>
                  <wp:docPr id="1056" name="Picture 1056"/>
                  <wp:cNvGraphicFramePr>
                    <a:graphicFrameLocks noChangeAspect="1"/>
                  </wp:cNvGraphicFramePr>
                  <a:graphic>
                    <a:graphicData uri="http://schemas.openxmlformats.org/drawingml/2006/picture">
                      <pic:pic>
                        <pic:nvPicPr>
                          <pic:cNvPr id="0" name="image.png"/>
                          <pic:cNvPicPr/>
                        </pic:nvPicPr>
                        <pic:blipFill>
                          <a:blip r:embed="rId825"/>
                          <a:stretch>
                            <a:fillRect/>
                          </a:stretch>
                        </pic:blipFill>
                        <pic:spPr>
                          <a:xfrm>
                            <a:off x="0" y="0"/>
                            <a:ext cx="1752600" cy="1790700"/>
                          </a:xfrm>
                          <a:prstGeom prst="rect"/>
                        </pic:spPr>
                      </pic:pic>
                    </a:graphicData>
                  </a:graphic>
                </wp:inline>
              </w:drawing>
            </w:r>
            <w:r>
              <w:tab/>
            </w:r>
            <w:r>
              <w:drawing>
                <wp:inline xmlns:a="http://schemas.openxmlformats.org/drawingml/2006/main" xmlns:pic="http://schemas.openxmlformats.org/drawingml/2006/picture">
                  <wp:extent cx="596900" cy="1803400"/>
                  <wp:docPr id="1057" name="Picture 1057"/>
                  <wp:cNvGraphicFramePr>
                    <a:graphicFrameLocks noChangeAspect="1"/>
                  </wp:cNvGraphicFramePr>
                  <a:graphic>
                    <a:graphicData uri="http://schemas.openxmlformats.org/drawingml/2006/picture">
                      <pic:pic>
                        <pic:nvPicPr>
                          <pic:cNvPr id="0" name="image.png"/>
                          <pic:cNvPicPr/>
                        </pic:nvPicPr>
                        <pic:blipFill>
                          <a:blip r:embed="rId826"/>
                          <a:stretch>
                            <a:fillRect/>
                          </a:stretch>
                        </pic:blipFill>
                        <pic:spPr>
                          <a:xfrm>
                            <a:off x="0" y="0"/>
                            <a:ext cx="596900" cy="1803400"/>
                          </a:xfrm>
                          <a:prstGeom prst="rect"/>
                        </pic:spPr>
                      </pic:pic>
                    </a:graphicData>
                  </a:graphic>
                </wp:inline>
              </w:drawing>
            </w:r>
          </w:p>
          <w:p>
            <w:pPr>
              <w:autoSpaceDN w:val="0"/>
              <w:autoSpaceDE w:val="0"/>
              <w:widowControl/>
              <w:spacing w:line="240" w:lineRule="auto" w:before="20" w:after="0"/>
              <w:ind w:left="490" w:right="0" w:firstLine="0"/>
              <w:jc w:val="left"/>
            </w:pPr>
            <w:r>
              <w:drawing>
                <wp:inline xmlns:a="http://schemas.openxmlformats.org/drawingml/2006/main" xmlns:pic="http://schemas.openxmlformats.org/drawingml/2006/picture">
                  <wp:extent cx="1574800" cy="609600"/>
                  <wp:docPr id="1058" name="Picture 1058"/>
                  <wp:cNvGraphicFramePr>
                    <a:graphicFrameLocks noChangeAspect="1"/>
                  </wp:cNvGraphicFramePr>
                  <a:graphic>
                    <a:graphicData uri="http://schemas.openxmlformats.org/drawingml/2006/picture">
                      <pic:pic>
                        <pic:nvPicPr>
                          <pic:cNvPr id="0" name="image.png"/>
                          <pic:cNvPicPr/>
                        </pic:nvPicPr>
                        <pic:blipFill>
                          <a:blip r:embed="rId827"/>
                          <a:stretch>
                            <a:fillRect/>
                          </a:stretch>
                        </pic:blipFill>
                        <pic:spPr>
                          <a:xfrm>
                            <a:off x="0" y="0"/>
                            <a:ext cx="1574800" cy="609600"/>
                          </a:xfrm>
                          <a:prstGeom prst="rect"/>
                        </pic:spPr>
                      </pic:pic>
                    </a:graphicData>
                  </a:graphic>
                </wp:inline>
              </w:drawing>
            </w:r>
            <w:r>
              <w:drawing>
                <wp:inline xmlns:a="http://schemas.openxmlformats.org/drawingml/2006/main" xmlns:pic="http://schemas.openxmlformats.org/drawingml/2006/picture">
                  <wp:extent cx="101600" cy="304800"/>
                  <wp:docPr id="1059" name="Picture 1059"/>
                  <wp:cNvGraphicFramePr>
                    <a:graphicFrameLocks noChangeAspect="1"/>
                  </wp:cNvGraphicFramePr>
                  <a:graphic>
                    <a:graphicData uri="http://schemas.openxmlformats.org/drawingml/2006/picture">
                      <pic:pic>
                        <pic:nvPicPr>
                          <pic:cNvPr id="0" name="image.png"/>
                          <pic:cNvPicPr/>
                        </pic:nvPicPr>
                        <pic:blipFill>
                          <a:blip r:embed="rId828"/>
                          <a:stretch>
                            <a:fillRect/>
                          </a:stretch>
                        </pic:blipFill>
                        <pic:spPr>
                          <a:xfrm>
                            <a:off x="0" y="0"/>
                            <a:ext cx="101600" cy="304800"/>
                          </a:xfrm>
                          <a:prstGeom prst="rect"/>
                        </pic:spPr>
                      </pic:pic>
                    </a:graphicData>
                  </a:graphic>
                </wp:inline>
              </w:drawing>
            </w:r>
          </w:p>
        </w:tc>
        <w:tc>
          <w:tcPr>
            <w:tcW w:type="dxa" w:w="18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18"/>
              </w:rPr>
              <w:t>名称</w:t>
            </w:r>
          </w:p>
        </w:tc>
        <w:tc>
          <w:tcPr>
            <w:tcW w:type="dxa" w:w="22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2" w:after="0"/>
              <w:ind w:left="0" w:right="698" w:firstLine="0"/>
              <w:jc w:val="right"/>
            </w:pPr>
            <w:r>
              <w:rPr>
                <w:rFonts w:ascii="SimSun" w:hAnsi="SimSun" w:eastAsia="SimSun"/>
                <w:b w:val="0"/>
                <w:i w:val="0"/>
                <w:color w:val="000000"/>
                <w:sz w:val="18"/>
              </w:rPr>
              <w:t>特征描述</w:t>
            </w:r>
          </w:p>
        </w:tc>
      </w:tr>
      <w:tr>
        <w:trPr>
          <w:trHeight w:hRule="exact" w:val="638"/>
        </w:trPr>
        <w:tc>
          <w:tcPr>
            <w:tcW w:type="dxa" w:w="3432"/>
            <w:vMerge/>
            <w:tcBorders>
              <w:start w:sz="3.8399999141693115" w:val="single" w:color="#000000"/>
              <w:top w:sz="3.8399999141693115" w:val="single" w:color="#000000"/>
              <w:end w:sz="3.8399999141693115" w:val="single" w:color="#000000"/>
              <w:bottom w:sz="3.8399999141693115" w:val="single" w:color="#000000"/>
            </w:tcBorders>
          </w:tcPr>
          <w:p/>
        </w:tc>
        <w:tc>
          <w:tcPr>
            <w:tcW w:type="dxa" w:w="18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24" w:after="0"/>
              <w:ind w:left="0" w:right="0" w:firstLine="0"/>
              <w:jc w:val="center"/>
            </w:pPr>
            <w:r>
              <w:rPr>
                <w:rFonts w:ascii="SimSun" w:hAnsi="SimSun" w:eastAsia="SimSun"/>
                <w:b w:val="0"/>
                <w:i w:val="0"/>
                <w:color w:val="000000"/>
                <w:sz w:val="18"/>
              </w:rPr>
              <w:t>直径</w:t>
            </w:r>
          </w:p>
        </w:tc>
        <w:tc>
          <w:tcPr>
            <w:tcW w:type="dxa" w:w="22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4" w:lineRule="exact" w:before="66" w:after="0"/>
              <w:ind w:left="432" w:right="432" w:firstLine="0"/>
              <w:jc w:val="center"/>
            </w:pPr>
            <w:r>
              <w:rPr>
                <w:rFonts w:ascii="SimSun" w:hAnsi="SimSun" w:eastAsia="SimSun"/>
                <w:b w:val="0"/>
                <w:i w:val="0"/>
                <w:color w:val="000000"/>
                <w:sz w:val="18"/>
              </w:rPr>
              <w:t>内径</w:t>
            </w:r>
            <w:r>
              <w:rPr>
                <w:rFonts w:ascii="TimesNewRomanPSMT" w:hAnsi="TimesNewRomanPSMT" w:eastAsia="TimesNewRomanPSMT"/>
                <w:b w:val="0"/>
                <w:i w:val="0"/>
                <w:color w:val="000000"/>
                <w:sz w:val="18"/>
              </w:rPr>
              <w:t>φ5800mm</w:t>
            </w:r>
            <w:r>
              <w:br/>
            </w:r>
            <w:r>
              <w:rPr>
                <w:rFonts w:ascii="SimSun" w:hAnsi="SimSun" w:eastAsia="SimSun"/>
                <w:b w:val="0"/>
                <w:i w:val="0"/>
                <w:color w:val="000000"/>
                <w:sz w:val="18"/>
              </w:rPr>
              <w:t>外径</w:t>
            </w:r>
            <w:r>
              <w:rPr>
                <w:rFonts w:ascii="TimesNewRomanPSMT" w:hAnsi="TimesNewRomanPSMT" w:eastAsia="TimesNewRomanPSMT"/>
                <w:b w:val="0"/>
                <w:i w:val="0"/>
                <w:color w:val="000000"/>
                <w:sz w:val="18"/>
              </w:rPr>
              <w:t>φ6400mm</w:t>
            </w:r>
          </w:p>
        </w:tc>
      </w:tr>
      <w:tr>
        <w:trPr>
          <w:trHeight w:hRule="exact" w:val="354"/>
        </w:trPr>
        <w:tc>
          <w:tcPr>
            <w:tcW w:type="dxa" w:w="3432"/>
            <w:vMerge/>
            <w:tcBorders>
              <w:start w:sz="3.8399999141693115" w:val="single" w:color="#000000"/>
              <w:top w:sz="3.8399999141693115" w:val="single" w:color="#000000"/>
              <w:end w:sz="3.8399999141693115" w:val="single" w:color="#000000"/>
              <w:bottom w:sz="3.8399999141693115" w:val="single" w:color="#000000"/>
            </w:tcBorders>
          </w:tcPr>
          <w:p/>
        </w:tc>
        <w:tc>
          <w:tcPr>
            <w:tcW w:type="dxa" w:w="18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8"/>
              </w:rPr>
              <w:t>分块</w:t>
            </w:r>
          </w:p>
        </w:tc>
        <w:tc>
          <w:tcPr>
            <w:tcW w:type="dxa" w:w="22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6</w:t>
            </w:r>
            <w:r>
              <w:rPr>
                <w:rFonts w:ascii="SimSun" w:hAnsi="SimSun" w:eastAsia="SimSun"/>
                <w:b w:val="0"/>
                <w:i w:val="0"/>
                <w:color w:val="000000"/>
                <w:sz w:val="18"/>
              </w:rPr>
              <w:t xml:space="preserve"> 块</w:t>
            </w:r>
          </w:p>
        </w:tc>
      </w:tr>
      <w:tr>
        <w:trPr>
          <w:trHeight w:hRule="exact" w:val="402"/>
        </w:trPr>
        <w:tc>
          <w:tcPr>
            <w:tcW w:type="dxa" w:w="3432"/>
            <w:vMerge/>
            <w:tcBorders>
              <w:start w:sz="3.8399999141693115" w:val="single" w:color="#000000"/>
              <w:top w:sz="3.8399999141693115" w:val="single" w:color="#000000"/>
              <w:end w:sz="3.8399999141693115" w:val="single" w:color="#000000"/>
              <w:bottom w:sz="3.8399999141693115" w:val="single" w:color="#000000"/>
            </w:tcBorders>
          </w:tcPr>
          <w:p/>
        </w:tc>
        <w:tc>
          <w:tcPr>
            <w:tcW w:type="dxa" w:w="18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6" w:after="0"/>
              <w:ind w:left="0" w:right="0" w:firstLine="0"/>
              <w:jc w:val="center"/>
            </w:pPr>
            <w:r>
              <w:rPr>
                <w:rFonts w:ascii="SimSun" w:hAnsi="SimSun" w:eastAsia="SimSun"/>
                <w:b w:val="0"/>
                <w:i w:val="0"/>
                <w:color w:val="000000"/>
                <w:sz w:val="18"/>
              </w:rPr>
              <w:t>厚度</w:t>
            </w:r>
          </w:p>
        </w:tc>
        <w:tc>
          <w:tcPr>
            <w:tcW w:type="dxa" w:w="22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0" w:lineRule="exact" w:before="100" w:after="0"/>
              <w:ind w:left="0" w:right="0" w:firstLine="0"/>
              <w:jc w:val="center"/>
            </w:pPr>
            <w:r>
              <w:rPr>
                <w:rFonts w:ascii="TimesNewRomanPSMT" w:hAnsi="TimesNewRomanPSMT" w:eastAsia="TimesNewRomanPSMT"/>
                <w:b w:val="0"/>
                <w:i w:val="0"/>
                <w:color w:val="000000"/>
                <w:sz w:val="18"/>
              </w:rPr>
              <w:t>300mm</w:t>
            </w:r>
          </w:p>
        </w:tc>
      </w:tr>
      <w:tr>
        <w:trPr>
          <w:trHeight w:hRule="exact" w:val="378"/>
        </w:trPr>
        <w:tc>
          <w:tcPr>
            <w:tcW w:type="dxa" w:w="3432"/>
            <w:vMerge/>
            <w:tcBorders>
              <w:start w:sz="3.8399999141693115" w:val="single" w:color="#000000"/>
              <w:top w:sz="3.8399999141693115" w:val="single" w:color="#000000"/>
              <w:end w:sz="3.8399999141693115" w:val="single" w:color="#000000"/>
              <w:bottom w:sz="3.8399999141693115" w:val="single" w:color="#000000"/>
            </w:tcBorders>
          </w:tcPr>
          <w:p/>
        </w:tc>
        <w:tc>
          <w:tcPr>
            <w:tcW w:type="dxa" w:w="18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18"/>
              </w:rPr>
              <w:t>环宽</w:t>
            </w:r>
          </w:p>
        </w:tc>
        <w:tc>
          <w:tcPr>
            <w:tcW w:type="dxa" w:w="22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98" w:lineRule="exact" w:before="88" w:after="0"/>
              <w:ind w:left="0" w:right="0" w:firstLine="0"/>
              <w:jc w:val="center"/>
            </w:pPr>
            <w:r>
              <w:rPr>
                <w:rFonts w:ascii="TimesNewRomanPSMT" w:hAnsi="TimesNewRomanPSMT" w:eastAsia="TimesNewRomanPSMT"/>
                <w:b w:val="0"/>
                <w:i w:val="0"/>
                <w:color w:val="000000"/>
                <w:sz w:val="18"/>
              </w:rPr>
              <w:t>1200mm</w:t>
            </w:r>
          </w:p>
        </w:tc>
      </w:tr>
      <w:tr>
        <w:trPr>
          <w:trHeight w:hRule="exact" w:val="390"/>
        </w:trPr>
        <w:tc>
          <w:tcPr>
            <w:tcW w:type="dxa" w:w="3432"/>
            <w:vMerge/>
            <w:tcBorders>
              <w:start w:sz="3.8399999141693115" w:val="single" w:color="#000000"/>
              <w:top w:sz="3.8399999141693115" w:val="single" w:color="#000000"/>
              <w:end w:sz="3.8399999141693115" w:val="single" w:color="#000000"/>
              <w:bottom w:sz="3.8399999141693115" w:val="single" w:color="#000000"/>
            </w:tcBorders>
          </w:tcPr>
          <w:p/>
        </w:tc>
        <w:tc>
          <w:tcPr>
            <w:tcW w:type="dxa" w:w="18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18"/>
              </w:rPr>
              <w:t>型式</w:t>
            </w:r>
          </w:p>
        </w:tc>
        <w:tc>
          <w:tcPr>
            <w:tcW w:type="dxa" w:w="22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2" w:after="0"/>
              <w:ind w:left="0" w:right="0" w:firstLine="0"/>
              <w:jc w:val="center"/>
            </w:pPr>
            <w:r>
              <w:rPr>
                <w:rFonts w:ascii="SimSun" w:hAnsi="SimSun" w:eastAsia="SimSun"/>
                <w:b w:val="0"/>
                <w:i w:val="0"/>
                <w:color w:val="000000"/>
                <w:sz w:val="18"/>
              </w:rPr>
              <w:t>标准楔形环</w:t>
            </w:r>
          </w:p>
        </w:tc>
      </w:tr>
      <w:tr>
        <w:trPr>
          <w:trHeight w:hRule="exact" w:val="352"/>
        </w:trPr>
        <w:tc>
          <w:tcPr>
            <w:tcW w:type="dxa" w:w="3432"/>
            <w:vMerge/>
            <w:tcBorders>
              <w:start w:sz="3.8399999141693115" w:val="single" w:color="#000000"/>
              <w:top w:sz="3.8399999141693115" w:val="single" w:color="#000000"/>
              <w:end w:sz="3.8399999141693115" w:val="single" w:color="#000000"/>
              <w:bottom w:sz="3.8399999141693115" w:val="single" w:color="#000000"/>
            </w:tcBorders>
          </w:tcPr>
          <w:p/>
        </w:tc>
        <w:tc>
          <w:tcPr>
            <w:tcW w:type="dxa" w:w="18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18"/>
              </w:rPr>
              <w:t>楔形量</w:t>
            </w:r>
          </w:p>
        </w:tc>
        <w:tc>
          <w:tcPr>
            <w:tcW w:type="dxa" w:w="22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98" w:lineRule="exact" w:before="76" w:after="0"/>
              <w:ind w:left="0" w:right="0" w:firstLine="0"/>
              <w:jc w:val="center"/>
            </w:pPr>
            <w:r>
              <w:rPr>
                <w:rFonts w:ascii="TimesNewRomanPSMT" w:hAnsi="TimesNewRomanPSMT" w:eastAsia="TimesNewRomanPSMT"/>
                <w:b w:val="0"/>
                <w:i w:val="0"/>
                <w:color w:val="000000"/>
                <w:sz w:val="18"/>
              </w:rPr>
              <w:t>52mm</w:t>
            </w:r>
          </w:p>
        </w:tc>
      </w:tr>
      <w:tr>
        <w:trPr>
          <w:trHeight w:hRule="exact" w:val="368"/>
        </w:trPr>
        <w:tc>
          <w:tcPr>
            <w:tcW w:type="dxa" w:w="3432"/>
            <w:vMerge/>
            <w:tcBorders>
              <w:start w:sz="3.8399999141693115" w:val="single" w:color="#000000"/>
              <w:top w:sz="3.8399999141693115" w:val="single" w:color="#000000"/>
              <w:end w:sz="3.8399999141693115" w:val="single" w:color="#000000"/>
              <w:bottom w:sz="3.8399999141693115" w:val="single" w:color="#000000"/>
            </w:tcBorders>
          </w:tcPr>
          <w:p/>
        </w:tc>
        <w:tc>
          <w:tcPr>
            <w:tcW w:type="dxa" w:w="18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18"/>
              </w:rPr>
              <w:t>解体方式</w:t>
            </w:r>
          </w:p>
        </w:tc>
        <w:tc>
          <w:tcPr>
            <w:tcW w:type="dxa" w:w="22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92" w:after="0"/>
              <w:ind w:left="0" w:right="0" w:firstLine="0"/>
              <w:jc w:val="center"/>
            </w:pPr>
            <w:r>
              <w:rPr>
                <w:rFonts w:ascii="SimSun" w:hAnsi="SimSun" w:eastAsia="SimSun"/>
                <w:b w:val="0"/>
                <w:i w:val="0"/>
                <w:color w:val="000000"/>
                <w:sz w:val="18"/>
              </w:rPr>
              <w:t>错缝解体</w:t>
            </w:r>
          </w:p>
        </w:tc>
      </w:tr>
      <w:tr>
        <w:trPr>
          <w:trHeight w:hRule="exact" w:val="602"/>
        </w:trPr>
        <w:tc>
          <w:tcPr>
            <w:tcW w:type="dxa" w:w="3432"/>
            <w:vMerge/>
            <w:tcBorders>
              <w:start w:sz="3.8399999141693115" w:val="single" w:color="#000000"/>
              <w:top w:sz="3.8399999141693115" w:val="single" w:color="#000000"/>
              <w:end w:sz="3.8399999141693115" w:val="single" w:color="#000000"/>
              <w:bottom w:sz="3.8399999141693115" w:val="single" w:color="#000000"/>
            </w:tcBorders>
          </w:tcPr>
          <w:p/>
        </w:tc>
        <w:tc>
          <w:tcPr>
            <w:tcW w:type="dxa" w:w="18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08" w:after="0"/>
              <w:ind w:left="0" w:right="0" w:firstLine="0"/>
              <w:jc w:val="center"/>
            </w:pPr>
            <w:r>
              <w:rPr>
                <w:rFonts w:ascii="SimSun" w:hAnsi="SimSun" w:eastAsia="SimSun"/>
                <w:b w:val="0"/>
                <w:i w:val="0"/>
                <w:color w:val="000000"/>
                <w:sz w:val="18"/>
              </w:rPr>
              <w:t>接缝构造</w:t>
            </w:r>
          </w:p>
        </w:tc>
        <w:tc>
          <w:tcPr>
            <w:tcW w:type="dxa" w:w="22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90" w:after="0"/>
              <w:ind w:left="0" w:right="0" w:firstLine="0"/>
              <w:jc w:val="center"/>
            </w:pPr>
            <w:r>
              <w:rPr>
                <w:rFonts w:ascii="SimSun" w:hAnsi="SimSun" w:eastAsia="SimSun"/>
                <w:b w:val="0"/>
                <w:i w:val="0"/>
                <w:color w:val="000000"/>
                <w:sz w:val="18"/>
              </w:rPr>
              <w:t>环缝、纵缝接触面不设凹</w:t>
            </w:r>
            <w:r>
              <w:rPr>
                <w:rFonts w:ascii="SimSun" w:hAnsi="SimSun" w:eastAsia="SimSun"/>
                <w:b w:val="0"/>
                <w:i w:val="0"/>
                <w:color w:val="000000"/>
                <w:sz w:val="18"/>
              </w:rPr>
              <w:t>凸榫</w:t>
            </w:r>
          </w:p>
        </w:tc>
      </w:tr>
      <w:tr>
        <w:trPr>
          <w:trHeight w:hRule="exact" w:val="390"/>
        </w:trPr>
        <w:tc>
          <w:tcPr>
            <w:tcW w:type="dxa" w:w="3432"/>
            <w:vMerge/>
            <w:tcBorders>
              <w:start w:sz="3.8399999141693115" w:val="single" w:color="#000000"/>
              <w:top w:sz="3.8399999141693115" w:val="single" w:color="#000000"/>
              <w:end w:sz="3.8399999141693115" w:val="single" w:color="#000000"/>
              <w:bottom w:sz="3.8399999141693115" w:val="single" w:color="#000000"/>
            </w:tcBorders>
          </w:tcPr>
          <w:p/>
        </w:tc>
        <w:tc>
          <w:tcPr>
            <w:tcW w:type="dxa" w:w="18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18"/>
              </w:rPr>
              <w:t>连接方式</w:t>
            </w:r>
          </w:p>
        </w:tc>
        <w:tc>
          <w:tcPr>
            <w:tcW w:type="dxa" w:w="22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4" w:after="0"/>
              <w:ind w:left="0" w:right="0" w:firstLine="0"/>
              <w:jc w:val="center"/>
            </w:pPr>
            <w:r>
              <w:rPr>
                <w:rFonts w:ascii="SimSun" w:hAnsi="SimSun" w:eastAsia="SimSun"/>
                <w:b w:val="0"/>
                <w:i w:val="0"/>
                <w:color w:val="000000"/>
                <w:sz w:val="18"/>
              </w:rPr>
              <w:t>弯螺栓连接</w:t>
            </w:r>
          </w:p>
        </w:tc>
      </w:tr>
      <w:tr>
        <w:trPr>
          <w:trHeight w:hRule="exact" w:val="368"/>
        </w:trPr>
        <w:tc>
          <w:tcPr>
            <w:tcW w:type="dxa" w:w="3432"/>
            <w:vMerge/>
            <w:tcBorders>
              <w:start w:sz="3.8399999141693115" w:val="single" w:color="#000000"/>
              <w:top w:sz="3.8399999141693115" w:val="single" w:color="#000000"/>
              <w:end w:sz="3.8399999141693115" w:val="single" w:color="#000000"/>
              <w:bottom w:sz="3.8399999141693115" w:val="single" w:color="#000000"/>
            </w:tcBorders>
          </w:tcPr>
          <w:p/>
        </w:tc>
        <w:tc>
          <w:tcPr>
            <w:tcW w:type="dxa" w:w="18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90" w:after="0"/>
              <w:ind w:left="0" w:right="0" w:firstLine="0"/>
              <w:jc w:val="center"/>
            </w:pPr>
            <w:r>
              <w:rPr>
                <w:rFonts w:ascii="SimSun" w:hAnsi="SimSun" w:eastAsia="SimSun"/>
                <w:b w:val="0"/>
                <w:i w:val="0"/>
                <w:color w:val="000000"/>
                <w:sz w:val="18"/>
              </w:rPr>
              <w:t>混凝土等级</w:t>
            </w:r>
          </w:p>
        </w:tc>
        <w:tc>
          <w:tcPr>
            <w:tcW w:type="dxa" w:w="221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00" w:lineRule="exact" w:before="84" w:after="0"/>
              <w:ind w:left="0" w:right="0" w:firstLine="0"/>
              <w:jc w:val="center"/>
            </w:pPr>
            <w:r>
              <w:rPr>
                <w:rFonts w:ascii="TimesNewRomanPSMT" w:hAnsi="TimesNewRomanPSMT" w:eastAsia="TimesNewRomanPSMT"/>
                <w:b w:val="0"/>
                <w:i w:val="0"/>
                <w:color w:val="000000"/>
                <w:sz w:val="18"/>
              </w:rPr>
              <w:t>C50</w:t>
            </w:r>
          </w:p>
        </w:tc>
      </w:tr>
      <w:tr>
        <w:trPr>
          <w:trHeight w:hRule="exact" w:val="962"/>
        </w:trPr>
        <w:tc>
          <w:tcPr>
            <w:tcW w:type="dxa" w:w="8900"/>
            <w:gridSpan w:val="3"/>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tabs>
                <w:tab w:pos="3982" w:val="left"/>
              </w:tabs>
              <w:autoSpaceDE w:val="0"/>
              <w:widowControl/>
              <w:spacing w:line="232" w:lineRule="exact" w:before="208" w:after="0"/>
              <w:ind w:left="3230" w:right="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3-2</w:t>
            </w:r>
            <w:r>
              <w:tab/>
            </w:r>
            <w:r>
              <w:rPr>
                <w:rFonts w:ascii="SimSun" w:hAnsi="SimSun" w:eastAsia="SimSun"/>
                <w:b w:val="0"/>
                <w:i w:val="0"/>
                <w:color w:val="000000"/>
                <w:sz w:val="21"/>
              </w:rPr>
              <w:t>区间管片构造形式</w:t>
            </w:r>
          </w:p>
          <w:p>
            <w:pPr>
              <w:autoSpaceDN w:val="0"/>
              <w:autoSpaceDE w:val="0"/>
              <w:widowControl/>
              <w:spacing w:line="232" w:lineRule="exact" w:before="80" w:after="0"/>
              <w:ind w:left="0" w:right="0" w:firstLine="0"/>
              <w:jc w:val="center"/>
            </w:pPr>
            <w:r>
              <w:rPr>
                <w:rFonts w:ascii="TimesNewRomanPSMT" w:hAnsi="TimesNewRomanPSMT" w:eastAsia="TimesNewRomanPSMT"/>
                <w:b w:val="0"/>
                <w:i w:val="0"/>
                <w:color w:val="000000"/>
                <w:sz w:val="21"/>
              </w:rPr>
              <w:t>Fig. 3-2 Structural form of the interval tube sheet</w:t>
            </w:r>
          </w:p>
        </w:tc>
      </w:tr>
    </w:tbl>
    <w:p>
      <w:pPr>
        <w:autoSpaceDN w:val="0"/>
        <w:autoSpaceDE w:val="0"/>
        <w:widowControl/>
        <w:spacing w:line="46" w:lineRule="exact" w:before="0" w:after="0"/>
        <w:ind w:left="0" w:right="0"/>
      </w:pPr>
    </w:p>
    <w:tbl>
      <w:tblPr>
        <w:tblW w:type="auto" w:w="0"/>
        <w:tblLayout w:type="fixed"/>
        <w:tblLook w:firstColumn="1" w:firstRow="1" w:lastColumn="0" w:lastRow="0" w:noHBand="0" w:noVBand="1" w:val="04A0"/>
        <w:tblInd w:w="1020.0" w:type="dxa"/>
      </w:tblPr>
      <w:tblGrid>
        <w:gridCol w:w="5148"/>
        <w:gridCol w:w="5148"/>
      </w:tblGrid>
      <w:tr>
        <w:trPr>
          <w:trHeight w:hRule="exact" w:val="384"/>
        </w:trPr>
        <w:tc>
          <w:tcPr>
            <w:tcW w:type="dxa" w:w="1740"/>
            <w:tcBorders/>
            <w:tcMar>
              <w:start w:w="0" w:type="dxa"/>
              <w:end w:w="0" w:type="dxa"/>
            </w:tcMar>
          </w:tcPr>
          <w:p>
            <w:pPr>
              <w:autoSpaceDN w:val="0"/>
              <w:autoSpaceDE w:val="0"/>
              <w:widowControl/>
              <w:spacing w:line="264" w:lineRule="exact" w:before="60" w:after="0"/>
              <w:ind w:left="0" w:right="116" w:firstLine="0"/>
              <w:jc w:val="righ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p>
        </w:tc>
        <w:tc>
          <w:tcPr>
            <w:tcW w:type="dxa" w:w="4300"/>
            <w:tcBorders/>
            <w:tcMar>
              <w:start w:w="0" w:type="dxa"/>
              <w:end w:w="0" w:type="dxa"/>
            </w:tcMar>
          </w:tcPr>
          <w:p>
            <w:pPr>
              <w:autoSpaceDN w:val="0"/>
              <w:autoSpaceDE w:val="0"/>
              <w:widowControl/>
              <w:spacing w:line="185" w:lineRule="auto" w:before="70" w:after="0"/>
              <w:ind w:left="124" w:right="0" w:firstLine="0"/>
              <w:jc w:val="left"/>
            </w:pPr>
            <w:r>
              <w:rPr>
                <w:rFonts w:ascii="SimSun" w:hAnsi="SimSun" w:eastAsia="SimSun"/>
                <w:b w:val="0"/>
                <w:i w:val="0"/>
                <w:color w:val="000000"/>
                <w:sz w:val="24"/>
              </w:rPr>
              <w:t>工程地质</w:t>
            </w:r>
          </w:p>
        </w:tc>
      </w:tr>
    </w:tbl>
    <w:p>
      <w:pPr>
        <w:autoSpaceDN w:val="0"/>
        <w:autoSpaceDE w:val="0"/>
        <w:widowControl/>
        <w:spacing w:line="376" w:lineRule="exact" w:before="0" w:after="0"/>
        <w:ind w:left="1564" w:right="228" w:firstLine="480"/>
        <w:jc w:val="both"/>
      </w:pP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标段盾构区间地层从上到下依次为素填土层①、粉细砂②、卵石～圆砾层</w:t>
      </w:r>
      <w:r>
        <w:rPr>
          <w:rFonts w:ascii="SimSun" w:hAnsi="SimSun" w:eastAsia="SimSun"/>
          <w:b w:val="0"/>
          <w:i w:val="0"/>
          <w:color w:val="000000"/>
          <w:sz w:val="24"/>
        </w:rPr>
        <w:t>②</w:t>
      </w:r>
      <w:r>
        <w:rPr>
          <w:rFonts w:ascii="TimesNewRomanPSMT" w:hAnsi="TimesNewRomanPSMT" w:eastAsia="TimesNewRomanPSMT"/>
          <w:b w:val="0"/>
          <w:i w:val="0"/>
          <w:color w:val="000000"/>
          <w:sz w:val="24"/>
        </w:rPr>
        <w:t>5</w:t>
      </w:r>
      <w:r>
        <w:rPr>
          <w:rFonts w:ascii="SimSun" w:hAnsi="SimSun" w:eastAsia="SimSun"/>
          <w:b w:val="0"/>
          <w:i w:val="0"/>
          <w:color w:val="000000"/>
          <w:sz w:val="24"/>
        </w:rPr>
        <w:t>、粉细砂③、卵石～圆砾层⑤、卵石层⑦、卵石层⑨，盾构主要穿越地层为卵</w:t>
      </w:r>
      <w:r>
        <w:rPr>
          <w:rFonts w:ascii="SimSun" w:hAnsi="SimSun" w:eastAsia="SimSun"/>
          <w:b w:val="0"/>
          <w:i w:val="0"/>
          <w:color w:val="000000"/>
          <w:sz w:val="24"/>
        </w:rPr>
        <w:t>石层⑤、卵石层⑦、卵石层⑨，因此卵石层安全稳定性对于盾构机拆除施工有一</w:t>
      </w:r>
    </w:p>
    <w:p>
      <w:pPr>
        <w:autoSpaceDN w:val="0"/>
        <w:autoSpaceDE w:val="0"/>
        <w:widowControl/>
        <w:spacing w:line="185" w:lineRule="auto" w:before="158" w:after="0"/>
        <w:ind w:left="1564" w:right="0" w:firstLine="0"/>
        <w:jc w:val="left"/>
      </w:pPr>
      <w:r>
        <w:rPr>
          <w:rFonts w:ascii="SimSun" w:hAnsi="SimSun" w:eastAsia="SimSun"/>
          <w:b w:val="0"/>
          <w:i w:val="0"/>
          <w:color w:val="000000"/>
          <w:sz w:val="24"/>
        </w:rPr>
        <w:t>定的风险影响。</w:t>
      </w:r>
    </w:p>
    <w:p>
      <w:pPr>
        <w:autoSpaceDN w:val="0"/>
        <w:tabs>
          <w:tab w:pos="2044" w:val="left"/>
        </w:tabs>
        <w:autoSpaceDE w:val="0"/>
        <w:widowControl/>
        <w:spacing w:line="396" w:lineRule="exact" w:before="22" w:after="0"/>
        <w:ind w:left="1564" w:right="144" w:firstLine="0"/>
        <w:jc w:val="left"/>
      </w:pPr>
      <w:r>
        <w:tab/>
      </w:r>
      <w:r>
        <w:rPr>
          <w:rFonts w:ascii="SimSun" w:hAnsi="SimSun" w:eastAsia="SimSun"/>
          <w:b w:val="0"/>
          <w:i w:val="0"/>
          <w:color w:val="000000"/>
          <w:sz w:val="24"/>
        </w:rPr>
        <w:t>详勘资料及室内土工试验显示，隧道埋深最大为</w:t>
      </w:r>
      <w:r>
        <w:rPr>
          <w:rFonts w:ascii="TimesNewRomanPSMT" w:hAnsi="TimesNewRomanPSMT" w:eastAsia="TimesNewRomanPSMT"/>
          <w:b w:val="0"/>
          <w:i w:val="0"/>
          <w:color w:val="000000"/>
          <w:sz w:val="24"/>
        </w:rPr>
        <w:t>50</w:t>
      </w:r>
      <w:r>
        <w:rPr>
          <w:rFonts w:ascii="SimSun" w:hAnsi="SimSun" w:eastAsia="SimSun"/>
          <w:b w:val="0"/>
          <w:i w:val="0"/>
          <w:color w:val="000000"/>
          <w:sz w:val="24"/>
        </w:rPr>
        <w:t xml:space="preserve"> 米。按地层沉积年代、成</w:t>
      </w:r>
      <w:r>
        <w:rPr>
          <w:rFonts w:ascii="SimSun" w:hAnsi="SimSun" w:eastAsia="SimSun"/>
          <w:b w:val="0"/>
          <w:i w:val="0"/>
          <w:color w:val="000000"/>
          <w:sz w:val="24"/>
        </w:rPr>
        <w:t>因类型，将土层划分为新近沉积层、人工堆积层、新近纪沉积层和第四纪冲洪积</w:t>
      </w:r>
      <w:r>
        <w:rPr>
          <w:rFonts w:ascii="SimSun" w:hAnsi="SimSun" w:eastAsia="SimSun"/>
          <w:b w:val="0"/>
          <w:i w:val="0"/>
          <w:color w:val="000000"/>
          <w:sz w:val="24"/>
        </w:rPr>
        <w:t>层四大类。按照岩性性能和力学性质，以及总体要求，区间位置共划分为</w:t>
      </w:r>
      <w:r>
        <w:rPr>
          <w:rFonts w:ascii="TimesNewRomanPSMT" w:hAnsi="TimesNewRomanPSMT" w:eastAsia="TimesNewRomanPSMT"/>
          <w:b w:val="0"/>
          <w:i w:val="0"/>
          <w:color w:val="000000"/>
          <w:sz w:val="24"/>
        </w:rPr>
        <w:t>13</w:t>
      </w:r>
      <w:r>
        <w:rPr>
          <w:rFonts w:ascii="SimSun" w:hAnsi="SimSun" w:eastAsia="SimSun"/>
          <w:b w:val="0"/>
          <w:i w:val="0"/>
          <w:color w:val="000000"/>
          <w:sz w:val="24"/>
        </w:rPr>
        <w:t xml:space="preserve"> 个大</w:t>
      </w:r>
      <w:r>
        <w:rPr>
          <w:rFonts w:ascii="SimSun" w:hAnsi="SimSun" w:eastAsia="SimSun"/>
          <w:b w:val="0"/>
          <w:i w:val="0"/>
          <w:color w:val="000000"/>
          <w:sz w:val="24"/>
        </w:rPr>
        <w:t>层，其中主要层表现形式：</w:t>
      </w:r>
      <w:r>
        <w:br/>
      </w:r>
      <w:r>
        <w:tab/>
      </w:r>
      <w:r>
        <w:rPr>
          <w:rFonts w:ascii="TimesNewRomanPSMT" w:hAnsi="TimesNewRomanPSMT" w:eastAsia="TimesNewRomanPSMT"/>
          <w:b w:val="0"/>
          <w:i w:val="0"/>
          <w:color w:val="000000"/>
          <w:sz w:val="24"/>
        </w:rPr>
        <w:t>1</w:t>
      </w:r>
      <w:r>
        <w:rPr>
          <w:rFonts w:ascii="SimSun" w:hAnsi="SimSun" w:eastAsia="SimSun"/>
          <w:b w:val="0"/>
          <w:i w:val="0"/>
          <w:color w:val="000000"/>
          <w:sz w:val="24"/>
        </w:rPr>
        <w:t>）人工填土层：</w:t>
      </w:r>
      <w:r>
        <w:br/>
      </w:r>
      <w:r>
        <w:tab/>
      </w:r>
      <w:r>
        <w:rPr>
          <w:rFonts w:ascii="SimSun" w:hAnsi="SimSun" w:eastAsia="SimSun"/>
          <w:b w:val="0"/>
          <w:i w:val="0"/>
          <w:color w:val="000000"/>
          <w:sz w:val="24"/>
        </w:rPr>
        <w:t>①粉土素填土：粉土为主，局部含卵石、粉质粘土等，含砖灰渣、植物根系</w:t>
      </w:r>
    </w:p>
    <w:p>
      <w:pPr>
        <w:autoSpaceDN w:val="0"/>
        <w:tabs>
          <w:tab w:pos="2044" w:val="left"/>
        </w:tabs>
        <w:autoSpaceDE w:val="0"/>
        <w:widowControl/>
        <w:spacing w:line="402" w:lineRule="exact" w:before="0" w:after="0"/>
        <w:ind w:left="1564" w:right="144" w:firstLine="0"/>
        <w:jc w:val="left"/>
      </w:pPr>
      <w:r>
        <w:rPr>
          <w:rFonts w:ascii="SimSun" w:hAnsi="SimSun" w:eastAsia="SimSun"/>
          <w:b w:val="0"/>
          <w:i w:val="0"/>
          <w:color w:val="000000"/>
          <w:sz w:val="24"/>
        </w:rPr>
        <w:t>等；</w:t>
      </w:r>
      <w:r>
        <w:br/>
      </w:r>
      <w:r>
        <w:tab/>
      </w:r>
      <w:r>
        <w:rPr>
          <w:rFonts w:ascii="TimesNewRomanPSMT" w:hAnsi="TimesNewRomanPSMT" w:eastAsia="TimesNewRomanPSMT"/>
          <w:b w:val="0"/>
          <w:i w:val="0"/>
          <w:color w:val="000000"/>
          <w:sz w:val="24"/>
        </w:rPr>
        <w:t>2</w:t>
      </w:r>
      <w:r>
        <w:rPr>
          <w:rFonts w:ascii="SimSun" w:hAnsi="SimSun" w:eastAsia="SimSun"/>
          <w:b w:val="0"/>
          <w:i w:val="0"/>
          <w:color w:val="000000"/>
          <w:sz w:val="24"/>
        </w:rPr>
        <w:t>）新近沉积层：</w:t>
      </w:r>
      <w:r>
        <w:br/>
      </w:r>
      <w:r>
        <w:tab/>
      </w:r>
      <w:r>
        <w:rPr>
          <w:rFonts w:ascii="SimSun" w:hAnsi="SimSun" w:eastAsia="SimSun"/>
          <w:b w:val="0"/>
          <w:i w:val="0"/>
          <w:color w:val="000000"/>
          <w:sz w:val="24"/>
        </w:rPr>
        <w:t>②</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粉细砂：中密，含石英、云母等；</w:t>
      </w:r>
      <w:r>
        <w:br/>
      </w:r>
      <w:r>
        <w:tab/>
      </w:r>
      <w:r>
        <w:rPr>
          <w:rFonts w:ascii="SimSun" w:hAnsi="SimSun" w:eastAsia="SimSun"/>
          <w:b w:val="0"/>
          <w:i w:val="0"/>
          <w:color w:val="000000"/>
          <w:sz w:val="24"/>
        </w:rPr>
        <w:t>②</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卵石～圆砾层：所含圆砾、卵石颗粒以沉积岩为主，混有火成岩，磨圆</w:t>
      </w:r>
      <w:r>
        <w:rPr>
          <w:rFonts w:ascii="SimSun" w:hAnsi="SimSun" w:eastAsia="SimSun"/>
          <w:b w:val="0"/>
          <w:i w:val="0"/>
          <w:color w:val="000000"/>
          <w:sz w:val="24"/>
        </w:rPr>
        <w:t>度较好，呈亚圆形，微风化，级配连续，圆砾粒径一般为</w:t>
      </w:r>
      <w:r>
        <w:rPr>
          <w:rFonts w:ascii="TimesNewRomanPSMT" w:hAnsi="TimesNewRomanPSMT" w:eastAsia="TimesNewRomanPSMT"/>
          <w:b w:val="0"/>
          <w:i w:val="0"/>
          <w:color w:val="000000"/>
          <w:sz w:val="24"/>
        </w:rPr>
        <w:t>0.5</w:t>
      </w:r>
      <w:r>
        <w:rPr>
          <w:rFonts w:ascii="SimSun" w:hAnsi="SimSun" w:eastAsia="SimSun"/>
          <w:b w:val="0"/>
          <w:i w:val="0"/>
          <w:color w:val="000000"/>
          <w:sz w:val="24"/>
        </w:rPr>
        <w:t>～</w:t>
      </w:r>
      <w:r>
        <w:rPr>
          <w:rFonts w:ascii="TimesNewRomanPSMT" w:hAnsi="TimesNewRomanPSMT" w:eastAsia="TimesNewRomanPSMT"/>
          <w:b w:val="0"/>
          <w:i w:val="0"/>
          <w:color w:val="000000"/>
          <w:sz w:val="24"/>
        </w:rPr>
        <w:t>2cm</w:t>
      </w:r>
      <w:r>
        <w:rPr>
          <w:rFonts w:ascii="SimSun" w:hAnsi="SimSun" w:eastAsia="SimSun"/>
          <w:b w:val="0"/>
          <w:i w:val="0"/>
          <w:color w:val="000000"/>
          <w:sz w:val="24"/>
        </w:rPr>
        <w:t>，最大粒径为</w:t>
      </w:r>
      <w:r>
        <w:rPr>
          <w:rFonts w:ascii="TimesNewRomanPSMT" w:hAnsi="TimesNewRomanPSMT" w:eastAsia="TimesNewRomanPSMT"/>
          <w:b w:val="0"/>
          <w:i w:val="0"/>
          <w:color w:val="000000"/>
          <w:sz w:val="24"/>
        </w:rPr>
        <w:t>4cm</w:t>
      </w:r>
      <w:r>
        <w:rPr>
          <w:rFonts w:ascii="SimSun" w:hAnsi="SimSun" w:eastAsia="SimSun"/>
          <w:b w:val="0"/>
          <w:i w:val="0"/>
          <w:color w:val="000000"/>
          <w:sz w:val="24"/>
        </w:rPr>
        <w:t>，细中砂充填，约占</w:t>
      </w:r>
      <w:r>
        <w:rPr>
          <w:rFonts w:ascii="TimesNewRomanPSMT" w:hAnsi="TimesNewRomanPSMT" w:eastAsia="TimesNewRomanPSMT"/>
          <w:b w:val="0"/>
          <w:i w:val="0"/>
          <w:color w:val="000000"/>
          <w:sz w:val="24"/>
        </w:rPr>
        <w:t>35%</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3</w:t>
      </w:r>
      <w:r>
        <w:rPr>
          <w:rFonts w:ascii="SimSun" w:hAnsi="SimSun" w:eastAsia="SimSun"/>
          <w:b w:val="0"/>
          <w:i w:val="0"/>
          <w:color w:val="000000"/>
          <w:sz w:val="24"/>
        </w:rPr>
        <w:t>）第四纪全新世冲洪积层：</w:t>
      </w:r>
    </w:p>
    <w:p>
      <w:pPr>
        <w:autoSpaceDN w:val="0"/>
        <w:autoSpaceDE w:val="0"/>
        <w:widowControl/>
        <w:spacing w:line="200" w:lineRule="exact" w:before="510" w:after="0"/>
        <w:ind w:left="0" w:right="4208" w:firstLine="0"/>
        <w:jc w:val="right"/>
      </w:pPr>
      <w:r>
        <w:rPr>
          <w:rFonts w:ascii="TimesNewRomanPSMT" w:hAnsi="TimesNewRomanPSMT" w:eastAsia="TimesNewRomanPSMT"/>
          <w:b w:val="0"/>
          <w:i w:val="0"/>
          <w:color w:val="000000"/>
          <w:sz w:val="18"/>
        </w:rPr>
        <w:t>22</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060" name="Picture 106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61" name="Picture 106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190"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43"/>
        <w:gridCol w:w="5143"/>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tabs>
          <w:tab w:pos="2044" w:val="left"/>
        </w:tabs>
        <w:autoSpaceDE w:val="0"/>
        <w:widowControl/>
        <w:spacing w:line="400" w:lineRule="exact" w:before="470" w:after="0"/>
        <w:ind w:left="1564" w:right="0" w:firstLine="0"/>
        <w:jc w:val="left"/>
      </w:pPr>
      <w:r>
        <w:tab/>
      </w:r>
      <w:r>
        <w:rPr>
          <w:rFonts w:ascii="SimSun" w:hAnsi="SimSun" w:eastAsia="SimSun"/>
          <w:b w:val="0"/>
          <w:i w:val="0"/>
          <w:color w:val="000000"/>
          <w:sz w:val="24"/>
        </w:rPr>
        <w:t>③</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粉细砂：密实，含云母、石英，局部夹粘性土薄层；</w:t>
      </w:r>
      <w:r>
        <w:br/>
      </w:r>
      <w:r>
        <w:tab/>
      </w:r>
      <w:r>
        <w:rPr>
          <w:rFonts w:ascii="TimesNewRomanPSMT" w:hAnsi="TimesNewRomanPSMT" w:eastAsia="TimesNewRomanPSMT"/>
          <w:b w:val="0"/>
          <w:i w:val="0"/>
          <w:color w:val="000000"/>
          <w:sz w:val="24"/>
        </w:rPr>
        <w:t>4</w:t>
      </w:r>
      <w:r>
        <w:rPr>
          <w:rFonts w:ascii="SimSun" w:hAnsi="SimSun" w:eastAsia="SimSun"/>
          <w:b w:val="0"/>
          <w:i w:val="0"/>
          <w:color w:val="000000"/>
          <w:sz w:val="24"/>
        </w:rPr>
        <w:t>）第四纪晚更新世冲洪积层：</w:t>
      </w:r>
      <w:r>
        <w:br/>
      </w:r>
      <w:r>
        <w:tab/>
      </w:r>
      <w:r>
        <w:rPr>
          <w:rFonts w:ascii="SimSun" w:hAnsi="SimSun" w:eastAsia="SimSun"/>
          <w:b w:val="0"/>
          <w:i w:val="0"/>
          <w:color w:val="000000"/>
          <w:sz w:val="24"/>
        </w:rPr>
        <w:t>⑤卵石～圆砾：所含圆砾、卵石颗粒以沉积岩为主，混有火成岩，磨圆度较</w:t>
      </w:r>
      <w:r>
        <w:rPr>
          <w:rFonts w:ascii="SimSun" w:hAnsi="SimSun" w:eastAsia="SimSun"/>
          <w:b w:val="0"/>
          <w:i w:val="0"/>
          <w:color w:val="000000"/>
          <w:sz w:val="24"/>
        </w:rPr>
        <w:t>好，呈亚圆形，微风化，级配连续，圆砾粒径一般为</w:t>
      </w:r>
      <w:r>
        <w:rPr>
          <w:rFonts w:ascii="TimesNewRomanPSMT" w:hAnsi="TimesNewRomanPSMT" w:eastAsia="TimesNewRomanPSMT"/>
          <w:b w:val="0"/>
          <w:i w:val="0"/>
          <w:color w:val="000000"/>
          <w:sz w:val="24"/>
        </w:rPr>
        <w:t>0.5</w:t>
      </w:r>
      <w:r>
        <w:rPr>
          <w:rFonts w:ascii="SimSun" w:hAnsi="SimSun" w:eastAsia="SimSun"/>
          <w:b w:val="0"/>
          <w:i w:val="0"/>
          <w:color w:val="000000"/>
          <w:sz w:val="24"/>
        </w:rPr>
        <w:t>～</w:t>
      </w:r>
      <w:r>
        <w:rPr>
          <w:rFonts w:ascii="TimesNewRomanPSMT" w:hAnsi="TimesNewRomanPSMT" w:eastAsia="TimesNewRomanPSMT"/>
          <w:b w:val="0"/>
          <w:i w:val="0"/>
          <w:color w:val="000000"/>
          <w:sz w:val="24"/>
        </w:rPr>
        <w:t>2cm</w:t>
      </w:r>
      <w:r>
        <w:rPr>
          <w:rFonts w:ascii="SimSun" w:hAnsi="SimSun" w:eastAsia="SimSun"/>
          <w:b w:val="0"/>
          <w:i w:val="0"/>
          <w:color w:val="000000"/>
          <w:sz w:val="24"/>
        </w:rPr>
        <w:t>，最大粒径为</w:t>
      </w:r>
      <w:r>
        <w:rPr>
          <w:rFonts w:ascii="TimesNewRomanPSMT" w:hAnsi="TimesNewRomanPSMT" w:eastAsia="TimesNewRomanPSMT"/>
          <w:b w:val="0"/>
          <w:i w:val="0"/>
          <w:color w:val="000000"/>
          <w:sz w:val="24"/>
        </w:rPr>
        <w:t>4cm</w:t>
      </w:r>
      <w:r>
        <w:rPr>
          <w:rFonts w:ascii="SimSun" w:hAnsi="SimSun" w:eastAsia="SimSun"/>
          <w:b w:val="0"/>
          <w:i w:val="0"/>
          <w:color w:val="000000"/>
          <w:sz w:val="24"/>
        </w:rPr>
        <w:t>。</w:t>
      </w:r>
      <w:r>
        <w:rPr>
          <w:rFonts w:ascii="SimSun" w:hAnsi="SimSun" w:eastAsia="SimSun"/>
          <w:b w:val="0"/>
          <w:i w:val="0"/>
          <w:color w:val="000000"/>
          <w:sz w:val="24"/>
        </w:rPr>
        <w:t>卵石一般粒径</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5cm</w:t>
      </w:r>
      <w:r>
        <w:rPr>
          <w:rFonts w:ascii="SimSun" w:hAnsi="SimSun" w:eastAsia="SimSun"/>
          <w:b w:val="0"/>
          <w:i w:val="0"/>
          <w:color w:val="000000"/>
          <w:sz w:val="24"/>
        </w:rPr>
        <w:t>，最大粒径</w:t>
      </w:r>
      <w:r>
        <w:rPr>
          <w:rFonts w:ascii="TimesNewRomanPSMT" w:hAnsi="TimesNewRomanPSMT" w:eastAsia="TimesNewRomanPSMT"/>
          <w:b w:val="0"/>
          <w:i w:val="0"/>
          <w:color w:val="000000"/>
          <w:sz w:val="24"/>
        </w:rPr>
        <w:t>12cm</w:t>
      </w:r>
      <w:r>
        <w:rPr>
          <w:rFonts w:ascii="SimSun" w:hAnsi="SimSun" w:eastAsia="SimSun"/>
          <w:b w:val="0"/>
          <w:i w:val="0"/>
          <w:color w:val="000000"/>
          <w:sz w:val="24"/>
        </w:rPr>
        <w:t>，局部分布大块漂石，其分布随机性较强，</w:t>
      </w:r>
      <w:r>
        <w:rPr>
          <w:rFonts w:ascii="SimSun" w:hAnsi="SimSun" w:eastAsia="SimSun"/>
          <w:b w:val="0"/>
          <w:i w:val="0"/>
          <w:color w:val="000000"/>
          <w:sz w:val="24"/>
        </w:rPr>
        <w:t>细中砂充填，约占</w:t>
      </w:r>
      <w:r>
        <w:rPr>
          <w:rFonts w:ascii="TimesNewRomanPSMT" w:hAnsi="TimesNewRomanPSMT" w:eastAsia="TimesNewRomanPSMT"/>
          <w:b w:val="0"/>
          <w:i w:val="0"/>
          <w:color w:val="000000"/>
          <w:sz w:val="24"/>
        </w:rPr>
        <w:t>35%</w:t>
      </w:r>
      <w:r>
        <w:rPr>
          <w:rFonts w:ascii="SimSun" w:hAnsi="SimSun" w:eastAsia="SimSun"/>
          <w:b w:val="0"/>
          <w:i w:val="0"/>
          <w:color w:val="000000"/>
          <w:sz w:val="24"/>
        </w:rPr>
        <w:t>。</w:t>
      </w:r>
    </w:p>
    <w:p>
      <w:pPr>
        <w:autoSpaceDN w:val="0"/>
        <w:autoSpaceDE w:val="0"/>
        <w:widowControl/>
        <w:spacing w:line="396" w:lineRule="exact" w:before="0" w:after="0"/>
        <w:ind w:left="1564" w:right="0" w:firstLine="480"/>
        <w:jc w:val="left"/>
      </w:pPr>
      <w:r>
        <w:rPr>
          <w:rFonts w:ascii="SimSun" w:hAnsi="SimSun" w:eastAsia="SimSun"/>
          <w:b w:val="0"/>
          <w:i w:val="0"/>
          <w:color w:val="000000"/>
          <w:sz w:val="24"/>
        </w:rPr>
        <w:t>⑦卵石：所含卵石成分以沉积岩为主，混有火成岩，磨圆度中等，形状以亚</w:t>
      </w:r>
      <w:r>
        <w:rPr>
          <w:rFonts w:ascii="SimSun" w:hAnsi="SimSun" w:eastAsia="SimSun"/>
          <w:b w:val="0"/>
          <w:i w:val="0"/>
          <w:color w:val="000000"/>
          <w:sz w:val="24"/>
        </w:rPr>
        <w:t>圆形为主。级配较好，卵石粒径一般为</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5cm</w:t>
      </w:r>
      <w:r>
        <w:rPr>
          <w:rFonts w:ascii="SimSun" w:hAnsi="SimSun" w:eastAsia="SimSun"/>
          <w:b w:val="0"/>
          <w:i w:val="0"/>
          <w:color w:val="000000"/>
          <w:sz w:val="24"/>
        </w:rPr>
        <w:t>，最大粒径</w:t>
      </w:r>
      <w:r>
        <w:rPr>
          <w:rFonts w:ascii="TimesNewRomanPSMT" w:hAnsi="TimesNewRomanPSMT" w:eastAsia="TimesNewRomanPSMT"/>
          <w:b w:val="0"/>
          <w:i w:val="0"/>
          <w:color w:val="000000"/>
          <w:sz w:val="24"/>
        </w:rPr>
        <w:t>16cm</w:t>
      </w:r>
      <w:r>
        <w:rPr>
          <w:rFonts w:ascii="SimSun" w:hAnsi="SimSun" w:eastAsia="SimSun"/>
          <w:b w:val="0"/>
          <w:i w:val="0"/>
          <w:color w:val="000000"/>
          <w:sz w:val="24"/>
        </w:rPr>
        <w:t>，局部分布大块</w:t>
      </w:r>
      <w:r>
        <w:rPr>
          <w:rFonts w:ascii="SimSun" w:hAnsi="SimSun" w:eastAsia="SimSun"/>
          <w:b w:val="0"/>
          <w:i w:val="0"/>
          <w:color w:val="000000"/>
          <w:sz w:val="24"/>
        </w:rPr>
        <w:t>漂石，其分布随机性较强，漂石含量一般约</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10</w:t>
      </w:r>
      <w:r>
        <w:rPr>
          <w:rFonts w:ascii="SimSun" w:hAnsi="SimSun" w:eastAsia="SimSun"/>
          <w:b w:val="0"/>
          <w:i w:val="0"/>
          <w:color w:val="000000"/>
          <w:sz w:val="24"/>
        </w:rPr>
        <w:t>％，充填物为细中砂约占</w:t>
      </w:r>
      <w:r>
        <w:rPr>
          <w:rFonts w:ascii="TimesNewRomanPSMT" w:hAnsi="TimesNewRomanPSMT" w:eastAsia="TimesNewRomanPSMT"/>
          <w:b w:val="0"/>
          <w:i w:val="0"/>
          <w:color w:val="000000"/>
          <w:sz w:val="24"/>
        </w:rPr>
        <w:t>35%</w:t>
      </w:r>
      <w:r>
        <w:rPr>
          <w:rFonts w:ascii="SimSun" w:hAnsi="SimSun" w:eastAsia="SimSun"/>
          <w:b w:val="0"/>
          <w:i w:val="0"/>
          <w:color w:val="000000"/>
          <w:sz w:val="24"/>
        </w:rPr>
        <w:t>，</w:t>
      </w:r>
      <w:r>
        <w:rPr>
          <w:rFonts w:ascii="SimSun" w:hAnsi="SimSun" w:eastAsia="SimSun"/>
          <w:b w:val="0"/>
          <w:i w:val="0"/>
          <w:color w:val="000000"/>
          <w:sz w:val="24"/>
        </w:rPr>
        <w:t>局部充填物夹杂粘土。</w:t>
      </w:r>
    </w:p>
    <w:p>
      <w:pPr>
        <w:autoSpaceDN w:val="0"/>
        <w:autoSpaceDE w:val="0"/>
        <w:widowControl/>
        <w:spacing w:line="404" w:lineRule="exact" w:before="0" w:after="0"/>
        <w:ind w:left="1564" w:right="218" w:firstLine="480"/>
        <w:jc w:val="both"/>
      </w:pPr>
      <w:r>
        <w:rPr>
          <w:rFonts w:ascii="SimSun" w:hAnsi="SimSun" w:eastAsia="SimSun"/>
          <w:b w:val="0"/>
          <w:i w:val="0"/>
          <w:color w:val="000000"/>
          <w:sz w:val="24"/>
        </w:rPr>
        <w:t>⑨卵石：所含卵石成分以沉积岩为主，混有火成岩，磨圆度中等，形状以亚</w:t>
      </w:r>
      <w:r>
        <w:rPr>
          <w:rFonts w:ascii="SimSun" w:hAnsi="SimSun" w:eastAsia="SimSun"/>
          <w:b w:val="0"/>
          <w:i w:val="0"/>
          <w:color w:val="000000"/>
          <w:sz w:val="24"/>
        </w:rPr>
        <w:t>圆形为主。级配较好，卵石粒径一般为</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8cm</w:t>
      </w:r>
      <w:r>
        <w:rPr>
          <w:rFonts w:ascii="SimSun" w:hAnsi="SimSun" w:eastAsia="SimSun"/>
          <w:b w:val="0"/>
          <w:i w:val="0"/>
          <w:color w:val="000000"/>
          <w:sz w:val="24"/>
        </w:rPr>
        <w:t>，最大粒径大于</w:t>
      </w:r>
      <w:r>
        <w:rPr>
          <w:rFonts w:ascii="TimesNewRomanPSMT" w:hAnsi="TimesNewRomanPSMT" w:eastAsia="TimesNewRomanPSMT"/>
          <w:b w:val="0"/>
          <w:i w:val="0"/>
          <w:color w:val="000000"/>
          <w:sz w:val="24"/>
        </w:rPr>
        <w:t>22cm</w:t>
      </w:r>
      <w:r>
        <w:rPr>
          <w:rFonts w:ascii="SimSun" w:hAnsi="SimSun" w:eastAsia="SimSun"/>
          <w:b w:val="0"/>
          <w:i w:val="0"/>
          <w:color w:val="000000"/>
          <w:sz w:val="24"/>
        </w:rPr>
        <w:t>，局部分布</w:t>
      </w:r>
      <w:r>
        <w:rPr>
          <w:rFonts w:ascii="SimSun" w:hAnsi="SimSun" w:eastAsia="SimSun"/>
          <w:b w:val="0"/>
          <w:i w:val="0"/>
          <w:color w:val="000000"/>
          <w:sz w:val="24"/>
        </w:rPr>
        <w:t>大块漂石，其分布随机性较强，漂石含量一般约</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NewRomanPSMT" w:hAnsi="TimesNewRomanPSMT" w:eastAsia="TimesNewRomanPSMT"/>
          <w:b w:val="0"/>
          <w:i w:val="0"/>
          <w:color w:val="000000"/>
          <w:sz w:val="24"/>
        </w:rPr>
        <w:t>20</w:t>
      </w:r>
      <w:r>
        <w:rPr>
          <w:rFonts w:ascii="SimSun" w:hAnsi="SimSun" w:eastAsia="SimSun"/>
          <w:b w:val="0"/>
          <w:i w:val="0"/>
          <w:color w:val="000000"/>
          <w:sz w:val="24"/>
        </w:rPr>
        <w:t>％，充填物为细中约砂</w:t>
      </w:r>
      <w:r>
        <w:rPr>
          <w:rFonts w:ascii="SimSun" w:hAnsi="SimSun" w:eastAsia="SimSun"/>
          <w:b w:val="0"/>
          <w:i w:val="0"/>
          <w:color w:val="000000"/>
          <w:sz w:val="24"/>
        </w:rPr>
        <w:t>占</w:t>
      </w:r>
      <w:r>
        <w:rPr>
          <w:rFonts w:ascii="TimesNewRomanPSMT" w:hAnsi="TimesNewRomanPSMT" w:eastAsia="TimesNewRomanPSMT"/>
          <w:b w:val="0"/>
          <w:i w:val="0"/>
          <w:color w:val="000000"/>
          <w:sz w:val="24"/>
        </w:rPr>
        <w:t>35%</w:t>
      </w:r>
      <w:r>
        <w:rPr>
          <w:rFonts w:ascii="SimSun" w:hAnsi="SimSun" w:eastAsia="SimSun"/>
          <w:b w:val="0"/>
          <w:i w:val="0"/>
          <w:color w:val="000000"/>
          <w:sz w:val="24"/>
        </w:rPr>
        <w:t>，局部充填物夹杂粘土。</w:t>
      </w:r>
    </w:p>
    <w:p>
      <w:pPr>
        <w:autoSpaceDN w:val="0"/>
        <w:tabs>
          <w:tab w:pos="2044" w:val="left"/>
          <w:tab w:pos="2884" w:val="left"/>
        </w:tabs>
        <w:autoSpaceDE w:val="0"/>
        <w:widowControl/>
        <w:spacing w:line="392" w:lineRule="exact" w:before="8" w:after="0"/>
        <w:ind w:left="1564"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SimSun" w:hAnsi="SimSun" w:eastAsia="SimSun"/>
          <w:b w:val="0"/>
          <w:i w:val="0"/>
          <w:color w:val="000000"/>
          <w:sz w:val="24"/>
        </w:rPr>
        <w:t>水文地质</w:t>
      </w:r>
      <w:r>
        <w:br/>
      </w:r>
      <w:r>
        <w:tab/>
      </w:r>
      <w:r>
        <w:rPr>
          <w:rFonts w:ascii="SimSun" w:hAnsi="SimSun" w:eastAsia="SimSun"/>
          <w:b w:val="0"/>
          <w:i w:val="0"/>
          <w:color w:val="000000"/>
          <w:sz w:val="24"/>
        </w:rPr>
        <w:t>根据勘探资料，</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标段场地在</w:t>
      </w:r>
      <w:r>
        <w:rPr>
          <w:rFonts w:ascii="TimesNewRomanPSMT" w:hAnsi="TimesNewRomanPSMT" w:eastAsia="TimesNewRomanPSMT"/>
          <w:b w:val="0"/>
          <w:i w:val="0"/>
          <w:color w:val="000000"/>
          <w:sz w:val="24"/>
        </w:rPr>
        <w:t>60.0m</w:t>
      </w:r>
      <w:r>
        <w:rPr>
          <w:rFonts w:ascii="SimSun" w:hAnsi="SimSun" w:eastAsia="SimSun"/>
          <w:b w:val="0"/>
          <w:i w:val="0"/>
          <w:color w:val="000000"/>
          <w:sz w:val="24"/>
        </w:rPr>
        <w:t xml:space="preserve"> 以上埋深，发现有</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层地下水，地下水</w:t>
      </w:r>
      <w:r>
        <w:rPr>
          <w:rFonts w:ascii="SimSun" w:hAnsi="SimSun" w:eastAsia="SimSun"/>
          <w:b w:val="0"/>
          <w:i w:val="0"/>
          <w:color w:val="000000"/>
          <w:sz w:val="24"/>
        </w:rPr>
        <w:t>为潜水，水层号为潜水（二）层，赋存于第⑦、⑨层卵石层中。水的来源为侧向</w:t>
      </w:r>
    </w:p>
    <w:p>
      <w:pPr>
        <w:autoSpaceDN w:val="0"/>
        <w:autoSpaceDE w:val="0"/>
        <w:widowControl/>
        <w:spacing w:line="408" w:lineRule="exact" w:before="0" w:after="0"/>
        <w:ind w:left="1564" w:right="144" w:firstLine="0"/>
        <w:jc w:val="left"/>
      </w:pPr>
      <w:r>
        <w:rPr>
          <w:rFonts w:ascii="SimSun" w:hAnsi="SimSun" w:eastAsia="SimSun"/>
          <w:b w:val="0"/>
          <w:i w:val="0"/>
          <w:color w:val="000000"/>
          <w:sz w:val="24"/>
        </w:rPr>
        <w:t>径流和天然降水，以侧向径流和向下越流方式排泄。未发现上层滞水，但市中心</w:t>
      </w:r>
      <w:r>
        <w:rPr>
          <w:rFonts w:ascii="SimSun" w:hAnsi="SimSun" w:eastAsia="SimSun"/>
          <w:b w:val="0"/>
          <w:i w:val="0"/>
          <w:color w:val="000000"/>
          <w:sz w:val="24"/>
        </w:rPr>
        <w:t>地下管道多，部分上边有滞水，特征详见表</w:t>
      </w:r>
      <w:r>
        <w:rPr>
          <w:rFonts w:ascii="TimesNewRomanPSMT" w:hAnsi="TimesNewRomanPSMT" w:eastAsia="TimesNewRomanPSMT"/>
          <w:b w:val="0"/>
          <w:i w:val="0"/>
          <w:color w:val="000000"/>
          <w:sz w:val="24"/>
        </w:rPr>
        <w:t>3-1</w:t>
      </w:r>
      <w:r>
        <w:rPr>
          <w:rFonts w:ascii="SimSun" w:hAnsi="SimSun" w:eastAsia="SimSun"/>
          <w:b w:val="0"/>
          <w:i w:val="0"/>
          <w:color w:val="000000"/>
          <w:sz w:val="24"/>
        </w:rPr>
        <w:t>：</w:t>
      </w:r>
    </w:p>
    <w:p>
      <w:pPr>
        <w:autoSpaceDN w:val="0"/>
        <w:tabs>
          <w:tab w:pos="5564" w:val="left"/>
        </w:tabs>
        <w:autoSpaceDE w:val="0"/>
        <w:widowControl/>
        <w:spacing w:line="232" w:lineRule="exact" w:before="208" w:after="0"/>
        <w:ind w:left="4812" w:right="0"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3-1</w:t>
      </w:r>
      <w:r>
        <w:rPr>
          <w:rFonts w:ascii="SimSun" w:hAnsi="SimSun" w:eastAsia="SimSun"/>
          <w:b w:val="0"/>
          <w:i w:val="0"/>
          <w:color w:val="000000"/>
          <w:sz w:val="21"/>
        </w:rPr>
        <w:t>地区地下水特征表</w:t>
      </w:r>
    </w:p>
    <w:p>
      <w:pPr>
        <w:autoSpaceDN w:val="0"/>
        <w:autoSpaceDE w:val="0"/>
        <w:widowControl/>
        <w:spacing w:line="232" w:lineRule="exact" w:before="180" w:after="244"/>
        <w:ind w:left="0" w:right="2484" w:firstLine="0"/>
        <w:jc w:val="right"/>
      </w:pPr>
      <w:r>
        <w:rPr>
          <w:rFonts w:ascii="TimesNewRomanPSMT" w:hAnsi="TimesNewRomanPSMT" w:eastAsia="TimesNewRomanPSMT"/>
          <w:b w:val="0"/>
          <w:i w:val="0"/>
          <w:color w:val="000000"/>
          <w:sz w:val="21"/>
        </w:rPr>
        <w:t>Table 3-1 Regional groundwater characteristics</w:t>
      </w:r>
    </w:p>
    <w:tbl>
      <w:tblPr>
        <w:tblW w:type="auto" w:w="0"/>
        <w:tblLayout w:type="fixed"/>
        <w:tblLook w:firstColumn="1" w:firstRow="1" w:lastColumn="0" w:lastRow="0" w:noHBand="0" w:noVBand="1" w:val="04A0"/>
        <w:tblInd w:w="1376.0" w:type="dxa"/>
      </w:tblPr>
      <w:tblGrid>
        <w:gridCol w:w="2057"/>
        <w:gridCol w:w="2057"/>
        <w:gridCol w:w="2057"/>
        <w:gridCol w:w="2057"/>
        <w:gridCol w:w="2057"/>
      </w:tblGrid>
      <w:tr>
        <w:trPr>
          <w:trHeight w:hRule="exact" w:val="682"/>
        </w:trPr>
        <w:tc>
          <w:tcPr>
            <w:tcW w:type="dxa" w:w="1362"/>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604" w:after="0"/>
              <w:ind w:left="0" w:right="0" w:firstLine="0"/>
              <w:jc w:val="center"/>
            </w:pPr>
            <w:r>
              <w:rPr>
                <w:rFonts w:ascii="SimSun" w:hAnsi="SimSun" w:eastAsia="SimSun"/>
                <w:b w:val="0"/>
                <w:i w:val="0"/>
                <w:color w:val="000000"/>
                <w:sz w:val="21"/>
              </w:rPr>
              <w:t>地下水性质</w:t>
            </w:r>
          </w:p>
        </w:tc>
        <w:tc>
          <w:tcPr>
            <w:tcW w:type="dxa" w:w="180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596" w:after="0"/>
              <w:ind w:left="0" w:right="0" w:firstLine="0"/>
              <w:jc w:val="center"/>
            </w:pPr>
            <w:r>
              <w:rPr>
                <w:rFonts w:ascii="SimSun" w:hAnsi="SimSun" w:eastAsia="SimSun"/>
                <w:b w:val="0"/>
                <w:i w:val="0"/>
                <w:color w:val="000000"/>
                <w:sz w:val="21"/>
              </w:rPr>
              <w:t>水位埋深（</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173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596" w:after="0"/>
              <w:ind w:left="0" w:right="0" w:firstLine="0"/>
              <w:jc w:val="center"/>
            </w:pPr>
            <w:r>
              <w:rPr>
                <w:rFonts w:ascii="SimSun" w:hAnsi="SimSun" w:eastAsia="SimSun"/>
                <w:b w:val="0"/>
                <w:i w:val="0"/>
                <w:color w:val="000000"/>
                <w:sz w:val="21"/>
              </w:rPr>
              <w:t>水位标高（</w:t>
            </w:r>
            <w:r>
              <w:rPr>
                <w:rFonts w:ascii="TimesNewRomanPSMT" w:hAnsi="TimesNewRomanPSMT" w:eastAsia="TimesNewRomanPSMT"/>
                <w:b w:val="0"/>
                <w:i w:val="0"/>
                <w:color w:val="000000"/>
                <w:sz w:val="21"/>
              </w:rPr>
              <w:t>m</w:t>
            </w:r>
            <w:r>
              <w:rPr>
                <w:rFonts w:ascii="SimSun" w:hAnsi="SimSun" w:eastAsia="SimSun"/>
                <w:b w:val="0"/>
                <w:i w:val="0"/>
                <w:color w:val="000000"/>
                <w:sz w:val="21"/>
              </w:rPr>
              <w:t>）</w:t>
            </w:r>
          </w:p>
        </w:tc>
        <w:tc>
          <w:tcPr>
            <w:tcW w:type="dxa" w:w="3980"/>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262" w:after="0"/>
              <w:ind w:left="0" w:right="0" w:firstLine="0"/>
              <w:jc w:val="center"/>
            </w:pPr>
            <w:r>
              <w:rPr>
                <w:rFonts w:ascii="SimSun" w:hAnsi="SimSun" w:eastAsia="SimSun"/>
                <w:b w:val="0"/>
                <w:i w:val="0"/>
                <w:color w:val="000000"/>
                <w:sz w:val="21"/>
              </w:rPr>
              <w:t>含水层及其特征</w:t>
            </w:r>
          </w:p>
        </w:tc>
      </w:tr>
      <w:tr>
        <w:trPr>
          <w:trHeight w:hRule="exact" w:val="680"/>
        </w:trPr>
        <w:tc>
          <w:tcPr>
            <w:tcW w:type="dxa" w:w="2057"/>
            <w:vMerge/>
            <w:tcBorders>
              <w:start w:sz="3.8399999141693115" w:val="single" w:color="#000000"/>
              <w:top w:sz="3.8399999141693115" w:val="single" w:color="#000000"/>
              <w:end w:sz="3.8399999141693115" w:val="single" w:color="#000000"/>
              <w:bottom w:sz="3.8399999141693115" w:val="single" w:color="#000000"/>
            </w:tcBorders>
          </w:tcPr>
          <w:p/>
        </w:tc>
        <w:tc>
          <w:tcPr>
            <w:tcW w:type="dxa" w:w="2057"/>
            <w:vMerge/>
            <w:tcBorders>
              <w:start w:sz="3.8399999141693115" w:val="single" w:color="#000000"/>
              <w:top w:sz="3.8399999141693115" w:val="single" w:color="#000000"/>
              <w:end w:sz="3.8399999141693115" w:val="single" w:color="#000000"/>
              <w:bottom w:sz="3.8399999141693115" w:val="single" w:color="#000000"/>
            </w:tcBorders>
          </w:tcPr>
          <w:p/>
        </w:tc>
        <w:tc>
          <w:tcPr>
            <w:tcW w:type="dxa" w:w="2057"/>
            <w:vMerge/>
            <w:tcBorders>
              <w:start w:sz="3.8399999141693115" w:val="single" w:color="#000000"/>
              <w:top w:sz="3.8399999141693115" w:val="single" w:color="#000000"/>
              <w:end w:sz="3.8399999141693115" w:val="single" w:color="#000000"/>
              <w:bottom w:sz="3.8399999141693115" w:val="single" w:color="#000000"/>
            </w:tcBorders>
          </w:tcPr>
          <w:p/>
        </w:tc>
        <w:tc>
          <w:tcPr>
            <w:tcW w:type="dxa" w:w="19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62" w:after="0"/>
              <w:ind w:left="0" w:right="0" w:firstLine="0"/>
              <w:jc w:val="center"/>
            </w:pPr>
            <w:r>
              <w:rPr>
                <w:rFonts w:ascii="SimSun" w:hAnsi="SimSun" w:eastAsia="SimSun"/>
                <w:b w:val="0"/>
                <w:i w:val="0"/>
                <w:color w:val="000000"/>
                <w:sz w:val="21"/>
              </w:rPr>
              <w:t>岩性特征</w:t>
            </w:r>
          </w:p>
        </w:tc>
        <w:tc>
          <w:tcPr>
            <w:tcW w:type="dxa" w:w="20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56" w:after="0"/>
              <w:ind w:left="0" w:right="0" w:firstLine="0"/>
              <w:jc w:val="center"/>
            </w:pPr>
            <w:r>
              <w:rPr>
                <w:rFonts w:ascii="SimSun" w:hAnsi="SimSun" w:eastAsia="SimSun"/>
                <w:b w:val="0"/>
                <w:i w:val="0"/>
                <w:color w:val="000000"/>
                <w:sz w:val="21"/>
              </w:rPr>
              <w:t>渗透系数（</w:t>
            </w:r>
            <w:r>
              <w:rPr>
                <w:rFonts w:ascii="TimesNewRomanPSMT" w:hAnsi="TimesNewRomanPSMT" w:eastAsia="TimesNewRomanPSMT"/>
                <w:b w:val="0"/>
                <w:i w:val="0"/>
                <w:color w:val="000000"/>
                <w:sz w:val="21"/>
              </w:rPr>
              <w:t>m/d</w:t>
            </w:r>
            <w:r>
              <w:rPr>
                <w:rFonts w:ascii="SimSun" w:hAnsi="SimSun" w:eastAsia="SimSun"/>
                <w:b w:val="0"/>
                <w:i w:val="0"/>
                <w:color w:val="000000"/>
                <w:sz w:val="21"/>
              </w:rPr>
              <w:t>）</w:t>
            </w:r>
          </w:p>
        </w:tc>
      </w:tr>
      <w:tr>
        <w:trPr>
          <w:trHeight w:hRule="exact" w:val="684"/>
        </w:trPr>
        <w:tc>
          <w:tcPr>
            <w:tcW w:type="dxa" w:w="13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66" w:after="0"/>
              <w:ind w:left="0" w:right="0" w:firstLine="0"/>
              <w:jc w:val="center"/>
            </w:pPr>
            <w:r>
              <w:rPr>
                <w:rFonts w:ascii="SimSun" w:hAnsi="SimSun" w:eastAsia="SimSun"/>
                <w:b w:val="0"/>
                <w:i w:val="0"/>
                <w:color w:val="000000"/>
                <w:sz w:val="21"/>
              </w:rPr>
              <w:t>潜水（二）</w:t>
            </w:r>
          </w:p>
        </w:tc>
        <w:tc>
          <w:tcPr>
            <w:tcW w:type="dxa" w:w="18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60" w:after="0"/>
              <w:ind w:left="0" w:right="0" w:firstLine="0"/>
              <w:jc w:val="center"/>
            </w:pPr>
            <w:r>
              <w:rPr>
                <w:rFonts w:ascii="TimesNewRomanPSMT" w:hAnsi="TimesNewRomanPSMT" w:eastAsia="TimesNewRomanPSMT"/>
                <w:b w:val="0"/>
                <w:i w:val="0"/>
                <w:color w:val="000000"/>
                <w:sz w:val="21"/>
              </w:rPr>
              <w:t>21.00</w:t>
            </w:r>
            <w:r>
              <w:rPr>
                <w:rFonts w:ascii="SimSun" w:hAnsi="SimSun" w:eastAsia="SimSun"/>
                <w:b w:val="0"/>
                <w:i w:val="0"/>
                <w:color w:val="000000"/>
                <w:sz w:val="21"/>
              </w:rPr>
              <w:t>～</w:t>
            </w:r>
            <w:r>
              <w:rPr>
                <w:rFonts w:ascii="TimesNewRomanPSMT" w:hAnsi="TimesNewRomanPSMT" w:eastAsia="TimesNewRomanPSMT"/>
                <w:b w:val="0"/>
                <w:i w:val="0"/>
                <w:color w:val="000000"/>
                <w:sz w:val="21"/>
              </w:rPr>
              <w:t>23.89</w:t>
            </w:r>
          </w:p>
        </w:tc>
        <w:tc>
          <w:tcPr>
            <w:tcW w:type="dxa" w:w="17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60" w:after="0"/>
              <w:ind w:left="0" w:right="0" w:firstLine="0"/>
              <w:jc w:val="center"/>
            </w:pPr>
            <w:r>
              <w:rPr>
                <w:rFonts w:ascii="TimesNewRomanPSMT" w:hAnsi="TimesNewRomanPSMT" w:eastAsia="TimesNewRomanPSMT"/>
                <w:b w:val="0"/>
                <w:i w:val="0"/>
                <w:color w:val="000000"/>
                <w:sz w:val="21"/>
              </w:rPr>
              <w:t>17.40</w:t>
            </w:r>
            <w:r>
              <w:rPr>
                <w:rFonts w:ascii="SimSun" w:hAnsi="SimSun" w:eastAsia="SimSun"/>
                <w:b w:val="0"/>
                <w:i w:val="0"/>
                <w:color w:val="000000"/>
                <w:sz w:val="21"/>
              </w:rPr>
              <w:t>～</w:t>
            </w:r>
            <w:r>
              <w:rPr>
                <w:rFonts w:ascii="TimesNewRomanPSMT" w:hAnsi="TimesNewRomanPSMT" w:eastAsia="TimesNewRomanPSMT"/>
                <w:b w:val="0"/>
                <w:i w:val="0"/>
                <w:color w:val="000000"/>
                <w:sz w:val="21"/>
              </w:rPr>
              <w:t>17.71</w:t>
            </w:r>
          </w:p>
        </w:tc>
        <w:tc>
          <w:tcPr>
            <w:tcW w:type="dxa" w:w="19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66" w:after="0"/>
              <w:ind w:left="0" w:right="0" w:firstLine="0"/>
              <w:jc w:val="center"/>
            </w:pPr>
            <w:r>
              <w:rPr>
                <w:rFonts w:ascii="SimSun" w:hAnsi="SimSun" w:eastAsia="SimSun"/>
                <w:b w:val="0"/>
                <w:i w:val="0"/>
                <w:color w:val="000000"/>
                <w:sz w:val="21"/>
              </w:rPr>
              <w:t>第⑦、⑨层卵石</w:t>
            </w:r>
          </w:p>
        </w:tc>
        <w:tc>
          <w:tcPr>
            <w:tcW w:type="dxa" w:w="20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60" w:after="0"/>
              <w:ind w:left="0" w:right="536" w:firstLine="0"/>
              <w:jc w:val="right"/>
            </w:pPr>
            <w:r>
              <w:rPr>
                <w:rFonts w:ascii="TimesNewRomanPSMT" w:hAnsi="TimesNewRomanPSMT" w:eastAsia="TimesNewRomanPSMT"/>
                <w:b w:val="0"/>
                <w:i w:val="0"/>
                <w:color w:val="000000"/>
                <w:sz w:val="21"/>
              </w:rPr>
              <w:t>300</w:t>
            </w:r>
          </w:p>
        </w:tc>
      </w:tr>
    </w:tbl>
    <w:p>
      <w:pPr>
        <w:autoSpaceDN w:val="0"/>
        <w:autoSpaceDE w:val="0"/>
        <w:widowControl/>
        <w:spacing w:line="232" w:lineRule="exact" w:before="180" w:after="0"/>
        <w:ind w:left="1984" w:right="0" w:firstLine="0"/>
        <w:jc w:val="left"/>
      </w:pPr>
      <w:r>
        <w:rPr>
          <w:rFonts w:ascii="SimSun" w:hAnsi="SimSun" w:eastAsia="SimSun"/>
          <w:b w:val="0"/>
          <w:i w:val="0"/>
          <w:color w:val="000000"/>
          <w:sz w:val="21"/>
        </w:rPr>
        <w:t>注：</w:t>
      </w:r>
      <w:r>
        <w:rPr>
          <w:rFonts w:ascii="TimesNewRomanPSMT" w:hAnsi="TimesNewRomanPSMT" w:eastAsia="TimesNewRomanPSMT"/>
          <w:b w:val="0"/>
          <w:i w:val="0"/>
          <w:color w:val="000000"/>
          <w:sz w:val="21"/>
        </w:rPr>
        <w:t>1.</w:t>
      </w:r>
      <w:r>
        <w:rPr>
          <w:rFonts w:ascii="SimSun" w:hAnsi="SimSun" w:eastAsia="SimSun"/>
          <w:b w:val="0"/>
          <w:i w:val="0"/>
          <w:color w:val="000000"/>
          <w:sz w:val="21"/>
        </w:rPr>
        <w:t>表中渗透系数根据详勘资料进行取值。</w:t>
      </w:r>
      <w:r>
        <w:rPr>
          <w:rFonts w:ascii="TimesNewRomanPSMT" w:hAnsi="TimesNewRomanPSMT" w:eastAsia="TimesNewRomanPSMT"/>
          <w:b w:val="0"/>
          <w:i w:val="0"/>
          <w:color w:val="000000"/>
          <w:sz w:val="21"/>
        </w:rPr>
        <w:t>2.</w:t>
      </w:r>
      <w:r>
        <w:rPr>
          <w:rFonts w:ascii="SimSun" w:hAnsi="SimSun" w:eastAsia="SimSun"/>
          <w:b w:val="0"/>
          <w:i w:val="0"/>
          <w:color w:val="000000"/>
          <w:sz w:val="21"/>
        </w:rPr>
        <w:t>表中水位埋深及标高为现场实测。</w:t>
      </w:r>
    </w:p>
    <w:p>
      <w:pPr>
        <w:autoSpaceDN w:val="0"/>
        <w:autoSpaceDE w:val="0"/>
        <w:widowControl/>
        <w:spacing w:line="232" w:lineRule="exact" w:before="176" w:after="0"/>
        <w:ind w:left="1984" w:right="0" w:firstLine="0"/>
        <w:jc w:val="left"/>
      </w:pPr>
      <w:r>
        <w:rPr>
          <w:rFonts w:ascii="SimSun" w:hAnsi="SimSun" w:eastAsia="SimSun"/>
          <w:b w:val="0"/>
          <w:i w:val="0"/>
          <w:color w:val="000000"/>
          <w:sz w:val="21"/>
        </w:rPr>
        <w:t>注：防渗设计水位执行《地下工程防水技术规范》</w:t>
      </w:r>
      <w:r>
        <w:rPr>
          <w:rFonts w:ascii="TimesNewRomanPSMT" w:hAnsi="TimesNewRomanPSMT" w:eastAsia="TimesNewRomanPSMT"/>
          <w:b w:val="0"/>
          <w:i w:val="0"/>
          <w:color w:val="000000"/>
          <w:sz w:val="21"/>
        </w:rPr>
        <w:t>(GB50108-2008)</w:t>
      </w:r>
    </w:p>
    <w:p>
      <w:pPr>
        <w:autoSpaceDN w:val="0"/>
        <w:tabs>
          <w:tab w:pos="2044" w:val="left"/>
        </w:tabs>
        <w:autoSpaceDE w:val="0"/>
        <w:widowControl/>
        <w:spacing w:line="384" w:lineRule="exact" w:before="296" w:after="0"/>
        <w:ind w:left="1564" w:right="0" w:firstLine="0"/>
        <w:jc w:val="left"/>
      </w:pPr>
      <w:r>
        <w:tab/>
      </w:r>
      <w:r>
        <w:rPr>
          <w:rFonts w:ascii="SimSun" w:hAnsi="SimSun" w:eastAsia="SimSun"/>
          <w:b w:val="0"/>
          <w:i w:val="0"/>
          <w:color w:val="000000"/>
          <w:sz w:val="24"/>
        </w:rPr>
        <w:t>根据北京市有关地下水观测资料表明，场区潜水水位年升降幅度约</w:t>
      </w:r>
      <w:r>
        <w:rPr>
          <w:rFonts w:ascii="TimesNewRomanPSMT" w:hAnsi="TimesNewRomanPSMT" w:eastAsia="TimesNewRomanPSMT"/>
          <w:b w:val="0"/>
          <w:i w:val="0"/>
          <w:color w:val="000000"/>
          <w:sz w:val="24"/>
        </w:rPr>
        <w:t>1.0</w:t>
      </w:r>
      <w:r>
        <w:rPr>
          <w:rFonts w:ascii="SimSun" w:hAnsi="SimSun" w:eastAsia="SimSun"/>
          <w:b w:val="0"/>
          <w:i w:val="0"/>
          <w:color w:val="000000"/>
          <w:sz w:val="24"/>
        </w:rPr>
        <w:t>～</w:t>
      </w:r>
      <w:r>
        <w:rPr>
          <w:rFonts w:ascii="TimesNewRomanPSMT" w:hAnsi="TimesNewRomanPSMT" w:eastAsia="TimesNewRomanPSMT"/>
          <w:b w:val="0"/>
          <w:i w:val="0"/>
          <w:color w:val="000000"/>
          <w:sz w:val="24"/>
        </w:rPr>
        <w:t>2.0m</w:t>
      </w:r>
      <w:r>
        <w:rPr>
          <w:rFonts w:ascii="SimSun" w:hAnsi="SimSun" w:eastAsia="SimSun"/>
          <w:b w:val="0"/>
          <w:i w:val="0"/>
          <w:color w:val="000000"/>
          <w:sz w:val="24"/>
        </w:rPr>
        <w:t>，</w:t>
      </w:r>
      <w:r>
        <w:rPr>
          <w:rFonts w:ascii="SimSun" w:hAnsi="SimSun" w:eastAsia="SimSun"/>
          <w:b w:val="0"/>
          <w:i w:val="0"/>
          <w:color w:val="000000"/>
          <w:sz w:val="24"/>
        </w:rPr>
        <w:t>且盾构机施工期间，地下水潜水位上升是潜在风险因素。</w:t>
      </w:r>
    </w:p>
    <w:p>
      <w:pPr>
        <w:autoSpaceDN w:val="0"/>
        <w:autoSpaceDE w:val="0"/>
        <w:widowControl/>
        <w:spacing w:line="200" w:lineRule="exact" w:before="1480" w:after="0"/>
        <w:ind w:left="0" w:right="4198" w:firstLine="0"/>
        <w:jc w:val="right"/>
      </w:pPr>
      <w:r>
        <w:rPr>
          <w:rFonts w:ascii="TimesNewRomanPSMT" w:hAnsi="TimesNewRomanPSMT" w:eastAsia="TimesNewRomanPSMT"/>
          <w:b w:val="0"/>
          <w:i w:val="0"/>
          <w:color w:val="000000"/>
          <w:sz w:val="18"/>
        </w:rPr>
        <w:t>23</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062" name="Picture 106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63" name="Picture 106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00"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3403"/>
        <w:gridCol w:w="3403"/>
        <w:gridCol w:w="3403"/>
      </w:tblGrid>
      <w:tr>
        <w:trPr>
          <w:trHeight w:hRule="exact" w:val="266"/>
        </w:trPr>
        <w:tc>
          <w:tcPr>
            <w:tcW w:type="dxa" w:w="403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470"/>
            <w:tcBorders>
              <w:bottom w:sz="3.1999999999999886" w:val="single" w:color="#000000"/>
            </w:tcBorders>
            <w:tcMar>
              <w:start w:w="0" w:type="dxa"/>
              <w:end w:w="0" w:type="dxa"/>
            </w:tcMar>
          </w:tcPr>
          <w:p>
            <w:pPr>
              <w:autoSpaceDN w:val="0"/>
              <w:autoSpaceDE w:val="0"/>
              <w:widowControl/>
              <w:spacing w:line="185" w:lineRule="auto" w:before="0" w:after="0"/>
              <w:ind w:left="396" w:right="0" w:firstLine="0"/>
              <w:jc w:val="left"/>
            </w:pPr>
            <w:r>
              <w:rPr>
                <w:rFonts w:ascii="SimSun" w:hAnsi="SimSun" w:eastAsia="SimSun"/>
                <w:b w:val="0"/>
                <w:i w:val="0"/>
                <w:color w:val="000000"/>
                <w:sz w:val="21"/>
              </w:rPr>
              <w:t>某地铁线路盾构脱壳（解体）施工风险识别</w:t>
            </w:r>
          </w:p>
        </w:tc>
      </w:tr>
      <w:tr>
        <w:trPr>
          <w:trHeight w:hRule="exact" w:val="1030"/>
        </w:trPr>
        <w:tc>
          <w:tcPr>
            <w:tcW w:type="dxa" w:w="696"/>
            <w:tcBorders>
              <w:top w:sz="3.1999999999999886" w:val="single" w:color="#000000"/>
            </w:tcBorders>
            <w:tcMar>
              <w:start w:w="0" w:type="dxa"/>
              <w:end w:w="0" w:type="dxa"/>
            </w:tcMar>
          </w:tcPr>
          <w:p>
            <w:pPr>
              <w:autoSpaceDN w:val="0"/>
              <w:autoSpaceDE w:val="0"/>
              <w:widowControl/>
              <w:spacing w:line="312" w:lineRule="exact" w:before="654" w:after="0"/>
              <w:ind w:left="0" w:right="0" w:firstLine="0"/>
              <w:jc w:val="left"/>
            </w:pPr>
            <w:r>
              <w:rPr>
                <w:rFonts w:ascii="TimesNewRomanPSMT" w:hAnsi="TimesNewRomanPSMT" w:eastAsia="TimesNewRomanPSMT"/>
                <w:b w:val="0"/>
                <w:i w:val="0"/>
                <w:color w:val="000000"/>
                <w:sz w:val="28"/>
              </w:rPr>
              <w:t>3.1.2</w:t>
            </w:r>
          </w:p>
        </w:tc>
        <w:tc>
          <w:tcPr>
            <w:tcW w:type="dxa" w:w="3340"/>
            <w:tcBorders>
              <w:top w:sz="3.1999999999999886" w:val="single" w:color="#000000"/>
            </w:tcBorders>
            <w:tcMar>
              <w:start w:w="0" w:type="dxa"/>
              <w:end w:w="0" w:type="dxa"/>
            </w:tcMar>
          </w:tcPr>
          <w:p>
            <w:pPr>
              <w:autoSpaceDN w:val="0"/>
              <w:autoSpaceDE w:val="0"/>
              <w:widowControl/>
              <w:spacing w:line="280" w:lineRule="exact" w:before="664" w:after="0"/>
              <w:ind w:left="144" w:right="0" w:firstLine="0"/>
              <w:jc w:val="left"/>
            </w:pPr>
            <w:r>
              <w:rPr>
                <w:rFonts w:ascii="SimHei" w:hAnsi="SimHei" w:eastAsia="SimHei"/>
                <w:b w:val="0"/>
                <w:i w:val="0"/>
                <w:color w:val="000000"/>
                <w:sz w:val="28"/>
              </w:rPr>
              <w:t>盾构解体施工作业内容</w:t>
            </w:r>
          </w:p>
        </w:tc>
        <w:tc>
          <w:tcPr>
            <w:tcW w:type="dxa" w:w="4470"/>
            <w:tcBorders>
              <w:top w:sz="3.1999999999999886" w:val="single" w:color="#000000"/>
            </w:tcBorders>
            <w:tcMar>
              <w:start w:w="0" w:type="dxa"/>
              <w:end w:w="0" w:type="dxa"/>
            </w:tcMar>
          </w:tcPr>
          <w:p/>
        </w:tc>
      </w:tr>
    </w:tbl>
    <w:p>
      <w:pPr>
        <w:autoSpaceDN w:val="0"/>
        <w:tabs>
          <w:tab w:pos="2044" w:val="left"/>
        </w:tabs>
        <w:autoSpaceDE w:val="0"/>
        <w:widowControl/>
        <w:spacing w:line="400" w:lineRule="exact" w:before="406" w:after="0"/>
        <w:ind w:left="1564" w:right="0" w:firstLine="0"/>
        <w:jc w:val="left"/>
      </w:pPr>
      <w:r>
        <w:tab/>
      </w:r>
      <w:r>
        <w:rPr>
          <w:rFonts w:ascii="SimSun" w:hAnsi="SimSun" w:eastAsia="SimSun"/>
          <w:b w:val="0"/>
          <w:i w:val="0"/>
          <w:color w:val="000000"/>
          <w:sz w:val="24"/>
        </w:rPr>
        <w:t>根据盾构解体施工作业流程，可以将施工作业分解为四个阶段，包含准备阶</w:t>
      </w:r>
      <w:r>
        <w:rPr>
          <w:rFonts w:ascii="SimSun" w:hAnsi="SimSun" w:eastAsia="SimSun"/>
          <w:b w:val="0"/>
          <w:i w:val="0"/>
          <w:color w:val="000000"/>
          <w:sz w:val="24"/>
        </w:rPr>
        <w:t>段、解体阶段和吊装阶段以及运输阶段。各阶段主要作业内容如下：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）施工准备阶段。人员培训、方案编制、安全技术交底、材料准备等前期</w:t>
      </w:r>
      <w:r>
        <w:rPr>
          <w:rFonts w:ascii="SimSun" w:hAnsi="SimSun" w:eastAsia="SimSun"/>
          <w:b w:val="0"/>
          <w:i w:val="0"/>
          <w:color w:val="000000"/>
          <w:sz w:val="24"/>
        </w:rPr>
        <w:t>工作，主要是提高员工安全思想意识，检查机械材料安全可靠性。</w:t>
      </w:r>
    </w:p>
    <w:p>
      <w:pPr>
        <w:autoSpaceDN w:val="0"/>
        <w:autoSpaceDE w:val="0"/>
        <w:widowControl/>
        <w:spacing w:line="394" w:lineRule="exact" w:before="22"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）盾构机解体阶段。盾构机部件、线路复杂，拆除工作较为繁琐。在拆卸</w:t>
      </w:r>
      <w:r>
        <w:rPr>
          <w:rFonts w:ascii="SimSun" w:hAnsi="SimSun" w:eastAsia="SimSun"/>
          <w:b w:val="0"/>
          <w:i w:val="0"/>
          <w:color w:val="000000"/>
          <w:sz w:val="24"/>
        </w:rPr>
        <w:t>过程中，如何保证安全、有序拆除各种机械部件、电缆连接线等需要严格遵守作</w:t>
      </w:r>
      <w:r>
        <w:rPr>
          <w:rFonts w:ascii="SimSun" w:hAnsi="SimSun" w:eastAsia="SimSun"/>
          <w:b w:val="0"/>
          <w:i w:val="0"/>
          <w:color w:val="000000"/>
          <w:sz w:val="24"/>
        </w:rPr>
        <w:t>业流程，这里存在诸多不可控因素。同时，还需要随时关注外部环境可能造成的</w:t>
      </w:r>
      <w:r>
        <w:rPr>
          <w:rFonts w:ascii="SimSun" w:hAnsi="SimSun" w:eastAsia="SimSun"/>
          <w:b w:val="0"/>
          <w:i w:val="0"/>
          <w:color w:val="000000"/>
          <w:sz w:val="24"/>
        </w:rPr>
        <w:t>影响。</w:t>
      </w:r>
    </w:p>
    <w:p>
      <w:pPr>
        <w:autoSpaceDN w:val="0"/>
        <w:autoSpaceDE w:val="0"/>
        <w:widowControl/>
        <w:spacing w:line="392" w:lineRule="exact" w:before="24"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）盾构出洞吊装阶段。盾构设备解体吊装运输期间，严格要求作业人员规</w:t>
      </w:r>
      <w:r>
        <w:rPr>
          <w:rFonts w:ascii="SimSun" w:hAnsi="SimSun" w:eastAsia="SimSun"/>
          <w:b w:val="0"/>
          <w:i w:val="0"/>
          <w:color w:val="000000"/>
          <w:sz w:val="24"/>
        </w:rPr>
        <w:t>范标准作业，吊装作业必须严防跌落、掉落等意外，同时防止坠物伤害，意外触</w:t>
      </w:r>
      <w:r>
        <w:rPr>
          <w:rFonts w:ascii="SimSun" w:hAnsi="SimSun" w:eastAsia="SimSun"/>
          <w:b w:val="0"/>
          <w:i w:val="0"/>
          <w:color w:val="000000"/>
          <w:sz w:val="24"/>
        </w:rPr>
        <w:t>电等潜在风险因素，确保人身和机械安全。</w:t>
      </w:r>
    </w:p>
    <w:p>
      <w:pPr>
        <w:autoSpaceDN w:val="0"/>
        <w:tabs>
          <w:tab w:pos="2044" w:val="left"/>
        </w:tabs>
        <w:autoSpaceDE w:val="0"/>
        <w:widowControl/>
        <w:spacing w:line="384" w:lineRule="exact" w:before="32"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）盾构运输阶段。由于盾构机单件体积和重量大，运输途中需要注意避免</w:t>
      </w:r>
      <w:r>
        <w:rPr>
          <w:rFonts w:ascii="SimSun" w:hAnsi="SimSun" w:eastAsia="SimSun"/>
          <w:b w:val="0"/>
          <w:i w:val="0"/>
          <w:color w:val="000000"/>
          <w:sz w:val="24"/>
        </w:rPr>
        <w:t>碰撞等意外发生，确保运输安全。</w:t>
      </w:r>
    </w:p>
    <w:p>
      <w:pPr>
        <w:autoSpaceDN w:val="0"/>
        <w:tabs>
          <w:tab w:pos="2404" w:val="left"/>
        </w:tabs>
        <w:autoSpaceDE w:val="0"/>
        <w:widowControl/>
        <w:spacing w:line="310" w:lineRule="exact" w:before="688" w:after="0"/>
        <w:ind w:left="1564" w:right="0" w:firstLine="0"/>
        <w:jc w:val="left"/>
      </w:pPr>
      <w:r>
        <w:rPr>
          <w:rFonts w:ascii="TimesNewRomanPSMT" w:hAnsi="TimesNewRomanPSMT" w:eastAsia="TimesNewRomanPSMT"/>
          <w:b w:val="0"/>
          <w:i w:val="0"/>
          <w:color w:val="000000"/>
          <w:sz w:val="28"/>
        </w:rPr>
        <w:t>3.1.3</w:t>
      </w:r>
      <w:r>
        <w:rPr>
          <w:rFonts w:ascii="SimHei" w:hAnsi="SimHei" w:eastAsia="SimHei"/>
          <w:b w:val="0"/>
          <w:i w:val="0"/>
          <w:color w:val="000000"/>
          <w:sz w:val="28"/>
        </w:rPr>
        <w:t>盾构解体施工作业特点</w:t>
      </w:r>
    </w:p>
    <w:p>
      <w:pPr>
        <w:autoSpaceDN w:val="0"/>
        <w:tabs>
          <w:tab w:pos="2044" w:val="left"/>
        </w:tabs>
        <w:autoSpaceDE w:val="0"/>
        <w:widowControl/>
        <w:spacing w:line="400" w:lineRule="exact" w:before="466" w:after="0"/>
        <w:ind w:left="1564" w:right="0" w:firstLine="0"/>
        <w:jc w:val="left"/>
      </w:pPr>
      <w:r>
        <w:tab/>
      </w:r>
      <w:r>
        <w:rPr>
          <w:rFonts w:ascii="SimSun" w:hAnsi="SimSun" w:eastAsia="SimSun"/>
          <w:b w:val="0"/>
          <w:i w:val="0"/>
          <w:color w:val="000000"/>
          <w:sz w:val="24"/>
        </w:rPr>
        <w:t>结合盾构解体施工作业内容，对各阶段工作进行深入分析，施工作业有以下</w:t>
      </w:r>
      <w:r>
        <w:rPr>
          <w:rFonts w:ascii="SimSun" w:hAnsi="SimSun" w:eastAsia="SimSun"/>
          <w:b w:val="0"/>
          <w:i w:val="0"/>
          <w:color w:val="000000"/>
          <w:sz w:val="24"/>
        </w:rPr>
        <w:t>施工作业特点：</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）工期紧、任务重、拆机工程量大。盾构机脱壳（解体）整个施工作业一</w:t>
      </w:r>
      <w:r>
        <w:rPr>
          <w:rFonts w:ascii="SimSun" w:hAnsi="SimSun" w:eastAsia="SimSun"/>
          <w:b w:val="0"/>
          <w:i w:val="0"/>
          <w:color w:val="000000"/>
          <w:sz w:val="24"/>
        </w:rPr>
        <w:t>般是在隧道掘进末期，为了工程进度，留给盾构机脱壳（解体）的工期很短，施</w:t>
      </w:r>
      <w:r>
        <w:rPr>
          <w:rFonts w:ascii="SimSun" w:hAnsi="SimSun" w:eastAsia="SimSun"/>
          <w:b w:val="0"/>
          <w:i w:val="0"/>
          <w:color w:val="000000"/>
          <w:sz w:val="24"/>
        </w:rPr>
        <w:t>工计划安排衔接紧密，需要现场管理人员科学、合理的调配资源，最大力度提高</w:t>
      </w:r>
      <w:r>
        <w:rPr>
          <w:rFonts w:ascii="SimSun" w:hAnsi="SimSun" w:eastAsia="SimSun"/>
          <w:b w:val="0"/>
          <w:i w:val="0"/>
          <w:color w:val="000000"/>
          <w:sz w:val="24"/>
        </w:rPr>
        <w:t>工作效率，才能按期及时完成整个盾构机脱壳（解体）作业。</w:t>
      </w:r>
    </w:p>
    <w:p>
      <w:pPr>
        <w:autoSpaceDN w:val="0"/>
        <w:autoSpaceDE w:val="0"/>
        <w:widowControl/>
        <w:spacing w:line="392" w:lineRule="exact" w:before="24" w:after="0"/>
        <w:ind w:left="1564"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）拆机空间小，无大型设备的空间。且整个施工都在地下，设备无法进入。</w:t>
      </w:r>
      <w:r>
        <w:rPr>
          <w:rFonts w:ascii="SimSun" w:hAnsi="SimSun" w:eastAsia="SimSun"/>
          <w:b w:val="0"/>
          <w:i w:val="0"/>
          <w:color w:val="000000"/>
          <w:sz w:val="24"/>
        </w:rPr>
        <w:t>整个大型部件完全依赖倒链、吊索、小型液压机具、手动工具人工拆卸，工作效</w:t>
      </w:r>
      <w:r>
        <w:rPr>
          <w:rFonts w:ascii="SimSun" w:hAnsi="SimSun" w:eastAsia="SimSun"/>
          <w:b w:val="0"/>
          <w:i w:val="0"/>
          <w:color w:val="000000"/>
          <w:sz w:val="24"/>
        </w:rPr>
        <w:t>率低。</w:t>
      </w:r>
    </w:p>
    <w:p>
      <w:pPr>
        <w:autoSpaceDN w:val="0"/>
        <w:autoSpaceDE w:val="0"/>
        <w:widowControl/>
        <w:spacing w:line="392" w:lineRule="exact" w:before="24"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）盾构机解体工序繁琐，运输量大。盾构机部件较多，拆解工作繁琐，特</w:t>
      </w:r>
      <w:r>
        <w:rPr>
          <w:rFonts w:ascii="SimSun" w:hAnsi="SimSun" w:eastAsia="SimSun"/>
          <w:b w:val="0"/>
          <w:i w:val="0"/>
          <w:color w:val="000000"/>
          <w:sz w:val="24"/>
        </w:rPr>
        <w:t>别是部分部件重量较大且不规则，在地下狭小空间内运输困难，需要专人调度和</w:t>
      </w:r>
      <w:r>
        <w:rPr>
          <w:rFonts w:ascii="SimSun" w:hAnsi="SimSun" w:eastAsia="SimSun"/>
          <w:b w:val="0"/>
          <w:i w:val="0"/>
          <w:color w:val="000000"/>
          <w:sz w:val="24"/>
        </w:rPr>
        <w:t>科学合理布置。</w:t>
      </w:r>
    </w:p>
    <w:p>
      <w:pPr>
        <w:autoSpaceDN w:val="0"/>
        <w:autoSpaceDE w:val="0"/>
        <w:widowControl/>
        <w:spacing w:line="392" w:lineRule="exact" w:before="24" w:after="0"/>
        <w:ind w:left="1564"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）大型部件洞内分解时，吊点选择有限且吊耳焊接要求高。洞内吊装作业</w:t>
      </w:r>
      <w:r>
        <w:rPr>
          <w:rFonts w:ascii="SimSun" w:hAnsi="SimSun" w:eastAsia="SimSun"/>
          <w:b w:val="0"/>
          <w:i w:val="0"/>
          <w:color w:val="000000"/>
          <w:sz w:val="24"/>
        </w:rPr>
        <w:t>对吊装指挥、操作人员是一个考验，稍有不慎可能导致部件外壳变形，甚至损坏，</w:t>
      </w:r>
      <w:r>
        <w:rPr>
          <w:rFonts w:ascii="SimSun" w:hAnsi="SimSun" w:eastAsia="SimSun"/>
          <w:b w:val="0"/>
          <w:i w:val="0"/>
          <w:color w:val="000000"/>
          <w:sz w:val="24"/>
        </w:rPr>
        <w:t>导致吊装失败。</w:t>
      </w:r>
    </w:p>
    <w:p>
      <w:pPr>
        <w:autoSpaceDN w:val="0"/>
        <w:autoSpaceDE w:val="0"/>
        <w:widowControl/>
        <w:spacing w:line="200" w:lineRule="exact" w:before="484" w:after="0"/>
        <w:ind w:left="0" w:right="4120" w:firstLine="0"/>
        <w:jc w:val="right"/>
      </w:pPr>
      <w:r>
        <w:rPr>
          <w:rFonts w:ascii="TimesNewRomanPSMT" w:hAnsi="TimesNewRomanPSMT" w:eastAsia="TimesNewRomanPSMT"/>
          <w:b w:val="0"/>
          <w:i w:val="0"/>
          <w:color w:val="000000"/>
          <w:sz w:val="18"/>
        </w:rPr>
        <w:t>24</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064" name="Picture 106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65" name="Picture 106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tabs>
          <w:tab w:pos="2044" w:val="left"/>
        </w:tabs>
        <w:autoSpaceDE w:val="0"/>
        <w:widowControl/>
        <w:spacing w:line="382" w:lineRule="exact" w:before="488"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）洞内施工，通风问题难以有效解决。由于盾构机解体施工在隧道内，洞</w:t>
      </w:r>
      <w:r>
        <w:rPr>
          <w:rFonts w:ascii="SimSun" w:hAnsi="SimSun" w:eastAsia="SimSun"/>
          <w:b w:val="0"/>
          <w:i w:val="0"/>
          <w:color w:val="000000"/>
          <w:sz w:val="24"/>
        </w:rPr>
        <w:t>内工作环境较为复杂，通风问题需要采取有效措施，提前制定应对方案。</w:t>
      </w:r>
    </w:p>
    <w:p>
      <w:pPr>
        <w:autoSpaceDN w:val="0"/>
        <w:autoSpaceDE w:val="0"/>
        <w:widowControl/>
        <w:spacing w:line="392" w:lineRule="exact" w:before="24"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6</w:t>
      </w:r>
      <w:r>
        <w:rPr>
          <w:rFonts w:ascii="SimSun" w:hAnsi="SimSun" w:eastAsia="SimSun"/>
          <w:b w:val="0"/>
          <w:i w:val="0"/>
          <w:color w:val="000000"/>
          <w:sz w:val="24"/>
        </w:rPr>
        <w:t>）动火作业面多，消防安全管理难度大。盾构机解体施工中，需要大量动</w:t>
      </w:r>
      <w:r>
        <w:rPr>
          <w:rFonts w:ascii="SimSun" w:hAnsi="SimSun" w:eastAsia="SimSun"/>
          <w:b w:val="0"/>
          <w:i w:val="0"/>
          <w:color w:val="000000"/>
          <w:sz w:val="24"/>
        </w:rPr>
        <w:t>火作业，如何有效管控动火作业，确保作业安全，是整个施工过程需要注意的关</w:t>
      </w:r>
      <w:r>
        <w:rPr>
          <w:rFonts w:ascii="SimSun" w:hAnsi="SimSun" w:eastAsia="SimSun"/>
          <w:b w:val="0"/>
          <w:i w:val="0"/>
          <w:color w:val="000000"/>
          <w:sz w:val="24"/>
        </w:rPr>
        <w:t>键。</w:t>
      </w:r>
    </w:p>
    <w:p>
      <w:pPr>
        <w:autoSpaceDN w:val="0"/>
        <w:tabs>
          <w:tab w:pos="2404" w:val="left"/>
        </w:tabs>
        <w:autoSpaceDE w:val="0"/>
        <w:widowControl/>
        <w:spacing w:line="310" w:lineRule="exact" w:before="686" w:after="0"/>
        <w:ind w:left="1564" w:right="0" w:firstLine="0"/>
        <w:jc w:val="left"/>
      </w:pPr>
      <w:r>
        <w:rPr>
          <w:rFonts w:ascii="TimesNewRomanPSMT" w:hAnsi="TimesNewRomanPSMT" w:eastAsia="TimesNewRomanPSMT"/>
          <w:b w:val="0"/>
          <w:i w:val="0"/>
          <w:color w:val="000000"/>
          <w:sz w:val="28"/>
        </w:rPr>
        <w:t>3.1.4</w:t>
      </w:r>
      <w:r>
        <w:rPr>
          <w:rFonts w:ascii="SimHei" w:hAnsi="SimHei" w:eastAsia="SimHei"/>
          <w:b w:val="0"/>
          <w:i w:val="0"/>
          <w:color w:val="000000"/>
          <w:sz w:val="28"/>
        </w:rPr>
        <w:t>盾构解体施工安全风险特点</w:t>
      </w:r>
    </w:p>
    <w:p>
      <w:pPr>
        <w:autoSpaceDN w:val="0"/>
        <w:tabs>
          <w:tab w:pos="2044" w:val="left"/>
        </w:tabs>
        <w:autoSpaceDE w:val="0"/>
        <w:widowControl/>
        <w:spacing w:line="400" w:lineRule="exact" w:before="466" w:after="0"/>
        <w:ind w:left="1564" w:right="144" w:firstLine="0"/>
        <w:jc w:val="left"/>
      </w:pPr>
      <w:r>
        <w:tab/>
      </w:r>
      <w:r>
        <w:rPr>
          <w:rFonts w:ascii="SimSun" w:hAnsi="SimSun" w:eastAsia="SimSun"/>
          <w:b w:val="0"/>
          <w:i w:val="0"/>
          <w:color w:val="000000"/>
          <w:sz w:val="24"/>
        </w:rPr>
        <w:t>根据盾构解体施工作业内容，结合前面提到的盾构解体的施工特点，总结归</w:t>
      </w:r>
      <w:r>
        <w:rPr>
          <w:rFonts w:ascii="SimSun" w:hAnsi="SimSun" w:eastAsia="SimSun"/>
          <w:b w:val="0"/>
          <w:i w:val="0"/>
          <w:color w:val="000000"/>
          <w:sz w:val="24"/>
        </w:rPr>
        <w:t>纳盾构机解体四个阶段的安全风险有以下特点：</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）盾构机解体施工安全风险存在的客观性</w:t>
      </w:r>
      <w:r>
        <w:br/>
      </w:r>
      <w:r>
        <w:tab/>
      </w:r>
      <w:r>
        <w:rPr>
          <w:rFonts w:ascii="SimSun" w:hAnsi="SimSun" w:eastAsia="SimSun"/>
          <w:b w:val="0"/>
          <w:i w:val="0"/>
          <w:color w:val="000000"/>
          <w:sz w:val="24"/>
        </w:rPr>
        <w:t>对于工程建设项目来说，风险无处不在，随时都有可能发生，对于盾构机解</w:t>
      </w:r>
      <w:r>
        <w:rPr>
          <w:rFonts w:ascii="SimSun" w:hAnsi="SimSun" w:eastAsia="SimSun"/>
          <w:b w:val="0"/>
          <w:i w:val="0"/>
          <w:color w:val="000000"/>
          <w:sz w:val="24"/>
        </w:rPr>
        <w:t>体这么复杂的施工项目来说也不例外。但是风险存在和是否发生是两个概念，对</w:t>
      </w:r>
      <w:r>
        <w:rPr>
          <w:rFonts w:ascii="SimSun" w:hAnsi="SimSun" w:eastAsia="SimSun"/>
          <w:b w:val="0"/>
          <w:i w:val="0"/>
          <w:color w:val="000000"/>
          <w:sz w:val="24"/>
        </w:rPr>
        <w:t>于盾构机解体作用的安全风险管理人员来说，既然无法完全消除安全风险，但是</w:t>
      </w:r>
      <w:r>
        <w:rPr>
          <w:rFonts w:ascii="SimSun" w:hAnsi="SimSun" w:eastAsia="SimSun"/>
          <w:b w:val="0"/>
          <w:i w:val="0"/>
          <w:color w:val="000000"/>
          <w:sz w:val="24"/>
        </w:rPr>
        <w:t>可以通过技术管理措施和安全防范措施有效的降低风险发生的概率，以及对施工</w:t>
      </w:r>
      <w:r>
        <w:rPr>
          <w:rFonts w:ascii="SimSun" w:hAnsi="SimSun" w:eastAsia="SimSun"/>
          <w:b w:val="0"/>
          <w:i w:val="0"/>
          <w:color w:val="000000"/>
          <w:sz w:val="24"/>
        </w:rPr>
        <w:t>作用产生的影响。在盾构机解体施工过程中，由于工作程序繁琐、施工作业环境</w:t>
      </w:r>
      <w:r>
        <w:rPr>
          <w:rFonts w:ascii="SimSun" w:hAnsi="SimSun" w:eastAsia="SimSun"/>
          <w:b w:val="0"/>
          <w:i w:val="0"/>
          <w:color w:val="000000"/>
          <w:sz w:val="24"/>
        </w:rPr>
        <w:t>狭窄、动火作业面多、吊装运输量大等原因，存在诸多安全风险因素，因此，整</w:t>
      </w:r>
      <w:r>
        <w:rPr>
          <w:rFonts w:ascii="SimSun" w:hAnsi="SimSun" w:eastAsia="SimSun"/>
          <w:b w:val="0"/>
          <w:i w:val="0"/>
          <w:color w:val="000000"/>
          <w:sz w:val="24"/>
        </w:rPr>
        <w:t>个施工过程中风险因素是客观存在的。</w:t>
      </w:r>
    </w:p>
    <w:p>
      <w:pPr>
        <w:autoSpaceDN w:val="0"/>
        <w:tabs>
          <w:tab w:pos="2044" w:val="left"/>
        </w:tabs>
        <w:autoSpaceDE w:val="0"/>
        <w:widowControl/>
        <w:spacing w:line="396" w:lineRule="exact" w:before="24"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）盾构机解体施工安全风险因素较多</w:t>
      </w:r>
      <w:r>
        <w:br/>
      </w:r>
      <w:r>
        <w:tab/>
      </w:r>
      <w:r>
        <w:rPr>
          <w:rFonts w:ascii="SimSun" w:hAnsi="SimSun" w:eastAsia="SimSun"/>
          <w:b w:val="0"/>
          <w:i w:val="0"/>
          <w:color w:val="000000"/>
          <w:sz w:val="24"/>
        </w:rPr>
        <w:t>由于盾构机解体施工工作量大，程序繁琐，涉及到机械切割、焊接、吊装、</w:t>
      </w:r>
      <w:r>
        <w:rPr>
          <w:rFonts w:ascii="SimSun" w:hAnsi="SimSun" w:eastAsia="SimSun"/>
          <w:b w:val="0"/>
          <w:i w:val="0"/>
          <w:color w:val="000000"/>
          <w:sz w:val="24"/>
        </w:rPr>
        <w:t>运输、动火和带电作业等施工内容，且在狭小的施工空间内存在交叉作业，作业</w:t>
      </w:r>
      <w:r>
        <w:rPr>
          <w:rFonts w:ascii="SimSun" w:hAnsi="SimSun" w:eastAsia="SimSun"/>
          <w:b w:val="0"/>
          <w:i w:val="0"/>
          <w:color w:val="000000"/>
          <w:sz w:val="24"/>
        </w:rPr>
        <w:t>面多，对各作业区域和内容要求较高，因此盾构机解体施工过程中安全风险众多，</w:t>
      </w:r>
      <w:r>
        <w:rPr>
          <w:rFonts w:ascii="SimSun" w:hAnsi="SimSun" w:eastAsia="SimSun"/>
          <w:b w:val="0"/>
          <w:i w:val="0"/>
          <w:color w:val="000000"/>
          <w:sz w:val="24"/>
        </w:rPr>
        <w:t>对整个施工作用是一个很大的挑战。</w:t>
      </w:r>
    </w:p>
    <w:p>
      <w:pPr>
        <w:autoSpaceDN w:val="0"/>
        <w:tabs>
          <w:tab w:pos="2044" w:val="left"/>
        </w:tabs>
        <w:autoSpaceDE w:val="0"/>
        <w:widowControl/>
        <w:spacing w:line="398" w:lineRule="exact" w:before="18" w:after="0"/>
        <w:ind w:left="1564" w:right="144"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）盾构机解体施工安全风险整体可控</w:t>
      </w:r>
      <w:r>
        <w:br/>
      </w:r>
      <w:r>
        <w:tab/>
      </w:r>
      <w:r>
        <w:rPr>
          <w:rFonts w:ascii="SimSun" w:hAnsi="SimSun" w:eastAsia="SimSun"/>
          <w:b w:val="0"/>
          <w:i w:val="0"/>
          <w:color w:val="000000"/>
          <w:sz w:val="24"/>
        </w:rPr>
        <w:t>虽然在盾构机解体施工中存在众多安全风险因素，但是对于一个成熟且具有</w:t>
      </w:r>
      <w:r>
        <w:rPr>
          <w:rFonts w:ascii="SimSun" w:hAnsi="SimSun" w:eastAsia="SimSun"/>
          <w:b w:val="0"/>
          <w:i w:val="0"/>
          <w:color w:val="000000"/>
          <w:sz w:val="24"/>
        </w:rPr>
        <w:t>丰富施工经验的公司来说，在盾构机解体作业中有严格的施工方案、作业标准和</w:t>
      </w:r>
      <w:r>
        <w:rPr>
          <w:rFonts w:ascii="SimSun" w:hAnsi="SimSun" w:eastAsia="SimSun"/>
          <w:b w:val="0"/>
          <w:i w:val="0"/>
          <w:color w:val="000000"/>
          <w:sz w:val="24"/>
        </w:rPr>
        <w:t>安全规定，且在施工前对作业人员进行了安全交底和培训，对施工环境、作业流</w:t>
      </w:r>
      <w:r>
        <w:rPr>
          <w:rFonts w:ascii="SimSun" w:hAnsi="SimSun" w:eastAsia="SimSun"/>
          <w:b w:val="0"/>
          <w:i w:val="0"/>
          <w:color w:val="000000"/>
          <w:sz w:val="24"/>
        </w:rPr>
        <w:t>程、应急措施等制定了详细预案和措施，通过科学、合理制动应对措施和预案，</w:t>
      </w:r>
      <w:r>
        <w:rPr>
          <w:rFonts w:ascii="SimSun" w:hAnsi="SimSun" w:eastAsia="SimSun"/>
          <w:b w:val="0"/>
          <w:i w:val="0"/>
          <w:color w:val="000000"/>
          <w:sz w:val="24"/>
        </w:rPr>
        <w:t>可以有效的对风险发生的时间、部位、程度和范围进行预测和防范，同时对发生</w:t>
      </w:r>
      <w:r>
        <w:rPr>
          <w:rFonts w:ascii="SimSun" w:hAnsi="SimSun" w:eastAsia="SimSun"/>
          <w:b w:val="0"/>
          <w:i w:val="0"/>
          <w:color w:val="000000"/>
          <w:sz w:val="24"/>
        </w:rPr>
        <w:t>安全事故后的影响程度进行预估。因此，在目前科技发展到一定程度以后，虽然</w:t>
      </w:r>
      <w:r>
        <w:rPr>
          <w:rFonts w:ascii="SimSun" w:hAnsi="SimSun" w:eastAsia="SimSun"/>
          <w:b w:val="0"/>
          <w:i w:val="0"/>
          <w:color w:val="000000"/>
          <w:sz w:val="24"/>
        </w:rPr>
        <w:t>不能完全避免和消除风险，但是对盾构机解体作业来说，只要考虑全面、策划周</w:t>
      </w:r>
      <w:r>
        <w:rPr>
          <w:rFonts w:ascii="SimSun" w:hAnsi="SimSun" w:eastAsia="SimSun"/>
          <w:b w:val="0"/>
          <w:i w:val="0"/>
          <w:color w:val="000000"/>
          <w:sz w:val="24"/>
        </w:rPr>
        <w:t>密、科学防范，就可以把潜在风险进行有效防控，不至于发生重大安全事故。</w:t>
      </w:r>
    </w:p>
    <w:p>
      <w:pPr>
        <w:autoSpaceDN w:val="0"/>
        <w:autoSpaceDE w:val="0"/>
        <w:widowControl/>
        <w:spacing w:line="264" w:lineRule="exact" w:before="152" w:after="0"/>
        <w:ind w:left="204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）盾构机解体安全事故导致后果严重</w:t>
      </w:r>
    </w:p>
    <w:p>
      <w:pPr>
        <w:autoSpaceDN w:val="0"/>
        <w:autoSpaceDE w:val="0"/>
        <w:widowControl/>
        <w:spacing w:line="200" w:lineRule="exact" w:before="652" w:after="0"/>
        <w:ind w:left="0" w:right="4120" w:firstLine="0"/>
        <w:jc w:val="right"/>
      </w:pPr>
      <w:r>
        <w:rPr>
          <w:rFonts w:ascii="TimesNewRomanPSMT" w:hAnsi="TimesNewRomanPSMT" w:eastAsia="TimesNewRomanPSMT"/>
          <w:b w:val="0"/>
          <w:i w:val="0"/>
          <w:color w:val="000000"/>
          <w:sz w:val="18"/>
        </w:rPr>
        <w:t>25</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066" name="Picture 106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67" name="Picture 106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045"/>
        <w:gridCol w:w="5045"/>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autoSpaceDE w:val="0"/>
        <w:widowControl/>
        <w:spacing w:line="276" w:lineRule="auto" w:before="612" w:after="0"/>
        <w:ind w:left="1564" w:right="126" w:firstLine="480"/>
        <w:jc w:val="both"/>
      </w:pPr>
      <w:r>
        <w:rPr>
          <w:rFonts w:ascii="SimSun" w:hAnsi="SimSun" w:eastAsia="SimSun"/>
          <w:b w:val="0"/>
          <w:i w:val="0"/>
          <w:color w:val="000000"/>
          <w:sz w:val="24"/>
        </w:rPr>
        <w:t>盾构机解体施工序繁琐复杂，涉及吊装、焊接、运输、电气、切割等多个专</w:t>
      </w:r>
      <w:r>
        <w:rPr>
          <w:rFonts w:ascii="SimSun" w:hAnsi="SimSun" w:eastAsia="SimSun"/>
          <w:b w:val="0"/>
          <w:i w:val="0"/>
          <w:color w:val="000000"/>
          <w:sz w:val="24"/>
        </w:rPr>
        <w:t>业施工，且由于洞内空间狭小，作业相互交叉，施工安全压力较大，如果洞内盾</w:t>
      </w:r>
      <w:r>
        <w:rPr>
          <w:rFonts w:ascii="SimSun" w:hAnsi="SimSun" w:eastAsia="SimSun"/>
          <w:b w:val="0"/>
          <w:i w:val="0"/>
          <w:color w:val="000000"/>
          <w:sz w:val="24"/>
        </w:rPr>
        <w:t>构机解体发生安全事故，应急救援不能有效顺畅进行，轻则造成机械设备损坏，</w:t>
      </w:r>
      <w:r>
        <w:rPr>
          <w:rFonts w:ascii="SimSun" w:hAnsi="SimSun" w:eastAsia="SimSun"/>
          <w:b w:val="0"/>
          <w:i w:val="0"/>
          <w:color w:val="000000"/>
          <w:sz w:val="24"/>
        </w:rPr>
        <w:t>重则造成人身伤亡事故，产生巨大经济损失，后果十分严重。</w:t>
      </w:r>
    </w:p>
    <w:p>
      <w:pPr>
        <w:autoSpaceDN w:val="0"/>
        <w:tabs>
          <w:tab w:pos="2240" w:val="left"/>
        </w:tabs>
        <w:autoSpaceDE w:val="0"/>
        <w:widowControl/>
        <w:spacing w:line="332" w:lineRule="exact" w:before="678" w:after="0"/>
        <w:ind w:left="1564" w:right="0" w:firstLine="0"/>
        <w:jc w:val="left"/>
      </w:pPr>
      <w:r>
        <w:rPr>
          <w:rFonts w:ascii="TimesNewRomanPSMT" w:hAnsi="TimesNewRomanPSMT" w:eastAsia="TimesNewRomanPSMT"/>
          <w:b w:val="0"/>
          <w:i w:val="0"/>
          <w:color w:val="000000"/>
          <w:sz w:val="30"/>
        </w:rPr>
        <w:t>3.2</w:t>
      </w:r>
      <w:r>
        <w:tab/>
      </w:r>
      <w:r>
        <w:rPr>
          <w:rFonts w:ascii="SimHei" w:hAnsi="SimHei" w:eastAsia="SimHei"/>
          <w:b w:val="0"/>
          <w:i w:val="0"/>
          <w:color w:val="000000"/>
          <w:sz w:val="30"/>
        </w:rPr>
        <w:t>盾构机脱壳（解体）施工风险识别</w:t>
      </w:r>
    </w:p>
    <w:p>
      <w:pPr>
        <w:autoSpaceDN w:val="0"/>
        <w:autoSpaceDE w:val="0"/>
        <w:widowControl/>
        <w:spacing w:line="276" w:lineRule="auto" w:before="614" w:after="0"/>
        <w:ind w:left="1564" w:right="20" w:firstLine="480"/>
        <w:jc w:val="both"/>
      </w:pPr>
      <w:r>
        <w:rPr>
          <w:rFonts w:ascii="SimSun" w:hAnsi="SimSun" w:eastAsia="SimSun"/>
          <w:b w:val="0"/>
          <w:i w:val="0"/>
          <w:color w:val="000000"/>
          <w:sz w:val="24"/>
        </w:rPr>
        <w:t>在已经了解盾构机解体施工安全风险管理的基础上，首先收集了以往盾构机</w:t>
      </w:r>
      <w:r>
        <w:rPr>
          <w:rFonts w:ascii="SimSun" w:hAnsi="SimSun" w:eastAsia="SimSun"/>
          <w:b w:val="0"/>
          <w:i w:val="0"/>
          <w:color w:val="000000"/>
          <w:sz w:val="24"/>
        </w:rPr>
        <w:t>施工风险事故相关数据资料，并结合盾构机解体四个阶段的施工特点和安全风险</w:t>
      </w:r>
      <w:r>
        <w:rPr>
          <w:rFonts w:ascii="SimSun" w:hAnsi="SimSun" w:eastAsia="SimSun"/>
          <w:b w:val="0"/>
          <w:i w:val="0"/>
          <w:color w:val="000000"/>
          <w:sz w:val="24"/>
        </w:rPr>
        <w:t>特点，通过德尔菲法从人员、机械材料、环境和组织管理等方面进行风险识别，</w:t>
      </w:r>
      <w:r>
        <w:rPr>
          <w:rFonts w:ascii="SimSun" w:hAnsi="SimSun" w:eastAsia="SimSun"/>
          <w:b w:val="0"/>
          <w:i w:val="0"/>
          <w:color w:val="000000"/>
          <w:sz w:val="24"/>
        </w:rPr>
        <w:t>最终得出安全风险清单。</w:t>
      </w:r>
    </w:p>
    <w:p>
      <w:pPr>
        <w:autoSpaceDN w:val="0"/>
        <w:autoSpaceDE w:val="0"/>
        <w:widowControl/>
        <w:spacing w:line="402" w:lineRule="exact" w:before="14" w:after="28"/>
        <w:ind w:left="2592" w:right="1152" w:firstLine="0"/>
        <w:jc w:val="center"/>
      </w:pPr>
      <w:r>
        <w:rPr>
          <w:rFonts w:ascii="SimSun" w:hAnsi="SimSun" w:eastAsia="SimSun"/>
          <w:b w:val="0"/>
          <w:i w:val="0"/>
          <w:color w:val="000000"/>
          <w:sz w:val="24"/>
        </w:rPr>
        <w:t>表</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部分地铁隧道施工安全风险事故</w:t>
      </w:r>
      <w:r>
        <w:br/>
      </w:r>
      <w:r>
        <w:rPr>
          <w:rFonts w:ascii="TimesNewRomanPSMT" w:hAnsi="TimesNewRomanPSMT" w:eastAsia="TimesNewRomanPSMT"/>
          <w:b w:val="0"/>
          <w:i w:val="0"/>
          <w:color w:val="000000"/>
          <w:sz w:val="24"/>
        </w:rPr>
        <w:t>Table 3-2 Some subway tunnel construction safety risk accidents</w:t>
      </w:r>
    </w:p>
    <w:tbl>
      <w:tblPr>
        <w:tblW w:type="auto" w:w="0"/>
        <w:tblLayout w:type="fixed"/>
        <w:tblLook w:firstColumn="1" w:firstRow="1" w:lastColumn="0" w:lastRow="0" w:noHBand="0" w:noVBand="1" w:val="04A0"/>
        <w:tblInd w:w="1578.0" w:type="dxa"/>
      </w:tblPr>
      <w:tblGrid>
        <w:gridCol w:w="1442"/>
        <w:gridCol w:w="1442"/>
        <w:gridCol w:w="1442"/>
        <w:gridCol w:w="1442"/>
        <w:gridCol w:w="1442"/>
        <w:gridCol w:w="1442"/>
        <w:gridCol w:w="1442"/>
      </w:tblGrid>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序</w:t>
            </w:r>
            <w:r>
              <w:br/>
            </w:r>
            <w:r>
              <w:rPr>
                <w:rFonts w:ascii="SimSun" w:hAnsi="SimSun" w:eastAsia="SimSun"/>
                <w:b w:val="0"/>
                <w:i w:val="0"/>
                <w:color w:val="000000"/>
                <w:sz w:val="21"/>
              </w:rPr>
              <w:t>号</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发生时间</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发生地点</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事故</w:t>
            </w:r>
            <w:r>
              <w:rPr>
                <w:rFonts w:ascii="SimSun" w:hAnsi="SimSun" w:eastAsia="SimSun"/>
                <w:b w:val="0"/>
                <w:i w:val="0"/>
                <w:color w:val="000000"/>
                <w:sz w:val="21"/>
              </w:rPr>
              <w:t>类型</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0" w:right="0" w:firstLine="0"/>
              <w:jc w:val="center"/>
            </w:pPr>
            <w:r>
              <w:rPr>
                <w:rFonts w:ascii="SimSun" w:hAnsi="SimSun" w:eastAsia="SimSun"/>
                <w:b w:val="0"/>
                <w:i w:val="0"/>
                <w:color w:val="000000"/>
                <w:sz w:val="21"/>
              </w:rPr>
              <w:t>主要诱发因</w:t>
            </w:r>
            <w:r>
              <w:rPr>
                <w:rFonts w:ascii="SimSun" w:hAnsi="SimSun" w:eastAsia="SimSun"/>
                <w:b w:val="0"/>
                <w:i w:val="0"/>
                <w:color w:val="000000"/>
                <w:sz w:val="21"/>
              </w:rPr>
              <w:t>素</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事件后果</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0" w:right="0" w:firstLine="0"/>
              <w:jc w:val="center"/>
            </w:pPr>
            <w:r>
              <w:rPr>
                <w:rFonts w:ascii="SimSun" w:hAnsi="SimSun" w:eastAsia="SimSun"/>
                <w:b w:val="0"/>
                <w:i w:val="0"/>
                <w:color w:val="000000"/>
                <w:sz w:val="21"/>
              </w:rPr>
              <w:t>信息</w:t>
            </w:r>
            <w:r>
              <w:rPr>
                <w:rFonts w:ascii="SimSun" w:hAnsi="SimSun" w:eastAsia="SimSun"/>
                <w:b w:val="0"/>
                <w:i w:val="0"/>
                <w:color w:val="000000"/>
                <w:sz w:val="21"/>
              </w:rPr>
              <w:t>来源</w:t>
            </w:r>
          </w:p>
        </w:tc>
      </w:tr>
      <w:tr>
        <w:trPr>
          <w:trHeight w:hRule="exact" w:val="826"/>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298" w:after="0"/>
              <w:ind w:left="0" w:right="0" w:firstLine="0"/>
              <w:jc w:val="center"/>
            </w:pPr>
            <w:r>
              <w:rPr>
                <w:rFonts w:ascii="TimesNewRomanPSMT" w:hAnsi="TimesNewRomanPSMT" w:eastAsia="TimesNewRomanPSMT"/>
                <w:b w:val="0"/>
                <w:i w:val="0"/>
                <w:color w:val="000000"/>
                <w:sz w:val="21"/>
              </w:rPr>
              <w:t>1</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298" w:after="0"/>
              <w:ind w:left="0" w:right="0" w:firstLine="0"/>
              <w:jc w:val="center"/>
            </w:pPr>
            <w:r>
              <w:rPr>
                <w:rFonts w:ascii="TimesNewRomanPSMT" w:hAnsi="TimesNewRomanPSMT" w:eastAsia="TimesNewRomanPSMT"/>
                <w:b w:val="0"/>
                <w:i w:val="0"/>
                <w:color w:val="000000"/>
                <w:sz w:val="21"/>
              </w:rPr>
              <w:t>2004.02.16</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2" w:lineRule="exact" w:before="0" w:after="0"/>
              <w:ind w:left="144" w:right="144" w:firstLine="0"/>
              <w:jc w:val="center"/>
            </w:pPr>
            <w:r>
              <w:rPr>
                <w:rFonts w:ascii="SimSun" w:hAnsi="SimSun" w:eastAsia="SimSun"/>
                <w:b w:val="0"/>
                <w:i w:val="0"/>
                <w:color w:val="000000"/>
                <w:sz w:val="21"/>
              </w:rPr>
              <w:t>广州地铁三号线珠江</w:t>
            </w:r>
            <w:r>
              <w:rPr>
                <w:rFonts w:ascii="SimSun" w:hAnsi="SimSun" w:eastAsia="SimSun"/>
                <w:b w:val="0"/>
                <w:i w:val="0"/>
                <w:color w:val="000000"/>
                <w:sz w:val="21"/>
              </w:rPr>
              <w:t>新城站</w:t>
            </w:r>
            <w:r>
              <w:rPr>
                <w:rFonts w:ascii="TimesNewRomanPSMT" w:hAnsi="TimesNewRomanPSMT" w:eastAsia="TimesNewRomanPSMT"/>
                <w:b w:val="0"/>
                <w:i w:val="0"/>
                <w:color w:val="000000"/>
                <w:sz w:val="21"/>
              </w:rPr>
              <w:t>-</w:t>
            </w:r>
            <w:r>
              <w:rPr>
                <w:rFonts w:ascii="SimSun" w:hAnsi="SimSun" w:eastAsia="SimSun"/>
                <w:b w:val="0"/>
                <w:i w:val="0"/>
                <w:color w:val="000000"/>
                <w:sz w:val="21"/>
              </w:rPr>
              <w:t>客村站区间盾</w:t>
            </w:r>
            <w:r>
              <w:rPr>
                <w:rFonts w:ascii="SimSun" w:hAnsi="SimSun" w:eastAsia="SimSun"/>
                <w:b w:val="0"/>
                <w:i w:val="0"/>
                <w:color w:val="000000"/>
                <w:sz w:val="21"/>
              </w:rPr>
              <w:t>构工程</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170" w:after="0"/>
              <w:ind w:left="144" w:right="144" w:firstLine="0"/>
              <w:jc w:val="center"/>
            </w:pPr>
            <w:r>
              <w:rPr>
                <w:rFonts w:ascii="SimSun" w:hAnsi="SimSun" w:eastAsia="SimSun"/>
                <w:b w:val="0"/>
                <w:i w:val="0"/>
                <w:color w:val="000000"/>
                <w:sz w:val="21"/>
              </w:rPr>
              <w:t>机械</w:t>
            </w:r>
            <w:r>
              <w:rPr>
                <w:rFonts w:ascii="SimSun" w:hAnsi="SimSun" w:eastAsia="SimSun"/>
                <w:b w:val="0"/>
                <w:i w:val="0"/>
                <w:color w:val="000000"/>
                <w:sz w:val="21"/>
              </w:rPr>
              <w:t>伤害</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304" w:after="0"/>
              <w:ind w:left="0" w:right="0" w:firstLine="0"/>
              <w:jc w:val="center"/>
            </w:pPr>
            <w:r>
              <w:rPr>
                <w:rFonts w:ascii="SimSun" w:hAnsi="SimSun" w:eastAsia="SimSun"/>
                <w:b w:val="0"/>
                <w:i w:val="0"/>
                <w:color w:val="000000"/>
                <w:sz w:val="21"/>
              </w:rPr>
              <w:t>安全意识差</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30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298" w:after="0"/>
              <w:ind w:left="0" w:right="0" w:firstLine="0"/>
              <w:jc w:val="center"/>
            </w:pPr>
            <w:r>
              <w:rPr>
                <w:rFonts w:ascii="TimesNewRomanPSMT" w:hAnsi="TimesNewRomanPSMT" w:eastAsia="TimesNewRomanPSMT"/>
                <w:b w:val="0"/>
                <w:i w:val="0"/>
                <w:color w:val="000000"/>
                <w:sz w:val="21"/>
              </w:rPr>
              <w:t>14</w:t>
            </w:r>
          </w:p>
        </w:tc>
      </w:tr>
      <w:tr>
        <w:trPr>
          <w:trHeight w:hRule="exact" w:val="556"/>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2005.08.01</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4" w:lineRule="exact" w:before="6"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标</w:t>
            </w:r>
            <w:r>
              <w:rPr>
                <w:rFonts w:ascii="SimSun" w:hAnsi="SimSun" w:eastAsia="SimSun"/>
                <w:b w:val="0"/>
                <w:i w:val="0"/>
                <w:color w:val="000000"/>
                <w:sz w:val="21"/>
              </w:rPr>
              <w:t>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0" w:right="0" w:firstLine="0"/>
              <w:jc w:val="center"/>
            </w:pPr>
            <w:r>
              <w:rPr>
                <w:rFonts w:ascii="SimSun" w:hAnsi="SimSun" w:eastAsia="SimSun"/>
                <w:b w:val="0"/>
                <w:i w:val="0"/>
                <w:color w:val="000000"/>
                <w:sz w:val="21"/>
              </w:rPr>
              <w:t>吊车液压设</w:t>
            </w:r>
            <w:r>
              <w:rPr>
                <w:rFonts w:ascii="SimSun" w:hAnsi="SimSun" w:eastAsia="SimSun"/>
                <w:b w:val="0"/>
                <w:i w:val="0"/>
                <w:color w:val="000000"/>
                <w:sz w:val="21"/>
              </w:rPr>
              <w:t>备故障</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24</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3</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2006.10.04</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6" w:lineRule="exact" w:before="2" w:after="0"/>
              <w:ind w:left="0" w:right="0" w:firstLine="0"/>
              <w:jc w:val="center"/>
            </w:pPr>
            <w:r>
              <w:rPr>
                <w:rFonts w:ascii="SimSun" w:hAnsi="SimSun" w:eastAsia="SimSun"/>
                <w:b w:val="0"/>
                <w:i w:val="0"/>
                <w:color w:val="000000"/>
                <w:sz w:val="21"/>
              </w:rPr>
              <w:t>广州地铁</w:t>
            </w:r>
            <w:r>
              <w:rPr>
                <w:rFonts w:ascii="TimesNewRomanPSMT" w:hAnsi="TimesNewRomanPSMT" w:eastAsia="TimesNewRomanPSMT"/>
                <w:b w:val="0"/>
                <w:i w:val="0"/>
                <w:color w:val="000000"/>
                <w:sz w:val="21"/>
              </w:rPr>
              <w:t>4</w:t>
            </w:r>
            <w:r>
              <w:rPr>
                <w:rFonts w:ascii="SimSun" w:hAnsi="SimSun" w:eastAsia="SimSun"/>
                <w:b w:val="0"/>
                <w:i w:val="0"/>
                <w:color w:val="000000"/>
                <w:sz w:val="21"/>
              </w:rPr>
              <w:t>号线南延段</w:t>
            </w:r>
            <w:r>
              <w:rPr>
                <w:rFonts w:ascii="SimSun" w:hAnsi="SimSun" w:eastAsia="SimSun"/>
                <w:b w:val="0"/>
                <w:i w:val="0"/>
                <w:color w:val="000000"/>
                <w:sz w:val="21"/>
              </w:rPr>
              <w:t>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经验施工</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伤</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24</w:t>
            </w:r>
          </w:p>
        </w:tc>
      </w:tr>
      <w:tr>
        <w:trPr>
          <w:trHeight w:hRule="exact" w:val="828"/>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98" w:after="0"/>
              <w:ind w:left="0" w:right="0" w:firstLine="0"/>
              <w:jc w:val="center"/>
            </w:pPr>
            <w:r>
              <w:rPr>
                <w:rFonts w:ascii="TimesNewRomanPSMT" w:hAnsi="TimesNewRomanPSMT" w:eastAsia="TimesNewRomanPSMT"/>
                <w:b w:val="0"/>
                <w:i w:val="0"/>
                <w:color w:val="000000"/>
                <w:sz w:val="21"/>
              </w:rPr>
              <w:t>4</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98" w:after="0"/>
              <w:ind w:left="0" w:right="0" w:firstLine="0"/>
              <w:jc w:val="center"/>
            </w:pPr>
            <w:r>
              <w:rPr>
                <w:rFonts w:ascii="TimesNewRomanPSMT" w:hAnsi="TimesNewRomanPSMT" w:eastAsia="TimesNewRomanPSMT"/>
                <w:b w:val="0"/>
                <w:i w:val="0"/>
                <w:color w:val="000000"/>
                <w:sz w:val="21"/>
              </w:rPr>
              <w:t>2006.02.27</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2" w:lineRule="exact" w:before="0"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标</w:t>
            </w:r>
            <w:r>
              <w:rPr>
                <w:rFonts w:ascii="SimSun" w:hAnsi="SimSun" w:eastAsia="SimSun"/>
                <w:b w:val="0"/>
                <w:i w:val="0"/>
                <w:color w:val="000000"/>
                <w:sz w:val="21"/>
              </w:rPr>
              <w:t>段太阳宫至三元桥区</w:t>
            </w:r>
            <w:r>
              <w:rPr>
                <w:rFonts w:ascii="SimSun" w:hAnsi="SimSun" w:eastAsia="SimSun"/>
                <w:b w:val="0"/>
                <w:i w:val="0"/>
                <w:color w:val="000000"/>
                <w:sz w:val="21"/>
              </w:rPr>
              <w:t>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170" w:after="0"/>
              <w:ind w:left="144" w:right="144" w:firstLine="0"/>
              <w:jc w:val="center"/>
            </w:pPr>
            <w:r>
              <w:rPr>
                <w:rFonts w:ascii="SimSun" w:hAnsi="SimSun" w:eastAsia="SimSun"/>
                <w:b w:val="0"/>
                <w:i w:val="0"/>
                <w:color w:val="000000"/>
                <w:sz w:val="21"/>
              </w:rPr>
              <w:t>起重</w:t>
            </w:r>
            <w:r>
              <w:rPr>
                <w:rFonts w:ascii="SimSun" w:hAnsi="SimSun" w:eastAsia="SimSun"/>
                <w:b w:val="0"/>
                <w:i w:val="0"/>
                <w:color w:val="000000"/>
                <w:sz w:val="21"/>
              </w:rPr>
              <w:t>伤害</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170" w:after="0"/>
              <w:ind w:left="0" w:right="0" w:firstLine="0"/>
              <w:jc w:val="center"/>
            </w:pPr>
            <w:r>
              <w:rPr>
                <w:rFonts w:ascii="SimSun" w:hAnsi="SimSun" w:eastAsia="SimSun"/>
                <w:b w:val="0"/>
                <w:i w:val="0"/>
                <w:color w:val="000000"/>
                <w:sz w:val="21"/>
              </w:rPr>
              <w:t>起重机钢丝</w:t>
            </w:r>
            <w:r>
              <w:rPr>
                <w:rFonts w:ascii="SimSun" w:hAnsi="SimSun" w:eastAsia="SimSun"/>
                <w:b w:val="0"/>
                <w:i w:val="0"/>
                <w:color w:val="000000"/>
                <w:sz w:val="21"/>
              </w:rPr>
              <w:t>绳断裂</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300" w:after="0"/>
              <w:ind w:left="0" w:right="0" w:firstLine="0"/>
              <w:jc w:val="center"/>
            </w:pP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98" w:after="0"/>
              <w:ind w:left="0" w:right="0" w:firstLine="0"/>
              <w:jc w:val="center"/>
            </w:pPr>
            <w:r>
              <w:rPr>
                <w:rFonts w:ascii="TimesNewRomanPSMT" w:hAnsi="TimesNewRomanPSMT" w:eastAsia="TimesNewRomanPSMT"/>
                <w:b w:val="0"/>
                <w:i w:val="0"/>
                <w:color w:val="000000"/>
                <w:sz w:val="21"/>
              </w:rPr>
              <w:t>34</w:t>
            </w:r>
          </w:p>
        </w:tc>
      </w:tr>
      <w:tr>
        <w:trPr>
          <w:trHeight w:hRule="exact" w:val="556"/>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5</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2006.06.03</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6" w:lineRule="exact" w:before="2"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w:t>
            </w:r>
            <w:r>
              <w:rPr>
                <w:rFonts w:ascii="TimesNewRomanPSMT" w:hAnsi="TimesNewRomanPSMT" w:eastAsia="TimesNewRomanPSMT"/>
                <w:b w:val="0"/>
                <w:i w:val="0"/>
                <w:color w:val="000000"/>
                <w:sz w:val="21"/>
              </w:rPr>
              <w:t>08</w:t>
            </w:r>
            <w:r>
              <w:rPr>
                <w:rFonts w:ascii="SimSun" w:hAnsi="SimSun" w:eastAsia="SimSun"/>
                <w:b w:val="0"/>
                <w:i w:val="0"/>
                <w:color w:val="000000"/>
                <w:sz w:val="21"/>
              </w:rPr>
              <w:t xml:space="preserve"> 标</w:t>
            </w:r>
            <w:r>
              <w:rPr>
                <w:rFonts w:ascii="SimSun" w:hAnsi="SimSun" w:eastAsia="SimSun"/>
                <w:b w:val="0"/>
                <w:i w:val="0"/>
                <w:color w:val="000000"/>
                <w:sz w:val="21"/>
              </w:rPr>
              <w:t>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4"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违章施工</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24</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6</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2007.02.05</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6" w:lineRule="exact" w:before="0" w:after="0"/>
              <w:ind w:left="0" w:right="0" w:firstLine="0"/>
              <w:jc w:val="center"/>
            </w:pPr>
            <w:r>
              <w:rPr>
                <w:rFonts w:ascii="SimSun" w:hAnsi="SimSun" w:eastAsia="SimSun"/>
                <w:b w:val="0"/>
                <w:i w:val="0"/>
                <w:color w:val="000000"/>
                <w:sz w:val="21"/>
              </w:rPr>
              <w:t>南京地铁</w:t>
            </w:r>
            <w:r>
              <w:rPr>
                <w:rFonts w:ascii="TimesNewRomanPSMT" w:hAnsi="TimesNewRomanPSMT" w:eastAsia="TimesNewRomanPSMT"/>
                <w:b w:val="0"/>
                <w:i w:val="0"/>
                <w:color w:val="000000"/>
                <w:sz w:val="21"/>
              </w:rPr>
              <w:t>2</w:t>
            </w:r>
            <w:r>
              <w:rPr>
                <w:rFonts w:ascii="SimSun" w:hAnsi="SimSun" w:eastAsia="SimSun"/>
                <w:b w:val="0"/>
                <w:i w:val="0"/>
                <w:color w:val="000000"/>
                <w:sz w:val="21"/>
              </w:rPr>
              <w:t>号线汉中门</w:t>
            </w:r>
            <w:r>
              <w:rPr>
                <w:rFonts w:ascii="SimSun" w:hAnsi="SimSun" w:eastAsia="SimSun"/>
                <w:b w:val="0"/>
                <w:i w:val="0"/>
                <w:color w:val="000000"/>
                <w:sz w:val="21"/>
              </w:rPr>
              <w:t>至上海路区间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爆炸</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管道破裂</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建筑物受损</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34</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7</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2007.09.29</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4" w:lineRule="exact" w:before="4" w:after="0"/>
              <w:ind w:left="0" w:right="0" w:firstLine="0"/>
              <w:jc w:val="center"/>
            </w:pPr>
            <w:r>
              <w:rPr>
                <w:rFonts w:ascii="SimSun" w:hAnsi="SimSun" w:eastAsia="SimSun"/>
                <w:b w:val="0"/>
                <w:i w:val="0"/>
                <w:color w:val="000000"/>
                <w:sz w:val="21"/>
              </w:rPr>
              <w:t>上海</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号线二期工程</w:t>
            </w:r>
            <w:r>
              <w:rPr>
                <w:rFonts w:ascii="TimesNewRomanPSMT" w:hAnsi="TimesNewRomanPSMT" w:eastAsia="TimesNewRomanPSMT"/>
                <w:b w:val="0"/>
                <w:i w:val="0"/>
                <w:color w:val="000000"/>
                <w:sz w:val="21"/>
              </w:rPr>
              <w:t>6</w:t>
            </w:r>
            <w:r>
              <w:rPr>
                <w:rFonts w:ascii="SimSun" w:hAnsi="SimSun" w:eastAsia="SimSun"/>
                <w:b w:val="0"/>
                <w:i w:val="0"/>
                <w:color w:val="000000"/>
                <w:sz w:val="21"/>
              </w:rPr>
              <w:t>标区间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0" w:right="0" w:firstLine="0"/>
              <w:jc w:val="center"/>
            </w:pPr>
            <w:r>
              <w:rPr>
                <w:rFonts w:ascii="SimSun" w:hAnsi="SimSun" w:eastAsia="SimSun"/>
                <w:b w:val="0"/>
                <w:i w:val="0"/>
                <w:color w:val="000000"/>
                <w:sz w:val="21"/>
              </w:rPr>
              <w:t>管片未有效</w:t>
            </w:r>
            <w:r>
              <w:rPr>
                <w:rFonts w:ascii="SimSun" w:hAnsi="SimSun" w:eastAsia="SimSun"/>
                <w:b w:val="0"/>
                <w:i w:val="0"/>
                <w:color w:val="000000"/>
                <w:sz w:val="21"/>
              </w:rPr>
              <w:t>连接</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34</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8</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2008.10.22</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4" w:lineRule="exact" w:before="4" w:after="0"/>
              <w:ind w:left="0" w:right="0" w:firstLine="0"/>
              <w:jc w:val="center"/>
            </w:pPr>
            <w:r>
              <w:rPr>
                <w:rFonts w:ascii="SimSun" w:hAnsi="SimSun" w:eastAsia="SimSun"/>
                <w:b w:val="0"/>
                <w:i w:val="0"/>
                <w:color w:val="000000"/>
                <w:sz w:val="21"/>
              </w:rPr>
              <w:t>沈阳地铁</w:t>
            </w:r>
            <w:r>
              <w:rPr>
                <w:rFonts w:ascii="TimesNewRomanPSMT" w:hAnsi="TimesNewRomanPSMT" w:eastAsia="TimesNewRomanPSMT"/>
                <w:b w:val="0"/>
                <w:i w:val="0"/>
                <w:color w:val="000000"/>
                <w:sz w:val="21"/>
              </w:rPr>
              <w:t>1</w:t>
            </w:r>
            <w:r>
              <w:rPr>
                <w:rFonts w:ascii="SimSun" w:hAnsi="SimSun" w:eastAsia="SimSun"/>
                <w:b w:val="0"/>
                <w:i w:val="0"/>
                <w:color w:val="000000"/>
                <w:sz w:val="21"/>
              </w:rPr>
              <w:t>号线延线区</w:t>
            </w:r>
            <w:r>
              <w:rPr>
                <w:rFonts w:ascii="SimSun" w:hAnsi="SimSun" w:eastAsia="SimSun"/>
                <w:b w:val="0"/>
                <w:i w:val="0"/>
                <w:color w:val="000000"/>
                <w:sz w:val="21"/>
              </w:rPr>
              <w:t>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违章施工</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24</w:t>
            </w:r>
          </w:p>
        </w:tc>
      </w:tr>
      <w:tr>
        <w:trPr>
          <w:trHeight w:hRule="exact" w:val="556"/>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9</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2008.11.01</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6" w:lineRule="exact" w:before="2" w:after="0"/>
              <w:ind w:left="0" w:right="0" w:firstLine="0"/>
              <w:jc w:val="center"/>
            </w:pPr>
            <w:r>
              <w:rPr>
                <w:rFonts w:ascii="SimSun" w:hAnsi="SimSun" w:eastAsia="SimSun"/>
                <w:b w:val="0"/>
                <w:i w:val="0"/>
                <w:color w:val="000000"/>
                <w:sz w:val="21"/>
              </w:rPr>
              <w:t>深圳轨道交通二期</w:t>
            </w:r>
            <w:r>
              <w:rPr>
                <w:rFonts w:ascii="TimesNewRomanPSMT" w:hAnsi="TimesNewRomanPSMT" w:eastAsia="TimesNewRomanPSMT"/>
                <w:b w:val="0"/>
                <w:i w:val="0"/>
                <w:color w:val="000000"/>
                <w:sz w:val="21"/>
              </w:rPr>
              <w:t>3</w:t>
            </w:r>
            <w:r>
              <w:rPr>
                <w:rFonts w:ascii="SimSun" w:hAnsi="SimSun" w:eastAsia="SimSun"/>
                <w:b w:val="0"/>
                <w:i w:val="0"/>
                <w:color w:val="000000"/>
                <w:sz w:val="21"/>
              </w:rPr>
              <w:t>号</w:t>
            </w:r>
            <w:r>
              <w:rPr>
                <w:rFonts w:ascii="SimSun" w:hAnsi="SimSun" w:eastAsia="SimSun"/>
                <w:b w:val="0"/>
                <w:i w:val="0"/>
                <w:color w:val="000000"/>
                <w:sz w:val="21"/>
              </w:rPr>
              <w:t>线区间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高处</w:t>
            </w:r>
            <w:r>
              <w:rPr>
                <w:rFonts w:ascii="SimSun" w:hAnsi="SimSun" w:eastAsia="SimSun"/>
                <w:b w:val="0"/>
                <w:i w:val="0"/>
                <w:color w:val="000000"/>
                <w:sz w:val="21"/>
              </w:rPr>
              <w:t>坠落</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安全意识差</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24</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10</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2008.12.08</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6" w:lineRule="exact" w:before="0" w:after="0"/>
              <w:ind w:left="0" w:right="0" w:firstLine="0"/>
              <w:jc w:val="center"/>
            </w:pPr>
            <w:r>
              <w:rPr>
                <w:rFonts w:ascii="SimSun" w:hAnsi="SimSun" w:eastAsia="SimSun"/>
                <w:b w:val="0"/>
                <w:i w:val="0"/>
                <w:color w:val="000000"/>
                <w:sz w:val="21"/>
              </w:rPr>
              <w:t>深圳轨道交通二期</w:t>
            </w:r>
            <w:r>
              <w:rPr>
                <w:rFonts w:ascii="TimesNewRomanPSMT" w:hAnsi="TimesNewRomanPSMT" w:eastAsia="TimesNewRomanPSMT"/>
                <w:b w:val="0"/>
                <w:i w:val="0"/>
                <w:color w:val="000000"/>
                <w:sz w:val="21"/>
              </w:rPr>
              <w:t>3</w:t>
            </w:r>
            <w:r>
              <w:rPr>
                <w:rFonts w:ascii="SimSun" w:hAnsi="SimSun" w:eastAsia="SimSun"/>
                <w:b w:val="0"/>
                <w:i w:val="0"/>
                <w:color w:val="000000"/>
                <w:sz w:val="21"/>
              </w:rPr>
              <w:t>号</w:t>
            </w:r>
            <w:r>
              <w:rPr>
                <w:rFonts w:ascii="SimSun" w:hAnsi="SimSun" w:eastAsia="SimSun"/>
                <w:b w:val="0"/>
                <w:i w:val="0"/>
                <w:color w:val="000000"/>
                <w:sz w:val="21"/>
              </w:rPr>
              <w:t>线区间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0" w:right="0" w:firstLine="0"/>
              <w:jc w:val="center"/>
            </w:pPr>
            <w:r>
              <w:rPr>
                <w:rFonts w:ascii="SimSun" w:hAnsi="SimSun" w:eastAsia="SimSun"/>
                <w:b w:val="0"/>
                <w:i w:val="0"/>
                <w:color w:val="000000"/>
                <w:sz w:val="21"/>
              </w:rPr>
              <w:t>违反技术规</w:t>
            </w:r>
            <w:r>
              <w:rPr>
                <w:rFonts w:ascii="SimSun" w:hAnsi="SimSun" w:eastAsia="SimSun"/>
                <w:b w:val="0"/>
                <w:i w:val="0"/>
                <w:color w:val="000000"/>
                <w:sz w:val="21"/>
              </w:rPr>
              <w:t>范</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14</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11</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2008.04.15</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4" w:lineRule="exact" w:before="6" w:after="0"/>
              <w:ind w:left="0" w:right="0" w:firstLine="0"/>
              <w:jc w:val="center"/>
            </w:pPr>
            <w:r>
              <w:rPr>
                <w:rFonts w:ascii="SimSun" w:hAnsi="SimSun" w:eastAsia="SimSun"/>
                <w:b w:val="0"/>
                <w:i w:val="0"/>
                <w:color w:val="000000"/>
                <w:sz w:val="21"/>
              </w:rPr>
              <w:t>广州</w:t>
            </w:r>
            <w:r>
              <w:rPr>
                <w:rFonts w:ascii="TimesNewRomanPSMT" w:hAnsi="TimesNewRomanPSMT" w:eastAsia="TimesNewRomanPSMT"/>
                <w:b w:val="0"/>
                <w:i w:val="0"/>
                <w:color w:val="000000"/>
                <w:sz w:val="21"/>
              </w:rPr>
              <w:t>6</w:t>
            </w:r>
            <w:r>
              <w:rPr>
                <w:rFonts w:ascii="SimSun" w:hAnsi="SimSun" w:eastAsia="SimSun"/>
                <w:b w:val="0"/>
                <w:i w:val="0"/>
                <w:color w:val="000000"/>
                <w:sz w:val="21"/>
              </w:rPr>
              <w:t xml:space="preserve"> 号线盾构</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标区</w:t>
            </w:r>
            <w:r>
              <w:rPr>
                <w:rFonts w:ascii="SimSun" w:hAnsi="SimSun" w:eastAsia="SimSun"/>
                <w:b w:val="0"/>
                <w:i w:val="0"/>
                <w:color w:val="000000"/>
                <w:sz w:val="21"/>
              </w:rPr>
              <w:t>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爆炸</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不明气体</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死</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伤</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34</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12</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2008.07.15</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4" w:lineRule="exact" w:before="4" w:after="0"/>
              <w:ind w:left="0" w:right="0" w:firstLine="0"/>
              <w:jc w:val="center"/>
            </w:pPr>
            <w:r>
              <w:rPr>
                <w:rFonts w:ascii="SimSun" w:hAnsi="SimSun" w:eastAsia="SimSun"/>
                <w:b w:val="0"/>
                <w:i w:val="0"/>
                <w:color w:val="000000"/>
                <w:sz w:val="21"/>
              </w:rPr>
              <w:t>武汉</w:t>
            </w:r>
            <w:r>
              <w:rPr>
                <w:rFonts w:ascii="TimesNewRomanPSMT" w:hAnsi="TimesNewRomanPSMT" w:eastAsia="TimesNewRomanPSMT"/>
                <w:b w:val="0"/>
                <w:i w:val="0"/>
                <w:color w:val="000000"/>
                <w:sz w:val="21"/>
              </w:rPr>
              <w:t>1</w:t>
            </w:r>
            <w:r>
              <w:rPr>
                <w:rFonts w:ascii="SimSun" w:hAnsi="SimSun" w:eastAsia="SimSun"/>
                <w:b w:val="0"/>
                <w:i w:val="0"/>
                <w:color w:val="000000"/>
                <w:sz w:val="21"/>
              </w:rPr>
              <w:t>号线二期工程区</w:t>
            </w:r>
            <w:r>
              <w:rPr>
                <w:rFonts w:ascii="SimSun" w:hAnsi="SimSun" w:eastAsia="SimSun"/>
                <w:b w:val="0"/>
                <w:i w:val="0"/>
                <w:color w:val="000000"/>
                <w:sz w:val="21"/>
              </w:rPr>
              <w:t>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触电</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冒险操作</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34</w:t>
            </w:r>
          </w:p>
        </w:tc>
      </w:tr>
      <w:tr>
        <w:trPr>
          <w:trHeight w:hRule="exact" w:val="480"/>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13</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2008.09.01</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SimSun" w:hAnsi="SimSun" w:eastAsia="SimSun"/>
                <w:b w:val="0"/>
                <w:i w:val="0"/>
                <w:color w:val="000000"/>
                <w:sz w:val="21"/>
              </w:rPr>
              <w:t>广州轨道交通</w:t>
            </w:r>
            <w:r>
              <w:rPr>
                <w:rFonts w:ascii="TimesNewRomanPSMT" w:hAnsi="TimesNewRomanPSMT" w:eastAsia="TimesNewRomanPSMT"/>
                <w:b w:val="0"/>
                <w:i w:val="0"/>
                <w:color w:val="000000"/>
                <w:sz w:val="21"/>
              </w:rPr>
              <w:t>3</w:t>
            </w:r>
            <w:r>
              <w:rPr>
                <w:rFonts w:ascii="SimSun" w:hAnsi="SimSun" w:eastAsia="SimSun"/>
                <w:b w:val="0"/>
                <w:i w:val="0"/>
                <w:color w:val="000000"/>
                <w:sz w:val="21"/>
              </w:rPr>
              <w:t>号线北</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1"/>
              </w:rPr>
              <w:t>高处</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34" w:after="0"/>
              <w:ind w:left="0" w:right="0" w:firstLine="0"/>
              <w:jc w:val="center"/>
            </w:pPr>
            <w:r>
              <w:rPr>
                <w:rFonts w:ascii="SimSun" w:hAnsi="SimSun" w:eastAsia="SimSun"/>
                <w:b w:val="0"/>
                <w:i w:val="0"/>
                <w:color w:val="000000"/>
                <w:sz w:val="21"/>
              </w:rPr>
              <w:t>冒险操作</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6" w:after="0"/>
              <w:ind w:left="0" w:right="0" w:firstLine="0"/>
              <w:jc w:val="center"/>
            </w:pPr>
            <w:r>
              <w:rPr>
                <w:rFonts w:ascii="TimesNewRomanPSMT" w:hAnsi="TimesNewRomanPSMT" w:eastAsia="TimesNewRomanPSMT"/>
                <w:b w:val="0"/>
                <w:i w:val="0"/>
                <w:color w:val="000000"/>
                <w:sz w:val="21"/>
              </w:rPr>
              <w:t>24</w:t>
            </w:r>
          </w:p>
        </w:tc>
      </w:tr>
    </w:tbl>
    <w:p>
      <w:pPr>
        <w:autoSpaceDN w:val="0"/>
        <w:autoSpaceDE w:val="0"/>
        <w:widowControl/>
        <w:spacing w:line="200" w:lineRule="exact" w:before="380" w:after="0"/>
        <w:ind w:left="0" w:right="4002" w:firstLine="0"/>
        <w:jc w:val="right"/>
      </w:pPr>
      <w:r>
        <w:rPr>
          <w:rFonts w:ascii="TimesNewRomanPSMT" w:hAnsi="TimesNewRomanPSMT" w:eastAsia="TimesNewRomanPSMT"/>
          <w:b w:val="0"/>
          <w:i w:val="0"/>
          <w:color w:val="000000"/>
          <w:sz w:val="18"/>
        </w:rPr>
        <w:t>26</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068" name="Picture 106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69" name="Picture 106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3"/>
        <w:gridCol w:w="5103"/>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autoSpaceDE w:val="0"/>
        <w:widowControl/>
        <w:spacing w:line="496" w:lineRule="exact" w:before="0" w:after="0"/>
        <w:ind w:left="0" w:right="0"/>
      </w:pPr>
    </w:p>
    <w:tbl>
      <w:tblPr>
        <w:tblW w:type="auto" w:w="0"/>
        <w:tblLayout w:type="fixed"/>
        <w:tblLook w:firstColumn="1" w:firstRow="1" w:lastColumn="0" w:lastRow="0" w:noHBand="0" w:noVBand="1" w:val="04A0"/>
        <w:tblInd w:w="1578.0" w:type="dxa"/>
      </w:tblPr>
      <w:tblGrid>
        <w:gridCol w:w="1458"/>
        <w:gridCol w:w="1458"/>
        <w:gridCol w:w="1458"/>
        <w:gridCol w:w="1458"/>
        <w:gridCol w:w="1458"/>
        <w:gridCol w:w="1458"/>
        <w:gridCol w:w="1458"/>
      </w:tblGrid>
      <w:tr>
        <w:trPr>
          <w:trHeight w:hRule="exact" w:val="480"/>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28" w:after="0"/>
              <w:ind w:left="0" w:right="0" w:firstLine="0"/>
              <w:jc w:val="center"/>
            </w:pPr>
            <w:r>
              <w:rPr>
                <w:rFonts w:ascii="SimSun" w:hAnsi="SimSun" w:eastAsia="SimSun"/>
                <w:b w:val="0"/>
                <w:i w:val="0"/>
                <w:color w:val="000000"/>
                <w:sz w:val="21"/>
              </w:rPr>
              <w:t>延段施工</w:t>
            </w:r>
            <w:r>
              <w:rPr>
                <w:rFonts w:ascii="TimesNewRomanPSMT" w:hAnsi="TimesNewRomanPSMT" w:eastAsia="TimesNewRomanPSMT"/>
                <w:b w:val="0"/>
                <w:i w:val="0"/>
                <w:color w:val="000000"/>
                <w:sz w:val="21"/>
              </w:rPr>
              <w:t>4</w:t>
            </w:r>
            <w:r>
              <w:rPr>
                <w:rFonts w:ascii="SimSun" w:hAnsi="SimSun" w:eastAsia="SimSun"/>
                <w:b w:val="0"/>
                <w:i w:val="0"/>
                <w:color w:val="000000"/>
                <w:sz w:val="21"/>
              </w:rPr>
              <w:t xml:space="preserve"> 标区间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32" w:after="0"/>
              <w:ind w:left="0" w:right="0" w:firstLine="0"/>
              <w:jc w:val="center"/>
            </w:pPr>
            <w:r>
              <w:rPr>
                <w:rFonts w:ascii="SimSun" w:hAnsi="SimSun" w:eastAsia="SimSun"/>
                <w:b w:val="0"/>
                <w:i w:val="0"/>
                <w:color w:val="000000"/>
                <w:sz w:val="21"/>
              </w:rPr>
              <w:t>坠落</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296"/>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14</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2009.01.08</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34" w:after="0"/>
              <w:ind w:left="0" w:right="0" w:firstLine="0"/>
              <w:jc w:val="center"/>
            </w:pPr>
            <w:r>
              <w:rPr>
                <w:rFonts w:ascii="SimSun" w:hAnsi="SimSun" w:eastAsia="SimSun"/>
                <w:b w:val="0"/>
                <w:i w:val="0"/>
                <w:color w:val="000000"/>
                <w:sz w:val="21"/>
              </w:rPr>
              <w:t>上海</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号区间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火灾</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38" w:after="0"/>
              <w:ind w:left="0" w:right="0" w:firstLine="0"/>
              <w:jc w:val="center"/>
            </w:pPr>
            <w:r>
              <w:rPr>
                <w:rFonts w:ascii="SimSun" w:hAnsi="SimSun" w:eastAsia="SimSun"/>
                <w:b w:val="0"/>
                <w:i w:val="0"/>
                <w:color w:val="000000"/>
                <w:sz w:val="21"/>
              </w:rPr>
              <w:t>设备故障</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伤</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34" w:after="0"/>
              <w:ind w:left="0" w:right="0" w:firstLine="0"/>
              <w:jc w:val="center"/>
            </w:pPr>
            <w:r>
              <w:rPr>
                <w:rFonts w:ascii="TimesNewRomanPSMT" w:hAnsi="TimesNewRomanPSMT" w:eastAsia="TimesNewRomanPSMT"/>
                <w:b w:val="0"/>
                <w:i w:val="0"/>
                <w:color w:val="000000"/>
                <w:sz w:val="21"/>
              </w:rPr>
              <w:t>34</w:t>
            </w:r>
          </w:p>
        </w:tc>
      </w:tr>
      <w:tr>
        <w:trPr>
          <w:trHeight w:hRule="exact" w:val="556"/>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15</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2009.11.21</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6" w:lineRule="exact" w:before="2" w:after="0"/>
              <w:ind w:left="0" w:right="0" w:firstLine="0"/>
              <w:jc w:val="center"/>
            </w:pPr>
            <w:r>
              <w:rPr>
                <w:rFonts w:ascii="SimSun" w:hAnsi="SimSun" w:eastAsia="SimSun"/>
                <w:b w:val="0"/>
                <w:i w:val="0"/>
                <w:color w:val="000000"/>
                <w:sz w:val="21"/>
              </w:rPr>
              <w:t>杭州地铁</w:t>
            </w:r>
            <w:r>
              <w:rPr>
                <w:rFonts w:ascii="TimesNewRomanPSMT" w:hAnsi="TimesNewRomanPSMT" w:eastAsia="TimesNewRomanPSMT"/>
                <w:b w:val="0"/>
                <w:i w:val="0"/>
                <w:color w:val="000000"/>
                <w:sz w:val="21"/>
              </w:rPr>
              <w:t>1</w:t>
            </w:r>
            <w:r>
              <w:rPr>
                <w:rFonts w:ascii="SimSun" w:hAnsi="SimSun" w:eastAsia="SimSun"/>
                <w:b w:val="0"/>
                <w:i w:val="0"/>
                <w:color w:val="000000"/>
                <w:sz w:val="21"/>
              </w:rPr>
              <w:t>号线世纪大</w:t>
            </w:r>
            <w:r>
              <w:rPr>
                <w:rFonts w:ascii="SimSun" w:hAnsi="SimSun" w:eastAsia="SimSun"/>
                <w:b w:val="0"/>
                <w:i w:val="0"/>
                <w:color w:val="000000"/>
                <w:sz w:val="21"/>
              </w:rPr>
              <w:t>道区间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高处</w:t>
            </w:r>
            <w:r>
              <w:rPr>
                <w:rFonts w:ascii="SimSun" w:hAnsi="SimSun" w:eastAsia="SimSun"/>
                <w:b w:val="0"/>
                <w:i w:val="0"/>
                <w:color w:val="000000"/>
                <w:sz w:val="21"/>
              </w:rPr>
              <w:t>坠落</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违章施工</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24</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0" w:after="0"/>
              <w:ind w:left="0" w:right="0" w:firstLine="0"/>
              <w:jc w:val="center"/>
            </w:pPr>
            <w:r>
              <w:rPr>
                <w:rFonts w:ascii="TimesNewRomanPSMT" w:hAnsi="TimesNewRomanPSMT" w:eastAsia="TimesNewRomanPSMT"/>
                <w:b w:val="0"/>
                <w:i w:val="0"/>
                <w:color w:val="000000"/>
                <w:sz w:val="21"/>
              </w:rPr>
              <w:t>16</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0" w:after="0"/>
              <w:ind w:left="0" w:right="0" w:firstLine="0"/>
              <w:jc w:val="center"/>
            </w:pPr>
            <w:r>
              <w:rPr>
                <w:rFonts w:ascii="TimesNewRomanPSMT" w:hAnsi="TimesNewRomanPSMT" w:eastAsia="TimesNewRomanPSMT"/>
                <w:b w:val="0"/>
                <w:i w:val="0"/>
                <w:color w:val="000000"/>
                <w:sz w:val="21"/>
              </w:rPr>
              <w:t>2009.07.24</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6" w:lineRule="exact" w:before="0" w:after="0"/>
              <w:ind w:left="0" w:right="0" w:firstLine="0"/>
              <w:jc w:val="center"/>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2</w:t>
            </w:r>
            <w:r>
              <w:rPr>
                <w:rFonts w:ascii="SimSun" w:hAnsi="SimSun" w:eastAsia="SimSun"/>
                <w:b w:val="0"/>
                <w:i w:val="0"/>
                <w:color w:val="000000"/>
                <w:sz w:val="21"/>
              </w:rPr>
              <w:t>号线东延线</w:t>
            </w:r>
            <w:r>
              <w:rPr>
                <w:rFonts w:ascii="SimSun" w:hAnsi="SimSun" w:eastAsia="SimSun"/>
                <w:b w:val="0"/>
                <w:i w:val="0"/>
                <w:color w:val="000000"/>
                <w:sz w:val="21"/>
              </w:rPr>
              <w:t>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高处</w:t>
            </w:r>
            <w:r>
              <w:rPr>
                <w:rFonts w:ascii="SimSun" w:hAnsi="SimSun" w:eastAsia="SimSun"/>
                <w:b w:val="0"/>
                <w:i w:val="0"/>
                <w:color w:val="000000"/>
                <w:sz w:val="21"/>
              </w:rPr>
              <w:t>坠落</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违章施工</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0" w:after="0"/>
              <w:ind w:left="0" w:right="0" w:firstLine="0"/>
              <w:jc w:val="center"/>
            </w:pPr>
            <w:r>
              <w:rPr>
                <w:rFonts w:ascii="TimesNewRomanPSMT" w:hAnsi="TimesNewRomanPSMT" w:eastAsia="TimesNewRomanPSMT"/>
                <w:b w:val="0"/>
                <w:i w:val="0"/>
                <w:color w:val="000000"/>
                <w:sz w:val="21"/>
              </w:rPr>
              <w:t>24</w:t>
            </w:r>
          </w:p>
        </w:tc>
      </w:tr>
      <w:tr>
        <w:trPr>
          <w:trHeight w:hRule="exact" w:val="552"/>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17</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2010.01.14</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大连地铁试验段一标</w:t>
            </w:r>
            <w:r>
              <w:rPr>
                <w:rFonts w:ascii="SimSun" w:hAnsi="SimSun" w:eastAsia="SimSun"/>
                <w:b w:val="0"/>
                <w:i w:val="0"/>
                <w:color w:val="000000"/>
                <w:sz w:val="21"/>
              </w:rPr>
              <w:t>段区间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6" w:after="0"/>
              <w:ind w:left="0" w:right="0" w:firstLine="0"/>
              <w:jc w:val="center"/>
            </w:pPr>
            <w:r>
              <w:rPr>
                <w:rFonts w:ascii="SimSun" w:hAnsi="SimSun" w:eastAsia="SimSun"/>
                <w:b w:val="0"/>
                <w:i w:val="0"/>
                <w:color w:val="000000"/>
                <w:sz w:val="21"/>
              </w:rPr>
              <w:t>违章施工</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34</w:t>
            </w:r>
          </w:p>
        </w:tc>
      </w:tr>
      <w:tr>
        <w:trPr>
          <w:trHeight w:hRule="exact" w:val="558"/>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4" w:after="0"/>
              <w:ind w:left="0" w:right="0" w:firstLine="0"/>
              <w:jc w:val="center"/>
            </w:pPr>
            <w:r>
              <w:rPr>
                <w:rFonts w:ascii="TimesNewRomanPSMT" w:hAnsi="TimesNewRomanPSMT" w:eastAsia="TimesNewRomanPSMT"/>
                <w:b w:val="0"/>
                <w:i w:val="0"/>
                <w:color w:val="000000"/>
                <w:sz w:val="21"/>
              </w:rPr>
              <w:t>18</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4" w:after="0"/>
              <w:ind w:left="0" w:right="0" w:firstLine="0"/>
              <w:jc w:val="center"/>
            </w:pPr>
            <w:r>
              <w:rPr>
                <w:rFonts w:ascii="TimesNewRomanPSMT" w:hAnsi="TimesNewRomanPSMT" w:eastAsia="TimesNewRomanPSMT"/>
                <w:b w:val="0"/>
                <w:i w:val="0"/>
                <w:color w:val="000000"/>
                <w:sz w:val="21"/>
              </w:rPr>
              <w:t>2010.02.09</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4" w:lineRule="exact" w:before="6" w:after="0"/>
              <w:ind w:left="0" w:right="0" w:firstLine="0"/>
              <w:jc w:val="center"/>
            </w:pPr>
            <w:r>
              <w:rPr>
                <w:rFonts w:ascii="SimSun" w:hAnsi="SimSun" w:eastAsia="SimSun"/>
                <w:b w:val="0"/>
                <w:i w:val="0"/>
                <w:color w:val="000000"/>
                <w:sz w:val="21"/>
              </w:rPr>
              <w:t>深圳地铁</w:t>
            </w:r>
            <w:r>
              <w:rPr>
                <w:rFonts w:ascii="TimesNewRomanPSMT" w:hAnsi="TimesNewRomanPSMT" w:eastAsia="TimesNewRomanPSMT"/>
                <w:b w:val="0"/>
                <w:i w:val="0"/>
                <w:color w:val="000000"/>
                <w:sz w:val="21"/>
              </w:rPr>
              <w:t>2</w:t>
            </w:r>
            <w:r>
              <w:rPr>
                <w:rFonts w:ascii="SimSun" w:hAnsi="SimSun" w:eastAsia="SimSun"/>
                <w:b w:val="0"/>
                <w:i w:val="0"/>
                <w:color w:val="000000"/>
                <w:sz w:val="21"/>
              </w:rPr>
              <w:t>号线东延线</w:t>
            </w:r>
            <w:r>
              <w:rPr>
                <w:rFonts w:ascii="SimSun" w:hAnsi="SimSun" w:eastAsia="SimSun"/>
                <w:b w:val="0"/>
                <w:i w:val="0"/>
                <w:color w:val="000000"/>
                <w:sz w:val="21"/>
              </w:rPr>
              <w:t>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4"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68" w:after="0"/>
              <w:ind w:left="0" w:right="0" w:firstLine="0"/>
              <w:jc w:val="center"/>
            </w:pPr>
            <w:r>
              <w:rPr>
                <w:rFonts w:ascii="SimSun" w:hAnsi="SimSun" w:eastAsia="SimSun"/>
                <w:b w:val="0"/>
                <w:i w:val="0"/>
                <w:color w:val="000000"/>
                <w:sz w:val="21"/>
              </w:rPr>
              <w:t>管道变形</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4"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4" w:after="0"/>
              <w:ind w:left="0" w:right="0" w:firstLine="0"/>
              <w:jc w:val="center"/>
            </w:pPr>
            <w:r>
              <w:rPr>
                <w:rFonts w:ascii="TimesNewRomanPSMT" w:hAnsi="TimesNewRomanPSMT" w:eastAsia="TimesNewRomanPSMT"/>
                <w:b w:val="0"/>
                <w:i w:val="0"/>
                <w:color w:val="000000"/>
                <w:sz w:val="21"/>
              </w:rPr>
              <w:t>14</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19</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2010.08.23</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4" w:lineRule="exact" w:before="2"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6</w:t>
            </w:r>
            <w:r>
              <w:rPr>
                <w:rFonts w:ascii="SimSun" w:hAnsi="SimSun" w:eastAsia="SimSun"/>
                <w:b w:val="0"/>
                <w:i w:val="0"/>
                <w:color w:val="000000"/>
                <w:sz w:val="21"/>
              </w:rPr>
              <w:t>号线一期工</w:t>
            </w:r>
            <w:r>
              <w:rPr>
                <w:rFonts w:ascii="SimSun" w:hAnsi="SimSun" w:eastAsia="SimSun"/>
                <w:b w:val="0"/>
                <w:i w:val="0"/>
                <w:color w:val="000000"/>
                <w:sz w:val="21"/>
              </w:rPr>
              <w:t>程区间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违反操作规</w:t>
            </w:r>
            <w:r>
              <w:rPr>
                <w:rFonts w:ascii="SimSun" w:hAnsi="SimSun" w:eastAsia="SimSun"/>
                <w:b w:val="0"/>
                <w:i w:val="0"/>
                <w:color w:val="000000"/>
                <w:sz w:val="21"/>
              </w:rPr>
              <w:t>范</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伤</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24</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20</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2011.11.15</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4" w:lineRule="exact" w:before="4" w:after="0"/>
              <w:ind w:left="0" w:right="0" w:firstLine="0"/>
              <w:jc w:val="center"/>
            </w:pPr>
            <w:r>
              <w:rPr>
                <w:rFonts w:ascii="SimSun" w:hAnsi="SimSun" w:eastAsia="SimSun"/>
                <w:b w:val="0"/>
                <w:i w:val="0"/>
                <w:color w:val="000000"/>
                <w:sz w:val="21"/>
              </w:rPr>
              <w:t>北京</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号线二期</w:t>
            </w:r>
            <w:r>
              <w:rPr>
                <w:rFonts w:ascii="TimesNewRomanPSMT" w:hAnsi="TimesNewRomanPSMT" w:eastAsia="TimesNewRomanPSMT"/>
                <w:b w:val="0"/>
                <w:i w:val="0"/>
                <w:color w:val="000000"/>
                <w:sz w:val="21"/>
              </w:rPr>
              <w:t>14</w:t>
            </w:r>
            <w:r>
              <w:rPr>
                <w:rFonts w:ascii="SimSun" w:hAnsi="SimSun" w:eastAsia="SimSun"/>
                <w:b w:val="0"/>
                <w:i w:val="0"/>
                <w:color w:val="000000"/>
                <w:sz w:val="21"/>
              </w:rPr>
              <w:t xml:space="preserve"> 标</w:t>
            </w:r>
            <w:r>
              <w:rPr>
                <w:rFonts w:ascii="SimSun" w:hAnsi="SimSun" w:eastAsia="SimSun"/>
                <w:b w:val="0"/>
                <w:i w:val="0"/>
                <w:color w:val="000000"/>
                <w:sz w:val="21"/>
              </w:rPr>
              <w:t>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违反操作规</w:t>
            </w:r>
            <w:r>
              <w:rPr>
                <w:rFonts w:ascii="SimSun" w:hAnsi="SimSun" w:eastAsia="SimSun"/>
                <w:b w:val="0"/>
                <w:i w:val="0"/>
                <w:color w:val="000000"/>
                <w:sz w:val="21"/>
              </w:rPr>
              <w:t>范</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62" w:after="0"/>
              <w:ind w:left="0" w:right="0" w:firstLine="0"/>
              <w:jc w:val="center"/>
            </w:pPr>
            <w:r>
              <w:rPr>
                <w:rFonts w:ascii="TimesNewRomanPSMT" w:hAnsi="TimesNewRomanPSMT" w:eastAsia="TimesNewRomanPSMT"/>
                <w:b w:val="0"/>
                <w:i w:val="0"/>
                <w:color w:val="000000"/>
                <w:sz w:val="21"/>
              </w:rPr>
              <w:t>43</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21</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2011.04.02</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6" w:lineRule="exact" w:before="2"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号线二期</w:t>
            </w:r>
            <w:r>
              <w:rPr>
                <w:rFonts w:ascii="SimSun" w:hAnsi="SimSun" w:eastAsia="SimSun"/>
                <w:b w:val="0"/>
                <w:i w:val="0"/>
                <w:color w:val="000000"/>
                <w:sz w:val="21"/>
              </w:rPr>
              <w:t>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0" w:right="0" w:firstLine="0"/>
              <w:jc w:val="center"/>
            </w:pPr>
            <w:r>
              <w:rPr>
                <w:rFonts w:ascii="SimSun" w:hAnsi="SimSun" w:eastAsia="SimSun"/>
                <w:b w:val="0"/>
                <w:i w:val="0"/>
                <w:color w:val="000000"/>
                <w:sz w:val="21"/>
              </w:rPr>
              <w:t>履带吊钢丝</w:t>
            </w:r>
            <w:r>
              <w:rPr>
                <w:rFonts w:ascii="SimSun" w:hAnsi="SimSun" w:eastAsia="SimSun"/>
                <w:b w:val="0"/>
                <w:i w:val="0"/>
                <w:color w:val="000000"/>
                <w:sz w:val="21"/>
              </w:rPr>
              <w:t>绳断裂</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34</w:t>
            </w:r>
          </w:p>
        </w:tc>
      </w:tr>
      <w:tr>
        <w:trPr>
          <w:trHeight w:hRule="exact" w:val="556"/>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22</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2011.04.28</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4" w:lineRule="exact" w:before="6" w:after="0"/>
              <w:ind w:left="0" w:right="0" w:firstLine="0"/>
              <w:jc w:val="center"/>
            </w:pPr>
            <w:r>
              <w:rPr>
                <w:rFonts w:ascii="SimSun" w:hAnsi="SimSun" w:eastAsia="SimSun"/>
                <w:b w:val="0"/>
                <w:i w:val="0"/>
                <w:color w:val="000000"/>
                <w:sz w:val="21"/>
              </w:rPr>
              <w:t>北京地铁</w:t>
            </w:r>
            <w:r>
              <w:rPr>
                <w:rFonts w:ascii="TimesNewRomanPSMT" w:hAnsi="TimesNewRomanPSMT" w:eastAsia="TimesNewRomanPSMT"/>
                <w:b w:val="0"/>
                <w:i w:val="0"/>
                <w:color w:val="000000"/>
                <w:sz w:val="21"/>
              </w:rPr>
              <w:t>6</w:t>
            </w:r>
            <w:r>
              <w:rPr>
                <w:rFonts w:ascii="SimSun" w:hAnsi="SimSun" w:eastAsia="SimSun"/>
                <w:b w:val="0"/>
                <w:i w:val="0"/>
                <w:color w:val="000000"/>
                <w:sz w:val="21"/>
              </w:rPr>
              <w:t>号线一期区</w:t>
            </w:r>
            <w:r>
              <w:rPr>
                <w:rFonts w:ascii="SimSun" w:hAnsi="SimSun" w:eastAsia="SimSun"/>
                <w:b w:val="0"/>
                <w:i w:val="0"/>
                <w:color w:val="000000"/>
                <w:sz w:val="21"/>
              </w:rPr>
              <w:t>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144" w:right="144" w:firstLine="0"/>
              <w:jc w:val="center"/>
            </w:pPr>
            <w:r>
              <w:rPr>
                <w:rFonts w:ascii="SimSun" w:hAnsi="SimSun" w:eastAsia="SimSun"/>
                <w:b w:val="0"/>
                <w:i w:val="0"/>
                <w:color w:val="000000"/>
                <w:sz w:val="21"/>
              </w:rPr>
              <w:t>物体</w:t>
            </w:r>
            <w:r>
              <w:rPr>
                <w:rFonts w:ascii="SimSun" w:hAnsi="SimSun" w:eastAsia="SimSun"/>
                <w:b w:val="0"/>
                <w:i w:val="0"/>
                <w:color w:val="000000"/>
                <w:sz w:val="21"/>
              </w:rPr>
              <w:t>打击</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2" w:after="0"/>
              <w:ind w:left="0" w:right="0" w:firstLine="0"/>
              <w:jc w:val="center"/>
            </w:pPr>
            <w:r>
              <w:rPr>
                <w:rFonts w:ascii="SimSun" w:hAnsi="SimSun" w:eastAsia="SimSun"/>
                <w:b w:val="0"/>
                <w:i w:val="0"/>
                <w:color w:val="000000"/>
                <w:sz w:val="21"/>
              </w:rPr>
              <w:t>违反操作规</w:t>
            </w:r>
            <w:r>
              <w:rPr>
                <w:rFonts w:ascii="SimSun" w:hAnsi="SimSun" w:eastAsia="SimSun"/>
                <w:b w:val="0"/>
                <w:i w:val="0"/>
                <w:color w:val="000000"/>
                <w:sz w:val="21"/>
              </w:rPr>
              <w:t>范</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死</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2" w:after="0"/>
              <w:ind w:left="0" w:right="0" w:firstLine="0"/>
              <w:jc w:val="center"/>
            </w:pPr>
            <w:r>
              <w:rPr>
                <w:rFonts w:ascii="TimesNewRomanPSMT" w:hAnsi="TimesNewRomanPSMT" w:eastAsia="TimesNewRomanPSMT"/>
                <w:b w:val="0"/>
                <w:i w:val="0"/>
                <w:color w:val="000000"/>
                <w:sz w:val="21"/>
              </w:rPr>
              <w:t>24</w:t>
            </w:r>
          </w:p>
        </w:tc>
      </w:tr>
      <w:tr>
        <w:trPr>
          <w:trHeight w:hRule="exact" w:val="554"/>
        </w:trPr>
        <w:tc>
          <w:tcPr>
            <w:tcW w:type="dxa" w:w="6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23</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2012.05.10</w:t>
            </w:r>
          </w:p>
        </w:tc>
        <w:tc>
          <w:tcPr>
            <w:tcW w:type="dxa" w:w="22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4" w:lineRule="exact" w:before="4" w:after="0"/>
              <w:ind w:left="0" w:right="0" w:firstLine="0"/>
              <w:jc w:val="center"/>
            </w:pPr>
            <w:r>
              <w:rPr>
                <w:rFonts w:ascii="SimSun" w:hAnsi="SimSun" w:eastAsia="SimSun"/>
                <w:b w:val="0"/>
                <w:i w:val="0"/>
                <w:color w:val="000000"/>
                <w:sz w:val="21"/>
              </w:rPr>
              <w:t>上海</w:t>
            </w: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号线北段</w:t>
            </w:r>
            <w:r>
              <w:rPr>
                <w:rFonts w:ascii="TimesNewRomanPSMT" w:hAnsi="TimesNewRomanPSMT" w:eastAsia="TimesNewRomanPSMT"/>
                <w:b w:val="0"/>
                <w:i w:val="0"/>
                <w:color w:val="000000"/>
                <w:sz w:val="21"/>
              </w:rPr>
              <w:t>GT-9</w:t>
            </w:r>
            <w:r>
              <w:rPr>
                <w:rFonts w:ascii="SimSun" w:hAnsi="SimSun" w:eastAsia="SimSun"/>
                <w:b w:val="0"/>
                <w:i w:val="0"/>
                <w:color w:val="000000"/>
                <w:sz w:val="21"/>
              </w:rPr>
              <w:t>标区间</w:t>
            </w:r>
          </w:p>
        </w:tc>
        <w:tc>
          <w:tcPr>
            <w:tcW w:type="dxa" w:w="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0" w:after="0"/>
              <w:ind w:left="144" w:right="144" w:firstLine="0"/>
              <w:jc w:val="center"/>
            </w:pPr>
            <w:r>
              <w:rPr>
                <w:rFonts w:ascii="SimSun" w:hAnsi="SimSun" w:eastAsia="SimSun"/>
                <w:b w:val="0"/>
                <w:i w:val="0"/>
                <w:color w:val="000000"/>
                <w:sz w:val="21"/>
              </w:rPr>
              <w:t>车辆</w:t>
            </w:r>
            <w:r>
              <w:rPr>
                <w:rFonts w:ascii="SimSun" w:hAnsi="SimSun" w:eastAsia="SimSun"/>
                <w:b w:val="0"/>
                <w:i w:val="0"/>
                <w:color w:val="000000"/>
                <w:sz w:val="21"/>
              </w:rPr>
              <w:t>伤害</w:t>
            </w:r>
          </w:p>
        </w:tc>
        <w:tc>
          <w:tcPr>
            <w:tcW w:type="dxa" w:w="130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0" w:after="0"/>
              <w:ind w:left="0" w:right="0" w:firstLine="0"/>
              <w:jc w:val="center"/>
            </w:pPr>
            <w:r>
              <w:rPr>
                <w:rFonts w:ascii="SimSun" w:hAnsi="SimSun" w:eastAsia="SimSun"/>
                <w:b w:val="0"/>
                <w:i w:val="0"/>
                <w:color w:val="000000"/>
                <w:sz w:val="21"/>
              </w:rPr>
              <w:t>违反操作规</w:t>
            </w:r>
            <w:r>
              <w:rPr>
                <w:rFonts w:ascii="SimSun" w:hAnsi="SimSun" w:eastAsia="SimSun"/>
                <w:b w:val="0"/>
                <w:i w:val="0"/>
                <w:color w:val="000000"/>
                <w:sz w:val="21"/>
              </w:rPr>
              <w:t>范</w:t>
            </w:r>
          </w:p>
        </w:tc>
        <w:tc>
          <w:tcPr>
            <w:tcW w:type="dxa" w:w="142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死</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伤</w:t>
            </w:r>
          </w:p>
        </w:tc>
        <w:tc>
          <w:tcPr>
            <w:tcW w:type="dxa" w:w="7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14</w:t>
            </w:r>
          </w:p>
        </w:tc>
      </w:tr>
    </w:tbl>
    <w:p>
      <w:pPr>
        <w:autoSpaceDN w:val="0"/>
        <w:autoSpaceDE w:val="0"/>
        <w:widowControl/>
        <w:spacing w:line="580" w:lineRule="exact" w:before="0" w:after="0"/>
        <w:ind w:left="0" w:right="0"/>
      </w:pPr>
    </w:p>
    <w:tbl>
      <w:tblPr>
        <w:tblW w:type="auto" w:w="0"/>
        <w:tblLayout w:type="fixed"/>
        <w:tblLook w:firstColumn="1" w:firstRow="1" w:lastColumn="0" w:lastRow="0" w:noHBand="0" w:noVBand="1" w:val="04A0"/>
        <w:tblInd w:w="780.0" w:type="dxa"/>
      </w:tblPr>
      <w:tblGrid>
        <w:gridCol w:w="5103"/>
        <w:gridCol w:w="5103"/>
      </w:tblGrid>
      <w:tr>
        <w:trPr>
          <w:trHeight w:hRule="exact" w:val="430"/>
        </w:trPr>
        <w:tc>
          <w:tcPr>
            <w:tcW w:type="dxa" w:w="1480"/>
            <w:tcBorders/>
            <w:tcMar>
              <w:start w:w="0" w:type="dxa"/>
              <w:end w:w="0" w:type="dxa"/>
            </w:tcMar>
          </w:tcPr>
          <w:p>
            <w:pPr>
              <w:autoSpaceDN w:val="0"/>
              <w:autoSpaceDE w:val="0"/>
              <w:widowControl/>
              <w:spacing w:line="310" w:lineRule="exact" w:before="60" w:after="0"/>
              <w:ind w:left="0" w:right="134" w:firstLine="0"/>
              <w:jc w:val="right"/>
            </w:pPr>
            <w:r>
              <w:rPr>
                <w:rFonts w:ascii="TimesNewRomanPSMT" w:hAnsi="TimesNewRomanPSMT" w:eastAsia="TimesNewRomanPSMT"/>
                <w:b w:val="0"/>
                <w:i w:val="0"/>
                <w:color w:val="000000"/>
                <w:sz w:val="28"/>
              </w:rPr>
              <w:t>3.2.1</w:t>
            </w:r>
          </w:p>
        </w:tc>
        <w:tc>
          <w:tcPr>
            <w:tcW w:type="dxa" w:w="6980"/>
            <w:tcBorders/>
            <w:tcMar>
              <w:start w:w="0" w:type="dxa"/>
              <w:end w:w="0" w:type="dxa"/>
            </w:tcMar>
          </w:tcPr>
          <w:p>
            <w:pPr>
              <w:autoSpaceDN w:val="0"/>
              <w:autoSpaceDE w:val="0"/>
              <w:widowControl/>
              <w:spacing w:line="282" w:lineRule="exact" w:before="70" w:after="0"/>
              <w:ind w:left="144" w:right="0" w:firstLine="0"/>
              <w:jc w:val="left"/>
            </w:pPr>
            <w:r>
              <w:rPr>
                <w:rFonts w:ascii="SimHei" w:hAnsi="SimHei" w:eastAsia="SimHei"/>
                <w:b w:val="0"/>
                <w:i w:val="0"/>
                <w:color w:val="000000"/>
                <w:sz w:val="28"/>
              </w:rPr>
              <w:t>盾构机脱壳（解体）安全风险事件的识别及分析</w:t>
            </w:r>
          </w:p>
        </w:tc>
      </w:tr>
    </w:tbl>
    <w:p>
      <w:pPr>
        <w:autoSpaceDN w:val="0"/>
        <w:tabs>
          <w:tab w:pos="2044" w:val="left"/>
          <w:tab w:pos="4128" w:val="left"/>
        </w:tabs>
        <w:autoSpaceDE w:val="0"/>
        <w:widowControl/>
        <w:spacing w:line="398" w:lineRule="exact" w:before="424"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）盾构机脱壳（解体）常见安全风险事件</w:t>
      </w:r>
      <w:r>
        <w:br/>
      </w:r>
      <w:r>
        <w:tab/>
      </w:r>
      <w:r>
        <w:rPr>
          <w:rFonts w:ascii="SimSun" w:hAnsi="SimSun" w:eastAsia="SimSun"/>
          <w:b w:val="0"/>
          <w:i w:val="0"/>
          <w:color w:val="000000"/>
          <w:sz w:val="24"/>
        </w:rPr>
        <w:t>为了进一步更全面、迅速和准确查找盾构机解体施工可能导致的各类安全事</w:t>
      </w:r>
      <w:r>
        <w:rPr>
          <w:rFonts w:ascii="SimSun" w:hAnsi="SimSun" w:eastAsia="SimSun"/>
          <w:b w:val="0"/>
          <w:i w:val="0"/>
          <w:color w:val="000000"/>
          <w:sz w:val="24"/>
        </w:rPr>
        <w:t>故，通过目前已经公开的盾构机解体施工过程中发生的安全事故，以及全国地铁</w:t>
      </w:r>
      <w:r>
        <w:rPr>
          <w:rFonts w:ascii="SimSun" w:hAnsi="SimSun" w:eastAsia="SimSun"/>
          <w:b w:val="0"/>
          <w:i w:val="0"/>
          <w:color w:val="000000"/>
          <w:sz w:val="24"/>
        </w:rPr>
        <w:t>施工项目相关的安全事件通报，再加上本人</w:t>
      </w:r>
      <w:r>
        <w:rPr>
          <w:rFonts w:ascii="TimesNewRomanPSMT" w:hAnsi="TimesNewRomanPSMT" w:eastAsia="TimesNewRomanPSMT"/>
          <w:b w:val="0"/>
          <w:i w:val="0"/>
          <w:color w:val="000000"/>
          <w:sz w:val="24"/>
        </w:rPr>
        <w:t>ZT</w:t>
      </w:r>
      <w:r>
        <w:rPr>
          <w:rFonts w:ascii="SimSun" w:hAnsi="SimSun" w:eastAsia="SimSun"/>
          <w:b w:val="0"/>
          <w:i w:val="0"/>
          <w:color w:val="000000"/>
          <w:sz w:val="24"/>
        </w:rPr>
        <w:t xml:space="preserve"> 集团公司安全检查、安全事故等资</w:t>
      </w:r>
      <w:r>
        <w:rPr>
          <w:rFonts w:ascii="SimSun" w:hAnsi="SimSun" w:eastAsia="SimSun"/>
          <w:b w:val="0"/>
          <w:i w:val="0"/>
          <w:color w:val="000000"/>
          <w:sz w:val="24"/>
        </w:rPr>
        <w:t>料库，在此基础上认真梳理归纳，列出了盾构机脱壳（解体）施工中安全风险事</w:t>
      </w:r>
      <w:r>
        <w:rPr>
          <w:rFonts w:ascii="SimSun" w:hAnsi="SimSun" w:eastAsia="SimSun"/>
          <w:b w:val="0"/>
          <w:i w:val="0"/>
          <w:color w:val="000000"/>
          <w:sz w:val="24"/>
        </w:rPr>
        <w:t>件。如表</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r>
        <w:br/>
      </w:r>
      <w:r>
        <w:tab/>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盾构机解体主要安全风险事件</w:t>
      </w:r>
    </w:p>
    <w:p>
      <w:pPr>
        <w:autoSpaceDN w:val="0"/>
        <w:autoSpaceDE w:val="0"/>
        <w:widowControl/>
        <w:spacing w:line="230" w:lineRule="exact" w:before="170" w:after="36"/>
        <w:ind w:left="0" w:right="1580" w:firstLine="0"/>
        <w:jc w:val="right"/>
      </w:pPr>
      <w:r>
        <w:rPr>
          <w:rFonts w:ascii="TimesNewRomanPSMT" w:hAnsi="TimesNewRomanPSMT" w:eastAsia="TimesNewRomanPSMT"/>
          <w:b w:val="0"/>
          <w:i w:val="0"/>
          <w:color w:val="000000"/>
          <w:sz w:val="21"/>
        </w:rPr>
        <w:t>Table 3-3 Major safety risk events of shield machine disintegration</w:t>
      </w:r>
    </w:p>
    <w:tbl>
      <w:tblPr>
        <w:tblW w:type="auto" w:w="0"/>
        <w:tblLayout w:type="fixed"/>
        <w:tblLook w:firstColumn="1" w:firstRow="1" w:lastColumn="0" w:lastRow="0" w:noHBand="0" w:noVBand="1" w:val="04A0"/>
        <w:tblInd w:w="1456.0" w:type="dxa"/>
      </w:tblPr>
      <w:tblGrid>
        <w:gridCol w:w="3402"/>
        <w:gridCol w:w="3402"/>
        <w:gridCol w:w="3402"/>
      </w:tblGrid>
      <w:tr>
        <w:trPr>
          <w:trHeight w:hRule="exact" w:val="730"/>
        </w:trPr>
        <w:tc>
          <w:tcPr>
            <w:tcW w:type="dxa" w:w="15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2" w:lineRule="auto" w:before="108" w:after="0"/>
              <w:ind w:left="0" w:right="0" w:firstLine="0"/>
              <w:jc w:val="center"/>
            </w:pPr>
            <w:r>
              <w:rPr>
                <w:rFonts w:ascii="SimSun" w:hAnsi="SimSun" w:eastAsia="SimSun"/>
                <w:b w:val="0"/>
                <w:i w:val="0"/>
                <w:color w:val="000000"/>
                <w:sz w:val="21"/>
              </w:rPr>
              <w:t>安全风险事件</w:t>
            </w:r>
            <w:r>
              <w:rPr>
                <w:rFonts w:ascii="SimSun" w:hAnsi="SimSun" w:eastAsia="SimSun"/>
                <w:b w:val="0"/>
                <w:i w:val="0"/>
                <w:color w:val="000000"/>
                <w:sz w:val="21"/>
              </w:rPr>
              <w:t>分类</w:t>
            </w: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2" w:lineRule="auto" w:before="108" w:after="0"/>
              <w:ind w:left="144" w:right="144" w:firstLine="0"/>
              <w:jc w:val="center"/>
            </w:pPr>
            <w:r>
              <w:rPr>
                <w:rFonts w:ascii="SimSun" w:hAnsi="SimSun" w:eastAsia="SimSun"/>
                <w:b w:val="0"/>
                <w:i w:val="0"/>
                <w:color w:val="000000"/>
                <w:sz w:val="21"/>
              </w:rPr>
              <w:t>安全风险</w:t>
            </w:r>
            <w:r>
              <w:rPr>
                <w:rFonts w:ascii="SimSun" w:hAnsi="SimSun" w:eastAsia="SimSun"/>
                <w:b w:val="0"/>
                <w:i w:val="0"/>
                <w:color w:val="000000"/>
                <w:sz w:val="21"/>
              </w:rPr>
              <w:t>事件</w:t>
            </w: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88" w:after="0"/>
              <w:ind w:left="0" w:right="0" w:firstLine="0"/>
              <w:jc w:val="center"/>
            </w:pPr>
            <w:r>
              <w:rPr>
                <w:rFonts w:ascii="SimSun" w:hAnsi="SimSun" w:eastAsia="SimSun"/>
                <w:b w:val="0"/>
                <w:i w:val="0"/>
                <w:color w:val="000000"/>
                <w:sz w:val="21"/>
              </w:rPr>
              <w:t>事件说明</w:t>
            </w:r>
          </w:p>
        </w:tc>
      </w:tr>
      <w:tr>
        <w:trPr>
          <w:trHeight w:hRule="exact" w:val="730"/>
        </w:trPr>
        <w:tc>
          <w:tcPr>
            <w:tcW w:type="dxa" w:w="153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2084" w:after="0"/>
              <w:ind w:left="0" w:right="0" w:firstLine="0"/>
              <w:jc w:val="center"/>
            </w:pPr>
            <w:r>
              <w:rPr>
                <w:rFonts w:ascii="SimSun" w:hAnsi="SimSun" w:eastAsia="SimSun"/>
                <w:b w:val="0"/>
                <w:i w:val="0"/>
                <w:color w:val="000000"/>
                <w:sz w:val="21"/>
              </w:rPr>
              <w:t>人身安全风险</w:t>
            </w: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88" w:after="0"/>
              <w:ind w:left="0" w:right="0" w:firstLine="0"/>
              <w:jc w:val="center"/>
            </w:pPr>
            <w:r>
              <w:rPr>
                <w:rFonts w:ascii="SimSun" w:hAnsi="SimSun" w:eastAsia="SimSun"/>
                <w:b w:val="0"/>
                <w:i w:val="0"/>
                <w:color w:val="000000"/>
                <w:sz w:val="21"/>
              </w:rPr>
              <w:t>高空坠落</w:t>
            </w: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524" w:val="left"/>
              </w:tabs>
              <w:autoSpaceDE w:val="0"/>
              <w:widowControl/>
              <w:spacing w:line="252" w:lineRule="auto" w:before="108" w:after="0"/>
              <w:ind w:left="104" w:right="0" w:firstLine="0"/>
              <w:jc w:val="left"/>
            </w:pPr>
            <w:r>
              <w:tab/>
            </w:r>
            <w:r>
              <w:rPr>
                <w:rFonts w:ascii="SimSun" w:hAnsi="SimSun" w:eastAsia="SimSun"/>
                <w:b w:val="0"/>
                <w:i w:val="0"/>
                <w:color w:val="000000"/>
                <w:sz w:val="21"/>
              </w:rPr>
              <w:t>在盾构机解体作业过程中，高处作业人员未正确使用安全</w:t>
            </w:r>
            <w:r>
              <w:rPr>
                <w:rFonts w:ascii="SimSun" w:hAnsi="SimSun" w:eastAsia="SimSun"/>
                <w:b w:val="0"/>
                <w:i w:val="0"/>
                <w:color w:val="000000"/>
                <w:sz w:val="21"/>
              </w:rPr>
              <w:t>带，造成高空坠落事故。</w:t>
            </w:r>
          </w:p>
        </w:tc>
      </w:tr>
      <w:tr>
        <w:trPr>
          <w:trHeight w:hRule="exact" w:val="73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90" w:after="0"/>
              <w:ind w:left="0" w:right="0" w:firstLine="0"/>
              <w:jc w:val="center"/>
            </w:pPr>
            <w:r>
              <w:rPr>
                <w:rFonts w:ascii="SimSun" w:hAnsi="SimSun" w:eastAsia="SimSun"/>
                <w:b w:val="0"/>
                <w:i w:val="0"/>
                <w:color w:val="000000"/>
                <w:sz w:val="21"/>
              </w:rPr>
              <w:t>触电事故</w:t>
            </w: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524" w:val="left"/>
              </w:tabs>
              <w:autoSpaceDE w:val="0"/>
              <w:widowControl/>
              <w:spacing w:line="252" w:lineRule="auto" w:before="110" w:after="0"/>
              <w:ind w:left="104" w:right="0" w:firstLine="0"/>
              <w:jc w:val="left"/>
            </w:pPr>
            <w:r>
              <w:tab/>
            </w:r>
            <w:r>
              <w:rPr>
                <w:rFonts w:ascii="SimSun" w:hAnsi="SimSun" w:eastAsia="SimSun"/>
                <w:b w:val="0"/>
                <w:i w:val="0"/>
                <w:color w:val="000000"/>
                <w:sz w:val="21"/>
              </w:rPr>
              <w:t>由于盾构机解体作业在洞内进行，需要使用电气设备，在</w:t>
            </w:r>
            <w:r>
              <w:rPr>
                <w:rFonts w:ascii="SimSun" w:hAnsi="SimSun" w:eastAsia="SimSun"/>
                <w:b w:val="0"/>
                <w:i w:val="0"/>
                <w:color w:val="000000"/>
                <w:sz w:val="21"/>
              </w:rPr>
              <w:t>作业过程中，施工人员发生触电，受到电击或者击伤事故。</w:t>
            </w:r>
          </w:p>
        </w:tc>
      </w:tr>
      <w:tr>
        <w:trPr>
          <w:trHeight w:hRule="exact" w:val="1058"/>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56" w:after="0"/>
              <w:ind w:left="0" w:right="0" w:firstLine="0"/>
              <w:jc w:val="center"/>
            </w:pPr>
            <w:r>
              <w:rPr>
                <w:rFonts w:ascii="SimSun" w:hAnsi="SimSun" w:eastAsia="SimSun"/>
                <w:b w:val="0"/>
                <w:i w:val="0"/>
                <w:color w:val="000000"/>
                <w:sz w:val="21"/>
              </w:rPr>
              <w:t>机械伤害</w:t>
            </w: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2" w:lineRule="auto" w:before="276" w:after="0"/>
              <w:ind w:left="104" w:right="0" w:firstLine="420"/>
              <w:jc w:val="left"/>
            </w:pPr>
            <w:r>
              <w:rPr>
                <w:rFonts w:ascii="SimSun" w:hAnsi="SimSun" w:eastAsia="SimSun"/>
                <w:b w:val="0"/>
                <w:i w:val="0"/>
                <w:color w:val="000000"/>
                <w:sz w:val="21"/>
              </w:rPr>
              <w:t>盾构机解体过程中设备拆除、吊装和运输时，由于操作不</w:t>
            </w:r>
            <w:r>
              <w:rPr>
                <w:rFonts w:ascii="SimSun" w:hAnsi="SimSun" w:eastAsia="SimSun"/>
                <w:b w:val="0"/>
                <w:i w:val="0"/>
                <w:color w:val="000000"/>
                <w:sz w:val="21"/>
              </w:rPr>
              <w:t>当机械设备运动或者静止部件直接与人身接触，造成施工人员</w:t>
            </w:r>
          </w:p>
        </w:tc>
      </w:tr>
    </w:tbl>
    <w:p>
      <w:pPr>
        <w:autoSpaceDN w:val="0"/>
        <w:autoSpaceDE w:val="0"/>
        <w:widowControl/>
        <w:spacing w:line="200" w:lineRule="exact" w:before="388" w:after="0"/>
        <w:ind w:left="0" w:right="4118" w:firstLine="0"/>
        <w:jc w:val="right"/>
      </w:pPr>
      <w:r>
        <w:rPr>
          <w:rFonts w:ascii="TimesNewRomanPSMT" w:hAnsi="TimesNewRomanPSMT" w:eastAsia="TimesNewRomanPSMT"/>
          <w:b w:val="0"/>
          <w:i w:val="0"/>
          <w:color w:val="000000"/>
          <w:sz w:val="18"/>
        </w:rPr>
        <w:t>27</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070" name="Picture 107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71" name="Picture 107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80"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autoSpaceDE w:val="0"/>
        <w:widowControl/>
        <w:spacing w:line="496" w:lineRule="exact" w:before="0" w:after="0"/>
        <w:ind w:left="0" w:right="0"/>
      </w:pPr>
    </w:p>
    <w:tbl>
      <w:tblPr>
        <w:tblW w:type="auto" w:w="0"/>
        <w:tblLayout w:type="fixed"/>
        <w:tblLook w:firstColumn="1" w:firstRow="1" w:lastColumn="0" w:lastRow="0" w:noHBand="0" w:noVBand="1" w:val="04A0"/>
        <w:tblInd w:w="1456.0" w:type="dxa"/>
      </w:tblPr>
      <w:tblGrid>
        <w:gridCol w:w="3403"/>
        <w:gridCol w:w="3403"/>
        <w:gridCol w:w="3403"/>
      </w:tblGrid>
      <w:tr>
        <w:trPr>
          <w:trHeight w:hRule="exact" w:val="730"/>
        </w:trPr>
        <w:tc>
          <w:tcPr>
            <w:tcW w:type="dxa" w:w="15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2" w:lineRule="auto" w:before="108" w:after="0"/>
              <w:ind w:left="0" w:right="0" w:firstLine="0"/>
              <w:jc w:val="center"/>
            </w:pPr>
            <w:r>
              <w:rPr>
                <w:rFonts w:ascii="SimSun" w:hAnsi="SimSun" w:eastAsia="SimSun"/>
                <w:b w:val="0"/>
                <w:i w:val="0"/>
                <w:color w:val="000000"/>
                <w:sz w:val="21"/>
              </w:rPr>
              <w:t>安全风险事件</w:t>
            </w:r>
            <w:r>
              <w:rPr>
                <w:rFonts w:ascii="SimSun" w:hAnsi="SimSun" w:eastAsia="SimSun"/>
                <w:b w:val="0"/>
                <w:i w:val="0"/>
                <w:color w:val="000000"/>
                <w:sz w:val="21"/>
              </w:rPr>
              <w:t>分类</w:t>
            </w: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2" w:lineRule="auto" w:before="108" w:after="0"/>
              <w:ind w:left="144" w:right="144" w:firstLine="0"/>
              <w:jc w:val="center"/>
            </w:pPr>
            <w:r>
              <w:rPr>
                <w:rFonts w:ascii="SimSun" w:hAnsi="SimSun" w:eastAsia="SimSun"/>
                <w:b w:val="0"/>
                <w:i w:val="0"/>
                <w:color w:val="000000"/>
                <w:sz w:val="21"/>
              </w:rPr>
              <w:t>安全风险</w:t>
            </w:r>
            <w:r>
              <w:rPr>
                <w:rFonts w:ascii="SimSun" w:hAnsi="SimSun" w:eastAsia="SimSun"/>
                <w:b w:val="0"/>
                <w:i w:val="0"/>
                <w:color w:val="000000"/>
                <w:sz w:val="21"/>
              </w:rPr>
              <w:t>事件</w:t>
            </w: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88" w:after="0"/>
              <w:ind w:left="0" w:right="0" w:firstLine="0"/>
              <w:jc w:val="center"/>
            </w:pPr>
            <w:r>
              <w:rPr>
                <w:rFonts w:ascii="SimSun" w:hAnsi="SimSun" w:eastAsia="SimSun"/>
                <w:b w:val="0"/>
                <w:i w:val="0"/>
                <w:color w:val="000000"/>
                <w:sz w:val="21"/>
              </w:rPr>
              <w:t>事件说明</w:t>
            </w:r>
          </w:p>
        </w:tc>
      </w:tr>
      <w:tr>
        <w:trPr>
          <w:trHeight w:hRule="exact" w:val="1060"/>
        </w:trPr>
        <w:tc>
          <w:tcPr>
            <w:tcW w:type="dxa" w:w="153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104" w:right="0" w:firstLine="0"/>
              <w:jc w:val="left"/>
            </w:pPr>
            <w:r>
              <w:rPr>
                <w:rFonts w:ascii="SimSun" w:hAnsi="SimSun" w:eastAsia="SimSun"/>
                <w:b w:val="0"/>
                <w:i w:val="0"/>
                <w:color w:val="000000"/>
                <w:sz w:val="21"/>
              </w:rPr>
              <w:t>碰伤、刺伤、夹伤或碾伤等伤亡事故。</w:t>
            </w:r>
          </w:p>
        </w:tc>
      </w:tr>
      <w:tr>
        <w:trPr>
          <w:trHeight w:hRule="exact" w:val="460"/>
        </w:trPr>
        <w:tc>
          <w:tcPr>
            <w:tcW w:type="dxa" w:w="3403"/>
            <w:vMerge/>
            <w:tcBorders>
              <w:start w:sz="3.8399999141693115" w:val="single" w:color="#000000"/>
              <w:top w:sz="3.8399999141693115" w:val="single" w:color="#000000"/>
              <w:end w:sz="3.8399999141693115" w:val="single" w:color="#000000"/>
              <w:bottom w:sz="3.8399999141693115" w:val="single" w:color="#000000"/>
            </w:tcBorders>
          </w:tcP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54" w:after="0"/>
              <w:ind w:left="0" w:right="0" w:firstLine="0"/>
              <w:jc w:val="center"/>
            </w:pPr>
            <w:r>
              <w:rPr>
                <w:rFonts w:ascii="SimSun" w:hAnsi="SimSun" w:eastAsia="SimSun"/>
                <w:b w:val="0"/>
                <w:i w:val="0"/>
                <w:color w:val="000000"/>
                <w:sz w:val="21"/>
              </w:rPr>
              <w:t>火灾事故</w:t>
            </w: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54" w:after="0"/>
              <w:ind w:left="524" w:right="0" w:firstLine="0"/>
              <w:jc w:val="left"/>
            </w:pPr>
            <w:r>
              <w:rPr>
                <w:rFonts w:ascii="SimSun" w:hAnsi="SimSun" w:eastAsia="SimSun"/>
                <w:b w:val="0"/>
                <w:i w:val="0"/>
                <w:color w:val="000000"/>
                <w:sz w:val="21"/>
              </w:rPr>
              <w:t>洞内动火作业引发火灾，造成人员伤害。</w:t>
            </w:r>
          </w:p>
        </w:tc>
      </w:tr>
      <w:tr>
        <w:trPr>
          <w:trHeight w:hRule="exact" w:val="728"/>
        </w:trPr>
        <w:tc>
          <w:tcPr>
            <w:tcW w:type="dxa" w:w="3403"/>
            <w:vMerge/>
            <w:tcBorders>
              <w:start w:sz="3.8399999141693115" w:val="single" w:color="#000000"/>
              <w:top w:sz="3.8399999141693115" w:val="single" w:color="#000000"/>
              <w:end w:sz="3.8399999141693115" w:val="single" w:color="#000000"/>
              <w:bottom w:sz="3.8399999141693115" w:val="single" w:color="#000000"/>
            </w:tcBorders>
          </w:tcP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90" w:after="0"/>
              <w:ind w:left="0" w:right="0" w:firstLine="0"/>
              <w:jc w:val="center"/>
            </w:pPr>
            <w:r>
              <w:rPr>
                <w:rFonts w:ascii="SimSun" w:hAnsi="SimSun" w:eastAsia="SimSun"/>
                <w:b w:val="0"/>
                <w:i w:val="0"/>
                <w:color w:val="000000"/>
                <w:sz w:val="21"/>
              </w:rPr>
              <w:t>窒息伤害</w:t>
            </w: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524" w:val="left"/>
              </w:tabs>
              <w:autoSpaceDE w:val="0"/>
              <w:widowControl/>
              <w:spacing w:line="252" w:lineRule="auto" w:before="110" w:after="0"/>
              <w:ind w:left="104" w:right="0" w:firstLine="0"/>
              <w:jc w:val="left"/>
            </w:pPr>
            <w:r>
              <w:tab/>
            </w:r>
            <w:r>
              <w:rPr>
                <w:rFonts w:ascii="SimSun" w:hAnsi="SimSun" w:eastAsia="SimSun"/>
                <w:b w:val="0"/>
                <w:i w:val="0"/>
                <w:color w:val="000000"/>
                <w:sz w:val="21"/>
              </w:rPr>
              <w:t>隧道内通风环境不好，导致有害、有毒气体挥发，引起施</w:t>
            </w:r>
            <w:r>
              <w:rPr>
                <w:rFonts w:ascii="SimSun" w:hAnsi="SimSun" w:eastAsia="SimSun"/>
                <w:b w:val="0"/>
                <w:i w:val="0"/>
                <w:color w:val="000000"/>
                <w:sz w:val="21"/>
              </w:rPr>
              <w:t>工作业人员窒息或者急性中毒事故。</w:t>
            </w:r>
          </w:p>
        </w:tc>
      </w:tr>
      <w:tr>
        <w:trPr>
          <w:trHeight w:hRule="exact" w:val="732"/>
        </w:trPr>
        <w:tc>
          <w:tcPr>
            <w:tcW w:type="dxa" w:w="153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962" w:after="0"/>
              <w:ind w:left="0" w:right="0" w:firstLine="0"/>
              <w:jc w:val="center"/>
            </w:pPr>
            <w:r>
              <w:rPr>
                <w:rFonts w:ascii="SimSun" w:hAnsi="SimSun" w:eastAsia="SimSun"/>
                <w:b w:val="0"/>
                <w:i w:val="0"/>
                <w:color w:val="000000"/>
                <w:sz w:val="21"/>
              </w:rPr>
              <w:t>设备安全风险</w:t>
            </w: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90" w:after="0"/>
              <w:ind w:left="0" w:right="0" w:firstLine="0"/>
              <w:jc w:val="center"/>
            </w:pPr>
            <w:r>
              <w:rPr>
                <w:rFonts w:ascii="SimSun" w:hAnsi="SimSun" w:eastAsia="SimSun"/>
                <w:b w:val="0"/>
                <w:i w:val="0"/>
                <w:color w:val="000000"/>
                <w:sz w:val="21"/>
              </w:rPr>
              <w:t>倾覆事故</w:t>
            </w: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524" w:val="left"/>
              </w:tabs>
              <w:autoSpaceDE w:val="0"/>
              <w:widowControl/>
              <w:spacing w:line="252" w:lineRule="auto" w:before="110" w:after="0"/>
              <w:ind w:left="104" w:right="0" w:firstLine="0"/>
              <w:jc w:val="left"/>
            </w:pPr>
            <w:r>
              <w:tab/>
            </w:r>
            <w:r>
              <w:rPr>
                <w:rFonts w:ascii="SimSun" w:hAnsi="SimSun" w:eastAsia="SimSun"/>
                <w:b w:val="0"/>
                <w:i w:val="0"/>
                <w:color w:val="000000"/>
                <w:sz w:val="21"/>
              </w:rPr>
              <w:t>部分部件重量较大且不规则，洞内运输过程中重心发生偏</w:t>
            </w:r>
            <w:r>
              <w:rPr>
                <w:rFonts w:ascii="SimSun" w:hAnsi="SimSun" w:eastAsia="SimSun"/>
                <w:b w:val="0"/>
                <w:i w:val="0"/>
                <w:color w:val="000000"/>
                <w:sz w:val="21"/>
              </w:rPr>
              <w:t>移，产生倾覆。</w:t>
            </w:r>
          </w:p>
        </w:tc>
      </w:tr>
      <w:tr>
        <w:trPr>
          <w:trHeight w:hRule="exact" w:val="730"/>
        </w:trPr>
        <w:tc>
          <w:tcPr>
            <w:tcW w:type="dxa" w:w="3403"/>
            <w:vMerge/>
            <w:tcBorders>
              <w:start w:sz="3.8399999141693115" w:val="single" w:color="#000000"/>
              <w:top w:sz="3.8399999141693115" w:val="single" w:color="#000000"/>
              <w:end w:sz="3.8399999141693115" w:val="single" w:color="#000000"/>
              <w:bottom w:sz="3.8399999141693115" w:val="single" w:color="#000000"/>
            </w:tcBorders>
          </w:tcP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52" w:lineRule="auto" w:before="108" w:after="0"/>
              <w:ind w:left="144" w:right="144" w:firstLine="0"/>
              <w:jc w:val="center"/>
            </w:pPr>
            <w:r>
              <w:rPr>
                <w:rFonts w:ascii="SimSun" w:hAnsi="SimSun" w:eastAsia="SimSun"/>
                <w:b w:val="0"/>
                <w:i w:val="0"/>
                <w:color w:val="000000"/>
                <w:sz w:val="21"/>
              </w:rPr>
              <w:t>液压设备</w:t>
            </w:r>
            <w:r>
              <w:rPr>
                <w:rFonts w:ascii="SimSun" w:hAnsi="SimSun" w:eastAsia="SimSun"/>
                <w:b w:val="0"/>
                <w:i w:val="0"/>
                <w:color w:val="000000"/>
                <w:sz w:val="21"/>
              </w:rPr>
              <w:t>损坏</w:t>
            </w: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524" w:val="left"/>
              </w:tabs>
              <w:autoSpaceDE w:val="0"/>
              <w:widowControl/>
              <w:spacing w:line="252" w:lineRule="auto" w:before="108" w:after="0"/>
              <w:ind w:left="104" w:right="0" w:firstLine="0"/>
              <w:jc w:val="left"/>
            </w:pPr>
            <w:r>
              <w:tab/>
            </w:r>
            <w:r>
              <w:rPr>
                <w:rFonts w:ascii="SimSun" w:hAnsi="SimSun" w:eastAsia="SimSun"/>
                <w:b w:val="0"/>
                <w:i w:val="0"/>
                <w:color w:val="000000"/>
                <w:sz w:val="21"/>
              </w:rPr>
              <w:t>拆卸盾构机液压设备前，必须对管路进行提前泄压，防止</w:t>
            </w:r>
            <w:r>
              <w:rPr>
                <w:rFonts w:ascii="SimSun" w:hAnsi="SimSun" w:eastAsia="SimSun"/>
                <w:b w:val="0"/>
                <w:i w:val="0"/>
                <w:color w:val="000000"/>
                <w:sz w:val="21"/>
              </w:rPr>
              <w:t>发生泄露，污染环境，且导致液压设备故障。</w:t>
            </w:r>
          </w:p>
        </w:tc>
      </w:tr>
      <w:tr>
        <w:trPr>
          <w:trHeight w:hRule="exact" w:val="730"/>
        </w:trPr>
        <w:tc>
          <w:tcPr>
            <w:tcW w:type="dxa" w:w="3403"/>
            <w:vMerge/>
            <w:tcBorders>
              <w:start w:sz="3.8399999141693115" w:val="single" w:color="#000000"/>
              <w:top w:sz="3.8399999141693115" w:val="single" w:color="#000000"/>
              <w:end w:sz="3.8399999141693115" w:val="single" w:color="#000000"/>
              <w:bottom w:sz="3.8399999141693115" w:val="single" w:color="#000000"/>
            </w:tcBorders>
          </w:tcP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88" w:after="0"/>
              <w:ind w:left="0" w:right="0" w:firstLine="0"/>
              <w:jc w:val="center"/>
            </w:pPr>
            <w:r>
              <w:rPr>
                <w:rFonts w:ascii="SimSun" w:hAnsi="SimSun" w:eastAsia="SimSun"/>
                <w:b w:val="0"/>
                <w:i w:val="0"/>
                <w:color w:val="000000"/>
                <w:sz w:val="21"/>
              </w:rPr>
              <w:t>吊具断裂</w:t>
            </w: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524" w:val="left"/>
              </w:tabs>
              <w:autoSpaceDE w:val="0"/>
              <w:widowControl/>
              <w:spacing w:line="252" w:lineRule="auto" w:before="108" w:after="0"/>
              <w:ind w:left="104" w:right="0" w:firstLine="0"/>
              <w:jc w:val="left"/>
            </w:pPr>
            <w:r>
              <w:tab/>
            </w:r>
            <w:r>
              <w:rPr>
                <w:rFonts w:ascii="SimSun" w:hAnsi="SimSun" w:eastAsia="SimSun"/>
                <w:b w:val="0"/>
                <w:i w:val="0"/>
                <w:color w:val="000000"/>
                <w:sz w:val="21"/>
              </w:rPr>
              <w:t>吊装盾构机设备时，由于选择吊具不当，导致吊具断开，</w:t>
            </w:r>
            <w:r>
              <w:rPr>
                <w:rFonts w:ascii="SimSun" w:hAnsi="SimSun" w:eastAsia="SimSun"/>
                <w:b w:val="0"/>
                <w:i w:val="0"/>
                <w:color w:val="000000"/>
                <w:sz w:val="21"/>
              </w:rPr>
              <w:t>吊点开裂导致设备坠落损坏。</w:t>
            </w:r>
          </w:p>
        </w:tc>
      </w:tr>
      <w:tr>
        <w:trPr>
          <w:trHeight w:hRule="exact" w:val="804"/>
        </w:trPr>
        <w:tc>
          <w:tcPr>
            <w:tcW w:type="dxa" w:w="3403"/>
            <w:vMerge/>
            <w:tcBorders>
              <w:start w:sz="3.8399999141693115" w:val="single" w:color="#000000"/>
              <w:top w:sz="3.8399999141693115" w:val="single" w:color="#000000"/>
              <w:end w:sz="3.8399999141693115" w:val="single" w:color="#000000"/>
              <w:bottom w:sz="3.8399999141693115" w:val="single" w:color="#000000"/>
            </w:tcBorders>
          </w:tcPr>
          <w:p/>
        </w:tc>
        <w:tc>
          <w:tcPr>
            <w:tcW w:type="dxa" w:w="12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326" w:after="0"/>
              <w:ind w:left="0" w:right="0" w:firstLine="0"/>
              <w:jc w:val="center"/>
            </w:pPr>
            <w:r>
              <w:rPr>
                <w:rFonts w:ascii="SimSun" w:hAnsi="SimSun" w:eastAsia="SimSun"/>
                <w:b w:val="0"/>
                <w:i w:val="0"/>
                <w:color w:val="000000"/>
                <w:sz w:val="21"/>
              </w:rPr>
              <w:t>车辆碰撞</w:t>
            </w:r>
          </w:p>
        </w:tc>
        <w:tc>
          <w:tcPr>
            <w:tcW w:type="dxa" w:w="5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tabs>
                <w:tab w:pos="524" w:val="left"/>
              </w:tabs>
              <w:autoSpaceDE w:val="0"/>
              <w:widowControl/>
              <w:spacing w:line="252" w:lineRule="auto" w:before="146" w:after="0"/>
              <w:ind w:left="104" w:right="0" w:firstLine="0"/>
              <w:jc w:val="left"/>
            </w:pPr>
            <w:r>
              <w:tab/>
            </w:r>
            <w:r>
              <w:rPr>
                <w:rFonts w:ascii="SimSun" w:hAnsi="SimSun" w:eastAsia="SimSun"/>
                <w:b w:val="0"/>
                <w:i w:val="0"/>
                <w:color w:val="000000"/>
                <w:sz w:val="21"/>
              </w:rPr>
              <w:t>由于洞内运输车辆调度、驾驶不熟练，甚至无证上岗，造</w:t>
            </w:r>
            <w:r>
              <w:rPr>
                <w:rFonts w:ascii="SimSun" w:hAnsi="SimSun" w:eastAsia="SimSun"/>
                <w:b w:val="0"/>
                <w:i w:val="0"/>
                <w:color w:val="000000"/>
                <w:sz w:val="21"/>
              </w:rPr>
              <w:t>成车辆在洞内发生碰撞，造成车辆或者设备损坏。</w:t>
            </w:r>
          </w:p>
        </w:tc>
      </w:tr>
    </w:tbl>
    <w:p>
      <w:pPr>
        <w:autoSpaceDN w:val="0"/>
        <w:tabs>
          <w:tab w:pos="2044" w:val="left"/>
        </w:tabs>
        <w:autoSpaceDE w:val="0"/>
        <w:widowControl/>
        <w:spacing w:line="390" w:lineRule="exact" w:before="380"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与盾构机解体常见安全风险事件分析</w:t>
      </w:r>
      <w:r>
        <w:br/>
      </w:r>
      <w:r>
        <w:tab/>
      </w:r>
      <w:r>
        <w:rPr>
          <w:rFonts w:ascii="SimSun" w:hAnsi="SimSun" w:eastAsia="SimSun"/>
          <w:b w:val="0"/>
          <w:i w:val="0"/>
          <w:color w:val="000000"/>
          <w:sz w:val="24"/>
        </w:rPr>
        <w:t>通过</w:t>
      </w:r>
      <w:r>
        <w:rPr>
          <w:rFonts w:ascii="TimesNewRomanPSMT" w:hAnsi="TimesNewRomanPSMT" w:eastAsia="TimesNewRomanPSMT"/>
          <w:b w:val="0"/>
          <w:i w:val="0"/>
          <w:color w:val="000000"/>
          <w:sz w:val="24"/>
        </w:rPr>
        <w:t>3-2</w:t>
      </w:r>
      <w:r>
        <w:rPr>
          <w:rFonts w:ascii="SimSun" w:hAnsi="SimSun" w:eastAsia="SimSun"/>
          <w:b w:val="0"/>
          <w:i w:val="0"/>
          <w:color w:val="000000"/>
          <w:sz w:val="24"/>
        </w:rPr>
        <w:t xml:space="preserve"> 表中所识别出的盾构机解体常见安全风险事件，人身安全风险事件和</w:t>
      </w:r>
      <w:r>
        <w:rPr>
          <w:rFonts w:ascii="SimSun" w:hAnsi="SimSun" w:eastAsia="SimSun"/>
          <w:b w:val="0"/>
          <w:i w:val="0"/>
          <w:color w:val="000000"/>
          <w:sz w:val="24"/>
        </w:rPr>
        <w:t>设备安全风险事件，很有可能会发生在盾构机解体施工准备、盾构机解体阶段、</w:t>
      </w:r>
    </w:p>
    <w:p>
      <w:pPr>
        <w:autoSpaceDN w:val="0"/>
        <w:autoSpaceDE w:val="0"/>
        <w:widowControl/>
        <w:spacing w:line="185" w:lineRule="auto" w:before="162" w:after="0"/>
        <w:ind w:left="1564" w:right="0" w:firstLine="0"/>
        <w:jc w:val="left"/>
      </w:pPr>
      <w:r>
        <w:rPr>
          <w:rFonts w:ascii="SimSun" w:hAnsi="SimSun" w:eastAsia="SimSun"/>
          <w:b w:val="0"/>
          <w:i w:val="0"/>
          <w:color w:val="000000"/>
          <w:sz w:val="24"/>
        </w:rPr>
        <w:t>盾构出洞吊装阶段、盾构运输阶段这四个时期的任何一个阶段。为了能够准确、</w:t>
      </w:r>
    </w:p>
    <w:p>
      <w:pPr>
        <w:autoSpaceDN w:val="0"/>
        <w:autoSpaceDE w:val="0"/>
        <w:widowControl/>
        <w:spacing w:line="185" w:lineRule="auto" w:before="158" w:after="0"/>
        <w:ind w:left="1564" w:right="0" w:firstLine="0"/>
        <w:jc w:val="left"/>
      </w:pPr>
      <w:r>
        <w:rPr>
          <w:rFonts w:ascii="SimSun" w:hAnsi="SimSun" w:eastAsia="SimSun"/>
          <w:b w:val="0"/>
          <w:i w:val="0"/>
          <w:color w:val="000000"/>
          <w:sz w:val="24"/>
        </w:rPr>
        <w:t>全面的查找可能存在的安全风险事件，根据盾构机洞内拆解施工方案及相关设计</w:t>
      </w:r>
    </w:p>
    <w:p>
      <w:pPr>
        <w:autoSpaceDN w:val="0"/>
        <w:autoSpaceDE w:val="0"/>
        <w:widowControl/>
        <w:spacing w:line="408" w:lineRule="exact" w:before="0" w:after="0"/>
        <w:ind w:left="1564" w:right="0" w:firstLine="0"/>
        <w:jc w:val="left"/>
      </w:pPr>
      <w:r>
        <w:rPr>
          <w:rFonts w:ascii="SimSun" w:hAnsi="SimSun" w:eastAsia="SimSun"/>
          <w:b w:val="0"/>
          <w:i w:val="0"/>
          <w:color w:val="000000"/>
          <w:sz w:val="24"/>
        </w:rPr>
        <w:t>文件，确定盾构机洞内解体各施工阶段施工工序中可能存在安全风险隐患的工作</w:t>
      </w:r>
      <w:r>
        <w:rPr>
          <w:rFonts w:ascii="SimSun" w:hAnsi="SimSun" w:eastAsia="SimSun"/>
          <w:b w:val="0"/>
          <w:i w:val="0"/>
          <w:color w:val="000000"/>
          <w:sz w:val="24"/>
        </w:rPr>
        <w:t>包，如图</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所示。</w:t>
      </w:r>
    </w:p>
    <w:p>
      <w:pPr>
        <w:autoSpaceDN w:val="0"/>
        <w:tabs>
          <w:tab w:pos="2044" w:val="left"/>
        </w:tabs>
        <w:autoSpaceDE w:val="0"/>
        <w:widowControl/>
        <w:spacing w:line="396" w:lineRule="exact" w:before="4" w:after="0"/>
        <w:ind w:left="1564" w:right="0" w:firstLine="0"/>
        <w:jc w:val="left"/>
      </w:pPr>
      <w:r>
        <w:tab/>
      </w:r>
      <w:r>
        <w:rPr>
          <w:rFonts w:ascii="TimesNewRomanPSMT" w:hAnsi="TimesNewRomanPSMT" w:eastAsia="TimesNewRomanPSMT"/>
          <w:b w:val="0"/>
          <w:i w:val="0"/>
          <w:color w:val="000000"/>
          <w:sz w:val="24"/>
        </w:rPr>
        <w:t>1</w:t>
      </w:r>
      <w:r>
        <w:rPr>
          <w:rFonts w:ascii="SimSun" w:hAnsi="SimSun" w:eastAsia="SimSun"/>
          <w:b w:val="0"/>
          <w:i w:val="0"/>
          <w:color w:val="000000"/>
          <w:sz w:val="24"/>
        </w:rPr>
        <w:t>）人身安全风险事件</w:t>
      </w:r>
      <w:r>
        <w:br/>
      </w:r>
      <w:r>
        <w:tab/>
      </w:r>
      <w:r>
        <w:rPr>
          <w:rFonts w:ascii="SimSun" w:hAnsi="SimSun" w:eastAsia="SimSun"/>
          <w:b w:val="0"/>
          <w:i w:val="0"/>
          <w:color w:val="000000"/>
          <w:sz w:val="24"/>
        </w:rPr>
        <w:t>①高空坠落事件。根据国家标准</w:t>
      </w:r>
      <w:r>
        <w:rPr>
          <w:rFonts w:ascii="TimesNewRomanPSMT" w:hAnsi="TimesNewRomanPSMT" w:eastAsia="TimesNewRomanPSMT"/>
          <w:b w:val="0"/>
          <w:i w:val="0"/>
          <w:color w:val="000000"/>
          <w:sz w:val="24"/>
        </w:rPr>
        <w:t>GB/T 3608-2008</w:t>
      </w:r>
      <w:r>
        <w:rPr>
          <w:rFonts w:ascii="SimSun" w:hAnsi="SimSun" w:eastAsia="SimSun"/>
          <w:b w:val="0"/>
          <w:i w:val="0"/>
          <w:color w:val="000000"/>
          <w:sz w:val="24"/>
        </w:rPr>
        <w:t>《高处作业分级》规定：“凡</w:t>
      </w:r>
      <w:r>
        <w:rPr>
          <w:rFonts w:ascii="SimSun" w:hAnsi="SimSun" w:eastAsia="SimSun"/>
          <w:b w:val="0"/>
          <w:i w:val="0"/>
          <w:color w:val="000000"/>
          <w:sz w:val="24"/>
        </w:rPr>
        <w:t>在坠落高度基准面</w:t>
      </w:r>
      <w:r>
        <w:rPr>
          <w:rFonts w:ascii="TimesNewRomanPSMT" w:hAnsi="TimesNewRomanPSMT" w:eastAsia="TimesNewRomanPSMT"/>
          <w:b w:val="0"/>
          <w:i w:val="0"/>
          <w:color w:val="000000"/>
          <w:sz w:val="24"/>
        </w:rPr>
        <w:t>2m</w:t>
      </w:r>
      <w:r>
        <w:rPr>
          <w:rFonts w:ascii="SimSun" w:hAnsi="SimSun" w:eastAsia="SimSun"/>
          <w:b w:val="0"/>
          <w:i w:val="0"/>
          <w:color w:val="000000"/>
          <w:sz w:val="24"/>
        </w:rPr>
        <w:t xml:space="preserve"> 以上（含</w:t>
      </w:r>
      <w:r>
        <w:rPr>
          <w:rFonts w:ascii="TimesNewRomanPSMT" w:hAnsi="TimesNewRomanPSMT" w:eastAsia="TimesNewRomanPSMT"/>
          <w:b w:val="0"/>
          <w:i w:val="0"/>
          <w:color w:val="000000"/>
          <w:sz w:val="24"/>
        </w:rPr>
        <w:t>2m</w:t>
      </w:r>
      <w:r>
        <w:rPr>
          <w:rFonts w:ascii="SimSun" w:hAnsi="SimSun" w:eastAsia="SimSun"/>
          <w:b w:val="0"/>
          <w:i w:val="0"/>
          <w:color w:val="000000"/>
          <w:sz w:val="24"/>
        </w:rPr>
        <w:t>）有可能坠落的高处进行作业，都称为高处作</w:t>
      </w:r>
      <w:r>
        <w:rPr>
          <w:rFonts w:ascii="SimSun" w:hAnsi="SimSun" w:eastAsia="SimSun"/>
          <w:b w:val="0"/>
          <w:i w:val="0"/>
          <w:color w:val="000000"/>
          <w:sz w:val="24"/>
        </w:rPr>
        <w:t>业。”根据国家标准这一规定，在盾构机解体施工各阶段存在很多超过</w:t>
      </w:r>
      <w:r>
        <w:rPr>
          <w:rFonts w:ascii="TimesNewRomanPSMT" w:hAnsi="TimesNewRomanPSMT" w:eastAsia="TimesNewRomanPSMT"/>
          <w:b w:val="0"/>
          <w:i w:val="0"/>
          <w:color w:val="000000"/>
          <w:sz w:val="24"/>
        </w:rPr>
        <w:t>2m</w:t>
      </w:r>
      <w:r>
        <w:rPr>
          <w:rFonts w:ascii="SimSun" w:hAnsi="SimSun" w:eastAsia="SimSun"/>
          <w:b w:val="0"/>
          <w:i w:val="0"/>
          <w:color w:val="000000"/>
          <w:sz w:val="24"/>
        </w:rPr>
        <w:t xml:space="preserve"> 的空中</w:t>
      </w:r>
      <w:r>
        <w:rPr>
          <w:rFonts w:ascii="SimSun" w:hAnsi="SimSun" w:eastAsia="SimSun"/>
          <w:b w:val="0"/>
          <w:i w:val="0"/>
          <w:color w:val="000000"/>
          <w:sz w:val="24"/>
        </w:rPr>
        <w:t>作业项目。在高空作业时，相关人员有可能因自身未正确穿戴安全带、挂靠不牢</w:t>
      </w:r>
    </w:p>
    <w:p>
      <w:pPr>
        <w:autoSpaceDN w:val="0"/>
        <w:autoSpaceDE w:val="0"/>
        <w:widowControl/>
        <w:spacing w:line="185" w:lineRule="auto" w:before="162" w:after="0"/>
        <w:ind w:left="1564" w:right="0" w:firstLine="0"/>
        <w:jc w:val="left"/>
      </w:pPr>
      <w:r>
        <w:rPr>
          <w:rFonts w:ascii="SimSun" w:hAnsi="SimSun" w:eastAsia="SimSun"/>
          <w:b w:val="0"/>
          <w:i w:val="0"/>
          <w:color w:val="000000"/>
          <w:sz w:val="24"/>
        </w:rPr>
        <w:t>固等原因，导致从高处坠落，造成人身安全事件。</w:t>
      </w:r>
    </w:p>
    <w:p>
      <w:pPr>
        <w:autoSpaceDN w:val="0"/>
        <w:autoSpaceDE w:val="0"/>
        <w:widowControl/>
        <w:spacing w:line="185" w:lineRule="auto" w:before="158" w:after="0"/>
        <w:ind w:left="2044" w:right="0" w:firstLine="0"/>
        <w:jc w:val="left"/>
      </w:pPr>
      <w:r>
        <w:rPr>
          <w:rFonts w:ascii="SimSun" w:hAnsi="SimSun" w:eastAsia="SimSun"/>
          <w:b w:val="0"/>
          <w:i w:val="0"/>
          <w:color w:val="000000"/>
          <w:sz w:val="24"/>
        </w:rPr>
        <w:t>②触电事件。因盾构机解体施工在洞内进行，拆卸、吊装和调试等需要带电</w:t>
      </w:r>
    </w:p>
    <w:p>
      <w:pPr>
        <w:autoSpaceDN w:val="0"/>
        <w:autoSpaceDE w:val="0"/>
        <w:widowControl/>
        <w:spacing w:line="185" w:lineRule="auto" w:before="160" w:after="0"/>
        <w:ind w:left="1564" w:right="0" w:firstLine="0"/>
        <w:jc w:val="left"/>
      </w:pPr>
      <w:r>
        <w:rPr>
          <w:rFonts w:ascii="SimSun" w:hAnsi="SimSun" w:eastAsia="SimSun"/>
          <w:b w:val="0"/>
          <w:i w:val="0"/>
          <w:color w:val="000000"/>
          <w:sz w:val="24"/>
        </w:rPr>
        <w:t>进行，所以机械设备自身带电，与此同时，照明用电线路也密集分布在施工的各</w:t>
      </w:r>
    </w:p>
    <w:p>
      <w:pPr>
        <w:autoSpaceDN w:val="0"/>
        <w:autoSpaceDE w:val="0"/>
        <w:widowControl/>
        <w:spacing w:line="185" w:lineRule="auto" w:before="162" w:after="0"/>
        <w:ind w:left="1564" w:right="0" w:firstLine="0"/>
        <w:jc w:val="left"/>
      </w:pPr>
      <w:r>
        <w:rPr>
          <w:rFonts w:ascii="SimSun" w:hAnsi="SimSun" w:eastAsia="SimSun"/>
          <w:b w:val="0"/>
          <w:i w:val="0"/>
          <w:color w:val="000000"/>
          <w:sz w:val="24"/>
        </w:rPr>
        <w:t>个区域，在施工过程中，作业机械和人员无意或者失误都可能导致发生触电事故，</w:t>
      </w:r>
    </w:p>
    <w:p>
      <w:pPr>
        <w:autoSpaceDN w:val="0"/>
        <w:autoSpaceDE w:val="0"/>
        <w:widowControl/>
        <w:spacing w:line="185" w:lineRule="auto" w:before="158" w:after="0"/>
        <w:ind w:left="1564" w:right="0" w:firstLine="0"/>
        <w:jc w:val="left"/>
      </w:pPr>
      <w:r>
        <w:rPr>
          <w:rFonts w:ascii="SimSun" w:hAnsi="SimSun" w:eastAsia="SimSun"/>
          <w:b w:val="0"/>
          <w:i w:val="0"/>
          <w:color w:val="000000"/>
          <w:sz w:val="24"/>
        </w:rPr>
        <w:t>从而造成人身伤害，轻则受到电击，严重可能发生人身伤亡事故。</w:t>
      </w:r>
    </w:p>
    <w:p>
      <w:pPr>
        <w:autoSpaceDN w:val="0"/>
        <w:autoSpaceDE w:val="0"/>
        <w:widowControl/>
        <w:spacing w:line="185" w:lineRule="auto" w:before="160" w:after="0"/>
        <w:ind w:left="2044" w:right="0" w:firstLine="0"/>
        <w:jc w:val="left"/>
      </w:pPr>
      <w:r>
        <w:rPr>
          <w:rFonts w:ascii="SimSun" w:hAnsi="SimSun" w:eastAsia="SimSun"/>
          <w:b w:val="0"/>
          <w:i w:val="0"/>
          <w:color w:val="000000"/>
          <w:sz w:val="24"/>
        </w:rPr>
        <w:t>③机械伤害事件。盾构机解体过程中设备拆除、吊装和运输时，由于操作不</w:t>
      </w:r>
    </w:p>
    <w:p>
      <w:pPr>
        <w:autoSpaceDN w:val="0"/>
        <w:autoSpaceDE w:val="0"/>
        <w:widowControl/>
        <w:spacing w:line="200" w:lineRule="exact" w:before="550" w:after="0"/>
        <w:ind w:left="0" w:right="4120" w:firstLine="0"/>
        <w:jc w:val="right"/>
      </w:pPr>
      <w:r>
        <w:rPr>
          <w:rFonts w:ascii="TimesNewRomanPSMT" w:hAnsi="TimesNewRomanPSMT" w:eastAsia="TimesNewRomanPSMT"/>
          <w:b w:val="0"/>
          <w:i w:val="0"/>
          <w:color w:val="000000"/>
          <w:sz w:val="18"/>
        </w:rPr>
        <w:t>28</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072" name="Picture 107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73" name="Picture 107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1294130</wp:posOffset>
            </wp:positionH>
            <wp:positionV relativeFrom="page">
              <wp:posOffset>3662679</wp:posOffset>
            </wp:positionV>
            <wp:extent cx="5393690" cy="3922684"/>
            <wp:wrapNone/>
            <wp:docPr id="1076" name="Picture 1076"/>
            <wp:cNvGraphicFramePr>
              <a:graphicFrameLocks noChangeAspect="1"/>
            </wp:cNvGraphicFramePr>
            <a:graphic>
              <a:graphicData uri="http://schemas.openxmlformats.org/drawingml/2006/picture">
                <pic:pic>
                  <pic:nvPicPr>
                    <pic:cNvPr id="0" name="image.png"/>
                    <pic:cNvPicPr/>
                  </pic:nvPicPr>
                  <pic:blipFill>
                    <a:blip r:embed="rId829"/>
                    <a:stretch>
                      <a:fillRect/>
                    </a:stretch>
                  </pic:blipFill>
                  <pic:spPr>
                    <a:xfrm>
                      <a:off x="0" y="0"/>
                      <a:ext cx="5393690" cy="392268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4368800</wp:posOffset>
            </wp:positionV>
            <wp:extent cx="38100" cy="38100"/>
            <wp:wrapNone/>
            <wp:docPr id="1077" name="Picture 1077"/>
            <wp:cNvGraphicFramePr>
              <a:graphicFrameLocks noChangeAspect="1"/>
            </wp:cNvGraphicFramePr>
            <a:graphic>
              <a:graphicData uri="http://schemas.openxmlformats.org/drawingml/2006/picture">
                <pic:pic>
                  <pic:nvPicPr>
                    <pic:cNvPr id="0" name="image.png"/>
                    <pic:cNvPicPr/>
                  </pic:nvPicPr>
                  <pic:blipFill>
                    <a:blip r:embed="rId83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7327900</wp:posOffset>
            </wp:positionV>
            <wp:extent cx="406400" cy="139700"/>
            <wp:wrapNone/>
            <wp:docPr id="1078" name="Picture 1078"/>
            <wp:cNvGraphicFramePr>
              <a:graphicFrameLocks noChangeAspect="1"/>
            </wp:cNvGraphicFramePr>
            <a:graphic>
              <a:graphicData uri="http://schemas.openxmlformats.org/drawingml/2006/picture">
                <pic:pic>
                  <pic:nvPicPr>
                    <pic:cNvPr id="0" name="image.png"/>
                    <pic:cNvPicPr/>
                  </pic:nvPicPr>
                  <pic:blipFill>
                    <a:blip r:embed="rId831"/>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7150100</wp:posOffset>
            </wp:positionV>
            <wp:extent cx="266700" cy="139700"/>
            <wp:wrapNone/>
            <wp:docPr id="1079" name="Picture 1079"/>
            <wp:cNvGraphicFramePr>
              <a:graphicFrameLocks noChangeAspect="1"/>
            </wp:cNvGraphicFramePr>
            <a:graphic>
              <a:graphicData uri="http://schemas.openxmlformats.org/drawingml/2006/picture">
                <pic:pic>
                  <pic:nvPicPr>
                    <pic:cNvPr id="0" name="image.png"/>
                    <pic:cNvPicPr/>
                  </pic:nvPicPr>
                  <pic:blipFill>
                    <a:blip r:embed="rId832"/>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7112000</wp:posOffset>
            </wp:positionV>
            <wp:extent cx="419100" cy="177800"/>
            <wp:wrapNone/>
            <wp:docPr id="1080" name="Picture 1080"/>
            <wp:cNvGraphicFramePr>
              <a:graphicFrameLocks noChangeAspect="1"/>
            </wp:cNvGraphicFramePr>
            <a:graphic>
              <a:graphicData uri="http://schemas.openxmlformats.org/drawingml/2006/picture">
                <pic:pic>
                  <pic:nvPicPr>
                    <pic:cNvPr id="0" name="image.png"/>
                    <pic:cNvPicPr/>
                  </pic:nvPicPr>
                  <pic:blipFill>
                    <a:blip r:embed="rId833"/>
                    <a:stretch>
                      <a:fillRect/>
                    </a:stretch>
                  </pic:blipFill>
                  <pic:spPr>
                    <a:xfrm>
                      <a:off x="0" y="0"/>
                      <a:ext cx="419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6718300</wp:posOffset>
            </wp:positionV>
            <wp:extent cx="533400" cy="139700"/>
            <wp:wrapNone/>
            <wp:docPr id="1081" name="Picture 1081"/>
            <wp:cNvGraphicFramePr>
              <a:graphicFrameLocks noChangeAspect="1"/>
            </wp:cNvGraphicFramePr>
            <a:graphic>
              <a:graphicData uri="http://schemas.openxmlformats.org/drawingml/2006/picture">
                <pic:pic>
                  <pic:nvPicPr>
                    <pic:cNvPr id="0" name="image.png"/>
                    <pic:cNvPicPr/>
                  </pic:nvPicPr>
                  <pic:blipFill>
                    <a:blip r:embed="rId834"/>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6540500</wp:posOffset>
            </wp:positionV>
            <wp:extent cx="749300" cy="139700"/>
            <wp:wrapNone/>
            <wp:docPr id="1082" name="Picture 1082"/>
            <wp:cNvGraphicFramePr>
              <a:graphicFrameLocks noChangeAspect="1"/>
            </wp:cNvGraphicFramePr>
            <a:graphic>
              <a:graphicData uri="http://schemas.openxmlformats.org/drawingml/2006/picture">
                <pic:pic>
                  <pic:nvPicPr>
                    <pic:cNvPr id="0" name="image.png"/>
                    <pic:cNvPicPr/>
                  </pic:nvPicPr>
                  <pic:blipFill>
                    <a:blip r:embed="rId835"/>
                    <a:stretch>
                      <a:fillRect/>
                    </a:stretch>
                  </pic:blipFill>
                  <pic:spPr>
                    <a:xfrm>
                      <a:off x="0" y="0"/>
                      <a:ext cx="749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6718300</wp:posOffset>
            </wp:positionV>
            <wp:extent cx="520700" cy="139700"/>
            <wp:wrapNone/>
            <wp:docPr id="1083" name="Picture 1083"/>
            <wp:cNvGraphicFramePr>
              <a:graphicFrameLocks noChangeAspect="1"/>
            </wp:cNvGraphicFramePr>
            <a:graphic>
              <a:graphicData uri="http://schemas.openxmlformats.org/drawingml/2006/picture">
                <pic:pic>
                  <pic:nvPicPr>
                    <pic:cNvPr id="0" name="image.png"/>
                    <pic:cNvPicPr/>
                  </pic:nvPicPr>
                  <pic:blipFill>
                    <a:blip r:embed="rId836"/>
                    <a:stretch>
                      <a:fillRect/>
                    </a:stretch>
                  </pic:blipFill>
                  <pic:spPr>
                    <a:xfrm>
                      <a:off x="0" y="0"/>
                      <a:ext cx="520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6540500</wp:posOffset>
            </wp:positionV>
            <wp:extent cx="419100" cy="139700"/>
            <wp:wrapNone/>
            <wp:docPr id="1084" name="Picture 1084"/>
            <wp:cNvGraphicFramePr>
              <a:graphicFrameLocks noChangeAspect="1"/>
            </wp:cNvGraphicFramePr>
            <a:graphic>
              <a:graphicData uri="http://schemas.openxmlformats.org/drawingml/2006/picture">
                <pic:pic>
                  <pic:nvPicPr>
                    <pic:cNvPr id="0" name="image.png"/>
                    <pic:cNvPicPr/>
                  </pic:nvPicPr>
                  <pic:blipFill>
                    <a:blip r:embed="rId837"/>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6540500</wp:posOffset>
            </wp:positionV>
            <wp:extent cx="266700" cy="139700"/>
            <wp:wrapNone/>
            <wp:docPr id="1085" name="Picture 1085"/>
            <wp:cNvGraphicFramePr>
              <a:graphicFrameLocks noChangeAspect="1"/>
            </wp:cNvGraphicFramePr>
            <a:graphic>
              <a:graphicData uri="http://schemas.openxmlformats.org/drawingml/2006/picture">
                <pic:pic>
                  <pic:nvPicPr>
                    <pic:cNvPr id="0" name="image.png"/>
                    <pic:cNvPicPr/>
                  </pic:nvPicPr>
                  <pic:blipFill>
                    <a:blip r:embed="rId838"/>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6705600</wp:posOffset>
            </wp:positionV>
            <wp:extent cx="406400" cy="152400"/>
            <wp:wrapNone/>
            <wp:docPr id="1086" name="Picture 1086"/>
            <wp:cNvGraphicFramePr>
              <a:graphicFrameLocks noChangeAspect="1"/>
            </wp:cNvGraphicFramePr>
            <a:graphic>
              <a:graphicData uri="http://schemas.openxmlformats.org/drawingml/2006/picture">
                <pic:pic>
                  <pic:nvPicPr>
                    <pic:cNvPr id="0" name="image.png"/>
                    <pic:cNvPicPr/>
                  </pic:nvPicPr>
                  <pic:blipFill>
                    <a:blip r:embed="rId839"/>
                    <a:stretch>
                      <a:fillRect/>
                    </a:stretch>
                  </pic:blipFill>
                  <pic:spPr>
                    <a:xfrm>
                      <a:off x="0" y="0"/>
                      <a:ext cx="406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6502400</wp:posOffset>
            </wp:positionV>
            <wp:extent cx="749300" cy="177800"/>
            <wp:wrapNone/>
            <wp:docPr id="1087" name="Picture 1087"/>
            <wp:cNvGraphicFramePr>
              <a:graphicFrameLocks noChangeAspect="1"/>
            </wp:cNvGraphicFramePr>
            <a:graphic>
              <a:graphicData uri="http://schemas.openxmlformats.org/drawingml/2006/picture">
                <pic:pic>
                  <pic:nvPicPr>
                    <pic:cNvPr id="0" name="image.png"/>
                    <pic:cNvPicPr/>
                  </pic:nvPicPr>
                  <pic:blipFill>
                    <a:blip r:embed="rId840"/>
                    <a:stretch>
                      <a:fillRect/>
                    </a:stretch>
                  </pic:blipFill>
                  <pic:spPr>
                    <a:xfrm>
                      <a:off x="0" y="0"/>
                      <a:ext cx="749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6705600</wp:posOffset>
            </wp:positionV>
            <wp:extent cx="406400" cy="152400"/>
            <wp:wrapNone/>
            <wp:docPr id="1088" name="Picture 1088"/>
            <wp:cNvGraphicFramePr>
              <a:graphicFrameLocks noChangeAspect="1"/>
            </wp:cNvGraphicFramePr>
            <a:graphic>
              <a:graphicData uri="http://schemas.openxmlformats.org/drawingml/2006/picture">
                <pic:pic>
                  <pic:nvPicPr>
                    <pic:cNvPr id="0" name="image.png"/>
                    <pic:cNvPicPr/>
                  </pic:nvPicPr>
                  <pic:blipFill>
                    <a:blip r:embed="rId841"/>
                    <a:stretch>
                      <a:fillRect/>
                    </a:stretch>
                  </pic:blipFill>
                  <pic:spPr>
                    <a:xfrm>
                      <a:off x="0" y="0"/>
                      <a:ext cx="406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6502400</wp:posOffset>
            </wp:positionV>
            <wp:extent cx="749300" cy="177800"/>
            <wp:wrapNone/>
            <wp:docPr id="1089" name="Picture 1089"/>
            <wp:cNvGraphicFramePr>
              <a:graphicFrameLocks noChangeAspect="1"/>
            </wp:cNvGraphicFramePr>
            <a:graphic>
              <a:graphicData uri="http://schemas.openxmlformats.org/drawingml/2006/picture">
                <pic:pic>
                  <pic:nvPicPr>
                    <pic:cNvPr id="0" name="image.png"/>
                    <pic:cNvPicPr/>
                  </pic:nvPicPr>
                  <pic:blipFill>
                    <a:blip r:embed="rId842"/>
                    <a:stretch>
                      <a:fillRect/>
                    </a:stretch>
                  </pic:blipFill>
                  <pic:spPr>
                    <a:xfrm>
                      <a:off x="0" y="0"/>
                      <a:ext cx="749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6057900</wp:posOffset>
            </wp:positionV>
            <wp:extent cx="304800" cy="139700"/>
            <wp:wrapNone/>
            <wp:docPr id="1090" name="Picture 1090"/>
            <wp:cNvGraphicFramePr>
              <a:graphicFrameLocks noChangeAspect="1"/>
            </wp:cNvGraphicFramePr>
            <a:graphic>
              <a:graphicData uri="http://schemas.openxmlformats.org/drawingml/2006/picture">
                <pic:pic>
                  <pic:nvPicPr>
                    <pic:cNvPr id="0" name="image.png"/>
                    <pic:cNvPicPr/>
                  </pic:nvPicPr>
                  <pic:blipFill>
                    <a:blip r:embed="rId843"/>
                    <a:stretch>
                      <a:fillRect/>
                    </a:stretch>
                  </pic:blipFill>
                  <pic:spPr>
                    <a:xfrm>
                      <a:off x="0" y="0"/>
                      <a:ext cx="304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5842000</wp:posOffset>
            </wp:positionV>
            <wp:extent cx="749300" cy="177800"/>
            <wp:wrapNone/>
            <wp:docPr id="1091" name="Picture 1091"/>
            <wp:cNvGraphicFramePr>
              <a:graphicFrameLocks noChangeAspect="1"/>
            </wp:cNvGraphicFramePr>
            <a:graphic>
              <a:graphicData uri="http://schemas.openxmlformats.org/drawingml/2006/picture">
                <pic:pic>
                  <pic:nvPicPr>
                    <pic:cNvPr id="0" name="image.png"/>
                    <pic:cNvPicPr/>
                  </pic:nvPicPr>
                  <pic:blipFill>
                    <a:blip r:embed="rId844"/>
                    <a:stretch>
                      <a:fillRect/>
                    </a:stretch>
                  </pic:blipFill>
                  <pic:spPr>
                    <a:xfrm>
                      <a:off x="0" y="0"/>
                      <a:ext cx="749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6057900</wp:posOffset>
            </wp:positionV>
            <wp:extent cx="152400" cy="139700"/>
            <wp:wrapNone/>
            <wp:docPr id="1092" name="Picture 1092"/>
            <wp:cNvGraphicFramePr>
              <a:graphicFrameLocks noChangeAspect="1"/>
            </wp:cNvGraphicFramePr>
            <a:graphic>
              <a:graphicData uri="http://schemas.openxmlformats.org/drawingml/2006/picture">
                <pic:pic>
                  <pic:nvPicPr>
                    <pic:cNvPr id="0" name="image.png"/>
                    <pic:cNvPicPr/>
                  </pic:nvPicPr>
                  <pic:blipFill>
                    <a:blip r:embed="rId845"/>
                    <a:stretch>
                      <a:fillRect/>
                    </a:stretch>
                  </pic:blipFill>
                  <pic:spPr>
                    <a:xfrm>
                      <a:off x="0" y="0"/>
                      <a:ext cx="152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5842000</wp:posOffset>
            </wp:positionV>
            <wp:extent cx="749300" cy="177800"/>
            <wp:wrapNone/>
            <wp:docPr id="1093" name="Picture 1093"/>
            <wp:cNvGraphicFramePr>
              <a:graphicFrameLocks noChangeAspect="1"/>
            </wp:cNvGraphicFramePr>
            <a:graphic>
              <a:graphicData uri="http://schemas.openxmlformats.org/drawingml/2006/picture">
                <pic:pic>
                  <pic:nvPicPr>
                    <pic:cNvPr id="0" name="image.png"/>
                    <pic:cNvPicPr/>
                  </pic:nvPicPr>
                  <pic:blipFill>
                    <a:blip r:embed="rId846"/>
                    <a:stretch>
                      <a:fillRect/>
                    </a:stretch>
                  </pic:blipFill>
                  <pic:spPr>
                    <a:xfrm>
                      <a:off x="0" y="0"/>
                      <a:ext cx="749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6057900</wp:posOffset>
            </wp:positionV>
            <wp:extent cx="406400" cy="139700"/>
            <wp:wrapNone/>
            <wp:docPr id="1094" name="Picture 1094"/>
            <wp:cNvGraphicFramePr>
              <a:graphicFrameLocks noChangeAspect="1"/>
            </wp:cNvGraphicFramePr>
            <a:graphic>
              <a:graphicData uri="http://schemas.openxmlformats.org/drawingml/2006/picture">
                <pic:pic>
                  <pic:nvPicPr>
                    <pic:cNvPr id="0" name="image.png"/>
                    <pic:cNvPicPr/>
                  </pic:nvPicPr>
                  <pic:blipFill>
                    <a:blip r:embed="rId847"/>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2984500</wp:posOffset>
            </wp:positionH>
            <wp:positionV relativeFrom="page">
              <wp:posOffset>5842000</wp:posOffset>
            </wp:positionV>
            <wp:extent cx="749300" cy="177800"/>
            <wp:wrapNone/>
            <wp:docPr id="1095" name="Picture 1095"/>
            <wp:cNvGraphicFramePr>
              <a:graphicFrameLocks noChangeAspect="1"/>
            </wp:cNvGraphicFramePr>
            <a:graphic>
              <a:graphicData uri="http://schemas.openxmlformats.org/drawingml/2006/picture">
                <pic:pic>
                  <pic:nvPicPr>
                    <pic:cNvPr id="0" name="image.png"/>
                    <pic:cNvPicPr/>
                  </pic:nvPicPr>
                  <pic:blipFill>
                    <a:blip r:embed="rId848"/>
                    <a:stretch>
                      <a:fillRect/>
                    </a:stretch>
                  </pic:blipFill>
                  <pic:spPr>
                    <a:xfrm>
                      <a:off x="0" y="0"/>
                      <a:ext cx="749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6057900</wp:posOffset>
            </wp:positionV>
            <wp:extent cx="520700" cy="139700"/>
            <wp:wrapNone/>
            <wp:docPr id="1096" name="Picture 1096"/>
            <wp:cNvGraphicFramePr>
              <a:graphicFrameLocks noChangeAspect="1"/>
            </wp:cNvGraphicFramePr>
            <a:graphic>
              <a:graphicData uri="http://schemas.openxmlformats.org/drawingml/2006/picture">
                <pic:pic>
                  <pic:nvPicPr>
                    <pic:cNvPr id="0" name="image.png"/>
                    <pic:cNvPicPr/>
                  </pic:nvPicPr>
                  <pic:blipFill>
                    <a:blip r:embed="rId849"/>
                    <a:stretch>
                      <a:fillRect/>
                    </a:stretch>
                  </pic:blipFill>
                  <pic:spPr>
                    <a:xfrm>
                      <a:off x="0" y="0"/>
                      <a:ext cx="520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5880100</wp:posOffset>
            </wp:positionV>
            <wp:extent cx="266700" cy="139700"/>
            <wp:wrapNone/>
            <wp:docPr id="1097" name="Picture 1097"/>
            <wp:cNvGraphicFramePr>
              <a:graphicFrameLocks noChangeAspect="1"/>
            </wp:cNvGraphicFramePr>
            <a:graphic>
              <a:graphicData uri="http://schemas.openxmlformats.org/drawingml/2006/picture">
                <pic:pic>
                  <pic:nvPicPr>
                    <pic:cNvPr id="0" name="image.png"/>
                    <pic:cNvPicPr/>
                  </pic:nvPicPr>
                  <pic:blipFill>
                    <a:blip r:embed="rId850"/>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5842000</wp:posOffset>
            </wp:positionV>
            <wp:extent cx="419100" cy="177800"/>
            <wp:wrapNone/>
            <wp:docPr id="1098" name="Picture 1098"/>
            <wp:cNvGraphicFramePr>
              <a:graphicFrameLocks noChangeAspect="1"/>
            </wp:cNvGraphicFramePr>
            <a:graphic>
              <a:graphicData uri="http://schemas.openxmlformats.org/drawingml/2006/picture">
                <pic:pic>
                  <pic:nvPicPr>
                    <pic:cNvPr id="0" name="image.png"/>
                    <pic:cNvPicPr/>
                  </pic:nvPicPr>
                  <pic:blipFill>
                    <a:blip r:embed="rId851"/>
                    <a:stretch>
                      <a:fillRect/>
                    </a:stretch>
                  </pic:blipFill>
                  <pic:spPr>
                    <a:xfrm>
                      <a:off x="0" y="0"/>
                      <a:ext cx="4191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5359400</wp:posOffset>
            </wp:positionV>
            <wp:extent cx="190500" cy="177800"/>
            <wp:wrapNone/>
            <wp:docPr id="1099" name="Picture 1099"/>
            <wp:cNvGraphicFramePr>
              <a:graphicFrameLocks noChangeAspect="1"/>
            </wp:cNvGraphicFramePr>
            <a:graphic>
              <a:graphicData uri="http://schemas.openxmlformats.org/drawingml/2006/picture">
                <pic:pic>
                  <pic:nvPicPr>
                    <pic:cNvPr id="0" name="image.png"/>
                    <pic:cNvPicPr/>
                  </pic:nvPicPr>
                  <pic:blipFill>
                    <a:blip r:embed="rId852"/>
                    <a:stretch>
                      <a:fillRect/>
                    </a:stretch>
                  </pic:blipFill>
                  <pic:spPr>
                    <a:xfrm>
                      <a:off x="0" y="0"/>
                      <a:ext cx="1905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5181600</wp:posOffset>
            </wp:positionV>
            <wp:extent cx="749300" cy="152400"/>
            <wp:wrapNone/>
            <wp:docPr id="1100" name="Picture 1100"/>
            <wp:cNvGraphicFramePr>
              <a:graphicFrameLocks noChangeAspect="1"/>
            </wp:cNvGraphicFramePr>
            <a:graphic>
              <a:graphicData uri="http://schemas.openxmlformats.org/drawingml/2006/picture">
                <pic:pic>
                  <pic:nvPicPr>
                    <pic:cNvPr id="0" name="image.png"/>
                    <pic:cNvPicPr/>
                  </pic:nvPicPr>
                  <pic:blipFill>
                    <a:blip r:embed="rId853"/>
                    <a:stretch>
                      <a:fillRect/>
                    </a:stretch>
                  </pic:blipFill>
                  <pic:spPr>
                    <a:xfrm>
                      <a:off x="0" y="0"/>
                      <a:ext cx="7493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5359400</wp:posOffset>
            </wp:positionV>
            <wp:extent cx="533400" cy="177800"/>
            <wp:wrapNone/>
            <wp:docPr id="1101" name="Picture 1101"/>
            <wp:cNvGraphicFramePr>
              <a:graphicFrameLocks noChangeAspect="1"/>
            </wp:cNvGraphicFramePr>
            <a:graphic>
              <a:graphicData uri="http://schemas.openxmlformats.org/drawingml/2006/picture">
                <pic:pic>
                  <pic:nvPicPr>
                    <pic:cNvPr id="0" name="image.png"/>
                    <pic:cNvPicPr/>
                  </pic:nvPicPr>
                  <pic:blipFill>
                    <a:blip r:embed="rId854"/>
                    <a:stretch>
                      <a:fillRect/>
                    </a:stretch>
                  </pic:blipFill>
                  <pic:spPr>
                    <a:xfrm>
                      <a:off x="0" y="0"/>
                      <a:ext cx="533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5181600</wp:posOffset>
            </wp:positionV>
            <wp:extent cx="749300" cy="139700"/>
            <wp:wrapNone/>
            <wp:docPr id="1102" name="Picture 1102"/>
            <wp:cNvGraphicFramePr>
              <a:graphicFrameLocks noChangeAspect="1"/>
            </wp:cNvGraphicFramePr>
            <a:graphic>
              <a:graphicData uri="http://schemas.openxmlformats.org/drawingml/2006/picture">
                <pic:pic>
                  <pic:nvPicPr>
                    <pic:cNvPr id="0" name="image.png"/>
                    <pic:cNvPicPr/>
                  </pic:nvPicPr>
                  <pic:blipFill>
                    <a:blip r:embed="rId855"/>
                    <a:stretch>
                      <a:fillRect/>
                    </a:stretch>
                  </pic:blipFill>
                  <pic:spPr>
                    <a:xfrm>
                      <a:off x="0" y="0"/>
                      <a:ext cx="749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5359400</wp:posOffset>
            </wp:positionV>
            <wp:extent cx="266700" cy="139700"/>
            <wp:wrapNone/>
            <wp:docPr id="1103" name="Picture 1103"/>
            <wp:cNvGraphicFramePr>
              <a:graphicFrameLocks noChangeAspect="1"/>
            </wp:cNvGraphicFramePr>
            <a:graphic>
              <a:graphicData uri="http://schemas.openxmlformats.org/drawingml/2006/picture">
                <pic:pic>
                  <pic:nvPicPr>
                    <pic:cNvPr id="0" name="image.png"/>
                    <pic:cNvPicPr/>
                  </pic:nvPicPr>
                  <pic:blipFill>
                    <a:blip r:embed="rId856"/>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5359400</wp:posOffset>
            </wp:positionV>
            <wp:extent cx="330200" cy="139700"/>
            <wp:wrapNone/>
            <wp:docPr id="1104" name="Picture 1104"/>
            <wp:cNvGraphicFramePr>
              <a:graphicFrameLocks noChangeAspect="1"/>
            </wp:cNvGraphicFramePr>
            <a:graphic>
              <a:graphicData uri="http://schemas.openxmlformats.org/drawingml/2006/picture">
                <pic:pic>
                  <pic:nvPicPr>
                    <pic:cNvPr id="0" name="image.png"/>
                    <pic:cNvPicPr/>
                  </pic:nvPicPr>
                  <pic:blipFill>
                    <a:blip r:embed="rId857"/>
                    <a:stretch>
                      <a:fillRect/>
                    </a:stretch>
                  </pic:blipFill>
                  <pic:spPr>
                    <a:xfrm>
                      <a:off x="0" y="0"/>
                      <a:ext cx="330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5143500</wp:posOffset>
            </wp:positionV>
            <wp:extent cx="711200" cy="177800"/>
            <wp:wrapNone/>
            <wp:docPr id="1105" name="Picture 1105"/>
            <wp:cNvGraphicFramePr>
              <a:graphicFrameLocks noChangeAspect="1"/>
            </wp:cNvGraphicFramePr>
            <a:graphic>
              <a:graphicData uri="http://schemas.openxmlformats.org/drawingml/2006/picture">
                <pic:pic>
                  <pic:nvPicPr>
                    <pic:cNvPr id="0" name="image.png"/>
                    <pic:cNvPicPr/>
                  </pic:nvPicPr>
                  <pic:blipFill>
                    <a:blip r:embed="rId858"/>
                    <a:stretch>
                      <a:fillRect/>
                    </a:stretch>
                  </pic:blipFill>
                  <pic:spPr>
                    <a:xfrm>
                      <a:off x="0" y="0"/>
                      <a:ext cx="7112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5359400</wp:posOffset>
            </wp:positionV>
            <wp:extent cx="520700" cy="139700"/>
            <wp:wrapNone/>
            <wp:docPr id="1106" name="Picture 1106"/>
            <wp:cNvGraphicFramePr>
              <a:graphicFrameLocks noChangeAspect="1"/>
            </wp:cNvGraphicFramePr>
            <a:graphic>
              <a:graphicData uri="http://schemas.openxmlformats.org/drawingml/2006/picture">
                <pic:pic>
                  <pic:nvPicPr>
                    <pic:cNvPr id="0" name="image.png"/>
                    <pic:cNvPicPr/>
                  </pic:nvPicPr>
                  <pic:blipFill>
                    <a:blip r:embed="rId859"/>
                    <a:stretch>
                      <a:fillRect/>
                    </a:stretch>
                  </pic:blipFill>
                  <pic:spPr>
                    <a:xfrm>
                      <a:off x="0" y="0"/>
                      <a:ext cx="520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5181600</wp:posOffset>
            </wp:positionV>
            <wp:extent cx="266700" cy="101600"/>
            <wp:wrapNone/>
            <wp:docPr id="1107" name="Picture 1107"/>
            <wp:cNvGraphicFramePr>
              <a:graphicFrameLocks noChangeAspect="1"/>
            </wp:cNvGraphicFramePr>
            <a:graphic>
              <a:graphicData uri="http://schemas.openxmlformats.org/drawingml/2006/picture">
                <pic:pic>
                  <pic:nvPicPr>
                    <pic:cNvPr id="0" name="image.png"/>
                    <pic:cNvPicPr/>
                  </pic:nvPicPr>
                  <pic:blipFill>
                    <a:blip r:embed="rId860"/>
                    <a:stretch>
                      <a:fillRect/>
                    </a:stretch>
                  </pic:blipFill>
                  <pic:spPr>
                    <a:xfrm>
                      <a:off x="0" y="0"/>
                      <a:ext cx="266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5143500</wp:posOffset>
            </wp:positionV>
            <wp:extent cx="431800" cy="177800"/>
            <wp:wrapNone/>
            <wp:docPr id="1108" name="Picture 1108"/>
            <wp:cNvGraphicFramePr>
              <a:graphicFrameLocks noChangeAspect="1"/>
            </wp:cNvGraphicFramePr>
            <a:graphic>
              <a:graphicData uri="http://schemas.openxmlformats.org/drawingml/2006/picture">
                <pic:pic>
                  <pic:nvPicPr>
                    <pic:cNvPr id="0" name="image.png"/>
                    <pic:cNvPicPr/>
                  </pic:nvPicPr>
                  <pic:blipFill>
                    <a:blip r:embed="rId861"/>
                    <a:stretch>
                      <a:fillRect/>
                    </a:stretch>
                  </pic:blipFill>
                  <pic:spPr>
                    <a:xfrm>
                      <a:off x="0" y="0"/>
                      <a:ext cx="4318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4483100</wp:posOffset>
            </wp:positionV>
            <wp:extent cx="749300" cy="228600"/>
            <wp:wrapNone/>
            <wp:docPr id="1109" name="Picture 1109"/>
            <wp:cNvGraphicFramePr>
              <a:graphicFrameLocks noChangeAspect="1"/>
            </wp:cNvGraphicFramePr>
            <a:graphic>
              <a:graphicData uri="http://schemas.openxmlformats.org/drawingml/2006/picture">
                <pic:pic>
                  <pic:nvPicPr>
                    <pic:cNvPr id="0" name="image.png"/>
                    <pic:cNvPicPr/>
                  </pic:nvPicPr>
                  <pic:blipFill>
                    <a:blip r:embed="rId862"/>
                    <a:stretch>
                      <a:fillRect/>
                    </a:stretch>
                  </pic:blipFill>
                  <pic:spPr>
                    <a:xfrm>
                      <a:off x="0" y="0"/>
                      <a:ext cx="749300" cy="228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4660900</wp:posOffset>
            </wp:positionV>
            <wp:extent cx="406400" cy="177800"/>
            <wp:wrapNone/>
            <wp:docPr id="1110" name="Picture 1110"/>
            <wp:cNvGraphicFramePr>
              <a:graphicFrameLocks noChangeAspect="1"/>
            </wp:cNvGraphicFramePr>
            <a:graphic>
              <a:graphicData uri="http://schemas.openxmlformats.org/drawingml/2006/picture">
                <pic:pic>
                  <pic:nvPicPr>
                    <pic:cNvPr id="0" name="image.png"/>
                    <pic:cNvPicPr/>
                  </pic:nvPicPr>
                  <pic:blipFill>
                    <a:blip r:embed="rId863"/>
                    <a:stretch>
                      <a:fillRect/>
                    </a:stretch>
                  </pic:blipFill>
                  <pic:spPr>
                    <a:xfrm>
                      <a:off x="0" y="0"/>
                      <a:ext cx="406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4445000</wp:posOffset>
            </wp:positionV>
            <wp:extent cx="762000" cy="177800"/>
            <wp:wrapNone/>
            <wp:docPr id="1111" name="Picture 1111"/>
            <wp:cNvGraphicFramePr>
              <a:graphicFrameLocks noChangeAspect="1"/>
            </wp:cNvGraphicFramePr>
            <a:graphic>
              <a:graphicData uri="http://schemas.openxmlformats.org/drawingml/2006/picture">
                <pic:pic>
                  <pic:nvPicPr>
                    <pic:cNvPr id="0" name="image.png"/>
                    <pic:cNvPicPr/>
                  </pic:nvPicPr>
                  <pic:blipFill>
                    <a:blip r:embed="rId864"/>
                    <a:stretch>
                      <a:fillRect/>
                    </a:stretch>
                  </pic:blipFill>
                  <pic:spPr>
                    <a:xfrm>
                      <a:off x="0" y="0"/>
                      <a:ext cx="7620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4660900</wp:posOffset>
            </wp:positionV>
            <wp:extent cx="660400" cy="177800"/>
            <wp:wrapNone/>
            <wp:docPr id="1112" name="Picture 1112"/>
            <wp:cNvGraphicFramePr>
              <a:graphicFrameLocks noChangeAspect="1"/>
            </wp:cNvGraphicFramePr>
            <a:graphic>
              <a:graphicData uri="http://schemas.openxmlformats.org/drawingml/2006/picture">
                <pic:pic>
                  <pic:nvPicPr>
                    <pic:cNvPr id="0" name="image.png"/>
                    <pic:cNvPicPr/>
                  </pic:nvPicPr>
                  <pic:blipFill>
                    <a:blip r:embed="rId865"/>
                    <a:stretch>
                      <a:fillRect/>
                    </a:stretch>
                  </pic:blipFill>
                  <pic:spPr>
                    <a:xfrm>
                      <a:off x="0" y="0"/>
                      <a:ext cx="660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4445000</wp:posOffset>
            </wp:positionV>
            <wp:extent cx="749300" cy="177800"/>
            <wp:wrapNone/>
            <wp:docPr id="1113" name="Picture 1113"/>
            <wp:cNvGraphicFramePr>
              <a:graphicFrameLocks noChangeAspect="1"/>
            </wp:cNvGraphicFramePr>
            <a:graphic>
              <a:graphicData uri="http://schemas.openxmlformats.org/drawingml/2006/picture">
                <pic:pic>
                  <pic:nvPicPr>
                    <pic:cNvPr id="0" name="image.png"/>
                    <pic:cNvPicPr/>
                  </pic:nvPicPr>
                  <pic:blipFill>
                    <a:blip r:embed="rId866"/>
                    <a:stretch>
                      <a:fillRect/>
                    </a:stretch>
                  </pic:blipFill>
                  <pic:spPr>
                    <a:xfrm>
                      <a:off x="0" y="0"/>
                      <a:ext cx="749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4660900</wp:posOffset>
            </wp:positionV>
            <wp:extent cx="406400" cy="177800"/>
            <wp:wrapNone/>
            <wp:docPr id="1114" name="Picture 1114"/>
            <wp:cNvGraphicFramePr>
              <a:graphicFrameLocks noChangeAspect="1"/>
            </wp:cNvGraphicFramePr>
            <a:graphic>
              <a:graphicData uri="http://schemas.openxmlformats.org/drawingml/2006/picture">
                <pic:pic>
                  <pic:nvPicPr>
                    <pic:cNvPr id="0" name="image.png"/>
                    <pic:cNvPicPr/>
                  </pic:nvPicPr>
                  <pic:blipFill>
                    <a:blip r:embed="rId867"/>
                    <a:stretch>
                      <a:fillRect/>
                    </a:stretch>
                  </pic:blipFill>
                  <pic:spPr>
                    <a:xfrm>
                      <a:off x="0" y="0"/>
                      <a:ext cx="4064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4445000</wp:posOffset>
            </wp:positionV>
            <wp:extent cx="736600" cy="177800"/>
            <wp:wrapNone/>
            <wp:docPr id="1115" name="Picture 1115"/>
            <wp:cNvGraphicFramePr>
              <a:graphicFrameLocks noChangeAspect="1"/>
            </wp:cNvGraphicFramePr>
            <a:graphic>
              <a:graphicData uri="http://schemas.openxmlformats.org/drawingml/2006/picture">
                <pic:pic>
                  <pic:nvPicPr>
                    <pic:cNvPr id="0" name="image.png"/>
                    <pic:cNvPicPr/>
                  </pic:nvPicPr>
                  <pic:blipFill>
                    <a:blip r:embed="rId868"/>
                    <a:stretch>
                      <a:fillRect/>
                    </a:stretch>
                  </pic:blipFill>
                  <pic:spPr>
                    <a:xfrm>
                      <a:off x="0" y="0"/>
                      <a:ext cx="7366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4737100</wp:posOffset>
            </wp:positionH>
            <wp:positionV relativeFrom="page">
              <wp:posOffset>3873500</wp:posOffset>
            </wp:positionV>
            <wp:extent cx="304800" cy="139700"/>
            <wp:wrapNone/>
            <wp:docPr id="1116" name="Picture 1116"/>
            <wp:cNvGraphicFramePr>
              <a:graphicFrameLocks noChangeAspect="1"/>
            </wp:cNvGraphicFramePr>
            <a:graphic>
              <a:graphicData uri="http://schemas.openxmlformats.org/drawingml/2006/picture">
                <pic:pic>
                  <pic:nvPicPr>
                    <pic:cNvPr id="0" name="image.png"/>
                    <pic:cNvPicPr/>
                  </pic:nvPicPr>
                  <pic:blipFill>
                    <a:blip r:embed="rId869"/>
                    <a:stretch>
                      <a:fillRect/>
                    </a:stretch>
                  </pic:blipFill>
                  <pic:spPr>
                    <a:xfrm>
                      <a:off x="0" y="0"/>
                      <a:ext cx="304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3873500</wp:posOffset>
            </wp:positionV>
            <wp:extent cx="1752600" cy="139700"/>
            <wp:wrapNone/>
            <wp:docPr id="1117" name="Picture 1117"/>
            <wp:cNvGraphicFramePr>
              <a:graphicFrameLocks noChangeAspect="1"/>
            </wp:cNvGraphicFramePr>
            <a:graphic>
              <a:graphicData uri="http://schemas.openxmlformats.org/drawingml/2006/picture">
                <pic:pic>
                  <pic:nvPicPr>
                    <pic:cNvPr id="0" name="image.png"/>
                    <pic:cNvPicPr/>
                  </pic:nvPicPr>
                  <pic:blipFill>
                    <a:blip r:embed="rId870"/>
                    <a:stretch>
                      <a:fillRect/>
                    </a:stretch>
                  </pic:blipFill>
                  <pic:spPr>
                    <a:xfrm>
                      <a:off x="0" y="0"/>
                      <a:ext cx="1752600" cy="1397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autoSpaceDE w:val="0"/>
        <w:widowControl/>
        <w:spacing w:line="266" w:lineRule="auto" w:before="612" w:after="0"/>
        <w:ind w:left="1564" w:right="140" w:firstLine="0"/>
        <w:jc w:val="both"/>
      </w:pPr>
      <w:r>
        <w:rPr>
          <w:rFonts w:ascii="SimSun" w:hAnsi="SimSun" w:eastAsia="SimSun"/>
          <w:b w:val="0"/>
          <w:i w:val="0"/>
          <w:color w:val="000000"/>
          <w:sz w:val="24"/>
        </w:rPr>
        <w:t>当，导致机械设备运动或者静止部件直接与人身接触，也可能由于作业人员安全</w:t>
      </w:r>
      <w:r>
        <w:rPr>
          <w:rFonts w:ascii="SimSun" w:hAnsi="SimSun" w:eastAsia="SimSun"/>
          <w:b w:val="0"/>
          <w:i w:val="0"/>
          <w:color w:val="000000"/>
          <w:sz w:val="24"/>
        </w:rPr>
        <w:t>意识不足，施工作业时进入危险区域，造成施工作业人员碰伤、刺伤、夹伤或碾</w:t>
      </w:r>
      <w:r>
        <w:rPr>
          <w:rFonts w:ascii="SimSun" w:hAnsi="SimSun" w:eastAsia="SimSun"/>
          <w:b w:val="0"/>
          <w:i w:val="0"/>
          <w:color w:val="000000"/>
          <w:sz w:val="24"/>
        </w:rPr>
        <w:t>伤等事件，导致发生事故。</w:t>
      </w:r>
    </w:p>
    <w:p>
      <w:pPr>
        <w:autoSpaceDN w:val="0"/>
        <w:autoSpaceDE w:val="0"/>
        <w:widowControl/>
        <w:spacing w:line="276" w:lineRule="auto" w:before="162" w:after="0"/>
        <w:ind w:left="1564" w:right="140" w:firstLine="480"/>
        <w:jc w:val="both"/>
      </w:pPr>
      <w:r>
        <w:rPr>
          <w:rFonts w:ascii="SimSun" w:hAnsi="SimSun" w:eastAsia="SimSun"/>
          <w:b w:val="0"/>
          <w:i w:val="0"/>
          <w:color w:val="000000"/>
          <w:sz w:val="24"/>
        </w:rPr>
        <w:t>④火灾事件。在洞内进行盾构机解体施工有很多动火作业，由于作业人员违</w:t>
      </w:r>
      <w:r>
        <w:rPr>
          <w:rFonts w:ascii="SimSun" w:hAnsi="SimSun" w:eastAsia="SimSun"/>
          <w:b w:val="0"/>
          <w:i w:val="0"/>
          <w:color w:val="000000"/>
          <w:sz w:val="24"/>
        </w:rPr>
        <w:t>规操作，未严格按照施工方案进行动火作业，或者忽视了安全防护工作，在动火</w:t>
      </w:r>
      <w:r>
        <w:rPr>
          <w:rFonts w:ascii="SimSun" w:hAnsi="SimSun" w:eastAsia="SimSun"/>
          <w:b w:val="0"/>
          <w:i w:val="0"/>
          <w:color w:val="000000"/>
          <w:sz w:val="24"/>
        </w:rPr>
        <w:t>前未进行安全防护，引发了火灾，由于洞内施工，消防设施不便，导致发生火灾</w:t>
      </w:r>
      <w:r>
        <w:rPr>
          <w:rFonts w:ascii="SimSun" w:hAnsi="SimSun" w:eastAsia="SimSun"/>
          <w:b w:val="0"/>
          <w:i w:val="0"/>
          <w:color w:val="000000"/>
          <w:sz w:val="24"/>
        </w:rPr>
        <w:t>事件，造成人员受伤害。</w:t>
      </w:r>
    </w:p>
    <w:p>
      <w:pPr>
        <w:autoSpaceDN w:val="0"/>
        <w:autoSpaceDE w:val="0"/>
        <w:widowControl/>
        <w:spacing w:line="266" w:lineRule="auto" w:before="160" w:after="0"/>
        <w:ind w:left="1564" w:right="0" w:firstLine="480"/>
        <w:jc w:val="left"/>
      </w:pPr>
      <w:r>
        <w:rPr>
          <w:rFonts w:ascii="SimSun" w:hAnsi="SimSun" w:eastAsia="SimSun"/>
          <w:b w:val="0"/>
          <w:i w:val="0"/>
          <w:color w:val="000000"/>
          <w:sz w:val="24"/>
        </w:rPr>
        <w:t>⑤窒息事件。由于隧道内通风环境不好，同时焊接等动火作业产生有害气体，</w:t>
      </w:r>
      <w:r>
        <w:rPr>
          <w:rFonts w:ascii="SimSun" w:hAnsi="SimSun" w:eastAsia="SimSun"/>
          <w:b w:val="0"/>
          <w:i w:val="0"/>
          <w:color w:val="000000"/>
          <w:sz w:val="24"/>
        </w:rPr>
        <w:t>有害气体无法顺利排出洞内，导致有害、有毒气体聚集，可能引起施工作业人员</w:t>
      </w:r>
      <w:r>
        <w:rPr>
          <w:rFonts w:ascii="SimSun" w:hAnsi="SimSun" w:eastAsia="SimSun"/>
          <w:b w:val="0"/>
          <w:i w:val="0"/>
          <w:color w:val="000000"/>
          <w:sz w:val="24"/>
        </w:rPr>
        <w:t>窒息或者急性中毒事故。</w:t>
      </w:r>
    </w:p>
    <w:p>
      <w:pPr>
        <w:autoSpaceDN w:val="0"/>
        <w:tabs>
          <w:tab w:pos="2044" w:val="left"/>
          <w:tab w:pos="3172" w:val="left"/>
          <w:tab w:pos="4084" w:val="left"/>
        </w:tabs>
        <w:autoSpaceDE w:val="0"/>
        <w:widowControl/>
        <w:spacing w:line="398" w:lineRule="exact" w:before="6270" w:after="0"/>
        <w:ind w:left="1564" w:right="0" w:firstLine="0"/>
        <w:jc w:val="left"/>
      </w:pPr>
      <w:r>
        <w:tab/>
      </w:r>
      <w:r>
        <w:tab/>
      </w:r>
      <w:r>
        <w:rPr>
          <w:rFonts w:ascii="SimSun" w:hAnsi="SimSun" w:eastAsia="SimSun"/>
          <w:b w:val="0"/>
          <w:i w:val="0"/>
          <w:color w:val="000000"/>
          <w:sz w:val="21"/>
        </w:rPr>
        <w:t>图</w:t>
      </w: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盾构机脱壳（解体）项目</w:t>
      </w:r>
      <w:r>
        <w:rPr>
          <w:rFonts w:ascii="TimesNewRomanPSMT" w:hAnsi="TimesNewRomanPSMT" w:eastAsia="TimesNewRomanPSMT"/>
          <w:b w:val="0"/>
          <w:i w:val="0"/>
          <w:color w:val="000000"/>
          <w:sz w:val="21"/>
        </w:rPr>
        <w:t xml:space="preserve">WBS </w:t>
      </w:r>
      <w:r>
        <w:br/>
      </w:r>
      <w:r>
        <w:tab/>
      </w:r>
      <w:r>
        <w:rPr>
          <w:rFonts w:ascii="TimesNewRomanPSMT" w:hAnsi="TimesNewRomanPSMT" w:eastAsia="TimesNewRomanPSMT"/>
          <w:b w:val="0"/>
          <w:i w:val="0"/>
          <w:color w:val="000000"/>
          <w:sz w:val="21"/>
        </w:rPr>
        <w:t xml:space="preserve">Fig. 3-3 WBS of shield machine shelling (disassembly) project </w:t>
      </w:r>
      <w:r>
        <w:br/>
      </w:r>
      <w:r>
        <w:tab/>
      </w:r>
      <w:r>
        <w:rPr>
          <w:rFonts w:ascii="TimesNewRomanPSMT" w:hAnsi="TimesNewRomanPSMT" w:eastAsia="TimesNewRomanPSMT"/>
          <w:b w:val="0"/>
          <w:i w:val="0"/>
          <w:color w:val="000000"/>
          <w:sz w:val="24"/>
        </w:rPr>
        <w:t>2</w:t>
      </w:r>
      <w:r>
        <w:rPr>
          <w:rFonts w:ascii="SimSun" w:hAnsi="SimSun" w:eastAsia="SimSun"/>
          <w:b w:val="0"/>
          <w:i w:val="0"/>
          <w:color w:val="000000"/>
          <w:sz w:val="24"/>
        </w:rPr>
        <w:t>）设备安全风险事件</w:t>
      </w:r>
      <w:r>
        <w:br/>
      </w:r>
      <w:r>
        <w:tab/>
      </w:r>
      <w:r>
        <w:rPr>
          <w:rFonts w:ascii="SimSun" w:hAnsi="SimSun" w:eastAsia="SimSun"/>
          <w:b w:val="0"/>
          <w:i w:val="0"/>
          <w:color w:val="000000"/>
          <w:sz w:val="24"/>
        </w:rPr>
        <w:t>①倾覆事件。由于盾构机大部分设备重量大，形状不规则，在运输过程中由</w:t>
      </w:r>
      <w:r>
        <w:rPr>
          <w:rFonts w:ascii="SimSun" w:hAnsi="SimSun" w:eastAsia="SimSun"/>
          <w:b w:val="0"/>
          <w:i w:val="0"/>
          <w:color w:val="000000"/>
          <w:sz w:val="24"/>
        </w:rPr>
        <w:t>于受到外部环境的影响可能导致设备重心偏移或者颠簸，在运输时导致车辆或者</w:t>
      </w:r>
      <w:r>
        <w:rPr>
          <w:rFonts w:ascii="SimSun" w:hAnsi="SimSun" w:eastAsia="SimSun"/>
          <w:b w:val="0"/>
          <w:i w:val="0"/>
          <w:color w:val="000000"/>
          <w:sz w:val="24"/>
        </w:rPr>
        <w:t>设备倾覆事件，造成机械设备或者车辆损坏。</w:t>
      </w:r>
    </w:p>
    <w:p>
      <w:pPr>
        <w:autoSpaceDN w:val="0"/>
        <w:autoSpaceDE w:val="0"/>
        <w:widowControl/>
        <w:spacing w:line="247" w:lineRule="auto" w:before="160" w:after="0"/>
        <w:ind w:left="1564" w:right="0" w:firstLine="480"/>
        <w:jc w:val="left"/>
      </w:pPr>
      <w:r>
        <w:rPr>
          <w:rFonts w:ascii="SimSun" w:hAnsi="SimSun" w:eastAsia="SimSun"/>
          <w:b w:val="0"/>
          <w:i w:val="0"/>
          <w:color w:val="000000"/>
          <w:sz w:val="24"/>
        </w:rPr>
        <w:t>②液压设备损坏事件。盾构机自身各系统存在大量的液压设备，在盾构机解</w:t>
      </w:r>
      <w:r>
        <w:rPr>
          <w:rFonts w:ascii="SimSun" w:hAnsi="SimSun" w:eastAsia="SimSun"/>
          <w:b w:val="0"/>
          <w:i w:val="0"/>
          <w:color w:val="000000"/>
          <w:sz w:val="24"/>
        </w:rPr>
        <w:t>体时，需要把液压设备拆卸，但是由于液压设备精密、易损，且在拆卸时，要严</w:t>
      </w:r>
    </w:p>
    <w:p>
      <w:pPr>
        <w:autoSpaceDN w:val="0"/>
        <w:autoSpaceDE w:val="0"/>
        <w:widowControl/>
        <w:spacing w:line="200" w:lineRule="exact" w:before="674" w:after="0"/>
        <w:ind w:left="0" w:right="4120" w:firstLine="0"/>
        <w:jc w:val="right"/>
      </w:pPr>
      <w:r>
        <w:rPr>
          <w:rFonts w:ascii="TimesNewRomanPSMT" w:hAnsi="TimesNewRomanPSMT" w:eastAsia="TimesNewRomanPSMT"/>
          <w:b w:val="0"/>
          <w:i w:val="0"/>
          <w:color w:val="000000"/>
          <w:sz w:val="18"/>
        </w:rPr>
        <w:t>29</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074" name="Picture 107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075" name="Picture 107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4381500</wp:posOffset>
            </wp:positionV>
            <wp:extent cx="5537200" cy="5270500"/>
            <wp:wrapNone/>
            <wp:docPr id="1120" name="Picture 1120"/>
            <wp:cNvGraphicFramePr>
              <a:graphicFrameLocks noChangeAspect="1"/>
            </wp:cNvGraphicFramePr>
            <a:graphic>
              <a:graphicData uri="http://schemas.openxmlformats.org/drawingml/2006/picture">
                <pic:pic>
                  <pic:nvPicPr>
                    <pic:cNvPr id="0" name="image.png"/>
                    <pic:cNvPicPr/>
                  </pic:nvPicPr>
                  <pic:blipFill>
                    <a:blip r:embed="rId871"/>
                    <a:stretch>
                      <a:fillRect/>
                    </a:stretch>
                  </pic:blipFill>
                  <pic:spPr>
                    <a:xfrm>
                      <a:off x="0" y="0"/>
                      <a:ext cx="5537200" cy="52705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052"/>
        <w:gridCol w:w="5052"/>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autoSpaceDE w:val="0"/>
        <w:widowControl/>
        <w:spacing w:line="247" w:lineRule="auto" w:before="612" w:after="0"/>
        <w:ind w:left="1564" w:right="0" w:firstLine="0"/>
        <w:jc w:val="left"/>
      </w:pPr>
      <w:r>
        <w:rPr>
          <w:rFonts w:ascii="SimSun" w:hAnsi="SimSun" w:eastAsia="SimSun"/>
          <w:b w:val="0"/>
          <w:i w:val="0"/>
          <w:color w:val="000000"/>
          <w:sz w:val="24"/>
        </w:rPr>
        <w:t>格按照作用流程施工，必须对管路进行提前泄压，防止发生泄露，污染环境，甚</w:t>
      </w:r>
      <w:r>
        <w:rPr>
          <w:rFonts w:ascii="SimSun" w:hAnsi="SimSun" w:eastAsia="SimSun"/>
          <w:b w:val="0"/>
          <w:i w:val="0"/>
          <w:color w:val="000000"/>
          <w:sz w:val="24"/>
        </w:rPr>
        <w:t>至导致液压设备故障。</w:t>
      </w:r>
    </w:p>
    <w:p>
      <w:pPr>
        <w:autoSpaceDN w:val="0"/>
        <w:autoSpaceDE w:val="0"/>
        <w:widowControl/>
        <w:spacing w:line="266" w:lineRule="auto" w:before="158" w:after="0"/>
        <w:ind w:left="1564" w:right="20" w:firstLine="480"/>
        <w:jc w:val="both"/>
      </w:pPr>
      <w:r>
        <w:rPr>
          <w:rFonts w:ascii="SimSun" w:hAnsi="SimSun" w:eastAsia="SimSun"/>
          <w:b w:val="0"/>
          <w:i w:val="0"/>
          <w:color w:val="000000"/>
          <w:sz w:val="24"/>
        </w:rPr>
        <w:t>③吊具断裂事件。盾构机解体时，由于许多设备非标准设备，形状不规则，</w:t>
      </w:r>
      <w:r>
        <w:rPr>
          <w:rFonts w:ascii="SimSun" w:hAnsi="SimSun" w:eastAsia="SimSun"/>
          <w:b w:val="0"/>
          <w:i w:val="0"/>
          <w:color w:val="000000"/>
          <w:sz w:val="24"/>
        </w:rPr>
        <w:t>重心不好定位，在吊装盾构机设备时，选择吊具和吊点很关键，若选择不当，吊</w:t>
      </w:r>
      <w:r>
        <w:rPr>
          <w:rFonts w:ascii="SimSun" w:hAnsi="SimSun" w:eastAsia="SimSun"/>
          <w:b w:val="0"/>
          <w:i w:val="0"/>
          <w:color w:val="000000"/>
          <w:sz w:val="24"/>
        </w:rPr>
        <w:t>装时可能会因吊具受力不均导致吊具断开，吊点开裂从而导致设备坠落损坏。</w:t>
      </w:r>
    </w:p>
    <w:p>
      <w:pPr>
        <w:autoSpaceDN w:val="0"/>
        <w:autoSpaceDE w:val="0"/>
        <w:widowControl/>
        <w:spacing w:line="276" w:lineRule="auto" w:before="158" w:after="0"/>
        <w:ind w:left="1564" w:right="36" w:firstLine="480"/>
        <w:jc w:val="both"/>
      </w:pPr>
      <w:r>
        <w:rPr>
          <w:rFonts w:ascii="SimSun" w:hAnsi="SimSun" w:eastAsia="SimSun"/>
          <w:b w:val="0"/>
          <w:i w:val="0"/>
          <w:color w:val="000000"/>
          <w:sz w:val="24"/>
        </w:rPr>
        <w:t>④车辆碰撞事件。盾构机解体后，无论在洞内或地面进行设备运输时，都需</w:t>
      </w:r>
      <w:r>
        <w:rPr>
          <w:rFonts w:ascii="SimSun" w:hAnsi="SimSun" w:eastAsia="SimSun"/>
          <w:b w:val="0"/>
          <w:i w:val="0"/>
          <w:color w:val="000000"/>
          <w:sz w:val="24"/>
        </w:rPr>
        <w:t>要专业持证人员进行车辆调度或者驾驶车辆，由于洞内施工环境复杂、地面作业</w:t>
      </w:r>
      <w:r>
        <w:rPr>
          <w:rFonts w:ascii="SimSun" w:hAnsi="SimSun" w:eastAsia="SimSun"/>
          <w:b w:val="0"/>
          <w:i w:val="0"/>
          <w:color w:val="000000"/>
          <w:sz w:val="24"/>
        </w:rPr>
        <w:t>空间受限，运输车辆很容易受到外部影响，在运输过程中发生碰撞事件，从而导</w:t>
      </w:r>
      <w:r>
        <w:rPr>
          <w:rFonts w:ascii="SimSun" w:hAnsi="SimSun" w:eastAsia="SimSun"/>
          <w:b w:val="0"/>
          <w:i w:val="0"/>
          <w:color w:val="000000"/>
          <w:sz w:val="24"/>
        </w:rPr>
        <w:t>致设备受损事件。</w:t>
      </w:r>
    </w:p>
    <w:p>
      <w:pPr>
        <w:autoSpaceDN w:val="0"/>
        <w:tabs>
          <w:tab w:pos="2044" w:val="left"/>
        </w:tabs>
        <w:autoSpaceDE w:val="0"/>
        <w:widowControl/>
        <w:spacing w:line="398" w:lineRule="exact" w:before="22" w:after="0"/>
        <w:ind w:left="1564" w:right="0" w:firstLine="0"/>
        <w:jc w:val="left"/>
      </w:pPr>
      <w:r>
        <w:tab/>
      </w:r>
      <w:r>
        <w:rPr>
          <w:rFonts w:ascii="SimSun" w:hAnsi="SimSun" w:eastAsia="SimSun"/>
          <w:b w:val="0"/>
          <w:i w:val="0"/>
          <w:color w:val="000000"/>
          <w:sz w:val="24"/>
        </w:rPr>
        <w:t>通过上面的分析，结合盾构机解体施工各阶段，详细列出盾构机解体</w:t>
      </w:r>
      <w:r>
        <w:rPr>
          <w:rFonts w:ascii="TimesNewRomanPSMT" w:hAnsi="TimesNewRomanPSMT" w:eastAsia="TimesNewRomanPSMT"/>
          <w:b w:val="0"/>
          <w:i w:val="0"/>
          <w:color w:val="000000"/>
          <w:sz w:val="24"/>
        </w:rPr>
        <w:t>WBS</w:t>
      </w:r>
      <w:r>
        <w:rPr>
          <w:rFonts w:ascii="SimSun" w:hAnsi="SimSun" w:eastAsia="SimSun"/>
          <w:b w:val="0"/>
          <w:i w:val="0"/>
          <w:color w:val="000000"/>
          <w:sz w:val="24"/>
        </w:rPr>
        <w:t xml:space="preserve"> 与</w:t>
      </w:r>
      <w:r>
        <w:rPr>
          <w:rFonts w:ascii="SimSun" w:hAnsi="SimSun" w:eastAsia="SimSun"/>
          <w:b w:val="0"/>
          <w:i w:val="0"/>
          <w:color w:val="000000"/>
          <w:sz w:val="24"/>
        </w:rPr>
        <w:t>常见安全风险事件对照表，如下表</w:t>
      </w:r>
      <w:r>
        <w:rPr>
          <w:rFonts w:ascii="TimesNewRomanPSMT" w:hAnsi="TimesNewRomanPSMT" w:eastAsia="TimesNewRomanPSMT"/>
          <w:b w:val="0"/>
          <w:i w:val="0"/>
          <w:color w:val="000000"/>
          <w:sz w:val="24"/>
        </w:rPr>
        <w:t>3-4</w:t>
      </w:r>
      <w:r>
        <w:rPr>
          <w:rFonts w:ascii="SimSun" w:hAnsi="SimSun" w:eastAsia="SimSun"/>
          <w:b w:val="0"/>
          <w:i w:val="0"/>
          <w:color w:val="000000"/>
          <w:sz w:val="24"/>
        </w:rPr>
        <w:t xml:space="preserve"> 所示。</w:t>
      </w:r>
    </w:p>
    <w:p>
      <w:pPr>
        <w:autoSpaceDN w:val="0"/>
        <w:autoSpaceDE w:val="0"/>
        <w:widowControl/>
        <w:spacing w:line="398" w:lineRule="exact" w:before="0" w:after="122"/>
        <w:ind w:left="1584" w:right="144"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3-4</w:t>
      </w:r>
      <w:r>
        <w:rPr>
          <w:rFonts w:ascii="SimSun" w:hAnsi="SimSun" w:eastAsia="SimSun"/>
          <w:b w:val="0"/>
          <w:i w:val="0"/>
          <w:color w:val="000000"/>
          <w:sz w:val="21"/>
        </w:rPr>
        <w:t xml:space="preserve"> 盾构机解体</w:t>
      </w:r>
      <w:r>
        <w:rPr>
          <w:rFonts w:ascii="TimesNewRomanPSMT" w:hAnsi="TimesNewRomanPSMT" w:eastAsia="TimesNewRomanPSMT"/>
          <w:b w:val="0"/>
          <w:i w:val="0"/>
          <w:color w:val="000000"/>
          <w:sz w:val="21"/>
        </w:rPr>
        <w:t>WBS</w:t>
      </w:r>
      <w:r>
        <w:rPr>
          <w:rFonts w:ascii="SimSun" w:hAnsi="SimSun" w:eastAsia="SimSun"/>
          <w:b w:val="0"/>
          <w:i w:val="0"/>
          <w:color w:val="000000"/>
          <w:sz w:val="21"/>
        </w:rPr>
        <w:t xml:space="preserve"> 与常见安全风险事件对照表</w:t>
      </w:r>
      <w:r>
        <w:br/>
      </w:r>
      <w:r>
        <w:rPr>
          <w:rFonts w:ascii="TimesNewRomanPSMT" w:hAnsi="TimesNewRomanPSMT" w:eastAsia="TimesNewRomanPSMT"/>
          <w:b w:val="0"/>
          <w:i w:val="0"/>
          <w:color w:val="000000"/>
          <w:sz w:val="21"/>
        </w:rPr>
        <w:t>Table 3-4 Comparison table of shield machine disintegration WBS and common safety risk events</w:t>
      </w:r>
    </w:p>
    <w:tbl>
      <w:tblPr>
        <w:tblW w:type="auto" w:w="0"/>
        <w:tblLayout w:type="fixed"/>
        <w:tblLook w:firstColumn="1" w:firstRow="1" w:lastColumn="0" w:lastRow="0" w:noHBand="0" w:noVBand="1" w:val="04A0"/>
        <w:tblInd w:w="780.0" w:type="dxa"/>
      </w:tblPr>
      <w:tblGrid>
        <w:gridCol w:w="674"/>
        <w:gridCol w:w="674"/>
        <w:gridCol w:w="674"/>
        <w:gridCol w:w="674"/>
        <w:gridCol w:w="674"/>
        <w:gridCol w:w="674"/>
        <w:gridCol w:w="674"/>
        <w:gridCol w:w="674"/>
        <w:gridCol w:w="674"/>
        <w:gridCol w:w="674"/>
        <w:gridCol w:w="674"/>
        <w:gridCol w:w="674"/>
        <w:gridCol w:w="674"/>
        <w:gridCol w:w="674"/>
        <w:gridCol w:w="674"/>
      </w:tblGrid>
      <w:tr>
        <w:trPr>
          <w:trHeight w:hRule="exact" w:val="450"/>
        </w:trPr>
        <w:tc>
          <w:tcPr>
            <w:tcW w:type="dxa" w:w="2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454" w:after="0"/>
              <w:ind w:left="0" w:right="474" w:firstLine="0"/>
              <w:jc w:val="right"/>
            </w:pPr>
            <w:r>
              <w:rPr>
                <w:rFonts w:ascii="TimesNewRomanPSMT" w:hAnsi="TimesNewRomanPSMT" w:eastAsia="TimesNewRomanPSMT"/>
                <w:b w:val="0"/>
                <w:i w:val="0"/>
                <w:color w:val="000000"/>
                <w:sz w:val="21"/>
              </w:rPr>
              <w:t>WBS</w:t>
            </w:r>
          </w:p>
        </w:tc>
        <w:tc>
          <w:tcPr>
            <w:tcW w:type="dxa" w:w="5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盾</w:t>
            </w:r>
          </w:p>
        </w:tc>
        <w:tc>
          <w:tcPr>
            <w:tcW w:type="dxa" w:w="48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砂</w:t>
            </w:r>
          </w:p>
        </w:tc>
        <w:tc>
          <w:tcPr>
            <w:tcW w:type="dxa" w:w="52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接</w:t>
            </w:r>
          </w:p>
        </w:tc>
        <w:tc>
          <w:tcPr>
            <w:tcW w:type="dxa" w:w="680"/>
            <w:tcBorders/>
            <w:tcMar>
              <w:start w:w="0" w:type="dxa"/>
              <w:end w:w="0" w:type="dxa"/>
            </w:tcMar>
          </w:tcPr>
          <w:p>
            <w:pPr>
              <w:autoSpaceDN w:val="0"/>
              <w:autoSpaceDE w:val="0"/>
              <w:widowControl/>
              <w:spacing w:line="185" w:lineRule="auto" w:before="60" w:after="0"/>
              <w:ind w:left="0" w:right="282" w:firstLine="0"/>
              <w:jc w:val="right"/>
            </w:pPr>
            <w:r>
              <w:rPr>
                <w:rFonts w:ascii="SimSun" w:hAnsi="SimSun" w:eastAsia="SimSun"/>
                <w:b w:val="0"/>
                <w:i w:val="0"/>
                <w:color w:val="000000"/>
                <w:sz w:val="21"/>
              </w:rPr>
              <w:t>始</w:t>
            </w:r>
          </w:p>
        </w:tc>
        <w:tc>
          <w:tcPr>
            <w:tcW w:type="dxa" w:w="420"/>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21"/>
              </w:rPr>
              <w:t>车</w:t>
            </w:r>
          </w:p>
        </w:tc>
        <w:tc>
          <w:tcPr>
            <w:tcW w:type="dxa" w:w="500"/>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21"/>
              </w:rPr>
              <w:t>电</w:t>
            </w:r>
          </w:p>
        </w:tc>
        <w:tc>
          <w:tcPr>
            <w:tcW w:type="dxa" w:w="560"/>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21"/>
              </w:rPr>
              <w:t>机</w:t>
            </w:r>
          </w:p>
        </w:tc>
        <w:tc>
          <w:tcPr>
            <w:tcW w:type="dxa" w:w="580"/>
            <w:vMerge w:val="restart"/>
            <w:tcBorders/>
            <w:tcMar>
              <w:start w:w="0" w:type="dxa"/>
              <w:end w:w="0" w:type="dxa"/>
            </w:tcMar>
            <w:tcMar>
              <w:start w:w="0" w:type="dxa"/>
              <w:end w:w="0" w:type="dxa"/>
            </w:tcMar>
          </w:tcPr>
          <w:p>
            <w:pPr>
              <w:autoSpaceDN w:val="0"/>
              <w:autoSpaceDE w:val="0"/>
              <w:widowControl/>
              <w:spacing w:line="185" w:lineRule="auto" w:before="640" w:after="0"/>
              <w:ind w:left="0" w:right="0" w:firstLine="0"/>
              <w:jc w:val="center"/>
            </w:pPr>
            <w:r>
              <w:rPr>
                <w:rFonts w:ascii="SimSun" w:hAnsi="SimSun" w:eastAsia="SimSun"/>
                <w:b w:val="0"/>
                <w:i w:val="0"/>
                <w:color w:val="000000"/>
                <w:sz w:val="21"/>
              </w:rPr>
              <w:t>满</w:t>
            </w:r>
          </w:p>
        </w:tc>
        <w:tc>
          <w:tcPr>
            <w:tcW w:type="dxa" w:w="560"/>
            <w:vMerge w:val="restart"/>
            <w:tcBorders/>
            <w:tcMar>
              <w:start w:w="0" w:type="dxa"/>
              <w:end w:w="0" w:type="dxa"/>
            </w:tcMar>
            <w:tcMar>
              <w:start w:w="0" w:type="dxa"/>
              <w:end w:w="0" w:type="dxa"/>
            </w:tcMar>
          </w:tcPr>
          <w:p>
            <w:pPr>
              <w:autoSpaceDN w:val="0"/>
              <w:autoSpaceDE w:val="0"/>
              <w:widowControl/>
              <w:spacing w:line="185" w:lineRule="auto" w:before="640" w:after="0"/>
              <w:ind w:left="0" w:right="0" w:firstLine="0"/>
              <w:jc w:val="center"/>
            </w:pPr>
            <w:r>
              <w:rPr>
                <w:rFonts w:ascii="SimSun" w:hAnsi="SimSun" w:eastAsia="SimSun"/>
                <w:b w:val="0"/>
                <w:i w:val="0"/>
                <w:color w:val="000000"/>
                <w:sz w:val="21"/>
              </w:rPr>
              <w:t>盾</w:t>
            </w:r>
          </w:p>
        </w:tc>
        <w:tc>
          <w:tcPr>
            <w:tcW w:type="dxa" w:w="540"/>
            <w:tcBorders/>
            <w:tcMar>
              <w:start w:w="0" w:type="dxa"/>
              <w:end w:w="0" w:type="dxa"/>
            </w:tcMar>
          </w:tcPr>
          <w:p>
            <w:pPr>
              <w:autoSpaceDN w:val="0"/>
              <w:autoSpaceDE w:val="0"/>
              <w:widowControl/>
              <w:spacing w:line="185" w:lineRule="auto" w:before="242" w:after="0"/>
              <w:ind w:left="0" w:right="0" w:firstLine="0"/>
              <w:jc w:val="center"/>
            </w:pPr>
            <w:r>
              <w:rPr>
                <w:rFonts w:ascii="SimSun" w:hAnsi="SimSun" w:eastAsia="SimSun"/>
                <w:b w:val="0"/>
                <w:i w:val="0"/>
                <w:color w:val="000000"/>
                <w:sz w:val="21"/>
              </w:rPr>
              <w:t>盾</w:t>
            </w:r>
          </w:p>
        </w:tc>
        <w:tc>
          <w:tcPr>
            <w:tcW w:type="dxa" w:w="560"/>
            <w:tcBorders/>
            <w:tcMar>
              <w:start w:w="0" w:type="dxa"/>
              <w:end w:w="0" w:type="dxa"/>
            </w:tcMar>
          </w:tcPr>
          <w:p>
            <w:pPr>
              <w:autoSpaceDN w:val="0"/>
              <w:autoSpaceDE w:val="0"/>
              <w:widowControl/>
              <w:spacing w:line="185" w:lineRule="auto" w:before="60" w:after="0"/>
              <w:ind w:left="0" w:right="0" w:firstLine="0"/>
              <w:jc w:val="center"/>
            </w:pPr>
            <w:r>
              <w:rPr>
                <w:rFonts w:ascii="SimSun" w:hAnsi="SimSun" w:eastAsia="SimSun"/>
                <w:b w:val="0"/>
                <w:i w:val="0"/>
                <w:color w:val="000000"/>
                <w:sz w:val="21"/>
              </w:rPr>
              <w:t>盾</w:t>
            </w:r>
          </w:p>
        </w:tc>
        <w:tc>
          <w:tcPr>
            <w:tcW w:type="dxa" w:w="540"/>
            <w:vMerge w:val="restart"/>
            <w:tcBorders/>
            <w:tcMar>
              <w:start w:w="0" w:type="dxa"/>
              <w:end w:w="0" w:type="dxa"/>
            </w:tcMar>
            <w:tcMar>
              <w:start w:w="0" w:type="dxa"/>
              <w:end w:w="0" w:type="dxa"/>
            </w:tcMar>
          </w:tcPr>
          <w:p>
            <w:pPr>
              <w:autoSpaceDN w:val="0"/>
              <w:autoSpaceDE w:val="0"/>
              <w:widowControl/>
              <w:spacing w:line="185" w:lineRule="auto" w:before="460" w:after="0"/>
              <w:ind w:left="0" w:right="0" w:firstLine="0"/>
              <w:jc w:val="center"/>
            </w:pPr>
            <w:r>
              <w:rPr>
                <w:rFonts w:ascii="SimSun" w:hAnsi="SimSun" w:eastAsia="SimSun"/>
                <w:b w:val="0"/>
                <w:i w:val="0"/>
                <w:color w:val="000000"/>
                <w:sz w:val="21"/>
              </w:rPr>
              <w:t>盾</w:t>
            </w:r>
          </w:p>
        </w:tc>
        <w:tc>
          <w:tcPr>
            <w:tcW w:type="dxa" w:w="480"/>
            <w:tcBorders/>
            <w:tcMar>
              <w:start w:w="0" w:type="dxa"/>
              <w:end w:w="0" w:type="dxa"/>
            </w:tcMar>
          </w:tcPr>
          <w:p>
            <w:pPr>
              <w:autoSpaceDN w:val="0"/>
              <w:autoSpaceDE w:val="0"/>
              <w:widowControl/>
              <w:spacing w:line="185" w:lineRule="auto" w:before="60" w:after="0"/>
              <w:ind w:left="0" w:right="86" w:firstLine="0"/>
              <w:jc w:val="right"/>
            </w:pPr>
            <w:r>
              <w:rPr>
                <w:rFonts w:ascii="SimSun" w:hAnsi="SimSun" w:eastAsia="SimSun"/>
                <w:b w:val="0"/>
                <w:i w:val="0"/>
                <w:color w:val="000000"/>
                <w:sz w:val="21"/>
              </w:rPr>
              <w:t>盾</w:t>
            </w:r>
          </w:p>
        </w:tc>
      </w:tr>
      <w:tr>
        <w:trPr>
          <w:trHeight w:hRule="exact" w:val="400"/>
        </w:trPr>
        <w:tc>
          <w:tcPr>
            <w:tcW w:type="dxa" w:w="1348"/>
            <w:gridSpan w:val="2"/>
            <w:vMerge/>
            <w:tcBorders/>
          </w:tcPr>
          <w:p/>
        </w:tc>
        <w:tc>
          <w:tcPr>
            <w:tcW w:type="dxa" w:w="5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构</w:t>
            </w:r>
          </w:p>
        </w:tc>
        <w:tc>
          <w:tcPr>
            <w:tcW w:type="dxa" w:w="48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浆</w:t>
            </w:r>
          </w:p>
        </w:tc>
        <w:tc>
          <w:tcPr>
            <w:tcW w:type="dxa" w:w="52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收</w:t>
            </w:r>
          </w:p>
        </w:tc>
        <w:tc>
          <w:tcPr>
            <w:tcW w:type="dxa" w:w="680"/>
            <w:tcBorders/>
            <w:tcMar>
              <w:start w:w="0" w:type="dxa"/>
              <w:end w:w="0" w:type="dxa"/>
            </w:tcMar>
          </w:tcPr>
          <w:p>
            <w:pPr>
              <w:autoSpaceDN w:val="0"/>
              <w:autoSpaceDE w:val="0"/>
              <w:widowControl/>
              <w:spacing w:line="185" w:lineRule="auto" w:before="10" w:after="0"/>
              <w:ind w:left="0" w:right="282" w:firstLine="0"/>
              <w:jc w:val="right"/>
            </w:pPr>
            <w:r>
              <w:rPr>
                <w:rFonts w:ascii="SimSun" w:hAnsi="SimSun" w:eastAsia="SimSun"/>
                <w:b w:val="0"/>
                <w:i w:val="0"/>
                <w:color w:val="000000"/>
                <w:sz w:val="21"/>
              </w:rPr>
              <w:t>发</w:t>
            </w:r>
          </w:p>
        </w:tc>
        <w:tc>
          <w:tcPr>
            <w:tcW w:type="dxa" w:w="420"/>
            <w:tcBorders/>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站</w:t>
            </w:r>
          </w:p>
        </w:tc>
        <w:tc>
          <w:tcPr>
            <w:tcW w:type="dxa" w:w="500"/>
            <w:tcBorders/>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器</w:t>
            </w:r>
          </w:p>
        </w:tc>
        <w:tc>
          <w:tcPr>
            <w:tcW w:type="dxa" w:w="560"/>
            <w:tcBorders/>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械</w:t>
            </w:r>
          </w:p>
        </w:tc>
        <w:tc>
          <w:tcPr>
            <w:tcW w:type="dxa" w:w="674"/>
            <w:vMerge/>
            <w:tcBorders/>
          </w:tcPr>
          <w:p/>
        </w:tc>
        <w:tc>
          <w:tcPr>
            <w:tcW w:type="dxa" w:w="674"/>
            <w:vMerge/>
            <w:tcBorders/>
          </w:tcPr>
          <w:p/>
        </w:tc>
        <w:tc>
          <w:tcPr>
            <w:tcW w:type="dxa" w:w="540"/>
            <w:tcBorders/>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构</w:t>
            </w:r>
          </w:p>
        </w:tc>
        <w:tc>
          <w:tcPr>
            <w:tcW w:type="dxa" w:w="560"/>
            <w:tcBorders/>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构</w:t>
            </w:r>
          </w:p>
        </w:tc>
        <w:tc>
          <w:tcPr>
            <w:tcW w:type="dxa" w:w="674"/>
            <w:vMerge/>
            <w:tcBorders/>
          </w:tcPr>
          <w:p/>
        </w:tc>
        <w:tc>
          <w:tcPr>
            <w:tcW w:type="dxa" w:w="480"/>
            <w:tcBorders/>
            <w:tcMar>
              <w:start w:w="0" w:type="dxa"/>
              <w:end w:w="0" w:type="dxa"/>
            </w:tcMar>
          </w:tcPr>
          <w:p>
            <w:pPr>
              <w:autoSpaceDN w:val="0"/>
              <w:autoSpaceDE w:val="0"/>
              <w:widowControl/>
              <w:spacing w:line="185" w:lineRule="auto" w:before="10" w:after="0"/>
              <w:ind w:left="0" w:right="86" w:firstLine="0"/>
              <w:jc w:val="right"/>
            </w:pPr>
            <w:r>
              <w:rPr>
                <w:rFonts w:ascii="SimSun" w:hAnsi="SimSun" w:eastAsia="SimSun"/>
                <w:b w:val="0"/>
                <w:i w:val="0"/>
                <w:color w:val="000000"/>
                <w:sz w:val="21"/>
              </w:rPr>
              <w:t>构</w:t>
            </w:r>
          </w:p>
        </w:tc>
      </w:tr>
      <w:tr>
        <w:trPr>
          <w:trHeight w:hRule="exact" w:val="316"/>
        </w:trPr>
        <w:tc>
          <w:tcPr>
            <w:tcW w:type="dxa" w:w="2280"/>
            <w:gridSpan w:val="2"/>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74" w:after="0"/>
              <w:ind w:left="0" w:right="668" w:firstLine="0"/>
              <w:jc w:val="right"/>
            </w:pPr>
            <w:r>
              <w:rPr>
                <w:rFonts w:ascii="SimSun" w:hAnsi="SimSun" w:eastAsia="SimSun"/>
                <w:b w:val="0"/>
                <w:i w:val="0"/>
                <w:color w:val="000000"/>
                <w:sz w:val="24"/>
              </w:rPr>
              <w:t>安全风</w:t>
            </w:r>
          </w:p>
        </w:tc>
        <w:tc>
          <w:tcPr>
            <w:tcW w:type="dxa" w:w="52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机</w:t>
            </w:r>
          </w:p>
        </w:tc>
        <w:tc>
          <w:tcPr>
            <w:tcW w:type="dxa" w:w="48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搅</w:t>
            </w:r>
          </w:p>
        </w:tc>
        <w:tc>
          <w:tcPr>
            <w:tcW w:type="dxa" w:w="52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端</w:t>
            </w:r>
          </w:p>
        </w:tc>
        <w:tc>
          <w:tcPr>
            <w:tcW w:type="dxa" w:w="680"/>
            <w:tcBorders/>
            <w:tcMar>
              <w:start w:w="0" w:type="dxa"/>
              <w:end w:w="0" w:type="dxa"/>
            </w:tcMar>
          </w:tcPr>
          <w:p>
            <w:pPr>
              <w:autoSpaceDN w:val="0"/>
              <w:autoSpaceDE w:val="0"/>
              <w:widowControl/>
              <w:spacing w:line="185" w:lineRule="auto" w:before="12" w:after="0"/>
              <w:ind w:left="0" w:right="282" w:firstLine="0"/>
              <w:jc w:val="right"/>
            </w:pPr>
            <w:r>
              <w:rPr>
                <w:rFonts w:ascii="SimSun" w:hAnsi="SimSun" w:eastAsia="SimSun"/>
                <w:b w:val="0"/>
                <w:i w:val="0"/>
                <w:color w:val="000000"/>
                <w:sz w:val="21"/>
              </w:rPr>
              <w:t>架</w:t>
            </w:r>
          </w:p>
        </w:tc>
        <w:tc>
          <w:tcPr>
            <w:tcW w:type="dxa" w:w="420"/>
            <w:vMerge w:val="restart"/>
            <w:tcBorders/>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轨</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元</w:t>
            </w:r>
          </w:p>
        </w:tc>
        <w:tc>
          <w:tcPr>
            <w:tcW w:type="dxa" w:w="560"/>
            <w:vMerge w:val="restart"/>
            <w:tcBorders/>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设</w:t>
            </w:r>
          </w:p>
        </w:tc>
        <w:tc>
          <w:tcPr>
            <w:tcW w:type="dxa" w:w="580"/>
            <w:vMerge w:val="restart"/>
            <w:tcBorders/>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门</w:t>
            </w:r>
          </w:p>
        </w:tc>
        <w:tc>
          <w:tcPr>
            <w:tcW w:type="dxa" w:w="560"/>
            <w:vMerge w:val="restart"/>
            <w:tcBorders/>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构</w:t>
            </w:r>
          </w:p>
        </w:tc>
        <w:tc>
          <w:tcPr>
            <w:tcW w:type="dxa" w:w="540"/>
            <w:vMerge w:val="restart"/>
            <w:tcBorders/>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拆</w:t>
            </w:r>
          </w:p>
        </w:tc>
        <w:tc>
          <w:tcPr>
            <w:tcW w:type="dxa" w:w="56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机</w:t>
            </w:r>
          </w:p>
        </w:tc>
        <w:tc>
          <w:tcPr>
            <w:tcW w:type="dxa" w:w="540"/>
            <w:tcBorders/>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构</w:t>
            </w:r>
          </w:p>
        </w:tc>
        <w:tc>
          <w:tcPr>
            <w:tcW w:type="dxa" w:w="480"/>
            <w:tcBorders/>
            <w:tcMar>
              <w:start w:w="0" w:type="dxa"/>
              <w:end w:w="0" w:type="dxa"/>
            </w:tcMar>
          </w:tcPr>
          <w:p>
            <w:pPr>
              <w:autoSpaceDN w:val="0"/>
              <w:autoSpaceDE w:val="0"/>
              <w:widowControl/>
              <w:spacing w:line="185" w:lineRule="auto" w:before="12" w:after="0"/>
              <w:ind w:left="0" w:right="86" w:firstLine="0"/>
              <w:jc w:val="right"/>
            </w:pPr>
            <w:r>
              <w:rPr>
                <w:rFonts w:ascii="SimSun" w:hAnsi="SimSun" w:eastAsia="SimSun"/>
                <w:b w:val="0"/>
                <w:i w:val="0"/>
                <w:color w:val="000000"/>
                <w:sz w:val="21"/>
              </w:rPr>
              <w:t>机</w:t>
            </w:r>
          </w:p>
        </w:tc>
      </w:tr>
      <w:tr>
        <w:trPr>
          <w:trHeight w:hRule="exact" w:val="200"/>
        </w:trPr>
        <w:tc>
          <w:tcPr>
            <w:tcW w:type="dxa" w:w="1348"/>
            <w:gridSpan w:val="2"/>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吊</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拌</w:t>
            </w:r>
          </w:p>
        </w:tc>
        <w:tc>
          <w:tcPr>
            <w:tcW w:type="dxa" w:w="520"/>
            <w:vMerge w:val="restart"/>
            <w:tcBorders/>
            <w:tcMar>
              <w:start w:w="0" w:type="dxa"/>
              <w:end w:w="0" w:type="dxa"/>
            </w:tcMar>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环</w:t>
            </w:r>
          </w:p>
        </w:tc>
        <w:tc>
          <w:tcPr>
            <w:tcW w:type="dxa" w:w="680"/>
            <w:vMerge w:val="restart"/>
            <w:tcBorders/>
            <w:tcMar>
              <w:start w:w="0" w:type="dxa"/>
              <w:end w:w="0" w:type="dxa"/>
            </w:tcMar>
            <w:tcMar>
              <w:start w:w="0" w:type="dxa"/>
              <w:end w:w="0" w:type="dxa"/>
            </w:tcMar>
          </w:tcPr>
          <w:p>
            <w:pPr>
              <w:autoSpaceDN w:val="0"/>
              <w:autoSpaceDE w:val="0"/>
              <w:widowControl/>
              <w:spacing w:line="185" w:lineRule="auto" w:before="94" w:after="0"/>
              <w:ind w:left="0" w:right="282" w:firstLine="0"/>
              <w:jc w:val="right"/>
            </w:pPr>
            <w:r>
              <w:rPr>
                <w:rFonts w:ascii="SimSun" w:hAnsi="SimSun" w:eastAsia="SimSun"/>
                <w:b w:val="0"/>
                <w:i w:val="0"/>
                <w:color w:val="000000"/>
                <w:sz w:val="21"/>
              </w:rPr>
              <w:t>定</w:t>
            </w: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560"/>
            <w:vMerge w:val="restart"/>
            <w:tcBorders/>
            <w:tcMar>
              <w:start w:w="0" w:type="dxa"/>
              <w:end w:w="0" w:type="dxa"/>
            </w:tcMar>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运</w:t>
            </w:r>
          </w:p>
        </w:tc>
        <w:tc>
          <w:tcPr>
            <w:tcW w:type="dxa" w:w="540"/>
            <w:vMerge w:val="restart"/>
            <w:tcBorders/>
            <w:tcMar>
              <w:start w:w="0" w:type="dxa"/>
              <w:end w:w="0" w:type="dxa"/>
            </w:tcMar>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机</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94" w:after="0"/>
              <w:ind w:left="0" w:right="86" w:firstLine="0"/>
              <w:jc w:val="right"/>
            </w:pPr>
            <w:r>
              <w:rPr>
                <w:rFonts w:ascii="SimSun" w:hAnsi="SimSun" w:eastAsia="SimSun"/>
                <w:b w:val="0"/>
                <w:i w:val="0"/>
                <w:color w:val="000000"/>
                <w:sz w:val="21"/>
              </w:rPr>
              <w:t>运</w:t>
            </w:r>
          </w:p>
        </w:tc>
      </w:tr>
      <w:tr>
        <w:trPr>
          <w:trHeight w:hRule="exact" w:val="200"/>
        </w:trPr>
        <w:tc>
          <w:tcPr>
            <w:tcW w:type="dxa" w:w="1348"/>
            <w:gridSpan w:val="2"/>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420"/>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道</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件</w:t>
            </w:r>
          </w:p>
        </w:tc>
        <w:tc>
          <w:tcPr>
            <w:tcW w:type="dxa" w:w="560"/>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备</w:t>
            </w:r>
          </w:p>
        </w:tc>
        <w:tc>
          <w:tcPr>
            <w:tcW w:type="dxa" w:w="580"/>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凿</w:t>
            </w:r>
          </w:p>
        </w:tc>
        <w:tc>
          <w:tcPr>
            <w:tcW w:type="dxa" w:w="560"/>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出</w:t>
            </w:r>
          </w:p>
        </w:tc>
        <w:tc>
          <w:tcPr>
            <w:tcW w:type="dxa" w:w="540"/>
            <w:vMerge w:val="restart"/>
            <w:tcBorders/>
            <w:tcMar>
              <w:start w:w="0" w:type="dxa"/>
              <w:end w:w="0" w:type="dxa"/>
            </w:tcMar>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卸</w:t>
            </w:r>
          </w:p>
        </w:tc>
        <w:tc>
          <w:tcPr>
            <w:tcW w:type="dxa" w:w="674"/>
            <w:vMerge/>
            <w:tcBorders/>
          </w:tcPr>
          <w:p/>
        </w:tc>
        <w:tc>
          <w:tcPr>
            <w:tcW w:type="dxa" w:w="674"/>
            <w:vMerge/>
            <w:tcBorders/>
          </w:tcPr>
          <w:p/>
        </w:tc>
        <w:tc>
          <w:tcPr>
            <w:tcW w:type="dxa" w:w="674"/>
            <w:vMerge/>
            <w:tcBorders/>
          </w:tcPr>
          <w:p/>
        </w:tc>
      </w:tr>
      <w:tr>
        <w:trPr>
          <w:trHeight w:hRule="exact" w:val="284"/>
        </w:trPr>
        <w:tc>
          <w:tcPr>
            <w:tcW w:type="dxa" w:w="1348"/>
            <w:gridSpan w:val="2"/>
            <w:vMerge/>
            <w:tcBorders/>
          </w:tcPr>
          <w:p/>
        </w:tc>
        <w:tc>
          <w:tcPr>
            <w:tcW w:type="dxa" w:w="52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装</w:t>
            </w:r>
          </w:p>
        </w:tc>
        <w:tc>
          <w:tcPr>
            <w:tcW w:type="dxa" w:w="48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站</w:t>
            </w:r>
          </w:p>
        </w:tc>
        <w:tc>
          <w:tcPr>
            <w:tcW w:type="dxa" w:w="52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境</w:t>
            </w:r>
          </w:p>
        </w:tc>
        <w:tc>
          <w:tcPr>
            <w:tcW w:type="dxa" w:w="680"/>
            <w:tcBorders/>
            <w:tcMar>
              <w:start w:w="0" w:type="dxa"/>
              <w:end w:w="0" w:type="dxa"/>
            </w:tcMar>
          </w:tcPr>
          <w:p>
            <w:pPr>
              <w:autoSpaceDN w:val="0"/>
              <w:autoSpaceDE w:val="0"/>
              <w:widowControl/>
              <w:spacing w:line="185" w:lineRule="auto" w:before="74" w:after="0"/>
              <w:ind w:left="0" w:right="70" w:firstLine="0"/>
              <w:jc w:val="right"/>
            </w:pPr>
            <w:r>
              <w:rPr>
                <w:rFonts w:ascii="SimSun" w:hAnsi="SimSun" w:eastAsia="SimSun"/>
                <w:b w:val="0"/>
                <w:i w:val="0"/>
                <w:color w:val="000000"/>
                <w:sz w:val="21"/>
              </w:rPr>
              <w:t>位、</w:t>
            </w: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56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输</w:t>
            </w:r>
          </w:p>
        </w:tc>
        <w:tc>
          <w:tcPr>
            <w:tcW w:type="dxa" w:w="540"/>
            <w:tcBorders/>
            <w:tcMar>
              <w:start w:w="0" w:type="dxa"/>
              <w:end w:w="0" w:type="dxa"/>
            </w:tcMar>
          </w:tcPr>
          <w:p>
            <w:pPr>
              <w:autoSpaceDN w:val="0"/>
              <w:autoSpaceDE w:val="0"/>
              <w:widowControl/>
              <w:spacing w:line="185" w:lineRule="auto" w:before="74" w:after="0"/>
              <w:ind w:left="0" w:right="0" w:firstLine="0"/>
              <w:jc w:val="center"/>
            </w:pPr>
            <w:r>
              <w:rPr>
                <w:rFonts w:ascii="SimSun" w:hAnsi="SimSun" w:eastAsia="SimSun"/>
                <w:b w:val="0"/>
                <w:i w:val="0"/>
                <w:color w:val="000000"/>
                <w:sz w:val="21"/>
              </w:rPr>
              <w:t>运</w:t>
            </w:r>
          </w:p>
        </w:tc>
        <w:tc>
          <w:tcPr>
            <w:tcW w:type="dxa" w:w="480"/>
            <w:tcBorders/>
            <w:tcMar>
              <w:start w:w="0" w:type="dxa"/>
              <w:end w:w="0" w:type="dxa"/>
            </w:tcMar>
          </w:tcPr>
          <w:p>
            <w:pPr>
              <w:autoSpaceDN w:val="0"/>
              <w:autoSpaceDE w:val="0"/>
              <w:widowControl/>
              <w:spacing w:line="185" w:lineRule="auto" w:before="74" w:after="0"/>
              <w:ind w:left="0" w:right="86" w:firstLine="0"/>
              <w:jc w:val="right"/>
            </w:pPr>
            <w:r>
              <w:rPr>
                <w:rFonts w:ascii="SimSun" w:hAnsi="SimSun" w:eastAsia="SimSun"/>
                <w:b w:val="0"/>
                <w:i w:val="0"/>
                <w:color w:val="000000"/>
                <w:sz w:val="21"/>
              </w:rPr>
              <w:t>输</w:t>
            </w:r>
          </w:p>
        </w:tc>
      </w:tr>
      <w:tr>
        <w:trPr>
          <w:trHeight w:hRule="exact" w:val="150"/>
        </w:trPr>
        <w:tc>
          <w:tcPr>
            <w:tcW w:type="dxa" w:w="1348"/>
            <w:gridSpan w:val="2"/>
            <w:vMerge/>
            <w:tcBorders/>
          </w:tcPr>
          <w:p/>
        </w:tc>
        <w:tc>
          <w:tcPr>
            <w:tcW w:type="dxa" w:w="520"/>
            <w:vMerge w:val="restart"/>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准</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调</w:t>
            </w:r>
          </w:p>
        </w:tc>
        <w:tc>
          <w:tcPr>
            <w:tcW w:type="dxa" w:w="520"/>
            <w:vMerge w:val="restart"/>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准</w:t>
            </w:r>
          </w:p>
        </w:tc>
        <w:tc>
          <w:tcPr>
            <w:tcW w:type="dxa" w:w="680"/>
            <w:vMerge w:val="restart"/>
            <w:tcBorders/>
            <w:tcMar>
              <w:start w:w="0" w:type="dxa"/>
              <w:end w:w="0" w:type="dxa"/>
            </w:tcMar>
            <w:tcMar>
              <w:start w:w="0" w:type="dxa"/>
              <w:end w:w="0" w:type="dxa"/>
            </w:tcMar>
          </w:tcPr>
          <w:p>
            <w:pPr>
              <w:autoSpaceDN w:val="0"/>
              <w:autoSpaceDE w:val="0"/>
              <w:widowControl/>
              <w:spacing w:line="185" w:lineRule="auto" w:before="192" w:after="0"/>
              <w:ind w:left="0" w:right="282" w:firstLine="0"/>
              <w:jc w:val="right"/>
            </w:pPr>
            <w:r>
              <w:rPr>
                <w:rFonts w:ascii="SimSun" w:hAnsi="SimSun" w:eastAsia="SimSun"/>
                <w:b w:val="0"/>
                <w:i w:val="0"/>
                <w:color w:val="000000"/>
                <w:sz w:val="21"/>
              </w:rPr>
              <w:t>加</w:t>
            </w:r>
          </w:p>
        </w:tc>
        <w:tc>
          <w:tcPr>
            <w:tcW w:type="dxa" w:w="42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铺</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拆</w:t>
            </w:r>
          </w:p>
        </w:tc>
        <w:tc>
          <w:tcPr>
            <w:tcW w:type="dxa" w:w="56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拆</w:t>
            </w:r>
          </w:p>
        </w:tc>
        <w:tc>
          <w:tcPr>
            <w:tcW w:type="dxa" w:w="5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除</w:t>
            </w:r>
          </w:p>
        </w:tc>
        <w:tc>
          <w:tcPr>
            <w:tcW w:type="dxa" w:w="56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洞</w:t>
            </w:r>
          </w:p>
        </w:tc>
        <w:tc>
          <w:tcPr>
            <w:tcW w:type="dxa" w:w="54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吊</w:t>
            </w:r>
          </w:p>
        </w:tc>
        <w:tc>
          <w:tcPr>
            <w:tcW w:type="dxa" w:w="560"/>
            <w:vMerge w:val="restart"/>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装</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2" w:after="0"/>
              <w:ind w:left="0" w:right="0" w:firstLine="0"/>
              <w:jc w:val="center"/>
            </w:pPr>
            <w:r>
              <w:rPr>
                <w:rFonts w:ascii="SimSun" w:hAnsi="SimSun" w:eastAsia="SimSun"/>
                <w:b w:val="0"/>
                <w:i w:val="0"/>
                <w:color w:val="000000"/>
                <w:sz w:val="21"/>
              </w:rPr>
              <w:t>输</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192" w:after="0"/>
              <w:ind w:left="0" w:right="86" w:firstLine="0"/>
              <w:jc w:val="right"/>
            </w:pPr>
            <w:r>
              <w:rPr>
                <w:rFonts w:ascii="SimSun" w:hAnsi="SimSun" w:eastAsia="SimSun"/>
                <w:b w:val="0"/>
                <w:i w:val="0"/>
                <w:color w:val="000000"/>
                <w:sz w:val="21"/>
              </w:rPr>
              <w:t>卸</w:t>
            </w:r>
          </w:p>
        </w:tc>
      </w:tr>
      <w:tr>
        <w:trPr>
          <w:trHeight w:hRule="exact" w:val="250"/>
        </w:trPr>
        <w:tc>
          <w:tcPr>
            <w:tcW w:type="dxa" w:w="2280"/>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36" w:after="0"/>
              <w:ind w:left="0" w:right="680" w:firstLine="0"/>
              <w:jc w:val="right"/>
            </w:pPr>
            <w:r>
              <w:rPr>
                <w:rFonts w:ascii="SimSun" w:hAnsi="SimSun" w:eastAsia="SimSun"/>
                <w:b w:val="0"/>
                <w:i w:val="0"/>
                <w:color w:val="000000"/>
                <w:sz w:val="24"/>
              </w:rPr>
              <w:t>险事件</w:t>
            </w: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r>
      <w:tr>
        <w:trPr>
          <w:trHeight w:hRule="exact" w:val="322"/>
        </w:trPr>
        <w:tc>
          <w:tcPr>
            <w:tcW w:type="dxa" w:w="1348"/>
            <w:gridSpan w:val="2"/>
            <w:vMerge/>
            <w:tcBorders/>
          </w:tcP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备</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试</w:t>
            </w:r>
          </w:p>
        </w:tc>
        <w:tc>
          <w:tcPr>
            <w:tcW w:type="dxa" w:w="5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备</w:t>
            </w: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10" w:after="0"/>
              <w:ind w:left="0" w:right="282" w:firstLine="0"/>
              <w:jc w:val="right"/>
            </w:pPr>
            <w:r>
              <w:rPr>
                <w:rFonts w:ascii="SimSun" w:hAnsi="SimSun" w:eastAsia="SimSun"/>
                <w:b w:val="0"/>
                <w:i w:val="0"/>
                <w:color w:val="000000"/>
                <w:sz w:val="21"/>
              </w:rPr>
              <w:t>固</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设</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除</w:t>
            </w:r>
          </w:p>
        </w:tc>
        <w:tc>
          <w:tcPr>
            <w:tcW w:type="dxa" w:w="56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除</w:t>
            </w:r>
          </w:p>
        </w:tc>
        <w:tc>
          <w:tcPr>
            <w:tcW w:type="dxa" w:w="674"/>
            <w:vMerge/>
            <w:tcBorders/>
          </w:tcP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38" w:after="0"/>
              <w:ind w:left="0" w:right="0" w:firstLine="0"/>
              <w:jc w:val="center"/>
            </w:pPr>
            <w:r>
              <w:rPr>
                <w:rFonts w:ascii="TimesNewRomanPSMT" w:hAnsi="TimesNewRomanPSMT" w:eastAsia="TimesNewRomanPSMT"/>
                <w:b w:val="0"/>
                <w:i w:val="0"/>
                <w:color w:val="000000"/>
                <w:sz w:val="21"/>
              </w:rPr>
              <w:t>√</w:t>
            </w:r>
          </w:p>
        </w:tc>
        <w:tc>
          <w:tcPr>
            <w:tcW w:type="dxa" w:w="54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装</w:t>
            </w:r>
          </w:p>
        </w:tc>
        <w:tc>
          <w:tcPr>
            <w:tcW w:type="dxa" w:w="5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10" w:after="0"/>
              <w:ind w:left="0" w:right="0" w:firstLine="0"/>
              <w:jc w:val="center"/>
            </w:pPr>
            <w:r>
              <w:rPr>
                <w:rFonts w:ascii="SimSun" w:hAnsi="SimSun" w:eastAsia="SimSun"/>
                <w:b w:val="0"/>
                <w:i w:val="0"/>
                <w:color w:val="000000"/>
                <w:sz w:val="21"/>
              </w:rPr>
              <w:t>载</w:t>
            </w:r>
          </w:p>
        </w:tc>
        <w:tc>
          <w:tcPr>
            <w:tcW w:type="dxa" w:w="674"/>
            <w:vMerge/>
            <w:tcBorders/>
          </w:tcP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10" w:after="0"/>
              <w:ind w:left="0" w:right="86" w:firstLine="0"/>
              <w:jc w:val="right"/>
            </w:pPr>
            <w:r>
              <w:rPr>
                <w:rFonts w:ascii="SimSun" w:hAnsi="SimSun" w:eastAsia="SimSun"/>
                <w:b w:val="0"/>
                <w:i w:val="0"/>
                <w:color w:val="000000"/>
                <w:sz w:val="21"/>
              </w:rPr>
              <w:t>载</w:t>
            </w:r>
          </w:p>
        </w:tc>
      </w:tr>
      <w:tr>
        <w:trPr>
          <w:trHeight w:hRule="exact" w:val="156"/>
        </w:trPr>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98" w:after="0"/>
              <w:ind w:left="0" w:right="126" w:firstLine="0"/>
              <w:jc w:val="right"/>
            </w:pPr>
            <w:r>
              <w:rPr>
                <w:rFonts w:ascii="SimSun" w:hAnsi="SimSun" w:eastAsia="SimSun"/>
                <w:b w:val="0"/>
                <w:i w:val="0"/>
                <w:color w:val="000000"/>
                <w:sz w:val="21"/>
              </w:rPr>
              <w:t>人</w:t>
            </w:r>
          </w:p>
        </w:tc>
        <w:tc>
          <w:tcPr>
            <w:tcW w:type="dxa" w:w="116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24" w:after="0"/>
              <w:ind w:left="0" w:right="0" w:firstLine="0"/>
              <w:jc w:val="center"/>
            </w:pPr>
            <w:r>
              <w:rPr>
                <w:rFonts w:ascii="SimSun" w:hAnsi="SimSun" w:eastAsia="SimSun"/>
                <w:b w:val="0"/>
                <w:i w:val="0"/>
                <w:color w:val="000000"/>
                <w:sz w:val="21"/>
              </w:rPr>
              <w:t>高空坠落</w:t>
            </w: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r>
      <w:tr>
        <w:trPr>
          <w:trHeight w:hRule="exact" w:val="100"/>
        </w:trPr>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500"/>
            <w:vMerge w:val="restart"/>
            <w:tcBorders/>
            <w:tcMar>
              <w:start w:w="0" w:type="dxa"/>
              <w:end w:w="0" w:type="dxa"/>
            </w:tcMar>
            <w:tcMar>
              <w:start w:w="0" w:type="dxa"/>
              <w:end w:w="0" w:type="dxa"/>
            </w:tcMar>
          </w:tcPr>
          <w:p>
            <w:pPr>
              <w:autoSpaceDN w:val="0"/>
              <w:autoSpaceDE w:val="0"/>
              <w:widowControl/>
              <w:spacing w:line="232" w:lineRule="exact" w:before="260" w:after="0"/>
              <w:ind w:left="0" w:right="0" w:firstLine="0"/>
              <w:jc w:val="center"/>
            </w:pPr>
            <w:r>
              <w:rPr>
                <w:rFonts w:ascii="TimesNewRomanPSMT" w:hAnsi="TimesNewRomanPSMT" w:eastAsia="TimesNewRomanPSMT"/>
                <w:b w:val="0"/>
                <w:i w:val="0"/>
                <w:color w:val="000000"/>
                <w:sz w:val="21"/>
              </w:rPr>
              <w:t>√</w:t>
            </w:r>
          </w:p>
        </w:tc>
        <w:tc>
          <w:tcPr>
            <w:tcW w:type="dxa" w:w="560"/>
            <w:vMerge w:val="restart"/>
            <w:tcBorders/>
            <w:tcMar>
              <w:start w:w="0" w:type="dxa"/>
              <w:end w:w="0" w:type="dxa"/>
            </w:tcMar>
            <w:tcMar>
              <w:start w:w="0" w:type="dxa"/>
              <w:end w:w="0" w:type="dxa"/>
            </w:tcMar>
          </w:tcPr>
          <w:p>
            <w:pPr>
              <w:autoSpaceDN w:val="0"/>
              <w:autoSpaceDE w:val="0"/>
              <w:widowControl/>
              <w:spacing w:line="232" w:lineRule="exact" w:before="260" w:after="0"/>
              <w:ind w:left="0" w:right="284" w:firstLine="0"/>
              <w:jc w:val="right"/>
            </w:pPr>
            <w:r>
              <w:rPr>
                <w:rFonts w:ascii="TimesNewRomanPSMT" w:hAnsi="TimesNewRomanPSMT" w:eastAsia="TimesNewRomanPSMT"/>
                <w:b w:val="0"/>
                <w:i w:val="0"/>
                <w:color w:val="000000"/>
                <w:sz w:val="21"/>
              </w:rPr>
              <w:t>√</w:t>
            </w:r>
          </w:p>
        </w:tc>
        <w:tc>
          <w:tcPr>
            <w:tcW w:type="dxa" w:w="674"/>
            <w:vMerge/>
            <w:tcBorders/>
          </w:tcPr>
          <w:p/>
        </w:tc>
        <w:tc>
          <w:tcPr>
            <w:tcW w:type="dxa" w:w="674"/>
            <w:vMerge/>
            <w:tcBorders/>
          </w:tcPr>
          <w:p/>
        </w:tc>
        <w:tc>
          <w:tcPr>
            <w:tcW w:type="dxa" w:w="540"/>
            <w:vMerge w:val="restart"/>
            <w:tcBorders/>
            <w:tcMar>
              <w:start w:w="0" w:type="dxa"/>
              <w:end w:w="0" w:type="dxa"/>
            </w:tcMar>
            <w:tcMar>
              <w:start w:w="0" w:type="dxa"/>
              <w:end w:w="0" w:type="dxa"/>
            </w:tcMar>
          </w:tcPr>
          <w:p>
            <w:pPr>
              <w:autoSpaceDN w:val="0"/>
              <w:autoSpaceDE w:val="0"/>
              <w:widowControl/>
              <w:spacing w:line="232" w:lineRule="exact" w:before="260" w:after="0"/>
              <w:ind w:left="0" w:right="0" w:firstLine="0"/>
              <w:jc w:val="center"/>
            </w:pPr>
            <w:r>
              <w:rPr>
                <w:rFonts w:ascii="TimesNewRomanPSMT" w:hAnsi="TimesNewRomanPSMT" w:eastAsia="TimesNewRomanPSMT"/>
                <w:b w:val="0"/>
                <w:i w:val="0"/>
                <w:color w:val="000000"/>
                <w:sz w:val="21"/>
              </w:rPr>
              <w:t>√</w:t>
            </w:r>
          </w:p>
        </w:tc>
        <w:tc>
          <w:tcPr>
            <w:tcW w:type="dxa" w:w="674"/>
            <w:vMerge/>
            <w:tcBorders/>
          </w:tcPr>
          <w:p/>
        </w:tc>
        <w:tc>
          <w:tcPr>
            <w:tcW w:type="dxa" w:w="674"/>
            <w:vMerge/>
            <w:tcBorders/>
          </w:tcPr>
          <w:p/>
        </w:tc>
        <w:tc>
          <w:tcPr>
            <w:tcW w:type="dxa" w:w="674"/>
            <w:vMerge/>
            <w:tcBorders/>
          </w:tcPr>
          <w:p/>
        </w:tc>
      </w:tr>
      <w:tr>
        <w:trPr>
          <w:trHeight w:hRule="exact" w:val="418"/>
        </w:trPr>
        <w:tc>
          <w:tcPr>
            <w:tcW w:type="dxa" w:w="674"/>
            <w:vMerge/>
            <w:tcBorders/>
          </w:tcPr>
          <w:p/>
        </w:tc>
        <w:tc>
          <w:tcPr>
            <w:tcW w:type="dxa" w:w="674"/>
            <w:vMerge/>
            <w:tcBorders/>
          </w:tcPr>
          <w:p/>
        </w:tc>
        <w:tc>
          <w:tcPr>
            <w:tcW w:type="dxa" w:w="674"/>
            <w:vMerge/>
            <w:tcBorders/>
          </w:tcPr>
          <w:p/>
        </w:tc>
        <w:tc>
          <w:tcPr>
            <w:tcW w:type="dxa" w:w="480"/>
            <w:tcBorders/>
            <w:tcMar>
              <w:start w:w="0" w:type="dxa"/>
              <w:end w:w="0" w:type="dxa"/>
            </w:tcMar>
          </w:tcPr>
          <w:p>
            <w:pPr>
              <w:autoSpaceDN w:val="0"/>
              <w:autoSpaceDE w:val="0"/>
              <w:widowControl/>
              <w:spacing w:line="232" w:lineRule="exact" w:before="160" w:after="0"/>
              <w:ind w:left="0" w:right="238" w:firstLine="0"/>
              <w:jc w:val="right"/>
            </w:pPr>
            <w:r>
              <w:rPr>
                <w:rFonts w:ascii="TimesNewRomanPSMT" w:hAnsi="TimesNewRomanPSMT" w:eastAsia="TimesNewRomanPSMT"/>
                <w:b w:val="0"/>
                <w:i w:val="0"/>
                <w:color w:val="000000"/>
                <w:sz w:val="21"/>
              </w:rPr>
              <w:t>√</w:t>
            </w:r>
          </w:p>
        </w:tc>
        <w:tc>
          <w:tcPr>
            <w:tcW w:type="dxa" w:w="674"/>
            <w:vMerge/>
            <w:tcBorders/>
          </w:tcPr>
          <w:p/>
        </w:tc>
        <w:tc>
          <w:tcPr>
            <w:tcW w:type="dxa" w:w="68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w:t>
            </w: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56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w:t>
            </w:r>
          </w:p>
        </w:tc>
        <w:tc>
          <w:tcPr>
            <w:tcW w:type="dxa" w:w="674"/>
            <w:vMerge/>
            <w:tcBorders/>
          </w:tcPr>
          <w:p/>
        </w:tc>
        <w:tc>
          <w:tcPr>
            <w:tcW w:type="dxa" w:w="48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w:t>
            </w:r>
          </w:p>
        </w:tc>
      </w:tr>
    </w:tbl>
    <w:p>
      <w:pPr>
        <w:autoSpaceDN w:val="0"/>
        <w:autoSpaceDE w:val="0"/>
        <w:widowControl/>
        <w:spacing w:line="185" w:lineRule="auto" w:before="26" w:after="58"/>
        <w:ind w:left="1564" w:right="0" w:firstLine="0"/>
        <w:jc w:val="left"/>
      </w:pPr>
      <w:r>
        <w:rPr>
          <w:rFonts w:ascii="SimSun" w:hAnsi="SimSun" w:eastAsia="SimSun"/>
          <w:b w:val="0"/>
          <w:i w:val="0"/>
          <w:color w:val="000000"/>
          <w:sz w:val="21"/>
        </w:rPr>
        <w:t>身</w:t>
      </w:r>
    </w:p>
    <w:tbl>
      <w:tblPr>
        <w:tblW w:type="auto" w:w="0"/>
        <w:tblLayout w:type="fixed"/>
        <w:tblLook w:firstColumn="1" w:firstRow="1" w:lastColumn="0" w:lastRow="0" w:noHBand="0" w:noVBand="1" w:val="04A0"/>
        <w:tblInd w:w="780.0" w:type="dxa"/>
      </w:tblPr>
      <w:tblGrid>
        <w:gridCol w:w="674"/>
        <w:gridCol w:w="674"/>
        <w:gridCol w:w="674"/>
        <w:gridCol w:w="674"/>
        <w:gridCol w:w="674"/>
        <w:gridCol w:w="674"/>
        <w:gridCol w:w="674"/>
        <w:gridCol w:w="674"/>
        <w:gridCol w:w="674"/>
        <w:gridCol w:w="674"/>
        <w:gridCol w:w="674"/>
        <w:gridCol w:w="674"/>
        <w:gridCol w:w="674"/>
        <w:gridCol w:w="674"/>
        <w:gridCol w:w="674"/>
      </w:tblGrid>
      <w:tr>
        <w:trPr>
          <w:trHeight w:hRule="exact" w:val="432"/>
        </w:trPr>
        <w:tc>
          <w:tcPr>
            <w:tcW w:type="dxa" w:w="1120"/>
            <w:tcBorders/>
            <w:tcMar>
              <w:start w:w="0" w:type="dxa"/>
              <w:end w:w="0" w:type="dxa"/>
            </w:tcMar>
          </w:tcPr>
          <w:p>
            <w:pPr>
              <w:autoSpaceDN w:val="0"/>
              <w:autoSpaceDE w:val="0"/>
              <w:widowControl/>
              <w:spacing w:line="185" w:lineRule="auto" w:before="134" w:after="0"/>
              <w:ind w:left="0" w:right="126" w:firstLine="0"/>
              <w:jc w:val="right"/>
            </w:pPr>
            <w:r>
              <w:rPr>
                <w:rFonts w:ascii="SimSun" w:hAnsi="SimSun" w:eastAsia="SimSun"/>
                <w:b w:val="0"/>
                <w:i w:val="0"/>
                <w:color w:val="000000"/>
                <w:sz w:val="21"/>
              </w:rPr>
              <w:t>安</w:t>
            </w:r>
          </w:p>
        </w:tc>
        <w:tc>
          <w:tcPr>
            <w:tcW w:type="dxa" w:w="116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触电事故</w:t>
            </w:r>
          </w:p>
        </w:tc>
        <w:tc>
          <w:tcPr>
            <w:tcW w:type="dxa" w:w="460"/>
            <w:vMerge w:val="restart"/>
            <w:tcBorders/>
            <w:tcMar>
              <w:start w:w="0" w:type="dxa"/>
              <w:end w:w="0" w:type="dxa"/>
            </w:tcMar>
            <w:tcMar>
              <w:start w:w="0" w:type="dxa"/>
              <w:end w:w="0" w:type="dxa"/>
            </w:tcMar>
          </w:tcPr>
          <w:p>
            <w:pPr>
              <w:autoSpaceDN w:val="0"/>
              <w:autoSpaceDE w:val="0"/>
              <w:widowControl/>
              <w:spacing w:line="230" w:lineRule="exact" w:before="666" w:after="0"/>
              <w:ind w:left="0" w:right="0" w:firstLine="0"/>
              <w:jc w:val="center"/>
            </w:pPr>
            <w:r>
              <w:rPr>
                <w:rFonts w:ascii="TimesNewRomanPSMT" w:hAnsi="TimesNewRomanPSMT" w:eastAsia="TimesNewRomanPSMT"/>
                <w:b w:val="0"/>
                <w:i w:val="0"/>
                <w:color w:val="000000"/>
                <w:sz w:val="21"/>
              </w:rPr>
              <w:t>√</w:t>
            </w:r>
          </w:p>
        </w:tc>
        <w:tc>
          <w:tcPr>
            <w:tcW w:type="dxa" w:w="50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w:t>
            </w:r>
          </w:p>
        </w:tc>
        <w:tc>
          <w:tcPr>
            <w:tcW w:type="dxa" w:w="52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w:t>
            </w:r>
          </w:p>
        </w:tc>
        <w:tc>
          <w:tcPr>
            <w:tcW w:type="dxa" w:w="560"/>
            <w:vMerge w:val="restart"/>
            <w:tcBorders/>
            <w:tcMar>
              <w:start w:w="0" w:type="dxa"/>
              <w:end w:w="0" w:type="dxa"/>
            </w:tcMar>
            <w:tcMar>
              <w:start w:w="0" w:type="dxa"/>
              <w:end w:w="0" w:type="dxa"/>
            </w:tcMar>
          </w:tcPr>
          <w:p>
            <w:pPr>
              <w:autoSpaceDN w:val="0"/>
              <w:autoSpaceDE w:val="0"/>
              <w:widowControl/>
              <w:spacing w:line="230" w:lineRule="exact" w:before="666" w:after="0"/>
              <w:ind w:left="0" w:right="0" w:firstLine="0"/>
              <w:jc w:val="center"/>
            </w:pPr>
            <w:r>
              <w:rPr>
                <w:rFonts w:ascii="TimesNewRomanPSMT" w:hAnsi="TimesNewRomanPSMT" w:eastAsia="TimesNewRomanPSMT"/>
                <w:b w:val="0"/>
                <w:i w:val="0"/>
                <w:color w:val="000000"/>
                <w:sz w:val="21"/>
              </w:rPr>
              <w:t>√</w:t>
            </w:r>
          </w:p>
        </w:tc>
        <w:tc>
          <w:tcPr>
            <w:tcW w:type="dxa" w:w="54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w:t>
            </w:r>
          </w:p>
        </w:tc>
        <w:tc>
          <w:tcPr>
            <w:tcW w:type="dxa" w:w="500"/>
            <w:vMerge w:val="restart"/>
            <w:tcBorders/>
            <w:tcMar>
              <w:start w:w="0" w:type="dxa"/>
              <w:end w:w="0" w:type="dxa"/>
            </w:tcMar>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w:t>
            </w:r>
          </w:p>
        </w:tc>
        <w:tc>
          <w:tcPr>
            <w:tcW w:type="dxa" w:w="54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w:t>
            </w:r>
          </w:p>
        </w:tc>
        <w:tc>
          <w:tcPr>
            <w:tcW w:type="dxa" w:w="580"/>
            <w:vMerge w:val="restart"/>
            <w:tcBorders/>
            <w:tcMar>
              <w:start w:w="0" w:type="dxa"/>
              <w:end w:w="0" w:type="dxa"/>
            </w:tcMar>
            <w:tcMar>
              <w:start w:w="0" w:type="dxa"/>
              <w:end w:w="0" w:type="dxa"/>
            </w:tcMar>
          </w:tcPr>
          <w:p>
            <w:pPr>
              <w:autoSpaceDN w:val="0"/>
              <w:autoSpaceDE w:val="0"/>
              <w:widowControl/>
              <w:spacing w:line="230" w:lineRule="exact" w:before="666" w:after="0"/>
              <w:ind w:left="0" w:right="0" w:firstLine="0"/>
              <w:jc w:val="center"/>
            </w:pPr>
            <w:r>
              <w:rPr>
                <w:rFonts w:ascii="TimesNewRomanPSMT" w:hAnsi="TimesNewRomanPSMT" w:eastAsia="TimesNewRomanPSMT"/>
                <w:b w:val="0"/>
                <w:i w:val="0"/>
                <w:color w:val="000000"/>
                <w:sz w:val="21"/>
              </w:rPr>
              <w:t>√</w:t>
            </w:r>
          </w:p>
        </w:tc>
        <w:tc>
          <w:tcPr>
            <w:tcW w:type="dxa" w:w="560"/>
            <w:vMerge w:val="restart"/>
            <w:tcBorders/>
            <w:tcMar>
              <w:start w:w="0" w:type="dxa"/>
              <w:end w:w="0" w:type="dxa"/>
            </w:tcMar>
            <w:tcMar>
              <w:start w:w="0" w:type="dxa"/>
              <w:end w:w="0" w:type="dxa"/>
            </w:tcMar>
          </w:tcPr>
          <w:p>
            <w:pPr>
              <w:autoSpaceDN w:val="0"/>
              <w:autoSpaceDE w:val="0"/>
              <w:widowControl/>
              <w:spacing w:line="230" w:lineRule="exact" w:before="666" w:after="0"/>
              <w:ind w:left="0" w:right="0" w:firstLine="0"/>
              <w:jc w:val="center"/>
            </w:pPr>
            <w:r>
              <w:rPr>
                <w:rFonts w:ascii="TimesNewRomanPSMT" w:hAnsi="TimesNewRomanPSMT" w:eastAsia="TimesNewRomanPSMT"/>
                <w:b w:val="0"/>
                <w:i w:val="0"/>
                <w:color w:val="000000"/>
                <w:sz w:val="21"/>
              </w:rPr>
              <w:t>√</w:t>
            </w:r>
          </w:p>
        </w:tc>
        <w:tc>
          <w:tcPr>
            <w:tcW w:type="dxa" w:w="560"/>
            <w:vMerge w:val="restart"/>
            <w:tcBorders/>
            <w:tcMar>
              <w:start w:w="0" w:type="dxa"/>
              <w:end w:w="0" w:type="dxa"/>
            </w:tcMar>
            <w:tcMar>
              <w:start w:w="0" w:type="dxa"/>
              <w:end w:w="0" w:type="dxa"/>
            </w:tcMar>
          </w:tcPr>
          <w:p>
            <w:pPr>
              <w:autoSpaceDN w:val="0"/>
              <w:autoSpaceDE w:val="0"/>
              <w:widowControl/>
              <w:spacing w:line="230" w:lineRule="exact" w:before="666" w:after="0"/>
              <w:ind w:left="0" w:right="0" w:firstLine="0"/>
              <w:jc w:val="center"/>
            </w:pPr>
            <w:r>
              <w:rPr>
                <w:rFonts w:ascii="TimesNewRomanPSMT" w:hAnsi="TimesNewRomanPSMT" w:eastAsia="TimesNewRomanPSMT"/>
                <w:b w:val="0"/>
                <w:i w:val="0"/>
                <w:color w:val="000000"/>
                <w:sz w:val="21"/>
              </w:rPr>
              <w:t>√</w:t>
            </w:r>
          </w:p>
        </w:tc>
        <w:tc>
          <w:tcPr>
            <w:tcW w:type="dxa" w:w="540"/>
            <w:vMerge w:val="restart"/>
            <w:tcBorders/>
            <w:tcMar>
              <w:start w:w="0" w:type="dxa"/>
              <w:end w:w="0" w:type="dxa"/>
            </w:tcMar>
            <w:tcMar>
              <w:start w:w="0" w:type="dxa"/>
              <w:end w:w="0" w:type="dxa"/>
            </w:tcMar>
          </w:tcPr>
          <w:p>
            <w:pPr>
              <w:autoSpaceDN w:val="0"/>
              <w:autoSpaceDE w:val="0"/>
              <w:widowControl/>
              <w:spacing w:line="230" w:lineRule="exact" w:before="666" w:after="0"/>
              <w:ind w:left="0" w:right="0" w:firstLine="0"/>
              <w:jc w:val="center"/>
            </w:pPr>
            <w:r>
              <w:rPr>
                <w:rFonts w:ascii="TimesNewRomanPSMT" w:hAnsi="TimesNewRomanPSMT" w:eastAsia="TimesNewRomanPSMT"/>
                <w:b w:val="0"/>
                <w:i w:val="0"/>
                <w:color w:val="000000"/>
                <w:sz w:val="21"/>
              </w:rPr>
              <w:t>√</w:t>
            </w:r>
          </w:p>
        </w:tc>
        <w:tc>
          <w:tcPr>
            <w:tcW w:type="dxa" w:w="560"/>
            <w:vMerge w:val="restart"/>
            <w:tcBorders/>
            <w:tcMar>
              <w:start w:w="0" w:type="dxa"/>
              <w:end w:w="0" w:type="dxa"/>
            </w:tcMar>
            <w:tcMar>
              <w:start w:w="0" w:type="dxa"/>
              <w:end w:w="0" w:type="dxa"/>
            </w:tcMar>
          </w:tcPr>
          <w:p>
            <w:pPr>
              <w:autoSpaceDN w:val="0"/>
              <w:autoSpaceDE w:val="0"/>
              <w:widowControl/>
              <w:spacing w:line="230" w:lineRule="exact" w:before="666" w:after="0"/>
              <w:ind w:left="0" w:right="0" w:firstLine="0"/>
              <w:jc w:val="center"/>
            </w:pPr>
            <w:r>
              <w:rPr>
                <w:rFonts w:ascii="TimesNewRomanPSMT" w:hAnsi="TimesNewRomanPSMT" w:eastAsia="TimesNewRomanPSMT"/>
                <w:b w:val="0"/>
                <w:i w:val="0"/>
                <w:color w:val="000000"/>
                <w:sz w:val="21"/>
              </w:rPr>
              <w:t>√</w:t>
            </w:r>
          </w:p>
        </w:tc>
        <w:tc>
          <w:tcPr>
            <w:tcW w:type="dxa" w:w="480"/>
            <w:vMerge w:val="restart"/>
            <w:tcBorders/>
            <w:tcMar>
              <w:start w:w="0" w:type="dxa"/>
              <w:end w:w="0" w:type="dxa"/>
            </w:tcMar>
            <w:tcMar>
              <w:start w:w="0" w:type="dxa"/>
              <w:end w:w="0" w:type="dxa"/>
            </w:tcMar>
          </w:tcPr>
          <w:p>
            <w:pPr>
              <w:autoSpaceDN w:val="0"/>
              <w:autoSpaceDE w:val="0"/>
              <w:widowControl/>
              <w:spacing w:line="230" w:lineRule="exact" w:before="666" w:after="0"/>
              <w:ind w:left="0" w:right="140" w:firstLine="0"/>
              <w:jc w:val="right"/>
            </w:pPr>
            <w:r>
              <w:rPr>
                <w:rFonts w:ascii="TimesNewRomanPSMT" w:hAnsi="TimesNewRomanPSMT" w:eastAsia="TimesNewRomanPSMT"/>
                <w:b w:val="0"/>
                <w:i w:val="0"/>
                <w:color w:val="000000"/>
                <w:sz w:val="21"/>
              </w:rPr>
              <w:t>√</w:t>
            </w:r>
          </w:p>
        </w:tc>
      </w:tr>
      <w:tr>
        <w:trPr>
          <w:trHeight w:hRule="exact" w:val="484"/>
        </w:trPr>
        <w:tc>
          <w:tcPr>
            <w:tcW w:type="dxa" w:w="1120"/>
            <w:tcBorders/>
            <w:tcMar>
              <w:start w:w="0" w:type="dxa"/>
              <w:end w:w="0" w:type="dxa"/>
            </w:tcMar>
          </w:tcPr>
          <w:p>
            <w:pPr>
              <w:autoSpaceDN w:val="0"/>
              <w:autoSpaceDE w:val="0"/>
              <w:widowControl/>
              <w:spacing w:line="185" w:lineRule="auto" w:before="100" w:after="0"/>
              <w:ind w:left="0" w:right="126" w:firstLine="0"/>
              <w:jc w:val="right"/>
            </w:pPr>
            <w:r>
              <w:rPr>
                <w:rFonts w:ascii="SimSun" w:hAnsi="SimSun" w:eastAsia="SimSun"/>
                <w:b w:val="0"/>
                <w:i w:val="0"/>
                <w:color w:val="000000"/>
                <w:sz w:val="21"/>
              </w:rPr>
              <w:t>全</w:t>
            </w:r>
          </w:p>
        </w:tc>
        <w:tc>
          <w:tcPr>
            <w:tcW w:type="dxa" w:w="1160"/>
            <w:tcBorders/>
            <w:tcMar>
              <w:start w:w="0" w:type="dxa"/>
              <w:end w:w="0" w:type="dxa"/>
            </w:tcMar>
          </w:tcPr>
          <w:p>
            <w:pPr>
              <w:autoSpaceDN w:val="0"/>
              <w:autoSpaceDE w:val="0"/>
              <w:widowControl/>
              <w:spacing w:line="185" w:lineRule="auto" w:before="240" w:after="0"/>
              <w:ind w:left="0" w:right="0" w:firstLine="0"/>
              <w:jc w:val="center"/>
            </w:pPr>
            <w:r>
              <w:rPr>
                <w:rFonts w:ascii="SimSun" w:hAnsi="SimSun" w:eastAsia="SimSun"/>
                <w:b w:val="0"/>
                <w:i w:val="0"/>
                <w:color w:val="000000"/>
                <w:sz w:val="21"/>
              </w:rPr>
              <w:t>机械伤害</w:t>
            </w: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540"/>
            <w:tcBorders/>
            <w:tcMar>
              <w:start w:w="0" w:type="dxa"/>
              <w:end w:w="0" w:type="dxa"/>
            </w:tcMar>
          </w:tcPr>
          <w:p>
            <w:pPr>
              <w:autoSpaceDN w:val="0"/>
              <w:autoSpaceDE w:val="0"/>
              <w:widowControl/>
              <w:spacing w:line="230" w:lineRule="exact" w:before="234" w:after="0"/>
              <w:ind w:left="0" w:right="0" w:firstLine="0"/>
              <w:jc w:val="center"/>
            </w:pPr>
            <w:r>
              <w:rPr>
                <w:rFonts w:ascii="TimesNewRomanPSMT" w:hAnsi="TimesNewRomanPSMT" w:eastAsia="TimesNewRomanPSMT"/>
                <w:b w:val="0"/>
                <w:i w:val="0"/>
                <w:color w:val="000000"/>
                <w:sz w:val="21"/>
              </w:rPr>
              <w:t>√</w:t>
            </w:r>
          </w:p>
        </w:tc>
        <w:tc>
          <w:tcPr>
            <w:tcW w:type="dxa" w:w="674"/>
            <w:vMerge/>
            <w:tcBorders/>
          </w:tcPr>
          <w:p/>
        </w:tc>
        <w:tc>
          <w:tcPr>
            <w:tcW w:type="dxa" w:w="540"/>
            <w:tcBorders/>
            <w:tcMar>
              <w:start w:w="0" w:type="dxa"/>
              <w:end w:w="0" w:type="dxa"/>
            </w:tcMar>
          </w:tcPr>
          <w:p>
            <w:pPr>
              <w:autoSpaceDN w:val="0"/>
              <w:autoSpaceDE w:val="0"/>
              <w:widowControl/>
              <w:spacing w:line="230" w:lineRule="exact" w:before="234" w:after="0"/>
              <w:ind w:left="0" w:right="0" w:firstLine="0"/>
              <w:jc w:val="center"/>
            </w:pPr>
            <w:r>
              <w:rPr>
                <w:rFonts w:ascii="TimesNewRomanPSMT" w:hAnsi="TimesNewRomanPSMT" w:eastAsia="TimesNewRomanPSMT"/>
                <w:b w:val="0"/>
                <w:i w:val="0"/>
                <w:color w:val="000000"/>
                <w:sz w:val="21"/>
              </w:rPr>
              <w:t>√</w:t>
            </w: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c>
          <w:tcPr>
            <w:tcW w:type="dxa" w:w="674"/>
            <w:vMerge/>
            <w:tcBorders/>
          </w:tcPr>
          <w:p/>
        </w:tc>
      </w:tr>
    </w:tbl>
    <w:p>
      <w:pPr>
        <w:autoSpaceDN w:val="0"/>
        <w:autoSpaceDE w:val="0"/>
        <w:widowControl/>
        <w:spacing w:line="185" w:lineRule="auto" w:before="18" w:after="50"/>
        <w:ind w:left="1564" w:right="0" w:firstLine="0"/>
        <w:jc w:val="left"/>
      </w:pPr>
      <w:r>
        <w:rPr>
          <w:rFonts w:ascii="SimSun" w:hAnsi="SimSun" w:eastAsia="SimSun"/>
          <w:b w:val="0"/>
          <w:i w:val="0"/>
          <w:color w:val="000000"/>
          <w:sz w:val="21"/>
        </w:rPr>
        <w:t>风</w:t>
      </w:r>
    </w:p>
    <w:tbl>
      <w:tblPr>
        <w:tblW w:type="auto" w:w="0"/>
        <w:tblLayout w:type="fixed"/>
        <w:tblLook w:firstColumn="1" w:firstRow="1" w:lastColumn="0" w:lastRow="0" w:noHBand="0" w:noVBand="1" w:val="04A0"/>
        <w:tblInd w:w="780.0" w:type="dxa"/>
      </w:tblPr>
      <w:tblGrid>
        <w:gridCol w:w="842"/>
        <w:gridCol w:w="842"/>
        <w:gridCol w:w="842"/>
        <w:gridCol w:w="842"/>
        <w:gridCol w:w="842"/>
        <w:gridCol w:w="842"/>
        <w:gridCol w:w="842"/>
        <w:gridCol w:w="842"/>
        <w:gridCol w:w="842"/>
        <w:gridCol w:w="842"/>
        <w:gridCol w:w="842"/>
        <w:gridCol w:w="842"/>
      </w:tblGrid>
      <w:tr>
        <w:trPr>
          <w:trHeight w:hRule="exact" w:val="440"/>
        </w:trPr>
        <w:tc>
          <w:tcPr>
            <w:tcW w:type="dxa" w:w="1120"/>
            <w:tcBorders/>
            <w:tcMar>
              <w:start w:w="0" w:type="dxa"/>
              <w:end w:w="0" w:type="dxa"/>
            </w:tcMar>
          </w:tcPr>
          <w:p>
            <w:pPr>
              <w:autoSpaceDN w:val="0"/>
              <w:autoSpaceDE w:val="0"/>
              <w:widowControl/>
              <w:spacing w:line="185" w:lineRule="auto" w:before="142" w:after="0"/>
              <w:ind w:left="0" w:right="126" w:firstLine="0"/>
              <w:jc w:val="right"/>
            </w:pPr>
            <w:r>
              <w:rPr>
                <w:rFonts w:ascii="SimSun" w:hAnsi="SimSun" w:eastAsia="SimSun"/>
                <w:b w:val="0"/>
                <w:i w:val="0"/>
                <w:color w:val="000000"/>
                <w:sz w:val="21"/>
              </w:rPr>
              <w:t>险</w:t>
            </w:r>
          </w:p>
        </w:tc>
        <w:tc>
          <w:tcPr>
            <w:tcW w:type="dxa" w:w="1380"/>
            <w:tcBorders/>
            <w:tcMar>
              <w:start w:w="0" w:type="dxa"/>
              <w:end w:w="0" w:type="dxa"/>
            </w:tcMar>
          </w:tcPr>
          <w:p>
            <w:pPr>
              <w:autoSpaceDN w:val="0"/>
              <w:autoSpaceDE w:val="0"/>
              <w:widowControl/>
              <w:spacing w:line="185" w:lineRule="auto" w:before="58" w:after="0"/>
              <w:ind w:left="148" w:right="0" w:firstLine="0"/>
              <w:jc w:val="left"/>
            </w:pPr>
            <w:r>
              <w:rPr>
                <w:rFonts w:ascii="SimSun" w:hAnsi="SimSun" w:eastAsia="SimSun"/>
                <w:b w:val="0"/>
                <w:i w:val="0"/>
                <w:color w:val="000000"/>
                <w:sz w:val="21"/>
              </w:rPr>
              <w:t>火灾事故</w:t>
            </w:r>
          </w:p>
        </w:tc>
        <w:tc>
          <w:tcPr>
            <w:tcW w:type="dxa" w:w="10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w:t>
            </w:r>
          </w:p>
        </w:tc>
        <w:tc>
          <w:tcPr>
            <w:tcW w:type="dxa" w:w="820"/>
            <w:tcBorders/>
            <w:tcMar>
              <w:start w:w="0" w:type="dxa"/>
              <w:end w:w="0" w:type="dxa"/>
            </w:tcMar>
          </w:tcPr>
          <w:p>
            <w:pPr>
              <w:autoSpaceDN w:val="0"/>
              <w:autoSpaceDE w:val="0"/>
              <w:widowControl/>
              <w:spacing w:line="232" w:lineRule="exact" w:before="52" w:after="0"/>
              <w:ind w:left="0" w:right="216" w:firstLine="0"/>
              <w:jc w:val="right"/>
            </w:pPr>
            <w:r>
              <w:rPr>
                <w:rFonts w:ascii="TimesNewRomanPSMT" w:hAnsi="TimesNewRomanPSMT" w:eastAsia="TimesNewRomanPSMT"/>
                <w:b w:val="0"/>
                <w:i w:val="0"/>
                <w:color w:val="000000"/>
                <w:sz w:val="21"/>
              </w:rPr>
              <w:t>√</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718" w:after="0"/>
              <w:ind w:left="0" w:right="0" w:firstLine="0"/>
              <w:jc w:val="center"/>
            </w:pPr>
            <w:r>
              <w:rPr>
                <w:rFonts w:ascii="TimesNewRomanPSMT" w:hAnsi="TimesNewRomanPSMT" w:eastAsia="TimesNewRomanPSMT"/>
                <w:b w:val="0"/>
                <w:i w:val="0"/>
                <w:color w:val="000000"/>
                <w:sz w:val="21"/>
              </w:rPr>
              <w:t>√</w:t>
            </w:r>
          </w:p>
        </w:tc>
        <w:tc>
          <w:tcPr>
            <w:tcW w:type="dxa" w:w="50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w:t>
            </w:r>
          </w:p>
        </w:tc>
        <w:tc>
          <w:tcPr>
            <w:tcW w:type="dxa" w:w="540"/>
            <w:tcBorders/>
            <w:tcMar>
              <w:start w:w="0" w:type="dxa"/>
              <w:end w:w="0" w:type="dxa"/>
            </w:tcMar>
          </w:tcPr>
          <w:p>
            <w:pPr>
              <w:autoSpaceDN w:val="0"/>
              <w:autoSpaceDE w:val="0"/>
              <w:widowControl/>
              <w:spacing w:line="232" w:lineRule="exact" w:before="52" w:after="0"/>
              <w:ind w:left="0" w:right="0" w:firstLine="0"/>
              <w:jc w:val="center"/>
            </w:pPr>
            <w:r>
              <w:rPr>
                <w:rFonts w:ascii="TimesNewRomanPSMT" w:hAnsi="TimesNewRomanPSMT" w:eastAsia="TimesNewRomanPSMT"/>
                <w:b w:val="0"/>
                <w:i w:val="0"/>
                <w:color w:val="000000"/>
                <w:sz w:val="21"/>
              </w:rPr>
              <w:t>√</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46" w:after="0"/>
              <w:ind w:left="0" w:right="492" w:firstLine="0"/>
              <w:jc w:val="right"/>
            </w:pPr>
            <w:r>
              <w:rPr>
                <w:rFonts w:ascii="TimesNewRomanPSMT" w:hAnsi="TimesNewRomanPSMT" w:eastAsia="TimesNewRomanPSMT"/>
                <w:b w:val="0"/>
                <w:i w:val="0"/>
                <w:color w:val="000000"/>
                <w:sz w:val="21"/>
              </w:rPr>
              <w:t>√</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46" w:after="0"/>
              <w:ind w:left="0" w:right="208" w:firstLine="0"/>
              <w:jc w:val="right"/>
            </w:pPr>
            <w:r>
              <w:rPr>
                <w:rFonts w:ascii="TimesNewRomanPSMT" w:hAnsi="TimesNewRomanPSMT" w:eastAsia="TimesNewRomanPSMT"/>
                <w:b w:val="0"/>
                <w:i w:val="0"/>
                <w:color w:val="000000"/>
                <w:sz w:val="21"/>
              </w:rPr>
              <w:t>√</w:t>
            </w:r>
          </w:p>
        </w:tc>
        <w:tc>
          <w:tcPr>
            <w:tcW w:type="dxa" w:w="5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46" w:after="0"/>
              <w:ind w:left="0" w:right="0" w:firstLine="0"/>
              <w:jc w:val="center"/>
            </w:pPr>
            <w:r>
              <w:rPr>
                <w:rFonts w:ascii="TimesNewRomanPSMT" w:hAnsi="TimesNewRomanPSMT" w:eastAsia="TimesNewRomanPSMT"/>
                <w:b w:val="0"/>
                <w:i w:val="0"/>
                <w:color w:val="000000"/>
                <w:sz w:val="21"/>
              </w:rPr>
              <w:t>√</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46" w:after="0"/>
              <w:ind w:left="0" w:right="0" w:firstLine="0"/>
              <w:jc w:val="center"/>
            </w:pPr>
            <w:r>
              <w:rPr>
                <w:rFonts w:ascii="TimesNewRomanPSMT" w:hAnsi="TimesNewRomanPSMT" w:eastAsia="TimesNewRomanPSMT"/>
                <w:b w:val="0"/>
                <w:i w:val="0"/>
                <w:color w:val="000000"/>
                <w:sz w:val="21"/>
              </w:rPr>
              <w:t>√</w:t>
            </w:r>
          </w:p>
        </w:tc>
        <w:tc>
          <w:tcPr>
            <w:tcW w:type="dxa" w:w="4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546" w:after="0"/>
              <w:ind w:left="0" w:right="140" w:firstLine="0"/>
              <w:jc w:val="right"/>
            </w:pPr>
            <w:r>
              <w:rPr>
                <w:rFonts w:ascii="TimesNewRomanPSMT" w:hAnsi="TimesNewRomanPSMT" w:eastAsia="TimesNewRomanPSMT"/>
                <w:b w:val="0"/>
                <w:i w:val="0"/>
                <w:color w:val="000000"/>
                <w:sz w:val="21"/>
              </w:rPr>
              <w:t>√</w:t>
            </w:r>
          </w:p>
        </w:tc>
      </w:tr>
      <w:tr>
        <w:trPr>
          <w:trHeight w:hRule="exact" w:val="406"/>
        </w:trPr>
        <w:tc>
          <w:tcPr>
            <w:tcW w:type="dxa" w:w="1120"/>
            <w:tcBorders/>
            <w:tcMar>
              <w:start w:w="0" w:type="dxa"/>
              <w:end w:w="0" w:type="dxa"/>
            </w:tcMar>
          </w:tcPr>
          <w:p>
            <w:pPr>
              <w:autoSpaceDN w:val="0"/>
              <w:autoSpaceDE w:val="0"/>
              <w:widowControl/>
              <w:spacing w:line="185" w:lineRule="auto" w:before="100" w:after="0"/>
              <w:ind w:left="0" w:right="126" w:firstLine="0"/>
              <w:jc w:val="right"/>
            </w:pPr>
            <w:r>
              <w:rPr>
                <w:rFonts w:ascii="SimSun" w:hAnsi="SimSun" w:eastAsia="SimSun"/>
                <w:b w:val="0"/>
                <w:i w:val="0"/>
                <w:color w:val="000000"/>
                <w:sz w:val="21"/>
              </w:rPr>
              <w:t>事</w:t>
            </w:r>
          </w:p>
        </w:tc>
        <w:tc>
          <w:tcPr>
            <w:tcW w:type="dxa" w:w="1380"/>
            <w:vMerge w:val="restart"/>
            <w:tcBorders/>
            <w:tcMar>
              <w:start w:w="0" w:type="dxa"/>
              <w:end w:w="0" w:type="dxa"/>
            </w:tcMar>
            <w:tcMar>
              <w:start w:w="0" w:type="dxa"/>
              <w:end w:w="0" w:type="dxa"/>
            </w:tcMar>
          </w:tcPr>
          <w:p>
            <w:pPr>
              <w:autoSpaceDN w:val="0"/>
              <w:autoSpaceDE w:val="0"/>
              <w:widowControl/>
              <w:spacing w:line="185" w:lineRule="auto" w:before="286" w:after="0"/>
              <w:ind w:left="148" w:right="0" w:firstLine="0"/>
              <w:jc w:val="left"/>
            </w:pPr>
            <w:r>
              <w:rPr>
                <w:rFonts w:ascii="SimSun" w:hAnsi="SimSun" w:eastAsia="SimSun"/>
                <w:b w:val="0"/>
                <w:i w:val="0"/>
                <w:color w:val="000000"/>
                <w:sz w:val="21"/>
              </w:rPr>
              <w:t>窒息事故</w:t>
            </w:r>
          </w:p>
        </w:tc>
        <w:tc>
          <w:tcPr>
            <w:tcW w:type="dxa" w:w="10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6" w:after="0"/>
              <w:ind w:left="0" w:right="0" w:firstLine="0"/>
              <w:jc w:val="center"/>
            </w:pPr>
            <w:r>
              <w:rPr>
                <w:rFonts w:ascii="TimesNewRomanPSMT" w:hAnsi="TimesNewRomanPSMT" w:eastAsia="TimesNewRomanPSMT"/>
                <w:b w:val="0"/>
                <w:i w:val="0"/>
                <w:color w:val="000000"/>
                <w:sz w:val="21"/>
              </w:rPr>
              <w:t>√</w:t>
            </w:r>
          </w:p>
        </w:tc>
        <w:tc>
          <w:tcPr>
            <w:tcW w:type="dxa" w:w="8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106" w:after="0"/>
              <w:ind w:left="0" w:right="216" w:firstLine="0"/>
              <w:jc w:val="right"/>
            </w:pPr>
            <w:r>
              <w:rPr>
                <w:rFonts w:ascii="TimesNewRomanPSMT" w:hAnsi="TimesNewRomanPSMT" w:eastAsia="TimesNewRomanPSMT"/>
                <w:b w:val="0"/>
                <w:i w:val="0"/>
                <w:color w:val="000000"/>
                <w:sz w:val="21"/>
              </w:rPr>
              <w:t>√</w:t>
            </w:r>
          </w:p>
        </w:tc>
        <w:tc>
          <w:tcPr>
            <w:tcW w:type="dxa" w:w="842"/>
            <w:vMerge/>
            <w:tcBorders/>
          </w:tcP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78" w:after="0"/>
              <w:ind w:left="0" w:right="0" w:firstLine="0"/>
              <w:jc w:val="center"/>
            </w:pPr>
            <w:r>
              <w:rPr>
                <w:rFonts w:ascii="TimesNewRomanPSMT" w:hAnsi="TimesNewRomanPSMT" w:eastAsia="TimesNewRomanPSMT"/>
                <w:b w:val="0"/>
                <w:i w:val="0"/>
                <w:color w:val="000000"/>
                <w:sz w:val="21"/>
              </w:rPr>
              <w:t>√</w:t>
            </w:r>
          </w:p>
        </w:tc>
        <w:tc>
          <w:tcPr>
            <w:tcW w:type="dxa" w:w="540"/>
            <w:vMerge w:val="restart"/>
            <w:tcBorders/>
            <w:tcMar>
              <w:start w:w="0" w:type="dxa"/>
              <w:end w:w="0" w:type="dxa"/>
            </w:tcMar>
            <w:tcMar>
              <w:start w:w="0" w:type="dxa"/>
              <w:end w:w="0" w:type="dxa"/>
            </w:tcMar>
          </w:tcPr>
          <w:p>
            <w:pPr>
              <w:autoSpaceDN w:val="0"/>
              <w:autoSpaceDE w:val="0"/>
              <w:widowControl/>
              <w:spacing w:line="232" w:lineRule="exact" w:before="278" w:after="0"/>
              <w:ind w:left="0" w:right="0" w:firstLine="0"/>
              <w:jc w:val="center"/>
            </w:pPr>
            <w:r>
              <w:rPr>
                <w:rFonts w:ascii="TimesNewRomanPSMT" w:hAnsi="TimesNewRomanPSMT" w:eastAsia="TimesNewRomanPSMT"/>
                <w:b w:val="0"/>
                <w:i w:val="0"/>
                <w:color w:val="000000"/>
                <w:sz w:val="21"/>
              </w:rPr>
              <w:t>√</w:t>
            </w: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r>
      <w:tr>
        <w:trPr>
          <w:trHeight w:hRule="exact" w:val="400"/>
        </w:trPr>
        <w:tc>
          <w:tcPr>
            <w:tcW w:type="dxa" w:w="1120"/>
            <w:vMerge w:val="restart"/>
            <w:tcBorders/>
            <w:tcMar>
              <w:start w:w="0" w:type="dxa"/>
              <w:end w:w="0" w:type="dxa"/>
            </w:tcMar>
            <w:tcMar>
              <w:start w:w="0" w:type="dxa"/>
              <w:end w:w="0" w:type="dxa"/>
            </w:tcMar>
          </w:tcPr>
          <w:p>
            <w:pPr>
              <w:autoSpaceDN w:val="0"/>
              <w:autoSpaceDE w:val="0"/>
              <w:widowControl/>
              <w:spacing w:line="185" w:lineRule="auto" w:before="96" w:after="0"/>
              <w:ind w:left="0" w:right="126" w:firstLine="0"/>
              <w:jc w:val="right"/>
            </w:pPr>
            <w:r>
              <w:rPr>
                <w:rFonts w:ascii="SimSun" w:hAnsi="SimSun" w:eastAsia="SimSun"/>
                <w:b w:val="0"/>
                <w:i w:val="0"/>
                <w:color w:val="000000"/>
                <w:sz w:val="21"/>
              </w:rPr>
              <w:t>件</w:t>
            </w: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r>
      <w:tr>
        <w:trPr>
          <w:trHeight w:hRule="exact" w:val="66"/>
        </w:trPr>
        <w:tc>
          <w:tcPr>
            <w:tcW w:type="dxa" w:w="842"/>
            <w:vMerge/>
            <w:tcBorders/>
          </w:tcPr>
          <w:p/>
        </w:tc>
        <w:tc>
          <w:tcPr>
            <w:tcW w:type="dxa" w:w="1380"/>
            <w:vMerge w:val="restart"/>
            <w:tcBorders/>
            <w:tcMar>
              <w:start w:w="0" w:type="dxa"/>
              <w:end w:w="0" w:type="dxa"/>
            </w:tcMar>
            <w:tcMar>
              <w:start w:w="0" w:type="dxa"/>
              <w:end w:w="0" w:type="dxa"/>
            </w:tcMar>
          </w:tcPr>
          <w:p>
            <w:pPr>
              <w:autoSpaceDN w:val="0"/>
              <w:autoSpaceDE w:val="0"/>
              <w:widowControl/>
              <w:spacing w:line="185" w:lineRule="auto" w:before="308" w:after="0"/>
              <w:ind w:left="148" w:right="0" w:firstLine="0"/>
              <w:jc w:val="left"/>
            </w:pPr>
            <w:r>
              <w:rPr>
                <w:rFonts w:ascii="SimSun" w:hAnsi="SimSun" w:eastAsia="SimSun"/>
                <w:b w:val="0"/>
                <w:i w:val="0"/>
                <w:color w:val="000000"/>
                <w:sz w:val="21"/>
              </w:rPr>
              <w:t>倾覆事故</w:t>
            </w: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540"/>
            <w:vMerge w:val="restart"/>
            <w:tcBorders/>
            <w:tcMar>
              <w:start w:w="0" w:type="dxa"/>
              <w:end w:w="0" w:type="dxa"/>
            </w:tcMar>
            <w:tcMar>
              <w:start w:w="0" w:type="dxa"/>
              <w:end w:w="0" w:type="dxa"/>
            </w:tcMar>
          </w:tcPr>
          <w:p>
            <w:pPr>
              <w:autoSpaceDN w:val="0"/>
              <w:autoSpaceDE w:val="0"/>
              <w:widowControl/>
              <w:spacing w:line="232" w:lineRule="exact" w:before="300" w:after="0"/>
              <w:ind w:left="0" w:right="0" w:firstLine="0"/>
              <w:jc w:val="center"/>
            </w:pPr>
            <w:r>
              <w:rPr>
                <w:rFonts w:ascii="TimesNewRomanPSMT" w:hAnsi="TimesNewRomanPSMT" w:eastAsia="TimesNewRomanPSMT"/>
                <w:b w:val="0"/>
                <w:i w:val="0"/>
                <w:color w:val="000000"/>
                <w:sz w:val="21"/>
              </w:rPr>
              <w:t>√</w:t>
            </w: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r>
      <w:tr>
        <w:trPr>
          <w:trHeight w:hRule="exact" w:val="516"/>
        </w:trPr>
        <w:tc>
          <w:tcPr>
            <w:tcW w:type="dxa" w:w="1120"/>
            <w:tcBorders/>
            <w:tcMar>
              <w:start w:w="0" w:type="dxa"/>
              <w:end w:w="0" w:type="dxa"/>
            </w:tcMar>
          </w:tcPr>
          <w:p>
            <w:pPr>
              <w:autoSpaceDN w:val="0"/>
              <w:autoSpaceDE w:val="0"/>
              <w:widowControl/>
              <w:spacing w:line="185" w:lineRule="auto" w:before="164" w:after="0"/>
              <w:ind w:left="0" w:right="126" w:firstLine="0"/>
              <w:jc w:val="right"/>
            </w:pPr>
            <w:r>
              <w:rPr>
                <w:rFonts w:ascii="SimSun" w:hAnsi="SimSun" w:eastAsia="SimSun"/>
                <w:b w:val="0"/>
                <w:i w:val="0"/>
                <w:color w:val="000000"/>
                <w:sz w:val="21"/>
              </w:rPr>
              <w:t>设</w:t>
            </w: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c>
          <w:tcPr>
            <w:tcW w:type="dxa" w:w="842"/>
            <w:vMerge/>
            <w:tcBorders/>
          </w:tcPr>
          <w:p/>
        </w:tc>
      </w:tr>
    </w:tbl>
    <w:p>
      <w:pPr>
        <w:autoSpaceDN w:val="0"/>
        <w:autoSpaceDE w:val="0"/>
        <w:widowControl/>
        <w:spacing w:line="185" w:lineRule="auto" w:before="50" w:after="40"/>
        <w:ind w:left="1564" w:right="0" w:firstLine="0"/>
        <w:jc w:val="left"/>
      </w:pPr>
      <w:r>
        <w:rPr>
          <w:rFonts w:ascii="SimSun" w:hAnsi="SimSun" w:eastAsia="SimSun"/>
          <w:b w:val="0"/>
          <w:i w:val="0"/>
          <w:color w:val="000000"/>
          <w:sz w:val="21"/>
        </w:rPr>
        <w:t>备</w:t>
      </w:r>
    </w:p>
    <w:tbl>
      <w:tblPr>
        <w:tblW w:type="auto" w:w="0"/>
        <w:tblLayout w:type="fixed"/>
        <w:tblLook w:firstColumn="1" w:firstRow="1" w:lastColumn="0" w:lastRow="0" w:noHBand="0" w:noVBand="1" w:val="04A0"/>
        <w:tblInd w:w="780.0" w:type="dxa"/>
      </w:tblPr>
      <w:tblGrid>
        <w:gridCol w:w="919"/>
        <w:gridCol w:w="919"/>
        <w:gridCol w:w="919"/>
        <w:gridCol w:w="919"/>
        <w:gridCol w:w="919"/>
        <w:gridCol w:w="919"/>
        <w:gridCol w:w="919"/>
        <w:gridCol w:w="919"/>
        <w:gridCol w:w="919"/>
        <w:gridCol w:w="919"/>
        <w:gridCol w:w="919"/>
      </w:tblGrid>
      <w:tr>
        <w:trPr>
          <w:trHeight w:hRule="exact" w:val="434"/>
        </w:trPr>
        <w:tc>
          <w:tcPr>
            <w:tcW w:type="dxa" w:w="1120"/>
            <w:tcBorders/>
            <w:tcMar>
              <w:start w:w="0" w:type="dxa"/>
              <w:end w:w="0" w:type="dxa"/>
            </w:tcMar>
          </w:tcPr>
          <w:p>
            <w:pPr>
              <w:autoSpaceDN w:val="0"/>
              <w:autoSpaceDE w:val="0"/>
              <w:widowControl/>
              <w:spacing w:line="185" w:lineRule="auto" w:before="152" w:after="0"/>
              <w:ind w:left="0" w:right="126" w:firstLine="0"/>
              <w:jc w:val="right"/>
            </w:pPr>
            <w:r>
              <w:rPr>
                <w:rFonts w:ascii="SimSun" w:hAnsi="SimSun" w:eastAsia="SimSun"/>
                <w:b w:val="0"/>
                <w:i w:val="0"/>
                <w:color w:val="000000"/>
                <w:sz w:val="21"/>
              </w:rPr>
              <w:t>安</w:t>
            </w:r>
          </w:p>
        </w:tc>
        <w:tc>
          <w:tcPr>
            <w:tcW w:type="dxa" w:w="1460"/>
            <w:tcBorders/>
            <w:tcMar>
              <w:start w:w="0" w:type="dxa"/>
              <w:end w:w="0" w:type="dxa"/>
            </w:tcMar>
          </w:tcPr>
          <w:p>
            <w:pPr>
              <w:autoSpaceDN w:val="0"/>
              <w:autoSpaceDE w:val="0"/>
              <w:widowControl/>
              <w:spacing w:line="185" w:lineRule="auto" w:before="40" w:after="0"/>
              <w:ind w:left="148" w:right="0" w:firstLine="0"/>
              <w:jc w:val="left"/>
            </w:pPr>
            <w:r>
              <w:rPr>
                <w:rFonts w:ascii="SimSun" w:hAnsi="SimSun" w:eastAsia="SimSun"/>
                <w:b w:val="0"/>
                <w:i w:val="0"/>
                <w:color w:val="000000"/>
                <w:sz w:val="21"/>
              </w:rPr>
              <w:t>液压设备</w:t>
            </w:r>
          </w:p>
        </w:tc>
        <w:tc>
          <w:tcPr>
            <w:tcW w:type="dxa" w:w="122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32" w:after="0"/>
              <w:ind w:left="0" w:right="758" w:firstLine="0"/>
              <w:jc w:val="right"/>
            </w:pPr>
            <w:r>
              <w:rPr>
                <w:rFonts w:ascii="TimesNewRomanPSMT" w:hAnsi="TimesNewRomanPSMT" w:eastAsia="TimesNewRomanPSMT"/>
                <w:b w:val="0"/>
                <w:i w:val="0"/>
                <w:color w:val="000000"/>
                <w:sz w:val="21"/>
              </w:rPr>
              <w:t>√</w:t>
            </w:r>
          </w:p>
        </w:tc>
        <w:tc>
          <w:tcPr>
            <w:tcW w:type="dxa" w:w="10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56" w:after="0"/>
              <w:ind w:left="0" w:right="186" w:firstLine="0"/>
              <w:jc w:val="right"/>
            </w:pPr>
            <w:r>
              <w:rPr>
                <w:rFonts w:ascii="TimesNewRomanPSMT" w:hAnsi="TimesNewRomanPSMT" w:eastAsia="TimesNewRomanPSMT"/>
                <w:b w:val="0"/>
                <w:i w:val="0"/>
                <w:color w:val="000000"/>
                <w:sz w:val="21"/>
              </w:rPr>
              <w:t>√</w:t>
            </w:r>
          </w:p>
        </w:tc>
        <w:tc>
          <w:tcPr>
            <w:tcW w:type="dxa" w:w="50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w:t>
            </w:r>
          </w:p>
        </w:tc>
        <w:tc>
          <w:tcPr>
            <w:tcW w:type="dxa" w:w="840"/>
            <w:vMerge w:val="restart"/>
            <w:tcBorders/>
            <w:tcMar>
              <w:start w:w="0" w:type="dxa"/>
              <w:end w:w="0" w:type="dxa"/>
            </w:tcMar>
            <w:tcMar>
              <w:start w:w="0" w:type="dxa"/>
              <w:end w:w="0" w:type="dxa"/>
            </w:tcMar>
          </w:tcPr>
          <w:p>
            <w:pPr>
              <w:autoSpaceDN w:val="0"/>
              <w:autoSpaceDE w:val="0"/>
              <w:widowControl/>
              <w:spacing w:line="232" w:lineRule="exact" w:before="232" w:after="0"/>
              <w:ind w:left="200" w:right="0" w:firstLine="0"/>
              <w:jc w:val="left"/>
            </w:pPr>
            <w:r>
              <w:rPr>
                <w:rFonts w:ascii="TimesNewRomanPSMT" w:hAnsi="TimesNewRomanPSMT" w:eastAsia="TimesNewRomanPSMT"/>
                <w:b w:val="0"/>
                <w:i w:val="0"/>
                <w:color w:val="000000"/>
                <w:sz w:val="21"/>
              </w:rPr>
              <w:t>√</w:t>
            </w:r>
          </w:p>
        </w:tc>
        <w:tc>
          <w:tcPr>
            <w:tcW w:type="dxa" w:w="84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56" w:after="0"/>
              <w:ind w:left="0" w:right="200" w:firstLine="0"/>
              <w:jc w:val="right"/>
            </w:pPr>
            <w:r>
              <w:rPr>
                <w:rFonts w:ascii="TimesNewRomanPSMT" w:hAnsi="TimesNewRomanPSMT" w:eastAsia="TimesNewRomanPSMT"/>
                <w:b w:val="0"/>
                <w:i w:val="0"/>
                <w:color w:val="000000"/>
                <w:sz w:val="21"/>
              </w:rPr>
              <w:t>√</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956" w:after="0"/>
              <w:ind w:left="0" w:right="0" w:firstLine="0"/>
              <w:jc w:val="center"/>
            </w:pPr>
            <w:r>
              <w:rPr>
                <w:rFonts w:ascii="TimesNewRomanPSMT" w:hAnsi="TimesNewRomanPSMT" w:eastAsia="TimesNewRomanPSMT"/>
                <w:b w:val="0"/>
                <w:i w:val="0"/>
                <w:color w:val="000000"/>
                <w:sz w:val="21"/>
              </w:rPr>
              <w:t>√</w:t>
            </w:r>
          </w:p>
        </w:tc>
        <w:tc>
          <w:tcPr>
            <w:tcW w:type="dxa" w:w="540"/>
            <w:vMerge w:val="restart"/>
            <w:tcBorders/>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w:t>
            </w:r>
          </w:p>
        </w:tc>
        <w:tc>
          <w:tcPr>
            <w:tcW w:type="dxa" w:w="56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232" w:after="0"/>
              <w:ind w:left="0" w:right="0" w:firstLine="0"/>
              <w:jc w:val="center"/>
            </w:pPr>
            <w:r>
              <w:rPr>
                <w:rFonts w:ascii="TimesNewRomanPSMT" w:hAnsi="TimesNewRomanPSMT" w:eastAsia="TimesNewRomanPSMT"/>
                <w:b w:val="0"/>
                <w:i w:val="0"/>
                <w:color w:val="000000"/>
                <w:sz w:val="21"/>
              </w:rPr>
              <w:t>√</w:t>
            </w:r>
          </w:p>
        </w:tc>
        <w:tc>
          <w:tcPr>
            <w:tcW w:type="dxa" w:w="480"/>
            <w:vMerge w:val="restart"/>
            <w:tcBorders/>
            <w:tcMar>
              <w:start w:w="0" w:type="dxa"/>
              <w:end w:w="0" w:type="dxa"/>
            </w:tcMar>
            <w:tcMar>
              <w:start w:w="0" w:type="dxa"/>
              <w:end w:w="0" w:type="dxa"/>
            </w:tcMar>
          </w:tcPr>
          <w:p>
            <w:pPr>
              <w:autoSpaceDN w:val="0"/>
              <w:autoSpaceDE w:val="0"/>
              <w:widowControl/>
              <w:spacing w:line="232" w:lineRule="exact" w:before="232" w:after="0"/>
              <w:ind w:left="0" w:right="140" w:firstLine="0"/>
              <w:jc w:val="right"/>
            </w:pPr>
            <w:r>
              <w:rPr>
                <w:rFonts w:ascii="TimesNewRomanPSMT" w:hAnsi="TimesNewRomanPSMT" w:eastAsia="TimesNewRomanPSMT"/>
                <w:b w:val="0"/>
                <w:i w:val="0"/>
                <w:color w:val="000000"/>
                <w:sz w:val="21"/>
              </w:rPr>
              <w:t>√</w:t>
            </w:r>
          </w:p>
        </w:tc>
      </w:tr>
      <w:tr>
        <w:trPr>
          <w:trHeight w:hRule="exact" w:val="276"/>
        </w:trPr>
        <w:tc>
          <w:tcPr>
            <w:tcW w:type="dxa" w:w="11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16" w:after="0"/>
              <w:ind w:left="0" w:right="126" w:firstLine="0"/>
              <w:jc w:val="right"/>
            </w:pPr>
            <w:r>
              <w:rPr>
                <w:rFonts w:ascii="SimSun" w:hAnsi="SimSun" w:eastAsia="SimSun"/>
                <w:b w:val="0"/>
                <w:i w:val="0"/>
                <w:color w:val="000000"/>
                <w:sz w:val="21"/>
              </w:rPr>
              <w:t>全</w:t>
            </w:r>
          </w:p>
        </w:tc>
        <w:tc>
          <w:tcPr>
            <w:tcW w:type="dxa" w:w="1460"/>
            <w:vMerge w:val="restart"/>
            <w:tcBorders/>
            <w:tcMar>
              <w:start w:w="0" w:type="dxa"/>
              <w:end w:w="0" w:type="dxa"/>
            </w:tcMar>
            <w:tcMar>
              <w:start w:w="0" w:type="dxa"/>
              <w:end w:w="0" w:type="dxa"/>
            </w:tcMar>
          </w:tcPr>
          <w:p>
            <w:pPr>
              <w:autoSpaceDN w:val="0"/>
              <w:autoSpaceDE w:val="0"/>
              <w:widowControl/>
              <w:spacing w:line="185" w:lineRule="auto" w:before="4" w:after="0"/>
              <w:ind w:left="148" w:right="0" w:firstLine="0"/>
              <w:jc w:val="left"/>
            </w:pPr>
            <w:r>
              <w:rPr>
                <w:rFonts w:ascii="SimSun" w:hAnsi="SimSun" w:eastAsia="SimSun"/>
                <w:b w:val="0"/>
                <w:i w:val="0"/>
                <w:color w:val="000000"/>
                <w:sz w:val="21"/>
              </w:rPr>
              <w:t>损坏</w:t>
            </w: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r>
      <w:tr>
        <w:trPr>
          <w:trHeight w:hRule="exact" w:val="94"/>
        </w:trPr>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84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246" w:after="0"/>
              <w:ind w:left="200" w:right="0" w:firstLine="0"/>
              <w:jc w:val="left"/>
            </w:pPr>
            <w:r>
              <w:rPr>
                <w:rFonts w:ascii="TimesNewRomanPSMT" w:hAnsi="TimesNewRomanPSMT" w:eastAsia="TimesNewRomanPSMT"/>
                <w:b w:val="0"/>
                <w:i w:val="0"/>
                <w:color w:val="000000"/>
                <w:sz w:val="21"/>
              </w:rPr>
              <w:t>√</w:t>
            </w:r>
          </w:p>
        </w:tc>
        <w:tc>
          <w:tcPr>
            <w:tcW w:type="dxa" w:w="919"/>
            <w:vMerge/>
            <w:tcBorders/>
          </w:tcPr>
          <w:p/>
        </w:tc>
        <w:tc>
          <w:tcPr>
            <w:tcW w:type="dxa" w:w="919"/>
            <w:vMerge/>
            <w:tcBorders/>
          </w:tcPr>
          <w:p/>
        </w:tc>
        <w:tc>
          <w:tcPr>
            <w:tcW w:type="dxa" w:w="54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246" w:after="0"/>
              <w:ind w:left="0" w:right="0" w:firstLine="0"/>
              <w:jc w:val="center"/>
            </w:pPr>
            <w:r>
              <w:rPr>
                <w:rFonts w:ascii="TimesNewRomanPSMT" w:hAnsi="TimesNewRomanPSMT" w:eastAsia="TimesNewRomanPSMT"/>
                <w:b w:val="0"/>
                <w:i w:val="0"/>
                <w:color w:val="000000"/>
                <w:sz w:val="21"/>
              </w:rPr>
              <w:t>√</w:t>
            </w:r>
          </w:p>
        </w:tc>
        <w:tc>
          <w:tcPr>
            <w:tcW w:type="dxa" w:w="919"/>
            <w:vMerge/>
            <w:tcBorders/>
          </w:tcP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232" w:lineRule="exact" w:before="246" w:after="0"/>
              <w:ind w:left="0" w:right="140" w:firstLine="0"/>
              <w:jc w:val="right"/>
            </w:pPr>
            <w:r>
              <w:rPr>
                <w:rFonts w:ascii="TimesNewRomanPSMT" w:hAnsi="TimesNewRomanPSMT" w:eastAsia="TimesNewRomanPSMT"/>
                <w:b w:val="0"/>
                <w:i w:val="0"/>
                <w:color w:val="000000"/>
                <w:sz w:val="21"/>
              </w:rPr>
              <w:t>√</w:t>
            </w:r>
          </w:p>
        </w:tc>
      </w:tr>
      <w:tr>
        <w:trPr>
          <w:trHeight w:hRule="exact" w:val="52"/>
        </w:trPr>
        <w:tc>
          <w:tcPr>
            <w:tcW w:type="dxa" w:w="919"/>
            <w:vMerge/>
            <w:tcBorders/>
          </w:tcPr>
          <w:p/>
        </w:tc>
        <w:tc>
          <w:tcPr>
            <w:tcW w:type="dxa" w:w="1460"/>
            <w:vMerge w:val="restart"/>
            <w:tcBorders/>
            <w:tcMar>
              <w:start w:w="0" w:type="dxa"/>
              <w:end w:w="0" w:type="dxa"/>
            </w:tcMar>
            <w:tcMar>
              <w:start w:w="0" w:type="dxa"/>
              <w:end w:w="0" w:type="dxa"/>
            </w:tcMar>
          </w:tcPr>
          <w:p>
            <w:pPr>
              <w:autoSpaceDN w:val="0"/>
              <w:autoSpaceDE w:val="0"/>
              <w:widowControl/>
              <w:spacing w:line="185" w:lineRule="auto" w:before="160" w:after="0"/>
              <w:ind w:left="148" w:right="0" w:firstLine="0"/>
              <w:jc w:val="left"/>
            </w:pPr>
            <w:r>
              <w:rPr>
                <w:rFonts w:ascii="SimSun" w:hAnsi="SimSun" w:eastAsia="SimSun"/>
                <w:b w:val="0"/>
                <w:i w:val="0"/>
                <w:color w:val="000000"/>
                <w:sz w:val="21"/>
              </w:rPr>
              <w:t>吊具断裂</w:t>
            </w: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r>
      <w:tr>
        <w:trPr>
          <w:trHeight w:hRule="exact" w:val="392"/>
        </w:trPr>
        <w:tc>
          <w:tcPr>
            <w:tcW w:type="dxa" w:w="1120"/>
            <w:tcBorders/>
            <w:tcMar>
              <w:start w:w="0" w:type="dxa"/>
              <w:end w:w="0" w:type="dxa"/>
            </w:tcMar>
          </w:tcPr>
          <w:p>
            <w:pPr>
              <w:autoSpaceDN w:val="0"/>
              <w:autoSpaceDE w:val="0"/>
              <w:widowControl/>
              <w:spacing w:line="185" w:lineRule="auto" w:before="96" w:after="0"/>
              <w:ind w:left="0" w:right="126" w:firstLine="0"/>
              <w:jc w:val="right"/>
            </w:pPr>
            <w:r>
              <w:rPr>
                <w:rFonts w:ascii="SimSun" w:hAnsi="SimSun" w:eastAsia="SimSun"/>
                <w:b w:val="0"/>
                <w:i w:val="0"/>
                <w:color w:val="000000"/>
                <w:sz w:val="21"/>
              </w:rPr>
              <w:t>风</w:t>
            </w: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c>
          <w:tcPr>
            <w:tcW w:type="dxa" w:w="919"/>
            <w:vMerge/>
            <w:tcBorders/>
          </w:tcPr>
          <w:p/>
        </w:tc>
      </w:tr>
    </w:tbl>
    <w:p>
      <w:pPr>
        <w:autoSpaceDN w:val="0"/>
        <w:autoSpaceDE w:val="0"/>
        <w:widowControl/>
        <w:spacing w:line="200" w:lineRule="exact" w:before="694" w:after="0"/>
        <w:ind w:left="0" w:right="4016" w:firstLine="0"/>
        <w:jc w:val="right"/>
      </w:pPr>
      <w:r>
        <w:rPr>
          <w:rFonts w:ascii="TimesNewRomanPSMT" w:hAnsi="TimesNewRomanPSMT" w:eastAsia="TimesNewRomanPSMT"/>
          <w:b w:val="0"/>
          <w:i w:val="0"/>
          <w:color w:val="000000"/>
          <w:sz w:val="18"/>
        </w:rPr>
        <w:t>30</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18" name="Picture 111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19" name="Picture 111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82" w:bottom="17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1181100</wp:posOffset>
            </wp:positionH>
            <wp:positionV relativeFrom="page">
              <wp:posOffset>1079500</wp:posOffset>
            </wp:positionV>
            <wp:extent cx="5537200" cy="2565400"/>
            <wp:wrapNone/>
            <wp:docPr id="1123" name="Picture 1123"/>
            <wp:cNvGraphicFramePr>
              <a:graphicFrameLocks noChangeAspect="1"/>
            </wp:cNvGraphicFramePr>
            <a:graphic>
              <a:graphicData uri="http://schemas.openxmlformats.org/drawingml/2006/picture">
                <pic:pic>
                  <pic:nvPicPr>
                    <pic:cNvPr id="0" name="image.png"/>
                    <pic:cNvPicPr/>
                  </pic:nvPicPr>
                  <pic:blipFill>
                    <a:blip r:embed="rId872"/>
                    <a:stretch>
                      <a:fillRect/>
                    </a:stretch>
                  </pic:blipFill>
                  <pic:spPr>
                    <a:xfrm>
                      <a:off x="0" y="0"/>
                      <a:ext cx="5537200" cy="25654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785"/>
        <w:gridCol w:w="785"/>
        <w:gridCol w:w="785"/>
        <w:gridCol w:w="785"/>
        <w:gridCol w:w="785"/>
        <w:gridCol w:w="785"/>
        <w:gridCol w:w="785"/>
        <w:gridCol w:w="785"/>
        <w:gridCol w:w="785"/>
        <w:gridCol w:w="785"/>
        <w:gridCol w:w="785"/>
        <w:gridCol w:w="785"/>
        <w:gridCol w:w="785"/>
      </w:tblGrid>
      <w:tr>
        <w:trPr>
          <w:trHeight w:hRule="exact" w:val="266"/>
        </w:trPr>
        <w:tc>
          <w:tcPr>
            <w:tcW w:type="dxa" w:w="3096"/>
            <w:gridSpan w:val="4"/>
            <w:tcBorders>
              <w:bottom w:sz="3.199999999999988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600"/>
            <w:tcBorders>
              <w:bottom w:sz="3.1999999999999886" w:val="single" w:color="#000000"/>
            </w:tcBorders>
            <w:tcMar>
              <w:start w:w="0" w:type="dxa"/>
              <w:end w:w="0" w:type="dxa"/>
            </w:tcMar>
          </w:tcPr>
          <w:p/>
        </w:tc>
        <w:tc>
          <w:tcPr>
            <w:tcW w:type="dxa" w:w="420"/>
            <w:tcBorders>
              <w:bottom w:sz="3.1999999999999886" w:val="single" w:color="#000000"/>
            </w:tcBorders>
            <w:tcMar>
              <w:start w:w="0" w:type="dxa"/>
              <w:end w:w="0" w:type="dxa"/>
            </w:tcMar>
          </w:tcPr>
          <w:p/>
        </w:tc>
        <w:tc>
          <w:tcPr>
            <w:tcW w:type="dxa" w:w="4390"/>
            <w:gridSpan w:val="7"/>
            <w:tcBorders>
              <w:bottom w:sz="3.199999999999988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316" w:right="0" w:firstLine="0"/>
              <w:jc w:val="left"/>
            </w:pPr>
            <w:r>
              <w:rPr>
                <w:rFonts w:ascii="SimSun" w:hAnsi="SimSun" w:eastAsia="SimSun"/>
                <w:b w:val="0"/>
                <w:i w:val="0"/>
                <w:color w:val="000000"/>
                <w:sz w:val="21"/>
              </w:rPr>
              <w:t>某地铁线路盾构脱壳（解体）施工风险识别</w:t>
            </w:r>
          </w:p>
        </w:tc>
      </w:tr>
      <w:tr>
        <w:trPr>
          <w:trHeight w:hRule="exact" w:val="852"/>
        </w:trPr>
        <w:tc>
          <w:tcPr>
            <w:tcW w:type="dxa" w:w="2016"/>
            <w:gridSpan w:val="2"/>
            <w:vMerge w:val="restart"/>
            <w:tcBorders>
              <w:top w:sz="3.1999999999999886"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44" w:after="0"/>
              <w:ind w:left="0" w:right="124" w:firstLine="0"/>
              <w:jc w:val="right"/>
            </w:pPr>
            <w:r>
              <w:rPr>
                <w:rFonts w:ascii="SimSun" w:hAnsi="SimSun" w:eastAsia="SimSun"/>
                <w:b w:val="0"/>
                <w:i w:val="0"/>
                <w:color w:val="000000"/>
                <w:sz w:val="21"/>
              </w:rPr>
              <w:t>盾</w:t>
            </w:r>
          </w:p>
        </w:tc>
        <w:tc>
          <w:tcPr>
            <w:tcW w:type="dxa" w:w="480"/>
            <w:vMerge w:val="restart"/>
            <w:tcBorders>
              <w:top w:sz="3.1999999999999886" w:val="single" w:color="#000000"/>
            </w:tcBorders>
            <w:tcMar>
              <w:start w:w="0" w:type="dxa"/>
              <w:end w:w="0" w:type="dxa"/>
            </w:tcMar>
            <w:tcMar>
              <w:start w:w="0" w:type="dxa"/>
              <w:end w:w="0" w:type="dxa"/>
            </w:tcMar>
          </w:tcPr>
          <w:p>
            <w:pPr>
              <w:autoSpaceDN w:val="0"/>
              <w:autoSpaceDE w:val="0"/>
              <w:widowControl/>
              <w:spacing w:line="185" w:lineRule="auto" w:before="644" w:after="0"/>
              <w:ind w:left="0" w:right="0" w:firstLine="0"/>
              <w:jc w:val="center"/>
            </w:pPr>
            <w:r>
              <w:rPr>
                <w:rFonts w:ascii="SimSun" w:hAnsi="SimSun" w:eastAsia="SimSun"/>
                <w:b w:val="0"/>
                <w:i w:val="0"/>
                <w:color w:val="000000"/>
                <w:sz w:val="21"/>
              </w:rPr>
              <w:t>砂</w:t>
            </w:r>
          </w:p>
        </w:tc>
        <w:tc>
          <w:tcPr>
            <w:tcW w:type="dxa" w:w="600"/>
            <w:vMerge w:val="restart"/>
            <w:tcBorders>
              <w:top w:sz="3.1999999999999886" w:val="single" w:color="#000000"/>
            </w:tcBorders>
            <w:tcMar>
              <w:start w:w="0" w:type="dxa"/>
              <w:end w:w="0" w:type="dxa"/>
            </w:tcMar>
            <w:tcMar>
              <w:start w:w="0" w:type="dxa"/>
              <w:end w:w="0" w:type="dxa"/>
            </w:tcMar>
          </w:tcPr>
          <w:p>
            <w:pPr>
              <w:autoSpaceDN w:val="0"/>
              <w:autoSpaceDE w:val="0"/>
              <w:widowControl/>
              <w:spacing w:line="185" w:lineRule="auto" w:before="644" w:after="0"/>
              <w:ind w:left="0" w:right="0" w:firstLine="0"/>
              <w:jc w:val="center"/>
            </w:pPr>
            <w:r>
              <w:rPr>
                <w:rFonts w:ascii="SimSun" w:hAnsi="SimSun" w:eastAsia="SimSun"/>
                <w:b w:val="0"/>
                <w:i w:val="0"/>
                <w:color w:val="000000"/>
                <w:sz w:val="21"/>
              </w:rPr>
              <w:t>接</w:t>
            </w:r>
          </w:p>
        </w:tc>
        <w:tc>
          <w:tcPr>
            <w:tcW w:type="dxa" w:w="600"/>
            <w:vMerge w:val="restart"/>
            <w:tcBorders>
              <w:top w:sz="3.1999999999999886" w:val="single" w:color="#000000"/>
            </w:tcBorders>
            <w:tcMar>
              <w:start w:w="0" w:type="dxa"/>
              <w:end w:w="0" w:type="dxa"/>
            </w:tcMar>
            <w:tcMar>
              <w:start w:w="0" w:type="dxa"/>
              <w:end w:w="0" w:type="dxa"/>
            </w:tcMar>
          </w:tcPr>
          <w:p>
            <w:pPr>
              <w:autoSpaceDN w:val="0"/>
              <w:autoSpaceDE w:val="0"/>
              <w:widowControl/>
              <w:spacing w:line="185" w:lineRule="auto" w:before="644" w:after="0"/>
              <w:ind w:left="108" w:right="0" w:firstLine="0"/>
              <w:jc w:val="left"/>
            </w:pPr>
            <w:r>
              <w:rPr>
                <w:rFonts w:ascii="SimSun" w:hAnsi="SimSun" w:eastAsia="SimSun"/>
                <w:b w:val="0"/>
                <w:i w:val="0"/>
                <w:color w:val="000000"/>
                <w:sz w:val="21"/>
              </w:rPr>
              <w:t>始</w:t>
            </w:r>
          </w:p>
        </w:tc>
        <w:tc>
          <w:tcPr>
            <w:tcW w:type="dxa" w:w="420"/>
            <w:vMerge w:val="restart"/>
            <w:tcBorders>
              <w:top w:sz="3.1999999999999886" w:val="single" w:color="#000000"/>
            </w:tcBorders>
            <w:tcMar>
              <w:start w:w="0" w:type="dxa"/>
              <w:end w:w="0" w:type="dxa"/>
            </w:tcMar>
            <w:tcMar>
              <w:start w:w="0" w:type="dxa"/>
              <w:end w:w="0" w:type="dxa"/>
            </w:tcMar>
          </w:tcPr>
          <w:p>
            <w:pPr>
              <w:autoSpaceDN w:val="0"/>
              <w:autoSpaceDE w:val="0"/>
              <w:widowControl/>
              <w:spacing w:line="185" w:lineRule="auto" w:before="822" w:after="0"/>
              <w:ind w:left="0" w:right="0" w:firstLine="0"/>
              <w:jc w:val="center"/>
            </w:pPr>
            <w:r>
              <w:rPr>
                <w:rFonts w:ascii="SimSun" w:hAnsi="SimSun" w:eastAsia="SimSun"/>
                <w:b w:val="0"/>
                <w:i w:val="0"/>
                <w:color w:val="000000"/>
                <w:sz w:val="21"/>
              </w:rPr>
              <w:t>车</w:t>
            </w:r>
          </w:p>
        </w:tc>
        <w:tc>
          <w:tcPr>
            <w:tcW w:type="dxa" w:w="3300"/>
            <w:gridSpan w:val="5"/>
            <w:tcBorders>
              <w:top w:sz="3.199999999999988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40" w:after="0"/>
              <w:ind w:left="0" w:right="164" w:firstLine="0"/>
              <w:jc w:val="right"/>
            </w:pPr>
            <w:r>
              <w:rPr>
                <w:rFonts w:ascii="SimSun" w:hAnsi="SimSun" w:eastAsia="SimSun"/>
                <w:b w:val="0"/>
                <w:i w:val="0"/>
                <w:color w:val="000000"/>
                <w:sz w:val="21"/>
              </w:rPr>
              <w:t>盾</w:t>
            </w:r>
          </w:p>
        </w:tc>
        <w:tc>
          <w:tcPr>
            <w:tcW w:type="dxa" w:w="1090"/>
            <w:gridSpan w:val="2"/>
            <w:tcBorders>
              <w:top w:sz="3.1999999999999886" w:val="single" w:color="#000000"/>
            </w:tcBorders>
            <w:tcMar>
              <w:start w:w="0" w:type="dxa"/>
              <w:end w:w="0" w:type="dxa"/>
            </w:tcMar>
            <w:tcMar>
              <w:start w:w="0" w:type="dxa"/>
              <w:end w:w="0" w:type="dxa"/>
            </w:tcMar>
          </w:tcPr>
          <w:p>
            <w:pPr>
              <w:autoSpaceDN w:val="0"/>
              <w:autoSpaceDE w:val="0"/>
              <w:widowControl/>
              <w:spacing w:line="185" w:lineRule="auto" w:before="640" w:after="0"/>
              <w:ind w:left="0" w:right="156" w:firstLine="0"/>
              <w:jc w:val="right"/>
            </w:pPr>
            <w:r>
              <w:rPr>
                <w:rFonts w:ascii="SimSun" w:hAnsi="SimSun" w:eastAsia="SimSun"/>
                <w:b w:val="0"/>
                <w:i w:val="0"/>
                <w:color w:val="000000"/>
                <w:sz w:val="21"/>
              </w:rPr>
              <w:t>盾</w:t>
            </w:r>
          </w:p>
        </w:tc>
      </w:tr>
      <w:tr>
        <w:trPr>
          <w:trHeight w:hRule="exact" w:val="184"/>
        </w:trPr>
        <w:tc>
          <w:tcPr>
            <w:tcW w:type="dxa" w:w="1570"/>
            <w:gridSpan w:val="2"/>
            <w:vMerge/>
            <w:tcBorders>
              <w:top w:sz="3.1999999999999886" w:val="single" w:color="#000000"/>
            </w:tcBorders>
          </w:tcPr>
          <w:p/>
        </w:tc>
        <w:tc>
          <w:tcPr>
            <w:tcW w:type="dxa" w:w="785"/>
            <w:vMerge/>
            <w:tcBorders>
              <w:top w:sz="3.1999999999999886" w:val="single" w:color="#000000"/>
            </w:tcBorders>
          </w:tcPr>
          <w:p/>
        </w:tc>
        <w:tc>
          <w:tcPr>
            <w:tcW w:type="dxa" w:w="785"/>
            <w:vMerge/>
            <w:tcBorders>
              <w:top w:sz="3.1999999999999886" w:val="single" w:color="#000000"/>
            </w:tcBorders>
          </w:tcPr>
          <w:p/>
        </w:tc>
        <w:tc>
          <w:tcPr>
            <w:tcW w:type="dxa" w:w="785"/>
            <w:vMerge/>
            <w:tcBorders>
              <w:top w:sz="3.1999999999999886" w:val="single" w:color="#000000"/>
            </w:tcBorders>
          </w:tcPr>
          <w:p/>
        </w:tc>
        <w:tc>
          <w:tcPr>
            <w:tcW w:type="dxa" w:w="785"/>
            <w:vMerge/>
            <w:tcBorders>
              <w:top w:sz="3.1999999999999886" w:val="single" w:color="#000000"/>
            </w:tcBorders>
          </w:tcPr>
          <w:p/>
        </w:tc>
        <w:tc>
          <w:tcPr>
            <w:tcW w:type="dxa" w:w="5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电</w:t>
            </w:r>
          </w:p>
        </w:tc>
        <w:tc>
          <w:tcPr>
            <w:tcW w:type="dxa" w:w="5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机</w:t>
            </w:r>
          </w:p>
        </w:tc>
        <w:tc>
          <w:tcPr>
            <w:tcW w:type="dxa" w:w="333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1804" w:firstLine="0"/>
              <w:jc w:val="right"/>
            </w:pPr>
            <w:r>
              <w:rPr>
                <w:rFonts w:ascii="SimSun" w:hAnsi="SimSun" w:eastAsia="SimSun"/>
                <w:b w:val="0"/>
                <w:i w:val="0"/>
                <w:color w:val="000000"/>
                <w:sz w:val="21"/>
              </w:rPr>
              <w:t>盾</w:t>
            </w:r>
          </w:p>
        </w:tc>
      </w:tr>
      <w:tr>
        <w:trPr>
          <w:trHeight w:hRule="exact" w:val="216"/>
        </w:trPr>
        <w:tc>
          <w:tcPr>
            <w:tcW w:type="dxa" w:w="1336"/>
            <w:vMerge w:val="restart"/>
            <w:tcBorders/>
            <w:tcMar>
              <w:start w:w="0" w:type="dxa"/>
              <w:end w:w="0" w:type="dxa"/>
            </w:tcMar>
            <w:tcMar>
              <w:start w:w="0" w:type="dxa"/>
              <w:end w:w="0" w:type="dxa"/>
            </w:tcMar>
          </w:tcPr>
          <w:p>
            <w:pPr>
              <w:autoSpaceDN w:val="0"/>
              <w:autoSpaceDE w:val="0"/>
              <w:widowControl/>
              <w:spacing w:line="232" w:lineRule="exact" w:before="4" w:after="0"/>
              <w:ind w:left="0" w:right="314" w:firstLine="0"/>
              <w:jc w:val="right"/>
            </w:pPr>
            <w:r>
              <w:rPr>
                <w:rFonts w:ascii="TimesNewRomanPSMT" w:hAnsi="TimesNewRomanPSMT" w:eastAsia="TimesNewRomanPSMT"/>
                <w:b w:val="0"/>
                <w:i w:val="0"/>
                <w:color w:val="000000"/>
                <w:sz w:val="21"/>
              </w:rPr>
              <w:t>WBS</w:t>
            </w:r>
          </w:p>
        </w:tc>
        <w:tc>
          <w:tcPr>
            <w:tcW w:type="dxa" w:w="680"/>
            <w:vMerge w:val="restart"/>
            <w:tcBorders/>
            <w:tcMar>
              <w:start w:w="0" w:type="dxa"/>
              <w:end w:w="0" w:type="dxa"/>
            </w:tcMar>
            <w:tcMar>
              <w:start w:w="0" w:type="dxa"/>
              <w:end w:w="0" w:type="dxa"/>
            </w:tcMar>
          </w:tcPr>
          <w:p>
            <w:pPr>
              <w:autoSpaceDN w:val="0"/>
              <w:autoSpaceDE w:val="0"/>
              <w:widowControl/>
              <w:spacing w:line="185" w:lineRule="auto" w:before="10" w:after="0"/>
              <w:ind w:left="0" w:right="124" w:firstLine="0"/>
              <w:jc w:val="right"/>
            </w:pPr>
            <w:r>
              <w:rPr>
                <w:rFonts w:ascii="SimSun" w:hAnsi="SimSun" w:eastAsia="SimSun"/>
                <w:b w:val="0"/>
                <w:i w:val="0"/>
                <w:color w:val="000000"/>
                <w:sz w:val="21"/>
              </w:rPr>
              <w:t>构</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浆</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收</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10" w:after="0"/>
              <w:ind w:left="108" w:right="0" w:firstLine="0"/>
              <w:jc w:val="left"/>
            </w:pPr>
            <w:r>
              <w:rPr>
                <w:rFonts w:ascii="SimSun" w:hAnsi="SimSun" w:eastAsia="SimSun"/>
                <w:b w:val="0"/>
                <w:i w:val="0"/>
                <w:color w:val="000000"/>
                <w:sz w:val="21"/>
              </w:rPr>
              <w:t>发</w:t>
            </w:r>
          </w:p>
        </w:tc>
        <w:tc>
          <w:tcPr>
            <w:tcW w:type="dxa" w:w="420"/>
            <w:vMerge w:val="restart"/>
            <w:tcBorders/>
            <w:tcMar>
              <w:start w:w="0" w:type="dxa"/>
              <w:end w:w="0" w:type="dxa"/>
            </w:tcMar>
            <w:tcMar>
              <w:start w:w="0" w:type="dxa"/>
              <w:end w:w="0" w:type="dxa"/>
            </w:tcMar>
          </w:tcPr>
          <w:p>
            <w:pPr>
              <w:autoSpaceDN w:val="0"/>
              <w:autoSpaceDE w:val="0"/>
              <w:widowControl/>
              <w:spacing w:line="185" w:lineRule="auto" w:before="192" w:after="0"/>
              <w:ind w:left="0" w:right="0" w:firstLine="0"/>
              <w:jc w:val="center"/>
            </w:pPr>
            <w:r>
              <w:rPr>
                <w:rFonts w:ascii="SimSun" w:hAnsi="SimSun" w:eastAsia="SimSun"/>
                <w:b w:val="0"/>
                <w:i w:val="0"/>
                <w:color w:val="000000"/>
                <w:sz w:val="21"/>
              </w:rPr>
              <w:t>站</w:t>
            </w:r>
          </w:p>
        </w:tc>
        <w:tc>
          <w:tcPr>
            <w:tcW w:type="dxa" w:w="33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164" w:firstLine="0"/>
              <w:jc w:val="right"/>
            </w:pPr>
            <w:r>
              <w:rPr>
                <w:rFonts w:ascii="SimSun" w:hAnsi="SimSun" w:eastAsia="SimSun"/>
                <w:b w:val="0"/>
                <w:i w:val="0"/>
                <w:color w:val="000000"/>
                <w:sz w:val="21"/>
              </w:rPr>
              <w:t>构</w:t>
            </w:r>
          </w:p>
        </w:tc>
        <w:tc>
          <w:tcPr>
            <w:tcW w:type="dxa" w:w="556"/>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盾</w:t>
            </w:r>
          </w:p>
        </w:tc>
        <w:tc>
          <w:tcPr>
            <w:tcW w:type="dxa" w:w="534"/>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构</w:t>
            </w:r>
          </w:p>
        </w:tc>
      </w:tr>
      <w:tr>
        <w:trPr>
          <w:trHeight w:hRule="exact" w:val="184"/>
        </w:trPr>
        <w:tc>
          <w:tcPr>
            <w:tcW w:type="dxa" w:w="785"/>
            <w:vMerge/>
            <w:tcBorders/>
          </w:tcP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5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器</w:t>
            </w:r>
          </w:p>
        </w:tc>
        <w:tc>
          <w:tcPr>
            <w:tcW w:type="dxa" w:w="5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械</w:t>
            </w:r>
          </w:p>
        </w:tc>
        <w:tc>
          <w:tcPr>
            <w:tcW w:type="dxa" w:w="582"/>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满</w:t>
            </w:r>
          </w:p>
        </w:tc>
        <w:tc>
          <w:tcPr>
            <w:tcW w:type="dxa" w:w="562"/>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盾</w:t>
            </w:r>
          </w:p>
        </w:tc>
        <w:tc>
          <w:tcPr>
            <w:tcW w:type="dxa" w:w="218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172" w:right="0" w:firstLine="0"/>
              <w:jc w:val="left"/>
            </w:pPr>
            <w:r>
              <w:rPr>
                <w:rFonts w:ascii="SimSun" w:hAnsi="SimSun" w:eastAsia="SimSun"/>
                <w:b w:val="0"/>
                <w:i w:val="0"/>
                <w:color w:val="000000"/>
                <w:sz w:val="21"/>
              </w:rPr>
              <w:t>构</w:t>
            </w:r>
          </w:p>
        </w:tc>
      </w:tr>
      <w:tr>
        <w:trPr>
          <w:trHeight w:hRule="exact" w:val="216"/>
        </w:trPr>
        <w:tc>
          <w:tcPr>
            <w:tcW w:type="dxa" w:w="20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0" w:right="124" w:firstLine="0"/>
              <w:jc w:val="right"/>
            </w:pPr>
            <w:r>
              <w:rPr>
                <w:rFonts w:ascii="SimSun" w:hAnsi="SimSun" w:eastAsia="SimSun"/>
                <w:b w:val="0"/>
                <w:i w:val="0"/>
                <w:color w:val="000000"/>
                <w:sz w:val="21"/>
              </w:rPr>
              <w:t>机</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搅</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端</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10" w:after="0"/>
              <w:ind w:left="108" w:right="0" w:firstLine="0"/>
              <w:jc w:val="left"/>
            </w:pPr>
            <w:r>
              <w:rPr>
                <w:rFonts w:ascii="SimSun" w:hAnsi="SimSun" w:eastAsia="SimSun"/>
                <w:b w:val="0"/>
                <w:i w:val="0"/>
                <w:color w:val="000000"/>
                <w:sz w:val="21"/>
              </w:rPr>
              <w:t>架</w:t>
            </w:r>
          </w:p>
        </w:tc>
        <w:tc>
          <w:tcPr>
            <w:tcW w:type="dxa" w:w="420"/>
            <w:vMerge w:val="restart"/>
            <w:tcBorders/>
            <w:tcMar>
              <w:start w:w="0" w:type="dxa"/>
              <w:end w:w="0" w:type="dxa"/>
            </w:tcMar>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轨</w:t>
            </w:r>
          </w:p>
        </w:tc>
        <w:tc>
          <w:tcPr>
            <w:tcW w:type="dxa" w:w="33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164" w:firstLine="0"/>
              <w:jc w:val="right"/>
            </w:pPr>
            <w:r>
              <w:rPr>
                <w:rFonts w:ascii="SimSun" w:hAnsi="SimSun" w:eastAsia="SimSun"/>
                <w:b w:val="0"/>
                <w:i w:val="0"/>
                <w:color w:val="000000"/>
                <w:sz w:val="21"/>
              </w:rPr>
              <w:t>机</w:t>
            </w:r>
          </w:p>
        </w:tc>
        <w:tc>
          <w:tcPr>
            <w:tcW w:type="dxa" w:w="556"/>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构</w:t>
            </w:r>
          </w:p>
        </w:tc>
        <w:tc>
          <w:tcPr>
            <w:tcW w:type="dxa" w:w="534"/>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机</w:t>
            </w:r>
          </w:p>
        </w:tc>
      </w:tr>
      <w:tr>
        <w:trPr>
          <w:trHeight w:hRule="exact" w:val="184"/>
        </w:trPr>
        <w:tc>
          <w:tcPr>
            <w:tcW w:type="dxa" w:w="1570"/>
            <w:gridSpan w:val="2"/>
            <w:vMerge/>
            <w:tcBorders/>
          </w:tcP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5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元</w:t>
            </w:r>
          </w:p>
        </w:tc>
        <w:tc>
          <w:tcPr>
            <w:tcW w:type="dxa" w:w="5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设</w:t>
            </w:r>
          </w:p>
        </w:tc>
        <w:tc>
          <w:tcPr>
            <w:tcW w:type="dxa" w:w="582"/>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门</w:t>
            </w:r>
          </w:p>
        </w:tc>
        <w:tc>
          <w:tcPr>
            <w:tcW w:type="dxa" w:w="562"/>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构</w:t>
            </w:r>
          </w:p>
        </w:tc>
        <w:tc>
          <w:tcPr>
            <w:tcW w:type="dxa" w:w="218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172" w:right="0" w:firstLine="0"/>
              <w:jc w:val="left"/>
            </w:pPr>
            <w:r>
              <w:rPr>
                <w:rFonts w:ascii="SimSun" w:hAnsi="SimSun" w:eastAsia="SimSun"/>
                <w:b w:val="0"/>
                <w:i w:val="0"/>
                <w:color w:val="000000"/>
                <w:sz w:val="21"/>
              </w:rPr>
              <w:t>拆</w:t>
            </w:r>
          </w:p>
        </w:tc>
      </w:tr>
      <w:tr>
        <w:trPr>
          <w:trHeight w:hRule="exact" w:val="216"/>
        </w:trPr>
        <w:tc>
          <w:tcPr>
            <w:tcW w:type="dxa" w:w="20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 w:after="0"/>
              <w:ind w:left="0" w:right="124" w:firstLine="0"/>
              <w:jc w:val="right"/>
            </w:pPr>
            <w:r>
              <w:rPr>
                <w:rFonts w:ascii="SimSun" w:hAnsi="SimSun" w:eastAsia="SimSun"/>
                <w:b w:val="0"/>
                <w:i w:val="0"/>
                <w:color w:val="000000"/>
                <w:sz w:val="21"/>
              </w:rPr>
              <w:t>吊</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拌</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12" w:after="0"/>
              <w:ind w:left="0" w:right="0" w:firstLine="0"/>
              <w:jc w:val="center"/>
            </w:pPr>
            <w:r>
              <w:rPr>
                <w:rFonts w:ascii="SimSun" w:hAnsi="SimSun" w:eastAsia="SimSun"/>
                <w:b w:val="0"/>
                <w:i w:val="0"/>
                <w:color w:val="000000"/>
                <w:sz w:val="21"/>
              </w:rPr>
              <w:t>环</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12" w:after="0"/>
              <w:ind w:left="108" w:right="0" w:firstLine="0"/>
              <w:jc w:val="left"/>
            </w:pPr>
            <w:r>
              <w:rPr>
                <w:rFonts w:ascii="SimSun" w:hAnsi="SimSun" w:eastAsia="SimSun"/>
                <w:b w:val="0"/>
                <w:i w:val="0"/>
                <w:color w:val="000000"/>
                <w:sz w:val="21"/>
              </w:rPr>
              <w:t>定</w:t>
            </w:r>
          </w:p>
        </w:tc>
        <w:tc>
          <w:tcPr>
            <w:tcW w:type="dxa" w:w="420"/>
            <w:vMerge w:val="restart"/>
            <w:tcBorders/>
            <w:tcMar>
              <w:start w:w="0" w:type="dxa"/>
              <w:end w:w="0" w:type="dxa"/>
            </w:tcMar>
            <w:tcMar>
              <w:start w:w="0" w:type="dxa"/>
              <w:end w:w="0" w:type="dxa"/>
            </w:tcMar>
          </w:tcPr>
          <w:p>
            <w:pPr>
              <w:autoSpaceDN w:val="0"/>
              <w:autoSpaceDE w:val="0"/>
              <w:widowControl/>
              <w:spacing w:line="185" w:lineRule="auto" w:before="190" w:after="0"/>
              <w:ind w:left="0" w:right="0" w:firstLine="0"/>
              <w:jc w:val="center"/>
            </w:pPr>
            <w:r>
              <w:rPr>
                <w:rFonts w:ascii="SimSun" w:hAnsi="SimSun" w:eastAsia="SimSun"/>
                <w:b w:val="0"/>
                <w:i w:val="0"/>
                <w:color w:val="000000"/>
                <w:sz w:val="21"/>
              </w:rPr>
              <w:t>道</w:t>
            </w:r>
          </w:p>
        </w:tc>
        <w:tc>
          <w:tcPr>
            <w:tcW w:type="dxa" w:w="33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 w:after="0"/>
              <w:ind w:left="0" w:right="164" w:firstLine="0"/>
              <w:jc w:val="right"/>
            </w:pPr>
            <w:r>
              <w:rPr>
                <w:rFonts w:ascii="SimSun" w:hAnsi="SimSun" w:eastAsia="SimSun"/>
                <w:b w:val="0"/>
                <w:i w:val="0"/>
                <w:color w:val="000000"/>
                <w:sz w:val="21"/>
              </w:rPr>
              <w:t>运</w:t>
            </w:r>
          </w:p>
        </w:tc>
        <w:tc>
          <w:tcPr>
            <w:tcW w:type="dxa" w:w="556"/>
            <w:tcBorders/>
            <w:tcMar>
              <w:start w:w="0" w:type="dxa"/>
              <w:end w:w="0" w:type="dxa"/>
            </w:tcMar>
          </w:tcPr>
          <w:p>
            <w:pPr>
              <w:autoSpaceDN w:val="0"/>
              <w:autoSpaceDE w:val="0"/>
              <w:widowControl/>
              <w:spacing w:line="185" w:lineRule="auto" w:before="8" w:after="0"/>
              <w:ind w:left="0" w:right="0" w:firstLine="0"/>
              <w:jc w:val="center"/>
            </w:pPr>
            <w:r>
              <w:rPr>
                <w:rFonts w:ascii="SimSun" w:hAnsi="SimSun" w:eastAsia="SimSun"/>
                <w:b w:val="0"/>
                <w:i w:val="0"/>
                <w:color w:val="000000"/>
                <w:sz w:val="21"/>
              </w:rPr>
              <w:t>机</w:t>
            </w:r>
          </w:p>
        </w:tc>
        <w:tc>
          <w:tcPr>
            <w:tcW w:type="dxa" w:w="534"/>
            <w:tcBorders/>
            <w:tcMar>
              <w:start w:w="0" w:type="dxa"/>
              <w:end w:w="0" w:type="dxa"/>
            </w:tcMar>
          </w:tcPr>
          <w:p>
            <w:pPr>
              <w:autoSpaceDN w:val="0"/>
              <w:autoSpaceDE w:val="0"/>
              <w:widowControl/>
              <w:spacing w:line="185" w:lineRule="auto" w:before="8" w:after="0"/>
              <w:ind w:left="0" w:right="0" w:firstLine="0"/>
              <w:jc w:val="center"/>
            </w:pPr>
            <w:r>
              <w:rPr>
                <w:rFonts w:ascii="SimSun" w:hAnsi="SimSun" w:eastAsia="SimSun"/>
                <w:b w:val="0"/>
                <w:i w:val="0"/>
                <w:color w:val="000000"/>
                <w:sz w:val="21"/>
              </w:rPr>
              <w:t>运</w:t>
            </w:r>
          </w:p>
        </w:tc>
      </w:tr>
      <w:tr>
        <w:trPr>
          <w:trHeight w:hRule="exact" w:val="184"/>
        </w:trPr>
        <w:tc>
          <w:tcPr>
            <w:tcW w:type="dxa" w:w="1570"/>
            <w:gridSpan w:val="2"/>
            <w:vMerge/>
            <w:tcBorders/>
          </w:tcP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50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件</w:t>
            </w:r>
          </w:p>
        </w:tc>
        <w:tc>
          <w:tcPr>
            <w:tcW w:type="dxa" w:w="560"/>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备</w:t>
            </w:r>
          </w:p>
        </w:tc>
        <w:tc>
          <w:tcPr>
            <w:tcW w:type="dxa" w:w="582"/>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凿</w:t>
            </w:r>
          </w:p>
        </w:tc>
        <w:tc>
          <w:tcPr>
            <w:tcW w:type="dxa" w:w="562"/>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出</w:t>
            </w:r>
          </w:p>
        </w:tc>
        <w:tc>
          <w:tcPr>
            <w:tcW w:type="dxa" w:w="2186"/>
            <w:gridSpan w:val="3"/>
            <w:tcBorders/>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172" w:right="0" w:firstLine="0"/>
              <w:jc w:val="left"/>
            </w:pPr>
            <w:r>
              <w:rPr>
                <w:rFonts w:ascii="SimSun" w:hAnsi="SimSun" w:eastAsia="SimSun"/>
                <w:b w:val="0"/>
                <w:i w:val="0"/>
                <w:color w:val="000000"/>
                <w:sz w:val="21"/>
              </w:rPr>
              <w:t>卸</w:t>
            </w:r>
          </w:p>
        </w:tc>
      </w:tr>
      <w:tr>
        <w:trPr>
          <w:trHeight w:hRule="exact" w:val="216"/>
        </w:trPr>
        <w:tc>
          <w:tcPr>
            <w:tcW w:type="dxa" w:w="1336"/>
            <w:vMerge w:val="restart"/>
            <w:tcBorders/>
            <w:tcMar>
              <w:start w:w="0" w:type="dxa"/>
              <w:end w:w="0" w:type="dxa"/>
            </w:tcMar>
            <w:tcMar>
              <w:start w:w="0" w:type="dxa"/>
              <w:end w:w="0" w:type="dxa"/>
            </w:tcMar>
          </w:tcPr>
          <w:p>
            <w:pPr>
              <w:autoSpaceDN w:val="0"/>
              <w:autoSpaceDE w:val="0"/>
              <w:widowControl/>
              <w:spacing w:line="185" w:lineRule="auto" w:before="74" w:after="0"/>
              <w:ind w:left="96" w:right="0" w:firstLine="0"/>
              <w:jc w:val="left"/>
            </w:pPr>
            <w:r>
              <w:rPr>
                <w:rFonts w:ascii="SimSun" w:hAnsi="SimSun" w:eastAsia="SimSun"/>
                <w:b w:val="0"/>
                <w:i w:val="0"/>
                <w:color w:val="000000"/>
                <w:sz w:val="24"/>
              </w:rPr>
              <w:t>安全风</w:t>
            </w:r>
          </w:p>
        </w:tc>
        <w:tc>
          <w:tcPr>
            <w:tcW w:type="dxa" w:w="680"/>
            <w:vMerge w:val="restart"/>
            <w:tcBorders/>
            <w:tcMar>
              <w:start w:w="0" w:type="dxa"/>
              <w:end w:w="0" w:type="dxa"/>
            </w:tcMar>
            <w:tcMar>
              <w:start w:w="0" w:type="dxa"/>
              <w:end w:w="0" w:type="dxa"/>
            </w:tcMar>
          </w:tcPr>
          <w:p>
            <w:pPr>
              <w:autoSpaceDN w:val="0"/>
              <w:autoSpaceDE w:val="0"/>
              <w:widowControl/>
              <w:spacing w:line="185" w:lineRule="auto" w:before="10" w:after="0"/>
              <w:ind w:left="0" w:right="124" w:firstLine="0"/>
              <w:jc w:val="right"/>
            </w:pPr>
            <w:r>
              <w:rPr>
                <w:rFonts w:ascii="SimSun" w:hAnsi="SimSun" w:eastAsia="SimSun"/>
                <w:b w:val="0"/>
                <w:i w:val="0"/>
                <w:color w:val="000000"/>
                <w:sz w:val="21"/>
              </w:rPr>
              <w:t>装</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站</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境</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位、</w:t>
            </w:r>
          </w:p>
        </w:tc>
        <w:tc>
          <w:tcPr>
            <w:tcW w:type="dxa" w:w="4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212" w:after="0"/>
              <w:ind w:left="0" w:right="0" w:firstLine="0"/>
              <w:jc w:val="center"/>
            </w:pPr>
            <w:r>
              <w:rPr>
                <w:rFonts w:ascii="SimSun" w:hAnsi="SimSun" w:eastAsia="SimSun"/>
                <w:b w:val="0"/>
                <w:i w:val="0"/>
                <w:color w:val="000000"/>
                <w:sz w:val="21"/>
              </w:rPr>
              <w:t>铺</w:t>
            </w:r>
          </w:p>
        </w:tc>
        <w:tc>
          <w:tcPr>
            <w:tcW w:type="dxa" w:w="33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164" w:firstLine="0"/>
              <w:jc w:val="right"/>
            </w:pPr>
            <w:r>
              <w:rPr>
                <w:rFonts w:ascii="SimSun" w:hAnsi="SimSun" w:eastAsia="SimSun"/>
                <w:b w:val="0"/>
                <w:i w:val="0"/>
                <w:color w:val="000000"/>
                <w:sz w:val="21"/>
              </w:rPr>
              <w:t>输</w:t>
            </w:r>
          </w:p>
        </w:tc>
        <w:tc>
          <w:tcPr>
            <w:tcW w:type="dxa" w:w="556"/>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运</w:t>
            </w:r>
          </w:p>
        </w:tc>
        <w:tc>
          <w:tcPr>
            <w:tcW w:type="dxa" w:w="534"/>
            <w:tcBorders/>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输</w:t>
            </w:r>
          </w:p>
        </w:tc>
      </w:tr>
      <w:tr>
        <w:trPr>
          <w:trHeight w:hRule="exact" w:val="124"/>
        </w:trPr>
        <w:tc>
          <w:tcPr>
            <w:tcW w:type="dxa" w:w="785"/>
            <w:vMerge/>
            <w:tcBorders/>
          </w:tcP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50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拆</w:t>
            </w:r>
          </w:p>
        </w:tc>
        <w:tc>
          <w:tcPr>
            <w:tcW w:type="dxa" w:w="560"/>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拆</w:t>
            </w:r>
          </w:p>
        </w:tc>
        <w:tc>
          <w:tcPr>
            <w:tcW w:type="dxa" w:w="582"/>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除</w:t>
            </w:r>
          </w:p>
        </w:tc>
        <w:tc>
          <w:tcPr>
            <w:tcW w:type="dxa" w:w="562"/>
            <w:vMerge w:val="restart"/>
            <w:tcBorders/>
            <w:tcMar>
              <w:start w:w="0" w:type="dxa"/>
              <w:end w:w="0" w:type="dxa"/>
            </w:tcMar>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洞</w:t>
            </w:r>
          </w:p>
        </w:tc>
        <w:tc>
          <w:tcPr>
            <w:tcW w:type="dxa" w:w="2186"/>
            <w:gridSpan w:val="3"/>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172" w:right="0" w:firstLine="0"/>
              <w:jc w:val="left"/>
            </w:pPr>
            <w:r>
              <w:rPr>
                <w:rFonts w:ascii="SimSun" w:hAnsi="SimSun" w:eastAsia="SimSun"/>
                <w:b w:val="0"/>
                <w:i w:val="0"/>
                <w:color w:val="000000"/>
                <w:sz w:val="21"/>
              </w:rPr>
              <w:t>吊</w:t>
            </w:r>
          </w:p>
        </w:tc>
      </w:tr>
      <w:tr>
        <w:trPr>
          <w:trHeight w:hRule="exact" w:val="76"/>
        </w:trPr>
        <w:tc>
          <w:tcPr>
            <w:tcW w:type="dxa" w:w="1336"/>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44" w:after="0"/>
              <w:ind w:left="96" w:right="0" w:firstLine="0"/>
              <w:jc w:val="left"/>
            </w:pPr>
            <w:r>
              <w:rPr>
                <w:rFonts w:ascii="SimSun" w:hAnsi="SimSun" w:eastAsia="SimSun"/>
                <w:b w:val="0"/>
                <w:i w:val="0"/>
                <w:color w:val="000000"/>
                <w:sz w:val="24"/>
              </w:rPr>
              <w:t>险事件</w:t>
            </w:r>
          </w:p>
        </w:tc>
        <w:tc>
          <w:tcPr>
            <w:tcW w:type="dxa" w:w="6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0" w:right="124" w:firstLine="0"/>
              <w:jc w:val="right"/>
            </w:pPr>
            <w:r>
              <w:rPr>
                <w:rFonts w:ascii="SimSun" w:hAnsi="SimSun" w:eastAsia="SimSun"/>
                <w:b w:val="0"/>
                <w:i w:val="0"/>
                <w:color w:val="000000"/>
                <w:sz w:val="21"/>
              </w:rPr>
              <w:t>准</w:t>
            </w:r>
          </w:p>
        </w:tc>
        <w:tc>
          <w:tcPr>
            <w:tcW w:type="dxa" w:w="48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调</w:t>
            </w: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准</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50" w:after="0"/>
              <w:ind w:left="108" w:right="0" w:firstLine="0"/>
              <w:jc w:val="left"/>
            </w:pPr>
            <w:r>
              <w:rPr>
                <w:rFonts w:ascii="SimSun" w:hAnsi="SimSun" w:eastAsia="SimSun"/>
                <w:b w:val="0"/>
                <w:i w:val="0"/>
                <w:color w:val="000000"/>
                <w:sz w:val="21"/>
              </w:rPr>
              <w:t>加</w:t>
            </w: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2355"/>
            <w:gridSpan w:val="3"/>
            <w:vMerge/>
            <w:tcBorders/>
          </w:tcPr>
          <w:p/>
        </w:tc>
      </w:tr>
      <w:tr>
        <w:trPr>
          <w:trHeight w:hRule="exact" w:val="184"/>
        </w:trPr>
        <w:tc>
          <w:tcPr>
            <w:tcW w:type="dxa" w:w="785"/>
            <w:vMerge/>
            <w:tcBorders/>
          </w:tcP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33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164" w:firstLine="0"/>
              <w:jc w:val="right"/>
            </w:pPr>
            <w:r>
              <w:rPr>
                <w:rFonts w:ascii="SimSun" w:hAnsi="SimSun" w:eastAsia="SimSun"/>
                <w:b w:val="0"/>
                <w:i w:val="0"/>
                <w:color w:val="000000"/>
                <w:sz w:val="21"/>
              </w:rPr>
              <w:t>装</w:t>
            </w:r>
          </w:p>
        </w:tc>
        <w:tc>
          <w:tcPr>
            <w:tcW w:type="dxa" w:w="556"/>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输</w:t>
            </w:r>
          </w:p>
        </w:tc>
        <w:tc>
          <w:tcPr>
            <w:tcW w:type="dxa" w:w="534"/>
            <w:tcBorders/>
            <w:tcMar>
              <w:start w:w="0" w:type="dxa"/>
              <w:end w:w="0" w:type="dxa"/>
            </w:tcMar>
          </w:tcPr>
          <w:p>
            <w:pPr>
              <w:autoSpaceDN w:val="0"/>
              <w:autoSpaceDE w:val="0"/>
              <w:widowControl/>
              <w:spacing w:line="185" w:lineRule="auto" w:before="0" w:after="0"/>
              <w:ind w:left="0" w:right="0" w:firstLine="0"/>
              <w:jc w:val="center"/>
            </w:pPr>
            <w:r>
              <w:rPr>
                <w:rFonts w:ascii="SimSun" w:hAnsi="SimSun" w:eastAsia="SimSun"/>
                <w:b w:val="0"/>
                <w:i w:val="0"/>
                <w:color w:val="000000"/>
                <w:sz w:val="21"/>
              </w:rPr>
              <w:t>卸</w:t>
            </w:r>
          </w:p>
        </w:tc>
      </w:tr>
      <w:tr>
        <w:trPr>
          <w:trHeight w:hRule="exact" w:val="118"/>
        </w:trPr>
        <w:tc>
          <w:tcPr>
            <w:tcW w:type="dxa" w:w="785"/>
            <w:vMerge/>
            <w:tcBorders/>
          </w:tcPr>
          <w:p/>
        </w:tc>
        <w:tc>
          <w:tcPr>
            <w:tcW w:type="dxa" w:w="785"/>
            <w:vMerge/>
            <w:tcBorders/>
          </w:tcPr>
          <w:p/>
        </w:tc>
        <w:tc>
          <w:tcPr>
            <w:tcW w:type="dxa" w:w="785"/>
            <w:vMerge/>
            <w:tcBorders/>
          </w:tcPr>
          <w:p/>
        </w:tc>
        <w:tc>
          <w:tcPr>
            <w:tcW w:type="dxa" w:w="785"/>
            <w:vMerge/>
            <w:tcBorders/>
          </w:tcPr>
          <w:p/>
        </w:tc>
        <w:tc>
          <w:tcPr>
            <w:tcW w:type="dxa" w:w="60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212" w:after="0"/>
              <w:ind w:left="108" w:right="0" w:firstLine="0"/>
              <w:jc w:val="left"/>
            </w:pPr>
            <w:r>
              <w:rPr>
                <w:rFonts w:ascii="SimSun" w:hAnsi="SimSun" w:eastAsia="SimSun"/>
                <w:b w:val="0"/>
                <w:i w:val="0"/>
                <w:color w:val="000000"/>
                <w:sz w:val="21"/>
              </w:rPr>
              <w:t>固</w:t>
            </w:r>
          </w:p>
        </w:tc>
        <w:tc>
          <w:tcPr>
            <w:tcW w:type="dxa" w:w="420"/>
            <w:vMerge w:val="restart"/>
            <w:tcBorders/>
            <w:tcMar>
              <w:start w:w="0" w:type="dxa"/>
              <w:end w:w="0" w:type="dxa"/>
            </w:tcMar>
            <w:tcMar>
              <w:start w:w="0" w:type="dxa"/>
              <w:end w:w="0" w:type="dxa"/>
            </w:tcMar>
            <w:tcMar>
              <w:start w:w="0" w:type="dxa"/>
              <w:end w:w="0" w:type="dxa"/>
            </w:tcMar>
          </w:tcPr>
          <w:p>
            <w:pPr>
              <w:autoSpaceDN w:val="0"/>
              <w:autoSpaceDE w:val="0"/>
              <w:widowControl/>
              <w:spacing w:line="185" w:lineRule="auto" w:before="10" w:after="0"/>
              <w:ind w:left="0" w:right="0" w:firstLine="0"/>
              <w:jc w:val="center"/>
            </w:pPr>
            <w:r>
              <w:rPr>
                <w:rFonts w:ascii="SimSun" w:hAnsi="SimSun" w:eastAsia="SimSun"/>
                <w:b w:val="0"/>
                <w:i w:val="0"/>
                <w:color w:val="000000"/>
                <w:sz w:val="21"/>
              </w:rPr>
              <w:t>设</w:t>
            </w:r>
          </w:p>
        </w:tc>
        <w:tc>
          <w:tcPr>
            <w:tcW w:type="dxa" w:w="500"/>
            <w:vMerge w:val="restart"/>
            <w:tcBorders/>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除</w:t>
            </w:r>
          </w:p>
        </w:tc>
        <w:tc>
          <w:tcPr>
            <w:tcW w:type="dxa" w:w="560"/>
            <w:vMerge w:val="restart"/>
            <w:tcBorders/>
            <w:tcMar>
              <w:start w:w="0" w:type="dxa"/>
              <w:end w:w="0" w:type="dxa"/>
            </w:tcMar>
            <w:tcMar>
              <w:start w:w="0" w:type="dxa"/>
              <w:end w:w="0" w:type="dxa"/>
            </w:tcMar>
          </w:tcPr>
          <w:p>
            <w:pPr>
              <w:autoSpaceDN w:val="0"/>
              <w:autoSpaceDE w:val="0"/>
              <w:widowControl/>
              <w:spacing w:line="185" w:lineRule="auto" w:before="6" w:after="0"/>
              <w:ind w:left="0" w:right="0" w:firstLine="0"/>
              <w:jc w:val="center"/>
            </w:pPr>
            <w:r>
              <w:rPr>
                <w:rFonts w:ascii="SimSun" w:hAnsi="SimSun" w:eastAsia="SimSun"/>
                <w:b w:val="0"/>
                <w:i w:val="0"/>
                <w:color w:val="000000"/>
                <w:sz w:val="21"/>
              </w:rPr>
              <w:t>除</w:t>
            </w:r>
          </w:p>
        </w:tc>
        <w:tc>
          <w:tcPr>
            <w:tcW w:type="dxa" w:w="3330"/>
            <w:gridSpan w:val="5"/>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6" w:after="0"/>
              <w:ind w:left="0" w:right="1804" w:firstLine="0"/>
              <w:jc w:val="right"/>
            </w:pPr>
            <w:r>
              <w:rPr>
                <w:rFonts w:ascii="SimSun" w:hAnsi="SimSun" w:eastAsia="SimSun"/>
                <w:b w:val="0"/>
                <w:i w:val="0"/>
                <w:color w:val="000000"/>
                <w:sz w:val="21"/>
              </w:rPr>
              <w:t>装</w:t>
            </w:r>
          </w:p>
        </w:tc>
      </w:tr>
      <w:tr>
        <w:trPr>
          <w:trHeight w:hRule="exact" w:val="98"/>
        </w:trPr>
        <w:tc>
          <w:tcPr>
            <w:tcW w:type="dxa" w:w="2016"/>
            <w:gridSpan w:val="2"/>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4" w:after="0"/>
              <w:ind w:left="0" w:right="124" w:firstLine="0"/>
              <w:jc w:val="right"/>
            </w:pPr>
            <w:r>
              <w:rPr>
                <w:rFonts w:ascii="SimSun" w:hAnsi="SimSun" w:eastAsia="SimSun"/>
                <w:b w:val="0"/>
                <w:i w:val="0"/>
                <w:color w:val="000000"/>
                <w:sz w:val="21"/>
              </w:rPr>
              <w:t>备</w:t>
            </w:r>
          </w:p>
        </w:tc>
        <w:tc>
          <w:tcPr>
            <w:tcW w:type="dxa" w:w="480"/>
            <w:vMerge w:val="restart"/>
            <w:tcBorders/>
            <w:tcMar>
              <w:start w:w="0" w:type="dxa"/>
              <w:end w:w="0" w:type="dxa"/>
            </w:tcMar>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试</w:t>
            </w:r>
          </w:p>
        </w:tc>
        <w:tc>
          <w:tcPr>
            <w:tcW w:type="dxa" w:w="600"/>
            <w:vMerge w:val="restart"/>
            <w:tcBorders/>
            <w:tcMar>
              <w:start w:w="0" w:type="dxa"/>
              <w:end w:w="0" w:type="dxa"/>
            </w:tcMar>
            <w:tcMar>
              <w:start w:w="0" w:type="dxa"/>
              <w:end w:w="0" w:type="dxa"/>
            </w:tcMar>
          </w:tcPr>
          <w:p>
            <w:pPr>
              <w:autoSpaceDN w:val="0"/>
              <w:autoSpaceDE w:val="0"/>
              <w:widowControl/>
              <w:spacing w:line="185" w:lineRule="auto" w:before="94" w:after="0"/>
              <w:ind w:left="0" w:right="0" w:firstLine="0"/>
              <w:jc w:val="center"/>
            </w:pPr>
            <w:r>
              <w:rPr>
                <w:rFonts w:ascii="SimSun" w:hAnsi="SimSun" w:eastAsia="SimSun"/>
                <w:b w:val="0"/>
                <w:i w:val="0"/>
                <w:color w:val="000000"/>
                <w:sz w:val="21"/>
              </w:rPr>
              <w:t>备</w:t>
            </w: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3925"/>
            <w:gridSpan w:val="5"/>
            <w:vMerge/>
            <w:tcBorders/>
          </w:tcPr>
          <w:p/>
        </w:tc>
      </w:tr>
      <w:tr>
        <w:trPr>
          <w:trHeight w:hRule="exact" w:val="264"/>
        </w:trPr>
        <w:tc>
          <w:tcPr>
            <w:tcW w:type="dxa" w:w="1570"/>
            <w:gridSpan w:val="2"/>
            <w:vMerge/>
            <w:tcBorders/>
          </w:tcPr>
          <w:p/>
        </w:tc>
        <w:tc>
          <w:tcPr>
            <w:tcW w:type="dxa" w:w="785"/>
            <w:vMerge/>
            <w:tcBorders/>
          </w:tcPr>
          <w:p/>
        </w:tc>
        <w:tc>
          <w:tcPr>
            <w:tcW w:type="dxa" w:w="785"/>
            <w:vMerge/>
            <w:tcBorders/>
          </w:tcPr>
          <w:p/>
        </w:tc>
        <w:tc>
          <w:tcPr>
            <w:tcW w:type="dxa" w:w="785"/>
            <w:vMerge/>
            <w:tcBorders/>
          </w:tcPr>
          <w:p/>
        </w:tc>
        <w:tc>
          <w:tcPr>
            <w:tcW w:type="dxa" w:w="785"/>
            <w:vMerge/>
            <w:tcBorders/>
          </w:tcPr>
          <w:p/>
        </w:tc>
        <w:tc>
          <w:tcPr>
            <w:tcW w:type="dxa" w:w="3300"/>
            <w:gridSpan w:val="5"/>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0" w:right="164" w:firstLine="0"/>
              <w:jc w:val="right"/>
            </w:pPr>
            <w:r>
              <w:rPr>
                <w:rFonts w:ascii="SimSun" w:hAnsi="SimSun" w:eastAsia="SimSun"/>
                <w:b w:val="0"/>
                <w:i w:val="0"/>
                <w:color w:val="000000"/>
                <w:sz w:val="21"/>
              </w:rPr>
              <w:t>载</w:t>
            </w:r>
          </w:p>
        </w:tc>
        <w:tc>
          <w:tcPr>
            <w:tcW w:type="dxa" w:w="1090"/>
            <w:gridSpan w:val="2"/>
            <w:tcBorders/>
            <w:tcMar>
              <w:start w:w="0" w:type="dxa"/>
              <w:end w:w="0" w:type="dxa"/>
            </w:tcMar>
            <w:tcMar>
              <w:start w:w="0" w:type="dxa"/>
              <w:end w:w="0" w:type="dxa"/>
            </w:tcMar>
          </w:tcPr>
          <w:p>
            <w:pPr>
              <w:autoSpaceDN w:val="0"/>
              <w:autoSpaceDE w:val="0"/>
              <w:widowControl/>
              <w:spacing w:line="185" w:lineRule="auto" w:before="0" w:after="0"/>
              <w:ind w:left="0" w:right="156" w:firstLine="0"/>
              <w:jc w:val="right"/>
            </w:pPr>
            <w:r>
              <w:rPr>
                <w:rFonts w:ascii="SimSun" w:hAnsi="SimSun" w:eastAsia="SimSun"/>
                <w:b w:val="0"/>
                <w:i w:val="0"/>
                <w:color w:val="000000"/>
                <w:sz w:val="21"/>
              </w:rPr>
              <w:t>载</w:t>
            </w:r>
          </w:p>
        </w:tc>
      </w:tr>
    </w:tbl>
    <w:p>
      <w:pPr>
        <w:autoSpaceDN w:val="0"/>
        <w:autoSpaceDE w:val="0"/>
        <w:widowControl/>
        <w:spacing w:line="185" w:lineRule="auto" w:before="142" w:after="122"/>
        <w:ind w:left="1564" w:right="0" w:firstLine="0"/>
        <w:jc w:val="left"/>
      </w:pPr>
      <w:r>
        <w:rPr>
          <w:rFonts w:ascii="SimSun" w:hAnsi="SimSun" w:eastAsia="SimSun"/>
          <w:b w:val="0"/>
          <w:i w:val="0"/>
          <w:color w:val="000000"/>
          <w:sz w:val="21"/>
        </w:rPr>
        <w:t>险</w:t>
      </w:r>
    </w:p>
    <w:tbl>
      <w:tblPr>
        <w:tblW w:type="auto" w:w="0"/>
        <w:tblLayout w:type="fixed"/>
        <w:tblLook w:firstColumn="1" w:firstRow="1" w:lastColumn="0" w:lastRow="0" w:noHBand="0" w:noVBand="1" w:val="04A0"/>
        <w:tblInd w:w="780.0" w:type="dxa"/>
      </w:tblPr>
      <w:tblGrid>
        <w:gridCol w:w="1458"/>
        <w:gridCol w:w="1458"/>
        <w:gridCol w:w="1458"/>
        <w:gridCol w:w="1458"/>
        <w:gridCol w:w="1458"/>
        <w:gridCol w:w="1458"/>
        <w:gridCol w:w="1458"/>
      </w:tblGrid>
      <w:tr>
        <w:trPr>
          <w:trHeight w:hRule="exact" w:val="352"/>
        </w:trPr>
        <w:tc>
          <w:tcPr>
            <w:tcW w:type="dxa" w:w="1120"/>
            <w:tcBorders/>
            <w:tcMar>
              <w:start w:w="0" w:type="dxa"/>
              <w:end w:w="0" w:type="dxa"/>
            </w:tcMar>
          </w:tcPr>
          <w:p>
            <w:pPr>
              <w:autoSpaceDN w:val="0"/>
              <w:autoSpaceDE w:val="0"/>
              <w:widowControl/>
              <w:spacing w:line="185" w:lineRule="auto" w:before="66" w:after="0"/>
              <w:ind w:left="0" w:right="126" w:firstLine="0"/>
              <w:jc w:val="right"/>
            </w:pPr>
            <w:r>
              <w:rPr>
                <w:rFonts w:ascii="SimSun" w:hAnsi="SimSun" w:eastAsia="SimSun"/>
                <w:b w:val="0"/>
                <w:i w:val="0"/>
                <w:color w:val="000000"/>
                <w:sz w:val="21"/>
              </w:rPr>
              <w:t>事</w:t>
            </w:r>
          </w:p>
        </w:tc>
        <w:tc>
          <w:tcPr>
            <w:tcW w:type="dxa" w:w="1640"/>
            <w:tcBorders/>
            <w:tcMar>
              <w:start w:w="0" w:type="dxa"/>
              <w:end w:w="0" w:type="dxa"/>
            </w:tcMar>
          </w:tcPr>
          <w:p>
            <w:pPr>
              <w:autoSpaceDN w:val="0"/>
              <w:autoSpaceDE w:val="0"/>
              <w:widowControl/>
              <w:spacing w:line="185" w:lineRule="auto" w:before="66" w:after="0"/>
              <w:ind w:left="148" w:right="0" w:firstLine="0"/>
              <w:jc w:val="left"/>
            </w:pPr>
            <w:r>
              <w:rPr>
                <w:rFonts w:ascii="SimSun" w:hAnsi="SimSun" w:eastAsia="SimSun"/>
                <w:b w:val="0"/>
                <w:i w:val="0"/>
                <w:color w:val="000000"/>
                <w:sz w:val="21"/>
              </w:rPr>
              <w:t>车辆碰撞</w:t>
            </w:r>
          </w:p>
        </w:tc>
        <w:tc>
          <w:tcPr>
            <w:tcW w:type="dxa" w:w="1280"/>
            <w:tcBorders/>
            <w:tcMar>
              <w:start w:w="0" w:type="dxa"/>
              <w:end w:w="0" w:type="dxa"/>
            </w:tcMar>
          </w:tcPr>
          <w:p>
            <w:pPr>
              <w:autoSpaceDN w:val="0"/>
              <w:autoSpaceDE w:val="0"/>
              <w:widowControl/>
              <w:spacing w:line="232" w:lineRule="exact" w:before="60" w:after="0"/>
              <w:ind w:left="0" w:right="486" w:firstLine="0"/>
              <w:jc w:val="right"/>
            </w:pPr>
            <w:r>
              <w:rPr>
                <w:rFonts w:ascii="TimesNewRomanPSMT" w:hAnsi="TimesNewRomanPSMT" w:eastAsia="TimesNewRomanPSMT"/>
                <w:b w:val="0"/>
                <w:i w:val="0"/>
                <w:color w:val="000000"/>
                <w:sz w:val="21"/>
              </w:rPr>
              <w:t>√</w:t>
            </w:r>
          </w:p>
        </w:tc>
        <w:tc>
          <w:tcPr>
            <w:tcW w:type="dxa" w:w="2200"/>
            <w:tcBorders/>
            <w:tcMar>
              <w:start w:w="0" w:type="dxa"/>
              <w:end w:w="0" w:type="dxa"/>
            </w:tcMar>
          </w:tcPr>
          <w:p>
            <w:pPr>
              <w:autoSpaceDN w:val="0"/>
              <w:autoSpaceDE w:val="0"/>
              <w:widowControl/>
              <w:spacing w:line="232" w:lineRule="exact" w:before="60" w:after="0"/>
              <w:ind w:left="520" w:right="0" w:firstLine="0"/>
              <w:jc w:val="left"/>
            </w:pPr>
            <w:r>
              <w:rPr>
                <w:rFonts w:ascii="TimesNewRomanPSMT" w:hAnsi="TimesNewRomanPSMT" w:eastAsia="TimesNewRomanPSMT"/>
                <w:b w:val="0"/>
                <w:i w:val="0"/>
                <w:color w:val="000000"/>
                <w:sz w:val="21"/>
              </w:rPr>
              <w:t>√</w:t>
            </w:r>
          </w:p>
        </w:tc>
        <w:tc>
          <w:tcPr>
            <w:tcW w:type="dxa" w:w="1900"/>
            <w:tcBorders/>
            <w:tcMar>
              <w:start w:w="0" w:type="dxa"/>
              <w:end w:w="0" w:type="dxa"/>
            </w:tcMar>
          </w:tcPr>
          <w:p>
            <w:pPr>
              <w:autoSpaceDN w:val="0"/>
              <w:autoSpaceDE w:val="0"/>
              <w:widowControl/>
              <w:spacing w:line="232" w:lineRule="exact" w:before="60" w:after="0"/>
              <w:ind w:left="0" w:right="198" w:firstLine="0"/>
              <w:jc w:val="right"/>
            </w:pPr>
            <w:r>
              <w:rPr>
                <w:rFonts w:ascii="TimesNewRomanPSMT" w:hAnsi="TimesNewRomanPSMT" w:eastAsia="TimesNewRomanPSMT"/>
                <w:b w:val="0"/>
                <w:i w:val="0"/>
                <w:color w:val="000000"/>
                <w:sz w:val="21"/>
              </w:rPr>
              <w:t>√</w:t>
            </w:r>
          </w:p>
        </w:tc>
        <w:tc>
          <w:tcPr>
            <w:tcW w:type="dxa" w:w="56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w:t>
            </w:r>
          </w:p>
        </w:tc>
        <w:tc>
          <w:tcPr>
            <w:tcW w:type="dxa" w:w="520"/>
            <w:tcBorders/>
            <w:tcMar>
              <w:start w:w="0" w:type="dxa"/>
              <w:end w:w="0" w:type="dxa"/>
            </w:tcMar>
          </w:tcPr>
          <w:p>
            <w:pPr>
              <w:autoSpaceDN w:val="0"/>
              <w:autoSpaceDE w:val="0"/>
              <w:widowControl/>
              <w:spacing w:line="232" w:lineRule="exact" w:before="60" w:after="0"/>
              <w:ind w:left="0" w:right="0" w:firstLine="0"/>
              <w:jc w:val="center"/>
            </w:pPr>
            <w:r>
              <w:rPr>
                <w:rFonts w:ascii="TimesNewRomanPSMT" w:hAnsi="TimesNewRomanPSMT" w:eastAsia="TimesNewRomanPSMT"/>
                <w:b w:val="0"/>
                <w:i w:val="0"/>
                <w:color w:val="000000"/>
                <w:sz w:val="21"/>
              </w:rPr>
              <w:t>√</w:t>
            </w:r>
          </w:p>
        </w:tc>
      </w:tr>
    </w:tbl>
    <w:p>
      <w:pPr>
        <w:autoSpaceDN w:val="0"/>
        <w:autoSpaceDE w:val="0"/>
        <w:widowControl/>
        <w:spacing w:line="185" w:lineRule="auto" w:before="116" w:after="0"/>
        <w:ind w:left="1564" w:right="0" w:firstLine="0"/>
        <w:jc w:val="left"/>
      </w:pPr>
      <w:r>
        <w:rPr>
          <w:rFonts w:ascii="SimSun" w:hAnsi="SimSun" w:eastAsia="SimSun"/>
          <w:b w:val="0"/>
          <w:i w:val="0"/>
          <w:color w:val="000000"/>
          <w:sz w:val="21"/>
        </w:rPr>
        <w:t>件</w:t>
      </w:r>
    </w:p>
    <w:p>
      <w:pPr>
        <w:autoSpaceDN w:val="0"/>
        <w:tabs>
          <w:tab w:pos="2404" w:val="left"/>
        </w:tabs>
        <w:autoSpaceDE w:val="0"/>
        <w:widowControl/>
        <w:spacing w:line="312" w:lineRule="exact" w:before="702" w:after="0"/>
        <w:ind w:left="1564" w:right="0" w:firstLine="0"/>
        <w:jc w:val="left"/>
      </w:pPr>
      <w:r>
        <w:rPr>
          <w:rFonts w:ascii="TimesNewRomanPSMT" w:hAnsi="TimesNewRomanPSMT" w:eastAsia="TimesNewRomanPSMT"/>
          <w:b w:val="0"/>
          <w:i w:val="0"/>
          <w:color w:val="000000"/>
          <w:sz w:val="28"/>
        </w:rPr>
        <w:t>3.2.2</w:t>
      </w:r>
      <w:r>
        <w:rPr>
          <w:rFonts w:ascii="SimHei" w:hAnsi="SimHei" w:eastAsia="SimHei"/>
          <w:b w:val="0"/>
          <w:i w:val="0"/>
          <w:color w:val="000000"/>
          <w:sz w:val="28"/>
        </w:rPr>
        <w:t>盾构机脱壳（解体）安全风险因素初步识别</w:t>
      </w:r>
    </w:p>
    <w:p>
      <w:pPr>
        <w:autoSpaceDN w:val="0"/>
        <w:autoSpaceDE w:val="0"/>
        <w:widowControl/>
        <w:spacing w:line="288" w:lineRule="auto" w:before="626" w:after="0"/>
        <w:ind w:left="1564" w:right="138" w:firstLine="480"/>
        <w:jc w:val="both"/>
      </w:pPr>
      <w:r>
        <w:rPr>
          <w:rFonts w:ascii="SimSun" w:hAnsi="SimSun" w:eastAsia="SimSun"/>
          <w:b w:val="0"/>
          <w:i w:val="0"/>
          <w:color w:val="000000"/>
          <w:sz w:val="24"/>
        </w:rPr>
        <w:t>从上面的分析可以看出，盾构机解体施工过程中安全风险事件较多，在施工</w:t>
      </w:r>
      <w:r>
        <w:rPr>
          <w:rFonts w:ascii="SimSun" w:hAnsi="SimSun" w:eastAsia="SimSun"/>
          <w:b w:val="0"/>
          <w:i w:val="0"/>
          <w:color w:val="000000"/>
          <w:sz w:val="24"/>
        </w:rPr>
        <w:t>的各个阶段都有可能发生安全风险事件，比如在盾构机解体阶段和盾构出洞吊装</w:t>
      </w:r>
      <w:r>
        <w:rPr>
          <w:rFonts w:ascii="SimSun" w:hAnsi="SimSun" w:eastAsia="SimSun"/>
          <w:b w:val="0"/>
          <w:i w:val="0"/>
          <w:color w:val="000000"/>
          <w:sz w:val="24"/>
        </w:rPr>
        <w:t>阶段都可能发生坠落事件或者机械碰撞事件，但是在不同阶段发生同样的安全风</w:t>
      </w:r>
      <w:r>
        <w:rPr>
          <w:rFonts w:ascii="SimSun" w:hAnsi="SimSun" w:eastAsia="SimSun"/>
          <w:b w:val="0"/>
          <w:i w:val="0"/>
          <w:color w:val="000000"/>
          <w:sz w:val="24"/>
        </w:rPr>
        <w:t>险事件，可能引起的原因不一样，产生的后果也不一样。对于这个问题，国内有</w:t>
      </w:r>
      <w:r>
        <w:rPr>
          <w:rFonts w:ascii="SimSun" w:hAnsi="SimSun" w:eastAsia="SimSun"/>
          <w:b w:val="0"/>
          <w:i w:val="0"/>
          <w:color w:val="000000"/>
          <w:sz w:val="24"/>
        </w:rPr>
        <w:t>的专家学者已经开展了一些研究，主要从人、机、料、法、环等方面进行深入的</w:t>
      </w:r>
      <w:r>
        <w:rPr>
          <w:rFonts w:ascii="SimSun" w:hAnsi="SimSun" w:eastAsia="SimSun"/>
          <w:b w:val="0"/>
          <w:i w:val="0"/>
          <w:color w:val="000000"/>
          <w:sz w:val="24"/>
        </w:rPr>
        <w:t>分析。</w:t>
      </w:r>
    </w:p>
    <w:p>
      <w:pPr>
        <w:autoSpaceDN w:val="0"/>
        <w:tabs>
          <w:tab w:pos="2044" w:val="left"/>
        </w:tabs>
        <w:autoSpaceDE w:val="0"/>
        <w:widowControl/>
        <w:spacing w:line="408" w:lineRule="exact" w:before="0" w:after="0"/>
        <w:ind w:left="1564" w:right="0" w:firstLine="0"/>
        <w:jc w:val="left"/>
      </w:pPr>
      <w:r>
        <w:tab/>
      </w:r>
      <w:r>
        <w:rPr>
          <w:rFonts w:ascii="SimSun" w:hAnsi="SimSun" w:eastAsia="SimSun"/>
          <w:b w:val="0"/>
          <w:i w:val="0"/>
          <w:color w:val="000000"/>
          <w:sz w:val="24"/>
        </w:rPr>
        <w:t>本文在借鉴他人研究成果的基础上，结合洞内盾构机解体施工特殊性和安全</w:t>
      </w:r>
      <w:r>
        <w:rPr>
          <w:rFonts w:ascii="SimSun" w:hAnsi="SimSun" w:eastAsia="SimSun"/>
          <w:b w:val="0"/>
          <w:i w:val="0"/>
          <w:color w:val="000000"/>
          <w:sz w:val="24"/>
        </w:rPr>
        <w:t>风险特点，初步了解了产生安全风险事件的因素。见表</w:t>
      </w:r>
      <w:r>
        <w:rPr>
          <w:rFonts w:ascii="TimesNewRomanPSMT" w:hAnsi="TimesNewRomanPSMT" w:eastAsia="TimesNewRomanPSMT"/>
          <w:b w:val="0"/>
          <w:i w:val="0"/>
          <w:color w:val="000000"/>
          <w:sz w:val="24"/>
        </w:rPr>
        <w:t>3-5</w:t>
      </w:r>
      <w:r>
        <w:rPr>
          <w:rFonts w:ascii="SimSun" w:hAnsi="SimSun" w:eastAsia="SimSun"/>
          <w:b w:val="0"/>
          <w:i w:val="0"/>
          <w:color w:val="000000"/>
          <w:sz w:val="24"/>
        </w:rPr>
        <w:t>。</w:t>
      </w:r>
    </w:p>
    <w:p>
      <w:pPr>
        <w:autoSpaceDN w:val="0"/>
        <w:autoSpaceDE w:val="0"/>
        <w:widowControl/>
        <w:spacing w:line="398" w:lineRule="exact" w:before="0" w:after="36"/>
        <w:ind w:left="3168" w:right="1728"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3-5</w:t>
      </w:r>
      <w:r>
        <w:rPr>
          <w:rFonts w:ascii="SimSun" w:hAnsi="SimSun" w:eastAsia="SimSun"/>
          <w:b w:val="0"/>
          <w:i w:val="0"/>
          <w:color w:val="000000"/>
          <w:sz w:val="21"/>
        </w:rPr>
        <w:t xml:space="preserve"> 盾构机解体安全风险因素</w:t>
      </w:r>
      <w:r>
        <w:br/>
      </w:r>
      <w:r>
        <w:rPr>
          <w:rFonts w:ascii="TimesNewRomanPSMT" w:hAnsi="TimesNewRomanPSMT" w:eastAsia="TimesNewRomanPSMT"/>
          <w:b w:val="0"/>
          <w:i w:val="0"/>
          <w:color w:val="000000"/>
          <w:sz w:val="21"/>
        </w:rPr>
        <w:t>Table 3-5 Safety risk factors of shield machine disintegration</w:t>
      </w:r>
    </w:p>
    <w:tbl>
      <w:tblPr>
        <w:tblW w:type="auto" w:w="0"/>
        <w:tblLayout w:type="fixed"/>
        <w:tblLook w:firstColumn="1" w:firstRow="1" w:lastColumn="0" w:lastRow="0" w:noHBand="0" w:noVBand="1" w:val="04A0"/>
        <w:tblInd w:w="1456.0" w:type="dxa"/>
      </w:tblPr>
      <w:tblGrid>
        <w:gridCol w:w="3402"/>
        <w:gridCol w:w="3402"/>
        <w:gridCol w:w="3402"/>
      </w:tblGrid>
      <w:tr>
        <w:trPr>
          <w:trHeight w:hRule="exact" w:val="810"/>
        </w:trPr>
        <w:tc>
          <w:tcPr>
            <w:tcW w:type="dxa" w:w="12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9" w:lineRule="auto" w:before="142" w:after="0"/>
              <w:ind w:left="144" w:right="144" w:firstLine="0"/>
              <w:jc w:val="center"/>
            </w:pPr>
            <w:r>
              <w:rPr>
                <w:rFonts w:ascii="SimSun" w:hAnsi="SimSun" w:eastAsia="SimSun"/>
                <w:b w:val="0"/>
                <w:i w:val="0"/>
                <w:color w:val="000000"/>
                <w:sz w:val="21"/>
              </w:rPr>
              <w:t>安全风险</w:t>
            </w:r>
            <w:r>
              <w:rPr>
                <w:rFonts w:ascii="SimSun" w:hAnsi="SimSun" w:eastAsia="SimSun"/>
                <w:b w:val="0"/>
                <w:i w:val="0"/>
                <w:color w:val="000000"/>
                <w:sz w:val="21"/>
              </w:rPr>
              <w:t>因素分类</w:t>
            </w:r>
          </w:p>
        </w:tc>
        <w:tc>
          <w:tcPr>
            <w:tcW w:type="dxa" w:w="17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9" w:lineRule="auto" w:before="142" w:after="0"/>
              <w:ind w:left="144" w:right="144" w:firstLine="0"/>
              <w:jc w:val="center"/>
            </w:pPr>
            <w:r>
              <w:rPr>
                <w:rFonts w:ascii="SimSun" w:hAnsi="SimSun" w:eastAsia="SimSun"/>
                <w:b w:val="0"/>
                <w:i w:val="0"/>
                <w:color w:val="000000"/>
                <w:sz w:val="21"/>
              </w:rPr>
              <w:t>安全风险因素细</w:t>
            </w:r>
            <w:r>
              <w:rPr>
                <w:rFonts w:ascii="SimSun" w:hAnsi="SimSun" w:eastAsia="SimSun"/>
                <w:b w:val="0"/>
                <w:i w:val="0"/>
                <w:color w:val="000000"/>
                <w:sz w:val="21"/>
              </w:rPr>
              <w:t>分类</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342" w:after="0"/>
              <w:ind w:left="0" w:right="0" w:firstLine="0"/>
              <w:jc w:val="center"/>
            </w:pPr>
            <w:r>
              <w:rPr>
                <w:rFonts w:ascii="SimSun" w:hAnsi="SimSun" w:eastAsia="SimSun"/>
                <w:b w:val="0"/>
                <w:i w:val="0"/>
                <w:color w:val="000000"/>
                <w:sz w:val="21"/>
              </w:rPr>
              <w:t>详细安全因素分析</w:t>
            </w:r>
          </w:p>
        </w:tc>
      </w:tr>
      <w:tr>
        <w:trPr>
          <w:trHeight w:hRule="exact" w:val="410"/>
        </w:trPr>
        <w:tc>
          <w:tcPr>
            <w:tcW w:type="dxa" w:w="120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76" w:after="0"/>
              <w:ind w:left="0" w:right="0" w:firstLine="0"/>
              <w:jc w:val="center"/>
            </w:pPr>
            <w:r>
              <w:rPr>
                <w:rFonts w:ascii="SimSun" w:hAnsi="SimSun" w:eastAsia="SimSun"/>
                <w:b w:val="0"/>
                <w:i w:val="0"/>
                <w:color w:val="000000"/>
                <w:sz w:val="21"/>
              </w:rPr>
              <w:t>人的因素</w:t>
            </w:r>
          </w:p>
        </w:tc>
        <w:tc>
          <w:tcPr>
            <w:tcW w:type="dxa" w:w="176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52" w:after="0"/>
              <w:ind w:left="0" w:right="0" w:firstLine="0"/>
              <w:jc w:val="center"/>
            </w:pPr>
            <w:r>
              <w:rPr>
                <w:rFonts w:ascii="SimSun" w:hAnsi="SimSun" w:eastAsia="SimSun"/>
                <w:b w:val="0"/>
                <w:i w:val="0"/>
                <w:color w:val="000000"/>
                <w:sz w:val="21"/>
              </w:rPr>
              <w:t>安全意识</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简化施工流程，违规操作</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工作态度</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不严格遵守技术和安全交底要求，违章指挥</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176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346" w:after="0"/>
              <w:ind w:left="0" w:right="0" w:firstLine="0"/>
              <w:jc w:val="center"/>
            </w:pPr>
            <w:r>
              <w:rPr>
                <w:rFonts w:ascii="SimSun" w:hAnsi="SimSun" w:eastAsia="SimSun"/>
                <w:b w:val="0"/>
                <w:i w:val="0"/>
                <w:color w:val="000000"/>
                <w:sz w:val="21"/>
              </w:rPr>
              <w:t>人员配置</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安全管理人员数量</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施工作业人员数量</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176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50" w:after="0"/>
              <w:ind w:left="0" w:right="0" w:firstLine="0"/>
              <w:jc w:val="center"/>
            </w:pPr>
            <w:r>
              <w:rPr>
                <w:rFonts w:ascii="SimSun" w:hAnsi="SimSun" w:eastAsia="SimSun"/>
                <w:b w:val="0"/>
                <w:i w:val="0"/>
                <w:color w:val="000000"/>
                <w:sz w:val="21"/>
              </w:rPr>
              <w:t>技术能力</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施工人员的技术水平</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管理技术人员的工作经验</w:t>
            </w:r>
          </w:p>
        </w:tc>
      </w:tr>
      <w:tr>
        <w:trPr>
          <w:trHeight w:hRule="exact" w:val="408"/>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施工人员从事该工作年限</w:t>
            </w:r>
          </w:p>
        </w:tc>
      </w:tr>
    </w:tbl>
    <w:p>
      <w:pPr>
        <w:autoSpaceDN w:val="0"/>
        <w:autoSpaceDE w:val="0"/>
        <w:widowControl/>
        <w:spacing w:line="200" w:lineRule="exact" w:before="496" w:after="0"/>
        <w:ind w:left="0" w:right="4118" w:firstLine="0"/>
        <w:jc w:val="right"/>
      </w:pPr>
      <w:r>
        <w:rPr>
          <w:rFonts w:ascii="TimesNewRomanPSMT" w:hAnsi="TimesNewRomanPSMT" w:eastAsia="TimesNewRomanPSMT"/>
          <w:b w:val="0"/>
          <w:i w:val="0"/>
          <w:color w:val="000000"/>
          <w:sz w:val="18"/>
        </w:rPr>
        <w:t>31</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21" name="Picture 112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22" name="Picture 112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80"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3"/>
        <w:gridCol w:w="5103"/>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autoSpaceDE w:val="0"/>
        <w:widowControl/>
        <w:spacing w:line="496" w:lineRule="exact" w:before="0" w:after="0"/>
        <w:ind w:left="0" w:right="0"/>
      </w:pPr>
    </w:p>
    <w:tbl>
      <w:tblPr>
        <w:tblW w:type="auto" w:w="0"/>
        <w:tblLayout w:type="fixed"/>
        <w:tblLook w:firstColumn="1" w:firstRow="1" w:lastColumn="0" w:lastRow="0" w:noHBand="0" w:noVBand="1" w:val="04A0"/>
        <w:tblInd w:w="1456.0" w:type="dxa"/>
      </w:tblPr>
      <w:tblGrid>
        <w:gridCol w:w="3402"/>
        <w:gridCol w:w="3402"/>
        <w:gridCol w:w="3402"/>
      </w:tblGrid>
      <w:tr>
        <w:trPr>
          <w:trHeight w:hRule="exact" w:val="810"/>
        </w:trPr>
        <w:tc>
          <w:tcPr>
            <w:tcW w:type="dxa" w:w="12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9" w:lineRule="auto" w:before="142" w:after="0"/>
              <w:ind w:left="144" w:right="144" w:firstLine="0"/>
              <w:jc w:val="center"/>
            </w:pPr>
            <w:r>
              <w:rPr>
                <w:rFonts w:ascii="SimSun" w:hAnsi="SimSun" w:eastAsia="SimSun"/>
                <w:b w:val="0"/>
                <w:i w:val="0"/>
                <w:color w:val="000000"/>
                <w:sz w:val="21"/>
              </w:rPr>
              <w:t>安全风险</w:t>
            </w:r>
            <w:r>
              <w:rPr>
                <w:rFonts w:ascii="SimSun" w:hAnsi="SimSun" w:eastAsia="SimSun"/>
                <w:b w:val="0"/>
                <w:i w:val="0"/>
                <w:color w:val="000000"/>
                <w:sz w:val="21"/>
              </w:rPr>
              <w:t>因素分类</w:t>
            </w:r>
          </w:p>
        </w:tc>
        <w:tc>
          <w:tcPr>
            <w:tcW w:type="dxa" w:w="17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9" w:lineRule="auto" w:before="142" w:after="0"/>
              <w:ind w:left="144" w:right="144" w:firstLine="0"/>
              <w:jc w:val="center"/>
            </w:pPr>
            <w:r>
              <w:rPr>
                <w:rFonts w:ascii="SimSun" w:hAnsi="SimSun" w:eastAsia="SimSun"/>
                <w:b w:val="0"/>
                <w:i w:val="0"/>
                <w:color w:val="000000"/>
                <w:sz w:val="21"/>
              </w:rPr>
              <w:t>安全风险因素细</w:t>
            </w:r>
            <w:r>
              <w:rPr>
                <w:rFonts w:ascii="SimSun" w:hAnsi="SimSun" w:eastAsia="SimSun"/>
                <w:b w:val="0"/>
                <w:i w:val="0"/>
                <w:color w:val="000000"/>
                <w:sz w:val="21"/>
              </w:rPr>
              <w:t>分类</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340" w:after="0"/>
              <w:ind w:left="0" w:right="0" w:firstLine="0"/>
              <w:jc w:val="center"/>
            </w:pPr>
            <w:r>
              <w:rPr>
                <w:rFonts w:ascii="SimSun" w:hAnsi="SimSun" w:eastAsia="SimSun"/>
                <w:b w:val="0"/>
                <w:i w:val="0"/>
                <w:color w:val="000000"/>
                <w:sz w:val="21"/>
              </w:rPr>
              <w:t>详细安全因素分析</w:t>
            </w:r>
          </w:p>
        </w:tc>
      </w:tr>
      <w:tr>
        <w:trPr>
          <w:trHeight w:hRule="exact" w:val="408"/>
        </w:trPr>
        <w:tc>
          <w:tcPr>
            <w:tcW w:type="dxa" w:w="12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7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沟通协调</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施工作业人员之间沟通顺畅情况</w:t>
            </w:r>
          </w:p>
        </w:tc>
      </w:tr>
      <w:tr>
        <w:trPr>
          <w:trHeight w:hRule="exact" w:val="412"/>
        </w:trPr>
        <w:tc>
          <w:tcPr>
            <w:tcW w:type="dxa" w:w="120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762" w:after="0"/>
              <w:ind w:left="144" w:right="144" w:firstLine="0"/>
              <w:jc w:val="center"/>
            </w:pPr>
            <w:r>
              <w:rPr>
                <w:rFonts w:ascii="SimSun" w:hAnsi="SimSun" w:eastAsia="SimSun"/>
                <w:b w:val="0"/>
                <w:i w:val="0"/>
                <w:color w:val="000000"/>
                <w:sz w:val="21"/>
              </w:rPr>
              <w:t>机械的</w:t>
            </w:r>
            <w:r>
              <w:rPr>
                <w:rFonts w:ascii="SimSun" w:hAnsi="SimSun" w:eastAsia="SimSun"/>
                <w:b w:val="0"/>
                <w:i w:val="0"/>
                <w:color w:val="000000"/>
                <w:sz w:val="21"/>
              </w:rPr>
              <w:t>因素</w:t>
            </w:r>
          </w:p>
        </w:tc>
        <w:tc>
          <w:tcPr>
            <w:tcW w:type="dxa" w:w="176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350" w:after="0"/>
              <w:ind w:left="0" w:right="0" w:firstLine="0"/>
              <w:jc w:val="center"/>
            </w:pPr>
            <w:r>
              <w:rPr>
                <w:rFonts w:ascii="SimSun" w:hAnsi="SimSun" w:eastAsia="SimSun"/>
                <w:b w:val="0"/>
                <w:i w:val="0"/>
                <w:color w:val="000000"/>
                <w:sz w:val="21"/>
              </w:rPr>
              <w:t>机械设备准备</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机械设备使用年限</w:t>
            </w:r>
          </w:p>
        </w:tc>
      </w:tr>
      <w:tr>
        <w:trPr>
          <w:trHeight w:hRule="exact" w:val="408"/>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吊装起重机械安全状况</w:t>
            </w:r>
          </w:p>
        </w:tc>
      </w:tr>
      <w:tr>
        <w:trPr>
          <w:trHeight w:hRule="exact" w:val="412"/>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176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69" w:lineRule="auto" w:before="148" w:after="0"/>
              <w:ind w:left="144" w:right="144" w:firstLine="0"/>
              <w:jc w:val="center"/>
            </w:pPr>
            <w:r>
              <w:rPr>
                <w:rFonts w:ascii="SimSun" w:hAnsi="SimSun" w:eastAsia="SimSun"/>
                <w:b w:val="0"/>
                <w:i w:val="0"/>
                <w:color w:val="000000"/>
                <w:sz w:val="21"/>
              </w:rPr>
              <w:t>机械设备保养维</w:t>
            </w:r>
            <w:r>
              <w:rPr>
                <w:rFonts w:ascii="SimSun" w:hAnsi="SimSun" w:eastAsia="SimSun"/>
                <w:b w:val="0"/>
                <w:i w:val="0"/>
                <w:color w:val="000000"/>
                <w:sz w:val="21"/>
              </w:rPr>
              <w:t>修</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21"/>
              </w:rPr>
              <w:t>机械设备定期维护、保养情况</w:t>
            </w:r>
          </w:p>
        </w:tc>
      </w:tr>
      <w:tr>
        <w:trPr>
          <w:trHeight w:hRule="exact" w:val="408"/>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设备定期更换和试验情况</w:t>
            </w:r>
          </w:p>
        </w:tc>
      </w:tr>
      <w:tr>
        <w:trPr>
          <w:trHeight w:hRule="exact" w:val="412"/>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17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机械设备作业</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6" w:after="0"/>
              <w:ind w:left="0" w:right="0" w:firstLine="0"/>
              <w:jc w:val="center"/>
            </w:pPr>
            <w:r>
              <w:rPr>
                <w:rFonts w:ascii="SimSun" w:hAnsi="SimSun" w:eastAsia="SimSun"/>
                <w:b w:val="0"/>
                <w:i w:val="0"/>
                <w:color w:val="000000"/>
                <w:sz w:val="21"/>
              </w:rPr>
              <w:t>起重机执行吊装</w:t>
            </w:r>
            <w:r>
              <w:rPr>
                <w:rFonts w:ascii="TimesNewRomanPSMT" w:hAnsi="TimesNewRomanPSMT" w:eastAsia="TimesNewRomanPSMT"/>
                <w:b w:val="0"/>
                <w:i w:val="0"/>
                <w:color w:val="000000"/>
                <w:sz w:val="21"/>
              </w:rPr>
              <w:t>”</w:t>
            </w:r>
            <w:r>
              <w:rPr>
                <w:rFonts w:ascii="SimSun" w:hAnsi="SimSun" w:eastAsia="SimSun"/>
                <w:b w:val="0"/>
                <w:i w:val="0"/>
                <w:color w:val="000000"/>
                <w:sz w:val="21"/>
              </w:rPr>
              <w:t>十不准</w:t>
            </w:r>
            <w:r>
              <w:rPr>
                <w:rFonts w:ascii="TimesNewRomanPSMT" w:hAnsi="TimesNewRomanPSMT" w:eastAsia="TimesNewRomanPSMT"/>
                <w:b w:val="0"/>
                <w:i w:val="0"/>
                <w:color w:val="000000"/>
                <w:sz w:val="21"/>
              </w:rPr>
              <w:t>”</w:t>
            </w:r>
            <w:r>
              <w:rPr>
                <w:rFonts w:ascii="SimSun" w:hAnsi="SimSun" w:eastAsia="SimSun"/>
                <w:b w:val="0"/>
                <w:i w:val="0"/>
                <w:color w:val="000000"/>
                <w:sz w:val="21"/>
              </w:rPr>
              <w:t>情况</w:t>
            </w:r>
          </w:p>
        </w:tc>
      </w:tr>
      <w:tr>
        <w:trPr>
          <w:trHeight w:hRule="exact" w:val="410"/>
        </w:trPr>
        <w:tc>
          <w:tcPr>
            <w:tcW w:type="dxa" w:w="120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966" w:after="0"/>
              <w:ind w:left="144" w:right="144" w:firstLine="0"/>
              <w:jc w:val="center"/>
            </w:pPr>
            <w:r>
              <w:rPr>
                <w:rFonts w:ascii="SimSun" w:hAnsi="SimSun" w:eastAsia="SimSun"/>
                <w:b w:val="0"/>
                <w:i w:val="0"/>
                <w:color w:val="000000"/>
                <w:sz w:val="21"/>
              </w:rPr>
              <w:t>材料的</w:t>
            </w:r>
            <w:r>
              <w:rPr>
                <w:rFonts w:ascii="SimSun" w:hAnsi="SimSun" w:eastAsia="SimSun"/>
                <w:b w:val="0"/>
                <w:i w:val="0"/>
                <w:color w:val="000000"/>
                <w:sz w:val="21"/>
              </w:rPr>
              <w:t>因素</w:t>
            </w:r>
          </w:p>
        </w:tc>
        <w:tc>
          <w:tcPr>
            <w:tcW w:type="dxa" w:w="176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69" w:lineRule="auto" w:before="146" w:after="0"/>
              <w:ind w:left="144" w:right="144" w:firstLine="0"/>
              <w:jc w:val="center"/>
            </w:pPr>
            <w:r>
              <w:rPr>
                <w:rFonts w:ascii="SimSun" w:hAnsi="SimSun" w:eastAsia="SimSun"/>
                <w:b w:val="0"/>
                <w:i w:val="0"/>
                <w:color w:val="000000"/>
                <w:sz w:val="21"/>
              </w:rPr>
              <w:t>安全防护用品</w:t>
            </w:r>
            <w:r>
              <w:rPr>
                <w:rFonts w:ascii="SimSun" w:hAnsi="SimSun" w:eastAsia="SimSun"/>
                <w:b w:val="0"/>
                <w:i w:val="0"/>
                <w:color w:val="000000"/>
                <w:sz w:val="21"/>
              </w:rPr>
              <w:t>准备</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施工人员安全帽、安全带、防刺鞋等</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施工风险重点部位警示标示、安全指示牌设置情况</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17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吊装机具的准备</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吊环、钢丝绳等吊具安全质量情况</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176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52" w:after="0"/>
              <w:ind w:left="0" w:right="0" w:firstLine="0"/>
              <w:jc w:val="center"/>
            </w:pPr>
            <w:r>
              <w:rPr>
                <w:rFonts w:ascii="SimSun" w:hAnsi="SimSun" w:eastAsia="SimSun"/>
                <w:b w:val="0"/>
                <w:i w:val="0"/>
                <w:color w:val="000000"/>
                <w:sz w:val="21"/>
              </w:rPr>
              <w:t>零星材料的准备</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氧气瓶、柴油等易燃易爆材料的储存情况</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洞内排风机械的准备</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灭火器、消防沙等材料的准备</w:t>
            </w:r>
          </w:p>
        </w:tc>
      </w:tr>
      <w:tr>
        <w:trPr>
          <w:trHeight w:hRule="exact" w:val="492"/>
        </w:trPr>
        <w:tc>
          <w:tcPr>
            <w:tcW w:type="dxa" w:w="120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98" w:lineRule="auto" w:before="1014" w:after="0"/>
              <w:ind w:left="144" w:right="144" w:firstLine="0"/>
              <w:jc w:val="center"/>
            </w:pPr>
            <w:r>
              <w:rPr>
                <w:rFonts w:ascii="SimSun" w:hAnsi="SimSun" w:eastAsia="SimSun"/>
                <w:b w:val="0"/>
                <w:i w:val="0"/>
                <w:color w:val="000000"/>
                <w:sz w:val="21"/>
              </w:rPr>
              <w:t>方法或者</w:t>
            </w:r>
            <w:r>
              <w:rPr>
                <w:rFonts w:ascii="SimSun" w:hAnsi="SimSun" w:eastAsia="SimSun"/>
                <w:b w:val="0"/>
                <w:i w:val="0"/>
                <w:color w:val="000000"/>
                <w:sz w:val="21"/>
              </w:rPr>
              <w:t>组织的因</w:t>
            </w:r>
            <w:r>
              <w:rPr>
                <w:rFonts w:ascii="SimSun" w:hAnsi="SimSun" w:eastAsia="SimSun"/>
                <w:b w:val="0"/>
                <w:i w:val="0"/>
                <w:color w:val="000000"/>
                <w:sz w:val="21"/>
              </w:rPr>
              <w:t>素</w:t>
            </w:r>
          </w:p>
        </w:tc>
        <w:tc>
          <w:tcPr>
            <w:tcW w:type="dxa" w:w="176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386" w:after="0"/>
              <w:ind w:left="0" w:right="0" w:firstLine="0"/>
              <w:jc w:val="center"/>
            </w:pPr>
            <w:r>
              <w:rPr>
                <w:rFonts w:ascii="SimSun" w:hAnsi="SimSun" w:eastAsia="SimSun"/>
                <w:b w:val="0"/>
                <w:i w:val="0"/>
                <w:color w:val="000000"/>
                <w:sz w:val="21"/>
              </w:rPr>
              <w:t>技术管理</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82" w:after="0"/>
              <w:ind w:left="0" w:right="0" w:firstLine="0"/>
              <w:jc w:val="center"/>
            </w:pPr>
            <w:r>
              <w:rPr>
                <w:rFonts w:ascii="SimSun" w:hAnsi="SimSun" w:eastAsia="SimSun"/>
                <w:b w:val="0"/>
                <w:i w:val="0"/>
                <w:color w:val="000000"/>
                <w:sz w:val="21"/>
              </w:rPr>
              <w:t>施工前作业人员安全、技术交底情况</w:t>
            </w:r>
          </w:p>
        </w:tc>
      </w:tr>
      <w:tr>
        <w:trPr>
          <w:trHeight w:hRule="exact" w:val="410"/>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施工方案制定的科学、合理性</w:t>
            </w:r>
          </w:p>
        </w:tc>
      </w:tr>
      <w:tr>
        <w:trPr>
          <w:trHeight w:hRule="exact" w:val="418"/>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176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60" w:after="0"/>
              <w:ind w:left="0" w:right="0" w:firstLine="0"/>
              <w:jc w:val="center"/>
            </w:pPr>
            <w:r>
              <w:rPr>
                <w:rFonts w:ascii="SimSun" w:hAnsi="SimSun" w:eastAsia="SimSun"/>
                <w:b w:val="0"/>
                <w:i w:val="0"/>
                <w:color w:val="000000"/>
                <w:sz w:val="21"/>
              </w:rPr>
              <w:t>安全管理</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4" w:after="0"/>
              <w:ind w:left="0" w:right="0" w:firstLine="0"/>
              <w:jc w:val="center"/>
            </w:pPr>
            <w:r>
              <w:rPr>
                <w:rFonts w:ascii="SimSun" w:hAnsi="SimSun" w:eastAsia="SimSun"/>
                <w:b w:val="0"/>
                <w:i w:val="0"/>
                <w:color w:val="000000"/>
                <w:sz w:val="21"/>
              </w:rPr>
              <w:t>施工作业人员施工前安全培训考试情况</w:t>
            </w:r>
          </w:p>
        </w:tc>
      </w:tr>
      <w:tr>
        <w:trPr>
          <w:trHeight w:hRule="exact" w:val="408"/>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安全防范制度和要求，实际执行情况</w:t>
            </w:r>
          </w:p>
        </w:tc>
      </w:tr>
      <w:tr>
        <w:trPr>
          <w:trHeight w:hRule="exact" w:val="412"/>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安全管理人员检查考核情况</w:t>
            </w:r>
          </w:p>
        </w:tc>
      </w:tr>
      <w:tr>
        <w:trPr>
          <w:trHeight w:hRule="exact" w:val="408"/>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安全防范措施和应急预案制定情况</w:t>
            </w:r>
          </w:p>
        </w:tc>
      </w:tr>
      <w:tr>
        <w:trPr>
          <w:trHeight w:hRule="exact" w:val="412"/>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17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施工组织</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现场施工具体组织协调情况</w:t>
            </w:r>
          </w:p>
        </w:tc>
      </w:tr>
      <w:tr>
        <w:trPr>
          <w:trHeight w:hRule="exact" w:val="408"/>
        </w:trPr>
        <w:tc>
          <w:tcPr>
            <w:tcW w:type="dxa" w:w="120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69" w:lineRule="auto" w:before="1376" w:after="0"/>
              <w:ind w:left="144" w:right="144" w:firstLine="0"/>
              <w:jc w:val="center"/>
            </w:pPr>
            <w:r>
              <w:rPr>
                <w:rFonts w:ascii="SimSun" w:hAnsi="SimSun" w:eastAsia="SimSun"/>
                <w:b w:val="0"/>
                <w:i w:val="0"/>
                <w:color w:val="000000"/>
                <w:sz w:val="21"/>
              </w:rPr>
              <w:t>环境的</w:t>
            </w:r>
            <w:r>
              <w:rPr>
                <w:rFonts w:ascii="SimSun" w:hAnsi="SimSun" w:eastAsia="SimSun"/>
                <w:b w:val="0"/>
                <w:i w:val="0"/>
                <w:color w:val="000000"/>
                <w:sz w:val="21"/>
              </w:rPr>
              <w:t>因素</w:t>
            </w:r>
          </w:p>
        </w:tc>
        <w:tc>
          <w:tcPr>
            <w:tcW w:type="dxa" w:w="176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60" w:after="0"/>
              <w:ind w:left="0" w:right="0" w:firstLine="0"/>
              <w:jc w:val="center"/>
            </w:pPr>
            <w:r>
              <w:rPr>
                <w:rFonts w:ascii="SimSun" w:hAnsi="SimSun" w:eastAsia="SimSun"/>
                <w:b w:val="0"/>
                <w:i w:val="0"/>
                <w:color w:val="000000"/>
                <w:sz w:val="21"/>
              </w:rPr>
              <w:t>洞内环境</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施工现场照明、采光条件</w:t>
            </w:r>
          </w:p>
        </w:tc>
      </w:tr>
      <w:tr>
        <w:trPr>
          <w:trHeight w:hRule="exact" w:val="412"/>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施工现场漏水、渗水情况</w:t>
            </w:r>
          </w:p>
        </w:tc>
      </w:tr>
      <w:tr>
        <w:trPr>
          <w:trHeight w:hRule="exact" w:val="408"/>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施工现场机械设备噪音情况</w:t>
            </w:r>
          </w:p>
        </w:tc>
      </w:tr>
      <w:tr>
        <w:trPr>
          <w:trHeight w:hRule="exact" w:val="412"/>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施工现场通风情况</w:t>
            </w:r>
          </w:p>
        </w:tc>
      </w:tr>
      <w:tr>
        <w:trPr>
          <w:trHeight w:hRule="exact" w:val="408"/>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施工现场地基质量情况</w:t>
            </w:r>
          </w:p>
        </w:tc>
      </w:tr>
      <w:tr>
        <w:trPr>
          <w:trHeight w:hRule="exact" w:val="412"/>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176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52" w:after="0"/>
              <w:ind w:left="0" w:right="0" w:firstLine="0"/>
              <w:jc w:val="center"/>
            </w:pPr>
            <w:r>
              <w:rPr>
                <w:rFonts w:ascii="SimSun" w:hAnsi="SimSun" w:eastAsia="SimSun"/>
                <w:b w:val="0"/>
                <w:i w:val="0"/>
                <w:color w:val="000000"/>
                <w:sz w:val="21"/>
              </w:rPr>
              <w:t>地面环境</w:t>
            </w: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交叉作业人员密集交叉程度</w:t>
            </w:r>
          </w:p>
        </w:tc>
      </w:tr>
      <w:tr>
        <w:trPr>
          <w:trHeight w:hRule="exact" w:val="408"/>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施工现场作业区域布局情况</w:t>
            </w:r>
          </w:p>
        </w:tc>
      </w:tr>
      <w:tr>
        <w:trPr>
          <w:trHeight w:hRule="exact" w:val="412"/>
        </w:trPr>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3402"/>
            <w:vMerge/>
            <w:tcBorders>
              <w:start w:sz="3.8399999141693115" w:val="single" w:color="#000000"/>
              <w:top w:sz="3.8399999141693115" w:val="single" w:color="#000000"/>
              <w:end w:sz="3.8399999141693115" w:val="single" w:color="#000000"/>
              <w:bottom w:sz="3.8399999141693115" w:val="single" w:color="#000000"/>
            </w:tcBorders>
          </w:tcPr>
          <w:p/>
        </w:tc>
        <w:tc>
          <w:tcPr>
            <w:tcW w:type="dxa" w:w="575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地面地基稳定性情况</w:t>
            </w:r>
          </w:p>
        </w:tc>
      </w:tr>
    </w:tbl>
    <w:p>
      <w:pPr>
        <w:autoSpaceDN w:val="0"/>
        <w:autoSpaceDE w:val="0"/>
        <w:widowControl/>
        <w:spacing w:line="266" w:lineRule="exact" w:before="106" w:after="0"/>
        <w:ind w:left="2044" w:right="0" w:firstLine="0"/>
        <w:jc w:val="left"/>
      </w:pPr>
      <w:r>
        <w:rPr>
          <w:rFonts w:ascii="SimSun" w:hAnsi="SimSun" w:eastAsia="SimSun"/>
          <w:b w:val="0"/>
          <w:i w:val="0"/>
          <w:color w:val="000000"/>
          <w:sz w:val="24"/>
        </w:rPr>
        <w:t>经过仔细全面的梳理分析，初步识别出盾构机解体施工存在</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个方面风险因</w:t>
      </w:r>
    </w:p>
    <w:p>
      <w:pPr>
        <w:autoSpaceDN w:val="0"/>
        <w:autoSpaceDE w:val="0"/>
        <w:widowControl/>
        <w:spacing w:line="264" w:lineRule="exact" w:before="136" w:after="0"/>
        <w:ind w:left="1564" w:right="0" w:firstLine="0"/>
        <w:jc w:val="left"/>
      </w:pPr>
      <w:r>
        <w:rPr>
          <w:rFonts w:ascii="SimSun" w:hAnsi="SimSun" w:eastAsia="SimSun"/>
          <w:b w:val="0"/>
          <w:i w:val="0"/>
          <w:color w:val="000000"/>
          <w:sz w:val="24"/>
        </w:rPr>
        <w:t>素，共有</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类</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个可能引起安全风险事件的安全风险因素。</w:t>
      </w:r>
    </w:p>
    <w:p>
      <w:pPr>
        <w:autoSpaceDN w:val="0"/>
        <w:autoSpaceDE w:val="0"/>
        <w:widowControl/>
        <w:spacing w:line="200" w:lineRule="exact" w:before="1336" w:after="0"/>
        <w:ind w:left="0" w:right="4118" w:firstLine="0"/>
        <w:jc w:val="right"/>
      </w:pPr>
      <w:r>
        <w:rPr>
          <w:rFonts w:ascii="TimesNewRomanPSMT" w:hAnsi="TimesNewRomanPSMT" w:eastAsia="TimesNewRomanPSMT"/>
          <w:b w:val="0"/>
          <w:i w:val="0"/>
          <w:color w:val="000000"/>
          <w:sz w:val="18"/>
        </w:rPr>
        <w:t>32</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24" name="Picture 112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25" name="Picture 112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80"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3403"/>
        <w:gridCol w:w="3403"/>
        <w:gridCol w:w="3403"/>
      </w:tblGrid>
      <w:tr>
        <w:trPr>
          <w:trHeight w:hRule="exact" w:val="266"/>
        </w:trPr>
        <w:tc>
          <w:tcPr>
            <w:tcW w:type="dxa" w:w="371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r>
        <w:trPr>
          <w:trHeight w:hRule="exact" w:val="1030"/>
        </w:trPr>
        <w:tc>
          <w:tcPr>
            <w:tcW w:type="dxa" w:w="696"/>
            <w:tcBorders>
              <w:top w:sz="3.1999999999999886" w:val="single" w:color="#000000"/>
            </w:tcBorders>
            <w:tcMar>
              <w:start w:w="0" w:type="dxa"/>
              <w:end w:w="0" w:type="dxa"/>
            </w:tcMar>
          </w:tcPr>
          <w:p>
            <w:pPr>
              <w:autoSpaceDN w:val="0"/>
              <w:autoSpaceDE w:val="0"/>
              <w:widowControl/>
              <w:spacing w:line="312" w:lineRule="exact" w:before="654" w:after="0"/>
              <w:ind w:left="0" w:right="0" w:firstLine="0"/>
              <w:jc w:val="left"/>
            </w:pPr>
            <w:r>
              <w:rPr>
                <w:rFonts w:ascii="TimesNewRomanPSMT" w:hAnsi="TimesNewRomanPSMT" w:eastAsia="TimesNewRomanPSMT"/>
                <w:b w:val="0"/>
                <w:i w:val="0"/>
                <w:color w:val="000000"/>
                <w:sz w:val="28"/>
              </w:rPr>
              <w:t>3.2.3</w:t>
            </w:r>
          </w:p>
        </w:tc>
        <w:tc>
          <w:tcPr>
            <w:tcW w:type="dxa" w:w="7810"/>
            <w:gridSpan w:val="2"/>
            <w:tcBorders>
              <w:top w:sz="3.1999999999999886" w:val="single" w:color="#000000"/>
            </w:tcBorders>
            <w:tcMar>
              <w:start w:w="0" w:type="dxa"/>
              <w:end w:w="0" w:type="dxa"/>
            </w:tcMar>
            <w:tcMar>
              <w:start w:w="0" w:type="dxa"/>
              <w:end w:w="0" w:type="dxa"/>
            </w:tcMar>
          </w:tcPr>
          <w:p>
            <w:pPr>
              <w:autoSpaceDN w:val="0"/>
              <w:autoSpaceDE w:val="0"/>
              <w:widowControl/>
              <w:spacing w:line="280" w:lineRule="exact" w:before="664" w:after="0"/>
              <w:ind w:left="144" w:right="0" w:firstLine="0"/>
              <w:jc w:val="left"/>
            </w:pPr>
            <w:r>
              <w:rPr>
                <w:rFonts w:ascii="SimHei" w:hAnsi="SimHei" w:eastAsia="SimHei"/>
                <w:b w:val="0"/>
                <w:i w:val="0"/>
                <w:color w:val="000000"/>
                <w:sz w:val="28"/>
              </w:rPr>
              <w:t>采用德尔菲法进行盾构解体安全风险因素识别</w:t>
            </w:r>
          </w:p>
        </w:tc>
      </w:tr>
    </w:tbl>
    <w:p>
      <w:pPr>
        <w:autoSpaceDN w:val="0"/>
        <w:tabs>
          <w:tab w:pos="2044" w:val="left"/>
        </w:tabs>
        <w:autoSpaceDE w:val="0"/>
        <w:widowControl/>
        <w:spacing w:line="396" w:lineRule="exact" w:before="428" w:after="0"/>
        <w:ind w:left="1564" w:right="0" w:firstLine="0"/>
        <w:jc w:val="left"/>
      </w:pPr>
      <w:r>
        <w:tab/>
      </w:r>
      <w:r>
        <w:rPr>
          <w:rFonts w:ascii="SimSun" w:hAnsi="SimSun" w:eastAsia="SimSun"/>
          <w:b w:val="0"/>
          <w:i w:val="0"/>
          <w:color w:val="000000"/>
          <w:sz w:val="24"/>
        </w:rPr>
        <w:t>通过</w:t>
      </w:r>
      <w:r>
        <w:rPr>
          <w:rFonts w:ascii="TimesNewRomanPSMT" w:hAnsi="TimesNewRomanPSMT" w:eastAsia="TimesNewRomanPSMT"/>
          <w:b w:val="0"/>
          <w:i w:val="0"/>
          <w:color w:val="000000"/>
          <w:sz w:val="24"/>
        </w:rPr>
        <w:t>3.2.2</w:t>
      </w:r>
      <w:r>
        <w:rPr>
          <w:rFonts w:ascii="SimSun" w:hAnsi="SimSun" w:eastAsia="SimSun"/>
          <w:b w:val="0"/>
          <w:i w:val="0"/>
          <w:color w:val="000000"/>
          <w:sz w:val="24"/>
        </w:rPr>
        <w:t xml:space="preserve"> 中分析，已经初步识别出盾构机解体在人、机、料、法、环</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个方</w:t>
      </w:r>
      <w:r>
        <w:rPr>
          <w:rFonts w:ascii="SimSun" w:hAnsi="SimSun" w:eastAsia="SimSun"/>
          <w:b w:val="0"/>
          <w:i w:val="0"/>
          <w:color w:val="000000"/>
          <w:sz w:val="24"/>
        </w:rPr>
        <w:t>面存在</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类</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个安全风险因素。筛选和修正安全风险因素，采用德尔菲法对初</w:t>
      </w:r>
      <w:r>
        <w:rPr>
          <w:rFonts w:ascii="SimSun" w:hAnsi="SimSun" w:eastAsia="SimSun"/>
          <w:b w:val="0"/>
          <w:i w:val="0"/>
          <w:color w:val="000000"/>
          <w:sz w:val="24"/>
        </w:rPr>
        <w:t>步识别的安全风险因素进行再次筛选。具体流程如下：</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）为了充分考虑专家组成的科学性、合理性，分别邀请了相关设计、施工</w:t>
      </w:r>
      <w:r>
        <w:rPr>
          <w:rFonts w:ascii="SimSun" w:hAnsi="SimSun" w:eastAsia="SimSun"/>
          <w:b w:val="0"/>
          <w:i w:val="0"/>
          <w:color w:val="000000"/>
          <w:sz w:val="24"/>
        </w:rPr>
        <w:t>单位总工、监理单位代表等相关专家和具有多年盾构机解体经验的一线技术人员</w:t>
      </w:r>
      <w:r>
        <w:rPr>
          <w:rFonts w:ascii="SimSun" w:hAnsi="SimSun" w:eastAsia="SimSun"/>
          <w:b w:val="0"/>
          <w:i w:val="0"/>
          <w:color w:val="000000"/>
          <w:sz w:val="24"/>
        </w:rPr>
        <w:t>组成专家组。</w:t>
      </w:r>
    </w:p>
    <w:p>
      <w:pPr>
        <w:autoSpaceDN w:val="0"/>
        <w:autoSpaceDE w:val="0"/>
        <w:widowControl/>
        <w:spacing w:line="398" w:lineRule="exact" w:before="22" w:after="0"/>
        <w:ind w:left="1564" w:right="0" w:firstLine="480"/>
        <w:jc w:val="left"/>
      </w:pPr>
      <w:r>
        <w:rPr>
          <w:rFonts w:ascii="SimSun" w:hAnsi="SimSun" w:eastAsia="SimSun"/>
          <w:b w:val="0"/>
          <w:i w:val="0"/>
          <w:color w:val="000000"/>
          <w:sz w:val="24"/>
        </w:rPr>
        <w:t>其中，相关设计单位专家</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位，长时间从事盾构机设计、施工研究；施工单</w:t>
      </w:r>
      <w:r>
        <w:rPr>
          <w:rFonts w:ascii="SimSun" w:hAnsi="SimSun" w:eastAsia="SimSun"/>
          <w:b w:val="0"/>
          <w:i w:val="0"/>
          <w:color w:val="000000"/>
          <w:sz w:val="24"/>
        </w:rPr>
        <w:t>位总工</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位，具有二十年地铁相关领域施工管理经验；项目经理、副经理</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位，</w:t>
      </w:r>
      <w:r>
        <w:rPr>
          <w:rFonts w:ascii="SimSun" w:hAnsi="SimSun" w:eastAsia="SimSun"/>
          <w:b w:val="0"/>
          <w:i w:val="0"/>
          <w:color w:val="000000"/>
          <w:sz w:val="24"/>
        </w:rPr>
        <w:t>三位项目部领导分别在施工总体策划组织、施工调度、技术安全指导具有丰富经</w:t>
      </w:r>
      <w:r>
        <w:rPr>
          <w:rFonts w:ascii="SimSun" w:hAnsi="SimSun" w:eastAsia="SimSun"/>
          <w:b w:val="0"/>
          <w:i w:val="0"/>
          <w:color w:val="000000"/>
          <w:sz w:val="24"/>
        </w:rPr>
        <w:t>营；项目安全管理人员</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位，</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位安全管理人员一直从事该项目的安全管理工作，</w:t>
      </w:r>
      <w:r>
        <w:rPr>
          <w:rFonts w:ascii="SimSun" w:hAnsi="SimSun" w:eastAsia="SimSun"/>
          <w:b w:val="0"/>
          <w:i w:val="0"/>
          <w:color w:val="000000"/>
          <w:sz w:val="24"/>
        </w:rPr>
        <w:t>对现场环境比较熟悉；兄弟单位盾构机施工专家</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人，该</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人在同类企业从事盾</w:t>
      </w:r>
      <w:r>
        <w:rPr>
          <w:rFonts w:ascii="SimSun" w:hAnsi="SimSun" w:eastAsia="SimSun"/>
          <w:b w:val="0"/>
          <w:i w:val="0"/>
          <w:color w:val="000000"/>
          <w:sz w:val="24"/>
        </w:rPr>
        <w:t>构机施工超过</w:t>
      </w:r>
      <w:r>
        <w:rPr>
          <w:rFonts w:ascii="TimesNewRomanPSMT" w:hAnsi="TimesNewRomanPSMT" w:eastAsia="TimesNewRomanPSMT"/>
          <w:b w:val="0"/>
          <w:i w:val="0"/>
          <w:color w:val="000000"/>
          <w:sz w:val="24"/>
        </w:rPr>
        <w:t>10</w:t>
      </w:r>
      <w:r>
        <w:rPr>
          <w:rFonts w:ascii="SimSun" w:hAnsi="SimSun" w:eastAsia="SimSun"/>
          <w:b w:val="0"/>
          <w:i w:val="0"/>
          <w:color w:val="000000"/>
          <w:sz w:val="24"/>
        </w:rPr>
        <w:t xml:space="preserve"> 年工作经验；监理单位代表</w:t>
      </w:r>
      <w:r>
        <w:rPr>
          <w:rFonts w:ascii="TimesNewRomanPSMT" w:hAnsi="TimesNewRomanPSMT" w:eastAsia="TimesNewRomanPSMT"/>
          <w:b w:val="0"/>
          <w:i w:val="0"/>
          <w:color w:val="000000"/>
          <w:sz w:val="24"/>
        </w:rPr>
        <w:t>2</w:t>
      </w:r>
      <w:r>
        <w:rPr>
          <w:rFonts w:ascii="SimSun" w:hAnsi="SimSun" w:eastAsia="SimSun"/>
          <w:b w:val="0"/>
          <w:i w:val="0"/>
          <w:color w:val="000000"/>
          <w:sz w:val="24"/>
        </w:rPr>
        <w:t xml:space="preserve"> 人，其中一人为副总监理工程师，</w:t>
      </w:r>
      <w:r>
        <w:rPr>
          <w:rFonts w:ascii="SimSun" w:hAnsi="SimSun" w:eastAsia="SimSun"/>
          <w:b w:val="0"/>
          <w:i w:val="0"/>
          <w:color w:val="000000"/>
          <w:sz w:val="24"/>
        </w:rPr>
        <w:t>两人具有丰富的地铁和盾构机施工监理经验；盾构机解体现场技术负责人</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人，</w:t>
      </w:r>
      <w:r>
        <w:rPr>
          <w:rFonts w:ascii="SimSun" w:hAnsi="SimSun" w:eastAsia="SimSun"/>
          <w:b w:val="0"/>
          <w:i w:val="0"/>
          <w:color w:val="000000"/>
          <w:sz w:val="24"/>
        </w:rPr>
        <w:t>分别负责电气、机械和调度。</w:t>
      </w:r>
    </w:p>
    <w:p>
      <w:pPr>
        <w:autoSpaceDN w:val="0"/>
        <w:tabs>
          <w:tab w:pos="2044" w:val="left"/>
        </w:tabs>
        <w:autoSpaceDE w:val="0"/>
        <w:widowControl/>
        <w:spacing w:line="408" w:lineRule="exact" w:before="0" w:after="0"/>
        <w:ind w:left="1564" w:right="0" w:firstLine="0"/>
        <w:jc w:val="left"/>
      </w:pPr>
      <w:r>
        <w:tab/>
      </w:r>
      <w:r>
        <w:rPr>
          <w:rFonts w:ascii="SimSun" w:hAnsi="SimSun" w:eastAsia="SimSun"/>
          <w:b w:val="0"/>
          <w:i w:val="0"/>
          <w:color w:val="000000"/>
          <w:sz w:val="24"/>
        </w:rPr>
        <w:t>综上所述，在采取德尔菲法进行盾构机解体安全风险识别时，组成专家小组，</w:t>
      </w:r>
      <w:r>
        <w:rPr>
          <w:rFonts w:ascii="SimSun" w:hAnsi="SimSun" w:eastAsia="SimSun"/>
          <w:b w:val="0"/>
          <w:i w:val="0"/>
          <w:color w:val="000000"/>
          <w:sz w:val="24"/>
        </w:rPr>
        <w:t>人员</w:t>
      </w:r>
      <w:r>
        <w:rPr>
          <w:rFonts w:ascii="TimesNewRomanPSMT" w:hAnsi="TimesNewRomanPSMT" w:eastAsia="TimesNewRomanPSMT"/>
          <w:b w:val="0"/>
          <w:i w:val="0"/>
          <w:color w:val="000000"/>
          <w:sz w:val="24"/>
        </w:rPr>
        <w:t>16</w:t>
      </w:r>
      <w:r>
        <w:rPr>
          <w:rFonts w:ascii="SimSun" w:hAnsi="SimSun" w:eastAsia="SimSun"/>
          <w:b w:val="0"/>
          <w:i w:val="0"/>
          <w:color w:val="000000"/>
          <w:sz w:val="24"/>
        </w:rPr>
        <w:t xml:space="preserve"> 名，具体如下表</w:t>
      </w:r>
      <w:r>
        <w:rPr>
          <w:rFonts w:ascii="TimesNewRomanPSMT" w:hAnsi="TimesNewRomanPSMT" w:eastAsia="TimesNewRomanPSMT"/>
          <w:b w:val="0"/>
          <w:i w:val="0"/>
          <w:color w:val="000000"/>
          <w:sz w:val="24"/>
        </w:rPr>
        <w:t>3-6</w:t>
      </w:r>
      <w:r>
        <w:rPr>
          <w:rFonts w:ascii="SimSun" w:hAnsi="SimSun" w:eastAsia="SimSun"/>
          <w:b w:val="0"/>
          <w:i w:val="0"/>
          <w:color w:val="000000"/>
          <w:sz w:val="24"/>
        </w:rPr>
        <w:t>。</w:t>
      </w:r>
    </w:p>
    <w:p>
      <w:pPr>
        <w:autoSpaceDN w:val="0"/>
        <w:autoSpaceDE w:val="0"/>
        <w:widowControl/>
        <w:spacing w:line="232" w:lineRule="exact" w:before="160" w:after="0"/>
        <w:ind w:left="0" w:right="2494"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3-6</w:t>
      </w:r>
      <w:r>
        <w:rPr>
          <w:rFonts w:ascii="SimSun" w:hAnsi="SimSun" w:eastAsia="SimSun"/>
          <w:b w:val="0"/>
          <w:i w:val="0"/>
          <w:color w:val="000000"/>
          <w:sz w:val="21"/>
        </w:rPr>
        <w:t xml:space="preserve"> 安全风险识别专家小组成员一览表</w:t>
      </w:r>
    </w:p>
    <w:p>
      <w:pPr>
        <w:autoSpaceDN w:val="0"/>
        <w:autoSpaceDE w:val="0"/>
        <w:widowControl/>
        <w:spacing w:line="232" w:lineRule="exact" w:before="168" w:after="36"/>
        <w:ind w:left="0" w:right="1518" w:firstLine="0"/>
        <w:jc w:val="right"/>
      </w:pPr>
      <w:r>
        <w:rPr>
          <w:rFonts w:ascii="TimesNewRomanPSMT" w:hAnsi="TimesNewRomanPSMT" w:eastAsia="TimesNewRomanPSMT"/>
          <w:b w:val="0"/>
          <w:i w:val="0"/>
          <w:color w:val="000000"/>
          <w:sz w:val="21"/>
        </w:rPr>
        <w:t>Table 3-6 List of Security Risk Identification Expert Panel Members</w:t>
      </w:r>
    </w:p>
    <w:tbl>
      <w:tblPr>
        <w:tblW w:type="auto" w:w="0"/>
        <w:tblLayout w:type="fixed"/>
        <w:tblLook w:firstColumn="1" w:firstRow="1" w:lastColumn="0" w:lastRow="0" w:noHBand="0" w:noVBand="1" w:val="04A0"/>
        <w:tblInd w:w="1608.0" w:type="dxa"/>
      </w:tblPr>
      <w:tblGrid>
        <w:gridCol w:w="2552"/>
        <w:gridCol w:w="2552"/>
        <w:gridCol w:w="2552"/>
        <w:gridCol w:w="2552"/>
      </w:tblGrid>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序号</w:t>
            </w:r>
          </w:p>
        </w:tc>
        <w:tc>
          <w:tcPr>
            <w:tcW w:type="dxa" w:w="14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单位</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职务</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职称</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6" w:after="0"/>
              <w:ind w:left="0" w:right="0" w:firstLine="0"/>
              <w:jc w:val="center"/>
            </w:pPr>
            <w:r>
              <w:rPr>
                <w:rFonts w:ascii="TimesNewRomanPSMT" w:hAnsi="TimesNewRomanPSMT" w:eastAsia="TimesNewRomanPSMT"/>
                <w:b w:val="0"/>
                <w:i w:val="0"/>
                <w:color w:val="000000"/>
                <w:sz w:val="21"/>
              </w:rPr>
              <w:t>1</w:t>
            </w:r>
          </w:p>
        </w:tc>
        <w:tc>
          <w:tcPr>
            <w:tcW w:type="dxa" w:w="142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346" w:after="0"/>
              <w:ind w:left="0" w:right="0" w:firstLine="0"/>
              <w:jc w:val="center"/>
            </w:pPr>
            <w:r>
              <w:rPr>
                <w:rFonts w:ascii="SimSun" w:hAnsi="SimSun" w:eastAsia="SimSun"/>
                <w:b w:val="0"/>
                <w:i w:val="0"/>
                <w:color w:val="000000"/>
                <w:sz w:val="21"/>
              </w:rPr>
              <w:t>设计单位</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副总设</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高级工程师</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2</w:t>
            </w:r>
          </w:p>
        </w:tc>
        <w:tc>
          <w:tcPr>
            <w:tcW w:type="dxa" w:w="2552"/>
            <w:vMerge/>
            <w:tcBorders>
              <w:start w:sz="3.8399999141693115" w:val="single" w:color="#000000"/>
              <w:top w:sz="3.8399999141693115" w:val="single" w:color="#000000"/>
              <w:end w:sz="3.8399999141693115" w:val="single" w:color="#000000"/>
              <w:bottom w:sz="3.8399999141693115" w:val="single" w:color="#000000"/>
            </w:tcBorders>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设计代表</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高级工程师</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3</w:t>
            </w:r>
          </w:p>
        </w:tc>
        <w:tc>
          <w:tcPr>
            <w:tcW w:type="dxa" w:w="142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782" w:after="0"/>
              <w:ind w:left="0" w:right="0" w:firstLine="0"/>
              <w:jc w:val="center"/>
            </w:pPr>
            <w:r>
              <w:rPr>
                <w:rFonts w:ascii="SimSun" w:hAnsi="SimSun" w:eastAsia="SimSun"/>
                <w:b w:val="0"/>
                <w:i w:val="0"/>
                <w:color w:val="000000"/>
                <w:sz w:val="21"/>
              </w:rPr>
              <w:t>施工单位</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总工程师</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高级工程师</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4</w:t>
            </w:r>
          </w:p>
        </w:tc>
        <w:tc>
          <w:tcPr>
            <w:tcW w:type="dxa" w:w="2552"/>
            <w:vMerge/>
            <w:tcBorders>
              <w:start w:sz="3.8399999141693115" w:val="single" w:color="#000000"/>
              <w:top w:sz="3.8399999141693115" w:val="single" w:color="#000000"/>
              <w:end w:sz="3.8399999141693115" w:val="single" w:color="#000000"/>
              <w:bottom w:sz="3.8399999141693115" w:val="single" w:color="#000000"/>
            </w:tcBorders>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项目经理</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高级工程师</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5</w:t>
            </w:r>
          </w:p>
        </w:tc>
        <w:tc>
          <w:tcPr>
            <w:tcW w:type="dxa" w:w="2552"/>
            <w:vMerge/>
            <w:tcBorders>
              <w:start w:sz="3.8399999141693115" w:val="single" w:color="#000000"/>
              <w:top w:sz="3.8399999141693115" w:val="single" w:color="#000000"/>
              <w:end w:sz="3.8399999141693115" w:val="single" w:color="#000000"/>
              <w:bottom w:sz="3.8399999141693115" w:val="single" w:color="#000000"/>
            </w:tcBorders>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项目副经理</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高级工程师</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36" w:after="0"/>
              <w:ind w:left="0" w:right="0" w:firstLine="0"/>
              <w:jc w:val="center"/>
            </w:pPr>
            <w:r>
              <w:rPr>
                <w:rFonts w:ascii="TimesNewRomanPSMT" w:hAnsi="TimesNewRomanPSMT" w:eastAsia="TimesNewRomanPSMT"/>
                <w:b w:val="0"/>
                <w:i w:val="0"/>
                <w:color w:val="000000"/>
                <w:sz w:val="21"/>
              </w:rPr>
              <w:t>6</w:t>
            </w:r>
          </w:p>
        </w:tc>
        <w:tc>
          <w:tcPr>
            <w:tcW w:type="dxa" w:w="2552"/>
            <w:vMerge/>
            <w:tcBorders>
              <w:start w:sz="3.8399999141693115" w:val="single" w:color="#000000"/>
              <w:top w:sz="3.8399999141693115" w:val="single" w:color="#000000"/>
              <w:end w:sz="3.8399999141693115" w:val="single" w:color="#000000"/>
              <w:bottom w:sz="3.8399999141693115" w:val="single" w:color="#000000"/>
            </w:tcBorders>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项目副经理</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高级工程师</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6" w:after="0"/>
              <w:ind w:left="0" w:right="0" w:firstLine="0"/>
              <w:jc w:val="center"/>
            </w:pPr>
            <w:r>
              <w:rPr>
                <w:rFonts w:ascii="TimesNewRomanPSMT" w:hAnsi="TimesNewRomanPSMT" w:eastAsia="TimesNewRomanPSMT"/>
                <w:b w:val="0"/>
                <w:i w:val="0"/>
                <w:color w:val="000000"/>
                <w:sz w:val="21"/>
              </w:rPr>
              <w:t>7</w:t>
            </w:r>
          </w:p>
        </w:tc>
        <w:tc>
          <w:tcPr>
            <w:tcW w:type="dxa" w:w="2552"/>
            <w:vMerge/>
            <w:tcBorders>
              <w:start w:sz="3.8399999141693115" w:val="single" w:color="#000000"/>
              <w:top w:sz="3.8399999141693115" w:val="single" w:color="#000000"/>
              <w:end w:sz="3.8399999141693115" w:val="single" w:color="#000000"/>
              <w:bottom w:sz="3.8399999141693115" w:val="single" w:color="#000000"/>
            </w:tcBorders>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项目安全总监</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高级工程师</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8</w:t>
            </w:r>
          </w:p>
        </w:tc>
        <w:tc>
          <w:tcPr>
            <w:tcW w:type="dxa" w:w="2552"/>
            <w:vMerge/>
            <w:tcBorders>
              <w:start w:sz="3.8399999141693115" w:val="single" w:color="#000000"/>
              <w:top w:sz="3.8399999141693115" w:val="single" w:color="#000000"/>
              <w:end w:sz="3.8399999141693115" w:val="single" w:color="#000000"/>
              <w:bottom w:sz="3.8399999141693115" w:val="single" w:color="#000000"/>
            </w:tcBorders>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安全部负责人</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高级工程师</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9</w:t>
            </w:r>
          </w:p>
        </w:tc>
        <w:tc>
          <w:tcPr>
            <w:tcW w:type="dxa" w:w="2552"/>
            <w:vMerge/>
            <w:tcBorders>
              <w:start w:sz="3.8399999141693115" w:val="single" w:color="#000000"/>
              <w:top w:sz="3.8399999141693115" w:val="single" w:color="#000000"/>
              <w:end w:sz="3.8399999141693115" w:val="single" w:color="#000000"/>
              <w:bottom w:sz="3.8399999141693115" w:val="single" w:color="#000000"/>
            </w:tcBorders>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电气专工</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工程师</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10</w:t>
            </w:r>
          </w:p>
        </w:tc>
        <w:tc>
          <w:tcPr>
            <w:tcW w:type="dxa" w:w="2552"/>
            <w:vMerge/>
            <w:tcBorders>
              <w:start w:sz="3.8399999141693115" w:val="single" w:color="#000000"/>
              <w:top w:sz="3.8399999141693115" w:val="single" w:color="#000000"/>
              <w:end w:sz="3.8399999141693115" w:val="single" w:color="#000000"/>
              <w:bottom w:sz="3.8399999141693115" w:val="single" w:color="#000000"/>
            </w:tcBorders>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机械专工</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工程师</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11</w:t>
            </w:r>
          </w:p>
        </w:tc>
        <w:tc>
          <w:tcPr>
            <w:tcW w:type="dxa" w:w="2552"/>
            <w:vMerge/>
            <w:tcBorders>
              <w:start w:sz="3.8399999141693115" w:val="single" w:color="#000000"/>
              <w:top w:sz="3.8399999141693115" w:val="single" w:color="#000000"/>
              <w:end w:sz="3.8399999141693115" w:val="single" w:color="#000000"/>
              <w:bottom w:sz="3.8399999141693115" w:val="single" w:color="#000000"/>
            </w:tcBorders>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现场调度</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工程师</w:t>
            </w:r>
          </w:p>
        </w:tc>
      </w:tr>
      <w:tr>
        <w:trPr>
          <w:trHeight w:hRule="exact" w:val="408"/>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36" w:after="0"/>
              <w:ind w:left="0" w:right="0" w:firstLine="0"/>
              <w:jc w:val="center"/>
            </w:pPr>
            <w:r>
              <w:rPr>
                <w:rFonts w:ascii="TimesNewRomanPSMT" w:hAnsi="TimesNewRomanPSMT" w:eastAsia="TimesNewRomanPSMT"/>
                <w:b w:val="0"/>
                <w:i w:val="0"/>
                <w:color w:val="000000"/>
                <w:sz w:val="21"/>
              </w:rPr>
              <w:t>12</w:t>
            </w:r>
          </w:p>
        </w:tc>
        <w:tc>
          <w:tcPr>
            <w:tcW w:type="dxa" w:w="14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兄弟单位</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项目副经理</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高级工程师</w:t>
            </w:r>
          </w:p>
        </w:tc>
      </w:tr>
    </w:tbl>
    <w:p>
      <w:pPr>
        <w:autoSpaceDN w:val="0"/>
        <w:autoSpaceDE w:val="0"/>
        <w:widowControl/>
        <w:spacing w:line="200" w:lineRule="exact" w:before="566" w:after="0"/>
        <w:ind w:left="0" w:right="4120" w:firstLine="0"/>
        <w:jc w:val="right"/>
      </w:pPr>
      <w:r>
        <w:rPr>
          <w:rFonts w:ascii="TimesNewRomanPSMT" w:hAnsi="TimesNewRomanPSMT" w:eastAsia="TimesNewRomanPSMT"/>
          <w:b w:val="0"/>
          <w:i w:val="0"/>
          <w:color w:val="000000"/>
          <w:sz w:val="18"/>
        </w:rPr>
        <w:t>33</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26" name="Picture 112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27" name="Picture 112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17"/>
        <w:gridCol w:w="5117"/>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autoSpaceDE w:val="0"/>
        <w:widowControl/>
        <w:spacing w:line="496" w:lineRule="exact" w:before="0" w:after="0"/>
        <w:ind w:left="0" w:right="0"/>
      </w:pPr>
    </w:p>
    <w:tbl>
      <w:tblPr>
        <w:tblW w:type="auto" w:w="0"/>
        <w:tblLayout w:type="fixed"/>
        <w:tblLook w:firstColumn="1" w:firstRow="1" w:lastColumn="0" w:lastRow="0" w:noHBand="0" w:noVBand="1" w:val="04A0"/>
        <w:tblInd w:w="1608.0" w:type="dxa"/>
      </w:tblPr>
      <w:tblGrid>
        <w:gridCol w:w="2559"/>
        <w:gridCol w:w="2559"/>
        <w:gridCol w:w="2559"/>
        <w:gridCol w:w="2559"/>
      </w:tblGrid>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序号</w:t>
            </w:r>
          </w:p>
        </w:tc>
        <w:tc>
          <w:tcPr>
            <w:tcW w:type="dxa" w:w="142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单位</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职务</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职称</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6" w:after="0"/>
              <w:ind w:left="0" w:right="0" w:firstLine="0"/>
              <w:jc w:val="center"/>
            </w:pPr>
            <w:r>
              <w:rPr>
                <w:rFonts w:ascii="TimesNewRomanPSMT" w:hAnsi="TimesNewRomanPSMT" w:eastAsia="TimesNewRomanPSMT"/>
                <w:b w:val="0"/>
                <w:i w:val="0"/>
                <w:color w:val="000000"/>
                <w:sz w:val="21"/>
              </w:rPr>
              <w:t>13</w:t>
            </w:r>
          </w:p>
        </w:tc>
        <w:tc>
          <w:tcPr>
            <w:tcW w:type="dxa" w:w="142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项目安全总监</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2" w:after="0"/>
              <w:ind w:left="0" w:right="0" w:firstLine="0"/>
              <w:jc w:val="center"/>
            </w:pPr>
            <w:r>
              <w:rPr>
                <w:rFonts w:ascii="SimSun" w:hAnsi="SimSun" w:eastAsia="SimSun"/>
                <w:b w:val="0"/>
                <w:i w:val="0"/>
                <w:color w:val="000000"/>
                <w:sz w:val="21"/>
              </w:rPr>
              <w:t>高级工程师</w:t>
            </w:r>
          </w:p>
        </w:tc>
      </w:tr>
      <w:tr>
        <w:trPr>
          <w:trHeight w:hRule="exact" w:val="410"/>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14</w:t>
            </w:r>
          </w:p>
        </w:tc>
        <w:tc>
          <w:tcPr>
            <w:tcW w:type="dxa" w:w="2559"/>
            <w:vMerge/>
            <w:tcBorders>
              <w:start w:sz="3.8399999141693115" w:val="single" w:color="#000000"/>
              <w:top w:sz="3.8399999141693115" w:val="single" w:color="#000000"/>
              <w:end w:sz="3.8399999141693115" w:val="single" w:color="#000000"/>
              <w:bottom w:sz="3.8399999141693115" w:val="single" w:color="#000000"/>
            </w:tcBorders>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项目盾构施工负责人</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高级工程师</w:t>
            </w:r>
          </w:p>
        </w:tc>
      </w:tr>
      <w:tr>
        <w:trPr>
          <w:trHeight w:hRule="exact" w:val="408"/>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15</w:t>
            </w:r>
          </w:p>
        </w:tc>
        <w:tc>
          <w:tcPr>
            <w:tcW w:type="dxa" w:w="142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354" w:after="0"/>
              <w:ind w:left="0" w:right="0" w:firstLine="0"/>
              <w:jc w:val="center"/>
            </w:pPr>
            <w:r>
              <w:rPr>
                <w:rFonts w:ascii="SimSun" w:hAnsi="SimSun" w:eastAsia="SimSun"/>
                <w:b w:val="0"/>
                <w:i w:val="0"/>
                <w:color w:val="000000"/>
                <w:sz w:val="21"/>
              </w:rPr>
              <w:t>监理单位</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副总监理</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40" w:after="0"/>
              <w:ind w:left="0" w:right="0" w:firstLine="0"/>
              <w:jc w:val="center"/>
            </w:pPr>
            <w:r>
              <w:rPr>
                <w:rFonts w:ascii="SimSun" w:hAnsi="SimSun" w:eastAsia="SimSun"/>
                <w:b w:val="0"/>
                <w:i w:val="0"/>
                <w:color w:val="000000"/>
                <w:sz w:val="21"/>
              </w:rPr>
              <w:t>高级工程师</w:t>
            </w:r>
          </w:p>
        </w:tc>
      </w:tr>
      <w:tr>
        <w:trPr>
          <w:trHeight w:hRule="exact" w:val="428"/>
        </w:trPr>
        <w:tc>
          <w:tcPr>
            <w:tcW w:type="dxa" w:w="14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4" w:after="0"/>
              <w:ind w:left="0" w:right="0" w:firstLine="0"/>
              <w:jc w:val="center"/>
            </w:pPr>
            <w:r>
              <w:rPr>
                <w:rFonts w:ascii="TimesNewRomanPSMT" w:hAnsi="TimesNewRomanPSMT" w:eastAsia="TimesNewRomanPSMT"/>
                <w:b w:val="0"/>
                <w:i w:val="0"/>
                <w:color w:val="000000"/>
                <w:sz w:val="21"/>
              </w:rPr>
              <w:t>16</w:t>
            </w:r>
          </w:p>
        </w:tc>
        <w:tc>
          <w:tcPr>
            <w:tcW w:type="dxa" w:w="2559"/>
            <w:vMerge/>
            <w:tcBorders>
              <w:start w:sz="3.8399999141693115" w:val="single" w:color="#000000"/>
              <w:top w:sz="3.8399999141693115" w:val="single" w:color="#000000"/>
              <w:end w:sz="3.8399999141693115" w:val="single" w:color="#000000"/>
              <w:bottom w:sz="3.8399999141693115" w:val="single" w:color="#000000"/>
            </w:tcBorders>
          </w:tcP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专业监理</w:t>
            </w:r>
          </w:p>
        </w:tc>
        <w:tc>
          <w:tcPr>
            <w:tcW w:type="dxa" w:w="278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50" w:after="0"/>
              <w:ind w:left="0" w:right="0" w:firstLine="0"/>
              <w:jc w:val="center"/>
            </w:pPr>
            <w:r>
              <w:rPr>
                <w:rFonts w:ascii="SimSun" w:hAnsi="SimSun" w:eastAsia="SimSun"/>
                <w:b w:val="0"/>
                <w:i w:val="0"/>
                <w:color w:val="000000"/>
                <w:sz w:val="21"/>
              </w:rPr>
              <w:t>工程师</w:t>
            </w:r>
          </w:p>
        </w:tc>
      </w:tr>
    </w:tbl>
    <w:p>
      <w:pPr>
        <w:autoSpaceDN w:val="0"/>
        <w:autoSpaceDE w:val="0"/>
        <w:widowControl/>
        <w:spacing w:line="266" w:lineRule="exact" w:before="108" w:after="0"/>
        <w:ind w:left="2044" w:right="0" w:firstLine="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）发送电子邮件和现场问卷调查表（见附录</w:t>
      </w:r>
      <w:r>
        <w:rPr>
          <w:rFonts w:ascii="TimesNewRomanPSMT" w:hAnsi="TimesNewRomanPSMT" w:eastAsia="TimesNewRomanPSMT"/>
          <w:b w:val="0"/>
          <w:i w:val="0"/>
          <w:color w:val="000000"/>
          <w:sz w:val="24"/>
        </w:rPr>
        <w:t>A</w:t>
      </w:r>
      <w:r>
        <w:rPr>
          <w:rFonts w:ascii="SimSun" w:hAnsi="SimSun" w:eastAsia="SimSun"/>
          <w:b w:val="0"/>
          <w:i w:val="0"/>
          <w:color w:val="000000"/>
          <w:sz w:val="24"/>
        </w:rPr>
        <w:t>）的方式，向专家和相关人</w:t>
      </w:r>
    </w:p>
    <w:p>
      <w:pPr>
        <w:autoSpaceDN w:val="0"/>
        <w:autoSpaceDE w:val="0"/>
        <w:widowControl/>
        <w:spacing w:line="185" w:lineRule="auto" w:before="142" w:after="0"/>
        <w:ind w:left="1564" w:right="0" w:firstLine="0"/>
        <w:jc w:val="left"/>
      </w:pPr>
      <w:r>
        <w:rPr>
          <w:rFonts w:ascii="SimSun" w:hAnsi="SimSun" w:eastAsia="SimSun"/>
          <w:b w:val="0"/>
          <w:i w:val="0"/>
          <w:color w:val="000000"/>
          <w:sz w:val="24"/>
        </w:rPr>
        <w:t>员发送了背景资料和问卷调查表，并对专家小组成员回复的问卷调查表进行了统</w:t>
      </w:r>
    </w:p>
    <w:p>
      <w:pPr>
        <w:autoSpaceDN w:val="0"/>
        <w:autoSpaceDE w:val="0"/>
        <w:widowControl/>
        <w:spacing w:line="264" w:lineRule="exact" w:before="152" w:after="0"/>
        <w:ind w:left="1564" w:right="0" w:firstLine="0"/>
        <w:jc w:val="left"/>
      </w:pPr>
      <w:r>
        <w:rPr>
          <w:rFonts w:ascii="SimSun" w:hAnsi="SimSun" w:eastAsia="SimSun"/>
          <w:b w:val="0"/>
          <w:i w:val="0"/>
          <w:color w:val="000000"/>
          <w:sz w:val="24"/>
        </w:rPr>
        <w:t>计汇总。如表</w:t>
      </w:r>
      <w:r>
        <w:rPr>
          <w:rFonts w:ascii="TimesNewRomanPSMT" w:hAnsi="TimesNewRomanPSMT" w:eastAsia="TimesNewRomanPSMT"/>
          <w:b w:val="0"/>
          <w:i w:val="0"/>
          <w:color w:val="000000"/>
          <w:sz w:val="24"/>
        </w:rPr>
        <w:t>3-7</w:t>
      </w:r>
      <w:r>
        <w:rPr>
          <w:rFonts w:ascii="SimSun" w:hAnsi="SimSun" w:eastAsia="SimSun"/>
          <w:b w:val="0"/>
          <w:i w:val="0"/>
          <w:color w:val="000000"/>
          <w:sz w:val="24"/>
        </w:rPr>
        <w:t xml:space="preserve"> 所示。</w:t>
      </w:r>
    </w:p>
    <w:p>
      <w:pPr>
        <w:autoSpaceDN w:val="0"/>
        <w:autoSpaceDE w:val="0"/>
        <w:widowControl/>
        <w:spacing w:line="232" w:lineRule="exact" w:before="164" w:after="0"/>
        <w:ind w:left="0" w:right="304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3-7</w:t>
      </w:r>
      <w:r>
        <w:rPr>
          <w:rFonts w:ascii="SimSun" w:hAnsi="SimSun" w:eastAsia="SimSun"/>
          <w:b w:val="0"/>
          <w:i w:val="0"/>
          <w:color w:val="000000"/>
          <w:sz w:val="21"/>
        </w:rPr>
        <w:t xml:space="preserve"> 德尔菲法调查结果汇总</w:t>
      </w:r>
    </w:p>
    <w:p>
      <w:pPr>
        <w:autoSpaceDN w:val="0"/>
        <w:autoSpaceDE w:val="0"/>
        <w:widowControl/>
        <w:spacing w:line="232" w:lineRule="exact" w:before="166" w:after="34"/>
        <w:ind w:left="0" w:right="2290" w:firstLine="0"/>
        <w:jc w:val="right"/>
      </w:pPr>
      <w:r>
        <w:rPr>
          <w:rFonts w:ascii="TimesNewRomanPSMT" w:hAnsi="TimesNewRomanPSMT" w:eastAsia="TimesNewRomanPSMT"/>
          <w:b w:val="0"/>
          <w:i w:val="0"/>
          <w:color w:val="000000"/>
          <w:sz w:val="21"/>
        </w:rPr>
        <w:t>Table 3-7 Summary of Delphi Law Survey Results</w:t>
      </w:r>
    </w:p>
    <w:tbl>
      <w:tblPr>
        <w:tblW w:type="auto" w:w="0"/>
        <w:tblLayout w:type="fixed"/>
        <w:tblLook w:firstColumn="1" w:firstRow="1" w:lastColumn="0" w:lastRow="0" w:noHBand="0" w:noVBand="1" w:val="04A0"/>
        <w:tblInd w:w="1428.0" w:type="dxa"/>
      </w:tblPr>
      <w:tblGrid>
        <w:gridCol w:w="1279"/>
        <w:gridCol w:w="1279"/>
        <w:gridCol w:w="1279"/>
        <w:gridCol w:w="1279"/>
        <w:gridCol w:w="1279"/>
        <w:gridCol w:w="1279"/>
        <w:gridCol w:w="1279"/>
        <w:gridCol w:w="1279"/>
      </w:tblGrid>
      <w:tr>
        <w:trPr>
          <w:trHeight w:hRule="exact" w:val="474"/>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290" w:after="0"/>
              <w:ind w:left="144" w:right="144" w:firstLine="0"/>
              <w:jc w:val="center"/>
            </w:pPr>
            <w:r>
              <w:rPr>
                <w:rFonts w:ascii="SimSun" w:hAnsi="SimSun" w:eastAsia="SimSun"/>
                <w:b w:val="0"/>
                <w:i w:val="0"/>
                <w:color w:val="000000"/>
                <w:sz w:val="21"/>
              </w:rPr>
              <w:t>安全风险</w:t>
            </w:r>
            <w:r>
              <w:rPr>
                <w:rFonts w:ascii="SimSun" w:hAnsi="SimSun" w:eastAsia="SimSun"/>
                <w:b w:val="0"/>
                <w:i w:val="0"/>
                <w:color w:val="000000"/>
                <w:sz w:val="21"/>
              </w:rPr>
              <w:t>因素分类</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290" w:after="0"/>
              <w:ind w:left="144" w:right="144" w:firstLine="0"/>
              <w:jc w:val="center"/>
            </w:pPr>
            <w:r>
              <w:rPr>
                <w:rFonts w:ascii="SimSun" w:hAnsi="SimSun" w:eastAsia="SimSun"/>
                <w:b w:val="0"/>
                <w:i w:val="0"/>
                <w:color w:val="000000"/>
                <w:sz w:val="21"/>
              </w:rPr>
              <w:t>安全风险因</w:t>
            </w:r>
            <w:r>
              <w:rPr>
                <w:rFonts w:ascii="SimSun" w:hAnsi="SimSun" w:eastAsia="SimSun"/>
                <w:b w:val="0"/>
                <w:i w:val="0"/>
                <w:color w:val="000000"/>
                <w:sz w:val="21"/>
              </w:rPr>
              <w:t>素细分类</w:t>
            </w:r>
          </w:p>
        </w:tc>
        <w:tc>
          <w:tcPr>
            <w:tcW w:type="dxa" w:w="307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446" w:after="0"/>
              <w:ind w:left="0" w:right="0" w:firstLine="0"/>
              <w:jc w:val="center"/>
            </w:pPr>
            <w:r>
              <w:rPr>
                <w:rFonts w:ascii="SimSun" w:hAnsi="SimSun" w:eastAsia="SimSun"/>
                <w:b w:val="0"/>
                <w:i w:val="0"/>
                <w:color w:val="000000"/>
                <w:sz w:val="21"/>
              </w:rPr>
              <w:t>具体安全因素分析</w:t>
            </w:r>
          </w:p>
        </w:tc>
        <w:tc>
          <w:tcPr>
            <w:tcW w:type="dxa" w:w="2980"/>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风险程度大小统计</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144" w:right="144" w:firstLine="0"/>
              <w:jc w:val="center"/>
            </w:pPr>
            <w:r>
              <w:rPr>
                <w:rFonts w:ascii="SimSun" w:hAnsi="SimSun" w:eastAsia="SimSun"/>
                <w:b w:val="0"/>
                <w:i w:val="0"/>
                <w:color w:val="000000"/>
                <w:sz w:val="21"/>
              </w:rPr>
              <w:t>很</w:t>
            </w:r>
            <w:r>
              <w:br/>
            </w:r>
            <w:r>
              <w:rPr>
                <w:rFonts w:ascii="SimSun" w:hAnsi="SimSun" w:eastAsia="SimSun"/>
                <w:b w:val="0"/>
                <w:i w:val="0"/>
                <w:color w:val="000000"/>
                <w:sz w:val="21"/>
              </w:rPr>
              <w:t>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144" w:right="144" w:firstLine="0"/>
              <w:jc w:val="center"/>
            </w:pPr>
            <w:r>
              <w:rPr>
                <w:rFonts w:ascii="SimSun" w:hAnsi="SimSun" w:eastAsia="SimSun"/>
                <w:b w:val="0"/>
                <w:i w:val="0"/>
                <w:color w:val="000000"/>
                <w:sz w:val="21"/>
              </w:rPr>
              <w:t>较</w:t>
            </w:r>
            <w:r>
              <w:br/>
            </w:r>
            <w:r>
              <w:rPr>
                <w:rFonts w:ascii="SimSun" w:hAnsi="SimSun" w:eastAsia="SimSun"/>
                <w:b w:val="0"/>
                <w:i w:val="0"/>
                <w:color w:val="000000"/>
                <w:sz w:val="21"/>
              </w:rPr>
              <w:t>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144" w:right="144" w:firstLine="0"/>
              <w:jc w:val="center"/>
            </w:pPr>
            <w:r>
              <w:rPr>
                <w:rFonts w:ascii="SimSun" w:hAnsi="SimSun" w:eastAsia="SimSun"/>
                <w:b w:val="0"/>
                <w:i w:val="0"/>
                <w:color w:val="000000"/>
                <w:sz w:val="21"/>
              </w:rPr>
              <w:t>中</w:t>
            </w:r>
            <w:r>
              <w:br/>
            </w:r>
            <w:r>
              <w:rPr>
                <w:rFonts w:ascii="SimSun" w:hAnsi="SimSun" w:eastAsia="SimSun"/>
                <w:b w:val="0"/>
                <w:i w:val="0"/>
                <w:color w:val="000000"/>
                <w:sz w:val="21"/>
              </w:rPr>
              <w:t>等</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144" w:right="144" w:firstLine="0"/>
              <w:jc w:val="center"/>
            </w:pPr>
            <w:r>
              <w:rPr>
                <w:rFonts w:ascii="SimSun" w:hAnsi="SimSun" w:eastAsia="SimSun"/>
                <w:b w:val="0"/>
                <w:i w:val="0"/>
                <w:color w:val="000000"/>
                <w:sz w:val="21"/>
              </w:rPr>
              <w:t>较</w:t>
            </w:r>
            <w:r>
              <w:br/>
            </w:r>
            <w:r>
              <w:rPr>
                <w:rFonts w:ascii="SimSun" w:hAnsi="SimSun" w:eastAsia="SimSun"/>
                <w:b w:val="0"/>
                <w:i w:val="0"/>
                <w:color w:val="000000"/>
                <w:sz w:val="21"/>
              </w:rPr>
              <w:t>大</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144" w:right="144" w:firstLine="0"/>
              <w:jc w:val="center"/>
            </w:pPr>
            <w:r>
              <w:rPr>
                <w:rFonts w:ascii="SimSun" w:hAnsi="SimSun" w:eastAsia="SimSun"/>
                <w:b w:val="0"/>
                <w:i w:val="0"/>
                <w:color w:val="000000"/>
                <w:sz w:val="21"/>
              </w:rPr>
              <w:t>很</w:t>
            </w:r>
            <w:r>
              <w:br/>
            </w:r>
            <w:r>
              <w:rPr>
                <w:rFonts w:ascii="SimSun" w:hAnsi="SimSun" w:eastAsia="SimSun"/>
                <w:b w:val="0"/>
                <w:i w:val="0"/>
                <w:color w:val="000000"/>
                <w:sz w:val="21"/>
              </w:rPr>
              <w:t>大</w:t>
            </w:r>
          </w:p>
        </w:tc>
      </w:tr>
      <w:tr>
        <w:trPr>
          <w:trHeight w:hRule="exact" w:val="392"/>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550" w:after="0"/>
              <w:ind w:left="0" w:right="0" w:firstLine="0"/>
              <w:jc w:val="center"/>
            </w:pPr>
            <w:r>
              <w:rPr>
                <w:rFonts w:ascii="SimSun" w:hAnsi="SimSun" w:eastAsia="SimSun"/>
                <w:b w:val="0"/>
                <w:i w:val="0"/>
                <w:color w:val="000000"/>
                <w:sz w:val="21"/>
              </w:rPr>
              <w:t>人的因素</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86" w:after="0"/>
              <w:ind w:left="0" w:right="0" w:firstLine="0"/>
              <w:jc w:val="center"/>
            </w:pPr>
            <w:r>
              <w:rPr>
                <w:rFonts w:ascii="SimSun" w:hAnsi="SimSun" w:eastAsia="SimSun"/>
                <w:b w:val="0"/>
                <w:i w:val="0"/>
                <w:color w:val="000000"/>
                <w:sz w:val="21"/>
              </w:rPr>
              <w:t>安全意识</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86" w:after="0"/>
              <w:ind w:left="0" w:right="0" w:firstLine="0"/>
              <w:jc w:val="center"/>
            </w:pPr>
            <w:r>
              <w:rPr>
                <w:rFonts w:ascii="SimSun" w:hAnsi="SimSun" w:eastAsia="SimSun"/>
                <w:b w:val="0"/>
                <w:i w:val="0"/>
                <w:color w:val="000000"/>
                <w:sz w:val="21"/>
              </w:rPr>
              <w:t>简化施工流程，违规操作</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0"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0"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0"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0" w:after="0"/>
              <w:ind w:left="0" w:right="0" w:firstLine="0"/>
              <w:jc w:val="center"/>
            </w:pPr>
            <w:r>
              <w:rPr>
                <w:rFonts w:ascii="TimesNewRomanPSMT" w:hAnsi="TimesNewRomanPSMT" w:eastAsia="TimesNewRomanPSMT"/>
                <w:b w:val="0"/>
                <w:i w:val="0"/>
                <w:color w:val="000000"/>
                <w:sz w:val="21"/>
              </w:rPr>
              <w:t>5</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0" w:after="0"/>
              <w:ind w:left="0" w:right="0" w:firstLine="0"/>
              <w:jc w:val="center"/>
            </w:pPr>
            <w:r>
              <w:rPr>
                <w:rFonts w:ascii="TimesNewRomanPSMT" w:hAnsi="TimesNewRomanPSMT" w:eastAsia="TimesNewRomanPSMT"/>
                <w:b w:val="0"/>
                <w:i w:val="0"/>
                <w:color w:val="000000"/>
                <w:sz w:val="21"/>
              </w:rPr>
              <w:t>6</w:t>
            </w:r>
          </w:p>
        </w:tc>
      </w:tr>
      <w:tr>
        <w:trPr>
          <w:trHeight w:hRule="exact" w:val="360"/>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0" w:after="0"/>
              <w:ind w:left="0" w:right="0" w:firstLine="0"/>
              <w:jc w:val="center"/>
            </w:pPr>
            <w:r>
              <w:rPr>
                <w:rFonts w:ascii="SimSun" w:hAnsi="SimSun" w:eastAsia="SimSun"/>
                <w:b w:val="0"/>
                <w:i w:val="0"/>
                <w:color w:val="000000"/>
                <w:sz w:val="21"/>
              </w:rPr>
              <w:t>工作态度</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5</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64" w:after="0"/>
              <w:ind w:left="0" w:right="0" w:firstLine="0"/>
              <w:jc w:val="center"/>
            </w:pPr>
            <w:r>
              <w:rPr>
                <w:rFonts w:ascii="TimesNewRomanPSMT" w:hAnsi="TimesNewRomanPSMT" w:eastAsia="TimesNewRomanPSMT"/>
                <w:b w:val="0"/>
                <w:i w:val="0"/>
                <w:color w:val="000000"/>
                <w:sz w:val="21"/>
              </w:rPr>
              <w:t>6</w:t>
            </w:r>
          </w:p>
        </w:tc>
      </w:tr>
      <w:tr>
        <w:trPr>
          <w:trHeight w:hRule="exact" w:val="636"/>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4" w:after="0"/>
              <w:ind w:left="144" w:right="144" w:firstLine="0"/>
              <w:jc w:val="center"/>
            </w:pPr>
            <w:r>
              <w:rPr>
                <w:rFonts w:ascii="SimSun" w:hAnsi="SimSun" w:eastAsia="SimSun"/>
                <w:b w:val="0"/>
                <w:i w:val="0"/>
                <w:color w:val="000000"/>
                <w:sz w:val="21"/>
              </w:rPr>
              <w:t>不严格遵守技术和安全交底要</w:t>
            </w:r>
            <w:r>
              <w:rPr>
                <w:rFonts w:ascii="SimSun" w:hAnsi="SimSun" w:eastAsia="SimSun"/>
                <w:b w:val="0"/>
                <w:i w:val="0"/>
                <w:color w:val="000000"/>
                <w:sz w:val="21"/>
              </w:rPr>
              <w:t>求，违章指挥</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4"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4"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4" w:after="0"/>
              <w:ind w:left="0" w:right="0" w:firstLine="0"/>
              <w:jc w:val="center"/>
            </w:pPr>
            <w:r>
              <w:rPr>
                <w:rFonts w:ascii="TimesNewRomanPSMT" w:hAnsi="TimesNewRomanPSMT" w:eastAsia="TimesNewRomanPSMT"/>
                <w:b w:val="0"/>
                <w:i w:val="0"/>
                <w:color w:val="000000"/>
                <w:sz w:val="21"/>
              </w:rPr>
              <w:t>7</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4"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4" w:after="0"/>
              <w:ind w:left="0" w:right="0" w:firstLine="0"/>
              <w:jc w:val="center"/>
            </w:pPr>
            <w:r>
              <w:rPr>
                <w:rFonts w:ascii="TimesNewRomanPSMT" w:hAnsi="TimesNewRomanPSMT" w:eastAsia="TimesNewRomanPSMT"/>
                <w:b w:val="0"/>
                <w:i w:val="0"/>
                <w:color w:val="000000"/>
                <w:sz w:val="21"/>
              </w:rPr>
              <w:t>3</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212" w:after="0"/>
              <w:ind w:left="0" w:right="0" w:firstLine="0"/>
              <w:jc w:val="center"/>
            </w:pPr>
            <w:r>
              <w:rPr>
                <w:rFonts w:ascii="SimSun" w:hAnsi="SimSun" w:eastAsia="SimSun"/>
                <w:b w:val="0"/>
                <w:i w:val="0"/>
                <w:color w:val="000000"/>
                <w:sz w:val="21"/>
              </w:rPr>
              <w:t>人员配置</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安全管理人员数量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施工作业人员数量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w:t>
            </w:r>
          </w:p>
        </w:tc>
      </w:tr>
      <w:tr>
        <w:trPr>
          <w:trHeight w:hRule="exact" w:val="320"/>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74" w:after="0"/>
              <w:ind w:left="0" w:right="0" w:firstLine="0"/>
              <w:jc w:val="center"/>
            </w:pPr>
            <w:r>
              <w:rPr>
                <w:rFonts w:ascii="SimSun" w:hAnsi="SimSun" w:eastAsia="SimSun"/>
                <w:b w:val="0"/>
                <w:i w:val="0"/>
                <w:color w:val="000000"/>
                <w:sz w:val="21"/>
              </w:rPr>
              <w:t>技术能力</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施工人员的技术水平</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r>
      <w:tr>
        <w:trPr>
          <w:trHeight w:hRule="exact" w:val="32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管理技术人员的工作经验</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6</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施工人员从事该工作年限</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沟通协调</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施工作业人员之间配合情况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5</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9</w:t>
            </w:r>
          </w:p>
        </w:tc>
      </w:tr>
      <w:tr>
        <w:trPr>
          <w:trHeight w:hRule="exact" w:val="322"/>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698" w:after="0"/>
              <w:ind w:left="288" w:right="288" w:firstLine="0"/>
              <w:jc w:val="center"/>
            </w:pPr>
            <w:r>
              <w:rPr>
                <w:rFonts w:ascii="SimSun" w:hAnsi="SimSun" w:eastAsia="SimSun"/>
                <w:b w:val="0"/>
                <w:i w:val="0"/>
                <w:color w:val="000000"/>
                <w:sz w:val="21"/>
              </w:rPr>
              <w:t>机械的</w:t>
            </w:r>
            <w:r>
              <w:br/>
            </w:r>
            <w:r>
              <w:rPr>
                <w:rFonts w:ascii="SimSun" w:hAnsi="SimSun" w:eastAsia="SimSun"/>
                <w:b w:val="0"/>
                <w:i w:val="0"/>
                <w:color w:val="000000"/>
                <w:sz w:val="21"/>
              </w:rPr>
              <w:t>因素</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56" w:after="0"/>
              <w:ind w:left="144" w:right="144" w:firstLine="0"/>
              <w:jc w:val="center"/>
            </w:pPr>
            <w:r>
              <w:rPr>
                <w:rFonts w:ascii="SimSun" w:hAnsi="SimSun" w:eastAsia="SimSun"/>
                <w:b w:val="0"/>
                <w:i w:val="0"/>
                <w:color w:val="000000"/>
                <w:sz w:val="21"/>
              </w:rPr>
              <w:t>机械设备准</w:t>
            </w:r>
            <w:r>
              <w:rPr>
                <w:rFonts w:ascii="SimSun" w:hAnsi="SimSun" w:eastAsia="SimSun"/>
                <w:b w:val="0"/>
                <w:i w:val="0"/>
                <w:color w:val="000000"/>
                <w:sz w:val="21"/>
              </w:rPr>
              <w:t>备</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机械设备使用年限</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吊装起重机械安全状况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6</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58" w:after="0"/>
              <w:ind w:left="144" w:right="144" w:firstLine="0"/>
              <w:jc w:val="center"/>
            </w:pPr>
            <w:r>
              <w:rPr>
                <w:rFonts w:ascii="SimSun" w:hAnsi="SimSun" w:eastAsia="SimSun"/>
                <w:b w:val="0"/>
                <w:i w:val="0"/>
                <w:color w:val="000000"/>
                <w:sz w:val="21"/>
              </w:rPr>
              <w:t>机械设备保</w:t>
            </w:r>
            <w:r>
              <w:rPr>
                <w:rFonts w:ascii="SimSun" w:hAnsi="SimSun" w:eastAsia="SimSun"/>
                <w:b w:val="0"/>
                <w:i w:val="0"/>
                <w:color w:val="000000"/>
                <w:sz w:val="21"/>
              </w:rPr>
              <w:t>养维修</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机械设备定期维护、保养情况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设备定期更换和试验情况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5</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144" w:right="144" w:firstLine="0"/>
              <w:jc w:val="center"/>
            </w:pPr>
            <w:r>
              <w:rPr>
                <w:rFonts w:ascii="SimSun" w:hAnsi="SimSun" w:eastAsia="SimSun"/>
                <w:b w:val="0"/>
                <w:i w:val="0"/>
                <w:color w:val="000000"/>
                <w:sz w:val="21"/>
              </w:rPr>
              <w:t>机械设备作</w:t>
            </w:r>
            <w:r>
              <w:rPr>
                <w:rFonts w:ascii="SimSun" w:hAnsi="SimSun" w:eastAsia="SimSun"/>
                <w:b w:val="0"/>
                <w:i w:val="0"/>
                <w:color w:val="000000"/>
                <w:sz w:val="21"/>
              </w:rPr>
              <w:t>业</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SimSun" w:hAnsi="SimSun" w:eastAsia="SimSun"/>
                <w:b w:val="0"/>
                <w:i w:val="0"/>
                <w:color w:val="000000"/>
                <w:sz w:val="21"/>
              </w:rPr>
              <w:t>起重机执行吊装</w:t>
            </w:r>
            <w:r>
              <w:rPr>
                <w:rFonts w:ascii="TimesNewRomanPSMT" w:hAnsi="TimesNewRomanPSMT" w:eastAsia="TimesNewRomanPSMT"/>
                <w:b w:val="0"/>
                <w:i w:val="0"/>
                <w:color w:val="000000"/>
                <w:sz w:val="21"/>
              </w:rPr>
              <w:t>”</w:t>
            </w:r>
            <w:r>
              <w:rPr>
                <w:rFonts w:ascii="SimSun" w:hAnsi="SimSun" w:eastAsia="SimSun"/>
                <w:b w:val="0"/>
                <w:i w:val="0"/>
                <w:color w:val="000000"/>
                <w:sz w:val="21"/>
              </w:rPr>
              <w:t>十不准</w:t>
            </w:r>
            <w:r>
              <w:rPr>
                <w:rFonts w:ascii="TimesNewRomanPSMT" w:hAnsi="TimesNewRomanPSMT" w:eastAsia="TimesNewRomanPSMT"/>
                <w:b w:val="0"/>
                <w:i w:val="0"/>
                <w:color w:val="000000"/>
                <w:sz w:val="21"/>
              </w:rPr>
              <w:t>”</w:t>
            </w:r>
            <w:r>
              <w:rPr>
                <w:rFonts w:ascii="SimSun" w:hAnsi="SimSun" w:eastAsia="SimSun"/>
                <w:b w:val="0"/>
                <w:i w:val="0"/>
                <w:color w:val="000000"/>
                <w:sz w:val="21"/>
              </w:rPr>
              <w:t>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5</w:t>
            </w:r>
          </w:p>
        </w:tc>
      </w:tr>
      <w:tr>
        <w:trPr>
          <w:trHeight w:hRule="exact" w:val="634"/>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332" w:after="0"/>
              <w:ind w:left="288" w:right="288" w:firstLine="0"/>
              <w:jc w:val="center"/>
            </w:pPr>
            <w:r>
              <w:rPr>
                <w:rFonts w:ascii="SimSun" w:hAnsi="SimSun" w:eastAsia="SimSun"/>
                <w:b w:val="0"/>
                <w:i w:val="0"/>
                <w:color w:val="000000"/>
                <w:sz w:val="21"/>
              </w:rPr>
              <w:t>材料的</w:t>
            </w:r>
            <w:r>
              <w:br/>
            </w:r>
            <w:r>
              <w:rPr>
                <w:rFonts w:ascii="SimSun" w:hAnsi="SimSun" w:eastAsia="SimSun"/>
                <w:b w:val="0"/>
                <w:i w:val="0"/>
                <w:color w:val="000000"/>
                <w:sz w:val="21"/>
              </w:rPr>
              <w:t>因素</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212" w:after="0"/>
              <w:ind w:left="144" w:right="144" w:firstLine="0"/>
              <w:jc w:val="center"/>
            </w:pPr>
            <w:r>
              <w:rPr>
                <w:rFonts w:ascii="SimSun" w:hAnsi="SimSun" w:eastAsia="SimSun"/>
                <w:b w:val="0"/>
                <w:i w:val="0"/>
                <w:color w:val="000000"/>
                <w:sz w:val="21"/>
              </w:rPr>
              <w:t>安全防护用</w:t>
            </w:r>
            <w:r>
              <w:rPr>
                <w:rFonts w:ascii="SimSun" w:hAnsi="SimSun" w:eastAsia="SimSun"/>
                <w:b w:val="0"/>
                <w:i w:val="0"/>
                <w:color w:val="000000"/>
                <w:sz w:val="21"/>
              </w:rPr>
              <w:t>品</w:t>
            </w:r>
            <w:r>
              <w:br/>
            </w:r>
            <w:r>
              <w:rPr>
                <w:rFonts w:ascii="SimSun" w:hAnsi="SimSun" w:eastAsia="SimSun"/>
                <w:b w:val="0"/>
                <w:i w:val="0"/>
                <w:color w:val="000000"/>
                <w:sz w:val="21"/>
              </w:rPr>
              <w:t>准备</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0" w:right="0" w:firstLine="0"/>
              <w:jc w:val="center"/>
            </w:pPr>
            <w:r>
              <w:rPr>
                <w:rFonts w:ascii="SimSun" w:hAnsi="SimSun" w:eastAsia="SimSun"/>
                <w:b w:val="0"/>
                <w:i w:val="0"/>
                <w:color w:val="000000"/>
                <w:sz w:val="21"/>
              </w:rPr>
              <w:t>施工人员安全帽、安全带、防刺</w:t>
            </w:r>
            <w:r>
              <w:rPr>
                <w:rFonts w:ascii="SimSun" w:hAnsi="SimSun" w:eastAsia="SimSun"/>
                <w:b w:val="0"/>
                <w:i w:val="0"/>
                <w:color w:val="000000"/>
                <w:sz w:val="21"/>
              </w:rPr>
              <w:t>鞋等</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2</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0" w:right="0" w:firstLine="0"/>
              <w:jc w:val="center"/>
            </w:pPr>
            <w:r>
              <w:rPr>
                <w:rFonts w:ascii="SimSun" w:hAnsi="SimSun" w:eastAsia="SimSun"/>
                <w:b w:val="0"/>
                <w:i w:val="0"/>
                <w:color w:val="000000"/>
                <w:sz w:val="21"/>
              </w:rPr>
              <w:t>施工风险重点部位警示标示、安</w:t>
            </w:r>
            <w:r>
              <w:rPr>
                <w:rFonts w:ascii="SimSun" w:hAnsi="SimSun" w:eastAsia="SimSun"/>
                <w:b w:val="0"/>
                <w:i w:val="0"/>
                <w:color w:val="000000"/>
                <w:sz w:val="21"/>
              </w:rPr>
              <w:t>全指示牌设置情况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202"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202"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202"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202"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202" w:after="0"/>
              <w:ind w:left="0" w:right="0" w:firstLine="0"/>
              <w:jc w:val="center"/>
            </w:pPr>
            <w:r>
              <w:rPr>
                <w:rFonts w:ascii="TimesNewRomanPSMT" w:hAnsi="TimesNewRomanPSMT" w:eastAsia="TimesNewRomanPSMT"/>
                <w:b w:val="0"/>
                <w:i w:val="0"/>
                <w:color w:val="000000"/>
                <w:sz w:val="21"/>
              </w:rPr>
              <w:t>5</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144" w:right="144" w:firstLine="0"/>
              <w:jc w:val="center"/>
            </w:pPr>
            <w:r>
              <w:rPr>
                <w:rFonts w:ascii="SimSun" w:hAnsi="SimSun" w:eastAsia="SimSun"/>
                <w:b w:val="0"/>
                <w:i w:val="0"/>
                <w:color w:val="000000"/>
                <w:sz w:val="21"/>
              </w:rPr>
              <w:t>吊装机具的</w:t>
            </w:r>
            <w:r>
              <w:rPr>
                <w:rFonts w:ascii="SimSun" w:hAnsi="SimSun" w:eastAsia="SimSun"/>
                <w:b w:val="0"/>
                <w:i w:val="0"/>
                <w:color w:val="000000"/>
                <w:sz w:val="21"/>
              </w:rPr>
              <w:t>准备</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0" w:right="0" w:firstLine="0"/>
              <w:jc w:val="center"/>
            </w:pPr>
            <w:r>
              <w:rPr>
                <w:rFonts w:ascii="SimSun" w:hAnsi="SimSun" w:eastAsia="SimSun"/>
                <w:b w:val="0"/>
                <w:i w:val="0"/>
                <w:color w:val="000000"/>
                <w:sz w:val="21"/>
              </w:rPr>
              <w:t>吊环、钢丝绳等吊具安全质量情</w:t>
            </w:r>
            <w:r>
              <w:rPr>
                <w:rFonts w:ascii="SimSun" w:hAnsi="SimSun" w:eastAsia="SimSun"/>
                <w:b w:val="0"/>
                <w:i w:val="0"/>
                <w:color w:val="000000"/>
                <w:sz w:val="21"/>
              </w:rPr>
              <w:t>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6</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5</w:t>
            </w:r>
          </w:p>
        </w:tc>
      </w:tr>
      <w:tr>
        <w:trPr>
          <w:trHeight w:hRule="exact" w:val="63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382" w:after="0"/>
              <w:ind w:left="144" w:right="144" w:firstLine="0"/>
              <w:jc w:val="center"/>
            </w:pPr>
            <w:r>
              <w:rPr>
                <w:rFonts w:ascii="SimSun" w:hAnsi="SimSun" w:eastAsia="SimSun"/>
                <w:b w:val="0"/>
                <w:i w:val="0"/>
                <w:color w:val="000000"/>
                <w:sz w:val="21"/>
              </w:rPr>
              <w:t>零星材料的</w:t>
            </w:r>
            <w:r>
              <w:rPr>
                <w:rFonts w:ascii="SimSun" w:hAnsi="SimSun" w:eastAsia="SimSun"/>
                <w:b w:val="0"/>
                <w:i w:val="0"/>
                <w:color w:val="000000"/>
                <w:sz w:val="21"/>
              </w:rPr>
              <w:t>准备</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4" w:after="0"/>
              <w:ind w:left="0" w:right="0" w:firstLine="0"/>
              <w:jc w:val="center"/>
            </w:pPr>
            <w:r>
              <w:rPr>
                <w:rFonts w:ascii="SimSun" w:hAnsi="SimSun" w:eastAsia="SimSun"/>
                <w:b w:val="0"/>
                <w:i w:val="0"/>
                <w:color w:val="000000"/>
                <w:sz w:val="21"/>
              </w:rPr>
              <w:t>氧气瓶、柴油等易燃易爆材料的</w:t>
            </w:r>
            <w:r>
              <w:rPr>
                <w:rFonts w:ascii="SimSun" w:hAnsi="SimSun" w:eastAsia="SimSun"/>
                <w:b w:val="0"/>
                <w:i w:val="0"/>
                <w:color w:val="000000"/>
                <w:sz w:val="21"/>
              </w:rPr>
              <w:t>储存情况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6</w:t>
            </w:r>
          </w:p>
        </w:tc>
      </w:tr>
      <w:tr>
        <w:trPr>
          <w:trHeight w:hRule="exact" w:val="338"/>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62" w:after="0"/>
              <w:ind w:left="0" w:right="0" w:firstLine="0"/>
              <w:jc w:val="center"/>
            </w:pPr>
            <w:r>
              <w:rPr>
                <w:rFonts w:ascii="SimSun" w:hAnsi="SimSun" w:eastAsia="SimSun"/>
                <w:b w:val="0"/>
                <w:i w:val="0"/>
                <w:color w:val="000000"/>
                <w:sz w:val="21"/>
              </w:rPr>
              <w:t>洞内排风机械的准备</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56" w:after="0"/>
              <w:ind w:left="0" w:right="0" w:firstLine="0"/>
              <w:jc w:val="center"/>
            </w:pPr>
            <w:r>
              <w:rPr>
                <w:rFonts w:ascii="TimesNewRomanPSMT" w:hAnsi="TimesNewRomanPSMT" w:eastAsia="TimesNewRomanPSMT"/>
                <w:b w:val="0"/>
                <w:i w:val="0"/>
                <w:color w:val="000000"/>
                <w:sz w:val="21"/>
              </w:rPr>
              <w:t>2</w:t>
            </w:r>
          </w:p>
        </w:tc>
      </w:tr>
      <w:tr>
        <w:trPr>
          <w:trHeight w:hRule="exact" w:val="320"/>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灭火器、消防沙等材料的准备</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r>
    </w:tbl>
    <w:p>
      <w:pPr>
        <w:autoSpaceDN w:val="0"/>
        <w:autoSpaceDE w:val="0"/>
        <w:widowControl/>
        <w:spacing w:line="200" w:lineRule="exact" w:before="462" w:after="0"/>
        <w:ind w:left="0" w:right="4146" w:firstLine="0"/>
        <w:jc w:val="right"/>
      </w:pPr>
      <w:r>
        <w:rPr>
          <w:rFonts w:ascii="TimesNewRomanPSMT" w:hAnsi="TimesNewRomanPSMT" w:eastAsia="TimesNewRomanPSMT"/>
          <w:b w:val="0"/>
          <w:i w:val="0"/>
          <w:color w:val="000000"/>
          <w:sz w:val="18"/>
        </w:rPr>
        <w:t>34</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28" name="Picture 112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29" name="Picture 112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52"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17"/>
        <w:gridCol w:w="5117"/>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autoSpaceDE w:val="0"/>
        <w:widowControl/>
        <w:spacing w:line="496" w:lineRule="exact" w:before="0" w:after="0"/>
        <w:ind w:left="0" w:right="0"/>
      </w:pPr>
    </w:p>
    <w:tbl>
      <w:tblPr>
        <w:tblW w:type="auto" w:w="0"/>
        <w:tblLayout w:type="fixed"/>
        <w:tblLook w:firstColumn="1" w:firstRow="1" w:lastColumn="0" w:lastRow="0" w:noHBand="0" w:noVBand="1" w:val="04A0"/>
        <w:tblInd w:w="1428.0" w:type="dxa"/>
      </w:tblPr>
      <w:tblGrid>
        <w:gridCol w:w="1279"/>
        <w:gridCol w:w="1279"/>
        <w:gridCol w:w="1279"/>
        <w:gridCol w:w="1279"/>
        <w:gridCol w:w="1279"/>
        <w:gridCol w:w="1279"/>
        <w:gridCol w:w="1279"/>
        <w:gridCol w:w="1279"/>
      </w:tblGrid>
      <w:tr>
        <w:trPr>
          <w:trHeight w:hRule="exact" w:val="470"/>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288" w:after="0"/>
              <w:ind w:left="144" w:right="144" w:firstLine="0"/>
              <w:jc w:val="center"/>
            </w:pPr>
            <w:r>
              <w:rPr>
                <w:rFonts w:ascii="SimSun" w:hAnsi="SimSun" w:eastAsia="SimSun"/>
                <w:b w:val="0"/>
                <w:i w:val="0"/>
                <w:color w:val="000000"/>
                <w:sz w:val="21"/>
              </w:rPr>
              <w:t>安全风险</w:t>
            </w:r>
            <w:r>
              <w:rPr>
                <w:rFonts w:ascii="SimSun" w:hAnsi="SimSun" w:eastAsia="SimSun"/>
                <w:b w:val="0"/>
                <w:i w:val="0"/>
                <w:color w:val="000000"/>
                <w:sz w:val="21"/>
              </w:rPr>
              <w:t>因素分类</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288" w:after="0"/>
              <w:ind w:left="144" w:right="144" w:firstLine="0"/>
              <w:jc w:val="center"/>
            </w:pPr>
            <w:r>
              <w:rPr>
                <w:rFonts w:ascii="SimSun" w:hAnsi="SimSun" w:eastAsia="SimSun"/>
                <w:b w:val="0"/>
                <w:i w:val="0"/>
                <w:color w:val="000000"/>
                <w:sz w:val="21"/>
              </w:rPr>
              <w:t>安全风险因</w:t>
            </w:r>
            <w:r>
              <w:rPr>
                <w:rFonts w:ascii="SimSun" w:hAnsi="SimSun" w:eastAsia="SimSun"/>
                <w:b w:val="0"/>
                <w:i w:val="0"/>
                <w:color w:val="000000"/>
                <w:sz w:val="21"/>
              </w:rPr>
              <w:t>素细分类</w:t>
            </w:r>
          </w:p>
        </w:tc>
        <w:tc>
          <w:tcPr>
            <w:tcW w:type="dxa" w:w="307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444" w:after="0"/>
              <w:ind w:left="0" w:right="0" w:firstLine="0"/>
              <w:jc w:val="center"/>
            </w:pPr>
            <w:r>
              <w:rPr>
                <w:rFonts w:ascii="SimSun" w:hAnsi="SimSun" w:eastAsia="SimSun"/>
                <w:b w:val="0"/>
                <w:i w:val="0"/>
                <w:color w:val="000000"/>
                <w:sz w:val="21"/>
              </w:rPr>
              <w:t>具体安全因素分析</w:t>
            </w:r>
          </w:p>
        </w:tc>
        <w:tc>
          <w:tcPr>
            <w:tcW w:type="dxa" w:w="2980"/>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8" w:after="0"/>
              <w:ind w:left="0" w:right="0" w:firstLine="0"/>
              <w:jc w:val="center"/>
            </w:pPr>
            <w:r>
              <w:rPr>
                <w:rFonts w:ascii="SimSun" w:hAnsi="SimSun" w:eastAsia="SimSun"/>
                <w:b w:val="0"/>
                <w:i w:val="0"/>
                <w:color w:val="000000"/>
                <w:sz w:val="21"/>
              </w:rPr>
              <w:t>风险程度大小统计</w:t>
            </w:r>
          </w:p>
        </w:tc>
      </w:tr>
      <w:tr>
        <w:trPr>
          <w:trHeight w:hRule="exact" w:val="636"/>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4" w:after="0"/>
              <w:ind w:left="144" w:right="144" w:firstLine="0"/>
              <w:jc w:val="center"/>
            </w:pPr>
            <w:r>
              <w:rPr>
                <w:rFonts w:ascii="SimSun" w:hAnsi="SimSun" w:eastAsia="SimSun"/>
                <w:b w:val="0"/>
                <w:i w:val="0"/>
                <w:color w:val="000000"/>
                <w:sz w:val="21"/>
              </w:rPr>
              <w:t>很</w:t>
            </w:r>
            <w:r>
              <w:br/>
            </w:r>
            <w:r>
              <w:rPr>
                <w:rFonts w:ascii="SimSun" w:hAnsi="SimSun" w:eastAsia="SimSun"/>
                <w:b w:val="0"/>
                <w:i w:val="0"/>
                <w:color w:val="000000"/>
                <w:sz w:val="21"/>
              </w:rPr>
              <w:t>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4" w:after="0"/>
              <w:ind w:left="144" w:right="144" w:firstLine="0"/>
              <w:jc w:val="center"/>
            </w:pPr>
            <w:r>
              <w:rPr>
                <w:rFonts w:ascii="SimSun" w:hAnsi="SimSun" w:eastAsia="SimSun"/>
                <w:b w:val="0"/>
                <w:i w:val="0"/>
                <w:color w:val="000000"/>
                <w:sz w:val="21"/>
              </w:rPr>
              <w:t>较</w:t>
            </w:r>
            <w:r>
              <w:br/>
            </w:r>
            <w:r>
              <w:rPr>
                <w:rFonts w:ascii="SimSun" w:hAnsi="SimSun" w:eastAsia="SimSun"/>
                <w:b w:val="0"/>
                <w:i w:val="0"/>
                <w:color w:val="000000"/>
                <w:sz w:val="21"/>
              </w:rPr>
              <w:t>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4" w:after="0"/>
              <w:ind w:left="144" w:right="144" w:firstLine="0"/>
              <w:jc w:val="center"/>
            </w:pPr>
            <w:r>
              <w:rPr>
                <w:rFonts w:ascii="SimSun" w:hAnsi="SimSun" w:eastAsia="SimSun"/>
                <w:b w:val="0"/>
                <w:i w:val="0"/>
                <w:color w:val="000000"/>
                <w:sz w:val="21"/>
              </w:rPr>
              <w:t>中</w:t>
            </w:r>
            <w:r>
              <w:br/>
            </w:r>
            <w:r>
              <w:rPr>
                <w:rFonts w:ascii="SimSun" w:hAnsi="SimSun" w:eastAsia="SimSun"/>
                <w:b w:val="0"/>
                <w:i w:val="0"/>
                <w:color w:val="000000"/>
                <w:sz w:val="21"/>
              </w:rPr>
              <w:t>等</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4" w:after="0"/>
              <w:ind w:left="144" w:right="144" w:firstLine="0"/>
              <w:jc w:val="center"/>
            </w:pPr>
            <w:r>
              <w:rPr>
                <w:rFonts w:ascii="SimSun" w:hAnsi="SimSun" w:eastAsia="SimSun"/>
                <w:b w:val="0"/>
                <w:i w:val="0"/>
                <w:color w:val="000000"/>
                <w:sz w:val="21"/>
              </w:rPr>
              <w:t>较</w:t>
            </w:r>
            <w:r>
              <w:br/>
            </w:r>
            <w:r>
              <w:rPr>
                <w:rFonts w:ascii="SimSun" w:hAnsi="SimSun" w:eastAsia="SimSun"/>
                <w:b w:val="0"/>
                <w:i w:val="0"/>
                <w:color w:val="000000"/>
                <w:sz w:val="21"/>
              </w:rPr>
              <w:t>大</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4" w:after="0"/>
              <w:ind w:left="144" w:right="144" w:firstLine="0"/>
              <w:jc w:val="center"/>
            </w:pPr>
            <w:r>
              <w:rPr>
                <w:rFonts w:ascii="SimSun" w:hAnsi="SimSun" w:eastAsia="SimSun"/>
                <w:b w:val="0"/>
                <w:i w:val="0"/>
                <w:color w:val="000000"/>
                <w:sz w:val="21"/>
              </w:rPr>
              <w:t>很</w:t>
            </w:r>
            <w:r>
              <w:br/>
            </w:r>
            <w:r>
              <w:rPr>
                <w:rFonts w:ascii="SimSun" w:hAnsi="SimSun" w:eastAsia="SimSun"/>
                <w:b w:val="0"/>
                <w:i w:val="0"/>
                <w:color w:val="000000"/>
                <w:sz w:val="21"/>
              </w:rPr>
              <w:t>大</w:t>
            </w:r>
          </w:p>
        </w:tc>
      </w:tr>
      <w:tr>
        <w:trPr>
          <w:trHeight w:hRule="exact" w:val="632"/>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486" w:after="0"/>
              <w:ind w:left="0" w:right="0" w:firstLine="0"/>
              <w:jc w:val="center"/>
            </w:pPr>
            <w:r>
              <w:rPr>
                <w:rFonts w:ascii="SimSun" w:hAnsi="SimSun" w:eastAsia="SimSun"/>
                <w:b w:val="0"/>
                <w:i w:val="0"/>
                <w:color w:val="000000"/>
                <w:sz w:val="21"/>
              </w:rPr>
              <w:t>方法或者组</w:t>
            </w:r>
            <w:r>
              <w:rPr>
                <w:rFonts w:ascii="SimSun" w:hAnsi="SimSun" w:eastAsia="SimSun"/>
                <w:b w:val="0"/>
                <w:i w:val="0"/>
                <w:color w:val="000000"/>
                <w:sz w:val="21"/>
              </w:rPr>
              <w:t>织的因素</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370" w:after="0"/>
              <w:ind w:left="0" w:right="0" w:firstLine="0"/>
              <w:jc w:val="center"/>
            </w:pPr>
            <w:r>
              <w:rPr>
                <w:rFonts w:ascii="SimSun" w:hAnsi="SimSun" w:eastAsia="SimSun"/>
                <w:b w:val="0"/>
                <w:i w:val="0"/>
                <w:color w:val="000000"/>
                <w:sz w:val="21"/>
              </w:rPr>
              <w:t>技术管理</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4" w:after="0"/>
              <w:ind w:left="0" w:right="0" w:firstLine="0"/>
              <w:jc w:val="center"/>
            </w:pPr>
            <w:r>
              <w:rPr>
                <w:rFonts w:ascii="SimSun" w:hAnsi="SimSun" w:eastAsia="SimSun"/>
                <w:b w:val="0"/>
                <w:i w:val="0"/>
                <w:color w:val="000000"/>
                <w:sz w:val="21"/>
              </w:rPr>
              <w:t>施工前作业人员安全、技术交底</w:t>
            </w:r>
            <w:r>
              <w:rPr>
                <w:rFonts w:ascii="SimSun" w:hAnsi="SimSun" w:eastAsia="SimSun"/>
                <w:b w:val="0"/>
                <w:i w:val="0"/>
                <w:color w:val="000000"/>
                <w:sz w:val="21"/>
              </w:rPr>
              <w:t>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6</w:t>
            </w:r>
          </w:p>
        </w:tc>
      </w:tr>
      <w:tr>
        <w:trPr>
          <w:trHeight w:hRule="exact" w:val="32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施工方案制定的科学、合理性</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7</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02" w:after="0"/>
              <w:ind w:left="0" w:right="0" w:firstLine="0"/>
              <w:jc w:val="center"/>
            </w:pPr>
            <w:r>
              <w:rPr>
                <w:rFonts w:ascii="SimSun" w:hAnsi="SimSun" w:eastAsia="SimSun"/>
                <w:b w:val="0"/>
                <w:i w:val="0"/>
                <w:color w:val="000000"/>
                <w:sz w:val="21"/>
              </w:rPr>
              <w:t>安全管理</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144" w:right="144" w:firstLine="0"/>
              <w:jc w:val="center"/>
            </w:pPr>
            <w:r>
              <w:rPr>
                <w:rFonts w:ascii="SimSun" w:hAnsi="SimSun" w:eastAsia="SimSun"/>
                <w:b w:val="0"/>
                <w:i w:val="0"/>
                <w:color w:val="000000"/>
                <w:sz w:val="21"/>
              </w:rPr>
              <w:t>施工作业人员施工前安全培训</w:t>
            </w:r>
            <w:r>
              <w:rPr>
                <w:rFonts w:ascii="SimSun" w:hAnsi="SimSun" w:eastAsia="SimSun"/>
                <w:b w:val="0"/>
                <w:i w:val="0"/>
                <w:color w:val="000000"/>
                <w:sz w:val="21"/>
              </w:rPr>
              <w:t>考试情况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8</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0" w:right="0" w:firstLine="0"/>
              <w:jc w:val="center"/>
            </w:pPr>
            <w:r>
              <w:rPr>
                <w:rFonts w:ascii="SimSun" w:hAnsi="SimSun" w:eastAsia="SimSun"/>
                <w:b w:val="0"/>
                <w:i w:val="0"/>
                <w:color w:val="000000"/>
                <w:sz w:val="21"/>
              </w:rPr>
              <w:t>安全防范制度和要求，实际执行</w:t>
            </w:r>
            <w:r>
              <w:rPr>
                <w:rFonts w:ascii="SimSun" w:hAnsi="SimSun" w:eastAsia="SimSun"/>
                <w:b w:val="0"/>
                <w:i w:val="0"/>
                <w:color w:val="000000"/>
                <w:sz w:val="21"/>
              </w:rPr>
              <w:t>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2" w:after="0"/>
              <w:ind w:left="0" w:right="0" w:firstLine="0"/>
              <w:jc w:val="center"/>
            </w:pPr>
            <w:r>
              <w:rPr>
                <w:rFonts w:ascii="TimesNewRomanPSMT" w:hAnsi="TimesNewRomanPSMT" w:eastAsia="TimesNewRomanPSMT"/>
                <w:b w:val="0"/>
                <w:i w:val="0"/>
                <w:color w:val="000000"/>
                <w:sz w:val="21"/>
              </w:rPr>
              <w:t>6</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安全管理人员检查考核情况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6" w:after="0"/>
              <w:ind w:left="0" w:right="0" w:firstLine="0"/>
              <w:jc w:val="center"/>
            </w:pPr>
            <w:r>
              <w:rPr>
                <w:rFonts w:ascii="TimesNewRomanPSMT" w:hAnsi="TimesNewRomanPSMT" w:eastAsia="TimesNewRomanPSMT"/>
                <w:b w:val="0"/>
                <w:i w:val="0"/>
                <w:color w:val="000000"/>
                <w:sz w:val="21"/>
              </w:rPr>
              <w:t>3</w:t>
            </w:r>
          </w:p>
        </w:tc>
      </w:tr>
      <w:tr>
        <w:trPr>
          <w:trHeight w:hRule="exact" w:val="63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2" w:after="0"/>
              <w:ind w:left="144" w:right="144" w:firstLine="0"/>
              <w:jc w:val="center"/>
            </w:pPr>
            <w:r>
              <w:rPr>
                <w:rFonts w:ascii="SimSun" w:hAnsi="SimSun" w:eastAsia="SimSun"/>
                <w:b w:val="0"/>
                <w:i w:val="0"/>
                <w:color w:val="000000"/>
                <w:sz w:val="21"/>
              </w:rPr>
              <w:t>安全防范措施和应急预案制定</w:t>
            </w:r>
            <w:r>
              <w:rPr>
                <w:rFonts w:ascii="SimSun" w:hAnsi="SimSun" w:eastAsia="SimSun"/>
                <w:b w:val="0"/>
                <w:i w:val="0"/>
                <w:color w:val="000000"/>
                <w:sz w:val="21"/>
              </w:rPr>
              <w:t>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0" w:after="0"/>
              <w:ind w:left="0" w:right="0" w:firstLine="0"/>
              <w:jc w:val="center"/>
            </w:pPr>
            <w:r>
              <w:rPr>
                <w:rFonts w:ascii="TimesNewRomanPSMT" w:hAnsi="TimesNewRomanPSMT" w:eastAsia="TimesNewRomanPSMT"/>
                <w:b w:val="0"/>
                <w:i w:val="0"/>
                <w:color w:val="000000"/>
                <w:sz w:val="21"/>
              </w:rPr>
              <w:t>2</w:t>
            </w:r>
          </w:p>
        </w:tc>
      </w:tr>
      <w:tr>
        <w:trPr>
          <w:trHeight w:hRule="exact" w:val="32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施工组织</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现场施工具体组织协调情况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4</w:t>
            </w:r>
          </w:p>
        </w:tc>
      </w:tr>
      <w:tr>
        <w:trPr>
          <w:trHeight w:hRule="exact" w:val="322"/>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066" w:after="0"/>
              <w:ind w:left="288" w:right="288" w:firstLine="0"/>
              <w:jc w:val="center"/>
            </w:pPr>
            <w:r>
              <w:rPr>
                <w:rFonts w:ascii="SimSun" w:hAnsi="SimSun" w:eastAsia="SimSun"/>
                <w:b w:val="0"/>
                <w:i w:val="0"/>
                <w:color w:val="000000"/>
                <w:sz w:val="21"/>
              </w:rPr>
              <w:t>环境的</w:t>
            </w:r>
            <w:r>
              <w:br/>
            </w:r>
            <w:r>
              <w:rPr>
                <w:rFonts w:ascii="SimSun" w:hAnsi="SimSun" w:eastAsia="SimSun"/>
                <w:b w:val="0"/>
                <w:i w:val="0"/>
                <w:color w:val="000000"/>
                <w:sz w:val="21"/>
              </w:rPr>
              <w:t>因素</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40" w:after="0"/>
              <w:ind w:left="0" w:right="0" w:firstLine="0"/>
              <w:jc w:val="center"/>
            </w:pPr>
            <w:r>
              <w:rPr>
                <w:rFonts w:ascii="SimSun" w:hAnsi="SimSun" w:eastAsia="SimSun"/>
                <w:b w:val="0"/>
                <w:i w:val="0"/>
                <w:color w:val="000000"/>
                <w:sz w:val="21"/>
              </w:rPr>
              <w:t>洞内环境</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施工现场照明、采光条件</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6</w:t>
            </w:r>
          </w:p>
        </w:tc>
      </w:tr>
      <w:tr>
        <w:trPr>
          <w:trHeight w:hRule="exact" w:val="408"/>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96" w:after="0"/>
              <w:ind w:left="0" w:right="0" w:firstLine="0"/>
              <w:jc w:val="center"/>
            </w:pPr>
            <w:r>
              <w:rPr>
                <w:rFonts w:ascii="SimSun" w:hAnsi="SimSun" w:eastAsia="SimSun"/>
                <w:b w:val="0"/>
                <w:i w:val="0"/>
                <w:color w:val="000000"/>
                <w:sz w:val="21"/>
              </w:rPr>
              <w:t>施工现场漏水、渗水情况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5</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0" w:after="0"/>
              <w:ind w:left="0" w:right="0" w:firstLine="0"/>
              <w:jc w:val="center"/>
            </w:pPr>
            <w:r>
              <w:rPr>
                <w:rFonts w:ascii="TimesNewRomanPSMT" w:hAnsi="TimesNewRomanPSMT" w:eastAsia="TimesNewRomanPSMT"/>
                <w:b w:val="0"/>
                <w:i w:val="0"/>
                <w:color w:val="000000"/>
                <w:sz w:val="21"/>
              </w:rPr>
              <w:t>0</w:t>
            </w:r>
          </w:p>
        </w:tc>
      </w:tr>
      <w:tr>
        <w:trPr>
          <w:trHeight w:hRule="exact" w:val="32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施工现场机械设备噪音情况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7</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施工现场通风情况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w:t>
            </w:r>
          </w:p>
        </w:tc>
      </w:tr>
      <w:tr>
        <w:trPr>
          <w:trHeight w:hRule="exact" w:val="320"/>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2" w:after="0"/>
              <w:ind w:left="0" w:right="0" w:firstLine="0"/>
              <w:jc w:val="center"/>
            </w:pPr>
            <w:r>
              <w:rPr>
                <w:rFonts w:ascii="SimSun" w:hAnsi="SimSun" w:eastAsia="SimSun"/>
                <w:b w:val="0"/>
                <w:i w:val="0"/>
                <w:color w:val="000000"/>
                <w:sz w:val="21"/>
              </w:rPr>
              <w:t>施工现场地基质量情况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76" w:after="0"/>
              <w:ind w:left="0" w:right="0" w:firstLine="0"/>
              <w:jc w:val="center"/>
            </w:pPr>
            <w:r>
              <w:rPr>
                <w:rFonts w:ascii="SimSun" w:hAnsi="SimSun" w:eastAsia="SimSun"/>
                <w:b w:val="0"/>
                <w:i w:val="0"/>
                <w:color w:val="000000"/>
                <w:sz w:val="21"/>
              </w:rPr>
              <w:t>地面环境</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交叉作业人员密集交叉程度</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6</w:t>
            </w:r>
          </w:p>
        </w:tc>
      </w:tr>
      <w:tr>
        <w:trPr>
          <w:trHeight w:hRule="exact" w:val="32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1"/>
              </w:rPr>
              <w:t>施工现场作业区域布局情况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4</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1"/>
              </w:rPr>
              <w:t>地面地基稳定性情况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4" w:after="0"/>
              <w:ind w:left="0" w:right="0" w:firstLine="0"/>
              <w:jc w:val="center"/>
            </w:pPr>
            <w:r>
              <w:rPr>
                <w:rFonts w:ascii="TimesNewRomanPSMT" w:hAnsi="TimesNewRomanPSMT" w:eastAsia="TimesNewRomanPSMT"/>
                <w:b w:val="0"/>
                <w:i w:val="0"/>
                <w:color w:val="000000"/>
                <w:sz w:val="21"/>
              </w:rPr>
              <w:t>1</w:t>
            </w:r>
          </w:p>
        </w:tc>
      </w:tr>
    </w:tbl>
    <w:p>
      <w:pPr>
        <w:autoSpaceDN w:val="0"/>
        <w:autoSpaceDE w:val="0"/>
        <w:widowControl/>
        <w:spacing w:line="570" w:lineRule="exact" w:before="0" w:after="0"/>
        <w:ind w:left="0" w:right="0"/>
      </w:pPr>
    </w:p>
    <w:tbl>
      <w:tblPr>
        <w:tblW w:type="auto" w:w="0"/>
        <w:tblLayout w:type="fixed"/>
        <w:tblLook w:firstColumn="1" w:firstRow="1" w:lastColumn="0" w:lastRow="0" w:noHBand="0" w:noVBand="1" w:val="04A0"/>
        <w:tblInd w:w="780.0" w:type="dxa"/>
      </w:tblPr>
      <w:tblGrid>
        <w:gridCol w:w="5117"/>
        <w:gridCol w:w="5117"/>
      </w:tblGrid>
      <w:tr>
        <w:trPr>
          <w:trHeight w:hRule="exact" w:val="452"/>
        </w:trPr>
        <w:tc>
          <w:tcPr>
            <w:tcW w:type="dxa" w:w="1300"/>
            <w:tcBorders/>
            <w:tcMar>
              <w:start w:w="0" w:type="dxa"/>
              <w:end w:w="0" w:type="dxa"/>
            </w:tcMar>
          </w:tcPr>
          <w:p>
            <w:pPr>
              <w:autoSpaceDN w:val="0"/>
              <w:autoSpaceDE w:val="0"/>
              <w:widowControl/>
              <w:spacing w:line="332" w:lineRule="exact" w:before="60" w:after="0"/>
              <w:ind w:left="0" w:right="140" w:firstLine="0"/>
              <w:jc w:val="right"/>
            </w:pPr>
            <w:r>
              <w:rPr>
                <w:rFonts w:ascii="TimesNewRomanPSMT" w:hAnsi="TimesNewRomanPSMT" w:eastAsia="TimesNewRomanPSMT"/>
                <w:b w:val="0"/>
                <w:i w:val="0"/>
                <w:color w:val="000000"/>
                <w:sz w:val="30"/>
              </w:rPr>
              <w:t>3.3</w:t>
            </w:r>
          </w:p>
        </w:tc>
        <w:tc>
          <w:tcPr>
            <w:tcW w:type="dxa" w:w="7000"/>
            <w:tcBorders/>
            <w:tcMar>
              <w:start w:w="0" w:type="dxa"/>
              <w:end w:w="0" w:type="dxa"/>
            </w:tcMar>
          </w:tcPr>
          <w:p>
            <w:pPr>
              <w:autoSpaceDN w:val="0"/>
              <w:autoSpaceDE w:val="0"/>
              <w:widowControl/>
              <w:spacing w:line="300" w:lineRule="exact" w:before="70" w:after="0"/>
              <w:ind w:left="160" w:right="0" w:firstLine="0"/>
              <w:jc w:val="left"/>
            </w:pPr>
            <w:r>
              <w:rPr>
                <w:rFonts w:ascii="SimHei" w:hAnsi="SimHei" w:eastAsia="SimHei"/>
                <w:b w:val="0"/>
                <w:i w:val="0"/>
                <w:color w:val="000000"/>
                <w:sz w:val="30"/>
              </w:rPr>
              <w:t>盾构机脱壳（解体）施工安全风险识别清单</w:t>
            </w:r>
          </w:p>
        </w:tc>
      </w:tr>
    </w:tbl>
    <w:p>
      <w:pPr>
        <w:autoSpaceDN w:val="0"/>
        <w:autoSpaceDE w:val="0"/>
        <w:widowControl/>
        <w:spacing w:line="185" w:lineRule="auto" w:before="556" w:after="0"/>
        <w:ind w:left="1924" w:right="0" w:firstLine="0"/>
        <w:jc w:val="left"/>
      </w:pPr>
      <w:r>
        <w:rPr>
          <w:rFonts w:ascii="SimSun" w:hAnsi="SimSun" w:eastAsia="SimSun"/>
          <w:b w:val="0"/>
          <w:i w:val="0"/>
          <w:color w:val="000000"/>
          <w:sz w:val="24"/>
        </w:rPr>
        <w:t>安全风险因素的识别采用德尔菲法，得出安全风险影响程度的意见基本趋向一</w:t>
      </w:r>
    </w:p>
    <w:p>
      <w:pPr>
        <w:autoSpaceDN w:val="0"/>
        <w:autoSpaceDE w:val="0"/>
        <w:widowControl/>
        <w:spacing w:line="185" w:lineRule="auto" w:before="158" w:after="0"/>
        <w:ind w:left="1564" w:right="0" w:firstLine="0"/>
        <w:jc w:val="left"/>
      </w:pPr>
      <w:r>
        <w:rPr>
          <w:rFonts w:ascii="SimSun" w:hAnsi="SimSun" w:eastAsia="SimSun"/>
          <w:b w:val="0"/>
          <w:i w:val="0"/>
          <w:color w:val="000000"/>
          <w:sz w:val="24"/>
        </w:rPr>
        <w:t>致。最终专家们认为施工人员的数量和地面地基稳定性对发生安全风险事件的影</w:t>
      </w:r>
    </w:p>
    <w:p>
      <w:pPr>
        <w:autoSpaceDN w:val="0"/>
        <w:autoSpaceDE w:val="0"/>
        <w:widowControl/>
        <w:spacing w:line="266" w:lineRule="exact" w:before="152" w:after="0"/>
        <w:ind w:left="1564" w:right="0" w:firstLine="0"/>
        <w:jc w:val="left"/>
      </w:pPr>
      <w:r>
        <w:rPr>
          <w:rFonts w:ascii="SimSun" w:hAnsi="SimSun" w:eastAsia="SimSun"/>
          <w:b w:val="0"/>
          <w:i w:val="0"/>
          <w:color w:val="000000"/>
          <w:sz w:val="24"/>
        </w:rPr>
        <w:t>响程度可以忽略不计，因此最终形成了</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个方面，</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个分类</w:t>
      </w:r>
      <w:r>
        <w:rPr>
          <w:rFonts w:ascii="TimesNewRomanPSMT" w:hAnsi="TimesNewRomanPSMT" w:eastAsia="TimesNewRomanPSMT"/>
          <w:b w:val="0"/>
          <w:i w:val="0"/>
          <w:color w:val="000000"/>
          <w:sz w:val="24"/>
        </w:rPr>
        <w:t>33</w:t>
      </w:r>
      <w:r>
        <w:rPr>
          <w:rFonts w:ascii="SimSun" w:hAnsi="SimSun" w:eastAsia="SimSun"/>
          <w:b w:val="0"/>
          <w:i w:val="0"/>
          <w:color w:val="000000"/>
          <w:sz w:val="24"/>
        </w:rPr>
        <w:t xml:space="preserve"> 个具体安全风险因</w:t>
      </w:r>
    </w:p>
    <w:p>
      <w:pPr>
        <w:autoSpaceDN w:val="0"/>
        <w:autoSpaceDE w:val="0"/>
        <w:widowControl/>
        <w:spacing w:line="264" w:lineRule="exact" w:before="134" w:after="0"/>
        <w:ind w:left="1564" w:right="0" w:firstLine="0"/>
        <w:jc w:val="left"/>
      </w:pPr>
      <w:r>
        <w:rPr>
          <w:rFonts w:ascii="SimSun" w:hAnsi="SimSun" w:eastAsia="SimSun"/>
          <w:b w:val="0"/>
          <w:i w:val="0"/>
          <w:color w:val="000000"/>
          <w:sz w:val="24"/>
        </w:rPr>
        <w:t>素。如表</w:t>
      </w:r>
      <w:r>
        <w:rPr>
          <w:rFonts w:ascii="TimesNewRomanPSMT" w:hAnsi="TimesNewRomanPSMT" w:eastAsia="TimesNewRomanPSMT"/>
          <w:b w:val="0"/>
          <w:i w:val="0"/>
          <w:color w:val="000000"/>
          <w:sz w:val="24"/>
        </w:rPr>
        <w:t>3-8</w:t>
      </w:r>
      <w:r>
        <w:rPr>
          <w:rFonts w:ascii="SimSun" w:hAnsi="SimSun" w:eastAsia="SimSun"/>
          <w:b w:val="0"/>
          <w:i w:val="0"/>
          <w:color w:val="000000"/>
          <w:sz w:val="24"/>
        </w:rPr>
        <w:t xml:space="preserve"> 所示。</w:t>
      </w:r>
    </w:p>
    <w:p>
      <w:pPr>
        <w:autoSpaceDN w:val="0"/>
        <w:autoSpaceDE w:val="0"/>
        <w:widowControl/>
        <w:spacing w:line="232" w:lineRule="exact" w:before="164" w:after="0"/>
        <w:ind w:left="0" w:right="273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3-8</w:t>
      </w:r>
      <w:r>
        <w:rPr>
          <w:rFonts w:ascii="SimSun" w:hAnsi="SimSun" w:eastAsia="SimSun"/>
          <w:b w:val="0"/>
          <w:i w:val="0"/>
          <w:color w:val="000000"/>
          <w:sz w:val="21"/>
        </w:rPr>
        <w:t xml:space="preserve"> 盾构机解体安全风险因素清单</w:t>
      </w:r>
    </w:p>
    <w:p>
      <w:pPr>
        <w:autoSpaceDN w:val="0"/>
        <w:autoSpaceDE w:val="0"/>
        <w:widowControl/>
        <w:spacing w:line="232" w:lineRule="exact" w:before="168" w:after="34"/>
        <w:ind w:left="0" w:right="1532" w:firstLine="0"/>
        <w:jc w:val="right"/>
      </w:pPr>
      <w:r>
        <w:rPr>
          <w:rFonts w:ascii="TimesNewRomanPSMT" w:hAnsi="TimesNewRomanPSMT" w:eastAsia="TimesNewRomanPSMT"/>
          <w:b w:val="0"/>
          <w:i w:val="0"/>
          <w:color w:val="000000"/>
          <w:sz w:val="21"/>
        </w:rPr>
        <w:t>Table 3-8 List of safety risk factors for shield machine disintegration</w:t>
      </w:r>
    </w:p>
    <w:tbl>
      <w:tblPr>
        <w:tblW w:type="auto" w:w="0"/>
        <w:tblLayout w:type="fixed"/>
        <w:tblLook w:firstColumn="1" w:firstRow="1" w:lastColumn="0" w:lastRow="0" w:noHBand="0" w:noVBand="1" w:val="04A0"/>
        <w:tblInd w:w="1428.0" w:type="dxa"/>
      </w:tblPr>
      <w:tblGrid>
        <w:gridCol w:w="1279"/>
        <w:gridCol w:w="1279"/>
        <w:gridCol w:w="1279"/>
        <w:gridCol w:w="1279"/>
        <w:gridCol w:w="1279"/>
        <w:gridCol w:w="1279"/>
        <w:gridCol w:w="1279"/>
        <w:gridCol w:w="1279"/>
      </w:tblGrid>
      <w:tr>
        <w:trPr>
          <w:trHeight w:hRule="exact" w:val="474"/>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284" w:after="0"/>
              <w:ind w:left="144" w:right="144" w:firstLine="0"/>
              <w:jc w:val="center"/>
            </w:pPr>
            <w:r>
              <w:rPr>
                <w:rFonts w:ascii="SimSun" w:hAnsi="SimSun" w:eastAsia="SimSun"/>
                <w:b w:val="0"/>
                <w:i w:val="0"/>
                <w:color w:val="000000"/>
                <w:sz w:val="22"/>
              </w:rPr>
              <w:t>安全风险</w:t>
            </w:r>
            <w:r>
              <w:rPr>
                <w:rFonts w:ascii="SimSun" w:hAnsi="SimSun" w:eastAsia="SimSun"/>
                <w:b w:val="0"/>
                <w:i w:val="0"/>
                <w:color w:val="000000"/>
                <w:sz w:val="22"/>
              </w:rPr>
              <w:t>因素分类</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284" w:after="0"/>
              <w:ind w:left="0" w:right="144" w:firstLine="0"/>
              <w:jc w:val="center"/>
            </w:pPr>
            <w:r>
              <w:rPr>
                <w:rFonts w:ascii="SimSun" w:hAnsi="SimSun" w:eastAsia="SimSun"/>
                <w:b w:val="0"/>
                <w:i w:val="0"/>
                <w:color w:val="000000"/>
                <w:sz w:val="22"/>
              </w:rPr>
              <w:t>安全风险因</w:t>
            </w:r>
            <w:r>
              <w:rPr>
                <w:rFonts w:ascii="SimSun" w:hAnsi="SimSun" w:eastAsia="SimSun"/>
                <w:b w:val="0"/>
                <w:i w:val="0"/>
                <w:color w:val="000000"/>
                <w:sz w:val="22"/>
              </w:rPr>
              <w:t>素细分类</w:t>
            </w:r>
          </w:p>
        </w:tc>
        <w:tc>
          <w:tcPr>
            <w:tcW w:type="dxa" w:w="307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440" w:after="0"/>
              <w:ind w:left="0" w:right="0" w:firstLine="0"/>
              <w:jc w:val="center"/>
            </w:pPr>
            <w:r>
              <w:rPr>
                <w:rFonts w:ascii="SimSun" w:hAnsi="SimSun" w:eastAsia="SimSun"/>
                <w:b w:val="0"/>
                <w:i w:val="0"/>
                <w:color w:val="000000"/>
                <w:sz w:val="22"/>
              </w:rPr>
              <w:t>具体安全因素</w:t>
            </w:r>
          </w:p>
        </w:tc>
        <w:tc>
          <w:tcPr>
            <w:tcW w:type="dxa" w:w="2980"/>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4" w:after="0"/>
              <w:ind w:left="0" w:right="0" w:firstLine="0"/>
              <w:jc w:val="center"/>
            </w:pPr>
            <w:r>
              <w:rPr>
                <w:rFonts w:ascii="SimSun" w:hAnsi="SimSun" w:eastAsia="SimSun"/>
                <w:b w:val="0"/>
                <w:i w:val="0"/>
                <w:color w:val="000000"/>
                <w:sz w:val="22"/>
              </w:rPr>
              <w:t>风险程度大小统计</w:t>
            </w:r>
          </w:p>
        </w:tc>
      </w:tr>
      <w:tr>
        <w:trPr>
          <w:trHeight w:hRule="exact" w:val="63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6" w:after="0"/>
              <w:ind w:left="144" w:right="144" w:firstLine="0"/>
              <w:jc w:val="center"/>
            </w:pPr>
            <w:r>
              <w:rPr>
                <w:rFonts w:ascii="SimSun" w:hAnsi="SimSun" w:eastAsia="SimSun"/>
                <w:b w:val="0"/>
                <w:i w:val="0"/>
                <w:color w:val="000000"/>
                <w:sz w:val="22"/>
              </w:rPr>
              <w:t>很</w:t>
            </w:r>
            <w:r>
              <w:br/>
            </w:r>
            <w:r>
              <w:rPr>
                <w:rFonts w:ascii="SimSun" w:hAnsi="SimSun" w:eastAsia="SimSun"/>
                <w:b w:val="0"/>
                <w:i w:val="0"/>
                <w:color w:val="000000"/>
                <w:sz w:val="22"/>
              </w:rPr>
              <w:t>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6" w:after="0"/>
              <w:ind w:left="144" w:right="144" w:firstLine="0"/>
              <w:jc w:val="center"/>
            </w:pPr>
            <w:r>
              <w:rPr>
                <w:rFonts w:ascii="SimSun" w:hAnsi="SimSun" w:eastAsia="SimSun"/>
                <w:b w:val="0"/>
                <w:i w:val="0"/>
                <w:color w:val="000000"/>
                <w:sz w:val="22"/>
              </w:rPr>
              <w:t>较</w:t>
            </w:r>
            <w:r>
              <w:br/>
            </w:r>
            <w:r>
              <w:rPr>
                <w:rFonts w:ascii="SimSun" w:hAnsi="SimSun" w:eastAsia="SimSun"/>
                <w:b w:val="0"/>
                <w:i w:val="0"/>
                <w:color w:val="000000"/>
                <w:sz w:val="22"/>
              </w:rPr>
              <w:t>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6" w:after="0"/>
              <w:ind w:left="144" w:right="144" w:firstLine="0"/>
              <w:jc w:val="center"/>
            </w:pPr>
            <w:r>
              <w:rPr>
                <w:rFonts w:ascii="SimSun" w:hAnsi="SimSun" w:eastAsia="SimSun"/>
                <w:b w:val="0"/>
                <w:i w:val="0"/>
                <w:color w:val="000000"/>
                <w:sz w:val="22"/>
              </w:rPr>
              <w:t>中</w:t>
            </w:r>
            <w:r>
              <w:br/>
            </w:r>
            <w:r>
              <w:rPr>
                <w:rFonts w:ascii="SimSun" w:hAnsi="SimSun" w:eastAsia="SimSun"/>
                <w:b w:val="0"/>
                <w:i w:val="0"/>
                <w:color w:val="000000"/>
                <w:sz w:val="22"/>
              </w:rPr>
              <w:t>等</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6" w:after="0"/>
              <w:ind w:left="144" w:right="144" w:firstLine="0"/>
              <w:jc w:val="center"/>
            </w:pPr>
            <w:r>
              <w:rPr>
                <w:rFonts w:ascii="SimSun" w:hAnsi="SimSun" w:eastAsia="SimSun"/>
                <w:b w:val="0"/>
                <w:i w:val="0"/>
                <w:color w:val="000000"/>
                <w:sz w:val="22"/>
              </w:rPr>
              <w:t>较</w:t>
            </w:r>
            <w:r>
              <w:br/>
            </w:r>
            <w:r>
              <w:rPr>
                <w:rFonts w:ascii="SimSun" w:hAnsi="SimSun" w:eastAsia="SimSun"/>
                <w:b w:val="0"/>
                <w:i w:val="0"/>
                <w:color w:val="000000"/>
                <w:sz w:val="22"/>
              </w:rPr>
              <w:t>大</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6" w:after="0"/>
              <w:ind w:left="144" w:right="144" w:firstLine="0"/>
              <w:jc w:val="center"/>
            </w:pPr>
            <w:r>
              <w:rPr>
                <w:rFonts w:ascii="SimSun" w:hAnsi="SimSun" w:eastAsia="SimSun"/>
                <w:b w:val="0"/>
                <w:i w:val="0"/>
                <w:color w:val="000000"/>
                <w:sz w:val="22"/>
              </w:rPr>
              <w:t>很</w:t>
            </w:r>
            <w:r>
              <w:br/>
            </w:r>
            <w:r>
              <w:rPr>
                <w:rFonts w:ascii="SimSun" w:hAnsi="SimSun" w:eastAsia="SimSun"/>
                <w:b w:val="0"/>
                <w:i w:val="0"/>
                <w:color w:val="000000"/>
                <w:sz w:val="22"/>
              </w:rPr>
              <w:t>大</w:t>
            </w:r>
          </w:p>
        </w:tc>
      </w:tr>
      <w:tr>
        <w:trPr>
          <w:trHeight w:hRule="exact" w:val="392"/>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80" w:after="0"/>
              <w:ind w:left="0" w:right="0" w:firstLine="0"/>
              <w:jc w:val="center"/>
            </w:pPr>
            <w:r>
              <w:rPr>
                <w:rFonts w:ascii="SimSun" w:hAnsi="SimSun" w:eastAsia="SimSun"/>
                <w:b w:val="0"/>
                <w:i w:val="0"/>
                <w:color w:val="000000"/>
                <w:sz w:val="22"/>
              </w:rPr>
              <w:t>人的因素</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580" w:after="0"/>
              <w:ind w:left="0" w:right="0" w:firstLine="0"/>
              <w:jc w:val="center"/>
            </w:pPr>
            <w:r>
              <w:rPr>
                <w:rFonts w:ascii="SimSun" w:hAnsi="SimSun" w:eastAsia="SimSun"/>
                <w:b w:val="0"/>
                <w:i w:val="0"/>
                <w:color w:val="000000"/>
                <w:sz w:val="22"/>
              </w:rPr>
              <w:t>安全意识</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84" w:after="0"/>
              <w:ind w:left="0" w:right="0" w:firstLine="0"/>
              <w:jc w:val="center"/>
            </w:pPr>
            <w:r>
              <w:rPr>
                <w:rFonts w:ascii="SimSun" w:hAnsi="SimSun" w:eastAsia="SimSun"/>
                <w:b w:val="0"/>
                <w:i w:val="0"/>
                <w:color w:val="000000"/>
                <w:sz w:val="22"/>
              </w:rPr>
              <w:t>简化施工流程，违规操作</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74"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74"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74"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74" w:after="0"/>
              <w:ind w:left="0" w:right="0" w:firstLine="0"/>
              <w:jc w:val="center"/>
            </w:pPr>
            <w:r>
              <w:rPr>
                <w:rFonts w:ascii="TimesNewRomanPSMT" w:hAnsi="TimesNewRomanPSMT" w:eastAsia="TimesNewRomanPSMT"/>
                <w:b w:val="0"/>
                <w:i w:val="0"/>
                <w:color w:val="000000"/>
                <w:sz w:val="22"/>
              </w:rPr>
              <w:t>5</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74" w:after="0"/>
              <w:ind w:left="0" w:right="0" w:firstLine="0"/>
              <w:jc w:val="center"/>
            </w:pPr>
            <w:r>
              <w:rPr>
                <w:rFonts w:ascii="TimesNewRomanPSMT" w:hAnsi="TimesNewRomanPSMT" w:eastAsia="TimesNewRomanPSMT"/>
                <w:b w:val="0"/>
                <w:i w:val="0"/>
                <w:color w:val="000000"/>
                <w:sz w:val="22"/>
              </w:rPr>
              <w:t>6</w:t>
            </w:r>
          </w:p>
        </w:tc>
      </w:tr>
      <w:tr>
        <w:trPr>
          <w:trHeight w:hRule="exact" w:val="36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68" w:after="0"/>
              <w:ind w:left="0" w:right="0" w:firstLine="0"/>
              <w:jc w:val="center"/>
            </w:pPr>
            <w:r>
              <w:rPr>
                <w:rFonts w:ascii="SimSun" w:hAnsi="SimSun" w:eastAsia="SimSun"/>
                <w:b w:val="0"/>
                <w:i w:val="0"/>
                <w:color w:val="000000"/>
                <w:sz w:val="22"/>
              </w:rPr>
              <w:t>工作态度</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5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5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58"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58" w:after="0"/>
              <w:ind w:left="0" w:right="0" w:firstLine="0"/>
              <w:jc w:val="center"/>
            </w:pPr>
            <w:r>
              <w:rPr>
                <w:rFonts w:ascii="TimesNewRomanPSMT" w:hAnsi="TimesNewRomanPSMT" w:eastAsia="TimesNewRomanPSMT"/>
                <w:b w:val="0"/>
                <w:i w:val="0"/>
                <w:color w:val="000000"/>
                <w:sz w:val="22"/>
              </w:rPr>
              <w:t>5</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58" w:after="0"/>
              <w:ind w:left="0" w:right="0" w:firstLine="0"/>
              <w:jc w:val="center"/>
            </w:pPr>
            <w:r>
              <w:rPr>
                <w:rFonts w:ascii="TimesNewRomanPSMT" w:hAnsi="TimesNewRomanPSMT" w:eastAsia="TimesNewRomanPSMT"/>
                <w:b w:val="0"/>
                <w:i w:val="0"/>
                <w:color w:val="000000"/>
                <w:sz w:val="22"/>
              </w:rPr>
              <w:t>6</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0" w:after="0"/>
              <w:ind w:left="0" w:right="0" w:firstLine="0"/>
              <w:jc w:val="center"/>
            </w:pPr>
            <w:r>
              <w:rPr>
                <w:rFonts w:ascii="SimSun" w:hAnsi="SimSun" w:eastAsia="SimSun"/>
                <w:b w:val="0"/>
                <w:i w:val="0"/>
                <w:color w:val="000000"/>
                <w:sz w:val="22"/>
              </w:rPr>
              <w:t>不严格遵守技术和安全交底要</w:t>
            </w:r>
            <w:r>
              <w:rPr>
                <w:rFonts w:ascii="SimSun" w:hAnsi="SimSun" w:eastAsia="SimSun"/>
                <w:b w:val="0"/>
                <w:i w:val="0"/>
                <w:color w:val="000000"/>
                <w:sz w:val="22"/>
              </w:rPr>
              <w:t>求，违章指挥</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6"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6"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6" w:after="0"/>
              <w:ind w:left="0" w:right="0" w:firstLine="0"/>
              <w:jc w:val="center"/>
            </w:pPr>
            <w:r>
              <w:rPr>
                <w:rFonts w:ascii="TimesNewRomanPSMT" w:hAnsi="TimesNewRomanPSMT" w:eastAsia="TimesNewRomanPSMT"/>
                <w:b w:val="0"/>
                <w:i w:val="0"/>
                <w:color w:val="000000"/>
                <w:sz w:val="22"/>
              </w:rPr>
              <w:t>7</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6"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6" w:after="0"/>
              <w:ind w:left="0" w:right="0" w:firstLine="0"/>
              <w:jc w:val="center"/>
            </w:pPr>
            <w:r>
              <w:rPr>
                <w:rFonts w:ascii="TimesNewRomanPSMT" w:hAnsi="TimesNewRomanPSMT" w:eastAsia="TimesNewRomanPSMT"/>
                <w:b w:val="0"/>
                <w:i w:val="0"/>
                <w:color w:val="000000"/>
                <w:sz w:val="22"/>
              </w:rPr>
              <w:t>3</w:t>
            </w:r>
          </w:p>
        </w:tc>
      </w:tr>
    </w:tbl>
    <w:p>
      <w:pPr>
        <w:autoSpaceDN w:val="0"/>
        <w:autoSpaceDE w:val="0"/>
        <w:widowControl/>
        <w:spacing w:line="200" w:lineRule="exact" w:before="440" w:after="0"/>
        <w:ind w:left="0" w:right="4146" w:firstLine="0"/>
        <w:jc w:val="right"/>
      </w:pPr>
      <w:r>
        <w:rPr>
          <w:rFonts w:ascii="TimesNewRomanPSMT" w:hAnsi="TimesNewRomanPSMT" w:eastAsia="TimesNewRomanPSMT"/>
          <w:b w:val="0"/>
          <w:i w:val="0"/>
          <w:color w:val="000000"/>
          <w:sz w:val="18"/>
        </w:rPr>
        <w:t>35</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30" name="Picture 113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31" name="Picture 113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52"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17"/>
        <w:gridCol w:w="5117"/>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autoSpaceDE w:val="0"/>
        <w:widowControl/>
        <w:spacing w:line="496" w:lineRule="exact" w:before="0" w:after="0"/>
        <w:ind w:left="0" w:right="0"/>
      </w:pPr>
    </w:p>
    <w:tbl>
      <w:tblPr>
        <w:tblW w:type="auto" w:w="0"/>
        <w:tblLayout w:type="fixed"/>
        <w:tblLook w:firstColumn="1" w:firstRow="1" w:lastColumn="0" w:lastRow="0" w:noHBand="0" w:noVBand="1" w:val="04A0"/>
        <w:tblInd w:w="1428.0" w:type="dxa"/>
      </w:tblPr>
      <w:tblGrid>
        <w:gridCol w:w="1279"/>
        <w:gridCol w:w="1279"/>
        <w:gridCol w:w="1279"/>
        <w:gridCol w:w="1279"/>
        <w:gridCol w:w="1279"/>
        <w:gridCol w:w="1279"/>
        <w:gridCol w:w="1279"/>
        <w:gridCol w:w="1279"/>
      </w:tblGrid>
      <w:tr>
        <w:trPr>
          <w:trHeight w:hRule="exact" w:val="470"/>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282" w:after="0"/>
              <w:ind w:left="144" w:right="144" w:firstLine="0"/>
              <w:jc w:val="center"/>
            </w:pPr>
            <w:r>
              <w:rPr>
                <w:rFonts w:ascii="SimSun" w:hAnsi="SimSun" w:eastAsia="SimSun"/>
                <w:b w:val="0"/>
                <w:i w:val="0"/>
                <w:color w:val="000000"/>
                <w:sz w:val="22"/>
              </w:rPr>
              <w:t>安全风险</w:t>
            </w:r>
            <w:r>
              <w:rPr>
                <w:rFonts w:ascii="SimSun" w:hAnsi="SimSun" w:eastAsia="SimSun"/>
                <w:b w:val="0"/>
                <w:i w:val="0"/>
                <w:color w:val="000000"/>
                <w:sz w:val="22"/>
              </w:rPr>
              <w:t>因素分类</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282" w:after="0"/>
              <w:ind w:left="0" w:right="144" w:firstLine="0"/>
              <w:jc w:val="center"/>
            </w:pPr>
            <w:r>
              <w:rPr>
                <w:rFonts w:ascii="SimSun" w:hAnsi="SimSun" w:eastAsia="SimSun"/>
                <w:b w:val="0"/>
                <w:i w:val="0"/>
                <w:color w:val="000000"/>
                <w:sz w:val="22"/>
              </w:rPr>
              <w:t>安全风险因</w:t>
            </w:r>
            <w:r>
              <w:rPr>
                <w:rFonts w:ascii="SimSun" w:hAnsi="SimSun" w:eastAsia="SimSun"/>
                <w:b w:val="0"/>
                <w:i w:val="0"/>
                <w:color w:val="000000"/>
                <w:sz w:val="22"/>
              </w:rPr>
              <w:t>素细分类</w:t>
            </w:r>
          </w:p>
        </w:tc>
        <w:tc>
          <w:tcPr>
            <w:tcW w:type="dxa" w:w="307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438" w:after="0"/>
              <w:ind w:left="0" w:right="0" w:firstLine="0"/>
              <w:jc w:val="center"/>
            </w:pPr>
            <w:r>
              <w:rPr>
                <w:rFonts w:ascii="SimSun" w:hAnsi="SimSun" w:eastAsia="SimSun"/>
                <w:b w:val="0"/>
                <w:i w:val="0"/>
                <w:color w:val="000000"/>
                <w:sz w:val="22"/>
              </w:rPr>
              <w:t>具体安全因素</w:t>
            </w:r>
          </w:p>
        </w:tc>
        <w:tc>
          <w:tcPr>
            <w:tcW w:type="dxa" w:w="2980"/>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22" w:after="0"/>
              <w:ind w:left="0" w:right="0" w:firstLine="0"/>
              <w:jc w:val="center"/>
            </w:pPr>
            <w:r>
              <w:rPr>
                <w:rFonts w:ascii="SimSun" w:hAnsi="SimSun" w:eastAsia="SimSun"/>
                <w:b w:val="0"/>
                <w:i w:val="0"/>
                <w:color w:val="000000"/>
                <w:sz w:val="22"/>
              </w:rPr>
              <w:t>风险程度大小统计</w:t>
            </w:r>
          </w:p>
        </w:tc>
      </w:tr>
      <w:tr>
        <w:trPr>
          <w:trHeight w:hRule="exact" w:val="636"/>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8" w:after="0"/>
              <w:ind w:left="144" w:right="144" w:firstLine="0"/>
              <w:jc w:val="center"/>
            </w:pPr>
            <w:r>
              <w:rPr>
                <w:rFonts w:ascii="SimSun" w:hAnsi="SimSun" w:eastAsia="SimSun"/>
                <w:b w:val="0"/>
                <w:i w:val="0"/>
                <w:color w:val="000000"/>
                <w:sz w:val="22"/>
              </w:rPr>
              <w:t>很</w:t>
            </w:r>
            <w:r>
              <w:br/>
            </w:r>
            <w:r>
              <w:rPr>
                <w:rFonts w:ascii="SimSun" w:hAnsi="SimSun" w:eastAsia="SimSun"/>
                <w:b w:val="0"/>
                <w:i w:val="0"/>
                <w:color w:val="000000"/>
                <w:sz w:val="22"/>
              </w:rPr>
              <w:t>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8" w:after="0"/>
              <w:ind w:left="144" w:right="144" w:firstLine="0"/>
              <w:jc w:val="center"/>
            </w:pPr>
            <w:r>
              <w:rPr>
                <w:rFonts w:ascii="SimSun" w:hAnsi="SimSun" w:eastAsia="SimSun"/>
                <w:b w:val="0"/>
                <w:i w:val="0"/>
                <w:color w:val="000000"/>
                <w:sz w:val="22"/>
              </w:rPr>
              <w:t>较</w:t>
            </w:r>
            <w:r>
              <w:br/>
            </w:r>
            <w:r>
              <w:rPr>
                <w:rFonts w:ascii="SimSun" w:hAnsi="SimSun" w:eastAsia="SimSun"/>
                <w:b w:val="0"/>
                <w:i w:val="0"/>
                <w:color w:val="000000"/>
                <w:sz w:val="22"/>
              </w:rPr>
              <w:t>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8" w:after="0"/>
              <w:ind w:left="144" w:right="144" w:firstLine="0"/>
              <w:jc w:val="center"/>
            </w:pPr>
            <w:r>
              <w:rPr>
                <w:rFonts w:ascii="SimSun" w:hAnsi="SimSun" w:eastAsia="SimSun"/>
                <w:b w:val="0"/>
                <w:i w:val="0"/>
                <w:color w:val="000000"/>
                <w:sz w:val="22"/>
              </w:rPr>
              <w:t>中</w:t>
            </w:r>
            <w:r>
              <w:br/>
            </w:r>
            <w:r>
              <w:rPr>
                <w:rFonts w:ascii="SimSun" w:hAnsi="SimSun" w:eastAsia="SimSun"/>
                <w:b w:val="0"/>
                <w:i w:val="0"/>
                <w:color w:val="000000"/>
                <w:sz w:val="22"/>
              </w:rPr>
              <w:t>等</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8" w:after="0"/>
              <w:ind w:left="144" w:right="144" w:firstLine="0"/>
              <w:jc w:val="center"/>
            </w:pPr>
            <w:r>
              <w:rPr>
                <w:rFonts w:ascii="SimSun" w:hAnsi="SimSun" w:eastAsia="SimSun"/>
                <w:b w:val="0"/>
                <w:i w:val="0"/>
                <w:color w:val="000000"/>
                <w:sz w:val="22"/>
              </w:rPr>
              <w:t>较</w:t>
            </w:r>
            <w:r>
              <w:br/>
            </w:r>
            <w:r>
              <w:rPr>
                <w:rFonts w:ascii="SimSun" w:hAnsi="SimSun" w:eastAsia="SimSun"/>
                <w:b w:val="0"/>
                <w:i w:val="0"/>
                <w:color w:val="000000"/>
                <w:sz w:val="22"/>
              </w:rPr>
              <w:t>大</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8" w:after="0"/>
              <w:ind w:left="144" w:right="144" w:firstLine="0"/>
              <w:jc w:val="center"/>
            </w:pPr>
            <w:r>
              <w:rPr>
                <w:rFonts w:ascii="SimSun" w:hAnsi="SimSun" w:eastAsia="SimSun"/>
                <w:b w:val="0"/>
                <w:i w:val="0"/>
                <w:color w:val="000000"/>
                <w:sz w:val="22"/>
              </w:rPr>
              <w:t>很</w:t>
            </w:r>
            <w:r>
              <w:br/>
            </w:r>
            <w:r>
              <w:rPr>
                <w:rFonts w:ascii="SimSun" w:hAnsi="SimSun" w:eastAsia="SimSun"/>
                <w:b w:val="0"/>
                <w:i w:val="0"/>
                <w:color w:val="000000"/>
                <w:sz w:val="22"/>
              </w:rPr>
              <w:t>大</w:t>
            </w:r>
          </w:p>
        </w:tc>
      </w:tr>
      <w:tr>
        <w:trPr>
          <w:trHeight w:hRule="exact" w:val="322"/>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人员配置</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安全管理人员数量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3</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370" w:after="0"/>
              <w:ind w:left="0" w:right="0" w:firstLine="0"/>
              <w:jc w:val="center"/>
            </w:pPr>
            <w:r>
              <w:rPr>
                <w:rFonts w:ascii="SimSun" w:hAnsi="SimSun" w:eastAsia="SimSun"/>
                <w:b w:val="0"/>
                <w:i w:val="0"/>
                <w:color w:val="000000"/>
                <w:sz w:val="22"/>
              </w:rPr>
              <w:t>技术能力</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施工人员的技术水平</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6</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1</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管理技术人员的工作经验</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6</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3</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2"/>
              </w:rPr>
              <w:t>施工人员从事该工作年限</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1</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2"/>
              </w:rPr>
              <w:t>沟通协调</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2"/>
              </w:rPr>
              <w:t>施工作业人员之间配合情况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5</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9</w:t>
            </w:r>
          </w:p>
        </w:tc>
      </w:tr>
      <w:tr>
        <w:trPr>
          <w:trHeight w:hRule="exact" w:val="322"/>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48" w:after="0"/>
              <w:ind w:left="0" w:right="0" w:firstLine="0"/>
              <w:jc w:val="center"/>
            </w:pPr>
            <w:r>
              <w:rPr>
                <w:rFonts w:ascii="SimSun" w:hAnsi="SimSun" w:eastAsia="SimSun"/>
                <w:b w:val="0"/>
                <w:i w:val="0"/>
                <w:color w:val="000000"/>
                <w:sz w:val="22"/>
              </w:rPr>
              <w:t>机械的因素</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54" w:after="0"/>
              <w:ind w:left="0" w:right="144" w:firstLine="0"/>
              <w:jc w:val="center"/>
            </w:pPr>
            <w:r>
              <w:rPr>
                <w:rFonts w:ascii="SimSun" w:hAnsi="SimSun" w:eastAsia="SimSun"/>
                <w:b w:val="0"/>
                <w:i w:val="0"/>
                <w:color w:val="000000"/>
                <w:sz w:val="22"/>
              </w:rPr>
              <w:t>机械设备准</w:t>
            </w:r>
            <w:r>
              <w:rPr>
                <w:rFonts w:ascii="SimSun" w:hAnsi="SimSun" w:eastAsia="SimSun"/>
                <w:b w:val="0"/>
                <w:i w:val="0"/>
                <w:color w:val="000000"/>
                <w:sz w:val="22"/>
              </w:rPr>
              <w:t>备</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2"/>
              </w:rPr>
              <w:t>机械设备使用年限</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3</w:t>
            </w:r>
          </w:p>
        </w:tc>
      </w:tr>
      <w:tr>
        <w:trPr>
          <w:trHeight w:hRule="exact" w:val="320"/>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吊装起重机械安全状况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6</w:t>
            </w:r>
          </w:p>
        </w:tc>
      </w:tr>
      <w:tr>
        <w:trPr>
          <w:trHeight w:hRule="exact" w:val="32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54" w:after="0"/>
              <w:ind w:left="0" w:right="144" w:firstLine="0"/>
              <w:jc w:val="center"/>
            </w:pPr>
            <w:r>
              <w:rPr>
                <w:rFonts w:ascii="SimSun" w:hAnsi="SimSun" w:eastAsia="SimSun"/>
                <w:b w:val="0"/>
                <w:i w:val="0"/>
                <w:color w:val="000000"/>
                <w:sz w:val="22"/>
              </w:rPr>
              <w:t>机械设备保</w:t>
            </w:r>
            <w:r>
              <w:rPr>
                <w:rFonts w:ascii="SimSun" w:hAnsi="SimSun" w:eastAsia="SimSun"/>
                <w:b w:val="0"/>
                <w:i w:val="0"/>
                <w:color w:val="000000"/>
                <w:sz w:val="22"/>
              </w:rPr>
              <w:t>养维修</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0" w:after="0"/>
              <w:ind w:left="0" w:right="0" w:firstLine="0"/>
              <w:jc w:val="center"/>
            </w:pPr>
            <w:r>
              <w:rPr>
                <w:rFonts w:ascii="SimSun" w:hAnsi="SimSun" w:eastAsia="SimSun"/>
                <w:b w:val="0"/>
                <w:i w:val="0"/>
                <w:color w:val="000000"/>
                <w:sz w:val="22"/>
              </w:rPr>
              <w:t>机械设备定期维护、保养情况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40"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40"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40" w:after="0"/>
              <w:ind w:left="0" w:right="0" w:firstLine="0"/>
              <w:jc w:val="center"/>
            </w:pPr>
            <w:r>
              <w:rPr>
                <w:rFonts w:ascii="TimesNewRomanPSMT" w:hAnsi="TimesNewRomanPSMT" w:eastAsia="TimesNewRomanPSMT"/>
                <w:b w:val="0"/>
                <w:i w:val="0"/>
                <w:color w:val="000000"/>
                <w:sz w:val="22"/>
              </w:rPr>
              <w:t>6</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40"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40" w:after="0"/>
              <w:ind w:left="0" w:right="0" w:firstLine="0"/>
              <w:jc w:val="center"/>
            </w:pPr>
            <w:r>
              <w:rPr>
                <w:rFonts w:ascii="TimesNewRomanPSMT" w:hAnsi="TimesNewRomanPSMT" w:eastAsia="TimesNewRomanPSMT"/>
                <w:b w:val="0"/>
                <w:i w:val="0"/>
                <w:color w:val="000000"/>
                <w:sz w:val="22"/>
              </w:rPr>
              <w:t>3</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设备定期更换和试验情况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5</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4</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6" w:after="0"/>
              <w:ind w:left="0" w:right="144" w:firstLine="0"/>
              <w:jc w:val="center"/>
            </w:pPr>
            <w:r>
              <w:rPr>
                <w:rFonts w:ascii="SimSun" w:hAnsi="SimSun" w:eastAsia="SimSun"/>
                <w:b w:val="0"/>
                <w:i w:val="0"/>
                <w:color w:val="000000"/>
                <w:sz w:val="22"/>
              </w:rPr>
              <w:t>机械设备作</w:t>
            </w:r>
            <w:r>
              <w:rPr>
                <w:rFonts w:ascii="SimSun" w:hAnsi="SimSun" w:eastAsia="SimSun"/>
                <w:b w:val="0"/>
                <w:i w:val="0"/>
                <w:color w:val="000000"/>
                <w:sz w:val="22"/>
              </w:rPr>
              <w:t>业</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6" w:after="0"/>
              <w:ind w:left="0" w:right="0" w:firstLine="0"/>
              <w:jc w:val="center"/>
            </w:pPr>
            <w:r>
              <w:rPr>
                <w:rFonts w:ascii="SimSun" w:hAnsi="SimSun" w:eastAsia="SimSun"/>
                <w:b w:val="0"/>
                <w:i w:val="0"/>
                <w:color w:val="000000"/>
                <w:sz w:val="22"/>
              </w:rPr>
              <w:t>起重机执行吊装</w:t>
            </w:r>
            <w:r>
              <w:rPr>
                <w:rFonts w:ascii="TimesNewRomanPSMT" w:hAnsi="TimesNewRomanPSMT" w:eastAsia="TimesNewRomanPSMT"/>
                <w:b w:val="0"/>
                <w:i w:val="0"/>
                <w:color w:val="000000"/>
                <w:sz w:val="22"/>
              </w:rPr>
              <w:t>”</w:t>
            </w:r>
            <w:r>
              <w:rPr>
                <w:rFonts w:ascii="SimSun" w:hAnsi="SimSun" w:eastAsia="SimSun"/>
                <w:b w:val="0"/>
                <w:i w:val="0"/>
                <w:color w:val="000000"/>
                <w:sz w:val="22"/>
              </w:rPr>
              <w:t>十不准</w:t>
            </w:r>
            <w:r>
              <w:rPr>
                <w:rFonts w:ascii="TimesNewRomanPSMT" w:hAnsi="TimesNewRomanPSMT" w:eastAsia="TimesNewRomanPSMT"/>
                <w:b w:val="0"/>
                <w:i w:val="0"/>
                <w:color w:val="000000"/>
                <w:sz w:val="22"/>
              </w:rPr>
              <w:t>”</w:t>
            </w:r>
            <w:r>
              <w:rPr>
                <w:rFonts w:ascii="SimSun" w:hAnsi="SimSun" w:eastAsia="SimSun"/>
                <w:b w:val="0"/>
                <w:i w:val="0"/>
                <w:color w:val="000000"/>
                <w:sz w:val="22"/>
              </w:rPr>
              <w:t>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5</w:t>
            </w:r>
          </w:p>
        </w:tc>
      </w:tr>
      <w:tr>
        <w:trPr>
          <w:trHeight w:hRule="exact" w:val="634"/>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84" w:after="0"/>
              <w:ind w:left="0" w:right="0" w:firstLine="0"/>
              <w:jc w:val="center"/>
            </w:pPr>
            <w:r>
              <w:rPr>
                <w:rFonts w:ascii="SimSun" w:hAnsi="SimSun" w:eastAsia="SimSun"/>
                <w:b w:val="0"/>
                <w:i w:val="0"/>
                <w:color w:val="000000"/>
                <w:sz w:val="22"/>
              </w:rPr>
              <w:t>材料的因素</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364" w:after="0"/>
              <w:ind w:left="0" w:right="144" w:firstLine="0"/>
              <w:jc w:val="center"/>
            </w:pPr>
            <w:r>
              <w:rPr>
                <w:rFonts w:ascii="SimSun" w:hAnsi="SimSun" w:eastAsia="SimSun"/>
                <w:b w:val="0"/>
                <w:i w:val="0"/>
                <w:color w:val="000000"/>
                <w:sz w:val="22"/>
              </w:rPr>
              <w:t>安全防护用</w:t>
            </w:r>
            <w:r>
              <w:rPr>
                <w:rFonts w:ascii="SimSun" w:hAnsi="SimSun" w:eastAsia="SimSun"/>
                <w:b w:val="0"/>
                <w:i w:val="0"/>
                <w:color w:val="000000"/>
                <w:sz w:val="22"/>
              </w:rPr>
              <w:t>品准备</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6" w:after="0"/>
              <w:ind w:left="0" w:right="0" w:firstLine="0"/>
              <w:jc w:val="center"/>
            </w:pPr>
            <w:r>
              <w:rPr>
                <w:rFonts w:ascii="SimSun" w:hAnsi="SimSun" w:eastAsia="SimSun"/>
                <w:b w:val="0"/>
                <w:i w:val="0"/>
                <w:color w:val="000000"/>
                <w:sz w:val="22"/>
              </w:rPr>
              <w:t>施工人员安全帽、安全带、防</w:t>
            </w:r>
            <w:r>
              <w:rPr>
                <w:rFonts w:ascii="SimSun" w:hAnsi="SimSun" w:eastAsia="SimSun"/>
                <w:b w:val="0"/>
                <w:i w:val="0"/>
                <w:color w:val="000000"/>
                <w:sz w:val="22"/>
              </w:rPr>
              <w:t>刺鞋等</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2"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2"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2"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2"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2" w:after="0"/>
              <w:ind w:left="0" w:right="0" w:firstLine="0"/>
              <w:jc w:val="center"/>
            </w:pPr>
            <w:r>
              <w:rPr>
                <w:rFonts w:ascii="TimesNewRomanPSMT" w:hAnsi="TimesNewRomanPSMT" w:eastAsia="TimesNewRomanPSMT"/>
                <w:b w:val="0"/>
                <w:i w:val="0"/>
                <w:color w:val="000000"/>
                <w:sz w:val="22"/>
              </w:rPr>
              <w:t>2</w:t>
            </w:r>
          </w:p>
        </w:tc>
      </w:tr>
      <w:tr>
        <w:trPr>
          <w:trHeight w:hRule="exact" w:val="63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6" w:after="0"/>
              <w:ind w:left="0" w:right="0" w:firstLine="0"/>
              <w:jc w:val="center"/>
            </w:pPr>
            <w:r>
              <w:rPr>
                <w:rFonts w:ascii="SimSun" w:hAnsi="SimSun" w:eastAsia="SimSun"/>
                <w:b w:val="0"/>
                <w:i w:val="0"/>
                <w:color w:val="000000"/>
                <w:sz w:val="22"/>
              </w:rPr>
              <w:t>施工风险重点部位警示标示、</w:t>
            </w:r>
            <w:r>
              <w:rPr>
                <w:rFonts w:ascii="SimSun" w:hAnsi="SimSun" w:eastAsia="SimSun"/>
                <w:b w:val="0"/>
                <w:i w:val="0"/>
                <w:color w:val="000000"/>
                <w:sz w:val="22"/>
              </w:rPr>
              <w:t>安全指示牌设置情况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5</w:t>
            </w:r>
          </w:p>
        </w:tc>
      </w:tr>
      <w:tr>
        <w:trPr>
          <w:trHeight w:hRule="exact" w:val="636"/>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0" w:after="0"/>
              <w:ind w:left="0" w:right="144" w:firstLine="0"/>
              <w:jc w:val="center"/>
            </w:pPr>
            <w:r>
              <w:rPr>
                <w:rFonts w:ascii="SimSun" w:hAnsi="SimSun" w:eastAsia="SimSun"/>
                <w:b w:val="0"/>
                <w:i w:val="0"/>
                <w:color w:val="000000"/>
                <w:sz w:val="22"/>
              </w:rPr>
              <w:t>吊装机具的</w:t>
            </w:r>
            <w:r>
              <w:rPr>
                <w:rFonts w:ascii="SimSun" w:hAnsi="SimSun" w:eastAsia="SimSun"/>
                <w:b w:val="0"/>
                <w:i w:val="0"/>
                <w:color w:val="000000"/>
                <w:sz w:val="22"/>
              </w:rPr>
              <w:t>准备</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50" w:after="0"/>
              <w:ind w:left="0" w:right="0" w:firstLine="0"/>
              <w:jc w:val="center"/>
            </w:pPr>
            <w:r>
              <w:rPr>
                <w:rFonts w:ascii="SimSun" w:hAnsi="SimSun" w:eastAsia="SimSun"/>
                <w:b w:val="0"/>
                <w:i w:val="0"/>
                <w:color w:val="000000"/>
                <w:sz w:val="22"/>
              </w:rPr>
              <w:t>吊环、钢丝绳等吊具安全质量</w:t>
            </w:r>
            <w:r>
              <w:rPr>
                <w:rFonts w:ascii="SimSun" w:hAnsi="SimSun" w:eastAsia="SimSun"/>
                <w:b w:val="0"/>
                <w:i w:val="0"/>
                <w:color w:val="000000"/>
                <w:sz w:val="22"/>
              </w:rPr>
              <w:t>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6"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6"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6"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6" w:after="0"/>
              <w:ind w:left="0" w:right="0" w:firstLine="0"/>
              <w:jc w:val="center"/>
            </w:pPr>
            <w:r>
              <w:rPr>
                <w:rFonts w:ascii="TimesNewRomanPSMT" w:hAnsi="TimesNewRomanPSMT" w:eastAsia="TimesNewRomanPSMT"/>
                <w:b w:val="0"/>
                <w:i w:val="0"/>
                <w:color w:val="000000"/>
                <w:sz w:val="22"/>
              </w:rPr>
              <w:t>6</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6" w:after="0"/>
              <w:ind w:left="0" w:right="0" w:firstLine="0"/>
              <w:jc w:val="center"/>
            </w:pPr>
            <w:r>
              <w:rPr>
                <w:rFonts w:ascii="TimesNewRomanPSMT" w:hAnsi="TimesNewRomanPSMT" w:eastAsia="TimesNewRomanPSMT"/>
                <w:b w:val="0"/>
                <w:i w:val="0"/>
                <w:color w:val="000000"/>
                <w:sz w:val="22"/>
              </w:rPr>
              <w:t>5</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376" w:after="0"/>
              <w:ind w:left="0" w:right="144" w:firstLine="0"/>
              <w:jc w:val="center"/>
            </w:pPr>
            <w:r>
              <w:rPr>
                <w:rFonts w:ascii="SimSun" w:hAnsi="SimSun" w:eastAsia="SimSun"/>
                <w:b w:val="0"/>
                <w:i w:val="0"/>
                <w:color w:val="000000"/>
                <w:sz w:val="22"/>
              </w:rPr>
              <w:t>零星材料的</w:t>
            </w:r>
            <w:r>
              <w:rPr>
                <w:rFonts w:ascii="SimSun" w:hAnsi="SimSun" w:eastAsia="SimSun"/>
                <w:b w:val="0"/>
                <w:i w:val="0"/>
                <w:color w:val="000000"/>
                <w:sz w:val="22"/>
              </w:rPr>
              <w:t>准备</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8" w:after="0"/>
              <w:ind w:left="0" w:right="0" w:firstLine="0"/>
              <w:jc w:val="center"/>
            </w:pPr>
            <w:r>
              <w:rPr>
                <w:rFonts w:ascii="SimSun" w:hAnsi="SimSun" w:eastAsia="SimSun"/>
                <w:b w:val="0"/>
                <w:i w:val="0"/>
                <w:color w:val="000000"/>
                <w:sz w:val="22"/>
              </w:rPr>
              <w:t>氧气瓶、柴油等易燃易爆材料</w:t>
            </w:r>
            <w:r>
              <w:rPr>
                <w:rFonts w:ascii="SimSun" w:hAnsi="SimSun" w:eastAsia="SimSun"/>
                <w:b w:val="0"/>
                <w:i w:val="0"/>
                <w:color w:val="000000"/>
                <w:sz w:val="22"/>
              </w:rPr>
              <w:t>的储存情况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6</w:t>
            </w:r>
          </w:p>
        </w:tc>
      </w:tr>
      <w:tr>
        <w:trPr>
          <w:trHeight w:hRule="exact" w:val="336"/>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4" w:after="0"/>
              <w:ind w:left="0" w:right="0" w:firstLine="0"/>
              <w:jc w:val="center"/>
            </w:pPr>
            <w:r>
              <w:rPr>
                <w:rFonts w:ascii="SimSun" w:hAnsi="SimSun" w:eastAsia="SimSun"/>
                <w:b w:val="0"/>
                <w:i w:val="0"/>
                <w:color w:val="000000"/>
                <w:sz w:val="22"/>
              </w:rPr>
              <w:t>洞内排风机械的准备</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44"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44"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44"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44"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44" w:after="0"/>
              <w:ind w:left="0" w:right="0" w:firstLine="0"/>
              <w:jc w:val="center"/>
            </w:pPr>
            <w:r>
              <w:rPr>
                <w:rFonts w:ascii="TimesNewRomanPSMT" w:hAnsi="TimesNewRomanPSMT" w:eastAsia="TimesNewRomanPSMT"/>
                <w:b w:val="0"/>
                <w:i w:val="0"/>
                <w:color w:val="000000"/>
                <w:sz w:val="22"/>
              </w:rPr>
              <w:t>2</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灭火器、消防沙等材料的准备</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1</w:t>
            </w:r>
          </w:p>
        </w:tc>
      </w:tr>
      <w:tr>
        <w:trPr>
          <w:trHeight w:hRule="exact" w:val="632"/>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1482" w:after="0"/>
              <w:ind w:left="0" w:right="0" w:firstLine="0"/>
              <w:jc w:val="center"/>
            </w:pPr>
            <w:r>
              <w:rPr>
                <w:rFonts w:ascii="SimSun" w:hAnsi="SimSun" w:eastAsia="SimSun"/>
                <w:b w:val="0"/>
                <w:i w:val="0"/>
                <w:color w:val="000000"/>
                <w:sz w:val="22"/>
              </w:rPr>
              <w:t>方法或者组</w:t>
            </w:r>
            <w:r>
              <w:rPr>
                <w:rFonts w:ascii="SimSun" w:hAnsi="SimSun" w:eastAsia="SimSun"/>
                <w:b w:val="0"/>
                <w:i w:val="0"/>
                <w:color w:val="000000"/>
                <w:sz w:val="22"/>
              </w:rPr>
              <w:t>织的因素</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364" w:after="0"/>
              <w:ind w:left="0" w:right="0" w:firstLine="0"/>
              <w:jc w:val="center"/>
            </w:pPr>
            <w:r>
              <w:rPr>
                <w:rFonts w:ascii="SimSun" w:hAnsi="SimSun" w:eastAsia="SimSun"/>
                <w:b w:val="0"/>
                <w:i w:val="0"/>
                <w:color w:val="000000"/>
                <w:sz w:val="22"/>
              </w:rPr>
              <w:t>技术管理</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6" w:after="0"/>
              <w:ind w:left="0" w:right="0" w:firstLine="0"/>
              <w:jc w:val="center"/>
            </w:pPr>
            <w:r>
              <w:rPr>
                <w:rFonts w:ascii="SimSun" w:hAnsi="SimSun" w:eastAsia="SimSun"/>
                <w:b w:val="0"/>
                <w:i w:val="0"/>
                <w:color w:val="000000"/>
                <w:sz w:val="22"/>
              </w:rPr>
              <w:t>施工前作业人员安全、技术交</w:t>
            </w:r>
            <w:r>
              <w:rPr>
                <w:rFonts w:ascii="SimSun" w:hAnsi="SimSun" w:eastAsia="SimSun"/>
                <w:b w:val="0"/>
                <w:i w:val="0"/>
                <w:color w:val="000000"/>
                <w:sz w:val="22"/>
              </w:rPr>
              <w:t>底情况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6</w:t>
            </w:r>
          </w:p>
        </w:tc>
      </w:tr>
      <w:tr>
        <w:trPr>
          <w:trHeight w:hRule="exact" w:val="32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施工方案制定的科学、合理性</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7</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998" w:after="0"/>
              <w:ind w:left="0" w:right="0" w:firstLine="0"/>
              <w:jc w:val="center"/>
            </w:pPr>
            <w:r>
              <w:rPr>
                <w:rFonts w:ascii="SimSun" w:hAnsi="SimSun" w:eastAsia="SimSun"/>
                <w:b w:val="0"/>
                <w:i w:val="0"/>
                <w:color w:val="000000"/>
                <w:sz w:val="22"/>
              </w:rPr>
              <w:t>安全管理</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6" w:after="0"/>
              <w:ind w:left="0" w:right="0" w:firstLine="0"/>
              <w:jc w:val="center"/>
            </w:pPr>
            <w:r>
              <w:rPr>
                <w:rFonts w:ascii="SimSun" w:hAnsi="SimSun" w:eastAsia="SimSun"/>
                <w:b w:val="0"/>
                <w:i w:val="0"/>
                <w:color w:val="000000"/>
                <w:sz w:val="22"/>
              </w:rPr>
              <w:t>施工作业人员施工前安全培训</w:t>
            </w:r>
            <w:r>
              <w:rPr>
                <w:rFonts w:ascii="SimSun" w:hAnsi="SimSun" w:eastAsia="SimSun"/>
                <w:b w:val="0"/>
                <w:i w:val="0"/>
                <w:color w:val="000000"/>
                <w:sz w:val="22"/>
              </w:rPr>
              <w:t>考试情况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8</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8" w:after="0"/>
              <w:ind w:left="0" w:right="0" w:firstLine="0"/>
              <w:jc w:val="center"/>
            </w:pPr>
            <w:r>
              <w:rPr>
                <w:rFonts w:ascii="SimSun" w:hAnsi="SimSun" w:eastAsia="SimSun"/>
                <w:b w:val="0"/>
                <w:i w:val="0"/>
                <w:color w:val="000000"/>
                <w:sz w:val="22"/>
              </w:rPr>
              <w:t>安全防范制度和要求，实际执</w:t>
            </w:r>
            <w:r>
              <w:rPr>
                <w:rFonts w:ascii="SimSun" w:hAnsi="SimSun" w:eastAsia="SimSun"/>
                <w:b w:val="0"/>
                <w:i w:val="0"/>
                <w:color w:val="000000"/>
                <w:sz w:val="22"/>
              </w:rPr>
              <w:t>行情况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194" w:after="0"/>
              <w:ind w:left="0" w:right="0" w:firstLine="0"/>
              <w:jc w:val="center"/>
            </w:pPr>
            <w:r>
              <w:rPr>
                <w:rFonts w:ascii="TimesNewRomanPSMT" w:hAnsi="TimesNewRomanPSMT" w:eastAsia="TimesNewRomanPSMT"/>
                <w:b w:val="0"/>
                <w:i w:val="0"/>
                <w:color w:val="000000"/>
                <w:sz w:val="22"/>
              </w:rPr>
              <w:t>6</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安全管理人员检查考核情况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3</w:t>
            </w:r>
          </w:p>
        </w:tc>
      </w:tr>
      <w:tr>
        <w:trPr>
          <w:trHeight w:hRule="exact" w:val="63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48" w:after="0"/>
              <w:ind w:left="0" w:right="0" w:firstLine="0"/>
              <w:jc w:val="center"/>
            </w:pPr>
            <w:r>
              <w:rPr>
                <w:rFonts w:ascii="SimSun" w:hAnsi="SimSun" w:eastAsia="SimSun"/>
                <w:b w:val="0"/>
                <w:i w:val="0"/>
                <w:color w:val="000000"/>
                <w:sz w:val="22"/>
              </w:rPr>
              <w:t>安全防范措施和应急预案制定</w:t>
            </w:r>
            <w:r>
              <w:rPr>
                <w:rFonts w:ascii="SimSun" w:hAnsi="SimSun" w:eastAsia="SimSun"/>
                <w:b w:val="0"/>
                <w:i w:val="0"/>
                <w:color w:val="000000"/>
                <w:sz w:val="22"/>
              </w:rPr>
              <w:t>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194" w:after="0"/>
              <w:ind w:left="0" w:right="0" w:firstLine="0"/>
              <w:jc w:val="center"/>
            </w:pPr>
            <w:r>
              <w:rPr>
                <w:rFonts w:ascii="TimesNewRomanPSMT" w:hAnsi="TimesNewRomanPSMT" w:eastAsia="TimesNewRomanPSMT"/>
                <w:b w:val="0"/>
                <w:i w:val="0"/>
                <w:color w:val="000000"/>
                <w:sz w:val="22"/>
              </w:rPr>
              <w:t>2</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2"/>
              </w:rPr>
              <w:t>施工组织</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2"/>
              </w:rPr>
              <w:t>现场施工具体组织协调情况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4</w:t>
            </w:r>
          </w:p>
        </w:tc>
      </w:tr>
      <w:tr>
        <w:trPr>
          <w:trHeight w:hRule="exact" w:val="322"/>
        </w:trPr>
        <w:tc>
          <w:tcPr>
            <w:tcW w:type="dxa" w:w="132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056" w:after="0"/>
              <w:ind w:left="0" w:right="0" w:firstLine="0"/>
              <w:jc w:val="center"/>
            </w:pPr>
            <w:r>
              <w:rPr>
                <w:rFonts w:ascii="SimSun" w:hAnsi="SimSun" w:eastAsia="SimSun"/>
                <w:b w:val="0"/>
                <w:i w:val="0"/>
                <w:color w:val="000000"/>
                <w:sz w:val="22"/>
              </w:rPr>
              <w:t>环境的因素</w:t>
            </w: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36" w:after="0"/>
              <w:ind w:left="0" w:right="0" w:firstLine="0"/>
              <w:jc w:val="center"/>
            </w:pPr>
            <w:r>
              <w:rPr>
                <w:rFonts w:ascii="SimSun" w:hAnsi="SimSun" w:eastAsia="SimSun"/>
                <w:b w:val="0"/>
                <w:i w:val="0"/>
                <w:color w:val="000000"/>
                <w:sz w:val="22"/>
              </w:rPr>
              <w:t>洞内环境</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2"/>
              </w:rPr>
              <w:t>施工现场照明、采光条件</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6</w:t>
            </w:r>
          </w:p>
        </w:tc>
      </w:tr>
      <w:tr>
        <w:trPr>
          <w:trHeight w:hRule="exact" w:val="408"/>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90" w:after="0"/>
              <w:ind w:left="0" w:right="0" w:firstLine="0"/>
              <w:jc w:val="center"/>
            </w:pPr>
            <w:r>
              <w:rPr>
                <w:rFonts w:ascii="SimSun" w:hAnsi="SimSun" w:eastAsia="SimSun"/>
                <w:b w:val="0"/>
                <w:i w:val="0"/>
                <w:color w:val="000000"/>
                <w:sz w:val="22"/>
              </w:rPr>
              <w:t>施工现场漏水、渗水情况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82"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82"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82"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82"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82" w:after="0"/>
              <w:ind w:left="0" w:right="0" w:firstLine="0"/>
              <w:jc w:val="center"/>
            </w:pPr>
            <w:r>
              <w:rPr>
                <w:rFonts w:ascii="TimesNewRomanPSMT" w:hAnsi="TimesNewRomanPSMT" w:eastAsia="TimesNewRomanPSMT"/>
                <w:b w:val="0"/>
                <w:i w:val="0"/>
                <w:color w:val="000000"/>
                <w:sz w:val="22"/>
              </w:rPr>
              <w:t>3</w:t>
            </w:r>
          </w:p>
        </w:tc>
      </w:tr>
      <w:tr>
        <w:trPr>
          <w:trHeight w:hRule="exact" w:val="32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施工现场机械设备噪音情况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8" w:after="0"/>
              <w:ind w:left="0" w:right="0" w:firstLine="0"/>
              <w:jc w:val="center"/>
            </w:pPr>
            <w:r>
              <w:rPr>
                <w:rFonts w:ascii="TimesNewRomanPSMT" w:hAnsi="TimesNewRomanPSMT" w:eastAsia="TimesNewRomanPSMT"/>
                <w:b w:val="0"/>
                <w:i w:val="0"/>
                <w:color w:val="000000"/>
                <w:sz w:val="22"/>
              </w:rPr>
              <w:t>3</w:t>
            </w:r>
          </w:p>
        </w:tc>
      </w:tr>
      <w:tr>
        <w:trPr>
          <w:trHeight w:hRule="exact" w:val="322"/>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2"/>
              </w:rPr>
              <w:t>施工现场通风情况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4</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6" w:lineRule="exact" w:before="36" w:after="0"/>
              <w:ind w:left="0" w:right="0" w:firstLine="0"/>
              <w:jc w:val="center"/>
            </w:pPr>
            <w:r>
              <w:rPr>
                <w:rFonts w:ascii="TimesNewRomanPSMT" w:hAnsi="TimesNewRomanPSMT" w:eastAsia="TimesNewRomanPSMT"/>
                <w:b w:val="0"/>
                <w:i w:val="0"/>
                <w:color w:val="000000"/>
                <w:sz w:val="22"/>
              </w:rPr>
              <w:t>2</w:t>
            </w:r>
          </w:p>
        </w:tc>
      </w:tr>
      <w:tr>
        <w:trPr>
          <w:trHeight w:hRule="exact" w:val="320"/>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6" w:after="0"/>
              <w:ind w:left="0" w:right="0" w:firstLine="0"/>
              <w:jc w:val="center"/>
            </w:pPr>
            <w:r>
              <w:rPr>
                <w:rFonts w:ascii="SimSun" w:hAnsi="SimSun" w:eastAsia="SimSun"/>
                <w:b w:val="0"/>
                <w:i w:val="0"/>
                <w:color w:val="000000"/>
                <w:sz w:val="22"/>
              </w:rPr>
              <w:t>施工现场地基质量情况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6"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6"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6"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6"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6" w:after="0"/>
              <w:ind w:left="0" w:right="0" w:firstLine="0"/>
              <w:jc w:val="center"/>
            </w:pPr>
            <w:r>
              <w:rPr>
                <w:rFonts w:ascii="TimesNewRomanPSMT" w:hAnsi="TimesNewRomanPSMT" w:eastAsia="TimesNewRomanPSMT"/>
                <w:b w:val="0"/>
                <w:i w:val="0"/>
                <w:color w:val="000000"/>
                <w:sz w:val="22"/>
              </w:rPr>
              <w:t>3</w:t>
            </w:r>
          </w:p>
        </w:tc>
      </w:tr>
      <w:tr>
        <w:trPr>
          <w:trHeight w:hRule="exact" w:val="324"/>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39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208" w:after="0"/>
              <w:ind w:left="0" w:right="0" w:firstLine="0"/>
              <w:jc w:val="center"/>
            </w:pPr>
            <w:r>
              <w:rPr>
                <w:rFonts w:ascii="SimSun" w:hAnsi="SimSun" w:eastAsia="SimSun"/>
                <w:b w:val="0"/>
                <w:i w:val="0"/>
                <w:color w:val="000000"/>
                <w:sz w:val="22"/>
              </w:rPr>
              <w:t>地面环境</w:t>
            </w: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交叉作业人员密集交叉程度</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40"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40" w:after="0"/>
              <w:ind w:left="0" w:right="0" w:firstLine="0"/>
              <w:jc w:val="center"/>
            </w:pPr>
            <w:r>
              <w:rPr>
                <w:rFonts w:ascii="TimesNewRomanPSMT" w:hAnsi="TimesNewRomanPSMT" w:eastAsia="TimesNewRomanPSMT"/>
                <w:b w:val="0"/>
                <w:i w:val="0"/>
                <w:color w:val="000000"/>
                <w:sz w:val="22"/>
              </w:rPr>
              <w:t>1</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40"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40"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40" w:after="0"/>
              <w:ind w:left="0" w:right="0" w:firstLine="0"/>
              <w:jc w:val="center"/>
            </w:pPr>
            <w:r>
              <w:rPr>
                <w:rFonts w:ascii="TimesNewRomanPSMT" w:hAnsi="TimesNewRomanPSMT" w:eastAsia="TimesNewRomanPSMT"/>
                <w:b w:val="0"/>
                <w:i w:val="0"/>
                <w:color w:val="000000"/>
                <w:sz w:val="22"/>
              </w:rPr>
              <w:t>6</w:t>
            </w:r>
          </w:p>
        </w:tc>
      </w:tr>
      <w:tr>
        <w:trPr>
          <w:trHeight w:hRule="exact" w:val="320"/>
        </w:trPr>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1279"/>
            <w:vMerge/>
            <w:tcBorders>
              <w:start w:sz="3.8399999141693115" w:val="single" w:color="#000000"/>
              <w:top w:sz="3.8399999141693115" w:val="single" w:color="#000000"/>
              <w:end w:sz="3.8399999141693115" w:val="single" w:color="#000000"/>
              <w:bottom w:sz="3.8399999141693115" w:val="single" w:color="#000000"/>
            </w:tcBorders>
          </w:tcPr>
          <w:p/>
        </w:tc>
        <w:tc>
          <w:tcPr>
            <w:tcW w:type="dxa" w:w="30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48" w:after="0"/>
              <w:ind w:left="0" w:right="0" w:firstLine="0"/>
              <w:jc w:val="center"/>
            </w:pPr>
            <w:r>
              <w:rPr>
                <w:rFonts w:ascii="SimSun" w:hAnsi="SimSun" w:eastAsia="SimSun"/>
                <w:b w:val="0"/>
                <w:i w:val="0"/>
                <w:color w:val="000000"/>
                <w:sz w:val="22"/>
              </w:rPr>
              <w:t>施工现场作业区域布局情况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0</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2</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3</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4" w:lineRule="exact" w:before="38" w:after="0"/>
              <w:ind w:left="0" w:right="0" w:firstLine="0"/>
              <w:jc w:val="center"/>
            </w:pPr>
            <w:r>
              <w:rPr>
                <w:rFonts w:ascii="TimesNewRomanPSMT" w:hAnsi="TimesNewRomanPSMT" w:eastAsia="TimesNewRomanPSMT"/>
                <w:b w:val="0"/>
                <w:i w:val="0"/>
                <w:color w:val="000000"/>
                <w:sz w:val="22"/>
              </w:rPr>
              <w:t>4</w:t>
            </w:r>
          </w:p>
        </w:tc>
      </w:tr>
    </w:tbl>
    <w:p>
      <w:pPr>
        <w:autoSpaceDN w:val="0"/>
        <w:autoSpaceDE w:val="0"/>
        <w:widowControl/>
        <w:spacing w:line="200" w:lineRule="exact" w:before="404" w:after="0"/>
        <w:ind w:left="0" w:right="4146" w:firstLine="0"/>
        <w:jc w:val="right"/>
      </w:pPr>
      <w:r>
        <w:rPr>
          <w:rFonts w:ascii="TimesNewRomanPSMT" w:hAnsi="TimesNewRomanPSMT" w:eastAsia="TimesNewRomanPSMT"/>
          <w:b w:val="0"/>
          <w:i w:val="0"/>
          <w:color w:val="000000"/>
          <w:sz w:val="18"/>
        </w:rPr>
        <w:t>36</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32" name="Picture 113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33" name="Picture 113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52"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3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790"/>
            <w:tcBorders>
              <w:bottom w:sz="3.1999999999999886" w:val="single" w:color="#000000"/>
            </w:tcBorders>
            <w:tcMar>
              <w:start w:w="0" w:type="dxa"/>
              <w:end w:w="0" w:type="dxa"/>
            </w:tcMar>
          </w:tcPr>
          <w:p>
            <w:pPr>
              <w:autoSpaceDN w:val="0"/>
              <w:autoSpaceDE w:val="0"/>
              <w:widowControl/>
              <w:spacing w:line="185" w:lineRule="auto" w:before="0" w:after="0"/>
              <w:ind w:left="716" w:right="0" w:firstLine="0"/>
              <w:jc w:val="left"/>
            </w:pPr>
            <w:r>
              <w:rPr>
                <w:rFonts w:ascii="SimSun" w:hAnsi="SimSun" w:eastAsia="SimSun"/>
                <w:b w:val="0"/>
                <w:i w:val="0"/>
                <w:color w:val="000000"/>
                <w:sz w:val="21"/>
              </w:rPr>
              <w:t>某地铁线路盾构脱壳（解体）施工风险识别</w:t>
            </w:r>
          </w:p>
        </w:tc>
      </w:tr>
    </w:tbl>
    <w:p>
      <w:pPr>
        <w:autoSpaceDN w:val="0"/>
        <w:autoSpaceDE w:val="0"/>
        <w:widowControl/>
        <w:spacing w:line="334" w:lineRule="exact" w:before="648" w:after="0"/>
        <w:ind w:left="1564" w:right="0" w:firstLine="0"/>
        <w:jc w:val="left"/>
      </w:pPr>
      <w:r>
        <w:rPr>
          <w:rFonts w:ascii="TimesNewRomanPSMT" w:hAnsi="TimesNewRomanPSMT" w:eastAsia="TimesNewRomanPSMT"/>
          <w:b w:val="0"/>
          <w:i w:val="0"/>
          <w:color w:val="000000"/>
          <w:sz w:val="30"/>
        </w:rPr>
        <w:t>3.4</w:t>
      </w:r>
      <w:r>
        <w:rPr>
          <w:rFonts w:ascii="SimHei" w:hAnsi="SimHei" w:eastAsia="SimHei"/>
          <w:b w:val="0"/>
          <w:i w:val="0"/>
          <w:color w:val="000000"/>
          <w:sz w:val="30"/>
        </w:rPr>
        <w:t xml:space="preserve"> 本章小结</w:t>
      </w:r>
    </w:p>
    <w:p>
      <w:pPr>
        <w:autoSpaceDN w:val="0"/>
        <w:autoSpaceDE w:val="0"/>
        <w:widowControl/>
        <w:spacing w:line="185" w:lineRule="auto" w:before="614" w:after="0"/>
        <w:ind w:left="2044" w:right="0" w:firstLine="0"/>
        <w:jc w:val="left"/>
      </w:pPr>
      <w:r>
        <w:rPr>
          <w:rFonts w:ascii="SimSun" w:hAnsi="SimSun" w:eastAsia="SimSun"/>
          <w:b w:val="0"/>
          <w:i w:val="0"/>
          <w:color w:val="000000"/>
          <w:sz w:val="24"/>
        </w:rPr>
        <w:t>本章介绍了案例区间的施工基本概况，并详细描述了盾构解体安全风险因素，</w:t>
      </w:r>
    </w:p>
    <w:p>
      <w:pPr>
        <w:autoSpaceDN w:val="0"/>
        <w:autoSpaceDE w:val="0"/>
        <w:widowControl/>
        <w:spacing w:line="266" w:lineRule="exact" w:before="150" w:after="0"/>
        <w:ind w:left="1564" w:right="0" w:firstLine="0"/>
        <w:jc w:val="left"/>
      </w:pPr>
      <w:r>
        <w:rPr>
          <w:rFonts w:ascii="SimSun" w:hAnsi="SimSun" w:eastAsia="SimSun"/>
          <w:b w:val="0"/>
          <w:i w:val="0"/>
          <w:color w:val="000000"/>
          <w:sz w:val="24"/>
        </w:rPr>
        <w:t>经初步识别出盾构机解体在人、机、料、法、环</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个方面存在</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类</w:t>
      </w:r>
      <w:r>
        <w:rPr>
          <w:rFonts w:ascii="TimesNewRomanPSMT" w:hAnsi="TimesNewRomanPSMT" w:eastAsia="TimesNewRomanPSMT"/>
          <w:b w:val="0"/>
          <w:i w:val="0"/>
          <w:color w:val="000000"/>
          <w:sz w:val="24"/>
        </w:rPr>
        <w:t>35</w:t>
      </w:r>
      <w:r>
        <w:rPr>
          <w:rFonts w:ascii="SimSun" w:hAnsi="SimSun" w:eastAsia="SimSun"/>
          <w:b w:val="0"/>
          <w:i w:val="0"/>
          <w:color w:val="000000"/>
          <w:sz w:val="24"/>
        </w:rPr>
        <w:t xml:space="preserve"> 个安全风</w:t>
      </w:r>
    </w:p>
    <w:p>
      <w:pPr>
        <w:autoSpaceDN w:val="0"/>
        <w:autoSpaceDE w:val="0"/>
        <w:widowControl/>
        <w:spacing w:line="185" w:lineRule="auto" w:before="142" w:after="0"/>
        <w:ind w:left="1564" w:right="0" w:firstLine="0"/>
        <w:jc w:val="left"/>
      </w:pPr>
      <w:r>
        <w:rPr>
          <w:rFonts w:ascii="SimSun" w:hAnsi="SimSun" w:eastAsia="SimSun"/>
          <w:b w:val="0"/>
          <w:i w:val="0"/>
          <w:color w:val="000000"/>
          <w:sz w:val="24"/>
        </w:rPr>
        <w:t>险因素。要筛选出风险因素，并需要修正，德尔菲法对初步识别的安全风险因素</w:t>
      </w:r>
    </w:p>
    <w:p>
      <w:pPr>
        <w:autoSpaceDN w:val="0"/>
        <w:autoSpaceDE w:val="0"/>
        <w:widowControl/>
        <w:spacing w:line="185" w:lineRule="auto" w:before="162" w:after="0"/>
        <w:ind w:left="1564" w:right="0" w:firstLine="0"/>
        <w:jc w:val="left"/>
      </w:pPr>
      <w:r>
        <w:rPr>
          <w:rFonts w:ascii="SimSun" w:hAnsi="SimSun" w:eastAsia="SimSun"/>
          <w:b w:val="0"/>
          <w:i w:val="0"/>
          <w:color w:val="000000"/>
          <w:sz w:val="24"/>
        </w:rPr>
        <w:t>进行再次筛选，形成了盾构机解体安全风险因素清单，风险因素清单具有全面性</w:t>
      </w:r>
    </w:p>
    <w:p>
      <w:pPr>
        <w:autoSpaceDN w:val="0"/>
        <w:autoSpaceDE w:val="0"/>
        <w:widowControl/>
        <w:spacing w:line="185" w:lineRule="auto" w:before="160" w:after="0"/>
        <w:ind w:left="1564" w:right="0" w:firstLine="0"/>
        <w:jc w:val="left"/>
      </w:pPr>
      <w:r>
        <w:rPr>
          <w:rFonts w:ascii="SimSun" w:hAnsi="SimSun" w:eastAsia="SimSun"/>
          <w:b w:val="0"/>
          <w:i w:val="0"/>
          <w:color w:val="000000"/>
          <w:sz w:val="24"/>
        </w:rPr>
        <w:t>和完整性，且根据施工现场独有的环境和特点，进一步识别主要风险源，为后续</w:t>
      </w:r>
    </w:p>
    <w:p>
      <w:pPr>
        <w:autoSpaceDN w:val="0"/>
        <w:autoSpaceDE w:val="0"/>
        <w:widowControl/>
        <w:spacing w:line="185" w:lineRule="auto" w:before="158" w:after="0"/>
        <w:ind w:left="1564" w:right="0" w:firstLine="0"/>
        <w:jc w:val="left"/>
      </w:pPr>
      <w:r>
        <w:rPr>
          <w:rFonts w:ascii="SimSun" w:hAnsi="SimSun" w:eastAsia="SimSun"/>
          <w:b w:val="0"/>
          <w:i w:val="0"/>
          <w:color w:val="000000"/>
          <w:sz w:val="24"/>
        </w:rPr>
        <w:t>评估风险提供基础。</w:t>
      </w:r>
    </w:p>
    <w:p>
      <w:pPr>
        <w:autoSpaceDN w:val="0"/>
        <w:autoSpaceDE w:val="0"/>
        <w:widowControl/>
        <w:spacing w:line="200" w:lineRule="exact" w:before="10750" w:after="0"/>
        <w:ind w:left="0" w:right="4120" w:firstLine="0"/>
        <w:jc w:val="right"/>
      </w:pPr>
      <w:r>
        <w:rPr>
          <w:rFonts w:ascii="TimesNewRomanPSMT" w:hAnsi="TimesNewRomanPSMT" w:eastAsia="TimesNewRomanPSMT"/>
          <w:b w:val="0"/>
          <w:i w:val="0"/>
          <w:color w:val="000000"/>
          <w:sz w:val="18"/>
        </w:rPr>
        <w:t>37</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34" name="Picture 113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35" name="Picture 1135"/>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3403"/>
        <w:gridCol w:w="3403"/>
        <w:gridCol w:w="3403"/>
      </w:tblGrid>
      <w:tr>
        <w:trPr>
          <w:trHeight w:hRule="exact" w:val="266"/>
        </w:trPr>
        <w:tc>
          <w:tcPr>
            <w:tcW w:type="dxa" w:w="351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r>
        <w:trPr>
          <w:trHeight w:hRule="exact" w:val="1174"/>
        </w:trPr>
        <w:tc>
          <w:tcPr>
            <w:tcW w:type="dxa" w:w="1596"/>
            <w:tcBorders>
              <w:top w:sz="3.1999999999999886" w:val="single" w:color="#000000"/>
            </w:tcBorders>
            <w:tcMar>
              <w:start w:w="0" w:type="dxa"/>
              <w:end w:w="0" w:type="dxa"/>
            </w:tcMar>
          </w:tcPr>
          <w:p>
            <w:pPr>
              <w:autoSpaceDN w:val="0"/>
              <w:autoSpaceDE w:val="0"/>
              <w:widowControl/>
              <w:spacing w:line="352" w:lineRule="exact" w:before="758" w:after="0"/>
              <w:ind w:left="0" w:right="144" w:firstLine="0"/>
              <w:jc w:val="right"/>
            </w:pPr>
            <w:r>
              <w:rPr>
                <w:rFonts w:ascii="TimesNewRomanPSMT" w:hAnsi="TimesNewRomanPSMT" w:eastAsia="TimesNewRomanPSMT"/>
                <w:b w:val="0"/>
                <w:i w:val="0"/>
                <w:color w:val="000000"/>
                <w:sz w:val="32"/>
              </w:rPr>
              <w:t>4</w:t>
            </w:r>
          </w:p>
        </w:tc>
        <w:tc>
          <w:tcPr>
            <w:tcW w:type="dxa" w:w="6910"/>
            <w:gridSpan w:val="2"/>
            <w:tcBorders>
              <w:top w:sz="3.1999999999999886" w:val="single" w:color="#000000"/>
            </w:tcBorders>
            <w:tcMar>
              <w:start w:w="0" w:type="dxa"/>
              <w:end w:w="0" w:type="dxa"/>
            </w:tcMar>
            <w:tcMar>
              <w:start w:w="0" w:type="dxa"/>
              <w:end w:w="0" w:type="dxa"/>
            </w:tcMar>
          </w:tcPr>
          <w:p>
            <w:pPr>
              <w:autoSpaceDN w:val="0"/>
              <w:autoSpaceDE w:val="0"/>
              <w:widowControl/>
              <w:spacing w:line="318" w:lineRule="exact" w:before="768" w:after="0"/>
              <w:ind w:left="176" w:right="0" w:firstLine="0"/>
              <w:jc w:val="left"/>
            </w:pPr>
            <w:r>
              <w:rPr>
                <w:rFonts w:ascii="SimHei" w:hAnsi="SimHei" w:eastAsia="SimHei"/>
                <w:b w:val="0"/>
                <w:i w:val="0"/>
                <w:color w:val="000000"/>
                <w:sz w:val="32"/>
              </w:rPr>
              <w:t>盾构机脱壳（解体）施工安全风险评价</w:t>
            </w:r>
          </w:p>
        </w:tc>
      </w:tr>
    </w:tbl>
    <w:p>
      <w:pPr>
        <w:autoSpaceDN w:val="0"/>
        <w:autoSpaceDE w:val="0"/>
        <w:widowControl/>
        <w:spacing w:line="283" w:lineRule="auto" w:before="542" w:after="0"/>
        <w:ind w:left="1564" w:right="140" w:firstLine="480"/>
        <w:jc w:val="both"/>
      </w:pPr>
      <w:r>
        <w:rPr>
          <w:rFonts w:ascii="SimSun" w:hAnsi="SimSun" w:eastAsia="SimSun"/>
          <w:b w:val="0"/>
          <w:i w:val="0"/>
          <w:color w:val="000000"/>
          <w:sz w:val="24"/>
        </w:rPr>
        <w:t>通过上一章的调查研究，对研究过后的安全风险清单去识别，盾构机脱壳（解</w:t>
      </w:r>
      <w:r>
        <w:rPr>
          <w:rFonts w:ascii="SimSun" w:hAnsi="SimSun" w:eastAsia="SimSun"/>
          <w:b w:val="0"/>
          <w:i w:val="0"/>
          <w:color w:val="000000"/>
          <w:sz w:val="24"/>
        </w:rPr>
        <w:t>体）施工过程中存在有很多不同类型的风险因素，而对安全风险因素影响程度大</w:t>
      </w:r>
      <w:r>
        <w:rPr>
          <w:rFonts w:ascii="SimSun" w:hAnsi="SimSun" w:eastAsia="SimSun"/>
          <w:b w:val="0"/>
          <w:i w:val="0"/>
          <w:color w:val="000000"/>
          <w:sz w:val="24"/>
        </w:rPr>
        <w:t>小的判断标准就是进行安全风险评估，而安全风险评估的主要情况是建立一个体</w:t>
      </w:r>
      <w:r>
        <w:rPr>
          <w:rFonts w:ascii="SimSun" w:hAnsi="SimSun" w:eastAsia="SimSun"/>
          <w:b w:val="0"/>
          <w:i w:val="0"/>
          <w:color w:val="000000"/>
          <w:sz w:val="24"/>
        </w:rPr>
        <w:t>系，一个安全风险指标体系，怎样来选取这个指标，是要去结合安全风险识别和</w:t>
      </w:r>
      <w:r>
        <w:rPr>
          <w:rFonts w:ascii="SimSun" w:hAnsi="SimSun" w:eastAsia="SimSun"/>
          <w:b w:val="0"/>
          <w:i w:val="0"/>
          <w:color w:val="000000"/>
          <w:sz w:val="24"/>
        </w:rPr>
        <w:t>风险估计的结果来决定的。</w:t>
      </w:r>
    </w:p>
    <w:p>
      <w:pPr>
        <w:autoSpaceDN w:val="0"/>
        <w:autoSpaceDE w:val="0"/>
        <w:widowControl/>
        <w:spacing w:line="283" w:lineRule="auto" w:before="158" w:after="0"/>
        <w:ind w:left="1564" w:right="0" w:firstLine="480"/>
        <w:jc w:val="left"/>
      </w:pPr>
      <w:r>
        <w:rPr>
          <w:rFonts w:ascii="SimSun" w:hAnsi="SimSun" w:eastAsia="SimSun"/>
          <w:b w:val="0"/>
          <w:i w:val="0"/>
          <w:color w:val="000000"/>
          <w:sz w:val="24"/>
        </w:rPr>
        <w:t>本文对盾构机脱壳（解体）施工安全风险的评价应该采用定量方法进行，像</w:t>
      </w:r>
      <w:r>
        <w:rPr>
          <w:rFonts w:ascii="SimSun" w:hAnsi="SimSun" w:eastAsia="SimSun"/>
          <w:b w:val="0"/>
          <w:i w:val="0"/>
          <w:color w:val="000000"/>
          <w:sz w:val="24"/>
        </w:rPr>
        <w:t>模糊综合分析、层次分析法等等，定性分析之后，通过量化分析，对其进行补充，</w:t>
      </w:r>
      <w:r>
        <w:rPr>
          <w:rFonts w:ascii="SimSun" w:hAnsi="SimSun" w:eastAsia="SimSun"/>
          <w:b w:val="0"/>
          <w:i w:val="0"/>
          <w:color w:val="000000"/>
          <w:sz w:val="24"/>
        </w:rPr>
        <w:t>然后再经过相应科学的运算，再进行权重值计算，根据计算结果，来判断风险因</w:t>
      </w:r>
      <w:r>
        <w:rPr>
          <w:rFonts w:ascii="SimSun" w:hAnsi="SimSun" w:eastAsia="SimSun"/>
          <w:b w:val="0"/>
          <w:i w:val="0"/>
          <w:color w:val="000000"/>
          <w:sz w:val="24"/>
        </w:rPr>
        <w:t>素的重要程度。根据其重要程度的大小，一一对其进行识别及应对，这样可以最</w:t>
      </w:r>
      <w:r>
        <w:rPr>
          <w:rFonts w:ascii="SimSun" w:hAnsi="SimSun" w:eastAsia="SimSun"/>
          <w:b w:val="0"/>
          <w:i w:val="0"/>
          <w:color w:val="000000"/>
          <w:sz w:val="24"/>
        </w:rPr>
        <w:t>大程度提高项目实施的可靠性。</w:t>
      </w:r>
    </w:p>
    <w:p>
      <w:pPr>
        <w:autoSpaceDN w:val="0"/>
        <w:tabs>
          <w:tab w:pos="2240" w:val="left"/>
        </w:tabs>
        <w:autoSpaceDE w:val="0"/>
        <w:widowControl/>
        <w:spacing w:line="332" w:lineRule="exact" w:before="678" w:after="0"/>
        <w:ind w:left="1564" w:right="0" w:firstLine="0"/>
        <w:jc w:val="left"/>
      </w:pPr>
      <w:r>
        <w:rPr>
          <w:rFonts w:ascii="TimesNewRomanPSMT" w:hAnsi="TimesNewRomanPSMT" w:eastAsia="TimesNewRomanPSMT"/>
          <w:b w:val="0"/>
          <w:i w:val="0"/>
          <w:color w:val="000000"/>
          <w:sz w:val="30"/>
        </w:rPr>
        <w:t>4.1</w:t>
      </w:r>
      <w:r>
        <w:tab/>
      </w:r>
      <w:r>
        <w:rPr>
          <w:rFonts w:ascii="SimHei" w:hAnsi="SimHei" w:eastAsia="SimHei"/>
          <w:b w:val="0"/>
          <w:i w:val="0"/>
          <w:color w:val="000000"/>
          <w:sz w:val="30"/>
        </w:rPr>
        <w:t>北京</w:t>
      </w:r>
      <w:r>
        <w:rPr>
          <w:rFonts w:ascii="TimesNewRomanPSMT" w:hAnsi="TimesNewRomanPSMT" w:eastAsia="TimesNewRomanPSMT"/>
          <w:b w:val="0"/>
          <w:i w:val="0"/>
          <w:color w:val="000000"/>
          <w:sz w:val="30"/>
        </w:rPr>
        <w:t>16</w:t>
      </w:r>
      <w:r>
        <w:rPr>
          <w:rFonts w:ascii="SimHei" w:hAnsi="SimHei" w:eastAsia="SimHei"/>
          <w:b w:val="0"/>
          <w:i w:val="0"/>
          <w:color w:val="000000"/>
          <w:sz w:val="30"/>
        </w:rPr>
        <w:t xml:space="preserve"> 号线</w:t>
      </w:r>
      <w:r>
        <w:rPr>
          <w:rFonts w:ascii="TimesNewRomanPSMT" w:hAnsi="TimesNewRomanPSMT" w:eastAsia="TimesNewRomanPSMT"/>
          <w:b w:val="0"/>
          <w:i w:val="0"/>
          <w:color w:val="000000"/>
          <w:sz w:val="30"/>
        </w:rPr>
        <w:t>X</w:t>
      </w:r>
      <w:r>
        <w:rPr>
          <w:rFonts w:ascii="SimHei" w:hAnsi="SimHei" w:eastAsia="SimHei"/>
          <w:b w:val="0"/>
          <w:i w:val="0"/>
          <w:color w:val="000000"/>
          <w:sz w:val="30"/>
        </w:rPr>
        <w:t xml:space="preserve"> 标段盾构机脱壳（解体）施工风险评价</w:t>
      </w:r>
    </w:p>
    <w:p>
      <w:pPr>
        <w:autoSpaceDN w:val="0"/>
        <w:tabs>
          <w:tab w:pos="2404" w:val="left"/>
        </w:tabs>
        <w:autoSpaceDE w:val="0"/>
        <w:widowControl/>
        <w:spacing w:line="310" w:lineRule="exact" w:before="782" w:after="0"/>
        <w:ind w:left="1564" w:right="0" w:firstLine="0"/>
        <w:jc w:val="left"/>
      </w:pPr>
      <w:r>
        <w:rPr>
          <w:rFonts w:ascii="TimesNewRomanPSMT" w:hAnsi="TimesNewRomanPSMT" w:eastAsia="TimesNewRomanPSMT"/>
          <w:b w:val="0"/>
          <w:i w:val="0"/>
          <w:color w:val="000000"/>
          <w:sz w:val="28"/>
        </w:rPr>
        <w:t>4.1.1</w:t>
      </w:r>
      <w:r>
        <w:rPr>
          <w:rFonts w:ascii="SimHei" w:hAnsi="SimHei" w:eastAsia="SimHei"/>
          <w:b w:val="0"/>
          <w:i w:val="0"/>
          <w:color w:val="000000"/>
          <w:sz w:val="28"/>
        </w:rPr>
        <w:t>风险评价的内容</w:t>
      </w:r>
    </w:p>
    <w:p>
      <w:pPr>
        <w:autoSpaceDN w:val="0"/>
        <w:autoSpaceDE w:val="0"/>
        <w:widowControl/>
        <w:spacing w:line="290" w:lineRule="auto" w:before="626" w:after="0"/>
        <w:ind w:left="1564" w:right="140" w:firstLine="480"/>
        <w:jc w:val="both"/>
      </w:pPr>
      <w:r>
        <w:rPr>
          <w:rFonts w:ascii="SimSun" w:hAnsi="SimSun" w:eastAsia="SimSun"/>
          <w:b w:val="0"/>
          <w:i w:val="0"/>
          <w:color w:val="000000"/>
          <w:sz w:val="24"/>
        </w:rPr>
        <w:t>针对盾构机脱壳（解体）施工安全风险清单，可以采用两种方法，一是定性</w:t>
      </w:r>
      <w:r>
        <w:rPr>
          <w:rFonts w:ascii="SimSun" w:hAnsi="SimSun" w:eastAsia="SimSun"/>
          <w:b w:val="0"/>
          <w:i w:val="0"/>
          <w:color w:val="000000"/>
          <w:sz w:val="24"/>
        </w:rPr>
        <w:t>分析，一是定量分析，定性分析可用专家调查法，定量分析可采用模糊分析或层</w:t>
      </w:r>
      <w:r>
        <w:rPr>
          <w:rFonts w:ascii="SimSun" w:hAnsi="SimSun" w:eastAsia="SimSun"/>
          <w:b w:val="0"/>
          <w:i w:val="0"/>
          <w:color w:val="000000"/>
          <w:sz w:val="24"/>
        </w:rPr>
        <w:t>次分析，在风险评估过程中，方法不同，适应性也会有所差别。像专家调查法，</w:t>
      </w:r>
      <w:r>
        <w:rPr>
          <w:rFonts w:ascii="SimSun" w:hAnsi="SimSun" w:eastAsia="SimSun"/>
          <w:b w:val="0"/>
          <w:i w:val="0"/>
          <w:color w:val="000000"/>
          <w:sz w:val="24"/>
        </w:rPr>
        <w:t>需结合实际情况，进行风险因素甄别，像层次分析法，可以进行定性与定量相结</w:t>
      </w:r>
      <w:r>
        <w:rPr>
          <w:rFonts w:ascii="SimSun" w:hAnsi="SimSun" w:eastAsia="SimSun"/>
          <w:b w:val="0"/>
          <w:i w:val="0"/>
          <w:color w:val="000000"/>
          <w:sz w:val="24"/>
        </w:rPr>
        <w:t>合的方法进行评价，并且分析之后使用德尔菲法（量化分析）进行补充，不同风</w:t>
      </w:r>
      <w:r>
        <w:rPr>
          <w:rFonts w:ascii="SimSun" w:hAnsi="SimSun" w:eastAsia="SimSun"/>
          <w:b w:val="0"/>
          <w:i w:val="0"/>
          <w:color w:val="000000"/>
          <w:sz w:val="24"/>
        </w:rPr>
        <w:t>险的权重值大小由运算确定，并且由权重值大小来确定风险因素的权重比，最后</w:t>
      </w:r>
      <w:r>
        <w:rPr>
          <w:rFonts w:ascii="SimSun" w:hAnsi="SimSun" w:eastAsia="SimSun"/>
          <w:b w:val="0"/>
          <w:i w:val="0"/>
          <w:color w:val="000000"/>
          <w:sz w:val="24"/>
        </w:rPr>
        <w:t>进行识别及应对，并加大对关键因素的关注，提高实施的可靠性。</w:t>
      </w:r>
    </w:p>
    <w:p>
      <w:pPr>
        <w:autoSpaceDN w:val="0"/>
        <w:tabs>
          <w:tab w:pos="2404" w:val="left"/>
        </w:tabs>
        <w:autoSpaceDE w:val="0"/>
        <w:widowControl/>
        <w:spacing w:line="310" w:lineRule="exact" w:before="686" w:after="0"/>
        <w:ind w:left="1564" w:right="0" w:firstLine="0"/>
        <w:jc w:val="left"/>
      </w:pPr>
      <w:r>
        <w:rPr>
          <w:rFonts w:ascii="TimesNewRomanPSMT" w:hAnsi="TimesNewRomanPSMT" w:eastAsia="TimesNewRomanPSMT"/>
          <w:b w:val="0"/>
          <w:i w:val="0"/>
          <w:color w:val="000000"/>
          <w:sz w:val="28"/>
        </w:rPr>
        <w:t>4.1.2</w:t>
      </w:r>
      <w:r>
        <w:rPr>
          <w:rFonts w:ascii="SimHei" w:hAnsi="SimHei" w:eastAsia="SimHei"/>
          <w:b w:val="0"/>
          <w:i w:val="0"/>
          <w:color w:val="000000"/>
          <w:sz w:val="28"/>
        </w:rPr>
        <w:t>风险评价的过程</w:t>
      </w:r>
    </w:p>
    <w:p>
      <w:pPr>
        <w:autoSpaceDN w:val="0"/>
        <w:autoSpaceDE w:val="0"/>
        <w:widowControl/>
        <w:spacing w:line="400" w:lineRule="exact" w:before="466" w:after="0"/>
        <w:ind w:left="1564" w:right="0" w:firstLine="480"/>
        <w:jc w:val="left"/>
      </w:pPr>
      <w:r>
        <w:rPr>
          <w:rFonts w:ascii="SimSun" w:hAnsi="SimSun" w:eastAsia="SimSun"/>
          <w:b w:val="0"/>
          <w:i w:val="0"/>
          <w:color w:val="000000"/>
          <w:sz w:val="24"/>
        </w:rPr>
        <w:t>风险评价的过程通常是对辨别出的风险清单进行分析，最后形成分析评价的</w:t>
      </w:r>
      <w:r>
        <w:rPr>
          <w:rFonts w:ascii="SimSun" w:hAnsi="SimSun" w:eastAsia="SimSun"/>
          <w:b w:val="0"/>
          <w:i w:val="0"/>
          <w:color w:val="000000"/>
          <w:sz w:val="24"/>
        </w:rPr>
        <w:t>结果。风险评价的过程需要相互衔接，形成一整套的评价过程。目前北京地铁</w:t>
      </w:r>
      <w:r>
        <w:rPr>
          <w:rFonts w:ascii="TimesNewRomanPSMT" w:hAnsi="TimesNewRomanPSMT" w:eastAsia="TimesNewRomanPSMT"/>
          <w:b w:val="0"/>
          <w:i w:val="0"/>
          <w:color w:val="000000"/>
          <w:sz w:val="24"/>
        </w:rPr>
        <w:t>16</w:t>
      </w:r>
      <w:r>
        <w:rPr>
          <w:rFonts w:ascii="SimSun" w:hAnsi="SimSun" w:eastAsia="SimSun"/>
          <w:b w:val="0"/>
          <w:i w:val="0"/>
          <w:color w:val="000000"/>
          <w:sz w:val="24"/>
        </w:rPr>
        <w:t>号线路已经完成盾构机脱壳（解体）</w:t>
      </w:r>
      <w:r>
        <w:rPr>
          <w:rFonts w:ascii="TimesNewRomanPSMT" w:hAnsi="TimesNewRomanPSMT" w:eastAsia="TimesNewRomanPSMT"/>
          <w:b w:val="0"/>
          <w:i w:val="0"/>
          <w:color w:val="000000"/>
          <w:sz w:val="24"/>
        </w:rPr>
        <w:t>4</w:t>
      </w:r>
      <w:r>
        <w:rPr>
          <w:rFonts w:ascii="SimSun" w:hAnsi="SimSun" w:eastAsia="SimSun"/>
          <w:b w:val="0"/>
          <w:i w:val="0"/>
          <w:color w:val="000000"/>
          <w:sz w:val="24"/>
        </w:rPr>
        <w:t xml:space="preserve"> 台次，</w:t>
      </w:r>
      <w:r>
        <w:rPr>
          <w:rFonts w:ascii="TimesNewRomanPSMT" w:hAnsi="TimesNewRomanPSMT" w:eastAsia="TimesNewRomanPSMT"/>
          <w:b w:val="0"/>
          <w:i w:val="0"/>
          <w:color w:val="000000"/>
          <w:sz w:val="24"/>
        </w:rPr>
        <w:t>X</w:t>
      </w:r>
      <w:r>
        <w:rPr>
          <w:rFonts w:ascii="SimSun" w:hAnsi="SimSun" w:eastAsia="SimSun"/>
          <w:b w:val="0"/>
          <w:i w:val="0"/>
          <w:color w:val="000000"/>
          <w:sz w:val="24"/>
        </w:rPr>
        <w:t xml:space="preserve"> 标草右区间盾构机正在进行脱壳施</w:t>
      </w:r>
      <w:r>
        <w:rPr>
          <w:rFonts w:ascii="SimSun" w:hAnsi="SimSun" w:eastAsia="SimSun"/>
          <w:b w:val="0"/>
          <w:i w:val="0"/>
          <w:color w:val="000000"/>
          <w:sz w:val="24"/>
        </w:rPr>
        <w:t>工，踏勘现场，并了解现场的环境和实际工作开展，了解施工图纸及细则，并与</w:t>
      </w:r>
    </w:p>
    <w:p>
      <w:pPr>
        <w:autoSpaceDN w:val="0"/>
        <w:autoSpaceDE w:val="0"/>
        <w:widowControl/>
        <w:spacing w:line="200" w:lineRule="exact" w:before="598" w:after="0"/>
        <w:ind w:left="0" w:right="4120" w:firstLine="0"/>
        <w:jc w:val="right"/>
      </w:pPr>
      <w:r>
        <w:rPr>
          <w:rFonts w:ascii="TimesNewRomanPSMT" w:hAnsi="TimesNewRomanPSMT" w:eastAsia="TimesNewRomanPSMT"/>
          <w:b w:val="0"/>
          <w:i w:val="0"/>
          <w:color w:val="000000"/>
          <w:sz w:val="18"/>
        </w:rPr>
        <w:t>38</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36" name="Picture 113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37" name="Picture 113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bl>
    <w:p>
      <w:pPr>
        <w:autoSpaceDN w:val="0"/>
        <w:autoSpaceDE w:val="0"/>
        <w:widowControl/>
        <w:spacing w:line="400" w:lineRule="exact" w:before="452" w:after="0"/>
        <w:ind w:left="1564" w:right="0" w:firstLine="0"/>
        <w:jc w:val="left"/>
      </w:pPr>
      <w:r>
        <w:rPr>
          <w:rFonts w:ascii="SimSun" w:hAnsi="SimSun" w:eastAsia="SimSun"/>
          <w:b w:val="0"/>
          <w:i w:val="0"/>
          <w:color w:val="000000"/>
          <w:sz w:val="24"/>
        </w:rPr>
        <w:t>现场负责人进行交流，了解施工的安全风险，以及潜在的风险，在风险评价过程</w:t>
      </w:r>
      <w:r>
        <w:rPr>
          <w:rFonts w:ascii="SimSun" w:hAnsi="SimSun" w:eastAsia="SimSun"/>
          <w:b w:val="0"/>
          <w:i w:val="0"/>
          <w:color w:val="000000"/>
          <w:sz w:val="24"/>
        </w:rPr>
        <w:t>中，对盾构机脱壳（解体）施工风险进行评价，具体评价过程中可采用以下方法</w:t>
      </w:r>
      <w:r>
        <w:rPr>
          <w:rFonts w:ascii="SimSun" w:hAnsi="SimSun" w:eastAsia="SimSun"/>
          <w:b w:val="0"/>
          <w:i w:val="0"/>
          <w:color w:val="000000"/>
          <w:sz w:val="24"/>
        </w:rPr>
        <w:t>进行开展：在整体施工过程中将可能存在的施工风险按照各个施工环节按照先后</w:t>
      </w:r>
      <w:r>
        <w:rPr>
          <w:rFonts w:ascii="SimSun" w:hAnsi="SimSun" w:eastAsia="SimSun"/>
          <w:b w:val="0"/>
          <w:i w:val="0"/>
          <w:color w:val="000000"/>
          <w:sz w:val="24"/>
        </w:rPr>
        <w:t>顺序逐一排查，将得出的相关成果进行排列，总结出基本的风险内容及应对措施，</w:t>
      </w:r>
      <w:r>
        <w:rPr>
          <w:rFonts w:ascii="SimSun" w:hAnsi="SimSun" w:eastAsia="SimSun"/>
          <w:b w:val="0"/>
          <w:i w:val="0"/>
          <w:color w:val="000000"/>
          <w:sz w:val="24"/>
        </w:rPr>
        <w:t>对各个风险的指标或者参数进行反复优化，对最优进行挑选，这样就得到整个项</w:t>
      </w:r>
      <w:r>
        <w:rPr>
          <w:rFonts w:ascii="SimSun" w:hAnsi="SimSun" w:eastAsia="SimSun"/>
          <w:b w:val="0"/>
          <w:i w:val="0"/>
          <w:color w:val="000000"/>
          <w:sz w:val="24"/>
        </w:rPr>
        <w:t>目对风险控制不同的方法，并进行对比分析</w:t>
      </w:r>
      <w:r>
        <w:rPr>
          <w:w w:val="97.50000238418579"/>
          <w:rFonts w:ascii="TimesNewRomanPSMT" w:hAnsi="TimesNewRomanPSMT" w:eastAsia="TimesNewRomanPSMT"/>
          <w:b w:val="0"/>
          <w:i w:val="0"/>
          <w:color w:val="000000"/>
          <w:sz w:val="16"/>
        </w:rPr>
        <w:t>[41]</w:t>
      </w:r>
      <w:r>
        <w:rPr>
          <w:rFonts w:ascii="SimSun" w:hAnsi="SimSun" w:eastAsia="SimSun"/>
          <w:b w:val="0"/>
          <w:i w:val="0"/>
          <w:color w:val="000000"/>
          <w:sz w:val="24"/>
        </w:rPr>
        <w:t>。</w:t>
      </w:r>
    </w:p>
    <w:p>
      <w:pPr>
        <w:autoSpaceDN w:val="0"/>
        <w:tabs>
          <w:tab w:pos="2404" w:val="left"/>
        </w:tabs>
        <w:autoSpaceDE w:val="0"/>
        <w:widowControl/>
        <w:spacing w:line="312" w:lineRule="exact" w:before="688" w:after="0"/>
        <w:ind w:left="1564" w:right="0" w:firstLine="0"/>
        <w:jc w:val="left"/>
      </w:pPr>
      <w:r>
        <w:rPr>
          <w:rFonts w:ascii="TimesNewRomanPSMT" w:hAnsi="TimesNewRomanPSMT" w:eastAsia="TimesNewRomanPSMT"/>
          <w:b w:val="0"/>
          <w:i w:val="0"/>
          <w:color w:val="000000"/>
          <w:sz w:val="28"/>
        </w:rPr>
        <w:t>4.1.3</w:t>
      </w:r>
      <w:r>
        <w:rPr>
          <w:rFonts w:ascii="SimHei" w:hAnsi="SimHei" w:eastAsia="SimHei"/>
          <w:b w:val="0"/>
          <w:i w:val="0"/>
          <w:color w:val="000000"/>
          <w:sz w:val="28"/>
        </w:rPr>
        <w:t>风险评价的三个要素标准</w:t>
      </w:r>
    </w:p>
    <w:p>
      <w:pPr>
        <w:autoSpaceDN w:val="0"/>
        <w:autoSpaceDE w:val="0"/>
        <w:widowControl/>
        <w:spacing w:line="400" w:lineRule="exact" w:before="466" w:after="0"/>
        <w:ind w:left="1564" w:right="0" w:firstLine="480"/>
        <w:jc w:val="left"/>
      </w:pPr>
      <w:r>
        <w:rPr>
          <w:rFonts w:ascii="SimSun" w:hAnsi="SimSun" w:eastAsia="SimSun"/>
          <w:b w:val="0"/>
          <w:i w:val="0"/>
          <w:color w:val="000000"/>
          <w:sz w:val="24"/>
        </w:rPr>
        <w:t>风险评价的三个要素标准就是正常期望损失、可能最大损失和最大可能损失。</w:t>
      </w:r>
      <w:r>
        <w:rPr>
          <w:rFonts w:ascii="SimSun" w:hAnsi="SimSun" w:eastAsia="SimSun"/>
          <w:b w:val="0"/>
          <w:i w:val="0"/>
          <w:color w:val="000000"/>
          <w:sz w:val="24"/>
        </w:rPr>
        <w:t>三种情况的不同，主要表现在正常期望损失相对而言期望值较小，可能最大损失</w:t>
      </w:r>
      <w:r>
        <w:rPr>
          <w:rFonts w:ascii="SimSun" w:hAnsi="SimSun" w:eastAsia="SimSun"/>
          <w:b w:val="0"/>
          <w:i w:val="0"/>
          <w:color w:val="000000"/>
          <w:sz w:val="24"/>
        </w:rPr>
        <w:t>居中，最大可能损失最大。对于盾构机解体作业过程而言，在三个要素标准中有</w:t>
      </w:r>
      <w:r>
        <w:rPr>
          <w:rFonts w:ascii="SimSun" w:hAnsi="SimSun" w:eastAsia="SimSun"/>
          <w:b w:val="0"/>
          <w:i w:val="0"/>
          <w:color w:val="000000"/>
          <w:sz w:val="24"/>
        </w:rPr>
        <w:t>所不同</w:t>
      </w:r>
      <w:r>
        <w:rPr>
          <w:w w:val="97.50000238418579"/>
          <w:rFonts w:ascii="TimesNewRomanPSMT" w:hAnsi="TimesNewRomanPSMT" w:eastAsia="TimesNewRomanPSMT"/>
          <w:b w:val="0"/>
          <w:i w:val="0"/>
          <w:color w:val="000000"/>
          <w:sz w:val="16"/>
        </w:rPr>
        <w:t>[42]</w:t>
      </w:r>
      <w:r>
        <w:rPr>
          <w:rFonts w:ascii="SimSun" w:hAnsi="SimSun" w:eastAsia="SimSun"/>
          <w:b w:val="0"/>
          <w:i w:val="0"/>
          <w:color w:val="000000"/>
          <w:sz w:val="24"/>
        </w:rPr>
        <w:t>。</w:t>
      </w:r>
    </w:p>
    <w:p>
      <w:pPr>
        <w:autoSpaceDN w:val="0"/>
        <w:autoSpaceDE w:val="0"/>
        <w:widowControl/>
        <w:spacing w:line="295" w:lineRule="auto" w:before="160" w:after="0"/>
        <w:ind w:left="1564" w:right="244" w:firstLine="480"/>
        <w:jc w:val="both"/>
      </w:pPr>
      <w:r>
        <w:rPr>
          <w:rFonts w:ascii="SimSun" w:hAnsi="SimSun" w:eastAsia="SimSun"/>
          <w:b w:val="0"/>
          <w:i w:val="0"/>
          <w:color w:val="000000"/>
          <w:sz w:val="24"/>
        </w:rPr>
        <w:t>盾构机解体阶段盾构机线路复杂，拆除工作较为繁琐。为使拆除工作有序进</w:t>
      </w:r>
      <w:r>
        <w:rPr>
          <w:rFonts w:ascii="SimSun" w:hAnsi="SimSun" w:eastAsia="SimSun"/>
          <w:b w:val="0"/>
          <w:i w:val="0"/>
          <w:color w:val="000000"/>
          <w:sz w:val="24"/>
        </w:rPr>
        <w:t>行，保证拆除下来的各种电缆连接线能够一一对应地找到在盾构机的安装位置。</w:t>
      </w:r>
      <w:r>
        <w:rPr>
          <w:rFonts w:ascii="SimSun" w:hAnsi="SimSun" w:eastAsia="SimSun"/>
          <w:b w:val="0"/>
          <w:i w:val="0"/>
          <w:color w:val="000000"/>
          <w:sz w:val="24"/>
        </w:rPr>
        <w:t>各操作单位及现场工作人员必须严格按此方案进行。盾构出洞吊装阶段盾构设备</w:t>
      </w:r>
      <w:r>
        <w:rPr>
          <w:rFonts w:ascii="SimSun" w:hAnsi="SimSun" w:eastAsia="SimSun"/>
          <w:b w:val="0"/>
          <w:i w:val="0"/>
          <w:color w:val="000000"/>
          <w:sz w:val="24"/>
        </w:rPr>
        <w:t>解体吊装运输期间，严格要求作业人员规范标准作业，吊装作业必须严防跌落、</w:t>
      </w:r>
      <w:r>
        <w:rPr>
          <w:rFonts w:ascii="SimSun" w:hAnsi="SimSun" w:eastAsia="SimSun"/>
          <w:b w:val="0"/>
          <w:i w:val="0"/>
          <w:color w:val="000000"/>
          <w:sz w:val="24"/>
        </w:rPr>
        <w:t>掉落等意外，同时防止坠物伤害，吊装实施需要电能，需要防范用电的意外，如</w:t>
      </w:r>
      <w:r>
        <w:rPr>
          <w:rFonts w:ascii="SimSun" w:hAnsi="SimSun" w:eastAsia="SimSun"/>
          <w:b w:val="0"/>
          <w:i w:val="0"/>
          <w:color w:val="000000"/>
          <w:sz w:val="24"/>
        </w:rPr>
        <w:t>触电或者灼伤等，保证设备拆解完好无损，避免人为造成设备损坏；盾构运输阶</w:t>
      </w:r>
      <w:r>
        <w:rPr>
          <w:rFonts w:ascii="SimSun" w:hAnsi="SimSun" w:eastAsia="SimSun"/>
          <w:b w:val="0"/>
          <w:i w:val="0"/>
          <w:color w:val="000000"/>
          <w:sz w:val="24"/>
        </w:rPr>
        <w:t>段单件体量大，运输途中避免碰撞。根据盾构解体施工过程的分解情况，而后进</w:t>
      </w:r>
      <w:r>
        <w:rPr>
          <w:rFonts w:ascii="SimSun" w:hAnsi="SimSun" w:eastAsia="SimSun"/>
          <w:b w:val="0"/>
          <w:i w:val="0"/>
          <w:color w:val="000000"/>
          <w:sz w:val="24"/>
        </w:rPr>
        <w:t>行安全风险的识别，要结合每个阶段的工作特性进行，安全风险的方法既要针对</w:t>
      </w:r>
      <w:r>
        <w:rPr>
          <w:rFonts w:ascii="SimSun" w:hAnsi="SimSun" w:eastAsia="SimSun"/>
          <w:b w:val="0"/>
          <w:i w:val="0"/>
          <w:color w:val="000000"/>
          <w:sz w:val="24"/>
        </w:rPr>
        <w:t>人员，也要针对设施设备进行。</w:t>
      </w:r>
    </w:p>
    <w:p>
      <w:pPr>
        <w:autoSpaceDN w:val="0"/>
        <w:tabs>
          <w:tab w:pos="2240" w:val="left"/>
        </w:tabs>
        <w:autoSpaceDE w:val="0"/>
        <w:widowControl/>
        <w:spacing w:line="332" w:lineRule="exact" w:before="678" w:after="0"/>
        <w:ind w:left="1564" w:right="0" w:firstLine="0"/>
        <w:jc w:val="left"/>
      </w:pPr>
      <w:r>
        <w:rPr>
          <w:rFonts w:ascii="TimesNewRomanPSMT" w:hAnsi="TimesNewRomanPSMT" w:eastAsia="TimesNewRomanPSMT"/>
          <w:b w:val="0"/>
          <w:i w:val="0"/>
          <w:color w:val="000000"/>
          <w:sz w:val="30"/>
        </w:rPr>
        <w:t>4.2</w:t>
      </w:r>
      <w:r>
        <w:tab/>
      </w:r>
      <w:r>
        <w:rPr>
          <w:rFonts w:ascii="SimHei" w:hAnsi="SimHei" w:eastAsia="SimHei"/>
          <w:b w:val="0"/>
          <w:i w:val="0"/>
          <w:color w:val="000000"/>
          <w:sz w:val="30"/>
        </w:rPr>
        <w:t>基于层次分析的项目盾构解体风险评价</w:t>
      </w:r>
    </w:p>
    <w:p>
      <w:pPr>
        <w:autoSpaceDN w:val="0"/>
        <w:tabs>
          <w:tab w:pos="2404" w:val="left"/>
        </w:tabs>
        <w:autoSpaceDE w:val="0"/>
        <w:widowControl/>
        <w:spacing w:line="310" w:lineRule="exact" w:before="782" w:after="0"/>
        <w:ind w:left="1564" w:right="0" w:firstLine="0"/>
        <w:jc w:val="left"/>
      </w:pPr>
      <w:r>
        <w:rPr>
          <w:rFonts w:ascii="TimesNewRomanPSMT" w:hAnsi="TimesNewRomanPSMT" w:eastAsia="TimesNewRomanPSMT"/>
          <w:b w:val="0"/>
          <w:i w:val="0"/>
          <w:color w:val="000000"/>
          <w:sz w:val="28"/>
        </w:rPr>
        <w:t>4.2.1</w:t>
      </w:r>
      <w:r>
        <w:rPr>
          <w:rFonts w:ascii="SimHei" w:hAnsi="SimHei" w:eastAsia="SimHei"/>
          <w:b w:val="0"/>
          <w:i w:val="0"/>
          <w:color w:val="000000"/>
          <w:sz w:val="28"/>
        </w:rPr>
        <w:t>风险指标体系构建</w:t>
      </w:r>
    </w:p>
    <w:p>
      <w:pPr>
        <w:autoSpaceDN w:val="0"/>
        <w:tabs>
          <w:tab w:pos="2044" w:val="left"/>
        </w:tabs>
        <w:autoSpaceDE w:val="0"/>
        <w:widowControl/>
        <w:spacing w:line="408" w:lineRule="exact" w:before="456" w:after="0"/>
        <w:ind w:left="1564" w:right="0" w:firstLine="0"/>
        <w:jc w:val="left"/>
      </w:pPr>
      <w:r>
        <w:tab/>
      </w:r>
      <w:r>
        <w:rPr>
          <w:rFonts w:ascii="SimSun" w:hAnsi="SimSun" w:eastAsia="SimSun"/>
          <w:b w:val="0"/>
          <w:i w:val="0"/>
          <w:color w:val="000000"/>
          <w:sz w:val="24"/>
        </w:rPr>
        <w:t>基于上一章节对盾构解体业务风险的识别，该部分内容主要完成多层次指标</w:t>
      </w:r>
      <w:r>
        <w:rPr>
          <w:rFonts w:ascii="SimSun" w:hAnsi="SimSun" w:eastAsia="SimSun"/>
          <w:b w:val="0"/>
          <w:i w:val="0"/>
          <w:color w:val="000000"/>
          <w:sz w:val="24"/>
        </w:rPr>
        <w:t>体系的创建工作，所涉及到的层次有目标层、准则层、方案层、子准则层。</w:t>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）目标层：盾构解体业务风险。</w:t>
      </w:r>
    </w:p>
    <w:p>
      <w:pPr>
        <w:autoSpaceDN w:val="0"/>
        <w:autoSpaceDE w:val="0"/>
        <w:widowControl/>
        <w:spacing w:line="382" w:lineRule="exact" w:before="16" w:after="0"/>
        <w:ind w:left="1564"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）准则层：该层次所关联的是对该省的盾构解体作业发展有着关键影响的</w:t>
      </w:r>
      <w:r>
        <w:rPr>
          <w:rFonts w:ascii="SimSun" w:hAnsi="SimSun" w:eastAsia="SimSun"/>
          <w:b w:val="0"/>
          <w:i w:val="0"/>
          <w:color w:val="000000"/>
          <w:sz w:val="24"/>
        </w:rPr>
        <w:t>几大风险因素，包括施工准备风险、盾构解体机构盾构解体风险、运输风险、出</w:t>
      </w:r>
    </w:p>
    <w:p>
      <w:pPr>
        <w:autoSpaceDN w:val="0"/>
        <w:autoSpaceDE w:val="0"/>
        <w:widowControl/>
        <w:spacing w:line="200" w:lineRule="exact" w:before="502" w:after="0"/>
        <w:ind w:left="0" w:right="4120" w:firstLine="0"/>
        <w:jc w:val="right"/>
      </w:pPr>
      <w:r>
        <w:rPr>
          <w:rFonts w:ascii="TimesNewRomanPSMT" w:hAnsi="TimesNewRomanPSMT" w:eastAsia="TimesNewRomanPSMT"/>
          <w:b w:val="0"/>
          <w:i w:val="0"/>
          <w:color w:val="000000"/>
          <w:sz w:val="18"/>
        </w:rPr>
        <w:t>39</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38" name="Picture 113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39" name="Picture 1139"/>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4241800</wp:posOffset>
            </wp:positionV>
            <wp:extent cx="1130300" cy="177800"/>
            <wp:wrapNone/>
            <wp:docPr id="1142" name="Picture 1142"/>
            <wp:cNvGraphicFramePr>
              <a:graphicFrameLocks noChangeAspect="1"/>
            </wp:cNvGraphicFramePr>
            <a:graphic>
              <a:graphicData uri="http://schemas.openxmlformats.org/drawingml/2006/picture">
                <pic:pic>
                  <pic:nvPicPr>
                    <pic:cNvPr id="0" name="image.png"/>
                    <pic:cNvPicPr/>
                  </pic:nvPicPr>
                  <pic:blipFill>
                    <a:blip r:embed="rId873"/>
                    <a:stretch>
                      <a:fillRect/>
                    </a:stretch>
                  </pic:blipFill>
                  <pic:spPr>
                    <a:xfrm>
                      <a:off x="0" y="0"/>
                      <a:ext cx="1130300" cy="177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1303020</wp:posOffset>
            </wp:positionH>
            <wp:positionV relativeFrom="page">
              <wp:posOffset>4128770</wp:posOffset>
            </wp:positionV>
            <wp:extent cx="5300980" cy="3853443"/>
            <wp:wrapNone/>
            <wp:docPr id="1143" name="Picture 1143"/>
            <wp:cNvGraphicFramePr>
              <a:graphicFrameLocks noChangeAspect="1"/>
            </wp:cNvGraphicFramePr>
            <a:graphic>
              <a:graphicData uri="http://schemas.openxmlformats.org/drawingml/2006/picture">
                <pic:pic>
                  <pic:nvPicPr>
                    <pic:cNvPr id="0" name="image.png"/>
                    <pic:cNvPicPr/>
                  </pic:nvPicPr>
                  <pic:blipFill>
                    <a:blip r:embed="rId874"/>
                    <a:stretch>
                      <a:fillRect/>
                    </a:stretch>
                  </pic:blipFill>
                  <pic:spPr>
                    <a:xfrm>
                      <a:off x="0" y="0"/>
                      <a:ext cx="5300980" cy="38534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6642100</wp:posOffset>
            </wp:positionV>
            <wp:extent cx="38100" cy="38100"/>
            <wp:wrapNone/>
            <wp:docPr id="1144" name="Picture 1144"/>
            <wp:cNvGraphicFramePr>
              <a:graphicFrameLocks noChangeAspect="1"/>
            </wp:cNvGraphicFramePr>
            <a:graphic>
              <a:graphicData uri="http://schemas.openxmlformats.org/drawingml/2006/picture">
                <pic:pic>
                  <pic:nvPicPr>
                    <pic:cNvPr id="0" name="image.png"/>
                    <pic:cNvPicPr/>
                  </pic:nvPicPr>
                  <pic:blipFill>
                    <a:blip r:embed="rId87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5080000</wp:posOffset>
            </wp:positionV>
            <wp:extent cx="38100" cy="38100"/>
            <wp:wrapNone/>
            <wp:docPr id="1145" name="Picture 1145"/>
            <wp:cNvGraphicFramePr>
              <a:graphicFrameLocks noChangeAspect="1"/>
            </wp:cNvGraphicFramePr>
            <a:graphic>
              <a:graphicData uri="http://schemas.openxmlformats.org/drawingml/2006/picture">
                <pic:pic>
                  <pic:nvPicPr>
                    <pic:cNvPr id="0" name="image.png"/>
                    <pic:cNvPicPr/>
                  </pic:nvPicPr>
                  <pic:blipFill>
                    <a:blip r:embed="rId87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5041900</wp:posOffset>
            </wp:positionV>
            <wp:extent cx="50800" cy="38100"/>
            <wp:wrapNone/>
            <wp:docPr id="1146" name="Picture 1146"/>
            <wp:cNvGraphicFramePr>
              <a:graphicFrameLocks noChangeAspect="1"/>
            </wp:cNvGraphicFramePr>
            <a:graphic>
              <a:graphicData uri="http://schemas.openxmlformats.org/drawingml/2006/picture">
                <pic:pic>
                  <pic:nvPicPr>
                    <pic:cNvPr id="0" name="image.png"/>
                    <pic:cNvPicPr/>
                  </pic:nvPicPr>
                  <pic:blipFill>
                    <a:blip r:embed="rId87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5003800</wp:posOffset>
            </wp:positionV>
            <wp:extent cx="38100" cy="38100"/>
            <wp:wrapNone/>
            <wp:docPr id="1147" name="Picture 1147"/>
            <wp:cNvGraphicFramePr>
              <a:graphicFrameLocks noChangeAspect="1"/>
            </wp:cNvGraphicFramePr>
            <a:graphic>
              <a:graphicData uri="http://schemas.openxmlformats.org/drawingml/2006/picture">
                <pic:pic>
                  <pic:nvPicPr>
                    <pic:cNvPr id="0" name="image.png"/>
                    <pic:cNvPicPr/>
                  </pic:nvPicPr>
                  <pic:blipFill>
                    <a:blip r:embed="rId87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4991100</wp:posOffset>
            </wp:positionV>
            <wp:extent cx="38100" cy="38100"/>
            <wp:wrapNone/>
            <wp:docPr id="1148" name="Picture 1148"/>
            <wp:cNvGraphicFramePr>
              <a:graphicFrameLocks noChangeAspect="1"/>
            </wp:cNvGraphicFramePr>
            <a:graphic>
              <a:graphicData uri="http://schemas.openxmlformats.org/drawingml/2006/picture">
                <pic:pic>
                  <pic:nvPicPr>
                    <pic:cNvPr id="0" name="image.png"/>
                    <pic:cNvPicPr/>
                  </pic:nvPicPr>
                  <pic:blipFill>
                    <a:blip r:embed="rId87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3581400</wp:posOffset>
            </wp:positionH>
            <wp:positionV relativeFrom="page">
              <wp:posOffset>4953000</wp:posOffset>
            </wp:positionV>
            <wp:extent cx="38100" cy="38100"/>
            <wp:wrapNone/>
            <wp:docPr id="1149" name="Picture 1149"/>
            <wp:cNvGraphicFramePr>
              <a:graphicFrameLocks noChangeAspect="1"/>
            </wp:cNvGraphicFramePr>
            <a:graphic>
              <a:graphicData uri="http://schemas.openxmlformats.org/drawingml/2006/picture">
                <pic:pic>
                  <pic:nvPicPr>
                    <pic:cNvPr id="0" name="image.png"/>
                    <pic:cNvPicPr/>
                  </pic:nvPicPr>
                  <pic:blipFill>
                    <a:blip r:embed="rId88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7645400</wp:posOffset>
            </wp:positionV>
            <wp:extent cx="1117600" cy="165100"/>
            <wp:wrapNone/>
            <wp:docPr id="1150" name="Picture 1150"/>
            <wp:cNvGraphicFramePr>
              <a:graphicFrameLocks noChangeAspect="1"/>
            </wp:cNvGraphicFramePr>
            <a:graphic>
              <a:graphicData uri="http://schemas.openxmlformats.org/drawingml/2006/picture">
                <pic:pic>
                  <pic:nvPicPr>
                    <pic:cNvPr id="0" name="image.png"/>
                    <pic:cNvPicPr/>
                  </pic:nvPicPr>
                  <pic:blipFill>
                    <a:blip r:embed="rId881"/>
                    <a:stretch>
                      <a:fillRect/>
                    </a:stretch>
                  </pic:blipFill>
                  <pic:spPr>
                    <a:xfrm>
                      <a:off x="0" y="0"/>
                      <a:ext cx="11176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1447800</wp:posOffset>
            </wp:positionH>
            <wp:positionV relativeFrom="page">
              <wp:posOffset>6883400</wp:posOffset>
            </wp:positionV>
            <wp:extent cx="292100" cy="127000"/>
            <wp:wrapNone/>
            <wp:docPr id="1151" name="Picture 1151"/>
            <wp:cNvGraphicFramePr>
              <a:graphicFrameLocks noChangeAspect="1"/>
            </wp:cNvGraphicFramePr>
            <a:graphic>
              <a:graphicData uri="http://schemas.openxmlformats.org/drawingml/2006/picture">
                <pic:pic>
                  <pic:nvPicPr>
                    <pic:cNvPr id="0" name="image.png"/>
                    <pic:cNvPicPr/>
                  </pic:nvPicPr>
                  <pic:blipFill>
                    <a:blip r:embed="rId882"/>
                    <a:stretch>
                      <a:fillRect/>
                    </a:stretch>
                  </pic:blipFill>
                  <pic:spPr>
                    <a:xfrm>
                      <a:off x="0" y="0"/>
                      <a:ext cx="292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4089400</wp:posOffset>
            </wp:positionH>
            <wp:positionV relativeFrom="page">
              <wp:posOffset>6845300</wp:posOffset>
            </wp:positionV>
            <wp:extent cx="1447800" cy="165100"/>
            <wp:wrapNone/>
            <wp:docPr id="1152" name="Picture 1152"/>
            <wp:cNvGraphicFramePr>
              <a:graphicFrameLocks noChangeAspect="1"/>
            </wp:cNvGraphicFramePr>
            <a:graphic>
              <a:graphicData uri="http://schemas.openxmlformats.org/drawingml/2006/picture">
                <pic:pic>
                  <pic:nvPicPr>
                    <pic:cNvPr id="0" name="image.png"/>
                    <pic:cNvPicPr/>
                  </pic:nvPicPr>
                  <pic:blipFill>
                    <a:blip r:embed="rId883"/>
                    <a:stretch>
                      <a:fillRect/>
                    </a:stretch>
                  </pic:blipFill>
                  <pic:spPr>
                    <a:xfrm>
                      <a:off x="0" y="0"/>
                      <a:ext cx="14478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6845300</wp:posOffset>
            </wp:positionV>
            <wp:extent cx="1562100" cy="165100"/>
            <wp:wrapNone/>
            <wp:docPr id="1153" name="Picture 1153"/>
            <wp:cNvGraphicFramePr>
              <a:graphicFrameLocks noChangeAspect="1"/>
            </wp:cNvGraphicFramePr>
            <a:graphic>
              <a:graphicData uri="http://schemas.openxmlformats.org/drawingml/2006/picture">
                <pic:pic>
                  <pic:nvPicPr>
                    <pic:cNvPr id="0" name="image.png"/>
                    <pic:cNvPicPr/>
                  </pic:nvPicPr>
                  <pic:blipFill>
                    <a:blip r:embed="rId884"/>
                    <a:stretch>
                      <a:fillRect/>
                    </a:stretch>
                  </pic:blipFill>
                  <pic:spPr>
                    <a:xfrm>
                      <a:off x="0" y="0"/>
                      <a:ext cx="15621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6083300</wp:posOffset>
            </wp:positionV>
            <wp:extent cx="1130300" cy="165100"/>
            <wp:wrapNone/>
            <wp:docPr id="1154" name="Picture 1154"/>
            <wp:cNvGraphicFramePr>
              <a:graphicFrameLocks noChangeAspect="1"/>
            </wp:cNvGraphicFramePr>
            <a:graphic>
              <a:graphicData uri="http://schemas.openxmlformats.org/drawingml/2006/picture">
                <pic:pic>
                  <pic:nvPicPr>
                    <pic:cNvPr id="0" name="image.png"/>
                    <pic:cNvPicPr/>
                  </pic:nvPicPr>
                  <pic:blipFill>
                    <a:blip r:embed="rId885"/>
                    <a:stretch>
                      <a:fillRect/>
                    </a:stretch>
                  </pic:blipFill>
                  <pic:spPr>
                    <a:xfrm>
                      <a:off x="0" y="0"/>
                      <a:ext cx="11303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5562600</wp:posOffset>
            </wp:positionV>
            <wp:extent cx="723900" cy="165100"/>
            <wp:wrapNone/>
            <wp:docPr id="1155" name="Picture 1155"/>
            <wp:cNvGraphicFramePr>
              <a:graphicFrameLocks noChangeAspect="1"/>
            </wp:cNvGraphicFramePr>
            <a:graphic>
              <a:graphicData uri="http://schemas.openxmlformats.org/drawingml/2006/picture">
                <pic:pic>
                  <pic:nvPicPr>
                    <pic:cNvPr id="0" name="image.png"/>
                    <pic:cNvPicPr/>
                  </pic:nvPicPr>
                  <pic:blipFill>
                    <a:blip r:embed="rId886"/>
                    <a:stretch>
                      <a:fillRect/>
                    </a:stretch>
                  </pic:blipFill>
                  <pic:spPr>
                    <a:xfrm>
                      <a:off x="0" y="0"/>
                      <a:ext cx="723900" cy="165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3213100</wp:posOffset>
            </wp:positionH>
            <wp:positionV relativeFrom="page">
              <wp:posOffset>5562600</wp:posOffset>
            </wp:positionV>
            <wp:extent cx="1689100" cy="165100"/>
            <wp:wrapNone/>
            <wp:docPr id="1156" name="Picture 1156"/>
            <wp:cNvGraphicFramePr>
              <a:graphicFrameLocks noChangeAspect="1"/>
            </wp:cNvGraphicFramePr>
            <a:graphic>
              <a:graphicData uri="http://schemas.openxmlformats.org/drawingml/2006/picture">
                <pic:pic>
                  <pic:nvPicPr>
                    <pic:cNvPr id="0" name="image.png"/>
                    <pic:cNvPicPr/>
                  </pic:nvPicPr>
                  <pic:blipFill>
                    <a:blip r:embed="rId887"/>
                    <a:stretch>
                      <a:fillRect/>
                    </a:stretch>
                  </pic:blipFill>
                  <pic:spPr>
                    <a:xfrm>
                      <a:off x="0" y="0"/>
                      <a:ext cx="1689100" cy="1651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045"/>
        <w:gridCol w:w="5045"/>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bl>
    <w:p>
      <w:pPr>
        <w:autoSpaceDN w:val="0"/>
        <w:autoSpaceDE w:val="0"/>
        <w:widowControl/>
        <w:spacing w:line="185" w:lineRule="auto" w:before="612" w:after="0"/>
        <w:ind w:left="1564" w:right="0" w:firstLine="0"/>
        <w:jc w:val="left"/>
      </w:pPr>
      <w:r>
        <w:rPr>
          <w:rFonts w:ascii="SimSun" w:hAnsi="SimSun" w:eastAsia="SimSun"/>
          <w:b w:val="0"/>
          <w:i w:val="0"/>
          <w:color w:val="000000"/>
          <w:sz w:val="24"/>
        </w:rPr>
        <w:t>洞吊装风险、其他风险、盾构解体风险六个准则层风险因素。</w:t>
      </w:r>
    </w:p>
    <w:p>
      <w:pPr>
        <w:autoSpaceDN w:val="0"/>
        <w:autoSpaceDE w:val="0"/>
        <w:widowControl/>
        <w:spacing w:line="392" w:lineRule="exact" w:before="24" w:after="0"/>
        <w:ind w:left="1564" w:right="2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）子准则层：基于针对来源于作业风险方面的影响因素所进行的探究，子</w:t>
      </w:r>
      <w:r>
        <w:rPr>
          <w:rFonts w:ascii="SimSun" w:hAnsi="SimSun" w:eastAsia="SimSun"/>
          <w:b w:val="0"/>
          <w:i w:val="0"/>
          <w:color w:val="000000"/>
          <w:sz w:val="24"/>
        </w:rPr>
        <w:t>准则层的相关因素是对风险能够带来明显影响的因素，其影响是针对准则层的，</w:t>
      </w:r>
      <w:r>
        <w:rPr>
          <w:rFonts w:ascii="SimSun" w:hAnsi="SimSun" w:eastAsia="SimSun"/>
          <w:b w:val="0"/>
          <w:i w:val="0"/>
          <w:color w:val="000000"/>
          <w:sz w:val="24"/>
        </w:rPr>
        <w:t>也就是准则层下的二级因素，通常可以采用专家分析的结果进行判定。</w:t>
      </w:r>
    </w:p>
    <w:p>
      <w:pPr>
        <w:autoSpaceDN w:val="0"/>
        <w:tabs>
          <w:tab w:pos="2044" w:val="left"/>
        </w:tabs>
        <w:autoSpaceDE w:val="0"/>
        <w:widowControl/>
        <w:spacing w:line="382" w:lineRule="exact" w:before="34"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）方案层：方案层主要是针对性的判断因素，也会根据作业活动的情况进</w:t>
      </w:r>
      <w:r>
        <w:rPr>
          <w:rFonts w:ascii="SimSun" w:hAnsi="SimSun" w:eastAsia="SimSun"/>
          <w:b w:val="0"/>
          <w:i w:val="0"/>
          <w:color w:val="000000"/>
          <w:sz w:val="24"/>
        </w:rPr>
        <w:t>行具体的区分，方案层的判定同样对于准则层有着一定的指导作用。</w:t>
      </w:r>
    </w:p>
    <w:p>
      <w:pPr>
        <w:autoSpaceDN w:val="0"/>
        <w:autoSpaceDE w:val="0"/>
        <w:widowControl/>
        <w:spacing w:line="288" w:lineRule="auto" w:before="162" w:after="0"/>
        <w:ind w:left="1564" w:right="22" w:firstLine="480"/>
        <w:jc w:val="both"/>
      </w:pPr>
      <w:r>
        <w:rPr>
          <w:rFonts w:ascii="SimSun" w:hAnsi="SimSun" w:eastAsia="SimSun"/>
          <w:b w:val="0"/>
          <w:i w:val="0"/>
          <w:color w:val="000000"/>
          <w:sz w:val="24"/>
        </w:rPr>
        <w:t>本文根据盾构解体作业的具体情况，在盾构作业中，前方实施挖掘作业，同</w:t>
      </w:r>
      <w:r>
        <w:rPr>
          <w:rFonts w:ascii="SimSun" w:hAnsi="SimSun" w:eastAsia="SimSun"/>
          <w:b w:val="0"/>
          <w:i w:val="0"/>
          <w:color w:val="000000"/>
          <w:sz w:val="24"/>
        </w:rPr>
        <w:t>时采用承重设备如千斤顶等设备实现推力前进，在前进的过程中，安装预制的混</w:t>
      </w:r>
      <w:r>
        <w:rPr>
          <w:rFonts w:ascii="SimSun" w:hAnsi="SimSun" w:eastAsia="SimSun"/>
          <w:b w:val="0"/>
          <w:i w:val="0"/>
          <w:color w:val="000000"/>
          <w:sz w:val="24"/>
        </w:rPr>
        <w:t>凝土管件进行加固。这一施工方法有着明显的安全作用，并且在作业实施过程中</w:t>
      </w:r>
      <w:r>
        <w:rPr>
          <w:rFonts w:ascii="SimSun" w:hAnsi="SimSun" w:eastAsia="SimSun"/>
          <w:b w:val="0"/>
          <w:i w:val="0"/>
          <w:color w:val="000000"/>
          <w:sz w:val="24"/>
        </w:rPr>
        <w:t>能够不受天候的条件影响，并且产生的噪音和振动也相对较弱，盾构作业的判断</w:t>
      </w:r>
      <w:r>
        <w:rPr>
          <w:rFonts w:ascii="SimSun" w:hAnsi="SimSun" w:eastAsia="SimSun"/>
          <w:b w:val="0"/>
          <w:i w:val="0"/>
          <w:color w:val="000000"/>
          <w:sz w:val="24"/>
        </w:rPr>
        <w:t>要分为三次进行，从而获得统一的专家评价，基于该问题进一步建立判断矩阵，</w:t>
      </w:r>
      <w:r>
        <w:rPr>
          <w:rFonts w:ascii="SimSun" w:hAnsi="SimSun" w:eastAsia="SimSun"/>
          <w:b w:val="0"/>
          <w:i w:val="0"/>
          <w:color w:val="000000"/>
          <w:sz w:val="24"/>
        </w:rPr>
        <w:t>对不同指标权重完成计算。</w:t>
      </w:r>
    </w:p>
    <w:p>
      <w:pPr>
        <w:autoSpaceDN w:val="0"/>
        <w:tabs>
          <w:tab w:pos="5144" w:val="left"/>
        </w:tabs>
        <w:autoSpaceDE w:val="0"/>
        <w:widowControl/>
        <w:spacing w:line="230" w:lineRule="exact" w:before="6528" w:after="0"/>
        <w:ind w:left="4392" w:right="0" w:firstLine="0"/>
        <w:jc w:val="left"/>
      </w:pPr>
      <w:r>
        <w:rPr>
          <w:rFonts w:ascii="SimSun" w:hAnsi="SimSun" w:eastAsia="SimSun"/>
          <w:b w:val="0"/>
          <w:i w:val="0"/>
          <w:color w:val="000000"/>
          <w:sz w:val="21"/>
        </w:rPr>
        <w:t>图</w:t>
      </w:r>
      <w:r>
        <w:rPr>
          <w:rFonts w:ascii="TimesNewRomanPSMT" w:hAnsi="TimesNewRomanPSMT" w:eastAsia="TimesNewRomanPSMT"/>
          <w:b w:val="0"/>
          <w:i w:val="0"/>
          <w:color w:val="000000"/>
          <w:sz w:val="21"/>
        </w:rPr>
        <w:t>4-1</w:t>
      </w:r>
      <w:r>
        <w:rPr>
          <w:rFonts w:ascii="SimSun" w:hAnsi="SimSun" w:eastAsia="SimSun"/>
          <w:b w:val="0"/>
          <w:i w:val="0"/>
          <w:color w:val="000000"/>
          <w:sz w:val="21"/>
        </w:rPr>
        <w:t>盾构解体风险评价流程</w:t>
      </w:r>
    </w:p>
    <w:p>
      <w:pPr>
        <w:autoSpaceDN w:val="0"/>
        <w:autoSpaceDE w:val="0"/>
        <w:widowControl/>
        <w:spacing w:line="232" w:lineRule="exact" w:before="170" w:after="0"/>
        <w:ind w:left="0" w:right="1780" w:firstLine="0"/>
        <w:jc w:val="right"/>
      </w:pPr>
      <w:r>
        <w:rPr>
          <w:rFonts w:ascii="TimesNewRomanPSMT" w:hAnsi="TimesNewRomanPSMT" w:eastAsia="TimesNewRomanPSMT"/>
          <w:b w:val="0"/>
          <w:i w:val="0"/>
          <w:color w:val="000000"/>
          <w:sz w:val="21"/>
        </w:rPr>
        <w:t>Fig. 4-1 Risk evaluation process of shield disassembly</w:t>
      </w:r>
    </w:p>
    <w:p>
      <w:pPr>
        <w:autoSpaceDN w:val="0"/>
        <w:autoSpaceDE w:val="0"/>
        <w:widowControl/>
        <w:spacing w:line="200" w:lineRule="exact" w:before="2174" w:after="0"/>
        <w:ind w:left="0" w:right="4002" w:firstLine="0"/>
        <w:jc w:val="right"/>
      </w:pPr>
      <w:r>
        <w:rPr>
          <w:rFonts w:ascii="TimesNewRomanPSMT" w:hAnsi="TimesNewRomanPSMT" w:eastAsia="TimesNewRomanPSMT"/>
          <w:b w:val="0"/>
          <w:i w:val="0"/>
          <w:color w:val="000000"/>
          <w:sz w:val="18"/>
        </w:rPr>
        <w:t>40</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40" name="Picture 114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41" name="Picture 1141"/>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3388"/>
        <w:gridCol w:w="3388"/>
        <w:gridCol w:w="3388"/>
      </w:tblGrid>
      <w:tr>
        <w:trPr>
          <w:trHeight w:hRule="exact" w:val="266"/>
        </w:trPr>
        <w:tc>
          <w:tcPr>
            <w:tcW w:type="dxa" w:w="357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30"/>
            <w:tcBorders>
              <w:bottom w:sz="3.1999999999999886" w:val="single" w:color="#000000"/>
            </w:tcBorders>
            <w:tcMar>
              <w:start w:w="0" w:type="dxa"/>
              <w:end w:w="0" w:type="dxa"/>
            </w:tcMar>
          </w:tcPr>
          <w:p>
            <w:pPr>
              <w:autoSpaceDN w:val="0"/>
              <w:autoSpaceDE w:val="0"/>
              <w:widowControl/>
              <w:spacing w:line="185" w:lineRule="auto" w:before="0" w:after="0"/>
              <w:ind w:left="520" w:right="0" w:firstLine="0"/>
              <w:jc w:val="left"/>
            </w:pPr>
            <w:r>
              <w:rPr>
                <w:rFonts w:ascii="SimSun" w:hAnsi="SimSun" w:eastAsia="SimSun"/>
                <w:b w:val="0"/>
                <w:i w:val="0"/>
                <w:color w:val="000000"/>
                <w:sz w:val="21"/>
              </w:rPr>
              <w:t>某地铁线路盾构脱壳（解体）施工安全风险评价</w:t>
            </w:r>
          </w:p>
        </w:tc>
      </w:tr>
      <w:tr>
        <w:trPr>
          <w:trHeight w:hRule="exact" w:val="1030"/>
        </w:trPr>
        <w:tc>
          <w:tcPr>
            <w:tcW w:type="dxa" w:w="696"/>
            <w:tcBorders>
              <w:top w:sz="3.1999999999999886" w:val="single" w:color="#000000"/>
            </w:tcBorders>
            <w:tcMar>
              <w:start w:w="0" w:type="dxa"/>
              <w:end w:w="0" w:type="dxa"/>
            </w:tcMar>
          </w:tcPr>
          <w:p>
            <w:pPr>
              <w:autoSpaceDN w:val="0"/>
              <w:autoSpaceDE w:val="0"/>
              <w:widowControl/>
              <w:spacing w:line="312" w:lineRule="exact" w:before="654" w:after="0"/>
              <w:ind w:left="0" w:right="0" w:firstLine="0"/>
              <w:jc w:val="left"/>
            </w:pPr>
            <w:r>
              <w:rPr>
                <w:rFonts w:ascii="TimesNewRomanPSMT" w:hAnsi="TimesNewRomanPSMT" w:eastAsia="TimesNewRomanPSMT"/>
                <w:b w:val="0"/>
                <w:i w:val="0"/>
                <w:color w:val="000000"/>
                <w:sz w:val="28"/>
              </w:rPr>
              <w:t>4.2.2</w:t>
            </w:r>
          </w:p>
        </w:tc>
        <w:tc>
          <w:tcPr>
            <w:tcW w:type="dxa" w:w="2880"/>
            <w:tcBorders>
              <w:top w:sz="3.1999999999999886" w:val="single" w:color="#000000"/>
            </w:tcBorders>
            <w:tcMar>
              <w:start w:w="0" w:type="dxa"/>
              <w:end w:w="0" w:type="dxa"/>
            </w:tcMar>
          </w:tcPr>
          <w:p>
            <w:pPr>
              <w:autoSpaceDN w:val="0"/>
              <w:autoSpaceDE w:val="0"/>
              <w:widowControl/>
              <w:spacing w:line="280" w:lineRule="exact" w:before="664" w:after="0"/>
              <w:ind w:left="144" w:right="0" w:firstLine="0"/>
              <w:jc w:val="left"/>
            </w:pPr>
            <w:r>
              <w:rPr>
                <w:rFonts w:ascii="SimHei" w:hAnsi="SimHei" w:eastAsia="SimHei"/>
                <w:b w:val="0"/>
                <w:i w:val="0"/>
                <w:color w:val="000000"/>
                <w:sz w:val="28"/>
              </w:rPr>
              <w:t>采用矩阵进行设置</w:t>
            </w:r>
          </w:p>
        </w:tc>
        <w:tc>
          <w:tcPr>
            <w:tcW w:type="dxa" w:w="4930"/>
            <w:tcBorders>
              <w:top w:sz="3.1999999999999886" w:val="single" w:color="#000000"/>
            </w:tcBorders>
            <w:tcMar>
              <w:start w:w="0" w:type="dxa"/>
              <w:end w:w="0" w:type="dxa"/>
            </w:tcMar>
          </w:tcPr>
          <w:p/>
        </w:tc>
      </w:tr>
    </w:tbl>
    <w:p>
      <w:pPr>
        <w:autoSpaceDN w:val="0"/>
        <w:autoSpaceDE w:val="0"/>
        <w:widowControl/>
        <w:spacing w:line="400" w:lineRule="exact" w:before="406" w:after="0"/>
        <w:ind w:left="1564" w:right="0" w:firstLine="480"/>
        <w:jc w:val="left"/>
      </w:pPr>
      <w:r>
        <w:rPr>
          <w:rFonts w:ascii="SimSun" w:hAnsi="SimSun" w:eastAsia="SimSun"/>
          <w:b w:val="0"/>
          <w:i w:val="0"/>
          <w:color w:val="000000"/>
          <w:sz w:val="24"/>
        </w:rPr>
        <w:t>在风险指标体系构建完成后，可以采用矩阵进行相关设置，然后分析研究。</w:t>
      </w:r>
      <w:r>
        <w:rPr>
          <w:rFonts w:ascii="SimSun" w:hAnsi="SimSun" w:eastAsia="SimSun"/>
          <w:b w:val="0"/>
          <w:i w:val="0"/>
          <w:color w:val="000000"/>
          <w:sz w:val="24"/>
        </w:rPr>
        <w:t>在研究过程中咨询相关专家对矩阵进行分析研究，基于对标度法的运用来获得最</w:t>
      </w:r>
      <w:r>
        <w:rPr>
          <w:rFonts w:ascii="SimSun" w:hAnsi="SimSun" w:eastAsia="SimSun"/>
          <w:b w:val="0"/>
          <w:i w:val="0"/>
          <w:color w:val="000000"/>
          <w:sz w:val="24"/>
        </w:rPr>
        <w:t>终的结果，以数据的形式在判断矩阵当中列出。详细的判断分析方法参考表</w:t>
      </w:r>
      <w:r>
        <w:rPr>
          <w:rFonts w:ascii="TimesNewRomanPSMT" w:hAnsi="TimesNewRomanPSMT" w:eastAsia="TimesNewRomanPSMT"/>
          <w:b w:val="0"/>
          <w:i w:val="0"/>
          <w:color w:val="000000"/>
          <w:sz w:val="24"/>
        </w:rPr>
        <w:t>4.1-2</w:t>
      </w:r>
      <w:r>
        <w:rPr>
          <w:rFonts w:ascii="SimSun" w:hAnsi="SimSun" w:eastAsia="SimSun"/>
          <w:b w:val="0"/>
          <w:i w:val="0"/>
          <w:color w:val="000000"/>
          <w:sz w:val="24"/>
        </w:rPr>
        <w:t>相关内容的提示。</w:t>
      </w:r>
    </w:p>
    <w:p>
      <w:pPr>
        <w:autoSpaceDN w:val="0"/>
        <w:tabs>
          <w:tab w:pos="4092" w:val="left"/>
        </w:tabs>
        <w:autoSpaceDE w:val="0"/>
        <w:widowControl/>
        <w:spacing w:line="400" w:lineRule="exact" w:before="10" w:after="156"/>
        <w:ind w:left="3636" w:right="1728"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4.2-2</w:t>
      </w:r>
      <w:r>
        <w:rPr>
          <w:rFonts w:ascii="SimSun" w:hAnsi="SimSun" w:eastAsia="SimSun"/>
          <w:b w:val="0"/>
          <w:i w:val="0"/>
          <w:color w:val="000000"/>
          <w:sz w:val="21"/>
        </w:rPr>
        <w:t xml:space="preserve"> 判读矩阵</w:t>
      </w:r>
      <w:r>
        <w:rPr>
          <w:rFonts w:ascii="TimesNewRomanPSMT" w:hAnsi="TimesNewRomanPSMT" w:eastAsia="TimesNewRomanPSMT"/>
          <w:b w:val="0"/>
          <w:i w:val="0"/>
          <w:color w:val="000000"/>
          <w:sz w:val="21"/>
        </w:rPr>
        <w:t>1-9</w:t>
      </w:r>
      <w:r>
        <w:rPr>
          <w:rFonts w:ascii="SimSun" w:hAnsi="SimSun" w:eastAsia="SimSun"/>
          <w:b w:val="0"/>
          <w:i w:val="0"/>
          <w:color w:val="000000"/>
          <w:sz w:val="21"/>
        </w:rPr>
        <w:t xml:space="preserve"> 级标度取值含义</w:t>
      </w:r>
      <w:r>
        <w:br/>
      </w:r>
      <w:r>
        <w:rPr>
          <w:rFonts w:ascii="TimesNewRomanPSMT" w:hAnsi="TimesNewRomanPSMT" w:eastAsia="TimesNewRomanPSMT"/>
          <w:b w:val="0"/>
          <w:i w:val="0"/>
          <w:color w:val="000000"/>
          <w:sz w:val="21"/>
        </w:rPr>
        <w:t>Table 4.2-2Value value of level 1-9 of the reading matrix</w:t>
      </w:r>
    </w:p>
    <w:tbl>
      <w:tblPr>
        <w:tblW w:type="auto" w:w="0"/>
        <w:tblLayout w:type="fixed"/>
        <w:tblLook w:firstColumn="1" w:firstRow="1" w:lastColumn="0" w:lastRow="0" w:noHBand="0" w:noVBand="1" w:val="04A0"/>
        <w:tblInd w:w="2498.0" w:type="dxa"/>
      </w:tblPr>
      <w:tblGrid>
        <w:gridCol w:w="3388"/>
        <w:gridCol w:w="3388"/>
        <w:gridCol w:w="3388"/>
      </w:tblGrid>
      <w:tr>
        <w:trPr>
          <w:trHeight w:hRule="exact" w:val="426"/>
        </w:trPr>
        <w:tc>
          <w:tcPr>
            <w:tcW w:type="dxa" w:w="9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序号</w:t>
            </w:r>
          </w:p>
        </w:tc>
        <w:tc>
          <w:tcPr>
            <w:tcW w:type="dxa" w:w="4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元素作用等级</w:t>
            </w:r>
          </w:p>
        </w:tc>
        <w:tc>
          <w:tcPr>
            <w:tcW w:type="dxa" w:w="12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120" w:firstLine="0"/>
              <w:jc w:val="right"/>
            </w:pPr>
            <w:r>
              <w:rPr>
                <w:rFonts w:ascii="TimesNewRomanPSMT" w:hAnsi="TimesNewRomanPSMT" w:eastAsia="TimesNewRomanPSMT"/>
                <w:b w:val="0"/>
                <w:i w:val="0"/>
                <w:color w:val="000000"/>
                <w:sz w:val="21"/>
              </w:rPr>
              <w:t>Cij</w:t>
            </w:r>
            <w:r>
              <w:rPr>
                <w:rFonts w:ascii="SimSun" w:hAnsi="SimSun" w:eastAsia="SimSun"/>
                <w:b w:val="0"/>
                <w:i w:val="0"/>
                <w:color w:val="000000"/>
                <w:sz w:val="21"/>
              </w:rPr>
              <w:t xml:space="preserve"> 赋值</w:t>
            </w:r>
          </w:p>
        </w:tc>
      </w:tr>
      <w:tr>
        <w:trPr>
          <w:trHeight w:hRule="exact" w:val="3800"/>
        </w:trPr>
        <w:tc>
          <w:tcPr>
            <w:tcW w:type="dxa" w:w="9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41" w:lineRule="auto" w:before="208" w:after="0"/>
              <w:ind w:left="326" w:right="368" w:firstLine="0"/>
              <w:jc w:val="both"/>
            </w:pPr>
            <w:r>
              <w:rPr>
                <w:rFonts w:ascii="SimSun" w:hAnsi="SimSun" w:eastAsia="SimSun"/>
                <w:b w:val="0"/>
                <w:i w:val="0"/>
                <w:color w:val="000000"/>
                <w:sz w:val="21"/>
              </w:rPr>
              <w:t>一</w:t>
            </w:r>
            <w:r>
              <w:br/>
            </w:r>
            <w:r>
              <w:rPr>
                <w:rFonts w:ascii="SimSun" w:hAnsi="SimSun" w:eastAsia="SimSun"/>
                <w:b w:val="0"/>
                <w:i w:val="0"/>
                <w:color w:val="000000"/>
                <w:sz w:val="21"/>
              </w:rPr>
              <w:t>二</w:t>
            </w:r>
            <w:r>
              <w:br/>
            </w:r>
            <w:r>
              <w:rPr>
                <w:rFonts w:ascii="SimSun" w:hAnsi="SimSun" w:eastAsia="SimSun"/>
                <w:b w:val="0"/>
                <w:i w:val="0"/>
                <w:color w:val="000000"/>
                <w:sz w:val="21"/>
              </w:rPr>
              <w:t>三</w:t>
            </w:r>
            <w:r>
              <w:br/>
            </w:r>
            <w:r>
              <w:rPr>
                <w:rFonts w:ascii="SimSun" w:hAnsi="SimSun" w:eastAsia="SimSun"/>
                <w:b w:val="0"/>
                <w:i w:val="0"/>
                <w:color w:val="000000"/>
                <w:sz w:val="21"/>
              </w:rPr>
              <w:t>四</w:t>
            </w:r>
            <w:r>
              <w:br/>
            </w:r>
            <w:r>
              <w:rPr>
                <w:rFonts w:ascii="SimSun" w:hAnsi="SimSun" w:eastAsia="SimSun"/>
                <w:b w:val="0"/>
                <w:i w:val="0"/>
                <w:color w:val="000000"/>
                <w:sz w:val="21"/>
              </w:rPr>
              <w:t>五</w:t>
            </w:r>
            <w:r>
              <w:br/>
            </w:r>
            <w:r>
              <w:rPr>
                <w:rFonts w:ascii="SimSun" w:hAnsi="SimSun" w:eastAsia="SimSun"/>
                <w:b w:val="0"/>
                <w:i w:val="0"/>
                <w:color w:val="000000"/>
                <w:sz w:val="21"/>
              </w:rPr>
              <w:t>六</w:t>
            </w:r>
            <w:r>
              <w:br/>
            </w:r>
            <w:r>
              <w:rPr>
                <w:rFonts w:ascii="SimSun" w:hAnsi="SimSun" w:eastAsia="SimSun"/>
                <w:b w:val="0"/>
                <w:i w:val="0"/>
                <w:color w:val="000000"/>
                <w:sz w:val="21"/>
              </w:rPr>
              <w:t>七</w:t>
            </w:r>
            <w:r>
              <w:br/>
            </w:r>
            <w:r>
              <w:rPr>
                <w:rFonts w:ascii="SimSun" w:hAnsi="SimSun" w:eastAsia="SimSun"/>
                <w:b w:val="0"/>
                <w:i w:val="0"/>
                <w:color w:val="000000"/>
                <w:sz w:val="21"/>
              </w:rPr>
              <w:t>八</w:t>
            </w:r>
            <w:r>
              <w:br/>
            </w:r>
            <w:r>
              <w:rPr>
                <w:rFonts w:ascii="SimSun" w:hAnsi="SimSun" w:eastAsia="SimSun"/>
                <w:b w:val="0"/>
                <w:i w:val="0"/>
                <w:color w:val="000000"/>
                <w:sz w:val="21"/>
              </w:rPr>
              <w:t>九</w:t>
            </w:r>
          </w:p>
        </w:tc>
        <w:tc>
          <w:tcPr>
            <w:tcW w:type="dxa" w:w="451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406" w:lineRule="exact" w:before="26" w:after="0"/>
              <w:ind w:left="288" w:right="576" w:firstLine="0"/>
              <w:jc w:val="center"/>
            </w:pPr>
            <w:r>
              <w:rPr>
                <w:rFonts w:ascii="TimesNewRomanPSMT" w:hAnsi="TimesNewRomanPSMT" w:eastAsia="TimesNewRomanPSMT"/>
                <w:b w:val="0"/>
                <w:i w:val="0"/>
                <w:color w:val="000000"/>
                <w:sz w:val="21"/>
              </w:rPr>
              <w:t>i</w:t>
            </w:r>
            <w:r>
              <w:rPr>
                <w:rFonts w:ascii="SimSun" w:hAnsi="SimSun" w:eastAsia="SimSun"/>
                <w:b w:val="0"/>
                <w:i w:val="0"/>
                <w:color w:val="000000"/>
                <w:sz w:val="21"/>
              </w:rPr>
              <w:t>，</w:t>
            </w:r>
            <w:r>
              <w:rPr>
                <w:rFonts w:ascii="TimesNewRomanPSMT" w:hAnsi="TimesNewRomanPSMT" w:eastAsia="TimesNewRomanPSMT"/>
                <w:b w:val="0"/>
                <w:i w:val="0"/>
                <w:color w:val="000000"/>
                <w:sz w:val="21"/>
              </w:rPr>
              <w:t>j</w:t>
            </w:r>
            <w:r>
              <w:rPr>
                <w:rFonts w:ascii="SimSun" w:hAnsi="SimSun" w:eastAsia="SimSun"/>
                <w:b w:val="0"/>
                <w:i w:val="0"/>
                <w:color w:val="000000"/>
                <w:sz w:val="21"/>
              </w:rPr>
              <w:t>在同一作用元素</w:t>
            </w:r>
            <w:r>
              <w:rPr>
                <w:rFonts w:ascii="TimesNewRomanPSMT" w:hAnsi="TimesNewRomanPSMT" w:eastAsia="TimesNewRomanPSMT"/>
                <w:b w:val="0"/>
                <w:i w:val="0"/>
                <w:color w:val="000000"/>
                <w:sz w:val="21"/>
              </w:rPr>
              <w:t>i</w:t>
            </w:r>
            <w:r>
              <w:rPr>
                <w:rFonts w:ascii="SimSun" w:hAnsi="SimSun" w:eastAsia="SimSun"/>
                <w:b w:val="0"/>
                <w:i w:val="0"/>
                <w:color w:val="000000"/>
                <w:sz w:val="21"/>
              </w:rPr>
              <w:t>下</w:t>
            </w:r>
            <w:r>
              <w:br/>
            </w:r>
            <w:r>
              <w:rPr>
                <w:rFonts w:ascii="SimSun" w:hAnsi="SimSun" w:eastAsia="SimSun"/>
                <w:b w:val="0"/>
                <w:i w:val="0"/>
                <w:color w:val="000000"/>
                <w:sz w:val="21"/>
              </w:rPr>
              <w:t>两元素作用不同，前者更大</w:t>
            </w:r>
            <w:r>
              <w:br/>
            </w:r>
            <w:r>
              <w:rPr>
                <w:rFonts w:ascii="SimSun" w:hAnsi="SimSun" w:eastAsia="SimSun"/>
                <w:b w:val="0"/>
                <w:i w:val="0"/>
                <w:color w:val="000000"/>
                <w:sz w:val="21"/>
              </w:rPr>
              <w:t>两元素作用不同，后者更大</w:t>
            </w:r>
            <w:r>
              <w:br/>
            </w:r>
            <w:r>
              <w:rPr>
                <w:rFonts w:ascii="SimSun" w:hAnsi="SimSun" w:eastAsia="SimSun"/>
                <w:b w:val="0"/>
                <w:i w:val="0"/>
                <w:color w:val="000000"/>
                <w:sz w:val="21"/>
              </w:rPr>
              <w:t>两元素作用区别太明显，前者强后者弱</w:t>
            </w:r>
            <w:r>
              <w:rPr>
                <w:rFonts w:ascii="SimSun" w:hAnsi="SimSun" w:eastAsia="SimSun"/>
                <w:b w:val="0"/>
                <w:i w:val="0"/>
                <w:color w:val="000000"/>
                <w:sz w:val="21"/>
              </w:rPr>
              <w:t>两元素作用区别，前者弱后者强</w:t>
            </w:r>
            <w:r>
              <w:br/>
            </w:r>
            <w:r>
              <w:rPr>
                <w:rFonts w:ascii="SimSun" w:hAnsi="SimSun" w:eastAsia="SimSun"/>
                <w:b w:val="0"/>
                <w:i w:val="0"/>
                <w:color w:val="000000"/>
                <w:sz w:val="21"/>
              </w:rPr>
              <w:t>两元素作用相近的情况，前者略大</w:t>
            </w:r>
            <w:r>
              <w:br/>
            </w:r>
            <w:r>
              <w:rPr>
                <w:rFonts w:ascii="SimSun" w:hAnsi="SimSun" w:eastAsia="SimSun"/>
                <w:b w:val="0"/>
                <w:i w:val="0"/>
                <w:color w:val="000000"/>
                <w:sz w:val="21"/>
              </w:rPr>
              <w:t>两元素作用相近，后者略大</w:t>
            </w:r>
            <w:r>
              <w:br/>
            </w:r>
            <w:r>
              <w:rPr>
                <w:rFonts w:ascii="SimSun" w:hAnsi="SimSun" w:eastAsia="SimSun"/>
                <w:b w:val="0"/>
                <w:i w:val="0"/>
                <w:color w:val="000000"/>
                <w:sz w:val="21"/>
              </w:rPr>
              <w:t>两元素基本相似</w:t>
            </w:r>
            <w:r>
              <w:br/>
            </w:r>
            <w:r>
              <w:rPr>
                <w:rFonts w:ascii="SimSun" w:hAnsi="SimSun" w:eastAsia="SimSun"/>
                <w:b w:val="0"/>
                <w:i w:val="0"/>
                <w:color w:val="000000"/>
                <w:sz w:val="21"/>
              </w:rPr>
              <w:t>两元素完全相同</w:t>
            </w:r>
          </w:p>
        </w:tc>
        <w:tc>
          <w:tcPr>
            <w:tcW w:type="dxa" w:w="12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408" w:lineRule="exact" w:before="24" w:after="0"/>
              <w:ind w:left="432" w:right="432" w:firstLine="0"/>
              <w:jc w:val="center"/>
            </w:pPr>
            <w:r>
              <w:rPr>
                <w:rFonts w:ascii="TimesNewRomanPSMT" w:hAnsi="TimesNewRomanPSMT" w:eastAsia="TimesNewRomanPSMT"/>
                <w:b w:val="0"/>
                <w:i w:val="0"/>
                <w:color w:val="000000"/>
                <w:sz w:val="21"/>
              </w:rPr>
              <w:t xml:space="preserve">1 </w:t>
            </w:r>
            <w:r>
              <w:br/>
            </w:r>
            <w:r>
              <w:rPr>
                <w:rFonts w:ascii="TimesNewRomanPSMT" w:hAnsi="TimesNewRomanPSMT" w:eastAsia="TimesNewRomanPSMT"/>
                <w:b w:val="0"/>
                <w:i w:val="0"/>
                <w:color w:val="000000"/>
                <w:sz w:val="21"/>
              </w:rPr>
              <w:t xml:space="preserve">3 </w:t>
            </w:r>
            <w:r>
              <w:br/>
            </w:r>
            <w:r>
              <w:rPr>
                <w:rFonts w:ascii="TimesNewRomanPSMT" w:hAnsi="TimesNewRomanPSMT" w:eastAsia="TimesNewRomanPSMT"/>
                <w:b w:val="0"/>
                <w:i w:val="0"/>
                <w:color w:val="000000"/>
                <w:sz w:val="21"/>
              </w:rPr>
              <w:t xml:space="preserve">5 </w:t>
            </w:r>
            <w:r>
              <w:br/>
            </w:r>
            <w:r>
              <w:rPr>
                <w:rFonts w:ascii="TimesNewRomanPSMT" w:hAnsi="TimesNewRomanPSMT" w:eastAsia="TimesNewRomanPSMT"/>
                <w:b w:val="0"/>
                <w:i w:val="0"/>
                <w:color w:val="000000"/>
                <w:sz w:val="21"/>
              </w:rPr>
              <w:t xml:space="preserve">7 </w:t>
            </w:r>
            <w:r>
              <w:br/>
            </w:r>
            <w:r>
              <w:rPr>
                <w:rFonts w:ascii="TimesNewRomanPSMT" w:hAnsi="TimesNewRomanPSMT" w:eastAsia="TimesNewRomanPSMT"/>
                <w:b w:val="0"/>
                <w:i w:val="0"/>
                <w:color w:val="000000"/>
                <w:sz w:val="21"/>
              </w:rPr>
              <w:t xml:space="preserve">9 </w:t>
            </w:r>
            <w:r>
              <w:br/>
            </w:r>
            <w:r>
              <w:rPr>
                <w:rFonts w:ascii="TimesNewRomanPSMT" w:hAnsi="TimesNewRomanPSMT" w:eastAsia="TimesNewRomanPSMT"/>
                <w:b w:val="0"/>
                <w:i w:val="0"/>
                <w:color w:val="000000"/>
                <w:sz w:val="21"/>
              </w:rPr>
              <w:t xml:space="preserve">1/3 </w:t>
            </w:r>
            <w:r>
              <w:br/>
            </w:r>
            <w:r>
              <w:rPr>
                <w:rFonts w:ascii="TimesNewRomanPSMT" w:hAnsi="TimesNewRomanPSMT" w:eastAsia="TimesNewRomanPSMT"/>
                <w:b w:val="0"/>
                <w:i w:val="0"/>
                <w:color w:val="000000"/>
                <w:sz w:val="21"/>
              </w:rPr>
              <w:t xml:space="preserve">1/5 </w:t>
            </w:r>
            <w:r>
              <w:br/>
            </w:r>
            <w:r>
              <w:rPr>
                <w:rFonts w:ascii="TimesNewRomanPSMT" w:hAnsi="TimesNewRomanPSMT" w:eastAsia="TimesNewRomanPSMT"/>
                <w:b w:val="0"/>
                <w:i w:val="0"/>
                <w:color w:val="000000"/>
                <w:sz w:val="21"/>
              </w:rPr>
              <w:t xml:space="preserve">1/7 </w:t>
            </w:r>
            <w:r>
              <w:br/>
            </w:r>
            <w:r>
              <w:rPr>
                <w:rFonts w:ascii="TimesNewRomanPSMT" w:hAnsi="TimesNewRomanPSMT" w:eastAsia="TimesNewRomanPSMT"/>
                <w:b w:val="0"/>
                <w:i w:val="0"/>
                <w:color w:val="000000"/>
                <w:sz w:val="21"/>
              </w:rPr>
              <w:t>1/9</w:t>
            </w:r>
          </w:p>
        </w:tc>
      </w:tr>
    </w:tbl>
    <w:p>
      <w:pPr>
        <w:autoSpaceDN w:val="0"/>
        <w:autoSpaceDE w:val="0"/>
        <w:widowControl/>
        <w:spacing w:line="394" w:lineRule="exact" w:before="0" w:after="0"/>
        <w:ind w:left="1564" w:right="96" w:firstLine="480"/>
        <w:jc w:val="both"/>
      </w:pPr>
      <w:r>
        <w:rPr>
          <w:rFonts w:ascii="SimSun" w:hAnsi="SimSun" w:eastAsia="SimSun"/>
          <w:b w:val="0"/>
          <w:i w:val="0"/>
          <w:color w:val="000000"/>
          <w:sz w:val="24"/>
        </w:rPr>
        <w:t>通过表</w:t>
      </w:r>
      <w:r>
        <w:rPr>
          <w:rFonts w:ascii="TimesNewRomanPSMT" w:hAnsi="TimesNewRomanPSMT" w:eastAsia="TimesNewRomanPSMT"/>
          <w:b w:val="0"/>
          <w:i w:val="0"/>
          <w:color w:val="000000"/>
          <w:sz w:val="24"/>
        </w:rPr>
        <w:t>4.2-2</w:t>
      </w:r>
      <w:r>
        <w:rPr>
          <w:rFonts w:ascii="SimSun" w:hAnsi="SimSun" w:eastAsia="SimSun"/>
          <w:b w:val="0"/>
          <w:i w:val="0"/>
          <w:color w:val="000000"/>
          <w:sz w:val="24"/>
        </w:rPr>
        <w:t xml:space="preserve"> 中数据的九种情况可知，矩阵中含有</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两元素，按照</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和</w:t>
      </w:r>
      <w:r>
        <w:rPr>
          <w:rFonts w:ascii="TimesNewRomanPSMT" w:hAnsi="TimesNewRomanPSMT" w:eastAsia="TimesNewRomanPSMT"/>
          <w:b w:val="0"/>
          <w:i w:val="0"/>
          <w:color w:val="000000"/>
          <w:sz w:val="24"/>
        </w:rPr>
        <w:t>j</w:t>
      </w:r>
      <w:r>
        <w:rPr>
          <w:rFonts w:ascii="SimSun" w:hAnsi="SimSun" w:eastAsia="SimSun"/>
          <w:b w:val="0"/>
          <w:i w:val="0"/>
          <w:color w:val="000000"/>
          <w:sz w:val="24"/>
        </w:rPr>
        <w:t>作用对比情况，可以对</w:t>
      </w:r>
      <w:r>
        <w:rPr>
          <w:rFonts w:ascii="TimesNewRomanPSMT" w:hAnsi="TimesNewRomanPSMT" w:eastAsia="TimesNewRomanPSMT"/>
          <w:b w:val="0"/>
          <w:i w:val="0"/>
          <w:color w:val="000000"/>
          <w:sz w:val="24"/>
        </w:rPr>
        <w:t>Cij</w:t>
      </w:r>
      <w:r>
        <w:rPr>
          <w:rFonts w:ascii="SimSun" w:hAnsi="SimSun" w:eastAsia="SimSun"/>
          <w:b w:val="0"/>
          <w:i w:val="0"/>
          <w:color w:val="000000"/>
          <w:sz w:val="24"/>
        </w:rPr>
        <w:t xml:space="preserve"> 取值。当</w:t>
      </w:r>
      <w:r>
        <w:rPr>
          <w:rFonts w:ascii="TimesNewRomanPSMT" w:hAnsi="TimesNewRomanPSMT" w:eastAsia="TimesNewRomanPSMT"/>
          <w:b w:val="0"/>
          <w:i w:val="0"/>
          <w:color w:val="000000"/>
          <w:sz w:val="24"/>
        </w:rPr>
        <w:t>i</w:t>
      </w:r>
      <w:r>
        <w:rPr>
          <w:rFonts w:ascii="SimSun" w:hAnsi="SimSun" w:eastAsia="SimSun"/>
          <w:b w:val="0"/>
          <w:i w:val="0"/>
          <w:color w:val="000000"/>
          <w:sz w:val="24"/>
        </w:rPr>
        <w:t>，</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两项所发挥的作用相同时，能够确定</w:t>
      </w:r>
      <w:r>
        <w:rPr>
          <w:rFonts w:ascii="TimesNewRomanPSMT" w:hAnsi="TimesNewRomanPSMT" w:eastAsia="TimesNewRomanPSMT"/>
          <w:b w:val="0"/>
          <w:i w:val="0"/>
          <w:color w:val="000000"/>
          <w:sz w:val="24"/>
        </w:rPr>
        <w:t>Cij</w:t>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。如果</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的作用比</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更弱，那么</w:t>
      </w:r>
      <w:r>
        <w:rPr>
          <w:rFonts w:ascii="TimesNewRomanPSMT" w:hAnsi="TimesNewRomanPSMT" w:eastAsia="TimesNewRomanPSMT"/>
          <w:b w:val="0"/>
          <w:i w:val="0"/>
          <w:color w:val="000000"/>
          <w:sz w:val="24"/>
        </w:rPr>
        <w:t>CIJ</w:t>
      </w:r>
      <w:r>
        <w:rPr>
          <w:rFonts w:ascii="SimSun" w:hAnsi="SimSun" w:eastAsia="SimSun"/>
          <w:b w:val="0"/>
          <w:i w:val="0"/>
          <w:color w:val="000000"/>
          <w:sz w:val="24"/>
        </w:rPr>
        <w:t xml:space="preserve"> 的值就会随</w:t>
      </w:r>
      <w:r>
        <w:rPr>
          <w:rFonts w:ascii="TimesNewRomanPSMT" w:hAnsi="TimesNewRomanPSMT" w:eastAsia="TimesNewRomanPSMT"/>
          <w:b w:val="0"/>
          <w:i w:val="0"/>
          <w:color w:val="000000"/>
          <w:sz w:val="24"/>
        </w:rPr>
        <w:t>i</w:t>
      </w:r>
      <w:r>
        <w:rPr>
          <w:rFonts w:ascii="SimSun" w:hAnsi="SimSun" w:eastAsia="SimSun"/>
          <w:b w:val="0"/>
          <w:i w:val="0"/>
          <w:color w:val="000000"/>
          <w:sz w:val="24"/>
        </w:rPr>
        <w:t>、</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作用效果差距的扩大而</w:t>
      </w:r>
      <w:r>
        <w:rPr>
          <w:rFonts w:ascii="SimSun" w:hAnsi="SimSun" w:eastAsia="SimSun"/>
          <w:b w:val="0"/>
          <w:i w:val="0"/>
          <w:color w:val="000000"/>
          <w:sz w:val="24"/>
        </w:rPr>
        <w:t>减小，且对应数值始终为将奇数作为分母的分数；如果</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的作用比</w:t>
      </w:r>
      <w:r>
        <w:rPr>
          <w:rFonts w:ascii="TimesNewRomanPSMT" w:hAnsi="TimesNewRomanPSMT" w:eastAsia="TimesNewRomanPSMT"/>
          <w:b w:val="0"/>
          <w:i w:val="0"/>
          <w:color w:val="000000"/>
          <w:sz w:val="24"/>
        </w:rPr>
        <w:t>i</w:t>
      </w:r>
      <w:r>
        <w:rPr>
          <w:rFonts w:ascii="SimSun" w:hAnsi="SimSun" w:eastAsia="SimSun"/>
          <w:b w:val="0"/>
          <w:i w:val="0"/>
          <w:color w:val="000000"/>
          <w:sz w:val="24"/>
        </w:rPr>
        <w:t xml:space="preserve"> 更弱，那么</w:t>
      </w:r>
      <w:r>
        <w:rPr>
          <w:rFonts w:ascii="TimesNewRomanPSMT" w:hAnsi="TimesNewRomanPSMT" w:eastAsia="TimesNewRomanPSMT"/>
          <w:b w:val="0"/>
          <w:i w:val="0"/>
          <w:color w:val="000000"/>
          <w:sz w:val="24"/>
        </w:rPr>
        <w:t>Cij</w:t>
      </w:r>
      <w:r>
        <w:rPr>
          <w:rFonts w:ascii="SimSun" w:hAnsi="SimSun" w:eastAsia="SimSun"/>
          <w:b w:val="0"/>
          <w:i w:val="0"/>
          <w:color w:val="000000"/>
          <w:sz w:val="24"/>
        </w:rPr>
        <w:t xml:space="preserve"> 的值就会随</w:t>
      </w:r>
      <w:r>
        <w:rPr>
          <w:rFonts w:ascii="TimesNewRomanPSMT" w:hAnsi="TimesNewRomanPSMT" w:eastAsia="TimesNewRomanPSMT"/>
          <w:b w:val="0"/>
          <w:i w:val="0"/>
          <w:color w:val="000000"/>
          <w:sz w:val="24"/>
        </w:rPr>
        <w:t>i</w:t>
      </w:r>
      <w:r>
        <w:rPr>
          <w:rFonts w:ascii="SimSun" w:hAnsi="SimSun" w:eastAsia="SimSun"/>
          <w:b w:val="0"/>
          <w:i w:val="0"/>
          <w:color w:val="000000"/>
          <w:sz w:val="24"/>
        </w:rPr>
        <w:t>、</w:t>
      </w:r>
      <w:r>
        <w:rPr>
          <w:rFonts w:ascii="TimesNewRomanPSMT" w:hAnsi="TimesNewRomanPSMT" w:eastAsia="TimesNewRomanPSMT"/>
          <w:b w:val="0"/>
          <w:i w:val="0"/>
          <w:color w:val="000000"/>
          <w:sz w:val="24"/>
        </w:rPr>
        <w:t>j</w:t>
      </w:r>
      <w:r>
        <w:rPr>
          <w:rFonts w:ascii="SimSun" w:hAnsi="SimSun" w:eastAsia="SimSun"/>
          <w:b w:val="0"/>
          <w:i w:val="0"/>
          <w:color w:val="000000"/>
          <w:sz w:val="24"/>
        </w:rPr>
        <w:t xml:space="preserve"> 作用效果差距的扩大而增大，且对应数值始终为奇数。</w:t>
      </w:r>
    </w:p>
    <w:p>
      <w:pPr>
        <w:autoSpaceDN w:val="0"/>
        <w:tabs>
          <w:tab w:pos="2404" w:val="left"/>
        </w:tabs>
        <w:autoSpaceDE w:val="0"/>
        <w:widowControl/>
        <w:spacing w:line="310" w:lineRule="exact" w:before="670" w:after="0"/>
        <w:ind w:left="1564" w:right="0" w:firstLine="0"/>
        <w:jc w:val="left"/>
      </w:pPr>
      <w:r>
        <w:rPr>
          <w:rFonts w:ascii="TimesNewRomanPSMT" w:hAnsi="TimesNewRomanPSMT" w:eastAsia="TimesNewRomanPSMT"/>
          <w:b w:val="0"/>
          <w:i w:val="0"/>
          <w:color w:val="000000"/>
          <w:sz w:val="28"/>
        </w:rPr>
        <w:t>4.2.3</w:t>
      </w:r>
      <w:r>
        <w:rPr>
          <w:rFonts w:ascii="SimHei" w:hAnsi="SimHei" w:eastAsia="SimHei"/>
          <w:b w:val="0"/>
          <w:i w:val="0"/>
          <w:color w:val="000000"/>
          <w:sz w:val="28"/>
        </w:rPr>
        <w:t>风险评价层次分析模型</w:t>
      </w:r>
    </w:p>
    <w:p>
      <w:pPr>
        <w:autoSpaceDN w:val="0"/>
        <w:autoSpaceDE w:val="0"/>
        <w:widowControl/>
        <w:spacing w:line="402" w:lineRule="exact" w:before="476" w:after="34"/>
        <w:ind w:left="2448" w:right="1008"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4-1</w:t>
      </w:r>
      <w:r>
        <w:rPr>
          <w:rFonts w:ascii="SimSun" w:hAnsi="SimSun" w:eastAsia="SimSun"/>
          <w:b w:val="0"/>
          <w:i w:val="0"/>
          <w:color w:val="000000"/>
          <w:sz w:val="21"/>
        </w:rPr>
        <w:t xml:space="preserve"> 盾构解体施工安全风险影响因素层次结构</w:t>
      </w:r>
      <w:r>
        <w:br/>
      </w:r>
      <w:r>
        <w:rPr>
          <w:rFonts w:ascii="TimesNewRomanPSMT" w:hAnsi="TimesNewRomanPSMT" w:eastAsia="TimesNewRomanPSMT"/>
          <w:b w:val="0"/>
          <w:i w:val="0"/>
          <w:color w:val="000000"/>
          <w:sz w:val="21"/>
        </w:rPr>
        <w:t>Tab.4-1 Shield disintegration construction safety risk influence factor hierarchy</w:t>
      </w:r>
    </w:p>
    <w:tbl>
      <w:tblPr>
        <w:tblW w:type="auto" w:w="0"/>
        <w:tblLayout w:type="fixed"/>
        <w:tblLook w:firstColumn="1" w:firstRow="1" w:lastColumn="0" w:lastRow="0" w:noHBand="0" w:noVBand="1" w:val="04A0"/>
        <w:tblInd w:w="1498.0" w:type="dxa"/>
      </w:tblPr>
      <w:tblGrid>
        <w:gridCol w:w="2541"/>
        <w:gridCol w:w="2541"/>
        <w:gridCol w:w="2541"/>
        <w:gridCol w:w="2541"/>
      </w:tblGrid>
      <w:tr>
        <w:trPr>
          <w:trHeight w:hRule="exact" w:val="330"/>
        </w:trPr>
        <w:tc>
          <w:tcPr>
            <w:tcW w:type="dxa" w:w="12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总目标</w:t>
            </w:r>
          </w:p>
        </w:tc>
        <w:tc>
          <w:tcPr>
            <w:tcW w:type="dxa" w:w="15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子目标</w:t>
            </w:r>
          </w:p>
        </w:tc>
        <w:tc>
          <w:tcPr>
            <w:tcW w:type="dxa" w:w="19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一级指标</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底层指标</w:t>
            </w:r>
          </w:p>
        </w:tc>
      </w:tr>
      <w:tr>
        <w:trPr>
          <w:trHeight w:hRule="exact" w:val="420"/>
        </w:trPr>
        <w:tc>
          <w:tcPr>
            <w:tcW w:type="dxa" w:w="1222"/>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154" w:after="0"/>
              <w:ind w:left="144" w:right="144" w:firstLine="0"/>
              <w:jc w:val="center"/>
            </w:pPr>
            <w:r>
              <w:rPr>
                <w:rFonts w:ascii="SimSun" w:hAnsi="SimSun" w:eastAsia="SimSun"/>
                <w:b w:val="0"/>
                <w:i w:val="0"/>
                <w:color w:val="000000"/>
                <w:sz w:val="21"/>
              </w:rPr>
              <w:t>盾构解体</w:t>
            </w:r>
            <w:r>
              <w:rPr>
                <w:rFonts w:ascii="SimSun" w:hAnsi="SimSun" w:eastAsia="SimSun"/>
                <w:b w:val="0"/>
                <w:i w:val="0"/>
                <w:color w:val="000000"/>
                <w:sz w:val="21"/>
              </w:rPr>
              <w:t>施工</w:t>
            </w:r>
          </w:p>
        </w:tc>
        <w:tc>
          <w:tcPr>
            <w:tcW w:type="dxa" w:w="151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302" w:after="0"/>
              <w:ind w:left="0" w:right="0" w:firstLine="0"/>
              <w:jc w:val="center"/>
            </w:pPr>
            <w:r>
              <w:rPr>
                <w:rFonts w:ascii="SimSun" w:hAnsi="SimSun" w:eastAsia="SimSun"/>
                <w:b w:val="0"/>
                <w:i w:val="0"/>
                <w:color w:val="000000"/>
                <w:sz w:val="21"/>
              </w:rPr>
              <w:t>人的因素</w:t>
            </w:r>
            <w:r>
              <w:rPr>
                <w:rFonts w:ascii="TimesNewRomanPSMT" w:hAnsi="TimesNewRomanPSMT" w:eastAsia="TimesNewRomanPSMT"/>
                <w:b w:val="0"/>
                <w:i w:val="0"/>
                <w:color w:val="000000"/>
                <w:sz w:val="21"/>
              </w:rPr>
              <w:t>A</w:t>
            </w:r>
          </w:p>
        </w:tc>
        <w:tc>
          <w:tcPr>
            <w:tcW w:type="dxa" w:w="19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302" w:after="0"/>
              <w:ind w:left="102" w:right="0" w:firstLine="0"/>
              <w:jc w:val="left"/>
            </w:pPr>
            <w:r>
              <w:rPr>
                <w:rFonts w:ascii="SimSun" w:hAnsi="SimSun" w:eastAsia="SimSun"/>
                <w:b w:val="0"/>
                <w:i w:val="0"/>
                <w:color w:val="000000"/>
                <w:sz w:val="21"/>
              </w:rPr>
              <w:t>安全意识</w:t>
            </w:r>
            <w:r>
              <w:rPr>
                <w:rFonts w:ascii="TimesNewRomanPSMT" w:hAnsi="TimesNewRomanPSMT" w:eastAsia="TimesNewRomanPSMT"/>
                <w:b w:val="0"/>
                <w:i w:val="0"/>
                <w:color w:val="000000"/>
                <w:sz w:val="21"/>
              </w:rPr>
              <w:t>A1</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简化施工流程，违规操作</w:t>
            </w:r>
            <w:r>
              <w:rPr>
                <w:rFonts w:ascii="TimesNewRomanPSMT" w:hAnsi="TimesNewRomanPSMT" w:eastAsia="TimesNewRomanPSMT"/>
                <w:b w:val="0"/>
                <w:i w:val="0"/>
                <w:color w:val="000000"/>
                <w:sz w:val="21"/>
              </w:rPr>
              <w:t>A11</w:t>
            </w:r>
          </w:p>
        </w:tc>
      </w:tr>
      <w:tr>
        <w:trPr>
          <w:trHeight w:hRule="exact" w:val="416"/>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2" w:after="0"/>
              <w:ind w:left="104" w:right="0" w:firstLine="0"/>
              <w:jc w:val="left"/>
            </w:pPr>
            <w:r>
              <w:rPr>
                <w:rFonts w:ascii="SimSun" w:hAnsi="SimSun" w:eastAsia="SimSun"/>
                <w:b w:val="0"/>
                <w:i w:val="0"/>
                <w:color w:val="000000"/>
                <w:sz w:val="21"/>
              </w:rPr>
              <w:t>工作态度</w:t>
            </w:r>
            <w:r>
              <w:rPr>
                <w:rFonts w:ascii="TimesNewRomanPSMT" w:hAnsi="TimesNewRomanPSMT" w:eastAsia="TimesNewRomanPSMT"/>
                <w:b w:val="0"/>
                <w:i w:val="0"/>
                <w:color w:val="000000"/>
                <w:sz w:val="21"/>
              </w:rPr>
              <w:t>A12</w:t>
            </w:r>
          </w:p>
        </w:tc>
      </w:tr>
    </w:tbl>
    <w:p>
      <w:pPr>
        <w:autoSpaceDN w:val="0"/>
        <w:autoSpaceDE w:val="0"/>
        <w:widowControl/>
        <w:spacing w:line="200" w:lineRule="exact" w:before="908" w:after="0"/>
        <w:ind w:left="0" w:right="4076" w:firstLine="0"/>
        <w:jc w:val="right"/>
      </w:pPr>
      <w:r>
        <w:rPr>
          <w:rFonts w:ascii="TimesNewRomanPSMT" w:hAnsi="TimesNewRomanPSMT" w:eastAsia="TimesNewRomanPSMT"/>
          <w:b w:val="0"/>
          <w:i w:val="0"/>
          <w:color w:val="000000"/>
          <w:sz w:val="18"/>
        </w:rPr>
        <w:t>41</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57" name="Picture 115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58" name="Picture 115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22"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082"/>
        <w:gridCol w:w="5082"/>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bl>
    <w:p>
      <w:pPr>
        <w:autoSpaceDN w:val="0"/>
        <w:autoSpaceDE w:val="0"/>
        <w:widowControl/>
        <w:spacing w:line="496" w:lineRule="exact" w:before="0" w:after="0"/>
        <w:ind w:left="0" w:right="0"/>
      </w:pPr>
    </w:p>
    <w:tbl>
      <w:tblPr>
        <w:tblW w:type="auto" w:w="0"/>
        <w:tblLayout w:type="fixed"/>
        <w:tblLook w:firstColumn="1" w:firstRow="1" w:lastColumn="0" w:lastRow="0" w:noHBand="0" w:noVBand="1" w:val="04A0"/>
        <w:tblInd w:w="1498.0" w:type="dxa"/>
      </w:tblPr>
      <w:tblGrid>
        <w:gridCol w:w="2541"/>
        <w:gridCol w:w="2541"/>
        <w:gridCol w:w="2541"/>
        <w:gridCol w:w="2541"/>
      </w:tblGrid>
      <w:tr>
        <w:trPr>
          <w:trHeight w:hRule="exact" w:val="330"/>
        </w:trPr>
        <w:tc>
          <w:tcPr>
            <w:tcW w:type="dxa" w:w="12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总目标</w:t>
            </w:r>
          </w:p>
        </w:tc>
        <w:tc>
          <w:tcPr>
            <w:tcW w:type="dxa" w:w="15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子目标</w:t>
            </w:r>
          </w:p>
        </w:tc>
        <w:tc>
          <w:tcPr>
            <w:tcW w:type="dxa" w:w="19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一级指标</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底层指标</w:t>
            </w:r>
          </w:p>
        </w:tc>
      </w:tr>
      <w:tr>
        <w:trPr>
          <w:trHeight w:hRule="exact" w:val="816"/>
        </w:trPr>
        <w:tc>
          <w:tcPr>
            <w:tcW w:type="dxa" w:w="1222"/>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51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c>
          <w:tcPr>
            <w:tcW w:type="dxa" w:w="19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328" w:lineRule="exact" w:before="26" w:after="0"/>
              <w:ind w:left="104" w:right="0" w:firstLine="0"/>
              <w:jc w:val="left"/>
            </w:pPr>
            <w:r>
              <w:rPr>
                <w:rFonts w:ascii="SimSun" w:hAnsi="SimSun" w:eastAsia="SimSun"/>
                <w:b w:val="0"/>
                <w:i w:val="0"/>
                <w:color w:val="000000"/>
                <w:sz w:val="21"/>
              </w:rPr>
              <w:t>不严格遵守技术和安全交底要求，违章指</w:t>
            </w:r>
            <w:r>
              <w:rPr>
                <w:rFonts w:ascii="SimSun" w:hAnsi="SimSun" w:eastAsia="SimSun"/>
                <w:b w:val="0"/>
                <w:i w:val="0"/>
                <w:color w:val="000000"/>
                <w:sz w:val="21"/>
              </w:rPr>
              <w:t>挥</w:t>
            </w:r>
            <w:r>
              <w:rPr>
                <w:rFonts w:ascii="TimesNewRomanPSMT" w:hAnsi="TimesNewRomanPSMT" w:eastAsia="TimesNewRomanPSMT"/>
                <w:b w:val="0"/>
                <w:i w:val="0"/>
                <w:color w:val="000000"/>
                <w:sz w:val="21"/>
              </w:rPr>
              <w:t>A13</w:t>
            </w:r>
          </w:p>
        </w:tc>
      </w:tr>
      <w:tr>
        <w:trPr>
          <w:trHeight w:hRule="exact" w:val="420"/>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9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2" w:right="0" w:firstLine="0"/>
              <w:jc w:val="left"/>
            </w:pPr>
            <w:r>
              <w:rPr>
                <w:rFonts w:ascii="SimSun" w:hAnsi="SimSun" w:eastAsia="SimSun"/>
                <w:b w:val="0"/>
                <w:i w:val="0"/>
                <w:color w:val="000000"/>
                <w:sz w:val="21"/>
              </w:rPr>
              <w:t>人员配置</w:t>
            </w:r>
            <w:r>
              <w:rPr>
                <w:rFonts w:ascii="TimesNewRomanPSMT" w:hAnsi="TimesNewRomanPSMT" w:eastAsia="TimesNewRomanPSMT"/>
                <w:b w:val="0"/>
                <w:i w:val="0"/>
                <w:color w:val="000000"/>
                <w:sz w:val="21"/>
              </w:rPr>
              <w:t>A2</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安全管理人员数量</w:t>
            </w:r>
            <w:r>
              <w:rPr>
                <w:rFonts w:ascii="TimesNewRomanPSMT" w:hAnsi="TimesNewRomanPSMT" w:eastAsia="TimesNewRomanPSMT"/>
                <w:b w:val="0"/>
                <w:i w:val="0"/>
                <w:color w:val="000000"/>
                <w:sz w:val="21"/>
              </w:rPr>
              <w:t>A21</w:t>
            </w:r>
          </w:p>
        </w:tc>
      </w:tr>
      <w:tr>
        <w:trPr>
          <w:trHeight w:hRule="exact" w:val="416"/>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9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2" w:lineRule="exact" w:before="510" w:after="0"/>
              <w:ind w:left="102" w:right="0" w:firstLine="0"/>
              <w:jc w:val="left"/>
            </w:pPr>
            <w:r>
              <w:rPr>
                <w:rFonts w:ascii="SimSun" w:hAnsi="SimSun" w:eastAsia="SimSun"/>
                <w:b w:val="0"/>
                <w:i w:val="0"/>
                <w:color w:val="000000"/>
                <w:sz w:val="21"/>
              </w:rPr>
              <w:t>技术能力</w:t>
            </w:r>
            <w:r>
              <w:rPr>
                <w:rFonts w:ascii="TimesNewRomanPSMT" w:hAnsi="TimesNewRomanPSMT" w:eastAsia="TimesNewRomanPSMT"/>
                <w:b w:val="0"/>
                <w:i w:val="0"/>
                <w:color w:val="000000"/>
                <w:sz w:val="21"/>
              </w:rPr>
              <w:t>A3</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4" w:after="0"/>
              <w:ind w:left="104" w:right="0" w:firstLine="0"/>
              <w:jc w:val="left"/>
            </w:pPr>
            <w:r>
              <w:rPr>
                <w:rFonts w:ascii="SimSun" w:hAnsi="SimSun" w:eastAsia="SimSun"/>
                <w:b w:val="0"/>
                <w:i w:val="0"/>
                <w:color w:val="000000"/>
                <w:sz w:val="21"/>
              </w:rPr>
              <w:t>施工人员的技术水平</w:t>
            </w:r>
            <w:r>
              <w:rPr>
                <w:rFonts w:ascii="TimesNewRomanPSMT" w:hAnsi="TimesNewRomanPSMT" w:eastAsia="TimesNewRomanPSMT"/>
                <w:b w:val="0"/>
                <w:i w:val="0"/>
                <w:color w:val="000000"/>
                <w:sz w:val="21"/>
              </w:rPr>
              <w:t>A31</w:t>
            </w:r>
          </w:p>
        </w:tc>
      </w:tr>
      <w:tr>
        <w:trPr>
          <w:trHeight w:hRule="exact" w:val="420"/>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管理技术人员的工作经验</w:t>
            </w:r>
            <w:r>
              <w:rPr>
                <w:rFonts w:ascii="TimesNewRomanPSMT" w:hAnsi="TimesNewRomanPSMT" w:eastAsia="TimesNewRomanPSMT"/>
                <w:b w:val="0"/>
                <w:i w:val="0"/>
                <w:color w:val="000000"/>
                <w:sz w:val="21"/>
              </w:rPr>
              <w:t>A32</w:t>
            </w:r>
          </w:p>
        </w:tc>
      </w:tr>
      <w:tr>
        <w:trPr>
          <w:trHeight w:hRule="exact" w:val="416"/>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2" w:after="0"/>
              <w:ind w:left="104" w:right="0" w:firstLine="0"/>
              <w:jc w:val="left"/>
            </w:pPr>
            <w:r>
              <w:rPr>
                <w:rFonts w:ascii="SimSun" w:hAnsi="SimSun" w:eastAsia="SimSun"/>
                <w:b w:val="0"/>
                <w:i w:val="0"/>
                <w:color w:val="000000"/>
                <w:sz w:val="21"/>
              </w:rPr>
              <w:t>施工人员从事该工作年限</w:t>
            </w:r>
            <w:r>
              <w:rPr>
                <w:rFonts w:ascii="TimesNewRomanPSMT" w:hAnsi="TimesNewRomanPSMT" w:eastAsia="TimesNewRomanPSMT"/>
                <w:b w:val="0"/>
                <w:i w:val="0"/>
                <w:color w:val="000000"/>
                <w:sz w:val="21"/>
              </w:rPr>
              <w:t>A33</w:t>
            </w:r>
          </w:p>
        </w:tc>
      </w:tr>
      <w:tr>
        <w:trPr>
          <w:trHeight w:hRule="exact" w:val="418"/>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9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2" w:right="0" w:firstLine="0"/>
              <w:jc w:val="left"/>
            </w:pPr>
            <w:r>
              <w:rPr>
                <w:rFonts w:ascii="SimSun" w:hAnsi="SimSun" w:eastAsia="SimSun"/>
                <w:b w:val="0"/>
                <w:i w:val="0"/>
                <w:color w:val="000000"/>
                <w:sz w:val="21"/>
              </w:rPr>
              <w:t>沟通协调</w:t>
            </w:r>
            <w:r>
              <w:rPr>
                <w:rFonts w:ascii="TimesNewRomanPSMT" w:hAnsi="TimesNewRomanPSMT" w:eastAsia="TimesNewRomanPSMT"/>
                <w:b w:val="0"/>
                <w:i w:val="0"/>
                <w:color w:val="000000"/>
                <w:sz w:val="21"/>
              </w:rPr>
              <w:t>A4</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施工作业人员之间配合情况</w:t>
            </w:r>
            <w:r>
              <w:rPr>
                <w:rFonts w:ascii="TimesNewRomanPSMT" w:hAnsi="TimesNewRomanPSMT" w:eastAsia="TimesNewRomanPSMT"/>
                <w:b w:val="0"/>
                <w:i w:val="0"/>
                <w:color w:val="000000"/>
                <w:sz w:val="21"/>
              </w:rPr>
              <w:t>A41</w:t>
            </w:r>
          </w:p>
        </w:tc>
      </w:tr>
      <w:tr>
        <w:trPr>
          <w:trHeight w:hRule="exact" w:val="418"/>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51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44" w:after="0"/>
              <w:ind w:left="0" w:right="0" w:firstLine="0"/>
              <w:jc w:val="center"/>
            </w:pPr>
            <w:r>
              <w:rPr>
                <w:rFonts w:ascii="SimSun" w:hAnsi="SimSun" w:eastAsia="SimSun"/>
                <w:b w:val="0"/>
                <w:i w:val="0"/>
                <w:color w:val="000000"/>
                <w:sz w:val="21"/>
              </w:rPr>
              <w:t>机械的因素</w:t>
            </w:r>
            <w:r>
              <w:rPr>
                <w:rFonts w:ascii="TimesNewRomanPSMT" w:hAnsi="TimesNewRomanPSMT" w:eastAsia="TimesNewRomanPSMT"/>
                <w:b w:val="0"/>
                <w:i w:val="0"/>
                <w:color w:val="000000"/>
                <w:sz w:val="21"/>
              </w:rPr>
              <w:t>B</w:t>
            </w:r>
          </w:p>
        </w:tc>
        <w:tc>
          <w:tcPr>
            <w:tcW w:type="dxa" w:w="19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304" w:after="0"/>
              <w:ind w:left="102" w:right="0" w:firstLine="0"/>
              <w:jc w:val="left"/>
            </w:pPr>
            <w:r>
              <w:rPr>
                <w:rFonts w:ascii="SimSun" w:hAnsi="SimSun" w:eastAsia="SimSun"/>
                <w:b w:val="0"/>
                <w:i w:val="0"/>
                <w:color w:val="000000"/>
                <w:sz w:val="21"/>
              </w:rPr>
              <w:t>机械设备准备</w:t>
            </w:r>
            <w:r>
              <w:rPr>
                <w:rFonts w:ascii="TimesNewRomanPSMT" w:hAnsi="TimesNewRomanPSMT" w:eastAsia="TimesNewRomanPSMT"/>
                <w:b w:val="0"/>
                <w:i w:val="0"/>
                <w:color w:val="000000"/>
                <w:sz w:val="21"/>
              </w:rPr>
              <w:t>B1</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机械设备使用年限</w:t>
            </w:r>
            <w:r>
              <w:rPr>
                <w:rFonts w:ascii="TimesNewRomanPSMT" w:hAnsi="TimesNewRomanPSMT" w:eastAsia="TimesNewRomanPSMT"/>
                <w:b w:val="0"/>
                <w:i w:val="0"/>
                <w:color w:val="000000"/>
                <w:sz w:val="21"/>
              </w:rPr>
              <w:t>B11</w:t>
            </w:r>
          </w:p>
        </w:tc>
      </w:tr>
      <w:tr>
        <w:trPr>
          <w:trHeight w:hRule="exact" w:val="420"/>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吊装起重机械安全状况</w:t>
            </w:r>
            <w:r>
              <w:rPr>
                <w:rFonts w:ascii="TimesNewRomanPSMT" w:hAnsi="TimesNewRomanPSMT" w:eastAsia="TimesNewRomanPSMT"/>
                <w:b w:val="0"/>
                <w:i w:val="0"/>
                <w:color w:val="000000"/>
                <w:sz w:val="21"/>
              </w:rPr>
              <w:t>B12</w:t>
            </w:r>
          </w:p>
        </w:tc>
      </w:tr>
      <w:tr>
        <w:trPr>
          <w:trHeight w:hRule="exact" w:val="550"/>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9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328" w:lineRule="exact" w:before="146" w:after="0"/>
              <w:ind w:left="102" w:right="0" w:firstLine="0"/>
              <w:jc w:val="left"/>
            </w:pPr>
            <w:r>
              <w:rPr>
                <w:rFonts w:ascii="SimSun" w:hAnsi="SimSun" w:eastAsia="SimSun"/>
                <w:b w:val="0"/>
                <w:i w:val="0"/>
                <w:color w:val="000000"/>
                <w:sz w:val="21"/>
              </w:rPr>
              <w:t>机械设备保养维修</w:t>
            </w:r>
            <w:r>
              <w:rPr>
                <w:rFonts w:ascii="TimesNewRomanPSMT" w:hAnsi="TimesNewRomanPSMT" w:eastAsia="TimesNewRomanPSMT"/>
                <w:b w:val="0"/>
                <w:i w:val="0"/>
                <w:color w:val="000000"/>
                <w:sz w:val="21"/>
              </w:rPr>
              <w:t>B2</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8" w:after="0"/>
              <w:ind w:left="104" w:right="0" w:firstLine="0"/>
              <w:jc w:val="left"/>
            </w:pPr>
            <w:r>
              <w:rPr>
                <w:rFonts w:ascii="SimSun" w:hAnsi="SimSun" w:eastAsia="SimSun"/>
                <w:b w:val="0"/>
                <w:i w:val="0"/>
                <w:color w:val="000000"/>
                <w:sz w:val="21"/>
              </w:rPr>
              <w:t>机械设备定期维护、保养情况</w:t>
            </w:r>
            <w:r>
              <w:rPr>
                <w:rFonts w:ascii="TimesNewRomanPSMT" w:hAnsi="TimesNewRomanPSMT" w:eastAsia="TimesNewRomanPSMT"/>
                <w:b w:val="0"/>
                <w:i w:val="0"/>
                <w:color w:val="000000"/>
                <w:sz w:val="21"/>
              </w:rPr>
              <w:t>B21</w:t>
            </w:r>
          </w:p>
        </w:tc>
      </w:tr>
      <w:tr>
        <w:trPr>
          <w:trHeight w:hRule="exact" w:val="514"/>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0" w:after="0"/>
              <w:ind w:left="104" w:right="0" w:firstLine="0"/>
              <w:jc w:val="left"/>
            </w:pPr>
            <w:r>
              <w:rPr>
                <w:rFonts w:ascii="SimSun" w:hAnsi="SimSun" w:eastAsia="SimSun"/>
                <w:b w:val="0"/>
                <w:i w:val="0"/>
                <w:color w:val="000000"/>
                <w:sz w:val="21"/>
              </w:rPr>
              <w:t>设备定期更换和试验情况</w:t>
            </w:r>
            <w:r>
              <w:rPr>
                <w:rFonts w:ascii="TimesNewRomanPSMT" w:hAnsi="TimesNewRomanPSMT" w:eastAsia="TimesNewRomanPSMT"/>
                <w:b w:val="0"/>
                <w:i w:val="0"/>
                <w:color w:val="000000"/>
                <w:sz w:val="21"/>
              </w:rPr>
              <w:t>B22</w:t>
            </w:r>
          </w:p>
        </w:tc>
      </w:tr>
      <w:tr>
        <w:trPr>
          <w:trHeight w:hRule="exact" w:val="416"/>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9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2" w:right="0" w:firstLine="0"/>
              <w:jc w:val="left"/>
            </w:pPr>
            <w:r>
              <w:rPr>
                <w:rFonts w:ascii="SimSun" w:hAnsi="SimSun" w:eastAsia="SimSun"/>
                <w:b w:val="0"/>
                <w:i w:val="0"/>
                <w:color w:val="000000"/>
                <w:sz w:val="21"/>
              </w:rPr>
              <w:t>机械设备作业</w:t>
            </w:r>
            <w:r>
              <w:rPr>
                <w:rFonts w:ascii="TimesNewRomanPSMT" w:hAnsi="TimesNewRomanPSMT" w:eastAsia="TimesNewRomanPSMT"/>
                <w:b w:val="0"/>
                <w:i w:val="0"/>
                <w:color w:val="000000"/>
                <w:sz w:val="21"/>
              </w:rPr>
              <w:t>B3</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起重机执行吊装</w:t>
            </w:r>
            <w:r>
              <w:rPr>
                <w:rFonts w:ascii="TimesNewRomanPSMT" w:hAnsi="TimesNewRomanPSMT" w:eastAsia="TimesNewRomanPSMT"/>
                <w:b w:val="0"/>
                <w:i w:val="0"/>
                <w:color w:val="000000"/>
                <w:sz w:val="21"/>
              </w:rPr>
              <w:t>”</w:t>
            </w:r>
            <w:r>
              <w:rPr>
                <w:rFonts w:ascii="SimSun" w:hAnsi="SimSun" w:eastAsia="SimSun"/>
                <w:b w:val="0"/>
                <w:i w:val="0"/>
                <w:color w:val="000000"/>
                <w:sz w:val="21"/>
              </w:rPr>
              <w:t>十不准</w:t>
            </w:r>
            <w:r>
              <w:rPr>
                <w:rFonts w:ascii="TimesNewRomanPSMT" w:hAnsi="TimesNewRomanPSMT" w:eastAsia="TimesNewRomanPSMT"/>
                <w:b w:val="0"/>
                <w:i w:val="0"/>
                <w:color w:val="000000"/>
                <w:sz w:val="21"/>
              </w:rPr>
              <w:t>”</w:t>
            </w:r>
            <w:r>
              <w:rPr>
                <w:rFonts w:ascii="SimSun" w:hAnsi="SimSun" w:eastAsia="SimSun"/>
                <w:b w:val="0"/>
                <w:i w:val="0"/>
                <w:color w:val="000000"/>
                <w:sz w:val="21"/>
              </w:rPr>
              <w:t>情况</w:t>
            </w:r>
            <w:r>
              <w:rPr>
                <w:rFonts w:ascii="TimesNewRomanPSMT" w:hAnsi="TimesNewRomanPSMT" w:eastAsia="TimesNewRomanPSMT"/>
                <w:b w:val="0"/>
                <w:i w:val="0"/>
                <w:color w:val="000000"/>
                <w:sz w:val="21"/>
              </w:rPr>
              <w:t>B31</w:t>
            </w:r>
          </w:p>
        </w:tc>
      </w:tr>
      <w:tr>
        <w:trPr>
          <w:trHeight w:hRule="exact" w:val="536"/>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51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692" w:after="0"/>
              <w:ind w:left="0" w:right="0" w:firstLine="0"/>
              <w:jc w:val="center"/>
            </w:pPr>
            <w:r>
              <w:rPr>
                <w:rFonts w:ascii="SimSun" w:hAnsi="SimSun" w:eastAsia="SimSun"/>
                <w:b w:val="0"/>
                <w:i w:val="0"/>
                <w:color w:val="000000"/>
                <w:sz w:val="21"/>
              </w:rPr>
              <w:t>材料的因素</w:t>
            </w:r>
            <w:r>
              <w:rPr>
                <w:rFonts w:ascii="TimesNewRomanPSMT" w:hAnsi="TimesNewRomanPSMT" w:eastAsia="TimesNewRomanPSMT"/>
                <w:b w:val="0"/>
                <w:i w:val="0"/>
                <w:color w:val="000000"/>
                <w:sz w:val="21"/>
              </w:rPr>
              <w:t>C</w:t>
            </w:r>
          </w:p>
        </w:tc>
        <w:tc>
          <w:tcPr>
            <w:tcW w:type="dxa" w:w="19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328" w:lineRule="exact" w:before="202" w:after="0"/>
              <w:ind w:left="102" w:right="0" w:firstLine="0"/>
              <w:jc w:val="left"/>
            </w:pPr>
            <w:r>
              <w:rPr>
                <w:rFonts w:ascii="SimSun" w:hAnsi="SimSun" w:eastAsia="SimSun"/>
                <w:b w:val="0"/>
                <w:i w:val="0"/>
                <w:color w:val="000000"/>
                <w:sz w:val="21"/>
              </w:rPr>
              <w:t>安全防护用品准备</w:t>
            </w:r>
            <w:r>
              <w:rPr>
                <w:rFonts w:ascii="TimesNewRomanPSMT" w:hAnsi="TimesNewRomanPSMT" w:eastAsia="TimesNewRomanPSMT"/>
                <w:b w:val="0"/>
                <w:i w:val="0"/>
                <w:color w:val="000000"/>
                <w:sz w:val="21"/>
              </w:rPr>
              <w:t>C1</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SimSun" w:hAnsi="SimSun" w:eastAsia="SimSun"/>
                <w:b w:val="0"/>
                <w:i w:val="0"/>
                <w:color w:val="000000"/>
                <w:sz w:val="21"/>
              </w:rPr>
              <w:t>施工人员安全帽、安全带、防刺鞋等</w:t>
            </w:r>
            <w:r>
              <w:rPr>
                <w:rFonts w:ascii="TimesNewRomanPSMT" w:hAnsi="TimesNewRomanPSMT" w:eastAsia="TimesNewRomanPSMT"/>
                <w:b w:val="0"/>
                <w:i w:val="0"/>
                <w:color w:val="000000"/>
                <w:sz w:val="21"/>
              </w:rPr>
              <w:t>C11</w:t>
            </w:r>
          </w:p>
        </w:tc>
      </w:tr>
      <w:tr>
        <w:trPr>
          <w:trHeight w:hRule="exact" w:val="634"/>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0" w:after="0"/>
              <w:ind w:left="104" w:right="0" w:firstLine="0"/>
              <w:jc w:val="left"/>
            </w:pPr>
            <w:r>
              <w:rPr>
                <w:rFonts w:ascii="SimSun" w:hAnsi="SimSun" w:eastAsia="SimSun"/>
                <w:b w:val="0"/>
                <w:i w:val="0"/>
                <w:color w:val="000000"/>
                <w:sz w:val="21"/>
              </w:rPr>
              <w:t>施工风险重点部位警示标示、安全指示牌</w:t>
            </w:r>
            <w:r>
              <w:rPr>
                <w:rFonts w:ascii="SimSun" w:hAnsi="SimSun" w:eastAsia="SimSun"/>
                <w:b w:val="0"/>
                <w:i w:val="0"/>
                <w:color w:val="000000"/>
                <w:sz w:val="21"/>
              </w:rPr>
              <w:t>设置情况</w:t>
            </w:r>
            <w:r>
              <w:rPr>
                <w:rFonts w:ascii="TimesNewRomanPSMT" w:hAnsi="TimesNewRomanPSMT" w:eastAsia="TimesNewRomanPSMT"/>
                <w:b w:val="0"/>
                <w:i w:val="0"/>
                <w:color w:val="000000"/>
                <w:sz w:val="21"/>
              </w:rPr>
              <w:t>C12</w:t>
            </w:r>
          </w:p>
        </w:tc>
      </w:tr>
      <w:tr>
        <w:trPr>
          <w:trHeight w:hRule="exact" w:val="632"/>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9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0" w:after="0"/>
              <w:ind w:left="102" w:right="0" w:firstLine="0"/>
              <w:jc w:val="left"/>
            </w:pPr>
            <w:r>
              <w:rPr>
                <w:rFonts w:ascii="SimSun" w:hAnsi="SimSun" w:eastAsia="SimSun"/>
                <w:b w:val="0"/>
                <w:i w:val="0"/>
                <w:color w:val="000000"/>
                <w:sz w:val="21"/>
              </w:rPr>
              <w:t>吊装机具的准备</w:t>
            </w:r>
            <w:r>
              <w:rPr>
                <w:rFonts w:ascii="TimesNewRomanPSMT" w:hAnsi="TimesNewRomanPSMT" w:eastAsia="TimesNewRomanPSMT"/>
                <w:b w:val="0"/>
                <w:i w:val="0"/>
                <w:color w:val="000000"/>
                <w:sz w:val="21"/>
              </w:rPr>
              <w:t>C2</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00" w:after="0"/>
              <w:ind w:left="104" w:right="0" w:firstLine="0"/>
              <w:jc w:val="left"/>
            </w:pPr>
            <w:r>
              <w:rPr>
                <w:rFonts w:ascii="SimSun" w:hAnsi="SimSun" w:eastAsia="SimSun"/>
                <w:b w:val="0"/>
                <w:i w:val="0"/>
                <w:color w:val="000000"/>
                <w:sz w:val="21"/>
              </w:rPr>
              <w:t>吊环、钢丝绳等吊具安全质量情况</w:t>
            </w:r>
            <w:r>
              <w:rPr>
                <w:rFonts w:ascii="TimesNewRomanPSMT" w:hAnsi="TimesNewRomanPSMT" w:eastAsia="TimesNewRomanPSMT"/>
                <w:b w:val="0"/>
                <w:i w:val="0"/>
                <w:color w:val="000000"/>
                <w:sz w:val="21"/>
              </w:rPr>
              <w:t>C21</w:t>
            </w:r>
          </w:p>
        </w:tc>
      </w:tr>
      <w:tr>
        <w:trPr>
          <w:trHeight w:hRule="exact" w:val="636"/>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9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328" w:lineRule="exact" w:before="522" w:after="0"/>
              <w:ind w:left="102" w:right="0" w:firstLine="0"/>
              <w:jc w:val="left"/>
            </w:pPr>
            <w:r>
              <w:rPr>
                <w:rFonts w:ascii="SimSun" w:hAnsi="SimSun" w:eastAsia="SimSun"/>
                <w:b w:val="0"/>
                <w:i w:val="0"/>
                <w:color w:val="000000"/>
                <w:sz w:val="21"/>
              </w:rPr>
              <w:t>零星材料的准备</w:t>
            </w:r>
            <w:r>
              <w:rPr>
                <w:rFonts w:ascii="TimesNewRomanPSMT" w:hAnsi="TimesNewRomanPSMT" w:eastAsia="TimesNewRomanPSMT"/>
                <w:b w:val="0"/>
                <w:i w:val="0"/>
                <w:color w:val="000000"/>
                <w:sz w:val="21"/>
              </w:rPr>
              <w:t>C3</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6" w:lineRule="exact" w:before="0" w:after="0"/>
              <w:ind w:left="104" w:right="0" w:firstLine="0"/>
              <w:jc w:val="left"/>
            </w:pPr>
            <w:r>
              <w:rPr>
                <w:rFonts w:ascii="SimSun" w:hAnsi="SimSun" w:eastAsia="SimSun"/>
                <w:b w:val="0"/>
                <w:i w:val="0"/>
                <w:color w:val="000000"/>
                <w:sz w:val="21"/>
              </w:rPr>
              <w:t>氧气瓶、柴油等易燃易爆材料的储存情况</w:t>
            </w:r>
            <w:r>
              <w:rPr>
                <w:rFonts w:ascii="TimesNewRomanPSMT" w:hAnsi="TimesNewRomanPSMT" w:eastAsia="TimesNewRomanPSMT"/>
                <w:b w:val="0"/>
                <w:i w:val="0"/>
                <w:color w:val="000000"/>
                <w:sz w:val="21"/>
              </w:rPr>
              <w:t>C31</w:t>
            </w:r>
          </w:p>
        </w:tc>
      </w:tr>
      <w:tr>
        <w:trPr>
          <w:trHeight w:hRule="exact" w:val="606"/>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86" w:after="0"/>
              <w:ind w:left="104" w:right="0" w:firstLine="0"/>
              <w:jc w:val="left"/>
            </w:pPr>
            <w:r>
              <w:rPr>
                <w:rFonts w:ascii="SimSun" w:hAnsi="SimSun" w:eastAsia="SimSun"/>
                <w:b w:val="0"/>
                <w:i w:val="0"/>
                <w:color w:val="000000"/>
                <w:sz w:val="21"/>
              </w:rPr>
              <w:t>洞内排风机械的准备</w:t>
            </w:r>
            <w:r>
              <w:rPr>
                <w:rFonts w:ascii="TimesNewRomanPSMT" w:hAnsi="TimesNewRomanPSMT" w:eastAsia="TimesNewRomanPSMT"/>
                <w:b w:val="0"/>
                <w:i w:val="0"/>
                <w:color w:val="000000"/>
                <w:sz w:val="21"/>
              </w:rPr>
              <w:t>C32</w:t>
            </w:r>
          </w:p>
        </w:tc>
      </w:tr>
      <w:tr>
        <w:trPr>
          <w:trHeight w:hRule="exact" w:val="568"/>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8" w:after="0"/>
              <w:ind w:left="104" w:right="0" w:firstLine="0"/>
              <w:jc w:val="left"/>
            </w:pPr>
            <w:r>
              <w:rPr>
                <w:rFonts w:ascii="SimSun" w:hAnsi="SimSun" w:eastAsia="SimSun"/>
                <w:b w:val="0"/>
                <w:i w:val="0"/>
                <w:color w:val="000000"/>
                <w:sz w:val="21"/>
              </w:rPr>
              <w:t>灭火器、消防沙等材料的准备</w:t>
            </w:r>
            <w:r>
              <w:rPr>
                <w:rFonts w:ascii="TimesNewRomanPSMT" w:hAnsi="TimesNewRomanPSMT" w:eastAsia="TimesNewRomanPSMT"/>
                <w:b w:val="0"/>
                <w:i w:val="0"/>
                <w:color w:val="000000"/>
                <w:sz w:val="21"/>
              </w:rPr>
              <w:t>C33</w:t>
            </w:r>
          </w:p>
        </w:tc>
      </w:tr>
      <w:tr>
        <w:trPr>
          <w:trHeight w:hRule="exact" w:val="418"/>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51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28" w:lineRule="exact" w:before="1186" w:after="0"/>
              <w:ind w:left="0" w:right="0" w:firstLine="0"/>
              <w:jc w:val="center"/>
            </w:pPr>
            <w:r>
              <w:rPr>
                <w:rFonts w:ascii="SimSun" w:hAnsi="SimSun" w:eastAsia="SimSun"/>
                <w:b w:val="0"/>
                <w:i w:val="0"/>
                <w:color w:val="000000"/>
                <w:sz w:val="21"/>
              </w:rPr>
              <w:t>方法或组织的</w:t>
            </w:r>
            <w:r>
              <w:rPr>
                <w:rFonts w:ascii="SimSun" w:hAnsi="SimSun" w:eastAsia="SimSun"/>
                <w:b w:val="0"/>
                <w:i w:val="0"/>
                <w:color w:val="000000"/>
                <w:sz w:val="21"/>
              </w:rPr>
              <w:t>因素</w:t>
            </w:r>
            <w:r>
              <w:rPr>
                <w:rFonts w:ascii="TimesNewRomanPSMT" w:hAnsi="TimesNewRomanPSMT" w:eastAsia="TimesNewRomanPSMT"/>
                <w:b w:val="0"/>
                <w:i w:val="0"/>
                <w:color w:val="000000"/>
                <w:sz w:val="21"/>
              </w:rPr>
              <w:t>D</w:t>
            </w:r>
          </w:p>
        </w:tc>
        <w:tc>
          <w:tcPr>
            <w:tcW w:type="dxa" w:w="19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302" w:after="0"/>
              <w:ind w:left="102" w:right="0" w:firstLine="0"/>
              <w:jc w:val="left"/>
            </w:pPr>
            <w:r>
              <w:rPr>
                <w:rFonts w:ascii="SimSun" w:hAnsi="SimSun" w:eastAsia="SimSun"/>
                <w:b w:val="0"/>
                <w:i w:val="0"/>
                <w:color w:val="000000"/>
                <w:sz w:val="21"/>
              </w:rPr>
              <w:t>技术管理</w:t>
            </w:r>
            <w:r>
              <w:rPr>
                <w:rFonts w:ascii="TimesNewRomanPSMT" w:hAnsi="TimesNewRomanPSMT" w:eastAsia="TimesNewRomanPSMT"/>
                <w:b w:val="0"/>
                <w:i w:val="0"/>
                <w:color w:val="000000"/>
                <w:sz w:val="21"/>
              </w:rPr>
              <w:t>D1</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0" w:right="0" w:firstLine="0"/>
              <w:jc w:val="center"/>
            </w:pPr>
            <w:r>
              <w:rPr>
                <w:rFonts w:ascii="SimSun" w:hAnsi="SimSun" w:eastAsia="SimSun"/>
                <w:b w:val="0"/>
                <w:i w:val="0"/>
                <w:color w:val="000000"/>
                <w:sz w:val="21"/>
              </w:rPr>
              <w:t>施工前作业人员安全、技术交底情况</w:t>
            </w:r>
            <w:r>
              <w:rPr>
                <w:rFonts w:ascii="TimesNewRomanPSMT" w:hAnsi="TimesNewRomanPSMT" w:eastAsia="TimesNewRomanPSMT"/>
                <w:b w:val="0"/>
                <w:i w:val="0"/>
                <w:color w:val="000000"/>
                <w:sz w:val="21"/>
              </w:rPr>
              <w:t>D11</w:t>
            </w:r>
          </w:p>
        </w:tc>
      </w:tr>
      <w:tr>
        <w:trPr>
          <w:trHeight w:hRule="exact" w:val="418"/>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施工方案制定的科学、合理性</w:t>
            </w:r>
            <w:r>
              <w:rPr>
                <w:rFonts w:ascii="TimesNewRomanPSMT" w:hAnsi="TimesNewRomanPSMT" w:eastAsia="TimesNewRomanPSMT"/>
                <w:b w:val="0"/>
                <w:i w:val="0"/>
                <w:color w:val="000000"/>
                <w:sz w:val="21"/>
              </w:rPr>
              <w:t>D12</w:t>
            </w:r>
          </w:p>
        </w:tc>
      </w:tr>
      <w:tr>
        <w:trPr>
          <w:trHeight w:hRule="exact" w:val="634"/>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9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828" w:after="0"/>
              <w:ind w:left="102" w:right="0" w:firstLine="0"/>
              <w:jc w:val="left"/>
            </w:pPr>
            <w:r>
              <w:rPr>
                <w:rFonts w:ascii="SimSun" w:hAnsi="SimSun" w:eastAsia="SimSun"/>
                <w:b w:val="0"/>
                <w:i w:val="0"/>
                <w:color w:val="000000"/>
                <w:sz w:val="21"/>
              </w:rPr>
              <w:t>安全管理</w:t>
            </w:r>
            <w:r>
              <w:rPr>
                <w:rFonts w:ascii="TimesNewRomanPSMT" w:hAnsi="TimesNewRomanPSMT" w:eastAsia="TimesNewRomanPSMT"/>
                <w:b w:val="0"/>
                <w:i w:val="0"/>
                <w:color w:val="000000"/>
                <w:sz w:val="21"/>
              </w:rPr>
              <w:t>D2</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94" w:lineRule="exact" w:before="0" w:after="0"/>
              <w:ind w:left="104" w:right="144" w:firstLine="0"/>
              <w:jc w:val="left"/>
            </w:pPr>
            <w:r>
              <w:rPr>
                <w:rFonts w:ascii="SimSun" w:hAnsi="SimSun" w:eastAsia="SimSun"/>
                <w:b w:val="0"/>
                <w:i w:val="0"/>
                <w:color w:val="000000"/>
                <w:sz w:val="21"/>
              </w:rPr>
              <w:t>施工作业人员施工前安全培训考试情况</w:t>
            </w:r>
            <w:r>
              <w:rPr>
                <w:rFonts w:ascii="TimesNewRomanPSMT" w:hAnsi="TimesNewRomanPSMT" w:eastAsia="TimesNewRomanPSMT"/>
                <w:b w:val="0"/>
                <w:i w:val="0"/>
                <w:color w:val="000000"/>
                <w:sz w:val="21"/>
              </w:rPr>
              <w:t>D21</w:t>
            </w:r>
          </w:p>
        </w:tc>
      </w:tr>
      <w:tr>
        <w:trPr>
          <w:trHeight w:hRule="exact" w:val="418"/>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2" w:after="0"/>
              <w:ind w:left="0" w:right="0" w:firstLine="0"/>
              <w:jc w:val="center"/>
            </w:pPr>
            <w:r>
              <w:rPr>
                <w:rFonts w:ascii="SimSun" w:hAnsi="SimSun" w:eastAsia="SimSun"/>
                <w:b w:val="0"/>
                <w:i w:val="0"/>
                <w:color w:val="000000"/>
                <w:sz w:val="21"/>
              </w:rPr>
              <w:t>安全防范制度和要求，实际执行情况</w:t>
            </w:r>
            <w:r>
              <w:rPr>
                <w:rFonts w:ascii="TimesNewRomanPSMT" w:hAnsi="TimesNewRomanPSMT" w:eastAsia="TimesNewRomanPSMT"/>
                <w:b w:val="0"/>
                <w:i w:val="0"/>
                <w:color w:val="000000"/>
                <w:sz w:val="21"/>
              </w:rPr>
              <w:t>D22</w:t>
            </w:r>
          </w:p>
        </w:tc>
      </w:tr>
      <w:tr>
        <w:trPr>
          <w:trHeight w:hRule="exact" w:val="418"/>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安全管理人员检查考核情况</w:t>
            </w:r>
            <w:r>
              <w:rPr>
                <w:rFonts w:ascii="TimesNewRomanPSMT" w:hAnsi="TimesNewRomanPSMT" w:eastAsia="TimesNewRomanPSMT"/>
                <w:b w:val="0"/>
                <w:i w:val="0"/>
                <w:color w:val="000000"/>
                <w:sz w:val="21"/>
              </w:rPr>
              <w:t>D23</w:t>
            </w:r>
          </w:p>
        </w:tc>
      </w:tr>
      <w:tr>
        <w:trPr>
          <w:trHeight w:hRule="exact" w:val="418"/>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安全防范措施和应急预案制定情况</w:t>
            </w:r>
            <w:r>
              <w:rPr>
                <w:rFonts w:ascii="TimesNewRomanPSMT" w:hAnsi="TimesNewRomanPSMT" w:eastAsia="TimesNewRomanPSMT"/>
                <w:b w:val="0"/>
                <w:i w:val="0"/>
                <w:color w:val="000000"/>
                <w:sz w:val="21"/>
              </w:rPr>
              <w:t>D24</w:t>
            </w:r>
          </w:p>
        </w:tc>
      </w:tr>
      <w:tr>
        <w:trPr>
          <w:trHeight w:hRule="exact" w:val="418"/>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9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2" w:right="0" w:firstLine="0"/>
              <w:jc w:val="left"/>
            </w:pPr>
            <w:r>
              <w:rPr>
                <w:rFonts w:ascii="SimSun" w:hAnsi="SimSun" w:eastAsia="SimSun"/>
                <w:b w:val="0"/>
                <w:i w:val="0"/>
                <w:color w:val="000000"/>
                <w:sz w:val="21"/>
              </w:rPr>
              <w:t>施工组织</w:t>
            </w:r>
            <w:r>
              <w:rPr>
                <w:rFonts w:ascii="TimesNewRomanPSMT" w:hAnsi="TimesNewRomanPSMT" w:eastAsia="TimesNewRomanPSMT"/>
                <w:b w:val="0"/>
                <w:i w:val="0"/>
                <w:color w:val="000000"/>
                <w:sz w:val="21"/>
              </w:rPr>
              <w:t>D3</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现场施工具体组织协调情况</w:t>
            </w:r>
            <w:r>
              <w:rPr>
                <w:rFonts w:ascii="TimesNewRomanPSMT" w:hAnsi="TimesNewRomanPSMT" w:eastAsia="TimesNewRomanPSMT"/>
                <w:b w:val="0"/>
                <w:i w:val="0"/>
                <w:color w:val="000000"/>
                <w:sz w:val="21"/>
              </w:rPr>
              <w:t>D31</w:t>
            </w:r>
          </w:p>
        </w:tc>
      </w:tr>
      <w:tr>
        <w:trPr>
          <w:trHeight w:hRule="exact" w:val="418"/>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51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512" w:after="0"/>
              <w:ind w:left="0" w:right="0" w:firstLine="0"/>
              <w:jc w:val="center"/>
            </w:pPr>
            <w:r>
              <w:rPr>
                <w:rFonts w:ascii="SimSun" w:hAnsi="SimSun" w:eastAsia="SimSun"/>
                <w:b w:val="0"/>
                <w:i w:val="0"/>
                <w:color w:val="000000"/>
                <w:sz w:val="21"/>
              </w:rPr>
              <w:t>环境的因素</w:t>
            </w:r>
            <w:r>
              <w:rPr>
                <w:rFonts w:ascii="TimesNewRomanPSMT" w:hAnsi="TimesNewRomanPSMT" w:eastAsia="TimesNewRomanPSMT"/>
                <w:b w:val="0"/>
                <w:i w:val="0"/>
                <w:color w:val="000000"/>
                <w:sz w:val="21"/>
              </w:rPr>
              <w:t>E</w:t>
            </w:r>
          </w:p>
        </w:tc>
        <w:tc>
          <w:tcPr>
            <w:tcW w:type="dxa" w:w="19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30" w:lineRule="exact" w:before="512" w:after="0"/>
              <w:ind w:left="102" w:right="0" w:firstLine="0"/>
              <w:jc w:val="left"/>
            </w:pPr>
            <w:r>
              <w:rPr>
                <w:rFonts w:ascii="SimSun" w:hAnsi="SimSun" w:eastAsia="SimSun"/>
                <w:b w:val="0"/>
                <w:i w:val="0"/>
                <w:color w:val="000000"/>
                <w:sz w:val="21"/>
              </w:rPr>
              <w:t>洞内环境</w:t>
            </w:r>
            <w:r>
              <w:rPr>
                <w:rFonts w:ascii="TimesNewRomanPSMT" w:hAnsi="TimesNewRomanPSMT" w:eastAsia="TimesNewRomanPSMT"/>
                <w:b w:val="0"/>
                <w:i w:val="0"/>
                <w:color w:val="000000"/>
                <w:sz w:val="21"/>
              </w:rPr>
              <w:t>E1</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施工现场照明、采光条件</w:t>
            </w:r>
            <w:r>
              <w:rPr>
                <w:rFonts w:ascii="TimesNewRomanPSMT" w:hAnsi="TimesNewRomanPSMT" w:eastAsia="TimesNewRomanPSMT"/>
                <w:b w:val="0"/>
                <w:i w:val="0"/>
                <w:color w:val="000000"/>
                <w:sz w:val="21"/>
              </w:rPr>
              <w:t>E11</w:t>
            </w:r>
          </w:p>
        </w:tc>
      </w:tr>
      <w:tr>
        <w:trPr>
          <w:trHeight w:hRule="exact" w:val="418"/>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4" w:after="0"/>
              <w:ind w:left="104" w:right="0" w:firstLine="0"/>
              <w:jc w:val="left"/>
            </w:pPr>
            <w:r>
              <w:rPr>
                <w:rFonts w:ascii="SimSun" w:hAnsi="SimSun" w:eastAsia="SimSun"/>
                <w:b w:val="0"/>
                <w:i w:val="0"/>
                <w:color w:val="000000"/>
                <w:sz w:val="21"/>
              </w:rPr>
              <w:t>施工现场漏水、渗水情况</w:t>
            </w:r>
            <w:r>
              <w:rPr>
                <w:rFonts w:ascii="TimesNewRomanPSMT" w:hAnsi="TimesNewRomanPSMT" w:eastAsia="TimesNewRomanPSMT"/>
                <w:b w:val="0"/>
                <w:i w:val="0"/>
                <w:color w:val="000000"/>
                <w:sz w:val="21"/>
              </w:rPr>
              <w:t>E12</w:t>
            </w:r>
          </w:p>
        </w:tc>
      </w:tr>
      <w:tr>
        <w:trPr>
          <w:trHeight w:hRule="exact" w:val="414"/>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2" w:after="0"/>
              <w:ind w:left="104" w:right="0" w:firstLine="0"/>
              <w:jc w:val="left"/>
            </w:pPr>
            <w:r>
              <w:rPr>
                <w:rFonts w:ascii="SimSun" w:hAnsi="SimSun" w:eastAsia="SimSun"/>
                <w:b w:val="0"/>
                <w:i w:val="0"/>
                <w:color w:val="000000"/>
                <w:sz w:val="21"/>
              </w:rPr>
              <w:t>施工现场机械设备噪音情况</w:t>
            </w:r>
            <w:r>
              <w:rPr>
                <w:rFonts w:ascii="TimesNewRomanPSMT" w:hAnsi="TimesNewRomanPSMT" w:eastAsia="TimesNewRomanPSMT"/>
                <w:b w:val="0"/>
                <w:i w:val="0"/>
                <w:color w:val="000000"/>
                <w:sz w:val="21"/>
              </w:rPr>
              <w:t>E13</w:t>
            </w:r>
          </w:p>
        </w:tc>
      </w:tr>
    </w:tbl>
    <w:p>
      <w:pPr>
        <w:autoSpaceDN w:val="0"/>
        <w:autoSpaceDE w:val="0"/>
        <w:widowControl/>
        <w:spacing w:line="200" w:lineRule="exact" w:before="520" w:after="0"/>
        <w:ind w:left="0" w:right="4076" w:firstLine="0"/>
        <w:jc w:val="right"/>
      </w:pPr>
      <w:r>
        <w:rPr>
          <w:rFonts w:ascii="TimesNewRomanPSMT" w:hAnsi="TimesNewRomanPSMT" w:eastAsia="TimesNewRomanPSMT"/>
          <w:b w:val="0"/>
          <w:i w:val="0"/>
          <w:color w:val="000000"/>
          <w:sz w:val="18"/>
        </w:rPr>
        <w:t>42</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59" name="Picture 115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0" name="Picture 116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22"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082"/>
        <w:gridCol w:w="5082"/>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bl>
    <w:p>
      <w:pPr>
        <w:autoSpaceDN w:val="0"/>
        <w:autoSpaceDE w:val="0"/>
        <w:widowControl/>
        <w:spacing w:line="496" w:lineRule="exact" w:before="0" w:after="0"/>
        <w:ind w:left="0" w:right="0"/>
      </w:pPr>
    </w:p>
    <w:tbl>
      <w:tblPr>
        <w:tblW w:type="auto" w:w="0"/>
        <w:tblLayout w:type="fixed"/>
        <w:tblLook w:firstColumn="1" w:firstRow="1" w:lastColumn="0" w:lastRow="0" w:noHBand="0" w:noVBand="1" w:val="04A0"/>
        <w:tblInd w:w="1498.0" w:type="dxa"/>
      </w:tblPr>
      <w:tblGrid>
        <w:gridCol w:w="2541"/>
        <w:gridCol w:w="2541"/>
        <w:gridCol w:w="2541"/>
        <w:gridCol w:w="2541"/>
      </w:tblGrid>
      <w:tr>
        <w:trPr>
          <w:trHeight w:hRule="exact" w:val="330"/>
        </w:trPr>
        <w:tc>
          <w:tcPr>
            <w:tcW w:type="dxa" w:w="12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总目标</w:t>
            </w:r>
          </w:p>
        </w:tc>
        <w:tc>
          <w:tcPr>
            <w:tcW w:type="dxa" w:w="15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子目标</w:t>
            </w:r>
          </w:p>
        </w:tc>
        <w:tc>
          <w:tcPr>
            <w:tcW w:type="dxa" w:w="195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一级指标</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56" w:after="0"/>
              <w:ind w:left="0" w:right="0" w:firstLine="0"/>
              <w:jc w:val="center"/>
            </w:pPr>
            <w:r>
              <w:rPr>
                <w:rFonts w:ascii="SimSun" w:hAnsi="SimSun" w:eastAsia="SimSun"/>
                <w:b w:val="0"/>
                <w:i w:val="0"/>
                <w:color w:val="000000"/>
                <w:sz w:val="21"/>
              </w:rPr>
              <w:t>底层指标</w:t>
            </w:r>
          </w:p>
        </w:tc>
      </w:tr>
      <w:tr>
        <w:trPr>
          <w:trHeight w:hRule="exact" w:val="420"/>
        </w:trPr>
        <w:tc>
          <w:tcPr>
            <w:tcW w:type="dxa" w:w="1222"/>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tc>
        <w:tc>
          <w:tcPr>
            <w:tcW w:type="dxa" w:w="1518"/>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tc>
        <w:tc>
          <w:tcPr>
            <w:tcW w:type="dxa" w:w="19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施工现场通风情况</w:t>
            </w:r>
            <w:r>
              <w:rPr>
                <w:rFonts w:ascii="TimesNewRomanPSMT" w:hAnsi="TimesNewRomanPSMT" w:eastAsia="TimesNewRomanPSMT"/>
                <w:b w:val="0"/>
                <w:i w:val="0"/>
                <w:color w:val="000000"/>
                <w:sz w:val="21"/>
              </w:rPr>
              <w:t>E14</w:t>
            </w:r>
          </w:p>
        </w:tc>
      </w:tr>
      <w:tr>
        <w:trPr>
          <w:trHeight w:hRule="exact" w:val="416"/>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4" w:after="0"/>
              <w:ind w:left="104" w:right="0" w:firstLine="0"/>
              <w:jc w:val="left"/>
            </w:pPr>
            <w:r>
              <w:rPr>
                <w:rFonts w:ascii="SimSun" w:hAnsi="SimSun" w:eastAsia="SimSun"/>
                <w:b w:val="0"/>
                <w:i w:val="0"/>
                <w:color w:val="000000"/>
                <w:sz w:val="21"/>
              </w:rPr>
              <w:t>施工现场地基质量情况</w:t>
            </w:r>
            <w:r>
              <w:rPr>
                <w:rFonts w:ascii="TimesNewRomanPSMT" w:hAnsi="TimesNewRomanPSMT" w:eastAsia="TimesNewRomanPSMT"/>
                <w:b w:val="0"/>
                <w:i w:val="0"/>
                <w:color w:val="000000"/>
                <w:sz w:val="21"/>
              </w:rPr>
              <w:t>E15</w:t>
            </w:r>
          </w:p>
        </w:tc>
      </w:tr>
      <w:tr>
        <w:trPr>
          <w:trHeight w:hRule="exact" w:val="430"/>
        </w:trPr>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1954"/>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0" w:lineRule="exact" w:before="314" w:after="0"/>
              <w:ind w:left="102" w:right="0" w:firstLine="0"/>
              <w:jc w:val="left"/>
            </w:pPr>
            <w:r>
              <w:rPr>
                <w:rFonts w:ascii="SimSun" w:hAnsi="SimSun" w:eastAsia="SimSun"/>
                <w:b w:val="0"/>
                <w:i w:val="0"/>
                <w:color w:val="000000"/>
                <w:sz w:val="21"/>
              </w:rPr>
              <w:t>地面环境</w:t>
            </w:r>
            <w:r>
              <w:rPr>
                <w:rFonts w:ascii="TimesNewRomanPSMT" w:hAnsi="TimesNewRomanPSMT" w:eastAsia="TimesNewRomanPSMT"/>
                <w:b w:val="0"/>
                <w:i w:val="0"/>
                <w:color w:val="000000"/>
                <w:sz w:val="21"/>
              </w:rPr>
              <w:t>E2</w:t>
            </w: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0" w:after="0"/>
              <w:ind w:left="104" w:right="0" w:firstLine="0"/>
              <w:jc w:val="left"/>
            </w:pPr>
            <w:r>
              <w:rPr>
                <w:rFonts w:ascii="SimSun" w:hAnsi="SimSun" w:eastAsia="SimSun"/>
                <w:b w:val="0"/>
                <w:i w:val="0"/>
                <w:color w:val="000000"/>
                <w:sz w:val="21"/>
              </w:rPr>
              <w:t>交叉作业人员密集交叉程度</w:t>
            </w:r>
            <w:r>
              <w:rPr>
                <w:rFonts w:ascii="TimesNewRomanPSMT" w:hAnsi="TimesNewRomanPSMT" w:eastAsia="TimesNewRomanPSMT"/>
                <w:b w:val="0"/>
                <w:i w:val="0"/>
                <w:color w:val="000000"/>
                <w:sz w:val="21"/>
              </w:rPr>
              <w:t>E21</w:t>
            </w:r>
          </w:p>
        </w:tc>
      </w:tr>
      <w:tr>
        <w:trPr>
          <w:trHeight w:hRule="exact" w:val="426"/>
        </w:trPr>
        <w:tc>
          <w:tcPr>
            <w:tcW w:type="dxa" w:w="12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2541"/>
            <w:vMerge/>
            <w:tcBorders>
              <w:start w:sz="3.8399999141693115" w:val="single" w:color="#000000"/>
              <w:top w:sz="3.8399999141693115" w:val="single" w:color="#000000"/>
              <w:end w:sz="3.8399999141693115" w:val="single" w:color="#000000"/>
              <w:bottom w:sz="3.8399999141693115" w:val="single" w:color="#000000"/>
            </w:tcBorders>
          </w:tcPr>
          <w:p/>
        </w:tc>
        <w:tc>
          <w:tcPr>
            <w:tcW w:type="dxa" w:w="394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施工现场作业区域布局情况</w:t>
            </w:r>
            <w:r>
              <w:rPr>
                <w:rFonts w:ascii="TimesNewRomanPSMT" w:hAnsi="TimesNewRomanPSMT" w:eastAsia="TimesNewRomanPSMT"/>
                <w:b w:val="0"/>
                <w:i w:val="0"/>
                <w:color w:val="000000"/>
                <w:sz w:val="21"/>
              </w:rPr>
              <w:t>E22</w:t>
            </w:r>
          </w:p>
        </w:tc>
      </w:tr>
    </w:tbl>
    <w:p>
      <w:pPr>
        <w:autoSpaceDN w:val="0"/>
        <w:autoSpaceDE w:val="0"/>
        <w:widowControl/>
        <w:spacing w:line="572" w:lineRule="exact" w:before="0" w:after="0"/>
        <w:ind w:left="0" w:right="0"/>
      </w:pPr>
    </w:p>
    <w:tbl>
      <w:tblPr>
        <w:tblW w:type="auto" w:w="0"/>
        <w:tblLayout w:type="fixed"/>
        <w:tblLook w:firstColumn="1" w:firstRow="1" w:lastColumn="0" w:lastRow="0" w:noHBand="0" w:noVBand="1" w:val="04A0"/>
        <w:tblInd w:w="780.0" w:type="dxa"/>
      </w:tblPr>
      <w:tblGrid>
        <w:gridCol w:w="5082"/>
        <w:gridCol w:w="5082"/>
      </w:tblGrid>
      <w:tr>
        <w:trPr>
          <w:trHeight w:hRule="exact" w:val="452"/>
        </w:trPr>
        <w:tc>
          <w:tcPr>
            <w:tcW w:type="dxa" w:w="1300"/>
            <w:tcBorders/>
            <w:tcMar>
              <w:start w:w="0" w:type="dxa"/>
              <w:end w:w="0" w:type="dxa"/>
            </w:tcMar>
          </w:tcPr>
          <w:p>
            <w:pPr>
              <w:autoSpaceDN w:val="0"/>
              <w:autoSpaceDE w:val="0"/>
              <w:widowControl/>
              <w:spacing w:line="332" w:lineRule="exact" w:before="60" w:after="0"/>
              <w:ind w:left="0" w:right="140" w:firstLine="0"/>
              <w:jc w:val="right"/>
            </w:pPr>
            <w:r>
              <w:rPr>
                <w:rFonts w:ascii="TimesNewRomanPSMT" w:hAnsi="TimesNewRomanPSMT" w:eastAsia="TimesNewRomanPSMT"/>
                <w:b w:val="0"/>
                <w:i w:val="0"/>
                <w:color w:val="000000"/>
                <w:sz w:val="30"/>
              </w:rPr>
              <w:t>4.3</w:t>
            </w:r>
          </w:p>
        </w:tc>
        <w:tc>
          <w:tcPr>
            <w:tcW w:type="dxa" w:w="6520"/>
            <w:tcBorders/>
            <w:tcMar>
              <w:start w:w="0" w:type="dxa"/>
              <w:end w:w="0" w:type="dxa"/>
            </w:tcMar>
          </w:tcPr>
          <w:p>
            <w:pPr>
              <w:autoSpaceDN w:val="0"/>
              <w:autoSpaceDE w:val="0"/>
              <w:widowControl/>
              <w:spacing w:line="300" w:lineRule="exact" w:before="70" w:after="0"/>
              <w:ind w:left="160" w:right="0" w:firstLine="0"/>
              <w:jc w:val="left"/>
            </w:pPr>
            <w:r>
              <w:rPr>
                <w:rFonts w:ascii="SimHei" w:hAnsi="SimHei" w:eastAsia="SimHei"/>
                <w:b w:val="0"/>
                <w:i w:val="0"/>
                <w:color w:val="000000"/>
                <w:sz w:val="30"/>
              </w:rPr>
              <w:t>基于层次分析法的评价指标权重分析</w:t>
            </w:r>
          </w:p>
        </w:tc>
      </w:tr>
    </w:tbl>
    <w:p>
      <w:pPr>
        <w:autoSpaceDN w:val="0"/>
        <w:autoSpaceDE w:val="0"/>
        <w:widowControl/>
        <w:spacing w:line="266" w:lineRule="auto" w:before="554" w:after="0"/>
        <w:ind w:left="1564" w:right="96" w:firstLine="480"/>
        <w:jc w:val="both"/>
      </w:pPr>
      <w:r>
        <w:rPr>
          <w:rFonts w:ascii="SimSun" w:hAnsi="SimSun" w:eastAsia="SimSun"/>
          <w:b w:val="0"/>
          <w:i w:val="0"/>
          <w:color w:val="000000"/>
          <w:sz w:val="24"/>
        </w:rPr>
        <w:t>将各个影响因素的权重进行判定，可以采用其他分析法，这里是采用层次分</w:t>
      </w:r>
      <w:r>
        <w:rPr>
          <w:rFonts w:ascii="SimSun" w:hAnsi="SimSun" w:eastAsia="SimSun"/>
          <w:b w:val="0"/>
          <w:i w:val="0"/>
          <w:color w:val="000000"/>
          <w:sz w:val="24"/>
        </w:rPr>
        <w:t>析法，根据问卷调查的结果进行层次分析，并对每个影响因素的权重进行赋值，</w:t>
      </w:r>
      <w:r>
        <w:rPr>
          <w:rFonts w:ascii="SimSun" w:hAnsi="SimSun" w:eastAsia="SimSun"/>
          <w:b w:val="0"/>
          <w:i w:val="0"/>
          <w:color w:val="000000"/>
          <w:sz w:val="24"/>
        </w:rPr>
        <w:t>然后以问卷调查结果为对象进行分析判断。</w:t>
      </w:r>
    </w:p>
    <w:p>
      <w:pPr>
        <w:autoSpaceDN w:val="0"/>
        <w:tabs>
          <w:tab w:pos="2404" w:val="left"/>
        </w:tabs>
        <w:autoSpaceDE w:val="0"/>
        <w:widowControl/>
        <w:spacing w:line="310" w:lineRule="exact" w:before="688" w:after="0"/>
        <w:ind w:left="1564" w:right="0" w:firstLine="0"/>
        <w:jc w:val="left"/>
      </w:pPr>
      <w:r>
        <w:rPr>
          <w:rFonts w:ascii="TimesNewRomanPSMT" w:hAnsi="TimesNewRomanPSMT" w:eastAsia="TimesNewRomanPSMT"/>
          <w:b w:val="0"/>
          <w:i w:val="0"/>
          <w:color w:val="000000"/>
          <w:sz w:val="28"/>
        </w:rPr>
        <w:t>4.3.1</w:t>
      </w:r>
      <w:r>
        <w:rPr>
          <w:rFonts w:ascii="SimHei" w:hAnsi="SimHei" w:eastAsia="SimHei"/>
          <w:b w:val="0"/>
          <w:i w:val="0"/>
          <w:color w:val="000000"/>
          <w:sz w:val="28"/>
        </w:rPr>
        <w:t>指标权重</w:t>
      </w:r>
    </w:p>
    <w:p>
      <w:pPr>
        <w:autoSpaceDN w:val="0"/>
        <w:autoSpaceDE w:val="0"/>
        <w:widowControl/>
        <w:spacing w:line="266" w:lineRule="auto" w:before="626" w:after="0"/>
        <w:ind w:left="1564" w:right="96" w:firstLine="480"/>
        <w:jc w:val="both"/>
      </w:pPr>
      <w:r>
        <w:rPr>
          <w:rFonts w:ascii="SimSun" w:hAnsi="SimSun" w:eastAsia="SimSun"/>
          <w:b w:val="0"/>
          <w:i w:val="0"/>
          <w:color w:val="000000"/>
          <w:sz w:val="24"/>
        </w:rPr>
        <w:t>在对盾构机解体作业的风险进行指标权重判断时，需要先进行目标层的设定</w:t>
      </w:r>
      <w:r>
        <w:rPr>
          <w:rFonts w:ascii="SimSun" w:hAnsi="SimSun" w:eastAsia="SimSun"/>
          <w:b w:val="0"/>
          <w:i w:val="0"/>
          <w:color w:val="000000"/>
          <w:sz w:val="24"/>
        </w:rPr>
        <w:t>和目标层准则的相关风险，判断矩阵是需要风险数据的多次比较得出，像盾构解</w:t>
      </w:r>
      <w:r>
        <w:rPr>
          <w:rFonts w:ascii="SimSun" w:hAnsi="SimSun" w:eastAsia="SimSun"/>
          <w:b w:val="0"/>
          <w:i w:val="0"/>
          <w:color w:val="000000"/>
          <w:sz w:val="24"/>
        </w:rPr>
        <w:t>体风险与运输风险相互比较，得出矩阵指标。</w:t>
      </w:r>
    </w:p>
    <w:p>
      <w:pPr>
        <w:autoSpaceDN w:val="0"/>
        <w:tabs>
          <w:tab w:pos="4654" w:val="left"/>
        </w:tabs>
        <w:autoSpaceDE w:val="0"/>
        <w:widowControl/>
        <w:spacing w:line="398" w:lineRule="exact" w:before="14" w:after="158"/>
        <w:ind w:left="4012" w:right="2016"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4-2</w:t>
      </w:r>
      <w:r>
        <w:rPr>
          <w:rFonts w:ascii="SimSun" w:hAnsi="SimSun" w:eastAsia="SimSun"/>
          <w:b w:val="0"/>
          <w:i w:val="0"/>
          <w:color w:val="000000"/>
          <w:sz w:val="21"/>
        </w:rPr>
        <w:t xml:space="preserve"> 判断矩阵指标权重</w:t>
      </w:r>
      <w:r>
        <w:br/>
      </w:r>
      <w:r>
        <w:rPr>
          <w:rFonts w:ascii="TimesNewRomanPSMT" w:hAnsi="TimesNewRomanPSMT" w:eastAsia="TimesNewRomanPSMT"/>
          <w:b w:val="0"/>
          <w:i w:val="0"/>
          <w:color w:val="000000"/>
          <w:sz w:val="21"/>
        </w:rPr>
        <w:t>Table 4-2 Judgment of the matrix index weights</w:t>
      </w:r>
    </w:p>
    <w:tbl>
      <w:tblPr>
        <w:tblW w:type="auto" w:w="0"/>
        <w:tblLayout w:type="fixed"/>
        <w:tblLook w:firstColumn="1" w:firstRow="1" w:lastColumn="0" w:lastRow="0" w:noHBand="0" w:noVBand="1" w:val="04A0"/>
        <w:tblInd w:w="1562.0" w:type="dxa"/>
      </w:tblPr>
      <w:tblGrid>
        <w:gridCol w:w="1694"/>
        <w:gridCol w:w="1694"/>
        <w:gridCol w:w="1694"/>
        <w:gridCol w:w="1694"/>
        <w:gridCol w:w="1694"/>
        <w:gridCol w:w="1694"/>
      </w:tblGrid>
      <w:tr>
        <w:trPr>
          <w:trHeight w:hRule="exact" w:val="456"/>
        </w:trPr>
        <w:tc>
          <w:tcPr>
            <w:tcW w:type="dxa" w:w="13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2" w:lineRule="exact" w:before="106" w:after="0"/>
              <w:ind w:left="0" w:right="0" w:firstLine="0"/>
              <w:jc w:val="center"/>
            </w:pPr>
            <w:r>
              <w:rPr>
                <w:rFonts w:ascii="TimesNewRomanPS" w:hAnsi="TimesNewRomanPS" w:eastAsia="TimesNewRomanPS"/>
                <w:b w:val="0"/>
                <w:i/>
                <w:color w:val="000000"/>
                <w:sz w:val="21"/>
              </w:rPr>
              <w:t>A</w:t>
            </w:r>
            <w:r>
              <w:rPr>
                <w:rFonts w:ascii="TimesNewRomanPSMT" w:hAnsi="TimesNewRomanPSMT" w:eastAsia="TimesNewRomanPSMT"/>
                <w:b w:val="0"/>
                <w:i w:val="0"/>
                <w:color w:val="000000"/>
                <w:sz w:val="21"/>
              </w:rPr>
              <w:t>1</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 w:hAnsi="TimesNewRomanPS" w:eastAsia="TimesNewRomanPS"/>
                <w:b w:val="0"/>
                <w:i/>
                <w:color w:val="000000"/>
                <w:sz w:val="21"/>
              </w:rPr>
              <w:t>B1</w:t>
            </w:r>
          </w:p>
        </w:tc>
        <w:tc>
          <w:tcPr>
            <w:tcW w:type="dxa" w:w="12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 w:hAnsi="TimesNewRomanPS" w:eastAsia="TimesNewRomanPS"/>
                <w:b w:val="0"/>
                <w:i/>
                <w:color w:val="000000"/>
                <w:sz w:val="21"/>
              </w:rPr>
              <w:t>C1</w:t>
            </w:r>
          </w:p>
        </w:tc>
        <w:tc>
          <w:tcPr>
            <w:tcW w:type="dxa" w:w="14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 w:hAnsi="TimesNewRomanPS" w:eastAsia="TimesNewRomanPS"/>
                <w:b w:val="0"/>
                <w:i/>
                <w:color w:val="000000"/>
                <w:sz w:val="21"/>
              </w:rPr>
              <w:t>D1</w:t>
            </w:r>
          </w:p>
        </w:tc>
        <w:tc>
          <w:tcPr>
            <w:tcW w:type="dxa" w:w="16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2" w:after="0"/>
              <w:ind w:left="0" w:right="0" w:firstLine="0"/>
              <w:jc w:val="center"/>
            </w:pPr>
            <w:r>
              <w:rPr>
                <w:rFonts w:ascii="TimesNewRomanPS" w:hAnsi="TimesNewRomanPS" w:eastAsia="TimesNewRomanPS"/>
                <w:b w:val="0"/>
                <w:i/>
                <w:color w:val="000000"/>
                <w:sz w:val="21"/>
              </w:rPr>
              <w:t>E1</w:t>
            </w:r>
          </w:p>
        </w:tc>
      </w:tr>
      <w:tr>
        <w:trPr>
          <w:trHeight w:hRule="exact" w:val="486"/>
        </w:trPr>
        <w:tc>
          <w:tcPr>
            <w:tcW w:type="dxa" w:w="13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4"/>
              </w:rPr>
              <w:t>A 1</w:t>
            </w:r>
          </w:p>
        </w:tc>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4"/>
              </w:rPr>
              <w:t>1</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4"/>
              </w:rPr>
              <w:t>5</w:t>
            </w:r>
          </w:p>
        </w:tc>
        <w:tc>
          <w:tcPr>
            <w:tcW w:type="dxa" w:w="12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4"/>
              </w:rPr>
              <w:t>3</w:t>
            </w:r>
          </w:p>
        </w:tc>
        <w:tc>
          <w:tcPr>
            <w:tcW w:type="dxa" w:w="14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4"/>
              </w:rPr>
              <w:t>7</w:t>
            </w:r>
          </w:p>
        </w:tc>
        <w:tc>
          <w:tcPr>
            <w:tcW w:type="dxa" w:w="16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10" w:after="0"/>
              <w:ind w:left="0" w:right="0" w:firstLine="0"/>
              <w:jc w:val="center"/>
            </w:pPr>
            <w:r>
              <w:rPr>
                <w:rFonts w:ascii="TimesNewRomanPSMT" w:hAnsi="TimesNewRomanPSMT" w:eastAsia="TimesNewRomanPSMT"/>
                <w:b w:val="0"/>
                <w:i w:val="0"/>
                <w:color w:val="000000"/>
                <w:sz w:val="24"/>
              </w:rPr>
              <w:t>3</w:t>
            </w:r>
          </w:p>
        </w:tc>
      </w:tr>
      <w:tr>
        <w:trPr>
          <w:trHeight w:hRule="exact" w:val="464"/>
        </w:trPr>
        <w:tc>
          <w:tcPr>
            <w:tcW w:type="dxa" w:w="13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B1</w:t>
            </w:r>
          </w:p>
        </w:tc>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1/5</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1</w:t>
            </w:r>
          </w:p>
        </w:tc>
        <w:tc>
          <w:tcPr>
            <w:tcW w:type="dxa" w:w="12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5</w:t>
            </w:r>
          </w:p>
        </w:tc>
        <w:tc>
          <w:tcPr>
            <w:tcW w:type="dxa" w:w="14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3</w:t>
            </w:r>
          </w:p>
        </w:tc>
        <w:tc>
          <w:tcPr>
            <w:tcW w:type="dxa" w:w="16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5</w:t>
            </w:r>
          </w:p>
        </w:tc>
      </w:tr>
      <w:tr>
        <w:trPr>
          <w:trHeight w:hRule="exact" w:val="464"/>
        </w:trPr>
        <w:tc>
          <w:tcPr>
            <w:tcW w:type="dxa" w:w="13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TimesNewRomanPSMT" w:hAnsi="TimesNewRomanPSMT" w:eastAsia="TimesNewRomanPSMT"/>
                <w:b w:val="0"/>
                <w:i w:val="0"/>
                <w:color w:val="000000"/>
                <w:sz w:val="24"/>
              </w:rPr>
              <w:t>C1</w:t>
            </w:r>
          </w:p>
        </w:tc>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TimesNewRomanPSMT" w:hAnsi="TimesNewRomanPSMT" w:eastAsia="TimesNewRomanPSMT"/>
                <w:b w:val="0"/>
                <w:i w:val="0"/>
                <w:color w:val="000000"/>
                <w:sz w:val="24"/>
              </w:rPr>
              <w:t>1/3</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TimesNewRomanPSMT" w:hAnsi="TimesNewRomanPSMT" w:eastAsia="TimesNewRomanPSMT"/>
                <w:b w:val="0"/>
                <w:i w:val="0"/>
                <w:color w:val="000000"/>
                <w:sz w:val="24"/>
              </w:rPr>
              <w:t>1/5</w:t>
            </w:r>
          </w:p>
        </w:tc>
        <w:tc>
          <w:tcPr>
            <w:tcW w:type="dxa" w:w="12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TimesNewRomanPSMT" w:hAnsi="TimesNewRomanPSMT" w:eastAsia="TimesNewRomanPSMT"/>
                <w:b w:val="0"/>
                <w:i w:val="0"/>
                <w:color w:val="000000"/>
                <w:sz w:val="24"/>
              </w:rPr>
              <w:t>1</w:t>
            </w:r>
          </w:p>
        </w:tc>
        <w:tc>
          <w:tcPr>
            <w:tcW w:type="dxa" w:w="14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TimesNewRomanPSMT" w:hAnsi="TimesNewRomanPSMT" w:eastAsia="TimesNewRomanPSMT"/>
                <w:b w:val="0"/>
                <w:i w:val="0"/>
                <w:color w:val="000000"/>
                <w:sz w:val="24"/>
              </w:rPr>
              <w:t>1</w:t>
            </w:r>
          </w:p>
        </w:tc>
        <w:tc>
          <w:tcPr>
            <w:tcW w:type="dxa" w:w="16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4" w:lineRule="exact" w:before="102" w:after="0"/>
              <w:ind w:left="0" w:right="0" w:firstLine="0"/>
              <w:jc w:val="center"/>
            </w:pPr>
            <w:r>
              <w:rPr>
                <w:rFonts w:ascii="TimesNewRomanPSMT" w:hAnsi="TimesNewRomanPSMT" w:eastAsia="TimesNewRomanPSMT"/>
                <w:b w:val="0"/>
                <w:i w:val="0"/>
                <w:color w:val="000000"/>
                <w:sz w:val="24"/>
              </w:rPr>
              <w:t>1/3</w:t>
            </w:r>
          </w:p>
        </w:tc>
      </w:tr>
      <w:tr>
        <w:trPr>
          <w:trHeight w:hRule="exact" w:val="464"/>
        </w:trPr>
        <w:tc>
          <w:tcPr>
            <w:tcW w:type="dxa" w:w="13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D1</w:t>
            </w:r>
          </w:p>
        </w:tc>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1/7</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1/3</w:t>
            </w:r>
          </w:p>
        </w:tc>
        <w:tc>
          <w:tcPr>
            <w:tcW w:type="dxa" w:w="12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1</w:t>
            </w:r>
          </w:p>
        </w:tc>
        <w:tc>
          <w:tcPr>
            <w:tcW w:type="dxa" w:w="14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1</w:t>
            </w:r>
          </w:p>
        </w:tc>
        <w:tc>
          <w:tcPr>
            <w:tcW w:type="dxa" w:w="16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3</w:t>
            </w:r>
          </w:p>
        </w:tc>
      </w:tr>
      <w:tr>
        <w:trPr>
          <w:trHeight w:hRule="exact" w:val="462"/>
        </w:trPr>
        <w:tc>
          <w:tcPr>
            <w:tcW w:type="dxa" w:w="13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E1</w:t>
            </w:r>
          </w:p>
        </w:tc>
        <w:tc>
          <w:tcPr>
            <w:tcW w:type="dxa" w:w="14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1/3</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1/3</w:t>
            </w:r>
          </w:p>
        </w:tc>
        <w:tc>
          <w:tcPr>
            <w:tcW w:type="dxa" w:w="128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3</w:t>
            </w:r>
          </w:p>
        </w:tc>
        <w:tc>
          <w:tcPr>
            <w:tcW w:type="dxa" w:w="14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1/3</w:t>
            </w:r>
          </w:p>
        </w:tc>
        <w:tc>
          <w:tcPr>
            <w:tcW w:type="dxa" w:w="16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66" w:lineRule="exact" w:before="100" w:after="0"/>
              <w:ind w:left="0" w:right="0" w:firstLine="0"/>
              <w:jc w:val="center"/>
            </w:pPr>
            <w:r>
              <w:rPr>
                <w:rFonts w:ascii="TimesNewRomanPSMT" w:hAnsi="TimesNewRomanPSMT" w:eastAsia="TimesNewRomanPSMT"/>
                <w:b w:val="0"/>
                <w:i w:val="0"/>
                <w:color w:val="000000"/>
                <w:sz w:val="24"/>
              </w:rPr>
              <w:t>1</w:t>
            </w:r>
          </w:p>
        </w:tc>
      </w:tr>
    </w:tbl>
    <w:p>
      <w:pPr>
        <w:autoSpaceDN w:val="0"/>
        <w:tabs>
          <w:tab w:pos="2044" w:val="left"/>
        </w:tabs>
        <w:autoSpaceDE w:val="0"/>
        <w:widowControl/>
        <w:spacing w:line="396" w:lineRule="exact" w:before="0" w:after="0"/>
        <w:ind w:left="1564" w:right="0" w:firstLine="0"/>
        <w:jc w:val="left"/>
      </w:pPr>
      <w:r>
        <w:tab/>
      </w:r>
      <w:r>
        <w:rPr>
          <w:rFonts w:ascii="SimSun" w:hAnsi="SimSun" w:eastAsia="SimSun"/>
          <w:b w:val="0"/>
          <w:i w:val="0"/>
          <w:color w:val="000000"/>
          <w:sz w:val="24"/>
        </w:rPr>
        <w:t>采用矩阵计算方法可以判断准则层的计算结果，同时也可以对相应的几个指</w:t>
      </w:r>
      <w:r>
        <w:rPr>
          <w:rFonts w:ascii="SimSun" w:hAnsi="SimSun" w:eastAsia="SimSun"/>
          <w:b w:val="0"/>
          <w:i w:val="0"/>
          <w:color w:val="000000"/>
          <w:sz w:val="24"/>
        </w:rPr>
        <w:t>标进行二级权重的判断：</w:t>
      </w:r>
      <w:r>
        <w:br/>
      </w:r>
      <w:r>
        <w:tab/>
      </w:r>
      <w:r>
        <w:rPr>
          <w:rFonts w:ascii="TimesNewRomanPSMT" w:hAnsi="TimesNewRomanPSMT" w:eastAsia="TimesNewRomanPSMT"/>
          <w:b w:val="0"/>
          <w:i w:val="0"/>
          <w:color w:val="000000"/>
          <w:sz w:val="24"/>
        </w:rPr>
        <w:t xml:space="preserve">B1 B2 B3 </w:t>
      </w:r>
      <w:r>
        <w:br/>
      </w:r>
      <w:r>
        <w:tab/>
      </w:r>
      <w:r>
        <w:rPr>
          <w:rFonts w:ascii="TimesNewRomanPSMT" w:hAnsi="TimesNewRomanPSMT" w:eastAsia="TimesNewRomanPSMT"/>
          <w:b w:val="0"/>
          <w:i w:val="0"/>
          <w:color w:val="000000"/>
          <w:sz w:val="24"/>
        </w:rPr>
        <w:t>WA1</w:t>
      </w:r>
      <w:r>
        <w:rPr>
          <w:rFonts w:ascii="SimSun" w:hAnsi="SimSun" w:eastAsia="SimSun"/>
          <w:b w:val="0"/>
          <w:i w:val="0"/>
          <w:color w:val="000000"/>
          <w:sz w:val="24"/>
        </w:rPr>
        <w:t>＝（</w:t>
      </w:r>
      <w:r>
        <w:rPr>
          <w:rFonts w:ascii="TimesNewRomanPSMT" w:hAnsi="TimesNewRomanPSMT" w:eastAsia="TimesNewRomanPSMT"/>
          <w:b w:val="0"/>
          <w:i w:val="0"/>
          <w:color w:val="000000"/>
          <w:sz w:val="24"/>
        </w:rPr>
        <w:t>0.1031</w:t>
      </w:r>
      <w:r>
        <w:rPr>
          <w:rFonts w:ascii="SimSun" w:hAnsi="SimSun" w:eastAsia="SimSun"/>
          <w:b w:val="0"/>
          <w:i w:val="0"/>
          <w:color w:val="000000"/>
          <w:sz w:val="24"/>
        </w:rPr>
        <w:t>，</w:t>
      </w:r>
      <w:r>
        <w:rPr>
          <w:rFonts w:ascii="TimesNewRomanPSMT" w:hAnsi="TimesNewRomanPSMT" w:eastAsia="TimesNewRomanPSMT"/>
          <w:b w:val="0"/>
          <w:i w:val="0"/>
          <w:color w:val="000000"/>
          <w:sz w:val="24"/>
        </w:rPr>
        <w:t>0.6152</w:t>
      </w:r>
      <w:r>
        <w:rPr>
          <w:rFonts w:ascii="SimSun" w:hAnsi="SimSun" w:eastAsia="SimSun"/>
          <w:b w:val="0"/>
          <w:i w:val="0"/>
          <w:color w:val="000000"/>
          <w:sz w:val="24"/>
        </w:rPr>
        <w:t>，</w:t>
      </w:r>
      <w:r>
        <w:rPr>
          <w:rFonts w:ascii="TimesNewRomanPSMT" w:hAnsi="TimesNewRomanPSMT" w:eastAsia="TimesNewRomanPSMT"/>
          <w:b w:val="0"/>
          <w:i w:val="0"/>
          <w:color w:val="000000"/>
          <w:sz w:val="24"/>
        </w:rPr>
        <w:t>0.2138</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 xml:space="preserve">B4 B5 B6 B7 </w:t>
      </w:r>
      <w:r>
        <w:br/>
      </w:r>
      <w:r>
        <w:tab/>
      </w:r>
      <w:r>
        <w:rPr>
          <w:rFonts w:ascii="TimesNewRomanPSMT" w:hAnsi="TimesNewRomanPSMT" w:eastAsia="TimesNewRomanPSMT"/>
          <w:b w:val="0"/>
          <w:i w:val="0"/>
          <w:color w:val="000000"/>
          <w:sz w:val="24"/>
        </w:rPr>
        <w:t>WA2</w:t>
      </w:r>
      <w:r>
        <w:rPr>
          <w:rFonts w:ascii="SimSun" w:hAnsi="SimSun" w:eastAsia="SimSun"/>
          <w:b w:val="0"/>
          <w:i w:val="0"/>
          <w:color w:val="000000"/>
          <w:sz w:val="24"/>
        </w:rPr>
        <w:t>＝（</w:t>
      </w:r>
      <w:r>
        <w:rPr>
          <w:rFonts w:ascii="TimesNewRomanPSMT" w:hAnsi="TimesNewRomanPSMT" w:eastAsia="TimesNewRomanPSMT"/>
          <w:b w:val="0"/>
          <w:i w:val="0"/>
          <w:color w:val="000000"/>
          <w:sz w:val="24"/>
        </w:rPr>
        <w:t>0.0812</w:t>
      </w:r>
      <w:r>
        <w:rPr>
          <w:rFonts w:ascii="SimSun" w:hAnsi="SimSun" w:eastAsia="SimSun"/>
          <w:b w:val="0"/>
          <w:i w:val="0"/>
          <w:color w:val="000000"/>
          <w:sz w:val="24"/>
        </w:rPr>
        <w:t>，</w:t>
      </w:r>
      <w:r>
        <w:rPr>
          <w:rFonts w:ascii="TimesNewRomanPSMT" w:hAnsi="TimesNewRomanPSMT" w:eastAsia="TimesNewRomanPSMT"/>
          <w:b w:val="0"/>
          <w:i w:val="0"/>
          <w:color w:val="000000"/>
          <w:sz w:val="24"/>
        </w:rPr>
        <w:t>0.5354</w:t>
      </w:r>
      <w:r>
        <w:rPr>
          <w:rFonts w:ascii="SimSun" w:hAnsi="SimSun" w:eastAsia="SimSun"/>
          <w:b w:val="0"/>
          <w:i w:val="0"/>
          <w:color w:val="000000"/>
          <w:sz w:val="24"/>
        </w:rPr>
        <w:t>，</w:t>
      </w:r>
      <w:r>
        <w:rPr>
          <w:rFonts w:ascii="TimesNewRomanPSMT" w:hAnsi="TimesNewRomanPSMT" w:eastAsia="TimesNewRomanPSMT"/>
          <w:b w:val="0"/>
          <w:i w:val="0"/>
          <w:color w:val="000000"/>
          <w:sz w:val="24"/>
        </w:rPr>
        <w:t>0.1213</w:t>
      </w:r>
      <w:r>
        <w:rPr>
          <w:rFonts w:ascii="SimSun" w:hAnsi="SimSun" w:eastAsia="SimSun"/>
          <w:b w:val="0"/>
          <w:i w:val="0"/>
          <w:color w:val="000000"/>
          <w:sz w:val="24"/>
        </w:rPr>
        <w:t>，</w:t>
      </w:r>
      <w:r>
        <w:rPr>
          <w:rFonts w:ascii="TimesNewRomanPSMT" w:hAnsi="TimesNewRomanPSMT" w:eastAsia="TimesNewRomanPSMT"/>
          <w:b w:val="0"/>
          <w:i w:val="0"/>
          <w:color w:val="000000"/>
          <w:sz w:val="24"/>
        </w:rPr>
        <w:t>0.1818</w:t>
      </w:r>
      <w:r>
        <w:rPr>
          <w:rFonts w:ascii="SimSun" w:hAnsi="SimSun" w:eastAsia="SimSun"/>
          <w:b w:val="0"/>
          <w:i w:val="0"/>
          <w:color w:val="000000"/>
          <w:sz w:val="24"/>
        </w:rPr>
        <w:t>），</w:t>
      </w:r>
    </w:p>
    <w:p>
      <w:pPr>
        <w:autoSpaceDN w:val="0"/>
        <w:autoSpaceDE w:val="0"/>
        <w:widowControl/>
        <w:spacing w:line="200" w:lineRule="exact" w:before="624" w:after="0"/>
        <w:ind w:left="0" w:right="4076" w:firstLine="0"/>
        <w:jc w:val="right"/>
      </w:pPr>
      <w:r>
        <w:rPr>
          <w:rFonts w:ascii="TimesNewRomanPSMT" w:hAnsi="TimesNewRomanPSMT" w:eastAsia="TimesNewRomanPSMT"/>
          <w:b w:val="0"/>
          <w:i w:val="0"/>
          <w:color w:val="000000"/>
          <w:sz w:val="18"/>
        </w:rPr>
        <w:t>43</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61" name="Picture 116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2" name="Picture 116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22"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2"/>
        <w:gridCol w:w="5102"/>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bl>
    <w:p>
      <w:pPr>
        <w:autoSpaceDN w:val="0"/>
        <w:autoSpaceDE w:val="0"/>
        <w:widowControl/>
        <w:spacing w:line="400" w:lineRule="exact" w:before="320" w:after="180"/>
        <w:ind w:left="3456" w:right="2160"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4-3</w:t>
      </w:r>
      <w:r>
        <w:rPr>
          <w:rFonts w:ascii="SimSun" w:hAnsi="SimSun" w:eastAsia="SimSun"/>
          <w:b w:val="0"/>
          <w:i w:val="0"/>
          <w:color w:val="000000"/>
          <w:sz w:val="21"/>
        </w:rPr>
        <w:t xml:space="preserve"> 人的因素指标分析结果</w:t>
      </w:r>
      <w:r>
        <w:br/>
      </w:r>
      <w:r>
        <w:rPr>
          <w:rFonts w:ascii="TimesNewRomanPSMT" w:hAnsi="TimesNewRomanPSMT" w:eastAsia="TimesNewRomanPSMT"/>
          <w:b w:val="0"/>
          <w:i w:val="0"/>
          <w:color w:val="000000"/>
          <w:sz w:val="21"/>
        </w:rPr>
        <w:t>Table 4-3 Analysis results of human factor indicators</w:t>
      </w:r>
    </w:p>
    <w:tbl>
      <w:tblPr>
        <w:tblW w:type="auto" w:w="0"/>
        <w:tblLayout w:type="fixed"/>
        <w:tblLook w:firstColumn="1" w:firstRow="1" w:lastColumn="0" w:lastRow="0" w:noHBand="0" w:noVBand="1" w:val="04A0"/>
        <w:tblInd w:w="1534.0" w:type="dxa"/>
      </w:tblPr>
      <w:tblGrid>
        <w:gridCol w:w="1701"/>
        <w:gridCol w:w="1701"/>
        <w:gridCol w:w="1701"/>
        <w:gridCol w:w="1701"/>
        <w:gridCol w:w="1701"/>
        <w:gridCol w:w="1701"/>
      </w:tblGrid>
      <w:tr>
        <w:trPr>
          <w:trHeight w:hRule="exact" w:val="370"/>
        </w:trPr>
        <w:tc>
          <w:tcPr>
            <w:tcW w:type="dxa" w:w="12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A</w:t>
            </w:r>
          </w:p>
        </w:tc>
        <w:tc>
          <w:tcPr>
            <w:tcW w:type="dxa" w:w="12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A1</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A2</w:t>
            </w:r>
          </w:p>
        </w:tc>
        <w:tc>
          <w:tcPr>
            <w:tcW w:type="dxa" w:w="13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A3</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A4</w:t>
            </w:r>
          </w:p>
        </w:tc>
        <w:tc>
          <w:tcPr>
            <w:tcW w:type="dxa" w:w="20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SimSun" w:hAnsi="SimSun" w:eastAsia="SimSun"/>
                <w:b w:val="0"/>
                <w:i w:val="0"/>
                <w:color w:val="000000"/>
                <w:sz w:val="21"/>
              </w:rPr>
              <w:t>权重</w:t>
            </w:r>
            <w:r>
              <w:rPr>
                <w:rFonts w:ascii="TimesNewRomanPSMT" w:hAnsi="TimesNewRomanPSMT" w:eastAsia="TimesNewRomanPSMT"/>
                <w:b w:val="0"/>
                <w:i w:val="0"/>
                <w:color w:val="000000"/>
                <w:sz w:val="21"/>
              </w:rPr>
              <w:t>NI</w:t>
            </w:r>
          </w:p>
        </w:tc>
      </w:tr>
      <w:tr>
        <w:trPr>
          <w:trHeight w:hRule="exact" w:val="358"/>
        </w:trPr>
        <w:tc>
          <w:tcPr>
            <w:tcW w:type="dxa" w:w="12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A1</w:t>
            </w:r>
          </w:p>
        </w:tc>
        <w:tc>
          <w:tcPr>
            <w:tcW w:type="dxa" w:w="12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1</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2</w:t>
            </w:r>
          </w:p>
        </w:tc>
        <w:tc>
          <w:tcPr>
            <w:tcW w:type="dxa" w:w="13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20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8" w:after="0"/>
              <w:ind w:left="0" w:right="0" w:firstLine="0"/>
              <w:jc w:val="center"/>
            </w:pPr>
            <w:r>
              <w:rPr>
                <w:rFonts w:ascii="TimesNewRomanPSMT" w:hAnsi="TimesNewRomanPSMT" w:eastAsia="TimesNewRomanPSMT"/>
                <w:b w:val="0"/>
                <w:i w:val="0"/>
                <w:color w:val="000000"/>
                <w:sz w:val="21"/>
              </w:rPr>
              <w:t>0.189</w:t>
            </w:r>
          </w:p>
        </w:tc>
      </w:tr>
      <w:tr>
        <w:trPr>
          <w:trHeight w:hRule="exact" w:val="288"/>
        </w:trPr>
        <w:tc>
          <w:tcPr>
            <w:tcW w:type="dxa" w:w="12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A2</w:t>
            </w:r>
          </w:p>
        </w:tc>
        <w:tc>
          <w:tcPr>
            <w:tcW w:type="dxa" w:w="12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1/2</w:t>
            </w: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1</w:t>
            </w:r>
          </w:p>
        </w:tc>
        <w:tc>
          <w:tcPr>
            <w:tcW w:type="dxa" w:w="13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20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6" w:after="0"/>
              <w:ind w:left="0" w:right="0" w:firstLine="0"/>
              <w:jc w:val="center"/>
            </w:pPr>
            <w:r>
              <w:rPr>
                <w:rFonts w:ascii="TimesNewRomanPSMT" w:hAnsi="TimesNewRomanPSMT" w:eastAsia="TimesNewRomanPSMT"/>
                <w:b w:val="0"/>
                <w:i w:val="0"/>
                <w:color w:val="000000"/>
                <w:sz w:val="21"/>
              </w:rPr>
              <w:t>0.219</w:t>
            </w:r>
          </w:p>
        </w:tc>
      </w:tr>
      <w:tr>
        <w:trPr>
          <w:trHeight w:hRule="exact" w:val="292"/>
        </w:trPr>
        <w:tc>
          <w:tcPr>
            <w:tcW w:type="dxa" w:w="12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48" w:after="0"/>
              <w:ind w:left="0" w:right="0" w:firstLine="0"/>
              <w:jc w:val="center"/>
            </w:pPr>
            <w:r>
              <w:rPr>
                <w:rFonts w:ascii="TimesNewRomanPSMT" w:hAnsi="TimesNewRomanPSMT" w:eastAsia="TimesNewRomanPSMT"/>
                <w:b w:val="0"/>
                <w:i w:val="0"/>
                <w:color w:val="000000"/>
                <w:sz w:val="21"/>
              </w:rPr>
              <w:t>A3</w:t>
            </w:r>
          </w:p>
        </w:tc>
        <w:tc>
          <w:tcPr>
            <w:tcW w:type="dxa" w:w="12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3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20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288"/>
        </w:trPr>
        <w:tc>
          <w:tcPr>
            <w:tcW w:type="dxa" w:w="129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48" w:after="0"/>
              <w:ind w:left="0" w:right="0" w:firstLine="0"/>
              <w:jc w:val="center"/>
            </w:pPr>
            <w:r>
              <w:rPr>
                <w:rFonts w:ascii="TimesNewRomanPSMT" w:hAnsi="TimesNewRomanPSMT" w:eastAsia="TimesNewRomanPSMT"/>
                <w:b w:val="0"/>
                <w:i w:val="0"/>
                <w:color w:val="000000"/>
                <w:sz w:val="21"/>
              </w:rPr>
              <w:t>A4</w:t>
            </w:r>
          </w:p>
        </w:tc>
        <w:tc>
          <w:tcPr>
            <w:tcW w:type="dxa" w:w="122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3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3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203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bl>
    <w:p>
      <w:pPr>
        <w:autoSpaceDN w:val="0"/>
        <w:autoSpaceDE w:val="0"/>
        <w:widowControl/>
        <w:spacing w:line="266" w:lineRule="exact" w:before="108" w:after="0"/>
        <w:ind w:left="2024" w:right="0" w:firstLine="0"/>
        <w:jc w:val="left"/>
      </w:pPr>
      <w:r>
        <w:rPr>
          <w:rFonts w:ascii="SimSun" w:hAnsi="SimSun" w:eastAsia="SimSun"/>
          <w:b w:val="0"/>
          <w:i w:val="0"/>
          <w:color w:val="000000"/>
          <w:sz w:val="24"/>
        </w:rPr>
        <w:t>施工准备不健全、管理力度不足，进行两两比较，得到子准则层</w:t>
      </w:r>
      <w:r>
        <w:rPr>
          <w:rFonts w:ascii="TimesNewRomanPSMT" w:hAnsi="TimesNewRomanPSMT" w:eastAsia="TimesNewRomanPSMT"/>
          <w:b w:val="0"/>
          <w:i w:val="0"/>
          <w:color w:val="000000"/>
          <w:sz w:val="24"/>
        </w:rPr>
        <w:t>B</w:t>
      </w:r>
      <w:r>
        <w:rPr>
          <w:rFonts w:ascii="SimSun" w:hAnsi="SimSun" w:eastAsia="SimSun"/>
          <w:b w:val="0"/>
          <w:i w:val="0"/>
          <w:color w:val="000000"/>
          <w:sz w:val="24"/>
        </w:rPr>
        <w:t xml:space="preserve"> 判断矩阵。</w:t>
      </w:r>
    </w:p>
    <w:p>
      <w:pPr>
        <w:autoSpaceDN w:val="0"/>
        <w:tabs>
          <w:tab w:pos="2404" w:val="left"/>
        </w:tabs>
        <w:autoSpaceDE w:val="0"/>
        <w:widowControl/>
        <w:spacing w:line="310" w:lineRule="exact" w:before="206" w:after="0"/>
        <w:ind w:left="1564" w:right="0" w:firstLine="0"/>
        <w:jc w:val="left"/>
      </w:pPr>
      <w:r>
        <w:rPr>
          <w:rFonts w:ascii="TimesNewRomanPSMT" w:hAnsi="TimesNewRomanPSMT" w:eastAsia="TimesNewRomanPSMT"/>
          <w:b w:val="0"/>
          <w:i w:val="0"/>
          <w:color w:val="000000"/>
          <w:sz w:val="28"/>
        </w:rPr>
        <w:t>4.4.2</w:t>
      </w:r>
      <w:r>
        <w:rPr>
          <w:rFonts w:ascii="SimHei" w:hAnsi="SimHei" w:eastAsia="SimHei"/>
          <w:b w:val="0"/>
          <w:i w:val="0"/>
          <w:color w:val="000000"/>
          <w:sz w:val="28"/>
        </w:rPr>
        <w:t>机械的因素风险分析</w:t>
      </w:r>
    </w:p>
    <w:p>
      <w:pPr>
        <w:autoSpaceDN w:val="0"/>
        <w:autoSpaceDE w:val="0"/>
        <w:widowControl/>
        <w:spacing w:line="400" w:lineRule="exact" w:before="140" w:after="156"/>
        <w:ind w:left="3312" w:right="1872"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4-4</w:t>
      </w:r>
      <w:r>
        <w:rPr>
          <w:rFonts w:ascii="SimSun" w:hAnsi="SimSun" w:eastAsia="SimSun"/>
          <w:b w:val="0"/>
          <w:i w:val="0"/>
          <w:color w:val="000000"/>
          <w:sz w:val="21"/>
        </w:rPr>
        <w:t xml:space="preserve"> 机械的因素指标分析结果</w:t>
      </w:r>
      <w:r>
        <w:br/>
      </w:r>
      <w:r>
        <w:rPr>
          <w:rFonts w:ascii="TimesNewRomanPSMT" w:hAnsi="TimesNewRomanPSMT" w:eastAsia="TimesNewRomanPSMT"/>
          <w:b w:val="0"/>
          <w:i w:val="0"/>
          <w:color w:val="000000"/>
          <w:sz w:val="21"/>
        </w:rPr>
        <w:t>Table 4-4 Analysis results of mechanical factor indicators</w:t>
      </w:r>
    </w:p>
    <w:tbl>
      <w:tblPr>
        <w:tblW w:type="auto" w:w="0"/>
        <w:tblLayout w:type="fixed"/>
        <w:tblLook w:firstColumn="1" w:firstRow="1" w:lastColumn="0" w:lastRow="0" w:noHBand="0" w:noVBand="1" w:val="04A0"/>
        <w:tblInd w:w="1458.0" w:type="dxa"/>
      </w:tblPr>
      <w:tblGrid>
        <w:gridCol w:w="2041"/>
        <w:gridCol w:w="2041"/>
        <w:gridCol w:w="2041"/>
        <w:gridCol w:w="2041"/>
        <w:gridCol w:w="2041"/>
      </w:tblGrid>
      <w:tr>
        <w:trPr>
          <w:trHeight w:hRule="exact" w:val="418"/>
        </w:trPr>
        <w:tc>
          <w:tcPr>
            <w:tcW w:type="dxa" w:w="18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B</w:t>
            </w:r>
          </w:p>
        </w:tc>
        <w:tc>
          <w:tcPr>
            <w:tcW w:type="dxa" w:w="16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B1</w:t>
            </w:r>
          </w:p>
        </w:tc>
        <w:tc>
          <w:tcPr>
            <w:tcW w:type="dxa" w:w="17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B2</w:t>
            </w:r>
          </w:p>
        </w:tc>
        <w:tc>
          <w:tcPr>
            <w:tcW w:type="dxa" w:w="17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B3</w:t>
            </w:r>
          </w:p>
        </w:tc>
        <w:tc>
          <w:tcPr>
            <w:tcW w:type="dxa" w:w="16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2" w:after="0"/>
              <w:ind w:left="0" w:right="0" w:firstLine="0"/>
              <w:jc w:val="center"/>
            </w:pPr>
            <w:r>
              <w:rPr>
                <w:rFonts w:ascii="SimSun" w:hAnsi="SimSun" w:eastAsia="SimSun"/>
                <w:b w:val="0"/>
                <w:i w:val="0"/>
                <w:color w:val="000000"/>
                <w:sz w:val="21"/>
              </w:rPr>
              <w:t>权重</w:t>
            </w:r>
            <w:r>
              <w:rPr>
                <w:rFonts w:ascii="TimesNewRomanPSMT" w:hAnsi="TimesNewRomanPSMT" w:eastAsia="TimesNewRomanPSMT"/>
                <w:b w:val="0"/>
                <w:i w:val="0"/>
                <w:color w:val="000000"/>
                <w:sz w:val="21"/>
              </w:rPr>
              <w:t>NI</w:t>
            </w:r>
          </w:p>
        </w:tc>
      </w:tr>
      <w:tr>
        <w:trPr>
          <w:trHeight w:hRule="exact" w:val="416"/>
        </w:trPr>
        <w:tc>
          <w:tcPr>
            <w:tcW w:type="dxa" w:w="18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B1</w:t>
            </w:r>
          </w:p>
        </w:tc>
        <w:tc>
          <w:tcPr>
            <w:tcW w:type="dxa" w:w="16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w:t>
            </w:r>
          </w:p>
        </w:tc>
        <w:tc>
          <w:tcPr>
            <w:tcW w:type="dxa" w:w="17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4</w:t>
            </w:r>
          </w:p>
        </w:tc>
        <w:tc>
          <w:tcPr>
            <w:tcW w:type="dxa" w:w="17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3</w:t>
            </w:r>
          </w:p>
        </w:tc>
        <w:tc>
          <w:tcPr>
            <w:tcW w:type="dxa" w:w="16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38" w:after="0"/>
              <w:ind w:left="0" w:right="0" w:firstLine="0"/>
              <w:jc w:val="center"/>
            </w:pPr>
            <w:r>
              <w:rPr>
                <w:rFonts w:ascii="TimesNewRomanPSMT" w:hAnsi="TimesNewRomanPSMT" w:eastAsia="TimesNewRomanPSMT"/>
                <w:b w:val="0"/>
                <w:i w:val="0"/>
                <w:color w:val="000000"/>
                <w:sz w:val="21"/>
              </w:rPr>
              <w:t>0.189</w:t>
            </w:r>
          </w:p>
        </w:tc>
      </w:tr>
      <w:tr>
        <w:trPr>
          <w:trHeight w:hRule="exact" w:val="408"/>
        </w:trPr>
        <w:tc>
          <w:tcPr>
            <w:tcW w:type="dxa" w:w="18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B2</w:t>
            </w:r>
          </w:p>
        </w:tc>
        <w:tc>
          <w:tcPr>
            <w:tcW w:type="dxa" w:w="16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1/4</w:t>
            </w:r>
          </w:p>
        </w:tc>
        <w:tc>
          <w:tcPr>
            <w:tcW w:type="dxa" w:w="17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w:t>
            </w:r>
          </w:p>
        </w:tc>
        <w:tc>
          <w:tcPr>
            <w:tcW w:type="dxa" w:w="17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6</w:t>
            </w:r>
          </w:p>
        </w:tc>
        <w:tc>
          <w:tcPr>
            <w:tcW w:type="dxa" w:w="16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0.219</w:t>
            </w:r>
          </w:p>
        </w:tc>
      </w:tr>
      <w:tr>
        <w:trPr>
          <w:trHeight w:hRule="exact" w:val="410"/>
        </w:trPr>
        <w:tc>
          <w:tcPr>
            <w:tcW w:type="dxa" w:w="18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B3</w:t>
            </w:r>
          </w:p>
        </w:tc>
        <w:tc>
          <w:tcPr>
            <w:tcW w:type="dxa" w:w="16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1/3</w:t>
            </w:r>
          </w:p>
        </w:tc>
        <w:tc>
          <w:tcPr>
            <w:tcW w:type="dxa" w:w="17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1/6</w:t>
            </w:r>
          </w:p>
        </w:tc>
        <w:tc>
          <w:tcPr>
            <w:tcW w:type="dxa" w:w="17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1</w:t>
            </w:r>
          </w:p>
        </w:tc>
        <w:tc>
          <w:tcPr>
            <w:tcW w:type="dxa" w:w="16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0" w:after="0"/>
              <w:ind w:left="0" w:right="0" w:firstLine="0"/>
              <w:jc w:val="center"/>
            </w:pPr>
            <w:r>
              <w:rPr>
                <w:rFonts w:ascii="TimesNewRomanPSMT" w:hAnsi="TimesNewRomanPSMT" w:eastAsia="TimesNewRomanPSMT"/>
                <w:b w:val="0"/>
                <w:i w:val="0"/>
                <w:color w:val="000000"/>
                <w:sz w:val="21"/>
              </w:rPr>
              <w:t>3</w:t>
            </w:r>
          </w:p>
        </w:tc>
      </w:tr>
      <w:tr>
        <w:trPr>
          <w:trHeight w:hRule="exact" w:val="418"/>
        </w:trPr>
        <w:tc>
          <w:tcPr>
            <w:tcW w:type="dxa" w:w="18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B4</w:t>
            </w:r>
          </w:p>
        </w:tc>
        <w:tc>
          <w:tcPr>
            <w:tcW w:type="dxa" w:w="167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1/2</w:t>
            </w:r>
          </w:p>
        </w:tc>
        <w:tc>
          <w:tcPr>
            <w:tcW w:type="dxa" w:w="17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1/4</w:t>
            </w:r>
          </w:p>
        </w:tc>
        <w:tc>
          <w:tcPr>
            <w:tcW w:type="dxa" w:w="17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1/3</w:t>
            </w:r>
          </w:p>
        </w:tc>
        <w:tc>
          <w:tcPr>
            <w:tcW w:type="dxa" w:w="169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22" w:after="0"/>
              <w:ind w:left="0" w:right="0" w:firstLine="0"/>
              <w:jc w:val="center"/>
            </w:pPr>
            <w:r>
              <w:rPr>
                <w:rFonts w:ascii="TimesNewRomanPSMT" w:hAnsi="TimesNewRomanPSMT" w:eastAsia="TimesNewRomanPSMT"/>
                <w:b w:val="0"/>
                <w:i w:val="0"/>
                <w:color w:val="000000"/>
                <w:sz w:val="21"/>
              </w:rPr>
              <w:t>1</w:t>
            </w:r>
          </w:p>
        </w:tc>
      </w:tr>
    </w:tbl>
    <w:p>
      <w:pPr>
        <w:autoSpaceDN w:val="0"/>
        <w:autoSpaceDE w:val="0"/>
        <w:widowControl/>
        <w:spacing w:line="578" w:lineRule="exact" w:before="0" w:after="0"/>
        <w:ind w:left="0" w:right="0"/>
      </w:pPr>
    </w:p>
    <w:tbl>
      <w:tblPr>
        <w:tblW w:type="auto" w:w="0"/>
        <w:tblLayout w:type="fixed"/>
        <w:tblLook w:firstColumn="1" w:firstRow="1" w:lastColumn="0" w:lastRow="0" w:noHBand="0" w:noVBand="1" w:val="04A0"/>
        <w:tblInd w:w="780.0" w:type="dxa"/>
      </w:tblPr>
      <w:tblGrid>
        <w:gridCol w:w="5102"/>
        <w:gridCol w:w="5102"/>
      </w:tblGrid>
      <w:tr>
        <w:trPr>
          <w:trHeight w:hRule="exact" w:val="432"/>
        </w:trPr>
        <w:tc>
          <w:tcPr>
            <w:tcW w:type="dxa" w:w="1480"/>
            <w:tcBorders/>
            <w:tcMar>
              <w:start w:w="0" w:type="dxa"/>
              <w:end w:w="0" w:type="dxa"/>
            </w:tcMar>
          </w:tcPr>
          <w:p>
            <w:pPr>
              <w:autoSpaceDN w:val="0"/>
              <w:autoSpaceDE w:val="0"/>
              <w:widowControl/>
              <w:spacing w:line="312" w:lineRule="exact" w:before="60" w:after="0"/>
              <w:ind w:left="0" w:right="134" w:firstLine="0"/>
              <w:jc w:val="right"/>
            </w:pPr>
            <w:r>
              <w:rPr>
                <w:rFonts w:ascii="TimesNewRomanPSMT" w:hAnsi="TimesNewRomanPSMT" w:eastAsia="TimesNewRomanPSMT"/>
                <w:b w:val="0"/>
                <w:i w:val="0"/>
                <w:color w:val="000000"/>
                <w:sz w:val="28"/>
              </w:rPr>
              <w:t>4.4.3</w:t>
            </w:r>
          </w:p>
        </w:tc>
        <w:tc>
          <w:tcPr>
            <w:tcW w:type="dxa" w:w="5300"/>
            <w:tcBorders/>
            <w:tcMar>
              <w:start w:w="0" w:type="dxa"/>
              <w:end w:w="0" w:type="dxa"/>
            </w:tcMar>
          </w:tcPr>
          <w:p>
            <w:pPr>
              <w:autoSpaceDN w:val="0"/>
              <w:autoSpaceDE w:val="0"/>
              <w:widowControl/>
              <w:spacing w:line="282" w:lineRule="exact" w:before="72" w:after="0"/>
              <w:ind w:left="144" w:right="0" w:firstLine="0"/>
              <w:jc w:val="left"/>
            </w:pPr>
            <w:r>
              <w:rPr>
                <w:rFonts w:ascii="SimHei" w:hAnsi="SimHei" w:eastAsia="SimHei"/>
                <w:b w:val="0"/>
                <w:i w:val="0"/>
                <w:color w:val="000000"/>
                <w:sz w:val="28"/>
              </w:rPr>
              <w:t>材料的因素风险分析</w:t>
            </w:r>
          </w:p>
        </w:tc>
      </w:tr>
    </w:tbl>
    <w:p>
      <w:pPr>
        <w:autoSpaceDN w:val="0"/>
        <w:autoSpaceDE w:val="0"/>
        <w:widowControl/>
        <w:spacing w:line="400" w:lineRule="exact" w:before="418" w:after="154"/>
        <w:ind w:left="3312" w:right="1872" w:firstLine="0"/>
        <w:jc w:val="center"/>
      </w:pPr>
      <w:r>
        <w:rPr>
          <w:rFonts w:ascii="SimSun" w:hAnsi="SimSun" w:eastAsia="SimSun"/>
          <w:b w:val="0"/>
          <w:i w:val="0"/>
          <w:color w:val="000000"/>
          <w:sz w:val="21"/>
        </w:rPr>
        <w:t>表</w:t>
      </w:r>
      <w:r>
        <w:rPr>
          <w:rFonts w:ascii="TimesNewRomanPSMT" w:hAnsi="TimesNewRomanPSMT" w:eastAsia="TimesNewRomanPSMT"/>
          <w:b w:val="0"/>
          <w:i w:val="0"/>
          <w:color w:val="000000"/>
          <w:sz w:val="21"/>
        </w:rPr>
        <w:t>4-5</w:t>
      </w:r>
      <w:r>
        <w:rPr>
          <w:rFonts w:ascii="SimSun" w:hAnsi="SimSun" w:eastAsia="SimSun"/>
          <w:b w:val="0"/>
          <w:i w:val="0"/>
          <w:color w:val="000000"/>
          <w:sz w:val="21"/>
        </w:rPr>
        <w:t xml:space="preserve"> 材料的因素指标分析结果</w:t>
      </w:r>
      <w:r>
        <w:br/>
      </w:r>
      <w:r>
        <w:rPr>
          <w:rFonts w:ascii="TimesNewRomanPSMT" w:hAnsi="TimesNewRomanPSMT" w:eastAsia="TimesNewRomanPSMT"/>
          <w:b w:val="0"/>
          <w:i w:val="0"/>
          <w:color w:val="000000"/>
          <w:sz w:val="21"/>
        </w:rPr>
        <w:t>Table 4-5 Analysis results of factor indicators of materials</w:t>
      </w:r>
    </w:p>
    <w:tbl>
      <w:tblPr>
        <w:tblW w:type="auto" w:w="0"/>
        <w:tblLayout w:type="fixed"/>
        <w:tblLook w:firstColumn="1" w:firstRow="1" w:lastColumn="0" w:lastRow="0" w:noHBand="0" w:noVBand="1" w:val="04A0"/>
        <w:tblInd w:w="1494.0" w:type="dxa"/>
      </w:tblPr>
      <w:tblGrid>
        <w:gridCol w:w="2041"/>
        <w:gridCol w:w="2041"/>
        <w:gridCol w:w="2041"/>
        <w:gridCol w:w="2041"/>
        <w:gridCol w:w="2041"/>
      </w:tblGrid>
      <w:tr>
        <w:trPr>
          <w:trHeight w:hRule="exact" w:val="324"/>
        </w:trPr>
        <w:tc>
          <w:tcPr>
            <w:tcW w:type="dxa" w:w="17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C</w:t>
            </w:r>
          </w:p>
        </w:tc>
        <w:tc>
          <w:tcPr>
            <w:tcW w:type="dxa" w:w="17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C1</w:t>
            </w:r>
          </w:p>
        </w:tc>
        <w:tc>
          <w:tcPr>
            <w:tcW w:type="dxa" w:w="1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C2</w:t>
            </w:r>
          </w:p>
        </w:tc>
        <w:tc>
          <w:tcPr>
            <w:tcW w:type="dxa" w:w="17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4" w:after="0"/>
              <w:ind w:left="0" w:right="0" w:firstLine="0"/>
              <w:jc w:val="center"/>
            </w:pPr>
            <w:r>
              <w:rPr>
                <w:rFonts w:ascii="TimesNewRomanPSMT" w:hAnsi="TimesNewRomanPSMT" w:eastAsia="TimesNewRomanPSMT"/>
                <w:b w:val="0"/>
                <w:i w:val="0"/>
                <w:color w:val="000000"/>
                <w:sz w:val="21"/>
              </w:rPr>
              <w:t>C3</w:t>
            </w:r>
          </w:p>
        </w:tc>
        <w:tc>
          <w:tcPr>
            <w:tcW w:type="dxa" w:w="1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84" w:after="0"/>
              <w:ind w:left="0" w:right="0" w:firstLine="0"/>
              <w:jc w:val="center"/>
            </w:pPr>
            <w:r>
              <w:rPr>
                <w:rFonts w:ascii="SimSun" w:hAnsi="SimSun" w:eastAsia="SimSun"/>
                <w:b w:val="0"/>
                <w:i w:val="0"/>
                <w:color w:val="000000"/>
                <w:sz w:val="21"/>
              </w:rPr>
              <w:t>权重</w:t>
            </w:r>
            <w:r>
              <w:rPr>
                <w:rFonts w:ascii="TimesNewRomanPSMT" w:hAnsi="TimesNewRomanPSMT" w:eastAsia="TimesNewRomanPSMT"/>
                <w:b w:val="0"/>
                <w:i w:val="0"/>
                <w:color w:val="000000"/>
                <w:sz w:val="21"/>
              </w:rPr>
              <w:t>NI</w:t>
            </w:r>
          </w:p>
        </w:tc>
      </w:tr>
      <w:tr>
        <w:trPr>
          <w:trHeight w:hRule="exact" w:val="372"/>
        </w:trPr>
        <w:tc>
          <w:tcPr>
            <w:tcW w:type="dxa" w:w="17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C1</w:t>
            </w:r>
          </w:p>
        </w:tc>
        <w:tc>
          <w:tcPr>
            <w:tcW w:type="dxa" w:w="17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1</w:t>
            </w:r>
          </w:p>
        </w:tc>
        <w:tc>
          <w:tcPr>
            <w:tcW w:type="dxa" w:w="1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1</w:t>
            </w:r>
          </w:p>
        </w:tc>
        <w:tc>
          <w:tcPr>
            <w:tcW w:type="dxa" w:w="17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3</w:t>
            </w:r>
          </w:p>
        </w:tc>
        <w:tc>
          <w:tcPr>
            <w:tcW w:type="dxa" w:w="1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0.290</w:t>
            </w:r>
          </w:p>
        </w:tc>
      </w:tr>
      <w:tr>
        <w:trPr>
          <w:trHeight w:hRule="exact" w:val="354"/>
        </w:trPr>
        <w:tc>
          <w:tcPr>
            <w:tcW w:type="dxa" w:w="17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C2</w:t>
            </w:r>
          </w:p>
        </w:tc>
        <w:tc>
          <w:tcPr>
            <w:tcW w:type="dxa" w:w="17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2</w:t>
            </w:r>
          </w:p>
        </w:tc>
        <w:tc>
          <w:tcPr>
            <w:tcW w:type="dxa" w:w="1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1/3</w:t>
            </w:r>
          </w:p>
        </w:tc>
        <w:tc>
          <w:tcPr>
            <w:tcW w:type="dxa" w:w="17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1/2</w:t>
            </w:r>
          </w:p>
        </w:tc>
        <w:tc>
          <w:tcPr>
            <w:tcW w:type="dxa" w:w="1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0.355</w:t>
            </w:r>
          </w:p>
        </w:tc>
      </w:tr>
      <w:tr>
        <w:trPr>
          <w:trHeight w:hRule="exact" w:val="344"/>
        </w:trPr>
        <w:tc>
          <w:tcPr>
            <w:tcW w:type="dxa" w:w="17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C3</w:t>
            </w:r>
          </w:p>
        </w:tc>
        <w:tc>
          <w:tcPr>
            <w:tcW w:type="dxa" w:w="17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1/2</w:t>
            </w:r>
          </w:p>
        </w:tc>
        <w:tc>
          <w:tcPr>
            <w:tcW w:type="dxa" w:w="1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2</w:t>
            </w:r>
          </w:p>
        </w:tc>
        <w:tc>
          <w:tcPr>
            <w:tcW w:type="dxa" w:w="17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1</w:t>
            </w:r>
          </w:p>
        </w:tc>
        <w:tc>
          <w:tcPr>
            <w:tcW w:type="dxa" w:w="17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0.269</w:t>
            </w:r>
          </w:p>
        </w:tc>
      </w:tr>
    </w:tbl>
    <w:p>
      <w:pPr>
        <w:autoSpaceDN w:val="0"/>
        <w:autoSpaceDE w:val="0"/>
        <w:widowControl/>
        <w:spacing w:line="580" w:lineRule="exact" w:before="0" w:after="0"/>
        <w:ind w:left="0" w:right="0"/>
      </w:pPr>
    </w:p>
    <w:tbl>
      <w:tblPr>
        <w:tblW w:type="auto" w:w="0"/>
        <w:tblLayout w:type="fixed"/>
        <w:tblLook w:firstColumn="1" w:firstRow="1" w:lastColumn="0" w:lastRow="0" w:noHBand="0" w:noVBand="1" w:val="04A0"/>
        <w:tblInd w:w="780.0" w:type="dxa"/>
      </w:tblPr>
      <w:tblGrid>
        <w:gridCol w:w="3402"/>
        <w:gridCol w:w="3402"/>
        <w:gridCol w:w="3402"/>
      </w:tblGrid>
      <w:tr>
        <w:trPr>
          <w:trHeight w:hRule="exact" w:val="680"/>
        </w:trPr>
        <w:tc>
          <w:tcPr>
            <w:tcW w:type="dxa" w:w="1480"/>
            <w:vMerge w:val="restart"/>
            <w:tcBorders/>
            <w:tcMar>
              <w:start w:w="0" w:type="dxa"/>
              <w:end w:w="0" w:type="dxa"/>
            </w:tcMar>
            <w:tcMar>
              <w:start w:w="0" w:type="dxa"/>
              <w:end w:w="0" w:type="dxa"/>
            </w:tcMar>
          </w:tcPr>
          <w:p>
            <w:pPr>
              <w:autoSpaceDN w:val="0"/>
              <w:autoSpaceDE w:val="0"/>
              <w:widowControl/>
              <w:spacing w:line="312" w:lineRule="exact" w:before="60" w:after="0"/>
              <w:ind w:left="0" w:right="134" w:firstLine="0"/>
              <w:jc w:val="right"/>
            </w:pPr>
            <w:r>
              <w:rPr>
                <w:rFonts w:ascii="TimesNewRomanPSMT" w:hAnsi="TimesNewRomanPSMT" w:eastAsia="TimesNewRomanPSMT"/>
                <w:b w:val="0"/>
                <w:i w:val="0"/>
                <w:color w:val="000000"/>
                <w:sz w:val="28"/>
              </w:rPr>
              <w:t>4.4.4</w:t>
            </w:r>
          </w:p>
        </w:tc>
        <w:tc>
          <w:tcPr>
            <w:tcW w:type="dxa" w:w="6660"/>
            <w:gridSpan w:val="2"/>
            <w:tcBorders/>
            <w:tcMar>
              <w:start w:w="0" w:type="dxa"/>
              <w:end w:w="0" w:type="dxa"/>
            </w:tcMar>
            <w:tcMar>
              <w:start w:w="0" w:type="dxa"/>
              <w:end w:w="0" w:type="dxa"/>
            </w:tcMar>
          </w:tcPr>
          <w:p>
            <w:pPr>
              <w:autoSpaceDN w:val="0"/>
              <w:autoSpaceDE w:val="0"/>
              <w:widowControl/>
              <w:spacing w:line="280" w:lineRule="exact" w:before="70" w:after="0"/>
              <w:ind w:left="144" w:right="0" w:firstLine="0"/>
              <w:jc w:val="left"/>
            </w:pPr>
            <w:r>
              <w:rPr>
                <w:rFonts w:ascii="SimHei" w:hAnsi="SimHei" w:eastAsia="SimHei"/>
                <w:b w:val="0"/>
                <w:i w:val="0"/>
                <w:color w:val="000000"/>
                <w:sz w:val="28"/>
              </w:rPr>
              <w:t>方法或者组织因素的风险分析</w:t>
            </w:r>
          </w:p>
        </w:tc>
      </w:tr>
      <w:tr>
        <w:trPr>
          <w:trHeight w:hRule="exact" w:val="626"/>
        </w:trPr>
        <w:tc>
          <w:tcPr>
            <w:tcW w:type="dxa" w:w="3402"/>
            <w:vMerge/>
            <w:tcBorders/>
          </w:tcPr>
          <w:p/>
        </w:tc>
        <w:tc>
          <w:tcPr>
            <w:tcW w:type="dxa" w:w="2340"/>
            <w:tcBorders/>
            <w:tcMar>
              <w:start w:w="0" w:type="dxa"/>
              <w:end w:w="0" w:type="dxa"/>
            </w:tcMar>
          </w:tcPr>
          <w:p>
            <w:pPr>
              <w:autoSpaceDN w:val="0"/>
              <w:autoSpaceDE w:val="0"/>
              <w:widowControl/>
              <w:spacing w:line="232" w:lineRule="exact" w:before="334" w:after="0"/>
              <w:ind w:left="0" w:right="9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4-6</w:t>
            </w:r>
          </w:p>
        </w:tc>
        <w:tc>
          <w:tcPr>
            <w:tcW w:type="dxa" w:w="4320"/>
            <w:tcBorders/>
            <w:tcMar>
              <w:start w:w="0" w:type="dxa"/>
              <w:end w:w="0" w:type="dxa"/>
            </w:tcMar>
          </w:tcPr>
          <w:p>
            <w:pPr>
              <w:autoSpaceDN w:val="0"/>
              <w:autoSpaceDE w:val="0"/>
              <w:widowControl/>
              <w:spacing w:line="185" w:lineRule="auto" w:before="342" w:after="0"/>
              <w:ind w:left="124" w:right="0" w:firstLine="0"/>
              <w:jc w:val="left"/>
            </w:pPr>
            <w:r>
              <w:rPr>
                <w:rFonts w:ascii="SimSun" w:hAnsi="SimSun" w:eastAsia="SimSun"/>
                <w:b w:val="0"/>
                <w:i w:val="0"/>
                <w:color w:val="000000"/>
                <w:sz w:val="21"/>
              </w:rPr>
              <w:t>方法或者组织因素指标分析结果</w:t>
            </w:r>
          </w:p>
        </w:tc>
      </w:tr>
    </w:tbl>
    <w:p>
      <w:pPr>
        <w:autoSpaceDN w:val="0"/>
        <w:autoSpaceDE w:val="0"/>
        <w:widowControl/>
        <w:spacing w:line="232" w:lineRule="exact" w:before="110" w:after="34"/>
        <w:ind w:left="0" w:right="1952" w:firstLine="0"/>
        <w:jc w:val="right"/>
      </w:pPr>
      <w:r>
        <w:rPr>
          <w:rFonts w:ascii="TimesNewRomanPSMT" w:hAnsi="TimesNewRomanPSMT" w:eastAsia="TimesNewRomanPSMT"/>
          <w:b w:val="0"/>
          <w:i w:val="0"/>
          <w:color w:val="000000"/>
          <w:sz w:val="21"/>
        </w:rPr>
        <w:t>Table 4-5 Analysis results of factor indicators of materials</w:t>
      </w:r>
    </w:p>
    <w:tbl>
      <w:tblPr>
        <w:tblW w:type="auto" w:w="0"/>
        <w:tblLayout w:type="fixed"/>
        <w:tblLook w:firstColumn="1" w:firstRow="1" w:lastColumn="0" w:lastRow="0" w:noHBand="0" w:noVBand="1" w:val="04A0"/>
        <w:tblInd w:w="1468.0" w:type="dxa"/>
      </w:tblPr>
      <w:tblGrid>
        <w:gridCol w:w="2041"/>
        <w:gridCol w:w="2041"/>
        <w:gridCol w:w="2041"/>
        <w:gridCol w:w="2041"/>
        <w:gridCol w:w="2041"/>
      </w:tblGrid>
      <w:tr>
        <w:trPr>
          <w:trHeight w:hRule="exact" w:val="476"/>
        </w:trPr>
        <w:tc>
          <w:tcPr>
            <w:tcW w:type="dxa" w:w="288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D</w:t>
            </w:r>
          </w:p>
        </w:tc>
        <w:tc>
          <w:tcPr>
            <w:tcW w:type="dxa" w:w="14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D1</w:t>
            </w:r>
          </w:p>
        </w:tc>
        <w:tc>
          <w:tcPr>
            <w:tcW w:type="dxa" w:w="14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D2</w:t>
            </w:r>
          </w:p>
        </w:tc>
        <w:tc>
          <w:tcPr>
            <w:tcW w:type="dxa" w:w="14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D3</w:t>
            </w:r>
          </w:p>
        </w:tc>
        <w:tc>
          <w:tcPr>
            <w:tcW w:type="dxa" w:w="14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SimSun" w:hAnsi="SimSun" w:eastAsia="SimSun"/>
                <w:b w:val="0"/>
                <w:i w:val="0"/>
                <w:color w:val="000000"/>
                <w:sz w:val="21"/>
              </w:rPr>
              <w:t>权重</w:t>
            </w:r>
            <w:r>
              <w:rPr>
                <w:rFonts w:ascii="TimesNewRomanPSMT" w:hAnsi="TimesNewRomanPSMT" w:eastAsia="TimesNewRomanPSMT"/>
                <w:b w:val="0"/>
                <w:i w:val="0"/>
                <w:color w:val="000000"/>
                <w:sz w:val="21"/>
              </w:rPr>
              <w:t>NI</w:t>
            </w:r>
          </w:p>
        </w:tc>
      </w:tr>
      <w:tr>
        <w:trPr>
          <w:trHeight w:hRule="exact" w:val="474"/>
        </w:trPr>
        <w:tc>
          <w:tcPr>
            <w:tcW w:type="dxa" w:w="288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D1</w:t>
            </w:r>
          </w:p>
        </w:tc>
        <w:tc>
          <w:tcPr>
            <w:tcW w:type="dxa" w:w="14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1</w:t>
            </w:r>
          </w:p>
        </w:tc>
        <w:tc>
          <w:tcPr>
            <w:tcW w:type="dxa" w:w="14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2</w:t>
            </w:r>
          </w:p>
        </w:tc>
        <w:tc>
          <w:tcPr>
            <w:tcW w:type="dxa" w:w="14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3</w:t>
            </w:r>
          </w:p>
        </w:tc>
        <w:tc>
          <w:tcPr>
            <w:tcW w:type="dxa" w:w="14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2" w:after="0"/>
              <w:ind w:left="0" w:right="0" w:firstLine="0"/>
              <w:jc w:val="center"/>
            </w:pPr>
            <w:r>
              <w:rPr>
                <w:rFonts w:ascii="TimesNewRomanPSMT" w:hAnsi="TimesNewRomanPSMT" w:eastAsia="TimesNewRomanPSMT"/>
                <w:b w:val="0"/>
                <w:i w:val="0"/>
                <w:color w:val="000000"/>
                <w:sz w:val="21"/>
              </w:rPr>
              <w:t>0.290</w:t>
            </w:r>
          </w:p>
        </w:tc>
      </w:tr>
    </w:tbl>
    <w:p>
      <w:pPr>
        <w:autoSpaceDN w:val="0"/>
        <w:autoSpaceDE w:val="0"/>
        <w:widowControl/>
        <w:spacing w:line="200" w:lineRule="exact" w:before="608" w:after="0"/>
        <w:ind w:left="0" w:right="4116" w:firstLine="0"/>
        <w:jc w:val="right"/>
      </w:pPr>
      <w:r>
        <w:rPr>
          <w:rFonts w:ascii="TimesNewRomanPSMT" w:hAnsi="TimesNewRomanPSMT" w:eastAsia="TimesNewRomanPSMT"/>
          <w:b w:val="0"/>
          <w:i w:val="0"/>
          <w:color w:val="000000"/>
          <w:sz w:val="18"/>
        </w:rPr>
        <w:t>45</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63" name="Picture 116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4" name="Picture 116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82"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bl>
    <w:p>
      <w:pPr>
        <w:autoSpaceDN w:val="0"/>
        <w:autoSpaceDE w:val="0"/>
        <w:widowControl/>
        <w:spacing w:line="496" w:lineRule="exact" w:before="0" w:after="0"/>
        <w:ind w:left="0" w:right="0"/>
      </w:pPr>
    </w:p>
    <w:tbl>
      <w:tblPr>
        <w:tblW w:type="auto" w:w="0"/>
        <w:tblLayout w:type="fixed"/>
        <w:tblLook w:firstColumn="1" w:firstRow="1" w:lastColumn="0" w:lastRow="0" w:noHBand="0" w:noVBand="1" w:val="04A0"/>
        <w:tblInd w:w="1468.0" w:type="dxa"/>
      </w:tblPr>
      <w:tblGrid>
        <w:gridCol w:w="2042"/>
        <w:gridCol w:w="2042"/>
        <w:gridCol w:w="2042"/>
        <w:gridCol w:w="2042"/>
        <w:gridCol w:w="2042"/>
      </w:tblGrid>
      <w:tr>
        <w:trPr>
          <w:trHeight w:hRule="exact" w:val="476"/>
        </w:trPr>
        <w:tc>
          <w:tcPr>
            <w:tcW w:type="dxa" w:w="288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D</w:t>
            </w:r>
          </w:p>
        </w:tc>
        <w:tc>
          <w:tcPr>
            <w:tcW w:type="dxa" w:w="14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D1</w:t>
            </w:r>
          </w:p>
        </w:tc>
        <w:tc>
          <w:tcPr>
            <w:tcW w:type="dxa" w:w="14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D2</w:t>
            </w:r>
          </w:p>
        </w:tc>
        <w:tc>
          <w:tcPr>
            <w:tcW w:type="dxa" w:w="14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0" w:after="0"/>
              <w:ind w:left="0" w:right="0" w:firstLine="0"/>
              <w:jc w:val="center"/>
            </w:pPr>
            <w:r>
              <w:rPr>
                <w:rFonts w:ascii="TimesNewRomanPSMT" w:hAnsi="TimesNewRomanPSMT" w:eastAsia="TimesNewRomanPSMT"/>
                <w:b w:val="0"/>
                <w:i w:val="0"/>
                <w:color w:val="000000"/>
                <w:sz w:val="21"/>
              </w:rPr>
              <w:t>D3</w:t>
            </w:r>
          </w:p>
        </w:tc>
        <w:tc>
          <w:tcPr>
            <w:tcW w:type="dxa" w:w="14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50" w:after="0"/>
              <w:ind w:left="0" w:right="0" w:firstLine="0"/>
              <w:jc w:val="center"/>
            </w:pPr>
            <w:r>
              <w:rPr>
                <w:rFonts w:ascii="SimSun" w:hAnsi="SimSun" w:eastAsia="SimSun"/>
                <w:b w:val="0"/>
                <w:i w:val="0"/>
                <w:color w:val="000000"/>
                <w:sz w:val="21"/>
              </w:rPr>
              <w:t>权重</w:t>
            </w:r>
            <w:r>
              <w:rPr>
                <w:rFonts w:ascii="TimesNewRomanPSMT" w:hAnsi="TimesNewRomanPSMT" w:eastAsia="TimesNewRomanPSMT"/>
                <w:b w:val="0"/>
                <w:i w:val="0"/>
                <w:color w:val="000000"/>
                <w:sz w:val="21"/>
              </w:rPr>
              <w:t>NI</w:t>
            </w:r>
          </w:p>
        </w:tc>
      </w:tr>
      <w:tr>
        <w:trPr>
          <w:trHeight w:hRule="exact" w:val="476"/>
        </w:trPr>
        <w:tc>
          <w:tcPr>
            <w:tcW w:type="dxa" w:w="288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52" w:after="0"/>
              <w:ind w:left="0" w:right="0" w:firstLine="0"/>
              <w:jc w:val="center"/>
            </w:pPr>
            <w:r>
              <w:rPr>
                <w:rFonts w:ascii="TimesNewRomanPSMT" w:hAnsi="TimesNewRomanPSMT" w:eastAsia="TimesNewRomanPSMT"/>
                <w:b w:val="0"/>
                <w:i w:val="0"/>
                <w:color w:val="000000"/>
                <w:sz w:val="21"/>
              </w:rPr>
              <w:t>D2</w:t>
            </w:r>
          </w:p>
        </w:tc>
        <w:tc>
          <w:tcPr>
            <w:tcW w:type="dxa" w:w="14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52" w:after="0"/>
              <w:ind w:left="0" w:right="0" w:firstLine="0"/>
              <w:jc w:val="center"/>
            </w:pPr>
            <w:r>
              <w:rPr>
                <w:rFonts w:ascii="TimesNewRomanPSMT" w:hAnsi="TimesNewRomanPSMT" w:eastAsia="TimesNewRomanPSMT"/>
                <w:b w:val="0"/>
                <w:i w:val="0"/>
                <w:color w:val="000000"/>
                <w:sz w:val="21"/>
              </w:rPr>
              <w:t>1/2</w:t>
            </w:r>
          </w:p>
        </w:tc>
        <w:tc>
          <w:tcPr>
            <w:tcW w:type="dxa" w:w="14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52" w:after="0"/>
              <w:ind w:left="0" w:right="0" w:firstLine="0"/>
              <w:jc w:val="center"/>
            </w:pPr>
            <w:r>
              <w:rPr>
                <w:rFonts w:ascii="TimesNewRomanPSMT" w:hAnsi="TimesNewRomanPSMT" w:eastAsia="TimesNewRomanPSMT"/>
                <w:b w:val="0"/>
                <w:i w:val="0"/>
                <w:color w:val="000000"/>
                <w:sz w:val="21"/>
              </w:rPr>
              <w:t>1</w:t>
            </w:r>
          </w:p>
        </w:tc>
        <w:tc>
          <w:tcPr>
            <w:tcW w:type="dxa" w:w="14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52" w:after="0"/>
              <w:ind w:left="0" w:right="0" w:firstLine="0"/>
              <w:jc w:val="center"/>
            </w:pPr>
            <w:r>
              <w:rPr>
                <w:rFonts w:ascii="TimesNewRomanPSMT" w:hAnsi="TimesNewRomanPSMT" w:eastAsia="TimesNewRomanPSMT"/>
                <w:b w:val="0"/>
                <w:i w:val="0"/>
                <w:color w:val="000000"/>
                <w:sz w:val="21"/>
              </w:rPr>
              <w:t>4</w:t>
            </w:r>
          </w:p>
        </w:tc>
        <w:tc>
          <w:tcPr>
            <w:tcW w:type="dxa" w:w="14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52" w:after="0"/>
              <w:ind w:left="0" w:right="0" w:firstLine="0"/>
              <w:jc w:val="center"/>
            </w:pPr>
            <w:r>
              <w:rPr>
                <w:rFonts w:ascii="TimesNewRomanPSMT" w:hAnsi="TimesNewRomanPSMT" w:eastAsia="TimesNewRomanPSMT"/>
                <w:b w:val="0"/>
                <w:i w:val="0"/>
                <w:color w:val="000000"/>
                <w:sz w:val="21"/>
              </w:rPr>
              <w:t>0.355</w:t>
            </w:r>
          </w:p>
        </w:tc>
      </w:tr>
      <w:tr>
        <w:trPr>
          <w:trHeight w:hRule="exact" w:val="496"/>
        </w:trPr>
        <w:tc>
          <w:tcPr>
            <w:tcW w:type="dxa" w:w="288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D3</w:t>
            </w:r>
          </w:p>
        </w:tc>
        <w:tc>
          <w:tcPr>
            <w:tcW w:type="dxa" w:w="14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1/3</w:t>
            </w:r>
          </w:p>
        </w:tc>
        <w:tc>
          <w:tcPr>
            <w:tcW w:type="dxa" w:w="146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1/4</w:t>
            </w:r>
          </w:p>
        </w:tc>
        <w:tc>
          <w:tcPr>
            <w:tcW w:type="dxa" w:w="14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1</w:t>
            </w:r>
          </w:p>
        </w:tc>
        <w:tc>
          <w:tcPr>
            <w:tcW w:type="dxa" w:w="14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60" w:after="0"/>
              <w:ind w:left="0" w:right="0" w:firstLine="0"/>
              <w:jc w:val="center"/>
            </w:pPr>
            <w:r>
              <w:rPr>
                <w:rFonts w:ascii="TimesNewRomanPSMT" w:hAnsi="TimesNewRomanPSMT" w:eastAsia="TimesNewRomanPSMT"/>
                <w:b w:val="0"/>
                <w:i w:val="0"/>
                <w:color w:val="000000"/>
                <w:sz w:val="21"/>
              </w:rPr>
              <w:t>0.269</w:t>
            </w:r>
          </w:p>
        </w:tc>
      </w:tr>
    </w:tbl>
    <w:p>
      <w:pPr>
        <w:autoSpaceDN w:val="0"/>
        <w:autoSpaceDE w:val="0"/>
        <w:widowControl/>
        <w:spacing w:line="580" w:lineRule="exact" w:before="0" w:after="0"/>
        <w:ind w:left="0" w:right="0"/>
      </w:pPr>
    </w:p>
    <w:tbl>
      <w:tblPr>
        <w:tblW w:type="auto" w:w="0"/>
        <w:tblLayout w:type="fixed"/>
        <w:tblLook w:firstColumn="1" w:firstRow="1" w:lastColumn="0" w:lastRow="0" w:noHBand="0" w:noVBand="1" w:val="04A0"/>
        <w:tblInd w:w="780.0" w:type="dxa"/>
      </w:tblPr>
      <w:tblGrid>
        <w:gridCol w:w="5104"/>
        <w:gridCol w:w="5104"/>
      </w:tblGrid>
      <w:tr>
        <w:trPr>
          <w:trHeight w:hRule="exact" w:val="430"/>
        </w:trPr>
        <w:tc>
          <w:tcPr>
            <w:tcW w:type="dxa" w:w="1480"/>
            <w:tcBorders/>
            <w:tcMar>
              <w:start w:w="0" w:type="dxa"/>
              <w:end w:w="0" w:type="dxa"/>
            </w:tcMar>
          </w:tcPr>
          <w:p>
            <w:pPr>
              <w:autoSpaceDN w:val="0"/>
              <w:autoSpaceDE w:val="0"/>
              <w:widowControl/>
              <w:spacing w:line="310" w:lineRule="exact" w:before="60" w:after="0"/>
              <w:ind w:left="0" w:right="134" w:firstLine="0"/>
              <w:jc w:val="right"/>
            </w:pPr>
            <w:r>
              <w:rPr>
                <w:rFonts w:ascii="TimesNewRomanPSMT" w:hAnsi="TimesNewRomanPSMT" w:eastAsia="TimesNewRomanPSMT"/>
                <w:b w:val="0"/>
                <w:i w:val="0"/>
                <w:color w:val="000000"/>
                <w:sz w:val="28"/>
              </w:rPr>
              <w:t>4.4.5</w:t>
            </w:r>
          </w:p>
        </w:tc>
        <w:tc>
          <w:tcPr>
            <w:tcW w:type="dxa" w:w="5300"/>
            <w:tcBorders/>
            <w:tcMar>
              <w:start w:w="0" w:type="dxa"/>
              <w:end w:w="0" w:type="dxa"/>
            </w:tcMar>
          </w:tcPr>
          <w:p>
            <w:pPr>
              <w:autoSpaceDN w:val="0"/>
              <w:autoSpaceDE w:val="0"/>
              <w:widowControl/>
              <w:spacing w:line="282" w:lineRule="exact" w:before="70" w:after="0"/>
              <w:ind w:left="144" w:right="0" w:firstLine="0"/>
              <w:jc w:val="left"/>
            </w:pPr>
            <w:r>
              <w:rPr>
                <w:rFonts w:ascii="SimHei" w:hAnsi="SimHei" w:eastAsia="SimHei"/>
                <w:b w:val="0"/>
                <w:i w:val="0"/>
                <w:color w:val="000000"/>
                <w:sz w:val="28"/>
              </w:rPr>
              <w:t>环境因素的风险分析</w:t>
            </w:r>
          </w:p>
        </w:tc>
      </w:tr>
    </w:tbl>
    <w:p>
      <w:pPr>
        <w:autoSpaceDN w:val="0"/>
        <w:autoSpaceDE w:val="0"/>
        <w:widowControl/>
        <w:spacing w:line="232" w:lineRule="exact" w:before="586" w:after="0"/>
        <w:ind w:left="0" w:right="302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4-7</w:t>
      </w:r>
      <w:r>
        <w:rPr>
          <w:rFonts w:ascii="SimSun" w:hAnsi="SimSun" w:eastAsia="SimSun"/>
          <w:b w:val="0"/>
          <w:i w:val="0"/>
          <w:color w:val="000000"/>
          <w:sz w:val="21"/>
        </w:rPr>
        <w:t xml:space="preserve"> 环境因素指标分析结果</w:t>
      </w:r>
    </w:p>
    <w:p>
      <w:pPr>
        <w:autoSpaceDN w:val="0"/>
        <w:autoSpaceDE w:val="0"/>
        <w:widowControl/>
        <w:spacing w:line="230" w:lineRule="exact" w:before="170" w:after="36"/>
        <w:ind w:left="0" w:right="2248" w:firstLine="0"/>
        <w:jc w:val="right"/>
      </w:pPr>
      <w:r>
        <w:rPr>
          <w:rFonts w:ascii="TimesNewRomanPSMT" w:hAnsi="TimesNewRomanPSMT" w:eastAsia="TimesNewRomanPSMT"/>
          <w:b w:val="0"/>
          <w:i w:val="0"/>
          <w:color w:val="000000"/>
          <w:sz w:val="21"/>
        </w:rPr>
        <w:t>Table 4-7 Analysis results of environmental factors</w:t>
      </w:r>
    </w:p>
    <w:tbl>
      <w:tblPr>
        <w:tblW w:type="auto" w:w="0"/>
        <w:tblLayout w:type="fixed"/>
        <w:tblLook w:firstColumn="1" w:firstRow="1" w:lastColumn="0" w:lastRow="0" w:noHBand="0" w:noVBand="1" w:val="04A0"/>
        <w:tblInd w:w="1456.0" w:type="dxa"/>
      </w:tblPr>
      <w:tblGrid>
        <w:gridCol w:w="2552"/>
        <w:gridCol w:w="2552"/>
        <w:gridCol w:w="2552"/>
        <w:gridCol w:w="2552"/>
      </w:tblGrid>
      <w:tr>
        <w:trPr>
          <w:trHeight w:hRule="exact" w:val="462"/>
        </w:trPr>
        <w:tc>
          <w:tcPr>
            <w:tcW w:type="dxa" w:w="25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E</w:t>
            </w:r>
          </w:p>
        </w:tc>
        <w:tc>
          <w:tcPr>
            <w:tcW w:type="dxa" w:w="17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E1</w:t>
            </w:r>
          </w:p>
        </w:tc>
        <w:tc>
          <w:tcPr>
            <w:tcW w:type="dxa" w:w="24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46" w:after="0"/>
              <w:ind w:left="0" w:right="0" w:firstLine="0"/>
              <w:jc w:val="center"/>
            </w:pPr>
            <w:r>
              <w:rPr>
                <w:rFonts w:ascii="TimesNewRomanPSMT" w:hAnsi="TimesNewRomanPSMT" w:eastAsia="TimesNewRomanPSMT"/>
                <w:b w:val="0"/>
                <w:i w:val="0"/>
                <w:color w:val="000000"/>
                <w:sz w:val="21"/>
              </w:rPr>
              <w:t>E2</w:t>
            </w:r>
          </w:p>
        </w:tc>
        <w:tc>
          <w:tcPr>
            <w:tcW w:type="dxa" w:w="1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SimSun" w:hAnsi="SimSun" w:eastAsia="SimSun"/>
                <w:b w:val="0"/>
                <w:i w:val="0"/>
                <w:color w:val="000000"/>
                <w:sz w:val="21"/>
              </w:rPr>
              <w:t>权重</w:t>
            </w:r>
            <w:r>
              <w:rPr>
                <w:rFonts w:ascii="TimesNewRomanPSMT" w:hAnsi="TimesNewRomanPSMT" w:eastAsia="TimesNewRomanPSMT"/>
                <w:b w:val="0"/>
                <w:i w:val="0"/>
                <w:color w:val="000000"/>
                <w:sz w:val="21"/>
              </w:rPr>
              <w:t>NI</w:t>
            </w:r>
          </w:p>
        </w:tc>
      </w:tr>
      <w:tr>
        <w:trPr>
          <w:trHeight w:hRule="exact" w:val="466"/>
        </w:trPr>
        <w:tc>
          <w:tcPr>
            <w:tcW w:type="dxa" w:w="25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8" w:after="0"/>
              <w:ind w:left="0" w:right="0" w:firstLine="0"/>
              <w:jc w:val="center"/>
            </w:pPr>
            <w:r>
              <w:rPr>
                <w:rFonts w:ascii="TimesNewRomanPSMT" w:hAnsi="TimesNewRomanPSMT" w:eastAsia="TimesNewRomanPSMT"/>
                <w:b w:val="0"/>
                <w:i w:val="0"/>
                <w:color w:val="000000"/>
                <w:sz w:val="21"/>
              </w:rPr>
              <w:t>E1</w:t>
            </w:r>
          </w:p>
        </w:tc>
        <w:tc>
          <w:tcPr>
            <w:tcW w:type="dxa" w:w="17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8" w:after="0"/>
              <w:ind w:left="0" w:right="0" w:firstLine="0"/>
              <w:jc w:val="center"/>
            </w:pPr>
            <w:r>
              <w:rPr>
                <w:rFonts w:ascii="TimesNewRomanPSMT" w:hAnsi="TimesNewRomanPSMT" w:eastAsia="TimesNewRomanPSMT"/>
                <w:b w:val="0"/>
                <w:i w:val="0"/>
                <w:color w:val="000000"/>
                <w:sz w:val="21"/>
              </w:rPr>
              <w:t>1</w:t>
            </w:r>
          </w:p>
        </w:tc>
        <w:tc>
          <w:tcPr>
            <w:tcW w:type="dxa" w:w="24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8" w:after="0"/>
              <w:ind w:left="0" w:right="0" w:firstLine="0"/>
              <w:jc w:val="center"/>
            </w:pPr>
            <w:r>
              <w:rPr>
                <w:rFonts w:ascii="TimesNewRomanPSMT" w:hAnsi="TimesNewRomanPSMT" w:eastAsia="TimesNewRomanPSMT"/>
                <w:b w:val="0"/>
                <w:i w:val="0"/>
                <w:color w:val="000000"/>
                <w:sz w:val="21"/>
              </w:rPr>
              <w:t>3</w:t>
            </w:r>
          </w:p>
        </w:tc>
        <w:tc>
          <w:tcPr>
            <w:tcW w:type="dxa" w:w="1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0.290</w:t>
            </w:r>
          </w:p>
        </w:tc>
      </w:tr>
      <w:tr>
        <w:trPr>
          <w:trHeight w:hRule="exact" w:val="464"/>
        </w:trPr>
        <w:tc>
          <w:tcPr>
            <w:tcW w:type="dxa" w:w="257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E2</w:t>
            </w:r>
          </w:p>
        </w:tc>
        <w:tc>
          <w:tcPr>
            <w:tcW w:type="dxa" w:w="178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1/2</w:t>
            </w:r>
          </w:p>
        </w:tc>
        <w:tc>
          <w:tcPr>
            <w:tcW w:type="dxa" w:w="242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46" w:after="0"/>
              <w:ind w:left="0" w:right="0" w:firstLine="0"/>
              <w:jc w:val="center"/>
            </w:pPr>
            <w:r>
              <w:rPr>
                <w:rFonts w:ascii="TimesNewRomanPSMT" w:hAnsi="TimesNewRomanPSMT" w:eastAsia="TimesNewRomanPSMT"/>
                <w:b w:val="0"/>
                <w:i w:val="0"/>
                <w:color w:val="000000"/>
                <w:sz w:val="21"/>
              </w:rPr>
              <w:t>1</w:t>
            </w:r>
          </w:p>
        </w:tc>
        <w:tc>
          <w:tcPr>
            <w:tcW w:type="dxa" w:w="194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0" w:firstLine="0"/>
              <w:jc w:val="center"/>
            </w:pPr>
            <w:r>
              <w:rPr>
                <w:rFonts w:ascii="TimesNewRomanPSMT" w:hAnsi="TimesNewRomanPSMT" w:eastAsia="TimesNewRomanPSMT"/>
                <w:b w:val="0"/>
                <w:i w:val="0"/>
                <w:color w:val="000000"/>
                <w:sz w:val="21"/>
              </w:rPr>
              <w:t>0.355</w:t>
            </w:r>
          </w:p>
        </w:tc>
      </w:tr>
    </w:tbl>
    <w:p>
      <w:pPr>
        <w:autoSpaceDN w:val="0"/>
        <w:autoSpaceDE w:val="0"/>
        <w:widowControl/>
        <w:spacing w:line="185" w:lineRule="auto" w:before="116" w:after="0"/>
        <w:ind w:left="2044" w:right="0" w:firstLine="0"/>
        <w:jc w:val="left"/>
      </w:pPr>
      <w:r>
        <w:rPr>
          <w:rFonts w:ascii="SimSun" w:hAnsi="SimSun" w:eastAsia="SimSun"/>
          <w:b w:val="0"/>
          <w:i w:val="0"/>
          <w:color w:val="000000"/>
          <w:sz w:val="24"/>
        </w:rPr>
        <w:t>采用层次分析法进行分析后，对于各个子准则层相应的影响程度也能进行一</w:t>
      </w:r>
    </w:p>
    <w:p>
      <w:pPr>
        <w:autoSpaceDN w:val="0"/>
        <w:autoSpaceDE w:val="0"/>
        <w:widowControl/>
        <w:spacing w:line="185" w:lineRule="auto" w:before="160" w:after="0"/>
        <w:ind w:left="1564" w:right="0" w:firstLine="0"/>
        <w:jc w:val="left"/>
      </w:pPr>
      <w:r>
        <w:rPr>
          <w:rFonts w:ascii="SimSun" w:hAnsi="SimSun" w:eastAsia="SimSun"/>
          <w:b w:val="0"/>
          <w:i w:val="0"/>
          <w:color w:val="000000"/>
          <w:sz w:val="24"/>
        </w:rPr>
        <w:t>定的分析，各个子准则层的综合影响也能得到明显的体现，根据各个影响情况进</w:t>
      </w:r>
    </w:p>
    <w:p>
      <w:pPr>
        <w:autoSpaceDN w:val="0"/>
        <w:autoSpaceDE w:val="0"/>
        <w:widowControl/>
        <w:spacing w:line="185" w:lineRule="auto" w:before="158" w:after="0"/>
        <w:ind w:left="1564" w:right="0" w:firstLine="0"/>
        <w:jc w:val="left"/>
      </w:pPr>
      <w:r>
        <w:rPr>
          <w:rFonts w:ascii="SimSun" w:hAnsi="SimSun" w:eastAsia="SimSun"/>
          <w:b w:val="0"/>
          <w:i w:val="0"/>
          <w:color w:val="000000"/>
          <w:sz w:val="24"/>
        </w:rPr>
        <w:t>行评价，能够实现对风险的评价，但是子准则层的数据不能作为主准则层的分析</w:t>
      </w:r>
    </w:p>
    <w:p>
      <w:pPr>
        <w:autoSpaceDN w:val="0"/>
        <w:autoSpaceDE w:val="0"/>
        <w:widowControl/>
        <w:spacing w:line="185" w:lineRule="auto" w:before="162" w:after="0"/>
        <w:ind w:left="1564" w:right="0" w:firstLine="0"/>
        <w:jc w:val="left"/>
      </w:pPr>
      <w:r>
        <w:rPr>
          <w:rFonts w:ascii="SimSun" w:hAnsi="SimSun" w:eastAsia="SimSun"/>
          <w:b w:val="0"/>
          <w:i w:val="0"/>
          <w:color w:val="000000"/>
          <w:sz w:val="24"/>
        </w:rPr>
        <w:t>数据，风险高低无法判断。需要更换另一种方法进行评价，即是模糊综合评价法。</w:t>
      </w:r>
    </w:p>
    <w:p>
      <w:pPr>
        <w:autoSpaceDN w:val="0"/>
        <w:tabs>
          <w:tab w:pos="2044" w:val="left"/>
          <w:tab w:pos="3136" w:val="left"/>
        </w:tabs>
        <w:autoSpaceDE w:val="0"/>
        <w:widowControl/>
        <w:spacing w:line="402" w:lineRule="exact" w:before="0" w:after="0"/>
        <w:ind w:left="1564" w:right="0" w:firstLine="0"/>
        <w:jc w:val="left"/>
      </w:pPr>
      <w:r>
        <w:tab/>
      </w:r>
      <w:r>
        <w:rPr>
          <w:rFonts w:ascii="SimSun" w:hAnsi="SimSun" w:eastAsia="SimSun"/>
          <w:b w:val="0"/>
          <w:i w:val="0"/>
          <w:color w:val="000000"/>
          <w:sz w:val="24"/>
        </w:rPr>
        <w:t>模糊综合评价分析方法来进行风险的控制，需要进行相应的风险评价以及进</w:t>
      </w:r>
      <w:r>
        <w:rPr>
          <w:rFonts w:ascii="SimSun" w:hAnsi="SimSun" w:eastAsia="SimSun"/>
          <w:b w:val="0"/>
          <w:i w:val="0"/>
          <w:color w:val="000000"/>
          <w:sz w:val="24"/>
        </w:rPr>
        <w:t>行相关的分析，分析过程中分为</w:t>
      </w:r>
      <w:r>
        <w:rPr>
          <w:rFonts w:ascii="TimesNewRomanPSMT" w:hAnsi="TimesNewRomanPSMT" w:eastAsia="TimesNewRomanPSMT"/>
          <w:b w:val="0"/>
          <w:i w:val="0"/>
          <w:color w:val="000000"/>
          <w:sz w:val="24"/>
        </w:rPr>
        <w:t>p1</w:t>
      </w:r>
      <w:r>
        <w:rPr>
          <w:rFonts w:ascii="SimSun" w:hAnsi="SimSun" w:eastAsia="SimSun"/>
          <w:b w:val="0"/>
          <w:i w:val="0"/>
          <w:color w:val="000000"/>
          <w:sz w:val="24"/>
        </w:rPr>
        <w:t>、</w:t>
      </w:r>
      <w:r>
        <w:rPr>
          <w:rFonts w:ascii="TimesNewRomanPSMT" w:hAnsi="TimesNewRomanPSMT" w:eastAsia="TimesNewRomanPSMT"/>
          <w:b w:val="0"/>
          <w:i w:val="0"/>
          <w:color w:val="000000"/>
          <w:sz w:val="24"/>
        </w:rPr>
        <w:t>p2</w:t>
      </w:r>
      <w:r>
        <w:rPr>
          <w:rFonts w:ascii="SimSun" w:hAnsi="SimSun" w:eastAsia="SimSun"/>
          <w:b w:val="0"/>
          <w:i w:val="0"/>
          <w:color w:val="000000"/>
          <w:sz w:val="24"/>
        </w:rPr>
        <w:t>、</w:t>
      </w:r>
      <w:r>
        <w:rPr>
          <w:rFonts w:ascii="TimesNewRomanPSMT" w:hAnsi="TimesNewRomanPSMT" w:eastAsia="TimesNewRomanPSMT"/>
          <w:b w:val="0"/>
          <w:i w:val="0"/>
          <w:color w:val="000000"/>
          <w:sz w:val="24"/>
        </w:rPr>
        <w:t>p3</w:t>
      </w:r>
      <w:r>
        <w:rPr>
          <w:rFonts w:ascii="SimSun" w:hAnsi="SimSun" w:eastAsia="SimSun"/>
          <w:b w:val="0"/>
          <w:i w:val="0"/>
          <w:color w:val="000000"/>
          <w:sz w:val="24"/>
        </w:rPr>
        <w:t>、</w:t>
      </w:r>
      <w:r>
        <w:rPr>
          <w:rFonts w:ascii="TimesNewRomanPSMT" w:hAnsi="TimesNewRomanPSMT" w:eastAsia="TimesNewRomanPSMT"/>
          <w:b w:val="0"/>
          <w:i w:val="0"/>
          <w:color w:val="000000"/>
          <w:sz w:val="24"/>
        </w:rPr>
        <w:t>p4</w:t>
      </w:r>
      <w:r>
        <w:rPr>
          <w:rFonts w:ascii="SimSun" w:hAnsi="SimSun" w:eastAsia="SimSun"/>
          <w:b w:val="0"/>
          <w:i w:val="0"/>
          <w:color w:val="000000"/>
          <w:sz w:val="24"/>
        </w:rPr>
        <w:t xml:space="preserve"> 四个级别，分别对应优秀、良好、</w:t>
      </w:r>
      <w:r>
        <w:rPr>
          <w:rFonts w:ascii="SimSun" w:hAnsi="SimSun" w:eastAsia="SimSun"/>
          <w:b w:val="0"/>
          <w:i w:val="0"/>
          <w:color w:val="000000"/>
          <w:sz w:val="24"/>
        </w:rPr>
        <w:t>一般、差。</w:t>
      </w:r>
      <w:r>
        <w:rPr>
          <w:rFonts w:ascii="TimesNewRomanPSMT" w:hAnsi="TimesNewRomanPSMT" w:eastAsia="TimesNewRomanPSMT"/>
          <w:b w:val="0"/>
          <w:i w:val="0"/>
          <w:color w:val="000000"/>
          <w:sz w:val="24"/>
        </w:rPr>
        <w:t>p={p1</w:t>
      </w:r>
      <w:r>
        <w:rPr>
          <w:rFonts w:ascii="SimSun" w:hAnsi="SimSun" w:eastAsia="SimSun"/>
          <w:b w:val="0"/>
          <w:i w:val="0"/>
          <w:color w:val="000000"/>
          <w:sz w:val="24"/>
        </w:rPr>
        <w:t>，</w:t>
      </w:r>
      <w:r>
        <w:rPr>
          <w:rFonts w:ascii="TimesNewRomanPSMT" w:hAnsi="TimesNewRomanPSMT" w:eastAsia="TimesNewRomanPSMT"/>
          <w:b w:val="0"/>
          <w:i w:val="0"/>
          <w:color w:val="000000"/>
          <w:sz w:val="24"/>
        </w:rPr>
        <w:t>p2</w:t>
      </w:r>
      <w:r>
        <w:rPr>
          <w:rFonts w:ascii="SimSun" w:hAnsi="SimSun" w:eastAsia="SimSun"/>
          <w:b w:val="0"/>
          <w:i w:val="0"/>
          <w:color w:val="000000"/>
          <w:sz w:val="24"/>
        </w:rPr>
        <w:t>，</w:t>
      </w:r>
      <w:r>
        <w:rPr>
          <w:rFonts w:ascii="TimesNewRomanPSMT" w:hAnsi="TimesNewRomanPSMT" w:eastAsia="TimesNewRomanPSMT"/>
          <w:b w:val="0"/>
          <w:i w:val="0"/>
          <w:color w:val="000000"/>
          <w:sz w:val="24"/>
        </w:rPr>
        <w:t>p3</w:t>
      </w:r>
      <w:r>
        <w:rPr>
          <w:rFonts w:ascii="SimSun" w:hAnsi="SimSun" w:eastAsia="SimSun"/>
          <w:b w:val="0"/>
          <w:i w:val="0"/>
          <w:color w:val="000000"/>
          <w:sz w:val="24"/>
        </w:rPr>
        <w:t>，</w:t>
      </w:r>
      <w:r>
        <w:rPr>
          <w:rFonts w:ascii="TimesNewRomanPSMT" w:hAnsi="TimesNewRomanPSMT" w:eastAsia="TimesNewRomanPSMT"/>
          <w:b w:val="0"/>
          <w:i w:val="0"/>
          <w:color w:val="000000"/>
          <w:sz w:val="24"/>
        </w:rPr>
        <w:t>p4}</w:t>
      </w:r>
      <w:r>
        <w:rPr>
          <w:rFonts w:ascii="SimSun" w:hAnsi="SimSun" w:eastAsia="SimSun"/>
          <w:b w:val="0"/>
          <w:i w:val="0"/>
          <w:color w:val="000000"/>
          <w:sz w:val="24"/>
        </w:rPr>
        <w:t>。由此可以得到二级指标的相应权重值：</w:t>
      </w:r>
      <w:r>
        <w:br/>
      </w:r>
      <w:r>
        <w:tab/>
      </w:r>
      <w:r>
        <w:rPr>
          <w:rFonts w:ascii="TimesNewRomanPSMT" w:hAnsi="TimesNewRomanPSMT" w:eastAsia="TimesNewRomanPSMT"/>
          <w:b w:val="0"/>
          <w:i w:val="0"/>
          <w:color w:val="000000"/>
          <w:sz w:val="24"/>
        </w:rPr>
        <w:t>B1 B2 B3</w:t>
      </w:r>
      <w:r>
        <w:br/>
      </w:r>
      <w:r>
        <w:tab/>
      </w:r>
      <w:r>
        <w:rPr>
          <w:rFonts w:ascii="TimesNewRomanPSMT" w:hAnsi="TimesNewRomanPSMT" w:eastAsia="TimesNewRomanPSMT"/>
          <w:b w:val="0"/>
          <w:i w:val="0"/>
          <w:color w:val="000000"/>
          <w:sz w:val="24"/>
        </w:rPr>
        <w:t>ωA1</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0.1031</w:t>
      </w:r>
      <w:r>
        <w:rPr>
          <w:rFonts w:ascii="SimSun" w:hAnsi="SimSun" w:eastAsia="SimSun"/>
          <w:b w:val="0"/>
          <w:i w:val="0"/>
          <w:color w:val="000000"/>
          <w:sz w:val="24"/>
        </w:rPr>
        <w:t>，</w:t>
      </w:r>
      <w:r>
        <w:rPr>
          <w:rFonts w:ascii="TimesNewRomanPSMT" w:hAnsi="TimesNewRomanPSMT" w:eastAsia="TimesNewRomanPSMT"/>
          <w:b w:val="0"/>
          <w:i w:val="0"/>
          <w:color w:val="000000"/>
          <w:sz w:val="24"/>
        </w:rPr>
        <w:t>0.8152</w:t>
      </w:r>
      <w:r>
        <w:rPr>
          <w:rFonts w:ascii="SimSun" w:hAnsi="SimSun" w:eastAsia="SimSun"/>
          <w:b w:val="0"/>
          <w:i w:val="0"/>
          <w:color w:val="000000"/>
          <w:sz w:val="24"/>
        </w:rPr>
        <w:t>，</w:t>
      </w:r>
      <w:r>
        <w:rPr>
          <w:rFonts w:ascii="TimesNewRomanPSMT" w:hAnsi="TimesNewRomanPSMT" w:eastAsia="TimesNewRomanPSMT"/>
          <w:b w:val="0"/>
          <w:i w:val="0"/>
          <w:color w:val="000000"/>
          <w:sz w:val="24"/>
        </w:rPr>
        <w:t>0.2138</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B4 B5 B6 B7</w:t>
      </w:r>
      <w:r>
        <w:br/>
      </w:r>
      <w:r>
        <w:tab/>
      </w:r>
      <w:r>
        <w:rPr>
          <w:rFonts w:ascii="TimesNewRomanPSMT" w:hAnsi="TimesNewRomanPSMT" w:eastAsia="TimesNewRomanPSMT"/>
          <w:b w:val="0"/>
          <w:i w:val="0"/>
          <w:color w:val="000000"/>
          <w:sz w:val="24"/>
        </w:rPr>
        <w:t>ωA2</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0.0812</w:t>
      </w:r>
      <w:r>
        <w:rPr>
          <w:rFonts w:ascii="SimSun" w:hAnsi="SimSun" w:eastAsia="SimSun"/>
          <w:b w:val="0"/>
          <w:i w:val="0"/>
          <w:color w:val="000000"/>
          <w:sz w:val="24"/>
        </w:rPr>
        <w:t>，</w:t>
      </w:r>
      <w:r>
        <w:rPr>
          <w:rFonts w:ascii="TimesNewRomanPSMT" w:hAnsi="TimesNewRomanPSMT" w:eastAsia="TimesNewRomanPSMT"/>
          <w:b w:val="0"/>
          <w:i w:val="0"/>
          <w:color w:val="000000"/>
          <w:sz w:val="24"/>
        </w:rPr>
        <w:t>0.5354</w:t>
      </w:r>
      <w:r>
        <w:rPr>
          <w:rFonts w:ascii="SimSun" w:hAnsi="SimSun" w:eastAsia="SimSun"/>
          <w:b w:val="0"/>
          <w:i w:val="0"/>
          <w:color w:val="000000"/>
          <w:sz w:val="24"/>
        </w:rPr>
        <w:t>，</w:t>
      </w:r>
      <w:r>
        <w:rPr>
          <w:rFonts w:ascii="TimesNewRomanPSMT" w:hAnsi="TimesNewRomanPSMT" w:eastAsia="TimesNewRomanPSMT"/>
          <w:b w:val="0"/>
          <w:i w:val="0"/>
          <w:color w:val="000000"/>
          <w:sz w:val="24"/>
        </w:rPr>
        <w:t>0.1213</w:t>
      </w:r>
      <w:r>
        <w:rPr>
          <w:rFonts w:ascii="SimSun" w:hAnsi="SimSun" w:eastAsia="SimSun"/>
          <w:b w:val="0"/>
          <w:i w:val="0"/>
          <w:color w:val="000000"/>
          <w:sz w:val="24"/>
        </w:rPr>
        <w:t>，</w:t>
      </w:r>
      <w:r>
        <w:rPr>
          <w:rFonts w:ascii="TimesNewRomanPSMT" w:hAnsi="TimesNewRomanPSMT" w:eastAsia="TimesNewRomanPSMT"/>
          <w:b w:val="0"/>
          <w:i w:val="0"/>
          <w:color w:val="000000"/>
          <w:sz w:val="24"/>
        </w:rPr>
        <w:t>0.1818</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B8 B9 B10</w:t>
      </w:r>
      <w:r>
        <w:br/>
      </w:r>
      <w:r>
        <w:tab/>
      </w:r>
      <w:r>
        <w:rPr>
          <w:rFonts w:ascii="TimesNewRomanPSMT" w:hAnsi="TimesNewRomanPSMT" w:eastAsia="TimesNewRomanPSMT"/>
          <w:b w:val="0"/>
          <w:i w:val="0"/>
          <w:color w:val="000000"/>
          <w:sz w:val="24"/>
        </w:rPr>
        <w:t>ωA3</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0.1032</w:t>
      </w:r>
      <w:r>
        <w:rPr>
          <w:rFonts w:ascii="SimSun" w:hAnsi="SimSun" w:eastAsia="SimSun"/>
          <w:b w:val="0"/>
          <w:i w:val="0"/>
          <w:color w:val="000000"/>
          <w:sz w:val="24"/>
        </w:rPr>
        <w:t>，</w:t>
      </w:r>
      <w:r>
        <w:rPr>
          <w:rFonts w:ascii="TimesNewRomanPSMT" w:hAnsi="TimesNewRomanPSMT" w:eastAsia="TimesNewRomanPSMT"/>
          <w:b w:val="0"/>
          <w:i w:val="0"/>
          <w:color w:val="000000"/>
          <w:sz w:val="24"/>
        </w:rPr>
        <w:t>0.5084</w:t>
      </w:r>
      <w:r>
        <w:rPr>
          <w:rFonts w:ascii="SimSun" w:hAnsi="SimSun" w:eastAsia="SimSun"/>
          <w:b w:val="0"/>
          <w:i w:val="0"/>
          <w:color w:val="000000"/>
          <w:sz w:val="24"/>
        </w:rPr>
        <w:t>，</w:t>
      </w:r>
      <w:r>
        <w:rPr>
          <w:rFonts w:ascii="TimesNewRomanPSMT" w:hAnsi="TimesNewRomanPSMT" w:eastAsia="TimesNewRomanPSMT"/>
          <w:b w:val="0"/>
          <w:i w:val="0"/>
          <w:color w:val="000000"/>
          <w:sz w:val="24"/>
        </w:rPr>
        <w:t>0.2135</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 xml:space="preserve">B11 B12 </w:t>
      </w:r>
      <w:r>
        <w:tab/>
      </w:r>
      <w:r>
        <w:rPr>
          <w:rFonts w:ascii="TimesNewRomanPSMT" w:hAnsi="TimesNewRomanPSMT" w:eastAsia="TimesNewRomanPSMT"/>
          <w:b w:val="0"/>
          <w:i w:val="0"/>
          <w:color w:val="000000"/>
          <w:sz w:val="24"/>
        </w:rPr>
        <w:t>B13</w:t>
      </w:r>
      <w:r>
        <w:br/>
      </w:r>
      <w:r>
        <w:tab/>
      </w:r>
      <w:r>
        <w:rPr>
          <w:rFonts w:ascii="TimesNewRomanPSMT" w:hAnsi="TimesNewRomanPSMT" w:eastAsia="TimesNewRomanPSMT"/>
          <w:b w:val="0"/>
          <w:i w:val="0"/>
          <w:color w:val="000000"/>
          <w:sz w:val="24"/>
        </w:rPr>
        <w:t>ωA4</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0.7815</w:t>
      </w:r>
      <w:r>
        <w:rPr>
          <w:rFonts w:ascii="SimSun" w:hAnsi="SimSun" w:eastAsia="SimSun"/>
          <w:b w:val="0"/>
          <w:i w:val="0"/>
          <w:color w:val="000000"/>
          <w:sz w:val="24"/>
        </w:rPr>
        <w:t>，</w:t>
      </w:r>
      <w:r>
        <w:rPr>
          <w:rFonts w:ascii="TimesNewRomanPSMT" w:hAnsi="TimesNewRomanPSMT" w:eastAsia="TimesNewRomanPSMT"/>
          <w:b w:val="0"/>
          <w:i w:val="0"/>
          <w:color w:val="000000"/>
          <w:sz w:val="24"/>
        </w:rPr>
        <w:t>0.4182</w:t>
      </w:r>
      <w:r>
        <w:rPr>
          <w:rFonts w:ascii="SimSun" w:hAnsi="SimSun" w:eastAsia="SimSun"/>
          <w:b w:val="0"/>
          <w:i w:val="0"/>
          <w:color w:val="000000"/>
          <w:sz w:val="24"/>
        </w:rPr>
        <w:t>，</w:t>
      </w:r>
      <w:r>
        <w:rPr>
          <w:rFonts w:ascii="TimesNewRomanPSMT" w:hAnsi="TimesNewRomanPSMT" w:eastAsia="TimesNewRomanPSMT"/>
          <w:b w:val="0"/>
          <w:i w:val="0"/>
          <w:color w:val="000000"/>
          <w:sz w:val="24"/>
        </w:rPr>
        <w:t>0.4312</w:t>
      </w:r>
      <w:r>
        <w:rPr>
          <w:rFonts w:ascii="SimSun" w:hAnsi="SimSun" w:eastAsia="SimSun"/>
          <w:b w:val="0"/>
          <w:i w:val="0"/>
          <w:color w:val="000000"/>
          <w:sz w:val="24"/>
        </w:rPr>
        <w:t>），</w:t>
      </w:r>
      <w:r>
        <w:br/>
      </w:r>
      <w:r>
        <w:tab/>
      </w:r>
      <w:r>
        <w:rPr>
          <w:rFonts w:ascii="TimesNewRomanPSMT" w:hAnsi="TimesNewRomanPSMT" w:eastAsia="TimesNewRomanPSMT"/>
          <w:b w:val="0"/>
          <w:i w:val="0"/>
          <w:color w:val="000000"/>
          <w:sz w:val="24"/>
        </w:rPr>
        <w:t>B14 B15</w:t>
      </w:r>
      <w:r>
        <w:br/>
      </w:r>
      <w:r>
        <w:tab/>
      </w:r>
      <w:r>
        <w:rPr>
          <w:rFonts w:ascii="TimesNewRomanPSMT" w:hAnsi="TimesNewRomanPSMT" w:eastAsia="TimesNewRomanPSMT"/>
          <w:b w:val="0"/>
          <w:i w:val="0"/>
          <w:color w:val="000000"/>
          <w:sz w:val="24"/>
        </w:rPr>
        <w:t>ωA5</w:t>
      </w:r>
      <w:r>
        <w:rPr>
          <w:rFonts w:ascii="SimSun" w:hAnsi="SimSun" w:eastAsia="SimSun"/>
          <w:b w:val="0"/>
          <w:i w:val="0"/>
          <w:color w:val="000000"/>
          <w:sz w:val="24"/>
        </w:rPr>
        <w:t xml:space="preserve"> ＝（</w:t>
      </w:r>
      <w:r>
        <w:rPr>
          <w:rFonts w:ascii="TimesNewRomanPSMT" w:hAnsi="TimesNewRomanPSMT" w:eastAsia="TimesNewRomanPSMT"/>
          <w:b w:val="0"/>
          <w:i w:val="0"/>
          <w:color w:val="000000"/>
          <w:sz w:val="24"/>
        </w:rPr>
        <w:t>0.35</w:t>
      </w:r>
      <w:r>
        <w:rPr>
          <w:rFonts w:ascii="SimSun" w:hAnsi="SimSun" w:eastAsia="SimSun"/>
          <w:b w:val="0"/>
          <w:i w:val="0"/>
          <w:color w:val="000000"/>
          <w:sz w:val="24"/>
        </w:rPr>
        <w:t>，</w:t>
      </w:r>
      <w:r>
        <w:rPr>
          <w:rFonts w:ascii="TimesNewRomanPSMT" w:hAnsi="TimesNewRomanPSMT" w:eastAsia="TimesNewRomanPSMT"/>
          <w:b w:val="0"/>
          <w:i w:val="0"/>
          <w:color w:val="000000"/>
          <w:sz w:val="24"/>
        </w:rPr>
        <w:t>0.85</w:t>
      </w:r>
      <w:r>
        <w:rPr>
          <w:rFonts w:ascii="SimSun" w:hAnsi="SimSun" w:eastAsia="SimSun"/>
          <w:b w:val="0"/>
          <w:i w:val="0"/>
          <w:color w:val="000000"/>
          <w:sz w:val="24"/>
        </w:rPr>
        <w:t>）．</w:t>
      </w:r>
    </w:p>
    <w:p>
      <w:pPr>
        <w:autoSpaceDN w:val="0"/>
        <w:autoSpaceDE w:val="0"/>
        <w:widowControl/>
        <w:spacing w:line="400" w:lineRule="exact" w:before="0" w:after="0"/>
        <w:ind w:left="2044" w:right="2736" w:firstLine="0"/>
        <w:jc w:val="left"/>
      </w:pPr>
      <w:r>
        <w:rPr>
          <w:rFonts w:ascii="SimSun" w:hAnsi="SimSun" w:eastAsia="SimSun"/>
          <w:b w:val="0"/>
          <w:i w:val="0"/>
          <w:color w:val="000000"/>
          <w:sz w:val="24"/>
        </w:rPr>
        <w:t>由层次分析法可以得到一级指标的权重：</w:t>
      </w:r>
      <w:r>
        <w:br/>
      </w:r>
      <w:r>
        <w:rPr>
          <w:rFonts w:ascii="TimesNewRomanPSMT" w:hAnsi="TimesNewRomanPSMT" w:eastAsia="TimesNewRomanPSMT"/>
          <w:b w:val="0"/>
          <w:i w:val="0"/>
          <w:color w:val="000000"/>
          <w:sz w:val="24"/>
        </w:rPr>
        <w:t>A1 A2 A3 A4 A5</w:t>
      </w:r>
      <w:r>
        <w:br/>
      </w:r>
      <w:r>
        <w:rPr>
          <w:rFonts w:ascii="TimesNewRomanPSMT" w:hAnsi="TimesNewRomanPSMT" w:eastAsia="TimesNewRomanPSMT"/>
          <w:b w:val="0"/>
          <w:i w:val="0"/>
          <w:color w:val="000000"/>
          <w:sz w:val="24"/>
        </w:rPr>
        <w:t>ω</w:t>
      </w:r>
      <w:r>
        <w:rPr>
          <w:rFonts w:ascii="SimSun" w:hAnsi="SimSun" w:eastAsia="SimSun"/>
          <w:b w:val="0"/>
          <w:i w:val="0"/>
          <w:color w:val="000000"/>
          <w:sz w:val="24"/>
        </w:rPr>
        <w:t>＝（</w:t>
      </w:r>
      <w:r>
        <w:rPr>
          <w:rFonts w:ascii="TimesNewRomanPSMT" w:hAnsi="TimesNewRomanPSMT" w:eastAsia="TimesNewRomanPSMT"/>
          <w:b w:val="0"/>
          <w:i w:val="0"/>
          <w:color w:val="000000"/>
          <w:sz w:val="24"/>
        </w:rPr>
        <w:t>0.4132</w:t>
      </w:r>
      <w:r>
        <w:rPr>
          <w:rFonts w:ascii="SimSun" w:hAnsi="SimSun" w:eastAsia="SimSun"/>
          <w:b w:val="0"/>
          <w:i w:val="0"/>
          <w:color w:val="000000"/>
          <w:sz w:val="24"/>
        </w:rPr>
        <w:t>，</w:t>
      </w:r>
      <w:r>
        <w:rPr>
          <w:rFonts w:ascii="TimesNewRomanPSMT" w:hAnsi="TimesNewRomanPSMT" w:eastAsia="TimesNewRomanPSMT"/>
          <w:b w:val="0"/>
          <w:i w:val="0"/>
          <w:color w:val="000000"/>
          <w:sz w:val="24"/>
        </w:rPr>
        <w:t>0.3152</w:t>
      </w:r>
      <w:r>
        <w:rPr>
          <w:rFonts w:ascii="SimSun" w:hAnsi="SimSun" w:eastAsia="SimSun"/>
          <w:b w:val="0"/>
          <w:i w:val="0"/>
          <w:color w:val="000000"/>
          <w:sz w:val="24"/>
        </w:rPr>
        <w:t>，</w:t>
      </w:r>
      <w:r>
        <w:rPr>
          <w:rFonts w:ascii="TimesNewRomanPSMT" w:hAnsi="TimesNewRomanPSMT" w:eastAsia="TimesNewRomanPSMT"/>
          <w:b w:val="0"/>
          <w:i w:val="0"/>
          <w:color w:val="000000"/>
          <w:sz w:val="24"/>
        </w:rPr>
        <w:t>0.1328</w:t>
      </w:r>
      <w:r>
        <w:rPr>
          <w:rFonts w:ascii="SimSun" w:hAnsi="SimSun" w:eastAsia="SimSun"/>
          <w:b w:val="0"/>
          <w:i w:val="0"/>
          <w:color w:val="000000"/>
          <w:sz w:val="24"/>
        </w:rPr>
        <w:t>，</w:t>
      </w:r>
      <w:r>
        <w:rPr>
          <w:rFonts w:ascii="TimesNewRomanPSMT" w:hAnsi="TimesNewRomanPSMT" w:eastAsia="TimesNewRomanPSMT"/>
          <w:b w:val="0"/>
          <w:i w:val="0"/>
          <w:color w:val="000000"/>
          <w:sz w:val="24"/>
        </w:rPr>
        <w:t>0.1718</w:t>
      </w:r>
      <w:r>
        <w:rPr>
          <w:rFonts w:ascii="SimSun" w:hAnsi="SimSun" w:eastAsia="SimSun"/>
          <w:b w:val="0"/>
          <w:i w:val="0"/>
          <w:color w:val="000000"/>
          <w:sz w:val="24"/>
        </w:rPr>
        <w:t>，</w:t>
      </w:r>
      <w:r>
        <w:rPr>
          <w:rFonts w:ascii="TimesNewRomanPSMT" w:hAnsi="TimesNewRomanPSMT" w:eastAsia="TimesNewRomanPSMT"/>
          <w:b w:val="0"/>
          <w:i w:val="0"/>
          <w:color w:val="000000"/>
          <w:sz w:val="24"/>
        </w:rPr>
        <w:t>0.1813</w:t>
      </w:r>
      <w:r>
        <w:rPr>
          <w:rFonts w:ascii="SimSun" w:hAnsi="SimSun" w:eastAsia="SimSun"/>
          <w:b w:val="0"/>
          <w:i w:val="0"/>
          <w:color w:val="000000"/>
          <w:sz w:val="24"/>
        </w:rPr>
        <w:t>）．</w:t>
      </w:r>
    </w:p>
    <w:p>
      <w:pPr>
        <w:autoSpaceDN w:val="0"/>
        <w:autoSpaceDE w:val="0"/>
        <w:widowControl/>
        <w:spacing w:line="264" w:lineRule="exact" w:before="136" w:after="0"/>
        <w:ind w:left="2044" w:right="0" w:firstLine="0"/>
        <w:jc w:val="left"/>
      </w:pPr>
      <w:r>
        <w:rPr>
          <w:rFonts w:ascii="SimSun" w:hAnsi="SimSun" w:eastAsia="SimSun"/>
          <w:b w:val="0"/>
          <w:i w:val="0"/>
          <w:color w:val="000000"/>
          <w:sz w:val="24"/>
        </w:rPr>
        <w:t>基于模糊综合评价法的模型判定结果取决于事物的主要因素。根据以上数据，</w:t>
      </w:r>
      <w:r>
        <w:rPr>
          <w:rFonts w:ascii="TimesNewRomanPSMT" w:hAnsi="TimesNewRomanPSMT" w:eastAsia="TimesNewRomanPSMT"/>
          <w:b w:val="0"/>
          <w:i w:val="0"/>
          <w:color w:val="000000"/>
          <w:sz w:val="24"/>
        </w:rPr>
        <w:t>”</w:t>
      </w:r>
    </w:p>
    <w:p>
      <w:pPr>
        <w:autoSpaceDN w:val="0"/>
        <w:autoSpaceDE w:val="0"/>
        <w:widowControl/>
        <w:spacing w:line="200" w:lineRule="exact" w:before="592" w:after="0"/>
        <w:ind w:left="0" w:right="4120" w:firstLine="0"/>
        <w:jc w:val="right"/>
      </w:pPr>
      <w:r>
        <w:rPr>
          <w:rFonts w:ascii="TimesNewRomanPSMT" w:hAnsi="TimesNewRomanPSMT" w:eastAsia="TimesNewRomanPSMT"/>
          <w:b w:val="0"/>
          <w:i w:val="0"/>
          <w:color w:val="000000"/>
          <w:sz w:val="18"/>
        </w:rPr>
        <w:t>46</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65" name="Picture 116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6" name="Picture 116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085"/>
        <w:gridCol w:w="5085"/>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bl>
    <w:p>
      <w:pPr>
        <w:autoSpaceDN w:val="0"/>
        <w:autoSpaceDE w:val="0"/>
        <w:widowControl/>
        <w:spacing w:line="398" w:lineRule="exact" w:before="472" w:after="0"/>
        <w:ind w:left="1564" w:right="0" w:firstLine="0"/>
        <w:jc w:val="left"/>
      </w:pPr>
      <w:r>
        <w:rPr>
          <w:rFonts w:ascii="SimSun" w:hAnsi="SimSun" w:eastAsia="SimSun"/>
          <w:b w:val="0"/>
          <w:i w:val="0"/>
          <w:color w:val="000000"/>
          <w:sz w:val="24"/>
        </w:rPr>
        <w:t>隶属度</w:t>
      </w:r>
      <w:r>
        <w:rPr>
          <w:rFonts w:ascii="TimesNewRomanPSMT" w:hAnsi="TimesNewRomanPSMT" w:eastAsia="TimesNewRomanPSMT"/>
          <w:b w:val="0"/>
          <w:i w:val="0"/>
          <w:color w:val="000000"/>
          <w:sz w:val="24"/>
        </w:rPr>
        <w:t>”</w:t>
      </w:r>
      <w:r>
        <w:rPr>
          <w:rFonts w:ascii="SimSun" w:hAnsi="SimSun" w:eastAsia="SimSun"/>
          <w:b w:val="0"/>
          <w:i w:val="0"/>
          <w:color w:val="000000"/>
          <w:sz w:val="24"/>
        </w:rPr>
        <w:t>指标为</w:t>
      </w:r>
      <w:r>
        <w:rPr>
          <w:rFonts w:ascii="TimesNewRomanPSMT" w:hAnsi="TimesNewRomanPSMT" w:eastAsia="TimesNewRomanPSMT"/>
          <w:b w:val="0"/>
          <w:i w:val="0"/>
          <w:color w:val="000000"/>
          <w:sz w:val="24"/>
        </w:rPr>
        <w:t>40.18%</w:t>
      </w:r>
      <w:r>
        <w:rPr>
          <w:rFonts w:ascii="SimSun" w:hAnsi="SimSun" w:eastAsia="SimSun"/>
          <w:b w:val="0"/>
          <w:i w:val="0"/>
          <w:color w:val="000000"/>
          <w:sz w:val="24"/>
        </w:rPr>
        <w:t>，所以，专家判定盾构解体风险监测行为为良，基本有效。</w:t>
      </w:r>
      <w:r>
        <w:rPr>
          <w:rFonts w:ascii="SimSun" w:hAnsi="SimSun" w:eastAsia="SimSun"/>
          <w:b w:val="0"/>
          <w:i w:val="0"/>
          <w:color w:val="000000"/>
          <w:sz w:val="24"/>
        </w:rPr>
        <w:t>从以上的分析评价结果来看，盾构机解体属于正常的业务流程，但是不可否认的</w:t>
      </w:r>
      <w:r>
        <w:rPr>
          <w:rFonts w:ascii="SimSun" w:hAnsi="SimSun" w:eastAsia="SimSun"/>
          <w:b w:val="0"/>
          <w:i w:val="0"/>
          <w:color w:val="000000"/>
          <w:sz w:val="24"/>
        </w:rPr>
        <w:t>是该业务工作存在着一定的风险，这一评价结果也与之前的分析相符。基于这一</w:t>
      </w:r>
      <w:r>
        <w:rPr>
          <w:rFonts w:ascii="SimSun" w:hAnsi="SimSun" w:eastAsia="SimSun"/>
          <w:b w:val="0"/>
          <w:i w:val="0"/>
          <w:color w:val="000000"/>
          <w:sz w:val="24"/>
        </w:rPr>
        <w:t>评价结果，盾构机脱壳（解体）作业流程必须严格风险管控，强化作业中的风险</w:t>
      </w:r>
      <w:r>
        <w:rPr>
          <w:rFonts w:ascii="SimSun" w:hAnsi="SimSun" w:eastAsia="SimSun"/>
          <w:b w:val="0"/>
          <w:i w:val="0"/>
          <w:color w:val="000000"/>
          <w:sz w:val="24"/>
        </w:rPr>
        <w:t>识别和风险防范，从作业流程的整个情况进行全面的科学管理</w:t>
      </w:r>
      <w:r>
        <w:rPr>
          <w:w w:val="97.50000238418579"/>
          <w:rFonts w:ascii="TimesNewRomanPSMT" w:hAnsi="TimesNewRomanPSMT" w:eastAsia="TimesNewRomanPSMT"/>
          <w:b w:val="0"/>
          <w:i w:val="0"/>
          <w:color w:val="000000"/>
          <w:sz w:val="16"/>
        </w:rPr>
        <w:t>[44]</w:t>
      </w:r>
      <w:r>
        <w:rPr>
          <w:rFonts w:ascii="SimSun" w:hAnsi="SimSun" w:eastAsia="SimSun"/>
          <w:b w:val="0"/>
          <w:i w:val="0"/>
          <w:color w:val="000000"/>
          <w:sz w:val="24"/>
        </w:rPr>
        <w:t>。随着盾构解体</w:t>
      </w:r>
      <w:r>
        <w:rPr>
          <w:rFonts w:ascii="SimSun" w:hAnsi="SimSun" w:eastAsia="SimSun"/>
          <w:b w:val="0"/>
          <w:i w:val="0"/>
          <w:color w:val="000000"/>
          <w:sz w:val="24"/>
        </w:rPr>
        <w:t>情况的复杂程度的不断扩大，解体工作也日趋复杂。如何将风险控制在一个低风</w:t>
      </w:r>
      <w:r>
        <w:rPr>
          <w:rFonts w:ascii="SimSun" w:hAnsi="SimSun" w:eastAsia="SimSun"/>
          <w:b w:val="0"/>
          <w:i w:val="0"/>
          <w:color w:val="000000"/>
          <w:sz w:val="24"/>
        </w:rPr>
        <w:t>险范围内、加强施工能力是盾构解体必须正视的重要难题。</w:t>
      </w:r>
    </w:p>
    <w:p>
      <w:pPr>
        <w:autoSpaceDN w:val="0"/>
        <w:tabs>
          <w:tab w:pos="2240" w:val="left"/>
        </w:tabs>
        <w:autoSpaceDE w:val="0"/>
        <w:widowControl/>
        <w:spacing w:line="332" w:lineRule="exact" w:before="678" w:after="0"/>
        <w:ind w:left="1564" w:right="0" w:firstLine="0"/>
        <w:jc w:val="left"/>
      </w:pPr>
      <w:r>
        <w:rPr>
          <w:rFonts w:ascii="TimesNewRomanPSMT" w:hAnsi="TimesNewRomanPSMT" w:eastAsia="TimesNewRomanPSMT"/>
          <w:b w:val="0"/>
          <w:i w:val="0"/>
          <w:color w:val="000000"/>
          <w:sz w:val="30"/>
        </w:rPr>
        <w:t>4.5</w:t>
      </w:r>
      <w:r>
        <w:tab/>
      </w:r>
      <w:r>
        <w:rPr>
          <w:rFonts w:ascii="SimHei" w:hAnsi="SimHei" w:eastAsia="SimHei"/>
          <w:b w:val="0"/>
          <w:i w:val="0"/>
          <w:color w:val="000000"/>
          <w:sz w:val="30"/>
        </w:rPr>
        <w:t>模糊综合评价分析</w:t>
      </w:r>
    </w:p>
    <w:p>
      <w:pPr>
        <w:autoSpaceDN w:val="0"/>
        <w:autoSpaceDE w:val="0"/>
        <w:widowControl/>
        <w:spacing w:line="300" w:lineRule="auto" w:before="536" w:after="0"/>
        <w:ind w:left="1564" w:right="206" w:firstLine="480"/>
        <w:jc w:val="both"/>
      </w:pPr>
      <w:r>
        <w:rPr>
          <w:rFonts w:ascii="SimSun" w:hAnsi="SimSun" w:eastAsia="SimSun"/>
          <w:b w:val="0"/>
          <w:i w:val="0"/>
          <w:color w:val="000000"/>
          <w:sz w:val="24"/>
        </w:rPr>
        <w:t>权重分析基础上，采用模糊综合评价法对该项目施工风险情况进行评价，模</w:t>
      </w:r>
      <w:r>
        <w:rPr>
          <w:rFonts w:ascii="SimSun" w:hAnsi="SimSun" w:eastAsia="SimSun"/>
          <w:b w:val="0"/>
          <w:i w:val="0"/>
          <w:color w:val="000000"/>
          <w:sz w:val="24"/>
        </w:rPr>
        <w:t>糊综合评价中能够实现对权重分析中的相关误差的校正和结果的公正，所以是施</w:t>
      </w:r>
      <w:r>
        <w:rPr>
          <w:rFonts w:ascii="SimSun" w:hAnsi="SimSun" w:eastAsia="SimSun"/>
          <w:b w:val="0"/>
          <w:i w:val="0"/>
          <w:color w:val="000000"/>
          <w:sz w:val="24"/>
        </w:rPr>
        <w:t>工风险评价的一个重要环节。</w:t>
      </w:r>
    </w:p>
    <w:p>
      <w:pPr>
        <w:autoSpaceDN w:val="0"/>
        <w:tabs>
          <w:tab w:pos="2404" w:val="left"/>
        </w:tabs>
        <w:autoSpaceDE w:val="0"/>
        <w:widowControl/>
        <w:spacing w:line="312" w:lineRule="exact" w:before="832" w:after="0"/>
        <w:ind w:left="1564" w:right="0" w:firstLine="0"/>
        <w:jc w:val="left"/>
      </w:pPr>
      <w:r>
        <w:rPr>
          <w:rFonts w:ascii="TimesNewRomanPSMT" w:hAnsi="TimesNewRomanPSMT" w:eastAsia="TimesNewRomanPSMT"/>
          <w:b w:val="0"/>
          <w:i w:val="0"/>
          <w:color w:val="000000"/>
          <w:sz w:val="28"/>
        </w:rPr>
        <w:t>4.5.1</w:t>
      </w:r>
      <w:r>
        <w:rPr>
          <w:rFonts w:ascii="SimHei" w:hAnsi="SimHei" w:eastAsia="SimHei"/>
          <w:b w:val="0"/>
          <w:i w:val="0"/>
          <w:color w:val="000000"/>
          <w:sz w:val="28"/>
        </w:rPr>
        <w:t>确定评价对象的因素集</w:t>
      </w:r>
    </w:p>
    <w:p>
      <w:pPr>
        <w:autoSpaceDN w:val="0"/>
        <w:autoSpaceDE w:val="0"/>
        <w:widowControl/>
        <w:spacing w:line="466" w:lineRule="exact" w:before="320" w:after="0"/>
        <w:ind w:left="1564" w:right="206" w:firstLine="480"/>
        <w:jc w:val="both"/>
      </w:pPr>
      <w:r>
        <w:rPr>
          <w:rFonts w:ascii="SimSun" w:hAnsi="SimSun" w:eastAsia="SimSun"/>
          <w:b w:val="0"/>
          <w:i w:val="0"/>
          <w:color w:val="000000"/>
          <w:sz w:val="24"/>
        </w:rPr>
        <w:t>首先对评价对象的因素集进行确定。在因素集的确定中要根据具体的评价对</w:t>
      </w:r>
      <w:r>
        <w:rPr>
          <w:rFonts w:ascii="SimSun" w:hAnsi="SimSun" w:eastAsia="SimSun"/>
          <w:b w:val="0"/>
          <w:i w:val="0"/>
          <w:color w:val="000000"/>
          <w:sz w:val="24"/>
        </w:rPr>
        <w:t>象进行分析，本课题是以地铁盾构解体施工风险进行评价，所以该因素是指标体</w:t>
      </w:r>
      <w:r>
        <w:rPr>
          <w:rFonts w:ascii="SimSun" w:hAnsi="SimSun" w:eastAsia="SimSun"/>
          <w:b w:val="0"/>
          <w:i w:val="0"/>
          <w:color w:val="000000"/>
          <w:sz w:val="24"/>
        </w:rPr>
        <w:t>系的第一层级。在这一层级下区分为三个主要指标，即施工保障体系情况、施工</w:t>
      </w:r>
      <w:r>
        <w:rPr>
          <w:rFonts w:ascii="SimSun" w:hAnsi="SimSun" w:eastAsia="SimSun"/>
          <w:b w:val="0"/>
          <w:i w:val="0"/>
          <w:color w:val="000000"/>
          <w:sz w:val="24"/>
        </w:rPr>
        <w:t>风险管理情况和其他风险情况。这三个主要指标下又根据需要进行下一层级的指</w:t>
      </w:r>
      <w:r>
        <w:rPr>
          <w:rFonts w:ascii="SimSun" w:hAnsi="SimSun" w:eastAsia="SimSun"/>
          <w:b w:val="0"/>
          <w:i w:val="0"/>
          <w:color w:val="000000"/>
          <w:sz w:val="24"/>
        </w:rPr>
        <w:t>标区分，也就是因素集的构建。根据前面的相关分析，各个指标层可以借鉴权重</w:t>
      </w:r>
      <w:r>
        <w:rPr>
          <w:rFonts w:ascii="SimSun" w:hAnsi="SimSun" w:eastAsia="SimSun"/>
          <w:b w:val="0"/>
          <w:i w:val="0"/>
          <w:color w:val="000000"/>
          <w:sz w:val="24"/>
        </w:rPr>
        <w:t>分析中的分类情况，譬如人员因素一块，就可以采用其三个子因素进行分析，每</w:t>
      </w:r>
      <w:r>
        <w:rPr>
          <w:rFonts w:ascii="SimSun" w:hAnsi="SimSun" w:eastAsia="SimSun"/>
          <w:b w:val="0"/>
          <w:i w:val="0"/>
          <w:color w:val="000000"/>
          <w:sz w:val="24"/>
        </w:rPr>
        <w:t>个子因素下又区分不同的层级进行评价</w:t>
      </w:r>
      <w:r>
        <w:rPr>
          <w:w w:val="97.50000238418579"/>
          <w:rFonts w:ascii="TimesNewRomanPSMT" w:hAnsi="TimesNewRomanPSMT" w:eastAsia="TimesNewRomanPSMT"/>
          <w:b w:val="0"/>
          <w:i w:val="0"/>
          <w:color w:val="000000"/>
          <w:sz w:val="16"/>
        </w:rPr>
        <w:t>[45]</w:t>
      </w:r>
      <w:r>
        <w:rPr>
          <w:rFonts w:ascii="SimSun" w:hAnsi="SimSun" w:eastAsia="SimSun"/>
          <w:b w:val="0"/>
          <w:i w:val="0"/>
          <w:color w:val="000000"/>
          <w:sz w:val="24"/>
        </w:rPr>
        <w:t>。</w:t>
      </w:r>
    </w:p>
    <w:p>
      <w:pPr>
        <w:autoSpaceDN w:val="0"/>
        <w:tabs>
          <w:tab w:pos="2404" w:val="left"/>
        </w:tabs>
        <w:autoSpaceDE w:val="0"/>
        <w:widowControl/>
        <w:spacing w:line="310" w:lineRule="exact" w:before="834" w:after="0"/>
        <w:ind w:left="1564" w:right="0" w:firstLine="0"/>
        <w:jc w:val="left"/>
      </w:pPr>
      <w:r>
        <w:rPr>
          <w:rFonts w:ascii="TimesNewRomanPSMT" w:hAnsi="TimesNewRomanPSMT" w:eastAsia="TimesNewRomanPSMT"/>
          <w:b w:val="0"/>
          <w:i w:val="0"/>
          <w:color w:val="000000"/>
          <w:sz w:val="28"/>
        </w:rPr>
        <w:t>4.5.2</w:t>
      </w:r>
      <w:r>
        <w:rPr>
          <w:rFonts w:ascii="SimHei" w:hAnsi="SimHei" w:eastAsia="SimHei"/>
          <w:b w:val="0"/>
          <w:i w:val="0"/>
          <w:color w:val="000000"/>
          <w:sz w:val="28"/>
        </w:rPr>
        <w:t>确定评语</w:t>
      </w:r>
    </w:p>
    <w:p>
      <w:pPr>
        <w:autoSpaceDN w:val="0"/>
        <w:autoSpaceDE w:val="0"/>
        <w:widowControl/>
        <w:spacing w:line="476" w:lineRule="exact" w:before="312" w:after="0"/>
        <w:ind w:left="1564" w:right="0" w:firstLine="480"/>
        <w:jc w:val="left"/>
      </w:pPr>
      <w:r>
        <w:rPr>
          <w:rFonts w:ascii="SimSun" w:hAnsi="SimSun" w:eastAsia="SimSun"/>
          <w:b w:val="0"/>
          <w:i w:val="0"/>
          <w:color w:val="000000"/>
          <w:sz w:val="24"/>
        </w:rPr>
        <w:t>根据确定的对象因素集，结合上一章的权重分析结果，需要进行相应的供应</w:t>
      </w:r>
      <w:r>
        <w:rPr>
          <w:rFonts w:ascii="SimSun" w:hAnsi="SimSun" w:eastAsia="SimSun"/>
          <w:b w:val="0"/>
          <w:i w:val="0"/>
          <w:color w:val="000000"/>
          <w:sz w:val="24"/>
        </w:rPr>
        <w:t>商评价以及进行相关的分析，分析过程中分为</w:t>
      </w:r>
      <w:r>
        <w:rPr>
          <w:rFonts w:ascii="TimesNewRomanPS" w:hAnsi="TimesNewRomanPS" w:eastAsia="TimesNewRomanPS"/>
          <w:b w:val="0"/>
          <w:i/>
          <w:color w:val="000000"/>
          <w:sz w:val="24"/>
        </w:rPr>
        <w:t>p</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 w:hAnsi="TimesNewRomanPS" w:eastAsia="TimesNewRomanPS"/>
          <w:b w:val="0"/>
          <w:i/>
          <w:color w:val="000000"/>
          <w:sz w:val="24"/>
        </w:rPr>
        <w:t>p</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 w:hAnsi="TimesNewRomanPS" w:eastAsia="TimesNewRomanPS"/>
          <w:b w:val="0"/>
          <w:i/>
          <w:color w:val="000000"/>
          <w:sz w:val="24"/>
        </w:rPr>
        <w:t>p</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 w:hAnsi="TimesNewRomanPS" w:eastAsia="TimesNewRomanPS"/>
          <w:b w:val="0"/>
          <w:i/>
          <w:color w:val="000000"/>
          <w:sz w:val="24"/>
        </w:rPr>
        <w:t>p</w:t>
      </w: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rFonts w:ascii="TimesNewRomanPS" w:hAnsi="TimesNewRomanPS" w:eastAsia="TimesNewRomanPS"/>
          <w:b w:val="0"/>
          <w:i/>
          <w:color w:val="000000"/>
          <w:sz w:val="24"/>
        </w:rPr>
        <w:t>p</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五个级别，分</w:t>
      </w:r>
      <w:r>
        <w:rPr>
          <w:rFonts w:ascii="SimSun" w:hAnsi="SimSun" w:eastAsia="SimSun"/>
          <w:b w:val="0"/>
          <w:i w:val="0"/>
          <w:color w:val="000000"/>
          <w:sz w:val="24"/>
        </w:rPr>
        <w:t>别对应很好、好、一般、差，很差。</w:t>
      </w:r>
      <w:r>
        <w:rPr>
          <w:rFonts w:ascii="TimesNewRomanPS" w:hAnsi="TimesNewRomanPS" w:eastAsia="TimesNewRomanPS"/>
          <w:b w:val="0"/>
          <w:i/>
          <w:color w:val="000000"/>
          <w:sz w:val="24"/>
        </w:rPr>
        <w:t>p</w:t>
      </w:r>
      <w:r>
        <w:rPr>
          <w:rFonts w:ascii="TimesNewRomanPSMT" w:hAnsi="TimesNewRomanPSMT" w:eastAsia="TimesNewRomanPSMT"/>
          <w:b w:val="0"/>
          <w:i w:val="0"/>
          <w:color w:val="000000"/>
          <w:sz w:val="24"/>
        </w:rPr>
        <w:t>={</w:t>
      </w:r>
      <w:r>
        <w:rPr>
          <w:rFonts w:ascii="TimesNewRomanPS" w:hAnsi="TimesNewRomanPS" w:eastAsia="TimesNewRomanPS"/>
          <w:b w:val="0"/>
          <w:i/>
          <w:color w:val="000000"/>
          <w:sz w:val="24"/>
        </w:rPr>
        <w:t>p</w:t>
      </w:r>
      <w:r>
        <w:rPr>
          <w:rFonts w:ascii="TimesNewRomanPSMT" w:hAnsi="TimesNewRomanPSMT" w:eastAsia="TimesNewRomanPSMT"/>
          <w:b w:val="0"/>
          <w:i w:val="0"/>
          <w:color w:val="000000"/>
          <w:sz w:val="24"/>
        </w:rPr>
        <w:t>1,</w:t>
      </w:r>
      <w:r>
        <w:rPr>
          <w:rFonts w:ascii="TimesNewRomanPS" w:hAnsi="TimesNewRomanPS" w:eastAsia="TimesNewRomanPS"/>
          <w:b w:val="0"/>
          <w:i/>
          <w:color w:val="000000"/>
          <w:sz w:val="24"/>
        </w:rPr>
        <w:t xml:space="preserve"> p</w:t>
      </w:r>
      <w:r>
        <w:rPr>
          <w:rFonts w:ascii="TimesNewRomanPSMT" w:hAnsi="TimesNewRomanPSMT" w:eastAsia="TimesNewRomanPSMT"/>
          <w:b w:val="0"/>
          <w:i w:val="0"/>
          <w:color w:val="000000"/>
          <w:sz w:val="24"/>
        </w:rPr>
        <w:t>2,</w:t>
      </w:r>
      <w:r>
        <w:rPr>
          <w:rFonts w:ascii="TimesNewRomanPS" w:hAnsi="TimesNewRomanPS" w:eastAsia="TimesNewRomanPS"/>
          <w:b w:val="0"/>
          <w:i/>
          <w:color w:val="000000"/>
          <w:sz w:val="24"/>
        </w:rPr>
        <w:t xml:space="preserve"> p</w:t>
      </w:r>
      <w:r>
        <w:rPr>
          <w:rFonts w:ascii="TimesNewRomanPSMT" w:hAnsi="TimesNewRomanPSMT" w:eastAsia="TimesNewRomanPSMT"/>
          <w:b w:val="0"/>
          <w:i w:val="0"/>
          <w:color w:val="000000"/>
          <w:sz w:val="24"/>
        </w:rPr>
        <w:t>3,</w:t>
      </w:r>
      <w:r>
        <w:rPr>
          <w:rFonts w:ascii="TimesNewRomanPS" w:hAnsi="TimesNewRomanPS" w:eastAsia="TimesNewRomanPS"/>
          <w:b w:val="0"/>
          <w:i/>
          <w:color w:val="000000"/>
          <w:sz w:val="24"/>
        </w:rPr>
        <w:t xml:space="preserve"> p</w:t>
      </w: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rFonts w:ascii="TimesNewRomanPS" w:hAnsi="TimesNewRomanPS" w:eastAsia="TimesNewRomanPS"/>
          <w:b w:val="0"/>
          <w:i/>
          <w:color w:val="000000"/>
          <w:sz w:val="24"/>
        </w:rPr>
        <w:t>p</w:t>
      </w:r>
      <w:r>
        <w:rPr>
          <w:rFonts w:ascii="TimesNewRomanPSMT" w:hAnsi="TimesNewRomanPSMT" w:eastAsia="TimesNewRomanPSMT"/>
          <w:b w:val="0"/>
          <w:i w:val="0"/>
          <w:color w:val="000000"/>
          <w:sz w:val="24"/>
        </w:rPr>
        <w:t>5}</w:t>
      </w:r>
      <w:r>
        <w:rPr>
          <w:rFonts w:ascii="SimSun" w:hAnsi="SimSun" w:eastAsia="SimSun"/>
          <w:b w:val="0"/>
          <w:i w:val="0"/>
          <w:color w:val="000000"/>
          <w:sz w:val="24"/>
        </w:rPr>
        <w:t>。</w:t>
      </w:r>
    </w:p>
    <w:p>
      <w:pPr>
        <w:autoSpaceDN w:val="0"/>
        <w:autoSpaceDE w:val="0"/>
        <w:widowControl/>
        <w:spacing w:line="200" w:lineRule="exact" w:before="1000" w:after="0"/>
        <w:ind w:left="0" w:right="4082" w:firstLine="0"/>
        <w:jc w:val="right"/>
      </w:pPr>
      <w:r>
        <w:rPr>
          <w:rFonts w:ascii="TimesNewRomanPSMT" w:hAnsi="TimesNewRomanPSMT" w:eastAsia="TimesNewRomanPSMT"/>
          <w:b w:val="0"/>
          <w:i w:val="0"/>
          <w:color w:val="000000"/>
          <w:sz w:val="18"/>
        </w:rPr>
        <w:t>47</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67" name="Picture 116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68" name="Picture 116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1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045"/>
        <w:gridCol w:w="5045"/>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bl>
    <w:p>
      <w:pPr>
        <w:autoSpaceDN w:val="0"/>
        <w:autoSpaceDE w:val="0"/>
        <w:widowControl/>
        <w:spacing w:line="232" w:lineRule="exact" w:before="632" w:after="0"/>
        <w:ind w:left="0" w:right="279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4-8</w:t>
      </w:r>
      <w:r>
        <w:rPr>
          <w:rFonts w:ascii="SimSun" w:hAnsi="SimSun" w:eastAsia="SimSun"/>
          <w:b w:val="0"/>
          <w:i w:val="0"/>
          <w:color w:val="000000"/>
          <w:sz w:val="21"/>
        </w:rPr>
        <w:t xml:space="preserve"> 公共施工风险等级参数表</w:t>
      </w:r>
    </w:p>
    <w:p>
      <w:pPr>
        <w:autoSpaceDN w:val="0"/>
        <w:autoSpaceDE w:val="0"/>
        <w:widowControl/>
        <w:spacing w:line="232" w:lineRule="exact" w:before="166" w:after="154"/>
        <w:ind w:left="0" w:right="1736" w:firstLine="0"/>
        <w:jc w:val="right"/>
      </w:pPr>
      <w:r>
        <w:rPr>
          <w:rFonts w:ascii="TimesNewRomanPSMT" w:hAnsi="TimesNewRomanPSMT" w:eastAsia="TimesNewRomanPSMT"/>
          <w:b w:val="0"/>
          <w:i w:val="0"/>
          <w:color w:val="000000"/>
          <w:sz w:val="21"/>
        </w:rPr>
        <w:t>Table 4-8 Public construction risk level parameter table</w:t>
      </w:r>
    </w:p>
    <w:tbl>
      <w:tblPr>
        <w:tblW w:type="auto" w:w="0"/>
        <w:tblLayout w:type="fixed"/>
        <w:tblLook w:firstColumn="1" w:firstRow="1" w:lastColumn="0" w:lastRow="0" w:noHBand="0" w:noVBand="1" w:val="04A0"/>
        <w:tblInd w:w="1806.0" w:type="dxa"/>
      </w:tblPr>
      <w:tblGrid>
        <w:gridCol w:w="2523"/>
        <w:gridCol w:w="2523"/>
        <w:gridCol w:w="2523"/>
        <w:gridCol w:w="2523"/>
      </w:tblGrid>
      <w:tr>
        <w:trPr>
          <w:trHeight w:hRule="exact" w:val="390"/>
        </w:trPr>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21"/>
              </w:rPr>
              <w:t>等级</w:t>
            </w:r>
          </w:p>
        </w:tc>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21"/>
              </w:rPr>
              <w:t>评语</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21"/>
              </w:rPr>
              <w:t>评语区间</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21"/>
              </w:rPr>
              <w:t>等级参数向量</w:t>
            </w:r>
          </w:p>
        </w:tc>
      </w:tr>
      <w:tr>
        <w:trPr>
          <w:trHeight w:hRule="exact" w:val="388"/>
        </w:trPr>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第一等级</w:t>
            </w:r>
          </w:p>
        </w:tc>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极好</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[8.5-10]</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8.5</w:t>
            </w:r>
          </w:p>
        </w:tc>
      </w:tr>
      <w:tr>
        <w:trPr>
          <w:trHeight w:hRule="exact" w:val="388"/>
        </w:trPr>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21"/>
              </w:rPr>
              <w:t>第二等级</w:t>
            </w:r>
          </w:p>
        </w:tc>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2" w:after="0"/>
              <w:ind w:left="0" w:right="0" w:firstLine="0"/>
              <w:jc w:val="center"/>
            </w:pPr>
            <w:r>
              <w:rPr>
                <w:rFonts w:ascii="SimSun" w:hAnsi="SimSun" w:eastAsia="SimSun"/>
                <w:b w:val="0"/>
                <w:i w:val="0"/>
                <w:color w:val="000000"/>
                <w:sz w:val="21"/>
              </w:rPr>
              <w:t>较好</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[7.5-8.5)</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7.5</w:t>
            </w:r>
          </w:p>
        </w:tc>
      </w:tr>
      <w:tr>
        <w:trPr>
          <w:trHeight w:hRule="exact" w:val="388"/>
        </w:trPr>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第三等级</w:t>
            </w:r>
          </w:p>
        </w:tc>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一般</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4" w:after="0"/>
              <w:ind w:left="0" w:right="0" w:firstLine="0"/>
              <w:jc w:val="center"/>
            </w:pPr>
            <w:r>
              <w:rPr>
                <w:rFonts w:ascii="TimesNewRomanPSMT" w:hAnsi="TimesNewRomanPSMT" w:eastAsia="TimesNewRomanPSMT"/>
                <w:b w:val="0"/>
                <w:i w:val="0"/>
                <w:color w:val="000000"/>
                <w:sz w:val="21"/>
              </w:rPr>
              <w:t>[6-7.5)</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4" w:after="0"/>
              <w:ind w:left="0" w:right="0" w:firstLine="0"/>
              <w:jc w:val="center"/>
            </w:pPr>
            <w:r>
              <w:rPr>
                <w:rFonts w:ascii="TimesNewRomanPSMT" w:hAnsi="TimesNewRomanPSMT" w:eastAsia="TimesNewRomanPSMT"/>
                <w:b w:val="0"/>
                <w:i w:val="0"/>
                <w:color w:val="000000"/>
                <w:sz w:val="21"/>
              </w:rPr>
              <w:t>6</w:t>
            </w:r>
          </w:p>
        </w:tc>
      </w:tr>
      <w:tr>
        <w:trPr>
          <w:trHeight w:hRule="exact" w:val="386"/>
        </w:trPr>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第四等级</w:t>
            </w:r>
          </w:p>
        </w:tc>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较差</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[4-6)</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4</w:t>
            </w:r>
          </w:p>
        </w:tc>
      </w:tr>
      <w:tr>
        <w:trPr>
          <w:trHeight w:hRule="exact" w:val="424"/>
        </w:trPr>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第五等级</w:t>
            </w:r>
          </w:p>
        </w:tc>
        <w:tc>
          <w:tcPr>
            <w:tcW w:type="dxa" w:w="20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4" w:after="0"/>
              <w:ind w:left="0" w:right="0" w:firstLine="0"/>
              <w:jc w:val="center"/>
            </w:pPr>
            <w:r>
              <w:rPr>
                <w:rFonts w:ascii="SimSun" w:hAnsi="SimSun" w:eastAsia="SimSun"/>
                <w:b w:val="0"/>
                <w:i w:val="0"/>
                <w:color w:val="000000"/>
                <w:sz w:val="21"/>
              </w:rPr>
              <w:t>极差</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[1-4)</w:t>
            </w:r>
          </w:p>
        </w:tc>
        <w:tc>
          <w:tcPr>
            <w:tcW w:type="dxa" w:w="200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r>
    </w:tbl>
    <w:p>
      <w:pPr>
        <w:autoSpaceDN w:val="0"/>
        <w:autoSpaceDE w:val="0"/>
        <w:widowControl/>
        <w:spacing w:line="185" w:lineRule="auto" w:before="34" w:after="0"/>
        <w:ind w:left="2044" w:right="0" w:firstLine="0"/>
        <w:jc w:val="left"/>
      </w:pPr>
      <w:r>
        <w:rPr>
          <w:rFonts w:ascii="SimSun" w:hAnsi="SimSun" w:eastAsia="SimSun"/>
          <w:b w:val="0"/>
          <w:i w:val="0"/>
          <w:color w:val="000000"/>
          <w:sz w:val="24"/>
        </w:rPr>
        <w:t>由此可以得到二级指标的相应权重值：</w:t>
      </w:r>
    </w:p>
    <w:p>
      <w:pPr>
        <w:autoSpaceDN w:val="0"/>
        <w:tabs>
          <w:tab w:pos="2672" w:val="left"/>
        </w:tabs>
        <w:autoSpaceDE w:val="0"/>
        <w:widowControl/>
        <w:spacing w:line="266" w:lineRule="exact" w:before="202" w:after="0"/>
        <w:ind w:left="2044" w:right="0" w:firstLine="0"/>
        <w:jc w:val="lef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 xml:space="preserve">1 </w:t>
      </w: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2</w:t>
      </w:r>
    </w:p>
    <w:p>
      <w:pPr>
        <w:autoSpaceDN w:val="0"/>
        <w:autoSpaceDE w:val="0"/>
        <w:widowControl/>
        <w:spacing w:line="266" w:lineRule="exact" w:before="166" w:after="122"/>
        <w:ind w:left="2044" w:right="0" w:firstLine="0"/>
        <w:jc w:val="left"/>
      </w:pPr>
      <w:r>
        <w:rPr>
          <w:rFonts w:ascii="TimesNewRomanPS" w:hAnsi="TimesNewRomanPS" w:eastAsia="TimesNewRomanPS"/>
          <w:b w:val="0"/>
          <w:i/>
          <w:color w:val="000000"/>
          <w:sz w:val="24"/>
        </w:rPr>
        <w:t>ωA</w:t>
      </w:r>
      <w:r>
        <w:rPr>
          <w:rFonts w:ascii="TimesNewRomanPSMT" w:hAnsi="TimesNewRomanPSMT" w:eastAsia="TimesNewRomanPSMT"/>
          <w:b w:val="0"/>
          <w:i w:val="0"/>
          <w:color w:val="000000"/>
          <w:sz w:val="24"/>
        </w:rPr>
        <w:t>1</w:t>
      </w:r>
      <w:r>
        <w:rPr>
          <w:rFonts w:ascii="SimSun" w:hAnsi="SimSun" w:eastAsia="SimSun"/>
          <w:b w:val="0"/>
          <w:i w:val="0"/>
          <w:color w:val="000000"/>
          <w:sz w:val="24"/>
        </w:rPr>
        <w:t>＝</w:t>
      </w:r>
      <w:r>
        <w:rPr>
          <w:rFonts w:ascii="TimesNewRomanPSMT" w:hAnsi="TimesNewRomanPSMT" w:eastAsia="TimesNewRomanPSMT"/>
          <w:b w:val="0"/>
          <w:i w:val="0"/>
          <w:color w:val="000000"/>
          <w:sz w:val="24"/>
        </w:rPr>
        <w:t>(0.1031, 0.8152,)</w:t>
      </w:r>
    </w:p>
    <w:tbl>
      <w:tblPr>
        <w:tblW w:type="auto" w:w="0"/>
        <w:tblLayout w:type="fixed"/>
        <w:tblLook w:firstColumn="1" w:firstRow="1" w:lastColumn="0" w:lastRow="0" w:noHBand="0" w:noVBand="1" w:val="04A0"/>
        <w:tblInd w:w="1020.0" w:type="dxa"/>
      </w:tblPr>
      <w:tblGrid>
        <w:gridCol w:w="2523"/>
        <w:gridCol w:w="2523"/>
        <w:gridCol w:w="2523"/>
        <w:gridCol w:w="2523"/>
      </w:tblGrid>
      <w:tr>
        <w:trPr>
          <w:trHeight w:hRule="exact" w:val="386"/>
        </w:trPr>
        <w:tc>
          <w:tcPr>
            <w:tcW w:type="dxa" w:w="1400"/>
            <w:tcBorders/>
            <w:tcMar>
              <w:start w:w="0" w:type="dxa"/>
              <w:end w:w="0" w:type="dxa"/>
            </w:tcMar>
          </w:tcPr>
          <w:p>
            <w:pPr>
              <w:autoSpaceDN w:val="0"/>
              <w:autoSpaceDE w:val="0"/>
              <w:widowControl/>
              <w:spacing w:line="266" w:lineRule="exact" w:before="60" w:after="0"/>
              <w:ind w:left="0" w:right="108" w:firstLine="0"/>
              <w:jc w:val="righ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3</w:t>
            </w:r>
          </w:p>
        </w:tc>
        <w:tc>
          <w:tcPr>
            <w:tcW w:type="dxa" w:w="500"/>
            <w:tcBorders/>
            <w:tcMar>
              <w:start w:w="0" w:type="dxa"/>
              <w:end w:w="0" w:type="dxa"/>
            </w:tcMar>
          </w:tcPr>
          <w:p>
            <w:pPr>
              <w:autoSpaceDN w:val="0"/>
              <w:autoSpaceDE w:val="0"/>
              <w:widowControl/>
              <w:spacing w:line="266" w:lineRule="exact" w:before="60" w:after="0"/>
              <w:ind w:left="0" w:right="0" w:firstLine="0"/>
              <w:jc w:val="center"/>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4</w:t>
            </w:r>
          </w:p>
        </w:tc>
        <w:tc>
          <w:tcPr>
            <w:tcW w:type="dxa" w:w="520"/>
            <w:tcBorders/>
            <w:tcMar>
              <w:start w:w="0" w:type="dxa"/>
              <w:end w:w="0" w:type="dxa"/>
            </w:tcMar>
          </w:tcPr>
          <w:p>
            <w:pPr>
              <w:autoSpaceDN w:val="0"/>
              <w:autoSpaceDE w:val="0"/>
              <w:widowControl/>
              <w:spacing w:line="266" w:lineRule="exact" w:before="60" w:after="0"/>
              <w:ind w:left="0" w:right="0" w:firstLine="0"/>
              <w:jc w:val="center"/>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5</w:t>
            </w:r>
          </w:p>
        </w:tc>
        <w:tc>
          <w:tcPr>
            <w:tcW w:type="dxa" w:w="3520"/>
            <w:tcBorders/>
            <w:tcMar>
              <w:start w:w="0" w:type="dxa"/>
              <w:end w:w="0" w:type="dxa"/>
            </w:tcMar>
          </w:tcPr>
          <w:p>
            <w:pPr>
              <w:autoSpaceDN w:val="0"/>
              <w:autoSpaceDE w:val="0"/>
              <w:widowControl/>
              <w:spacing w:line="266" w:lineRule="exact" w:before="60" w:after="0"/>
              <w:ind w:left="124" w:right="0" w:firstLine="0"/>
              <w:jc w:val="lef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6</w:t>
            </w:r>
          </w:p>
        </w:tc>
      </w:tr>
    </w:tbl>
    <w:p>
      <w:pPr>
        <w:autoSpaceDN w:val="0"/>
        <w:autoSpaceDE w:val="0"/>
        <w:widowControl/>
        <w:spacing w:line="266" w:lineRule="exact" w:before="106" w:after="124"/>
        <w:ind w:left="2044" w:right="0" w:firstLine="0"/>
        <w:jc w:val="left"/>
      </w:pPr>
      <w:r>
        <w:rPr>
          <w:rFonts w:ascii="TimesNewRomanPS" w:hAnsi="TimesNewRomanPS" w:eastAsia="TimesNewRomanPS"/>
          <w:b w:val="0"/>
          <w:i/>
          <w:color w:val="000000"/>
          <w:sz w:val="24"/>
        </w:rPr>
        <w:t>ωA</w:t>
      </w:r>
      <w:r>
        <w:rPr>
          <w:rFonts w:ascii="TimesNewRomanPSMT" w:hAnsi="TimesNewRomanPSMT" w:eastAsia="TimesNewRomanPSMT"/>
          <w:b w:val="0"/>
          <w:i w:val="0"/>
          <w:color w:val="000000"/>
          <w:sz w:val="24"/>
        </w:rPr>
        <w:t>2</w:t>
      </w:r>
      <w:r>
        <w:rPr>
          <w:rFonts w:ascii="SimSun" w:hAnsi="SimSun" w:eastAsia="SimSun"/>
          <w:b w:val="0"/>
          <w:i w:val="0"/>
          <w:color w:val="000000"/>
          <w:sz w:val="24"/>
        </w:rPr>
        <w:t>＝</w:t>
      </w:r>
      <w:r>
        <w:rPr>
          <w:rFonts w:ascii="TimesNewRomanPSMT" w:hAnsi="TimesNewRomanPSMT" w:eastAsia="TimesNewRomanPSMT"/>
          <w:b w:val="0"/>
          <w:i w:val="0"/>
          <w:color w:val="000000"/>
          <w:sz w:val="24"/>
        </w:rPr>
        <w:t>(0.0812, 0.5354, 0.1213),</w:t>
      </w:r>
    </w:p>
    <w:tbl>
      <w:tblPr>
        <w:tblW w:type="auto" w:w="0"/>
        <w:tblLayout w:type="fixed"/>
        <w:tblLook w:firstColumn="1" w:firstRow="1" w:lastColumn="0" w:lastRow="0" w:noHBand="0" w:noVBand="1" w:val="04A0"/>
        <w:tblInd w:w="1020.0" w:type="dxa"/>
      </w:tblPr>
      <w:tblGrid>
        <w:gridCol w:w="2523"/>
        <w:gridCol w:w="2523"/>
        <w:gridCol w:w="2523"/>
        <w:gridCol w:w="2523"/>
      </w:tblGrid>
      <w:tr>
        <w:trPr>
          <w:trHeight w:hRule="exact" w:val="386"/>
        </w:trPr>
        <w:tc>
          <w:tcPr>
            <w:tcW w:type="dxa" w:w="1400"/>
            <w:tcBorders/>
            <w:tcMar>
              <w:start w:w="0" w:type="dxa"/>
              <w:end w:w="0" w:type="dxa"/>
            </w:tcMar>
          </w:tcPr>
          <w:p>
            <w:pPr>
              <w:autoSpaceDN w:val="0"/>
              <w:autoSpaceDE w:val="0"/>
              <w:widowControl/>
              <w:spacing w:line="266" w:lineRule="exact" w:before="60" w:after="0"/>
              <w:ind w:left="0" w:right="108" w:firstLine="0"/>
              <w:jc w:val="righ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7</w:t>
            </w:r>
          </w:p>
        </w:tc>
        <w:tc>
          <w:tcPr>
            <w:tcW w:type="dxa" w:w="500"/>
            <w:tcBorders/>
            <w:tcMar>
              <w:start w:w="0" w:type="dxa"/>
              <w:end w:w="0" w:type="dxa"/>
            </w:tcMar>
          </w:tcPr>
          <w:p>
            <w:pPr>
              <w:autoSpaceDN w:val="0"/>
              <w:autoSpaceDE w:val="0"/>
              <w:widowControl/>
              <w:spacing w:line="266" w:lineRule="exact" w:before="60" w:after="0"/>
              <w:ind w:left="0" w:right="0" w:firstLine="0"/>
              <w:jc w:val="center"/>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8</w:t>
            </w:r>
          </w:p>
        </w:tc>
        <w:tc>
          <w:tcPr>
            <w:tcW w:type="dxa" w:w="520"/>
            <w:tcBorders/>
            <w:tcMar>
              <w:start w:w="0" w:type="dxa"/>
              <w:end w:w="0" w:type="dxa"/>
            </w:tcMar>
          </w:tcPr>
          <w:p>
            <w:pPr>
              <w:autoSpaceDN w:val="0"/>
              <w:autoSpaceDE w:val="0"/>
              <w:widowControl/>
              <w:spacing w:line="266" w:lineRule="exact" w:before="60" w:after="0"/>
              <w:ind w:left="0" w:right="0" w:firstLine="0"/>
              <w:jc w:val="center"/>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9</w:t>
            </w:r>
          </w:p>
        </w:tc>
        <w:tc>
          <w:tcPr>
            <w:tcW w:type="dxa" w:w="3580"/>
            <w:tcBorders/>
            <w:tcMar>
              <w:start w:w="0" w:type="dxa"/>
              <w:end w:w="0" w:type="dxa"/>
            </w:tcMar>
          </w:tcPr>
          <w:p>
            <w:pPr>
              <w:autoSpaceDN w:val="0"/>
              <w:autoSpaceDE w:val="0"/>
              <w:widowControl/>
              <w:spacing w:line="266" w:lineRule="exact" w:before="60" w:after="0"/>
              <w:ind w:left="124" w:right="0" w:firstLine="0"/>
              <w:jc w:val="lef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10</w:t>
            </w:r>
          </w:p>
        </w:tc>
      </w:tr>
    </w:tbl>
    <w:p>
      <w:pPr>
        <w:autoSpaceDN w:val="0"/>
        <w:autoSpaceDE w:val="0"/>
        <w:widowControl/>
        <w:spacing w:line="266" w:lineRule="exact" w:before="106" w:after="122"/>
        <w:ind w:left="2044" w:right="0" w:firstLine="0"/>
        <w:jc w:val="left"/>
      </w:pPr>
      <w:r>
        <w:rPr>
          <w:rFonts w:ascii="TimesNewRomanPS" w:hAnsi="TimesNewRomanPS" w:eastAsia="TimesNewRomanPS"/>
          <w:b w:val="0"/>
          <w:i/>
          <w:color w:val="000000"/>
          <w:sz w:val="24"/>
        </w:rPr>
        <w:t>ωA</w:t>
      </w:r>
      <w:r>
        <w:rPr>
          <w:rFonts w:ascii="TimesNewRomanPSMT" w:hAnsi="TimesNewRomanPSMT" w:eastAsia="TimesNewRomanPSMT"/>
          <w:b w:val="0"/>
          <w:i w:val="0"/>
          <w:color w:val="000000"/>
          <w:sz w:val="24"/>
        </w:rPr>
        <w:t>3</w:t>
      </w:r>
      <w:r>
        <w:rPr>
          <w:rFonts w:ascii="SimSun" w:hAnsi="SimSun" w:eastAsia="SimSun"/>
          <w:b w:val="0"/>
          <w:i w:val="0"/>
          <w:color w:val="000000"/>
          <w:sz w:val="24"/>
        </w:rPr>
        <w:t>＝</w:t>
      </w:r>
      <w:r>
        <w:rPr>
          <w:rFonts w:ascii="TimesNewRomanPSMT" w:hAnsi="TimesNewRomanPSMT" w:eastAsia="TimesNewRomanPSMT"/>
          <w:b w:val="0"/>
          <w:i w:val="0"/>
          <w:color w:val="000000"/>
          <w:sz w:val="24"/>
        </w:rPr>
        <w:t>(0.82071 0.1032, 0.5084, 0.2135)</w:t>
      </w:r>
    </w:p>
    <w:tbl>
      <w:tblPr>
        <w:tblW w:type="auto" w:w="0"/>
        <w:tblLayout w:type="fixed"/>
        <w:tblLook w:firstColumn="1" w:firstRow="1" w:lastColumn="0" w:lastRow="0" w:noHBand="0" w:noVBand="1" w:val="04A0"/>
        <w:tblInd w:w="1020.0" w:type="dxa"/>
      </w:tblPr>
      <w:tblGrid>
        <w:gridCol w:w="3364"/>
        <w:gridCol w:w="3364"/>
        <w:gridCol w:w="3364"/>
      </w:tblGrid>
      <w:tr>
        <w:trPr>
          <w:trHeight w:hRule="exact" w:val="386"/>
        </w:trPr>
        <w:tc>
          <w:tcPr>
            <w:tcW w:type="dxa" w:w="1520"/>
            <w:tcBorders/>
            <w:tcMar>
              <w:start w:w="0" w:type="dxa"/>
              <w:end w:w="0" w:type="dxa"/>
            </w:tcMar>
          </w:tcPr>
          <w:p>
            <w:pPr>
              <w:autoSpaceDN w:val="0"/>
              <w:autoSpaceDE w:val="0"/>
              <w:widowControl/>
              <w:spacing w:line="266" w:lineRule="exact" w:before="60" w:after="0"/>
              <w:ind w:left="0" w:right="114" w:firstLine="0"/>
              <w:jc w:val="righ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11</w:t>
            </w:r>
          </w:p>
        </w:tc>
        <w:tc>
          <w:tcPr>
            <w:tcW w:type="dxa" w:w="620"/>
            <w:tcBorders/>
            <w:tcMar>
              <w:start w:w="0" w:type="dxa"/>
              <w:end w:w="0" w:type="dxa"/>
            </w:tcMar>
          </w:tcPr>
          <w:p>
            <w:pPr>
              <w:autoSpaceDN w:val="0"/>
              <w:autoSpaceDE w:val="0"/>
              <w:widowControl/>
              <w:spacing w:line="266" w:lineRule="exact" w:before="60" w:after="0"/>
              <w:ind w:left="0" w:right="0" w:firstLine="0"/>
              <w:jc w:val="center"/>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12</w:t>
            </w:r>
          </w:p>
        </w:tc>
        <w:tc>
          <w:tcPr>
            <w:tcW w:type="dxa" w:w="3720"/>
            <w:tcBorders/>
            <w:tcMar>
              <w:start w:w="0" w:type="dxa"/>
              <w:end w:w="0" w:type="dxa"/>
            </w:tcMar>
          </w:tcPr>
          <w:p>
            <w:pPr>
              <w:autoSpaceDN w:val="0"/>
              <w:autoSpaceDE w:val="0"/>
              <w:widowControl/>
              <w:spacing w:line="266" w:lineRule="exact" w:before="60" w:after="0"/>
              <w:ind w:left="128" w:right="0" w:firstLine="0"/>
              <w:jc w:val="lef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13</w:t>
            </w:r>
          </w:p>
        </w:tc>
      </w:tr>
    </w:tbl>
    <w:p>
      <w:pPr>
        <w:autoSpaceDN w:val="0"/>
        <w:autoSpaceDE w:val="0"/>
        <w:widowControl/>
        <w:spacing w:line="266" w:lineRule="exact" w:before="106" w:after="124"/>
        <w:ind w:left="2044" w:right="0" w:firstLine="0"/>
        <w:jc w:val="left"/>
      </w:pPr>
      <w:r>
        <w:rPr>
          <w:rFonts w:ascii="TimesNewRomanPS" w:hAnsi="TimesNewRomanPS" w:eastAsia="TimesNewRomanPS"/>
          <w:b w:val="0"/>
          <w:i/>
          <w:color w:val="000000"/>
          <w:sz w:val="24"/>
        </w:rPr>
        <w:t>ωA</w:t>
      </w:r>
      <w:r>
        <w:rPr>
          <w:rFonts w:ascii="TimesNewRomanPSMT" w:hAnsi="TimesNewRomanPSMT" w:eastAsia="TimesNewRomanPSMT"/>
          <w:b w:val="0"/>
          <w:i w:val="0"/>
          <w:color w:val="000000"/>
          <w:sz w:val="24"/>
        </w:rPr>
        <w:t>4</w:t>
      </w:r>
      <w:r>
        <w:rPr>
          <w:rFonts w:ascii="SimSun" w:hAnsi="SimSun" w:eastAsia="SimSun"/>
          <w:b w:val="0"/>
          <w:i w:val="0"/>
          <w:color w:val="000000"/>
          <w:sz w:val="24"/>
        </w:rPr>
        <w:t>＝</w:t>
      </w:r>
      <w:r>
        <w:rPr>
          <w:rFonts w:ascii="TimesNewRomanPSMT" w:hAnsi="TimesNewRomanPSMT" w:eastAsia="TimesNewRomanPSMT"/>
          <w:b w:val="0"/>
          <w:i w:val="0"/>
          <w:color w:val="000000"/>
          <w:sz w:val="24"/>
        </w:rPr>
        <w:t>(0.7815, 0.4182, 0.4312),</w:t>
      </w:r>
    </w:p>
    <w:tbl>
      <w:tblPr>
        <w:tblW w:type="auto" w:w="0"/>
        <w:tblLayout w:type="fixed"/>
        <w:tblLook w:firstColumn="1" w:firstRow="1" w:lastColumn="0" w:lastRow="0" w:noHBand="0" w:noVBand="1" w:val="04A0"/>
        <w:tblInd w:w="1020.0" w:type="dxa"/>
      </w:tblPr>
      <w:tblGrid>
        <w:gridCol w:w="3364"/>
        <w:gridCol w:w="3364"/>
        <w:gridCol w:w="3364"/>
      </w:tblGrid>
      <w:tr>
        <w:trPr>
          <w:trHeight w:hRule="exact" w:val="384"/>
        </w:trPr>
        <w:tc>
          <w:tcPr>
            <w:tcW w:type="dxa" w:w="1520"/>
            <w:tcBorders/>
            <w:tcMar>
              <w:start w:w="0" w:type="dxa"/>
              <w:end w:w="0" w:type="dxa"/>
            </w:tcMar>
          </w:tcPr>
          <w:p>
            <w:pPr>
              <w:autoSpaceDN w:val="0"/>
              <w:autoSpaceDE w:val="0"/>
              <w:widowControl/>
              <w:spacing w:line="264" w:lineRule="exact" w:before="60" w:after="0"/>
              <w:ind w:left="0" w:right="108" w:firstLine="0"/>
              <w:jc w:val="righ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14</w:t>
            </w:r>
          </w:p>
        </w:tc>
        <w:tc>
          <w:tcPr>
            <w:tcW w:type="dxa" w:w="620"/>
            <w:tcBorders/>
            <w:tcMar>
              <w:start w:w="0" w:type="dxa"/>
              <w:end w:w="0" w:type="dxa"/>
            </w:tcMar>
          </w:tcPr>
          <w:p>
            <w:pPr>
              <w:autoSpaceDN w:val="0"/>
              <w:autoSpaceDE w:val="0"/>
              <w:widowControl/>
              <w:spacing w:line="264" w:lineRule="exact" w:before="60" w:after="0"/>
              <w:ind w:left="0" w:right="0" w:firstLine="0"/>
              <w:jc w:val="center"/>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15</w:t>
            </w:r>
          </w:p>
        </w:tc>
        <w:tc>
          <w:tcPr>
            <w:tcW w:type="dxa" w:w="3720"/>
            <w:tcBorders/>
            <w:tcMar>
              <w:start w:w="0" w:type="dxa"/>
              <w:end w:w="0" w:type="dxa"/>
            </w:tcMar>
          </w:tcPr>
          <w:p>
            <w:pPr>
              <w:autoSpaceDN w:val="0"/>
              <w:autoSpaceDE w:val="0"/>
              <w:widowControl/>
              <w:spacing w:line="264" w:lineRule="exact" w:before="60" w:after="0"/>
              <w:ind w:left="138" w:right="0" w:firstLine="0"/>
              <w:jc w:val="lef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16</w:t>
            </w:r>
          </w:p>
        </w:tc>
      </w:tr>
    </w:tbl>
    <w:p>
      <w:pPr>
        <w:autoSpaceDN w:val="0"/>
        <w:autoSpaceDE w:val="0"/>
        <w:widowControl/>
        <w:spacing w:line="264" w:lineRule="exact" w:before="108" w:after="124"/>
        <w:ind w:left="2044" w:right="0" w:firstLine="0"/>
        <w:jc w:val="left"/>
      </w:pPr>
      <w:r>
        <w:rPr>
          <w:rFonts w:ascii="TimesNewRomanPS" w:hAnsi="TimesNewRomanPS" w:eastAsia="TimesNewRomanPS"/>
          <w:b w:val="0"/>
          <w:i/>
          <w:color w:val="000000"/>
          <w:sz w:val="24"/>
        </w:rPr>
        <w:t>ωA</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(0.3513, 0.8514,0.8325)</w:t>
      </w:r>
      <w:r>
        <w:rPr>
          <w:rFonts w:ascii="SimSun" w:hAnsi="SimSun" w:eastAsia="SimSun"/>
          <w:b w:val="0"/>
          <w:i w:val="0"/>
          <w:color w:val="000000"/>
          <w:sz w:val="24"/>
        </w:rPr>
        <w:t>．</w:t>
      </w:r>
    </w:p>
    <w:tbl>
      <w:tblPr>
        <w:tblW w:type="auto" w:w="0"/>
        <w:tblLayout w:type="fixed"/>
        <w:tblLook w:firstColumn="1" w:firstRow="1" w:lastColumn="0" w:lastRow="0" w:noHBand="0" w:noVBand="1" w:val="04A0"/>
        <w:tblInd w:w="1020.0" w:type="dxa"/>
      </w:tblPr>
      <w:tblGrid>
        <w:gridCol w:w="2523"/>
        <w:gridCol w:w="2523"/>
        <w:gridCol w:w="2523"/>
        <w:gridCol w:w="2523"/>
      </w:tblGrid>
      <w:tr>
        <w:trPr>
          <w:trHeight w:hRule="exact" w:val="386"/>
        </w:trPr>
        <w:tc>
          <w:tcPr>
            <w:tcW w:type="dxa" w:w="1520"/>
            <w:tcBorders/>
            <w:tcMar>
              <w:start w:w="0" w:type="dxa"/>
              <w:end w:w="0" w:type="dxa"/>
            </w:tcMar>
          </w:tcPr>
          <w:p>
            <w:pPr>
              <w:autoSpaceDN w:val="0"/>
              <w:autoSpaceDE w:val="0"/>
              <w:widowControl/>
              <w:spacing w:line="266" w:lineRule="exact" w:before="60" w:after="0"/>
              <w:ind w:left="0" w:right="108" w:firstLine="0"/>
              <w:jc w:val="righ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17</w:t>
            </w:r>
          </w:p>
        </w:tc>
        <w:tc>
          <w:tcPr>
            <w:tcW w:type="dxa" w:w="680"/>
            <w:tcBorders/>
            <w:tcMar>
              <w:start w:w="0" w:type="dxa"/>
              <w:end w:w="0" w:type="dxa"/>
            </w:tcMar>
          </w:tcPr>
          <w:p>
            <w:pPr>
              <w:autoSpaceDN w:val="0"/>
              <w:autoSpaceDE w:val="0"/>
              <w:widowControl/>
              <w:spacing w:line="266" w:lineRule="exact" w:before="60" w:after="0"/>
              <w:ind w:left="0" w:right="0" w:firstLine="0"/>
              <w:jc w:val="center"/>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18</w:t>
            </w:r>
          </w:p>
        </w:tc>
        <w:tc>
          <w:tcPr>
            <w:tcW w:type="dxa" w:w="700"/>
            <w:tcBorders/>
            <w:tcMar>
              <w:start w:w="0" w:type="dxa"/>
              <w:end w:w="0" w:type="dxa"/>
            </w:tcMar>
          </w:tcPr>
          <w:p>
            <w:pPr>
              <w:autoSpaceDN w:val="0"/>
              <w:autoSpaceDE w:val="0"/>
              <w:widowControl/>
              <w:spacing w:line="266" w:lineRule="exact" w:before="60" w:after="0"/>
              <w:ind w:left="0" w:right="116" w:firstLine="0"/>
              <w:jc w:val="righ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19</w:t>
            </w:r>
          </w:p>
        </w:tc>
        <w:tc>
          <w:tcPr>
            <w:tcW w:type="dxa" w:w="3340"/>
            <w:tcBorders/>
            <w:tcMar>
              <w:start w:w="0" w:type="dxa"/>
              <w:end w:w="0" w:type="dxa"/>
            </w:tcMar>
          </w:tcPr>
          <w:p>
            <w:pPr>
              <w:autoSpaceDN w:val="0"/>
              <w:autoSpaceDE w:val="0"/>
              <w:widowControl/>
              <w:spacing w:line="266" w:lineRule="exact" w:before="60" w:after="0"/>
              <w:ind w:left="124" w:right="0" w:firstLine="0"/>
              <w:jc w:val="left"/>
            </w:pPr>
            <w:r>
              <w:rPr>
                <w:rFonts w:ascii="TimesNewRomanPS" w:hAnsi="TimesNewRomanPS" w:eastAsia="TimesNewRomanPS"/>
                <w:b w:val="0"/>
                <w:i/>
                <w:color w:val="000000"/>
                <w:sz w:val="24"/>
              </w:rPr>
              <w:t>B</w:t>
            </w:r>
            <w:r>
              <w:rPr>
                <w:rFonts w:ascii="TimesNewRomanPSMT" w:hAnsi="TimesNewRomanPSMT" w:eastAsia="TimesNewRomanPSMT"/>
                <w:b w:val="0"/>
                <w:i w:val="0"/>
                <w:color w:val="000000"/>
                <w:sz w:val="24"/>
              </w:rPr>
              <w:t>20</w:t>
            </w:r>
          </w:p>
        </w:tc>
      </w:tr>
    </w:tbl>
    <w:p>
      <w:pPr>
        <w:autoSpaceDN w:val="0"/>
        <w:autoSpaceDE w:val="0"/>
        <w:widowControl/>
        <w:spacing w:line="266" w:lineRule="exact" w:before="106" w:after="0"/>
        <w:ind w:left="2044" w:right="0" w:firstLine="0"/>
        <w:jc w:val="left"/>
      </w:pPr>
      <w:r>
        <w:rPr>
          <w:rFonts w:ascii="TimesNewRomanPS" w:hAnsi="TimesNewRomanPS" w:eastAsia="TimesNewRomanPS"/>
          <w:b w:val="0"/>
          <w:i/>
          <w:color w:val="000000"/>
          <w:sz w:val="24"/>
        </w:rPr>
        <w:t>ωA</w:t>
      </w:r>
      <w:r>
        <w:rPr>
          <w:rFonts w:ascii="TimesNewRomanPSMT" w:hAnsi="TimesNewRomanPSMT" w:eastAsia="TimesNewRomanPSMT"/>
          <w:b w:val="0"/>
          <w:i w:val="0"/>
          <w:color w:val="000000"/>
          <w:sz w:val="24"/>
        </w:rPr>
        <w:t>5</w:t>
      </w:r>
      <w:r>
        <w:rPr>
          <w:rFonts w:ascii="SimSun" w:hAnsi="SimSun" w:eastAsia="SimSun"/>
          <w:b w:val="0"/>
          <w:i w:val="0"/>
          <w:color w:val="000000"/>
          <w:sz w:val="24"/>
        </w:rPr>
        <w:t>＝</w:t>
      </w:r>
      <w:r>
        <w:rPr>
          <w:rFonts w:ascii="TimesNewRomanPSMT" w:hAnsi="TimesNewRomanPSMT" w:eastAsia="TimesNewRomanPSMT"/>
          <w:b w:val="0"/>
          <w:i w:val="0"/>
          <w:color w:val="000000"/>
          <w:sz w:val="24"/>
        </w:rPr>
        <w:t>(0.1325, 0.8325,0.3258,0.2235)</w:t>
      </w:r>
      <w:r>
        <w:rPr>
          <w:rFonts w:ascii="SimSun" w:hAnsi="SimSun" w:eastAsia="SimSun"/>
          <w:b w:val="0"/>
          <w:i w:val="0"/>
          <w:color w:val="000000"/>
          <w:sz w:val="24"/>
        </w:rPr>
        <w:t>．</w:t>
      </w:r>
    </w:p>
    <w:p>
      <w:pPr>
        <w:autoSpaceDN w:val="0"/>
        <w:autoSpaceDE w:val="0"/>
        <w:widowControl/>
        <w:spacing w:line="185" w:lineRule="auto" w:before="210" w:after="140"/>
        <w:ind w:left="2044" w:right="0" w:firstLine="0"/>
        <w:jc w:val="left"/>
      </w:pPr>
      <w:r>
        <w:rPr>
          <w:rFonts w:ascii="SimSun" w:hAnsi="SimSun" w:eastAsia="SimSun"/>
          <w:b w:val="0"/>
          <w:i w:val="0"/>
          <w:color w:val="000000"/>
          <w:sz w:val="24"/>
        </w:rPr>
        <w:t>由层次分析法可以得到一级指标的权重：</w:t>
      </w:r>
    </w:p>
    <w:tbl>
      <w:tblPr>
        <w:tblW w:type="auto" w:w="0"/>
        <w:tblLayout w:type="fixed"/>
        <w:tblLook w:firstColumn="1" w:firstRow="1" w:lastColumn="0" w:lastRow="0" w:noHBand="0" w:noVBand="1" w:val="04A0"/>
        <w:tblInd w:w="1020.0" w:type="dxa"/>
      </w:tblPr>
      <w:tblGrid>
        <w:gridCol w:w="1682"/>
        <w:gridCol w:w="1682"/>
        <w:gridCol w:w="1682"/>
        <w:gridCol w:w="1682"/>
        <w:gridCol w:w="1682"/>
        <w:gridCol w:w="1682"/>
      </w:tblGrid>
      <w:tr>
        <w:trPr>
          <w:trHeight w:hRule="exact" w:val="386"/>
        </w:trPr>
        <w:tc>
          <w:tcPr>
            <w:tcW w:type="dxa" w:w="1400"/>
            <w:tcBorders/>
            <w:tcMar>
              <w:start w:w="0" w:type="dxa"/>
              <w:end w:w="0" w:type="dxa"/>
            </w:tcMar>
          </w:tcPr>
          <w:p>
            <w:pPr>
              <w:autoSpaceDN w:val="0"/>
              <w:autoSpaceDE w:val="0"/>
              <w:widowControl/>
              <w:spacing w:line="266" w:lineRule="exact" w:before="60" w:after="0"/>
              <w:ind w:left="0" w:right="108" w:firstLine="0"/>
              <w:jc w:val="right"/>
            </w:pPr>
            <w:r>
              <w:rPr>
                <w:rFonts w:ascii="TimesNewRomanPS" w:hAnsi="TimesNewRomanPS" w:eastAsia="TimesNewRomanPS"/>
                <w:b w:val="0"/>
                <w:i/>
                <w:color w:val="000000"/>
                <w:sz w:val="24"/>
              </w:rPr>
              <w:t>A</w:t>
            </w:r>
            <w:r>
              <w:rPr>
                <w:rFonts w:ascii="TimesNewRomanPSMT" w:hAnsi="TimesNewRomanPSMT" w:eastAsia="TimesNewRomanPSMT"/>
                <w:b w:val="0"/>
                <w:i w:val="0"/>
                <w:color w:val="000000"/>
                <w:sz w:val="24"/>
              </w:rPr>
              <w:t>1</w:t>
            </w:r>
          </w:p>
        </w:tc>
        <w:tc>
          <w:tcPr>
            <w:tcW w:type="dxa" w:w="500"/>
            <w:tcBorders/>
            <w:tcMar>
              <w:start w:w="0" w:type="dxa"/>
              <w:end w:w="0" w:type="dxa"/>
            </w:tcMar>
          </w:tcPr>
          <w:p>
            <w:pPr>
              <w:autoSpaceDN w:val="0"/>
              <w:autoSpaceDE w:val="0"/>
              <w:widowControl/>
              <w:spacing w:line="266" w:lineRule="exact" w:before="60" w:after="0"/>
              <w:ind w:left="0" w:right="0" w:firstLine="0"/>
              <w:jc w:val="center"/>
            </w:pPr>
            <w:r>
              <w:rPr>
                <w:rFonts w:ascii="TimesNewRomanPS" w:hAnsi="TimesNewRomanPS" w:eastAsia="TimesNewRomanPS"/>
                <w:b w:val="0"/>
                <w:i/>
                <w:color w:val="000000"/>
                <w:sz w:val="24"/>
              </w:rPr>
              <w:t>A</w:t>
            </w:r>
            <w:r>
              <w:rPr>
                <w:rFonts w:ascii="TimesNewRomanPSMT" w:hAnsi="TimesNewRomanPSMT" w:eastAsia="TimesNewRomanPSMT"/>
                <w:b w:val="0"/>
                <w:i w:val="0"/>
                <w:color w:val="000000"/>
                <w:sz w:val="24"/>
              </w:rPr>
              <w:t>2</w:t>
            </w:r>
          </w:p>
        </w:tc>
        <w:tc>
          <w:tcPr>
            <w:tcW w:type="dxa" w:w="520"/>
            <w:tcBorders/>
            <w:tcMar>
              <w:start w:w="0" w:type="dxa"/>
              <w:end w:w="0" w:type="dxa"/>
            </w:tcMar>
          </w:tcPr>
          <w:p>
            <w:pPr>
              <w:autoSpaceDN w:val="0"/>
              <w:autoSpaceDE w:val="0"/>
              <w:widowControl/>
              <w:spacing w:line="266" w:lineRule="exact" w:before="60" w:after="0"/>
              <w:ind w:left="0" w:right="0" w:firstLine="0"/>
              <w:jc w:val="center"/>
            </w:pPr>
            <w:r>
              <w:rPr>
                <w:rFonts w:ascii="TimesNewRomanPS" w:hAnsi="TimesNewRomanPS" w:eastAsia="TimesNewRomanPS"/>
                <w:b w:val="0"/>
                <w:i/>
                <w:color w:val="000000"/>
                <w:sz w:val="24"/>
              </w:rPr>
              <w:t>A</w:t>
            </w:r>
            <w:r>
              <w:rPr>
                <w:rFonts w:ascii="TimesNewRomanPSMT" w:hAnsi="TimesNewRomanPSMT" w:eastAsia="TimesNewRomanPSMT"/>
                <w:b w:val="0"/>
                <w:i w:val="0"/>
                <w:color w:val="000000"/>
                <w:sz w:val="24"/>
              </w:rPr>
              <w:t>3</w:t>
            </w:r>
          </w:p>
        </w:tc>
        <w:tc>
          <w:tcPr>
            <w:tcW w:type="dxa" w:w="500"/>
            <w:tcBorders/>
            <w:tcMar>
              <w:start w:w="0" w:type="dxa"/>
              <w:end w:w="0" w:type="dxa"/>
            </w:tcMar>
          </w:tcPr>
          <w:p>
            <w:pPr>
              <w:autoSpaceDN w:val="0"/>
              <w:autoSpaceDE w:val="0"/>
              <w:widowControl/>
              <w:spacing w:line="266" w:lineRule="exact" w:before="60" w:after="0"/>
              <w:ind w:left="0" w:right="0" w:firstLine="0"/>
              <w:jc w:val="center"/>
            </w:pPr>
            <w:r>
              <w:rPr>
                <w:rFonts w:ascii="TimesNewRomanPS" w:hAnsi="TimesNewRomanPS" w:eastAsia="TimesNewRomanPS"/>
                <w:b w:val="0"/>
                <w:i/>
                <w:color w:val="000000"/>
                <w:sz w:val="24"/>
              </w:rPr>
              <w:t>A</w:t>
            </w:r>
            <w:r>
              <w:rPr>
                <w:rFonts w:ascii="TimesNewRomanPSMT" w:hAnsi="TimesNewRomanPSMT" w:eastAsia="TimesNewRomanPSMT"/>
                <w:b w:val="0"/>
                <w:i w:val="0"/>
                <w:color w:val="000000"/>
                <w:sz w:val="24"/>
              </w:rPr>
              <w:t>4</w:t>
            </w:r>
          </w:p>
        </w:tc>
        <w:tc>
          <w:tcPr>
            <w:tcW w:type="dxa" w:w="500"/>
            <w:tcBorders/>
            <w:tcMar>
              <w:start w:w="0" w:type="dxa"/>
              <w:end w:w="0" w:type="dxa"/>
            </w:tcMar>
          </w:tcPr>
          <w:p>
            <w:pPr>
              <w:autoSpaceDN w:val="0"/>
              <w:autoSpaceDE w:val="0"/>
              <w:widowControl/>
              <w:spacing w:line="266" w:lineRule="exact" w:before="60" w:after="0"/>
              <w:ind w:left="0" w:right="0" w:firstLine="0"/>
              <w:jc w:val="center"/>
            </w:pPr>
            <w:r>
              <w:rPr>
                <w:rFonts w:ascii="TimesNewRomanPS" w:hAnsi="TimesNewRomanPS" w:eastAsia="TimesNewRomanPS"/>
                <w:b w:val="0"/>
                <w:i/>
                <w:color w:val="000000"/>
                <w:sz w:val="24"/>
              </w:rPr>
              <w:t>A</w:t>
            </w:r>
            <w:r>
              <w:rPr>
                <w:rFonts w:ascii="TimesNewRomanPSMT" w:hAnsi="TimesNewRomanPSMT" w:eastAsia="TimesNewRomanPSMT"/>
                <w:b w:val="0"/>
                <w:i w:val="0"/>
                <w:color w:val="000000"/>
                <w:sz w:val="24"/>
              </w:rPr>
              <w:t>5</w:t>
            </w:r>
          </w:p>
        </w:tc>
        <w:tc>
          <w:tcPr>
            <w:tcW w:type="dxa" w:w="3020"/>
            <w:tcBorders/>
            <w:tcMar>
              <w:start w:w="0" w:type="dxa"/>
              <w:end w:w="0" w:type="dxa"/>
            </w:tcMar>
          </w:tcPr>
          <w:p>
            <w:pPr>
              <w:autoSpaceDN w:val="0"/>
              <w:autoSpaceDE w:val="0"/>
              <w:widowControl/>
              <w:spacing w:line="266" w:lineRule="exact" w:before="60" w:after="0"/>
              <w:ind w:left="132" w:right="0" w:firstLine="0"/>
              <w:jc w:val="left"/>
            </w:pPr>
            <w:r>
              <w:rPr>
                <w:rFonts w:ascii="TimesNewRomanPS" w:hAnsi="TimesNewRomanPS" w:eastAsia="TimesNewRomanPS"/>
                <w:b w:val="0"/>
                <w:i/>
                <w:color w:val="000000"/>
                <w:sz w:val="24"/>
              </w:rPr>
              <w:t>A</w:t>
            </w:r>
            <w:r>
              <w:rPr>
                <w:rFonts w:ascii="TimesNewRomanPSMT" w:hAnsi="TimesNewRomanPSMT" w:eastAsia="TimesNewRomanPSMT"/>
                <w:b w:val="0"/>
                <w:i w:val="0"/>
                <w:color w:val="000000"/>
                <w:sz w:val="24"/>
              </w:rPr>
              <w:t>6</w:t>
            </w:r>
          </w:p>
        </w:tc>
      </w:tr>
    </w:tbl>
    <w:p>
      <w:pPr>
        <w:autoSpaceDN w:val="0"/>
        <w:autoSpaceDE w:val="0"/>
        <w:widowControl/>
        <w:spacing w:line="266" w:lineRule="exact" w:before="104" w:after="0"/>
        <w:ind w:left="2044" w:right="0" w:firstLine="0"/>
        <w:jc w:val="left"/>
      </w:pPr>
      <w:r>
        <w:rPr>
          <w:rFonts w:ascii="TimesNewRomanPS" w:hAnsi="TimesNewRomanPS" w:eastAsia="TimesNewRomanPS"/>
          <w:b w:val="0"/>
          <w:i/>
          <w:color w:val="000000"/>
          <w:sz w:val="24"/>
        </w:rPr>
        <w:t>ω</w:t>
      </w:r>
      <w:r>
        <w:rPr>
          <w:rFonts w:ascii="SimSun" w:hAnsi="SimSun" w:eastAsia="SimSun"/>
          <w:b w:val="0"/>
          <w:i w:val="0"/>
          <w:color w:val="000000"/>
          <w:sz w:val="24"/>
        </w:rPr>
        <w:t>＝</w:t>
      </w:r>
      <w:r>
        <w:rPr>
          <w:rFonts w:ascii="TimesNewRomanPSMT" w:hAnsi="TimesNewRomanPSMT" w:eastAsia="TimesNewRomanPSMT"/>
          <w:b w:val="0"/>
          <w:i w:val="0"/>
          <w:color w:val="000000"/>
          <w:sz w:val="24"/>
        </w:rPr>
        <w:t>(0.4132, 0.3152, 0.1328, 0.1718, 0.1813,0.1342)</w:t>
      </w:r>
      <w:r>
        <w:rPr>
          <w:rFonts w:ascii="SimSun" w:hAnsi="SimSun" w:eastAsia="SimSun"/>
          <w:b w:val="0"/>
          <w:i w:val="0"/>
          <w:color w:val="000000"/>
          <w:sz w:val="24"/>
        </w:rPr>
        <w:t>．</w:t>
      </w:r>
    </w:p>
    <w:p>
      <w:pPr>
        <w:autoSpaceDN w:val="0"/>
        <w:autoSpaceDE w:val="0"/>
        <w:widowControl/>
        <w:spacing w:line="185" w:lineRule="auto" w:before="210" w:after="0"/>
        <w:ind w:left="2044" w:right="0" w:firstLine="0"/>
        <w:jc w:val="left"/>
      </w:pPr>
      <w:r>
        <w:rPr>
          <w:rFonts w:ascii="SimSun" w:hAnsi="SimSun" w:eastAsia="SimSun"/>
          <w:b w:val="0"/>
          <w:i w:val="0"/>
          <w:color w:val="000000"/>
          <w:sz w:val="24"/>
        </w:rPr>
        <w:t>基于模糊综合评价法的模型判定结果取决于事物的主要因素。</w:t>
      </w:r>
    </w:p>
    <w:p>
      <w:pPr>
        <w:autoSpaceDN w:val="0"/>
        <w:tabs>
          <w:tab w:pos="2404" w:val="left"/>
        </w:tabs>
        <w:autoSpaceDE w:val="0"/>
        <w:widowControl/>
        <w:spacing w:line="312" w:lineRule="exact" w:before="834" w:after="0"/>
        <w:ind w:left="1564" w:right="0" w:firstLine="0"/>
        <w:jc w:val="left"/>
      </w:pPr>
      <w:r>
        <w:rPr>
          <w:rFonts w:ascii="TimesNewRomanPSMT" w:hAnsi="TimesNewRomanPSMT" w:eastAsia="TimesNewRomanPSMT"/>
          <w:b w:val="0"/>
          <w:i w:val="0"/>
          <w:color w:val="000000"/>
          <w:sz w:val="28"/>
        </w:rPr>
        <w:t>4.5.3</w:t>
      </w:r>
      <w:r>
        <w:rPr>
          <w:rFonts w:ascii="SimHei" w:hAnsi="SimHei" w:eastAsia="SimHei"/>
          <w:b w:val="0"/>
          <w:i w:val="0"/>
          <w:color w:val="000000"/>
          <w:sz w:val="28"/>
        </w:rPr>
        <w:t>确定隶属度</w:t>
      </w:r>
    </w:p>
    <w:p>
      <w:pPr>
        <w:autoSpaceDN w:val="0"/>
        <w:autoSpaceDE w:val="0"/>
        <w:widowControl/>
        <w:spacing w:line="185" w:lineRule="auto" w:before="546" w:after="0"/>
        <w:ind w:left="2044" w:right="0" w:firstLine="0"/>
        <w:jc w:val="left"/>
      </w:pPr>
      <w:r>
        <w:rPr>
          <w:rFonts w:ascii="SimSun" w:hAnsi="SimSun" w:eastAsia="SimSun"/>
          <w:b w:val="0"/>
          <w:i w:val="0"/>
          <w:color w:val="000000"/>
          <w:sz w:val="24"/>
        </w:rPr>
        <w:t>确定隶属度是根据评分结果确定所处的等次，譬如专家评分对人员管理中的</w:t>
      </w:r>
    </w:p>
    <w:p>
      <w:pPr>
        <w:autoSpaceDN w:val="0"/>
        <w:autoSpaceDE w:val="0"/>
        <w:widowControl/>
        <w:spacing w:line="185" w:lineRule="auto" w:before="226" w:after="0"/>
        <w:ind w:left="1564" w:right="0" w:firstLine="0"/>
        <w:jc w:val="left"/>
      </w:pPr>
      <w:r>
        <w:rPr>
          <w:rFonts w:ascii="SimSun" w:hAnsi="SimSun" w:eastAsia="SimSun"/>
          <w:b w:val="0"/>
          <w:i w:val="0"/>
          <w:color w:val="000000"/>
          <w:sz w:val="24"/>
        </w:rPr>
        <w:t>管理人员综合素质一项的评分隶属度，就是根据各个评分结果，根据权重值得到</w:t>
      </w:r>
    </w:p>
    <w:p>
      <w:pPr>
        <w:autoSpaceDN w:val="0"/>
        <w:autoSpaceDE w:val="0"/>
        <w:widowControl/>
        <w:spacing w:line="266" w:lineRule="exact" w:before="220" w:after="0"/>
        <w:ind w:left="1564" w:right="0" w:firstLine="0"/>
        <w:jc w:val="left"/>
      </w:pPr>
      <w:r>
        <w:rPr>
          <w:rFonts w:ascii="SimSun" w:hAnsi="SimSun" w:eastAsia="SimSun"/>
          <w:b w:val="0"/>
          <w:i w:val="0"/>
          <w:color w:val="000000"/>
          <w:sz w:val="24"/>
        </w:rPr>
        <w:t>综合评价结果，然后根据该因素的总体权重值确定最终结果，如果综合结果为</w:t>
      </w:r>
      <w:r>
        <w:rPr>
          <w:rFonts w:ascii="TimesNewRomanPSMT" w:hAnsi="TimesNewRomanPSMT" w:eastAsia="TimesNewRomanPSMT"/>
          <w:b w:val="0"/>
          <w:i w:val="0"/>
          <w:color w:val="000000"/>
          <w:sz w:val="24"/>
        </w:rPr>
        <w:t>4</w:t>
      </w:r>
    </w:p>
    <w:p>
      <w:pPr>
        <w:autoSpaceDN w:val="0"/>
        <w:autoSpaceDE w:val="0"/>
        <w:widowControl/>
        <w:spacing w:line="200" w:lineRule="exact" w:before="538" w:after="0"/>
        <w:ind w:left="0" w:right="4002" w:firstLine="0"/>
        <w:jc w:val="right"/>
      </w:pPr>
      <w:r>
        <w:rPr>
          <w:rFonts w:ascii="TimesNewRomanPSMT" w:hAnsi="TimesNewRomanPSMT" w:eastAsia="TimesNewRomanPSMT"/>
          <w:b w:val="0"/>
          <w:i w:val="0"/>
          <w:color w:val="000000"/>
          <w:sz w:val="18"/>
        </w:rPr>
        <w:t>48</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69" name="Picture 116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70" name="Picture 117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093"/>
        <w:gridCol w:w="5093"/>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bl>
    <w:p>
      <w:pPr>
        <w:autoSpaceDN w:val="0"/>
        <w:autoSpaceDE w:val="0"/>
        <w:widowControl/>
        <w:spacing w:line="448" w:lineRule="exact" w:before="342" w:after="0"/>
        <w:ind w:left="1564" w:right="144" w:firstLine="0"/>
        <w:jc w:val="left"/>
      </w:pPr>
      <w:r>
        <w:rPr>
          <w:rFonts w:ascii="SimSun" w:hAnsi="SimSun" w:eastAsia="SimSun"/>
          <w:b w:val="0"/>
          <w:i w:val="0"/>
          <w:color w:val="000000"/>
          <w:sz w:val="24"/>
        </w:rPr>
        <w:t>分，总体的权重值为</w:t>
      </w:r>
      <w:r>
        <w:rPr>
          <w:rFonts w:ascii="TimesNewRomanPSMT" w:hAnsi="TimesNewRomanPSMT" w:eastAsia="TimesNewRomanPSMT"/>
          <w:b w:val="0"/>
          <w:i w:val="0"/>
          <w:color w:val="000000"/>
          <w:sz w:val="24"/>
        </w:rPr>
        <w:t>0.1</w:t>
      </w:r>
      <w:r>
        <w:rPr>
          <w:rFonts w:ascii="SimSun" w:hAnsi="SimSun" w:eastAsia="SimSun"/>
          <w:b w:val="0"/>
          <w:i w:val="0"/>
          <w:color w:val="000000"/>
          <w:sz w:val="24"/>
        </w:rPr>
        <w:t>，那么评价结果就为</w:t>
      </w:r>
      <w:r>
        <w:rPr>
          <w:rFonts w:ascii="TimesNewRomanPSMT" w:hAnsi="TimesNewRomanPSMT" w:eastAsia="TimesNewRomanPSMT"/>
          <w:b w:val="0"/>
          <w:i w:val="0"/>
          <w:color w:val="000000"/>
          <w:sz w:val="24"/>
        </w:rPr>
        <w:t>0.4</w:t>
      </w:r>
      <w:r>
        <w:rPr>
          <w:rFonts w:ascii="SimSun" w:hAnsi="SimSun" w:eastAsia="SimSun"/>
          <w:b w:val="0"/>
          <w:i w:val="0"/>
          <w:color w:val="000000"/>
          <w:sz w:val="24"/>
        </w:rPr>
        <w:t>。采用这一可以构建确定隶属度</w:t>
      </w:r>
      <w:r>
        <w:rPr>
          <w:rFonts w:ascii="SimSun" w:hAnsi="SimSun" w:eastAsia="SimSun"/>
          <w:b w:val="0"/>
          <w:i w:val="0"/>
          <w:color w:val="000000"/>
          <w:sz w:val="24"/>
        </w:rPr>
        <w:t>的评价矩阵。</w:t>
      </w:r>
    </w:p>
    <w:p>
      <w:pPr>
        <w:autoSpaceDN w:val="0"/>
        <w:tabs>
          <w:tab w:pos="4994" w:val="left"/>
        </w:tabs>
        <w:autoSpaceDE w:val="0"/>
        <w:widowControl/>
        <w:spacing w:line="402" w:lineRule="exact" w:before="154" w:after="156"/>
        <w:ind w:left="4468" w:right="2592"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4-9</w:t>
      </w:r>
      <w:r>
        <w:rPr>
          <w:rFonts w:ascii="SimSun" w:hAnsi="SimSun" w:eastAsia="SimSun"/>
          <w:b w:val="0"/>
          <w:i w:val="0"/>
          <w:color w:val="000000"/>
          <w:sz w:val="21"/>
        </w:rPr>
        <w:t xml:space="preserve"> 评判量化表</w:t>
      </w:r>
      <w:r>
        <w:br/>
      </w:r>
      <w:r>
        <w:rPr>
          <w:rFonts w:ascii="TimesNewRomanPSMT" w:hAnsi="TimesNewRomanPSMT" w:eastAsia="TimesNewRomanPSMT"/>
          <w:b w:val="0"/>
          <w:i w:val="0"/>
          <w:color w:val="000000"/>
          <w:sz w:val="21"/>
        </w:rPr>
        <w:t>Table 4-9 Quantitative Judging Table</w:t>
      </w:r>
    </w:p>
    <w:tbl>
      <w:tblPr>
        <w:tblW w:type="auto" w:w="0"/>
        <w:tblLayout w:type="fixed"/>
        <w:tblLook w:firstColumn="1" w:firstRow="1" w:lastColumn="0" w:lastRow="0" w:noHBand="0" w:noVBand="1" w:val="04A0"/>
        <w:tblInd w:w="1478.0" w:type="dxa"/>
      </w:tblPr>
      <w:tblGrid>
        <w:gridCol w:w="1698"/>
        <w:gridCol w:w="1698"/>
        <w:gridCol w:w="1698"/>
        <w:gridCol w:w="1698"/>
        <w:gridCol w:w="1698"/>
        <w:gridCol w:w="1698"/>
      </w:tblGrid>
      <w:tr>
        <w:trPr>
          <w:trHeight w:hRule="exact" w:val="456"/>
        </w:trPr>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评判等级</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很差</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差</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一般</w:t>
            </w:r>
          </w:p>
        </w:tc>
        <w:tc>
          <w:tcPr>
            <w:tcW w:type="dxa" w:w="1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好</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很好</w:t>
            </w:r>
          </w:p>
        </w:tc>
      </w:tr>
      <w:tr>
        <w:trPr>
          <w:trHeight w:hRule="exact" w:val="454"/>
        </w:trPr>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0" w:after="0"/>
              <w:ind w:left="0" w:right="0" w:firstLine="0"/>
              <w:jc w:val="center"/>
            </w:pPr>
            <w:r>
              <w:rPr>
                <w:rFonts w:ascii="SimSun" w:hAnsi="SimSun" w:eastAsia="SimSun"/>
                <w:b w:val="0"/>
                <w:i w:val="0"/>
                <w:color w:val="000000"/>
                <w:sz w:val="21"/>
              </w:rPr>
              <w:t>区间</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0" w:firstLine="0"/>
              <w:jc w:val="center"/>
            </w:pPr>
            <w:r>
              <w:rPr>
                <w:rFonts w:ascii="TimesNewRomanPSMT" w:hAnsi="TimesNewRomanPSMT" w:eastAsia="TimesNewRomanPSMT"/>
                <w:b w:val="0"/>
                <w:i w:val="0"/>
                <w:color w:val="000000"/>
                <w:sz w:val="21"/>
              </w:rPr>
              <w:t>[0,60]</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60, 70]</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70, 80]</w:t>
            </w:r>
          </w:p>
        </w:tc>
        <w:tc>
          <w:tcPr>
            <w:tcW w:type="dxa" w:w="1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80, 90]</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0" w:firstLine="0"/>
              <w:jc w:val="center"/>
            </w:pPr>
            <w:r>
              <w:rPr>
                <w:rFonts w:ascii="SimSun" w:hAnsi="SimSun" w:eastAsia="SimSun"/>
                <w:b w:val="0"/>
                <w:i w:val="0"/>
                <w:color w:val="000000"/>
                <w:sz w:val="21"/>
              </w:rPr>
              <w:t>（</w:t>
            </w:r>
            <w:r>
              <w:rPr>
                <w:rFonts w:ascii="TimesNewRomanPSMT" w:hAnsi="TimesNewRomanPSMT" w:eastAsia="TimesNewRomanPSMT"/>
                <w:b w:val="0"/>
                <w:i w:val="0"/>
                <w:color w:val="000000"/>
                <w:sz w:val="21"/>
              </w:rPr>
              <w:t>90, 100</w:t>
            </w:r>
            <w:r>
              <w:rPr>
                <w:rFonts w:ascii="SimSun" w:hAnsi="SimSun" w:eastAsia="SimSun"/>
                <w:b w:val="0"/>
                <w:i w:val="0"/>
                <w:color w:val="000000"/>
                <w:sz w:val="21"/>
              </w:rPr>
              <w:t>）</w:t>
            </w:r>
          </w:p>
        </w:tc>
      </w:tr>
      <w:tr>
        <w:trPr>
          <w:trHeight w:hRule="exact" w:val="474"/>
        </w:trPr>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8" w:after="0"/>
              <w:ind w:left="0" w:right="0" w:firstLine="0"/>
              <w:jc w:val="center"/>
            </w:pPr>
            <w:r>
              <w:rPr>
                <w:rFonts w:ascii="SimSun" w:hAnsi="SimSun" w:eastAsia="SimSun"/>
                <w:b w:val="0"/>
                <w:i w:val="0"/>
                <w:color w:val="000000"/>
                <w:sz w:val="21"/>
              </w:rPr>
              <w:t>中位数</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0" w:firstLine="0"/>
              <w:jc w:val="center"/>
            </w:pPr>
            <w:r>
              <w:rPr>
                <w:rFonts w:ascii="TimesNewRomanPSMT" w:hAnsi="TimesNewRomanPSMT" w:eastAsia="TimesNewRomanPSMT"/>
                <w:b w:val="0"/>
                <w:i w:val="0"/>
                <w:color w:val="000000"/>
                <w:sz w:val="21"/>
              </w:rPr>
              <w:t>30</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0" w:firstLine="0"/>
              <w:jc w:val="center"/>
            </w:pPr>
            <w:r>
              <w:rPr>
                <w:rFonts w:ascii="TimesNewRomanPSMT" w:hAnsi="TimesNewRomanPSMT" w:eastAsia="TimesNewRomanPSMT"/>
                <w:b w:val="0"/>
                <w:i w:val="0"/>
                <w:color w:val="000000"/>
                <w:sz w:val="21"/>
              </w:rPr>
              <w:t>65</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0" w:firstLine="0"/>
              <w:jc w:val="center"/>
            </w:pPr>
            <w:r>
              <w:rPr>
                <w:rFonts w:ascii="TimesNewRomanPSMT" w:hAnsi="TimesNewRomanPSMT" w:eastAsia="TimesNewRomanPSMT"/>
                <w:b w:val="0"/>
                <w:i w:val="0"/>
                <w:color w:val="000000"/>
                <w:sz w:val="21"/>
              </w:rPr>
              <w:t>75</w:t>
            </w:r>
          </w:p>
        </w:tc>
        <w:tc>
          <w:tcPr>
            <w:tcW w:type="dxa" w:w="14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0" w:firstLine="0"/>
              <w:jc w:val="center"/>
            </w:pPr>
            <w:r>
              <w:rPr>
                <w:rFonts w:ascii="TimesNewRomanPSMT" w:hAnsi="TimesNewRomanPSMT" w:eastAsia="TimesNewRomanPSMT"/>
                <w:b w:val="0"/>
                <w:i w:val="0"/>
                <w:color w:val="000000"/>
                <w:sz w:val="21"/>
              </w:rPr>
              <w:t>85</w:t>
            </w:r>
          </w:p>
        </w:tc>
        <w:tc>
          <w:tcPr>
            <w:tcW w:type="dxa" w:w="14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2" w:after="0"/>
              <w:ind w:left="0" w:right="0" w:firstLine="0"/>
              <w:jc w:val="center"/>
            </w:pPr>
            <w:r>
              <w:rPr>
                <w:rFonts w:ascii="TimesNewRomanPSMT" w:hAnsi="TimesNewRomanPSMT" w:eastAsia="TimesNewRomanPSMT"/>
                <w:b w:val="0"/>
                <w:i w:val="0"/>
                <w:color w:val="000000"/>
                <w:sz w:val="21"/>
              </w:rPr>
              <w:t>95</w:t>
            </w:r>
          </w:p>
        </w:tc>
      </w:tr>
    </w:tbl>
    <w:p>
      <w:pPr>
        <w:autoSpaceDN w:val="0"/>
        <w:autoSpaceDE w:val="0"/>
        <w:widowControl/>
        <w:spacing w:line="572" w:lineRule="exact" w:before="0" w:after="0"/>
        <w:ind w:left="0" w:right="0"/>
      </w:pPr>
    </w:p>
    <w:tbl>
      <w:tblPr>
        <w:tblW w:type="auto" w:w="0"/>
        <w:tblLayout w:type="fixed"/>
        <w:tblLook w:firstColumn="1" w:firstRow="1" w:lastColumn="0" w:lastRow="0" w:noHBand="0" w:noVBand="1" w:val="04A0"/>
        <w:tblInd w:w="780.0" w:type="dxa"/>
      </w:tblPr>
      <w:tblGrid>
        <w:gridCol w:w="5093"/>
        <w:gridCol w:w="5093"/>
      </w:tblGrid>
      <w:tr>
        <w:trPr>
          <w:trHeight w:hRule="exact" w:val="1546"/>
        </w:trPr>
        <w:tc>
          <w:tcPr>
            <w:tcW w:type="dxa" w:w="1400"/>
            <w:tcBorders/>
            <w:tcMar>
              <w:start w:w="0" w:type="dxa"/>
              <w:end w:w="0" w:type="dxa"/>
            </w:tcMar>
          </w:tcPr>
          <w:p>
            <w:pPr>
              <w:autoSpaceDN w:val="0"/>
              <w:autoSpaceDE w:val="0"/>
              <w:widowControl/>
              <w:spacing w:line="332" w:lineRule="exact" w:before="60" w:after="0"/>
              <w:ind w:left="0" w:right="240" w:firstLine="0"/>
              <w:jc w:val="right"/>
            </w:pPr>
            <w:r>
              <w:rPr>
                <w:rFonts w:ascii="TimesNewRomanPSMT" w:hAnsi="TimesNewRomanPSMT" w:eastAsia="TimesNewRomanPSMT"/>
                <w:b w:val="0"/>
                <w:i w:val="0"/>
                <w:color w:val="000000"/>
                <w:sz w:val="30"/>
              </w:rPr>
              <w:t>4.6</w:t>
            </w:r>
          </w:p>
          <w:p>
            <w:pPr>
              <w:autoSpaceDN w:val="0"/>
              <w:autoSpaceDE w:val="0"/>
              <w:widowControl/>
              <w:spacing w:line="312" w:lineRule="exact" w:before="782" w:after="0"/>
              <w:ind w:left="0" w:right="54" w:firstLine="0"/>
              <w:jc w:val="right"/>
            </w:pPr>
            <w:r>
              <w:rPr>
                <w:rFonts w:ascii="TimesNewRomanPSMT" w:hAnsi="TimesNewRomanPSMT" w:eastAsia="TimesNewRomanPSMT"/>
                <w:b w:val="0"/>
                <w:i w:val="0"/>
                <w:color w:val="000000"/>
                <w:sz w:val="28"/>
              </w:rPr>
              <w:t>4.6.1</w:t>
            </w:r>
          </w:p>
        </w:tc>
        <w:tc>
          <w:tcPr>
            <w:tcW w:type="dxa" w:w="4920"/>
            <w:tcBorders/>
            <w:tcMar>
              <w:start w:w="0" w:type="dxa"/>
              <w:end w:w="0" w:type="dxa"/>
            </w:tcMar>
          </w:tcPr>
          <w:p>
            <w:pPr>
              <w:autoSpaceDN w:val="0"/>
              <w:autoSpaceDE w:val="0"/>
              <w:widowControl/>
              <w:spacing w:line="300" w:lineRule="exact" w:before="70" w:after="0"/>
              <w:ind w:left="60" w:right="0" w:firstLine="0"/>
              <w:jc w:val="left"/>
            </w:pPr>
            <w:r>
              <w:rPr>
                <w:rFonts w:ascii="SimHei" w:hAnsi="SimHei" w:eastAsia="SimHei"/>
                <w:b w:val="0"/>
                <w:i w:val="0"/>
                <w:color w:val="000000"/>
                <w:sz w:val="30"/>
              </w:rPr>
              <w:t>综合评价结果</w:t>
            </w:r>
          </w:p>
          <w:p>
            <w:pPr>
              <w:autoSpaceDN w:val="0"/>
              <w:autoSpaceDE w:val="0"/>
              <w:widowControl/>
              <w:spacing w:line="280" w:lineRule="exact" w:before="814" w:after="0"/>
              <w:ind w:left="224" w:right="0" w:firstLine="0"/>
              <w:jc w:val="left"/>
            </w:pPr>
            <w:r>
              <w:rPr>
                <w:rFonts w:ascii="SimHei" w:hAnsi="SimHei" w:eastAsia="SimHei"/>
                <w:b w:val="0"/>
                <w:i w:val="0"/>
                <w:color w:val="000000"/>
                <w:sz w:val="28"/>
              </w:rPr>
              <w:t>综合评价</w:t>
            </w:r>
          </w:p>
        </w:tc>
      </w:tr>
    </w:tbl>
    <w:p>
      <w:pPr>
        <w:autoSpaceDN w:val="0"/>
        <w:autoSpaceDE w:val="0"/>
        <w:widowControl/>
        <w:spacing w:line="458" w:lineRule="exact" w:before="284" w:after="0"/>
        <w:ind w:left="1564"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）根据上面的评价结果进行模糊综合分析，首先进行一级综合评级，包括</w:t>
      </w:r>
      <w:r>
        <w:rPr>
          <w:rFonts w:ascii="SimSun" w:hAnsi="SimSun" w:eastAsia="SimSun"/>
          <w:b w:val="0"/>
          <w:i w:val="0"/>
          <w:color w:val="000000"/>
          <w:sz w:val="24"/>
        </w:rPr>
        <w:t>人员因素、机械因素、材料因素、方法或组织因素以及环境因素五个方面属下的</w:t>
      </w:r>
      <w:r>
        <w:rPr>
          <w:rFonts w:ascii="SimSun" w:hAnsi="SimSun" w:eastAsia="SimSun"/>
          <w:b w:val="0"/>
          <w:i w:val="0"/>
          <w:color w:val="000000"/>
          <w:sz w:val="24"/>
        </w:rPr>
        <w:t>具体安全风险因素。</w:t>
      </w:r>
    </w:p>
    <w:p>
      <w:pPr>
        <w:autoSpaceDN w:val="0"/>
        <w:autoSpaceDE w:val="0"/>
        <w:widowControl/>
        <w:spacing w:line="458" w:lineRule="exact" w:before="182" w:after="314"/>
        <w:ind w:left="1564" w:right="0" w:firstLine="480"/>
        <w:jc w:val="left"/>
      </w:pPr>
      <w:r>
        <w:rPr>
          <w:rFonts w:ascii="TimesNewRomanPSMT" w:hAnsi="TimesNewRomanPSMT" w:eastAsia="TimesNewRomanPSMT"/>
          <w:b w:val="0"/>
          <w:i w:val="0"/>
          <w:color w:val="000000"/>
          <w:sz w:val="24"/>
        </w:rPr>
        <w:t>1</w:t>
      </w:r>
      <w:r>
        <w:rPr>
          <w:rFonts w:ascii="SimSun" w:hAnsi="SimSun" w:eastAsia="SimSun"/>
          <w:b w:val="0"/>
          <w:i w:val="0"/>
          <w:color w:val="000000"/>
          <w:sz w:val="24"/>
        </w:rPr>
        <w:t>）对于人员因素的风险综合评价上，可以根据上面的权重分析结果进行模糊</w:t>
      </w:r>
      <w:r>
        <w:rPr>
          <w:rFonts w:ascii="SimSun" w:hAnsi="SimSun" w:eastAsia="SimSun"/>
          <w:b w:val="0"/>
          <w:i w:val="0"/>
          <w:color w:val="000000"/>
          <w:sz w:val="24"/>
        </w:rPr>
        <w:t>综合评价，相关的数据值均按照专家打分评定结果进行，根据人员因素这一方面</w:t>
      </w:r>
      <w:r>
        <w:rPr>
          <w:rFonts w:ascii="SimSun" w:hAnsi="SimSun" w:eastAsia="SimSun"/>
          <w:b w:val="0"/>
          <w:i w:val="0"/>
          <w:color w:val="000000"/>
          <w:sz w:val="24"/>
        </w:rPr>
        <w:t>的评分情况，可以得到具体的评价模糊矩阵如下：</w:t>
      </w:r>
    </w:p>
    <w:tbl>
      <w:tblPr>
        <w:tblW w:type="auto" w:w="0"/>
        <w:tblLayout w:type="fixed"/>
        <w:tblLook w:firstColumn="1" w:firstRow="1" w:lastColumn="0" w:lastRow="0" w:noHBand="0" w:noVBand="1" w:val="04A0"/>
        <w:tblInd w:w="2140.0" w:type="dxa"/>
      </w:tblPr>
      <w:tblGrid>
        <w:gridCol w:w="3396"/>
        <w:gridCol w:w="3396"/>
        <w:gridCol w:w="3396"/>
      </w:tblGrid>
      <w:tr>
        <w:trPr>
          <w:trHeight w:hRule="exact" w:val="1160"/>
        </w:trPr>
        <w:tc>
          <w:tcPr>
            <w:tcW w:type="dxa" w:w="2780"/>
            <w:tcBorders/>
            <w:tcMar>
              <w:start w:w="0" w:type="dxa"/>
              <w:end w:w="0" w:type="dxa"/>
            </w:tcMar>
          </w:tcPr>
          <w:p>
            <w:pPr>
              <w:autoSpaceDN w:val="0"/>
              <w:autoSpaceDE w:val="0"/>
              <w:widowControl/>
              <w:spacing w:line="330" w:lineRule="exact" w:before="416" w:after="0"/>
              <w:ind w:left="0" w:right="28" w:firstLine="0"/>
              <w:jc w:val="right"/>
            </w:pPr>
            <w:r>
              <w:rPr>
                <w:rFonts w:ascii="CambriaMath" w:hAnsi="CambriaMath" w:eastAsia="CambriaMath"/>
                <w:b w:val="0"/>
                <w:i w:val="0"/>
                <w:color w:val="000000"/>
                <w:sz w:val="24"/>
              </w:rPr>
              <w:t>R</w:t>
            </w:r>
            <w:r>
              <w:rPr>
                <w:rFonts w:ascii="CambriaMath" w:hAnsi="CambriaMath" w:eastAsia="CambriaMath"/>
                <w:b w:val="0"/>
                <w:i w:val="0"/>
                <w:color w:val="000000"/>
                <w:sz w:val="17"/>
              </w:rPr>
              <w:t>11</w:t>
            </w:r>
            <w:r>
              <w:rPr>
                <w:rFonts w:ascii="CambriaMath" w:hAnsi="CambriaMath" w:eastAsia="CambriaMath"/>
                <w:b w:val="0"/>
                <w:i w:val="0"/>
                <w:color w:val="000000"/>
                <w:sz w:val="24"/>
              </w:rPr>
              <w:t xml:space="preserve"> =</w:t>
            </w:r>
          </w:p>
        </w:tc>
        <w:tc>
          <w:tcPr>
            <w:tcW w:type="dxa" w:w="14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50800" cy="660400"/>
                  <wp:docPr id="1171" name="Picture 1171"/>
                  <wp:cNvGraphicFramePr>
                    <a:graphicFrameLocks noChangeAspect="1"/>
                  </wp:cNvGraphicFramePr>
                  <a:graphic>
                    <a:graphicData uri="http://schemas.openxmlformats.org/drawingml/2006/picture">
                      <pic:pic>
                        <pic:nvPicPr>
                          <pic:cNvPr id="0" name="image.png"/>
                          <pic:cNvPicPr/>
                        </pic:nvPicPr>
                        <pic:blipFill>
                          <a:blip r:embed="rId888"/>
                          <a:stretch>
                            <a:fillRect/>
                          </a:stretch>
                        </pic:blipFill>
                        <pic:spPr>
                          <a:xfrm>
                            <a:off x="0" y="0"/>
                            <a:ext cx="50800" cy="660400"/>
                          </a:xfrm>
                          <a:prstGeom prst="rect"/>
                        </pic:spPr>
                      </pic:pic>
                    </a:graphicData>
                  </a:graphic>
                </wp:inline>
              </w:drawing>
            </w:r>
          </w:p>
        </w:tc>
        <w:tc>
          <w:tcPr>
            <w:tcW w:type="dxa" w:w="3680"/>
            <w:tcBorders/>
            <w:tcMar>
              <w:start w:w="0" w:type="dxa"/>
              <w:end w:w="0" w:type="dxa"/>
            </w:tcMar>
          </w:tcPr>
          <w:p>
            <w:pPr>
              <w:autoSpaceDN w:val="0"/>
              <w:autoSpaceDE w:val="0"/>
              <w:widowControl/>
              <w:spacing w:line="240" w:lineRule="auto" w:before="0" w:after="0"/>
              <w:ind w:left="2" w:right="0" w:firstLine="0"/>
              <w:jc w:val="left"/>
            </w:pPr>
            <w:r>
              <w:rPr>
                <w:rFonts w:ascii="CambriaMath" w:hAnsi="CambriaMath" w:eastAsia="CambriaMath"/>
                <w:b w:val="0"/>
                <w:i w:val="0"/>
                <w:color w:val="000000"/>
                <w:sz w:val="24"/>
              </w:rPr>
              <w:t xml:space="preserve">0.2    0.7    0.1    0    0 </w:t>
            </w:r>
            <w:r>
              <w:rPr>
                <w:rFonts w:ascii="CambriaMath" w:hAnsi="CambriaMath" w:eastAsia="CambriaMath"/>
                <w:b w:val="0"/>
                <w:i w:val="0"/>
                <w:color w:val="000000"/>
                <w:sz w:val="24"/>
              </w:rPr>
              <w:t>0.4    0.5    0.1    0    0</w:t>
            </w:r>
            <w:r>
              <w:drawing>
                <wp:inline xmlns:a="http://schemas.openxmlformats.org/drawingml/2006/main" xmlns:pic="http://schemas.openxmlformats.org/drawingml/2006/picture">
                  <wp:extent cx="63500" cy="660400"/>
                  <wp:docPr id="1172" name="Picture 1172"/>
                  <wp:cNvGraphicFramePr>
                    <a:graphicFrameLocks noChangeAspect="1"/>
                  </wp:cNvGraphicFramePr>
                  <a:graphic>
                    <a:graphicData uri="http://schemas.openxmlformats.org/drawingml/2006/picture">
                      <pic:pic>
                        <pic:nvPicPr>
                          <pic:cNvPr id="0" name="image.png"/>
                          <pic:cNvPicPr/>
                        </pic:nvPicPr>
                        <pic:blipFill>
                          <a:blip r:embed="rId889"/>
                          <a:stretch>
                            <a:fillRect/>
                          </a:stretch>
                        </pic:blipFill>
                        <pic:spPr>
                          <a:xfrm>
                            <a:off x="0" y="0"/>
                            <a:ext cx="63500" cy="660400"/>
                          </a:xfrm>
                          <a:prstGeom prst="rect"/>
                        </pic:spPr>
                      </pic:pic>
                    </a:graphicData>
                  </a:graphic>
                </wp:inline>
              </w:drawing>
            </w:r>
          </w:p>
          <w:p>
            <w:pPr>
              <w:autoSpaceDN w:val="0"/>
              <w:autoSpaceDE w:val="0"/>
              <w:widowControl/>
              <w:spacing w:line="282" w:lineRule="exact" w:before="0" w:after="0"/>
              <w:ind w:left="2" w:right="0" w:firstLine="0"/>
              <w:jc w:val="left"/>
            </w:pPr>
            <w:r>
              <w:rPr>
                <w:rFonts w:ascii="CambriaMath" w:hAnsi="CambriaMath" w:eastAsia="CambriaMath"/>
                <w:b w:val="0"/>
                <w:i w:val="0"/>
                <w:color w:val="000000"/>
                <w:sz w:val="24"/>
              </w:rPr>
              <w:t>0.4    0.5    0.1    0    0</w:t>
            </w:r>
          </w:p>
        </w:tc>
      </w:tr>
    </w:tbl>
    <w:p>
      <w:pPr>
        <w:autoSpaceDN w:val="0"/>
        <w:tabs>
          <w:tab w:pos="2044" w:val="left"/>
        </w:tabs>
        <w:autoSpaceDE w:val="0"/>
        <w:widowControl/>
        <w:spacing w:line="271" w:lineRule="auto" w:before="262" w:after="260"/>
        <w:ind w:left="1564" w:right="144" w:firstLine="0"/>
        <w:jc w:val="left"/>
      </w:pPr>
      <w:r>
        <w:tab/>
      </w:r>
      <w:r>
        <w:rPr>
          <w:rFonts w:ascii="SimSun" w:hAnsi="SimSun" w:eastAsia="SimSun"/>
          <w:b w:val="0"/>
          <w:i w:val="0"/>
          <w:color w:val="000000"/>
          <w:sz w:val="24"/>
        </w:rPr>
        <w:t>那么对人员因素中管理人员的综合素质以及企业资质及从业人员资格和人员</w:t>
      </w:r>
      <w:r>
        <w:rPr>
          <w:rFonts w:ascii="SimSun" w:hAnsi="SimSun" w:eastAsia="SimSun"/>
          <w:b w:val="0"/>
          <w:i w:val="0"/>
          <w:color w:val="000000"/>
          <w:sz w:val="24"/>
        </w:rPr>
        <w:t>配置及结构具体的模糊综合评价结果可以用矩阵表示如下：</w:t>
      </w:r>
    </w:p>
    <w:tbl>
      <w:tblPr>
        <w:tblW w:type="auto" w:w="0"/>
        <w:tblLayout w:type="fixed"/>
        <w:tblLook w:firstColumn="1" w:firstRow="1" w:lastColumn="0" w:lastRow="0" w:noHBand="0" w:noVBand="1" w:val="04A0"/>
        <w:tblInd w:w="1240.0" w:type="dxa"/>
      </w:tblPr>
      <w:tblGrid>
        <w:gridCol w:w="1455"/>
        <w:gridCol w:w="1455"/>
        <w:gridCol w:w="1455"/>
        <w:gridCol w:w="1455"/>
        <w:gridCol w:w="1455"/>
        <w:gridCol w:w="1455"/>
        <w:gridCol w:w="1455"/>
      </w:tblGrid>
      <w:tr>
        <w:trPr>
          <w:trHeight w:hRule="exact" w:val="340"/>
        </w:trPr>
        <w:tc>
          <w:tcPr>
            <w:tcW w:type="dxa" w:w="5520"/>
            <w:vMerge w:val="restart"/>
            <w:tcBorders/>
            <w:tcMar>
              <w:start w:w="0" w:type="dxa"/>
              <w:end w:w="0" w:type="dxa"/>
            </w:tcMar>
            <w:tcMar>
              <w:start w:w="0" w:type="dxa"/>
              <w:end w:w="0" w:type="dxa"/>
            </w:tcMar>
            <w:tcMar>
              <w:start w:w="0" w:type="dxa"/>
              <w:end w:w="0" w:type="dxa"/>
            </w:tcMar>
          </w:tcPr>
          <w:p>
            <w:pPr>
              <w:autoSpaceDN w:val="0"/>
              <w:autoSpaceDE w:val="0"/>
              <w:widowControl/>
              <w:spacing w:line="332" w:lineRule="exact" w:before="326" w:after="0"/>
              <w:ind w:left="1246" w:right="0" w:firstLine="0"/>
              <w:jc w:val="left"/>
            </w:pPr>
            <w:r>
              <w:rPr>
                <w:rFonts w:ascii="CambriaMath" w:hAnsi="CambriaMath" w:eastAsia="CambriaMath"/>
                <w:b w:val="0"/>
                <w:i w:val="0"/>
                <w:color w:val="000000"/>
                <w:sz w:val="24"/>
              </w:rPr>
              <w:t>B</w:t>
            </w:r>
            <w:r>
              <w:rPr>
                <w:rFonts w:ascii="CambriaMath" w:hAnsi="CambriaMath" w:eastAsia="CambriaMath"/>
                <w:b w:val="0"/>
                <w:i w:val="0"/>
                <w:color w:val="000000"/>
                <w:sz w:val="17"/>
              </w:rPr>
              <w:t>11</w:t>
            </w:r>
            <w:r>
              <w:rPr>
                <w:rFonts w:ascii="CambriaMath" w:hAnsi="CambriaMath" w:eastAsia="CambriaMath"/>
                <w:b w:val="0"/>
                <w:i w:val="0"/>
                <w:color w:val="000000"/>
                <w:sz w:val="24"/>
              </w:rPr>
              <w:t xml:space="preserve"> = A</w:t>
            </w:r>
            <w:r>
              <w:rPr>
                <w:rFonts w:ascii="CambriaMath" w:hAnsi="CambriaMath" w:eastAsia="CambriaMath"/>
                <w:b w:val="0"/>
                <w:i w:val="0"/>
                <w:color w:val="000000"/>
                <w:sz w:val="17"/>
              </w:rPr>
              <w:t>11</w:t>
            </w:r>
            <w:r>
              <w:rPr>
                <w:rFonts w:ascii="CambriaMath" w:hAnsi="CambriaMath" w:eastAsia="CambriaMath"/>
                <w:b w:val="0"/>
                <w:i w:val="0"/>
                <w:color w:val="000000"/>
                <w:sz w:val="24"/>
              </w:rPr>
              <w:t xml:space="preserve"> × R</w:t>
            </w:r>
            <w:r>
              <w:rPr>
                <w:rFonts w:ascii="CambriaMath" w:hAnsi="CambriaMath" w:eastAsia="CambriaMath"/>
                <w:b w:val="0"/>
                <w:i w:val="0"/>
                <w:color w:val="000000"/>
                <w:sz w:val="17"/>
              </w:rPr>
              <w:t>11</w:t>
            </w:r>
            <w:r>
              <w:rPr>
                <w:rFonts w:ascii="CambriaMath" w:hAnsi="CambriaMath" w:eastAsia="CambriaMath"/>
                <w:b w:val="0"/>
                <w:i w:val="0"/>
                <w:color w:val="000000"/>
                <w:sz w:val="24"/>
              </w:rPr>
              <w:t xml:space="preserve"> = (0.299,0.547, 0.154) ×</w:t>
            </w:r>
          </w:p>
        </w:tc>
        <w:tc>
          <w:tcPr>
            <w:tcW w:type="dxa" w:w="12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132" w:after="0"/>
              <w:ind w:left="0" w:right="0" w:firstLine="0"/>
              <w:jc w:val="center"/>
            </w:pPr>
            <w:r>
              <w:drawing>
                <wp:inline xmlns:a="http://schemas.openxmlformats.org/drawingml/2006/main" xmlns:pic="http://schemas.openxmlformats.org/drawingml/2006/picture">
                  <wp:extent cx="50800" cy="457200"/>
                  <wp:docPr id="1173" name="Picture 1173"/>
                  <wp:cNvGraphicFramePr>
                    <a:graphicFrameLocks noChangeAspect="1"/>
                  </wp:cNvGraphicFramePr>
                  <a:graphic>
                    <a:graphicData uri="http://schemas.openxmlformats.org/drawingml/2006/picture">
                      <pic:pic>
                        <pic:nvPicPr>
                          <pic:cNvPr id="0" name="image.png"/>
                          <pic:cNvPicPr/>
                        </pic:nvPicPr>
                        <pic:blipFill>
                          <a:blip r:embed="rId890"/>
                          <a:stretch>
                            <a:fillRect/>
                          </a:stretch>
                        </pic:blipFill>
                        <pic:spPr>
                          <a:xfrm>
                            <a:off x="0" y="0"/>
                            <a:ext cx="50800" cy="457200"/>
                          </a:xfrm>
                          <a:prstGeom prst="rect"/>
                        </pic:spPr>
                      </pic:pic>
                    </a:graphicData>
                  </a:graphic>
                </wp:inline>
              </w:drawing>
            </w:r>
          </w:p>
        </w:tc>
        <w:tc>
          <w:tcPr>
            <w:tcW w:type="dxa" w:w="420"/>
            <w:tcBorders/>
            <w:tcMar>
              <w:start w:w="0" w:type="dxa"/>
              <w:end w:w="0" w:type="dxa"/>
            </w:tcMar>
          </w:tcPr>
          <w:p>
            <w:pPr>
              <w:autoSpaceDN w:val="0"/>
              <w:autoSpaceDE w:val="0"/>
              <w:widowControl/>
              <w:spacing w:line="280" w:lineRule="exact" w:before="60" w:after="0"/>
              <w:ind w:left="4" w:right="0" w:firstLine="0"/>
              <w:jc w:val="left"/>
            </w:pPr>
            <w:r>
              <w:rPr>
                <w:rFonts w:ascii="CambriaMath" w:hAnsi="CambriaMath" w:eastAsia="CambriaMath"/>
                <w:b w:val="0"/>
                <w:i w:val="0"/>
                <w:color w:val="000000"/>
                <w:sz w:val="24"/>
              </w:rPr>
              <w:t>0.4</w:t>
            </w:r>
          </w:p>
        </w:tc>
        <w:tc>
          <w:tcPr>
            <w:tcW w:type="dxa" w:w="560"/>
            <w:tcBorders/>
            <w:tcMar>
              <w:start w:w="0" w:type="dxa"/>
              <w:end w:w="0" w:type="dxa"/>
            </w:tcMar>
          </w:tcPr>
          <w:p>
            <w:pPr>
              <w:autoSpaceDN w:val="0"/>
              <w:autoSpaceDE w:val="0"/>
              <w:widowControl/>
              <w:spacing w:line="280" w:lineRule="exact" w:before="60" w:after="0"/>
              <w:ind w:left="0" w:right="0" w:firstLine="0"/>
              <w:jc w:val="center"/>
            </w:pPr>
            <w:r>
              <w:rPr>
                <w:rFonts w:ascii="CambriaMath" w:hAnsi="CambriaMath" w:eastAsia="CambriaMath"/>
                <w:b w:val="0"/>
                <w:i w:val="0"/>
                <w:color w:val="000000"/>
                <w:sz w:val="24"/>
              </w:rPr>
              <w:t>0.5</w:t>
            </w:r>
          </w:p>
        </w:tc>
        <w:tc>
          <w:tcPr>
            <w:tcW w:type="dxa" w:w="560"/>
            <w:tcBorders/>
            <w:tcMar>
              <w:start w:w="0" w:type="dxa"/>
              <w:end w:w="0" w:type="dxa"/>
            </w:tcMar>
          </w:tcPr>
          <w:p>
            <w:pPr>
              <w:autoSpaceDN w:val="0"/>
              <w:autoSpaceDE w:val="0"/>
              <w:widowControl/>
              <w:spacing w:line="280" w:lineRule="exact" w:before="60" w:after="0"/>
              <w:ind w:left="0" w:right="0" w:firstLine="0"/>
              <w:jc w:val="center"/>
            </w:pPr>
            <w:r>
              <w:rPr>
                <w:rFonts w:ascii="CambriaMath" w:hAnsi="CambriaMath" w:eastAsia="CambriaMath"/>
                <w:b w:val="0"/>
                <w:i w:val="0"/>
                <w:color w:val="000000"/>
                <w:sz w:val="24"/>
              </w:rPr>
              <w:t>0.1</w:t>
            </w:r>
          </w:p>
        </w:tc>
        <w:tc>
          <w:tcPr>
            <w:tcW w:type="dxa" w:w="380"/>
            <w:tcBorders/>
            <w:tcMar>
              <w:start w:w="0" w:type="dxa"/>
              <w:end w:w="0" w:type="dxa"/>
            </w:tcMar>
          </w:tcPr>
          <w:p>
            <w:pPr>
              <w:autoSpaceDN w:val="0"/>
              <w:autoSpaceDE w:val="0"/>
              <w:widowControl/>
              <w:spacing w:line="280" w:lineRule="exact" w:before="60" w:after="0"/>
              <w:ind w:left="0" w:right="0" w:firstLine="0"/>
              <w:jc w:val="center"/>
            </w:pPr>
            <w:r>
              <w:rPr>
                <w:rFonts w:ascii="CambriaMath" w:hAnsi="CambriaMath" w:eastAsia="CambriaMath"/>
                <w:b w:val="0"/>
                <w:i w:val="0"/>
                <w:color w:val="000000"/>
                <w:sz w:val="24"/>
              </w:rPr>
              <w:t>0</w:t>
            </w:r>
          </w:p>
        </w:tc>
        <w:tc>
          <w:tcPr>
            <w:tcW w:type="dxa" w:w="86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120" w:right="432" w:firstLine="0"/>
              <w:jc w:val="left"/>
            </w:pPr>
            <w:r>
              <w:rPr>
                <w:rFonts w:ascii="CambriaMath" w:hAnsi="CambriaMath" w:eastAsia="CambriaMath"/>
                <w:b w:val="0"/>
                <w:i w:val="0"/>
                <w:color w:val="000000"/>
                <w:sz w:val="24"/>
              </w:rPr>
              <w:t xml:space="preserve">0 </w:t>
            </w:r>
            <w:r>
              <w:br/>
            </w:r>
            <w:r>
              <w:rPr>
                <w:rFonts w:ascii="CambriaMath" w:hAnsi="CambriaMath" w:eastAsia="CambriaMath"/>
                <w:b w:val="0"/>
                <w:i w:val="0"/>
                <w:color w:val="000000"/>
                <w:sz w:val="24"/>
              </w:rPr>
              <w:t xml:space="preserve">0 </w:t>
            </w:r>
            <w:r>
              <w:rPr>
                <w:rFonts w:ascii="CambriaMath" w:hAnsi="CambriaMath" w:eastAsia="CambriaMath"/>
                <w:b w:val="0"/>
                <w:i w:val="0"/>
                <w:color w:val="000000"/>
                <w:sz w:val="24"/>
              </w:rPr>
              <w:t>0</w:t>
            </w:r>
            <w:r>
              <w:drawing>
                <wp:inline xmlns:a="http://schemas.openxmlformats.org/drawingml/2006/main" xmlns:pic="http://schemas.openxmlformats.org/drawingml/2006/picture">
                  <wp:extent cx="63500" cy="457200"/>
                  <wp:docPr id="1174" name="Picture 1174"/>
                  <wp:cNvGraphicFramePr>
                    <a:graphicFrameLocks noChangeAspect="1"/>
                  </wp:cNvGraphicFramePr>
                  <a:graphic>
                    <a:graphicData uri="http://schemas.openxmlformats.org/drawingml/2006/picture">
                      <pic:pic>
                        <pic:nvPicPr>
                          <pic:cNvPr id="0" name="image.png"/>
                          <pic:cNvPicPr/>
                        </pic:nvPicPr>
                        <pic:blipFill>
                          <a:blip r:embed="rId891"/>
                          <a:stretch>
                            <a:fillRect/>
                          </a:stretch>
                        </pic:blipFill>
                        <pic:spPr>
                          <a:xfrm>
                            <a:off x="0" y="0"/>
                            <a:ext cx="63500" cy="457200"/>
                          </a:xfrm>
                          <a:prstGeom prst="rect"/>
                        </pic:spPr>
                      </pic:pic>
                    </a:graphicData>
                  </a:graphic>
                </wp:inline>
              </w:drawing>
            </w:r>
          </w:p>
        </w:tc>
      </w:tr>
      <w:tr>
        <w:trPr>
          <w:trHeight w:hRule="exact" w:val="272"/>
        </w:trPr>
        <w:tc>
          <w:tcPr>
            <w:tcW w:type="dxa" w:w="1455"/>
            <w:vMerge/>
            <w:tcBorders/>
          </w:tcPr>
          <w:p/>
        </w:tc>
        <w:tc>
          <w:tcPr>
            <w:tcW w:type="dxa" w:w="1455"/>
            <w:vMerge/>
            <w:tcBorders/>
          </w:tcPr>
          <w:p/>
        </w:tc>
        <w:tc>
          <w:tcPr>
            <w:tcW w:type="dxa" w:w="420"/>
            <w:tcBorders/>
            <w:tcMar>
              <w:start w:w="0" w:type="dxa"/>
              <w:end w:w="0" w:type="dxa"/>
            </w:tcMar>
          </w:tcPr>
          <w:p>
            <w:pPr>
              <w:autoSpaceDN w:val="0"/>
              <w:autoSpaceDE w:val="0"/>
              <w:widowControl/>
              <w:spacing w:line="282" w:lineRule="exact" w:before="0" w:after="0"/>
              <w:ind w:left="4" w:right="0" w:firstLine="0"/>
              <w:jc w:val="left"/>
            </w:pPr>
            <w:r>
              <w:rPr>
                <w:rFonts w:ascii="CambriaMath" w:hAnsi="CambriaMath" w:eastAsia="CambriaMath"/>
                <w:b w:val="0"/>
                <w:i w:val="0"/>
                <w:color w:val="000000"/>
                <w:sz w:val="24"/>
              </w:rPr>
              <w:t>0.2</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0.7</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0.1</w:t>
            </w:r>
          </w:p>
        </w:tc>
        <w:tc>
          <w:tcPr>
            <w:tcW w:type="dxa" w:w="38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w:t>
            </w:r>
          </w:p>
        </w:tc>
        <w:tc>
          <w:tcPr>
            <w:tcW w:type="dxa" w:w="1455"/>
            <w:vMerge/>
            <w:tcBorders/>
          </w:tcPr>
          <w:p/>
        </w:tc>
      </w:tr>
      <w:tr>
        <w:trPr>
          <w:trHeight w:hRule="exact" w:val="240"/>
        </w:trPr>
        <w:tc>
          <w:tcPr>
            <w:tcW w:type="dxa" w:w="1455"/>
            <w:vMerge/>
            <w:tcBorders/>
          </w:tcPr>
          <w:p/>
        </w:tc>
        <w:tc>
          <w:tcPr>
            <w:tcW w:type="dxa" w:w="1455"/>
            <w:vMerge/>
            <w:tcBorders/>
          </w:tcPr>
          <w:p/>
        </w:tc>
        <w:tc>
          <w:tcPr>
            <w:tcW w:type="dxa" w:w="420"/>
            <w:vMerge w:val="restart"/>
            <w:tcBorders/>
            <w:tcMar>
              <w:start w:w="0" w:type="dxa"/>
              <w:end w:w="0" w:type="dxa"/>
            </w:tcMar>
            <w:tcMar>
              <w:start w:w="0" w:type="dxa"/>
              <w:end w:w="0" w:type="dxa"/>
            </w:tcMar>
          </w:tcPr>
          <w:p>
            <w:pPr>
              <w:autoSpaceDN w:val="0"/>
              <w:autoSpaceDE w:val="0"/>
              <w:widowControl/>
              <w:spacing w:line="282" w:lineRule="exact" w:before="8" w:after="0"/>
              <w:ind w:left="4" w:right="0" w:firstLine="0"/>
              <w:jc w:val="left"/>
            </w:pPr>
            <w:r>
              <w:rPr>
                <w:rFonts w:ascii="CambriaMath" w:hAnsi="CambriaMath" w:eastAsia="CambriaMath"/>
                <w:b w:val="0"/>
                <w:i w:val="0"/>
                <w:color w:val="000000"/>
                <w:sz w:val="24"/>
              </w:rPr>
              <w:t>0.4</w:t>
            </w:r>
          </w:p>
        </w:tc>
        <w:tc>
          <w:tcPr>
            <w:tcW w:type="dxa" w:w="560"/>
            <w:vMerge w:val="restart"/>
            <w:tcBorders/>
            <w:tcMar>
              <w:start w:w="0" w:type="dxa"/>
              <w:end w:w="0" w:type="dxa"/>
            </w:tcMar>
            <w:tcMar>
              <w:start w:w="0" w:type="dxa"/>
              <w:end w:w="0" w:type="dxa"/>
            </w:tcMar>
          </w:tcPr>
          <w:p>
            <w:pPr>
              <w:autoSpaceDN w:val="0"/>
              <w:autoSpaceDE w:val="0"/>
              <w:widowControl/>
              <w:spacing w:line="282" w:lineRule="exact" w:before="8" w:after="0"/>
              <w:ind w:left="0" w:right="0" w:firstLine="0"/>
              <w:jc w:val="center"/>
            </w:pPr>
            <w:r>
              <w:rPr>
                <w:rFonts w:ascii="CambriaMath" w:hAnsi="CambriaMath" w:eastAsia="CambriaMath"/>
                <w:b w:val="0"/>
                <w:i w:val="0"/>
                <w:color w:val="000000"/>
                <w:sz w:val="24"/>
              </w:rPr>
              <w:t>0.5</w:t>
            </w:r>
          </w:p>
        </w:tc>
        <w:tc>
          <w:tcPr>
            <w:tcW w:type="dxa" w:w="560"/>
            <w:vMerge w:val="restart"/>
            <w:tcBorders/>
            <w:tcMar>
              <w:start w:w="0" w:type="dxa"/>
              <w:end w:w="0" w:type="dxa"/>
            </w:tcMar>
            <w:tcMar>
              <w:start w:w="0" w:type="dxa"/>
              <w:end w:w="0" w:type="dxa"/>
            </w:tcMar>
          </w:tcPr>
          <w:p>
            <w:pPr>
              <w:autoSpaceDN w:val="0"/>
              <w:autoSpaceDE w:val="0"/>
              <w:widowControl/>
              <w:spacing w:line="282" w:lineRule="exact" w:before="8" w:after="0"/>
              <w:ind w:left="0" w:right="0" w:firstLine="0"/>
              <w:jc w:val="center"/>
            </w:pPr>
            <w:r>
              <w:rPr>
                <w:rFonts w:ascii="CambriaMath" w:hAnsi="CambriaMath" w:eastAsia="CambriaMath"/>
                <w:b w:val="0"/>
                <w:i w:val="0"/>
                <w:color w:val="000000"/>
                <w:sz w:val="24"/>
              </w:rPr>
              <w:t>0.1</w:t>
            </w:r>
          </w:p>
        </w:tc>
        <w:tc>
          <w:tcPr>
            <w:tcW w:type="dxa" w:w="380"/>
            <w:vMerge w:val="restart"/>
            <w:tcBorders/>
            <w:tcMar>
              <w:start w:w="0" w:type="dxa"/>
              <w:end w:w="0" w:type="dxa"/>
            </w:tcMar>
            <w:tcMar>
              <w:start w:w="0" w:type="dxa"/>
              <w:end w:w="0" w:type="dxa"/>
            </w:tcMar>
          </w:tcPr>
          <w:p>
            <w:pPr>
              <w:autoSpaceDN w:val="0"/>
              <w:autoSpaceDE w:val="0"/>
              <w:widowControl/>
              <w:spacing w:line="282" w:lineRule="exact" w:before="8" w:after="0"/>
              <w:ind w:left="0" w:right="0" w:firstLine="0"/>
              <w:jc w:val="center"/>
            </w:pPr>
            <w:r>
              <w:rPr>
                <w:rFonts w:ascii="CambriaMath" w:hAnsi="CambriaMath" w:eastAsia="CambriaMath"/>
                <w:b w:val="0"/>
                <w:i w:val="0"/>
                <w:color w:val="000000"/>
                <w:sz w:val="24"/>
              </w:rPr>
              <w:t>0</w:t>
            </w:r>
          </w:p>
        </w:tc>
        <w:tc>
          <w:tcPr>
            <w:tcW w:type="dxa" w:w="1455"/>
            <w:vMerge/>
            <w:tcBorders/>
          </w:tcPr>
          <w:p/>
        </w:tc>
      </w:tr>
      <w:tr>
        <w:trPr>
          <w:trHeight w:hRule="exact" w:val="360"/>
        </w:trPr>
        <w:tc>
          <w:tcPr>
            <w:tcW w:type="dxa" w:w="5640"/>
            <w:gridSpan w:val="2"/>
            <w:tcBorders/>
            <w:tcMar>
              <w:start w:w="0" w:type="dxa"/>
              <w:end w:w="0" w:type="dxa"/>
            </w:tcMar>
            <w:tcMar>
              <w:start w:w="0" w:type="dxa"/>
              <w:end w:w="0" w:type="dxa"/>
            </w:tcMar>
          </w:tcPr>
          <w:p>
            <w:pPr>
              <w:autoSpaceDN w:val="0"/>
              <w:autoSpaceDE w:val="0"/>
              <w:widowControl/>
              <w:spacing w:line="282" w:lineRule="exact" w:before="18" w:after="0"/>
              <w:ind w:left="0" w:right="6" w:firstLine="0"/>
              <w:jc w:val="right"/>
            </w:pPr>
            <w:r>
              <w:rPr>
                <w:rFonts w:ascii="CambriaMath" w:hAnsi="CambriaMath" w:eastAsia="CambriaMath"/>
                <w:b w:val="0"/>
                <w:i w:val="0"/>
                <w:color w:val="000000"/>
                <w:sz w:val="24"/>
              </w:rPr>
              <w:t>= (0.29,0.81,0.1,0,0)</w:t>
            </w:r>
          </w:p>
        </w:tc>
        <w:tc>
          <w:tcPr>
            <w:tcW w:type="dxa" w:w="1455"/>
            <w:vMerge/>
            <w:tcBorders/>
          </w:tcPr>
          <w:p/>
        </w:tc>
        <w:tc>
          <w:tcPr>
            <w:tcW w:type="dxa" w:w="1455"/>
            <w:vMerge/>
            <w:tcBorders/>
          </w:tcPr>
          <w:p/>
        </w:tc>
        <w:tc>
          <w:tcPr>
            <w:tcW w:type="dxa" w:w="1455"/>
            <w:vMerge/>
            <w:tcBorders/>
          </w:tcPr>
          <w:p/>
        </w:tc>
        <w:tc>
          <w:tcPr>
            <w:tcW w:type="dxa" w:w="1455"/>
            <w:vMerge/>
            <w:tcBorders/>
          </w:tcPr>
          <w:p/>
        </w:tc>
        <w:tc>
          <w:tcPr>
            <w:tcW w:type="dxa" w:w="1455"/>
            <w:vMerge/>
            <w:tcBorders/>
          </w:tcPr>
          <w:p/>
        </w:tc>
      </w:tr>
    </w:tbl>
    <w:p>
      <w:pPr>
        <w:autoSpaceDN w:val="0"/>
        <w:autoSpaceDE w:val="0"/>
        <w:widowControl/>
        <w:spacing w:line="264" w:lineRule="exact" w:before="264" w:after="0"/>
        <w:ind w:left="2044" w:right="0" w:firstLine="0"/>
        <w:jc w:val="left"/>
      </w:pPr>
      <w:r>
        <w:rPr>
          <w:rFonts w:ascii="TimesNewRomanPSMT" w:hAnsi="TimesNewRomanPSMT" w:eastAsia="TimesNewRomanPSMT"/>
          <w:b w:val="0"/>
          <w:i w:val="0"/>
          <w:color w:val="000000"/>
          <w:sz w:val="24"/>
        </w:rPr>
        <w:t>2</w:t>
      </w:r>
      <w:r>
        <w:rPr>
          <w:rFonts w:ascii="SimSun" w:hAnsi="SimSun" w:eastAsia="SimSun"/>
          <w:b w:val="0"/>
          <w:i w:val="0"/>
          <w:color w:val="000000"/>
          <w:sz w:val="24"/>
        </w:rPr>
        <w:t>）机械设备因素的风险综合评价</w:t>
      </w:r>
    </w:p>
    <w:p>
      <w:pPr>
        <w:autoSpaceDN w:val="0"/>
        <w:autoSpaceDE w:val="0"/>
        <w:widowControl/>
        <w:spacing w:line="200" w:lineRule="exact" w:before="1060" w:after="0"/>
        <w:ind w:left="0" w:right="4098" w:firstLine="0"/>
        <w:jc w:val="right"/>
      </w:pPr>
      <w:r>
        <w:rPr>
          <w:rFonts w:ascii="TimesNewRomanPSMT" w:hAnsi="TimesNewRomanPSMT" w:eastAsia="TimesNewRomanPSMT"/>
          <w:b w:val="0"/>
          <w:i w:val="0"/>
          <w:color w:val="000000"/>
          <w:sz w:val="18"/>
        </w:rPr>
        <w:t>49</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75" name="Picture 117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76" name="Picture 117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00"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1442"/>
        <w:gridCol w:w="1442"/>
        <w:gridCol w:w="1442"/>
        <w:gridCol w:w="1442"/>
        <w:gridCol w:w="1442"/>
        <w:gridCol w:w="1442"/>
        <w:gridCol w:w="1442"/>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gridSpan w:val="6"/>
            <w:tcBorders>
              <w:bottom w:sz="3.199999999999988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r>
        <w:trPr>
          <w:trHeight w:hRule="exact" w:val="744"/>
        </w:trPr>
        <w:tc>
          <w:tcPr>
            <w:tcW w:type="dxa" w:w="5696"/>
            <w:gridSpan w:val="2"/>
            <w:vMerge w:val="restart"/>
            <w:tcBorders>
              <w:top w:sz="3.1999999999999886"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334" w:after="0"/>
              <w:ind w:left="864" w:right="116" w:firstLine="0"/>
              <w:jc w:val="right"/>
            </w:pPr>
            <w:r>
              <w:rPr>
                <w:rFonts w:ascii="CambriaMath" w:hAnsi="CambriaMath" w:eastAsia="CambriaMath"/>
                <w:b w:val="0"/>
                <w:i w:val="0"/>
                <w:color w:val="000000"/>
                <w:sz w:val="24"/>
              </w:rPr>
              <w:t xml:space="preserve">0.8 </w:t>
            </w:r>
            <w:r>
              <w:br/>
            </w:r>
            <w:r>
              <w:rPr>
                <w:rFonts w:ascii="CambriaMath" w:hAnsi="CambriaMath" w:eastAsia="CambriaMath"/>
                <w:b w:val="0"/>
                <w:i w:val="0"/>
                <w:color w:val="000000"/>
                <w:sz w:val="24"/>
              </w:rPr>
              <w:t>B</w:t>
            </w:r>
            <w:r>
              <w:rPr>
                <w:rFonts w:ascii="CambriaMath" w:hAnsi="CambriaMath" w:eastAsia="CambriaMath"/>
                <w:b w:val="0"/>
                <w:i w:val="0"/>
                <w:color w:val="000000"/>
                <w:sz w:val="17"/>
              </w:rPr>
              <w:t>13</w:t>
            </w:r>
            <w:r>
              <w:rPr>
                <w:rFonts w:ascii="CambriaMath" w:hAnsi="CambriaMath" w:eastAsia="CambriaMath"/>
                <w:b w:val="0"/>
                <w:i w:val="0"/>
                <w:color w:val="000000"/>
                <w:sz w:val="24"/>
              </w:rPr>
              <w:t xml:space="preserve"> =A</w:t>
            </w:r>
            <w:r>
              <w:rPr>
                <w:rFonts w:ascii="CambriaMath" w:hAnsi="CambriaMath" w:eastAsia="CambriaMath"/>
                <w:b w:val="0"/>
                <w:i w:val="0"/>
                <w:color w:val="000000"/>
                <w:sz w:val="17"/>
              </w:rPr>
              <w:t>13</w:t>
            </w:r>
            <w:r>
              <w:rPr>
                <w:rFonts w:ascii="CambriaMath" w:hAnsi="CambriaMath" w:eastAsia="CambriaMath"/>
                <w:b w:val="0"/>
                <w:i w:val="0"/>
                <w:color w:val="000000"/>
                <w:sz w:val="24"/>
              </w:rPr>
              <w:t xml:space="preserve"> × R</w:t>
            </w:r>
            <w:r>
              <w:rPr>
                <w:rFonts w:ascii="CambriaMath" w:hAnsi="CambriaMath" w:eastAsia="CambriaMath"/>
                <w:b w:val="0"/>
                <w:i w:val="0"/>
                <w:color w:val="000000"/>
                <w:sz w:val="17"/>
              </w:rPr>
              <w:t>13</w:t>
            </w:r>
            <w:r>
              <w:rPr>
                <w:rFonts w:ascii="CambriaMath" w:hAnsi="CambriaMath" w:eastAsia="CambriaMath"/>
                <w:b w:val="0"/>
                <w:i w:val="0"/>
                <w:color w:val="000000"/>
                <w:sz w:val="24"/>
              </w:rPr>
              <w:t xml:space="preserve"> = (0.335,0.242,0.423) ×</w:t>
            </w:r>
            <w:r>
              <w:drawing>
                <wp:inline xmlns:a="http://schemas.openxmlformats.org/drawingml/2006/main" xmlns:pic="http://schemas.openxmlformats.org/drawingml/2006/picture">
                  <wp:extent cx="50800" cy="457200"/>
                  <wp:docPr id="1177" name="Picture 1177"/>
                  <wp:cNvGraphicFramePr>
                    <a:graphicFrameLocks noChangeAspect="1"/>
                  </wp:cNvGraphicFramePr>
                  <a:graphic>
                    <a:graphicData uri="http://schemas.openxmlformats.org/drawingml/2006/picture">
                      <pic:pic>
                        <pic:nvPicPr>
                          <pic:cNvPr id="0" name="image.png"/>
                          <pic:cNvPicPr/>
                        </pic:nvPicPr>
                        <pic:blipFill>
                          <a:blip r:embed="rId892"/>
                          <a:stretch>
                            <a:fillRect/>
                          </a:stretch>
                        </pic:blipFill>
                        <pic:spPr>
                          <a:xfrm>
                            <a:off x="0" y="0"/>
                            <a:ext cx="50800" cy="457200"/>
                          </a:xfrm>
                          <a:prstGeom prst="rect"/>
                        </pic:spPr>
                      </pic:pic>
                    </a:graphicData>
                  </a:graphic>
                </wp:inline>
              </w:drawing>
            </w:r>
            <w:r>
              <w:rPr>
                <w:rFonts w:ascii="CambriaMath" w:hAnsi="CambriaMath" w:eastAsia="CambriaMath"/>
                <w:b w:val="0"/>
                <w:i w:val="0"/>
                <w:color w:val="000000"/>
                <w:sz w:val="24"/>
              </w:rPr>
              <w:t xml:space="preserve">0.1 </w:t>
            </w:r>
            <w:r>
              <w:rPr>
                <w:rFonts w:ascii="CambriaMath" w:hAnsi="CambriaMath" w:eastAsia="CambriaMath"/>
                <w:b w:val="0"/>
                <w:i w:val="0"/>
                <w:color w:val="000000"/>
                <w:sz w:val="24"/>
              </w:rPr>
              <w:t xml:space="preserve">0.2 </w:t>
            </w:r>
            <w:r>
              <w:rPr>
                <w:rFonts w:ascii="CambriaMath" w:hAnsi="CambriaMath" w:eastAsia="CambriaMath"/>
                <w:b w:val="0"/>
                <w:i w:val="0"/>
                <w:color w:val="000000"/>
                <w:sz w:val="24"/>
              </w:rPr>
              <w:t>= (0.31,0.59,0.1,0,0)</w:t>
            </w:r>
          </w:p>
        </w:tc>
        <w:tc>
          <w:tcPr>
            <w:tcW w:type="dxa" w:w="540"/>
            <w:tcBorders>
              <w:top w:sz="3.1999999999999886" w:val="single" w:color="#000000"/>
            </w:tcBorders>
            <w:tcMar>
              <w:start w:w="0" w:type="dxa"/>
              <w:end w:w="0" w:type="dxa"/>
            </w:tcMar>
          </w:tcPr>
          <w:p>
            <w:pPr>
              <w:autoSpaceDN w:val="0"/>
              <w:autoSpaceDE w:val="0"/>
              <w:widowControl/>
              <w:spacing w:line="282" w:lineRule="exact" w:before="458" w:after="0"/>
              <w:ind w:left="0" w:right="0" w:firstLine="0"/>
              <w:jc w:val="center"/>
            </w:pPr>
            <w:r>
              <w:rPr>
                <w:rFonts w:ascii="CambriaMath" w:hAnsi="CambriaMath" w:eastAsia="CambriaMath"/>
                <w:b w:val="0"/>
                <w:i w:val="0"/>
                <w:color w:val="000000"/>
                <w:sz w:val="24"/>
              </w:rPr>
              <w:t>0.3</w:t>
            </w:r>
          </w:p>
        </w:tc>
        <w:tc>
          <w:tcPr>
            <w:tcW w:type="dxa" w:w="560"/>
            <w:tcBorders>
              <w:top w:sz="3.1999999999999886" w:val="single" w:color="#000000"/>
            </w:tcBorders>
            <w:tcMar>
              <w:start w:w="0" w:type="dxa"/>
              <w:end w:w="0" w:type="dxa"/>
            </w:tcMar>
          </w:tcPr>
          <w:p>
            <w:pPr>
              <w:autoSpaceDN w:val="0"/>
              <w:autoSpaceDE w:val="0"/>
              <w:widowControl/>
              <w:spacing w:line="282" w:lineRule="exact" w:before="458" w:after="0"/>
              <w:ind w:left="0" w:right="0" w:firstLine="0"/>
              <w:jc w:val="center"/>
            </w:pPr>
            <w:r>
              <w:rPr>
                <w:rFonts w:ascii="CambriaMath" w:hAnsi="CambriaMath" w:eastAsia="CambriaMath"/>
                <w:b w:val="0"/>
                <w:i w:val="0"/>
                <w:color w:val="000000"/>
                <w:sz w:val="24"/>
              </w:rPr>
              <w:t>0.1</w:t>
            </w:r>
          </w:p>
        </w:tc>
        <w:tc>
          <w:tcPr>
            <w:tcW w:type="dxa" w:w="380"/>
            <w:tcBorders>
              <w:top w:sz="3.1999999999999886" w:val="single" w:color="#000000"/>
            </w:tcBorders>
            <w:tcMar>
              <w:start w:w="0" w:type="dxa"/>
              <w:end w:w="0" w:type="dxa"/>
            </w:tcMar>
          </w:tcPr>
          <w:p>
            <w:pPr>
              <w:autoSpaceDN w:val="0"/>
              <w:autoSpaceDE w:val="0"/>
              <w:widowControl/>
              <w:spacing w:line="282" w:lineRule="exact" w:before="458" w:after="0"/>
              <w:ind w:left="0" w:right="0" w:firstLine="0"/>
              <w:jc w:val="center"/>
            </w:pPr>
            <w:r>
              <w:rPr>
                <w:rFonts w:ascii="CambriaMath" w:hAnsi="CambriaMath" w:eastAsia="CambriaMath"/>
                <w:b w:val="0"/>
                <w:i w:val="0"/>
                <w:color w:val="000000"/>
                <w:sz w:val="24"/>
              </w:rPr>
              <w:t>0</w:t>
            </w:r>
          </w:p>
        </w:tc>
        <w:tc>
          <w:tcPr>
            <w:tcW w:type="dxa" w:w="240"/>
            <w:tcBorders>
              <w:top w:sz="3.1999999999999886" w:val="single" w:color="#000000"/>
            </w:tcBorders>
            <w:tcMar>
              <w:start w:w="0" w:type="dxa"/>
              <w:end w:w="0" w:type="dxa"/>
            </w:tcMar>
          </w:tcPr>
          <w:p>
            <w:pPr>
              <w:autoSpaceDN w:val="0"/>
              <w:autoSpaceDE w:val="0"/>
              <w:widowControl/>
              <w:spacing w:line="282" w:lineRule="exact" w:before="458" w:after="0"/>
              <w:ind w:left="0" w:right="0" w:firstLine="0"/>
              <w:jc w:val="right"/>
            </w:pPr>
            <w:r>
              <w:rPr>
                <w:rFonts w:ascii="CambriaMath" w:hAnsi="CambriaMath" w:eastAsia="CambriaMath"/>
                <w:b w:val="0"/>
                <w:i w:val="0"/>
                <w:color w:val="000000"/>
                <w:sz w:val="24"/>
              </w:rPr>
              <w:t>0</w:t>
            </w:r>
          </w:p>
        </w:tc>
        <w:tc>
          <w:tcPr>
            <w:tcW w:type="dxa" w:w="1090"/>
            <w:vMerge w:val="restart"/>
            <w:tcBorders>
              <w:top w:sz="3.1999999999999886" w:val="single" w:color="#000000"/>
            </w:tcBorders>
            <w:tcMar>
              <w:start w:w="0" w:type="dxa"/>
              <w:end w:w="0" w:type="dxa"/>
            </w:tcMar>
            <w:tcMar>
              <w:start w:w="0" w:type="dxa"/>
              <w:end w:w="0" w:type="dxa"/>
            </w:tcMar>
            <w:tcMar>
              <w:start w:w="0" w:type="dxa"/>
              <w:end w:w="0" w:type="dxa"/>
            </w:tcMar>
          </w:tcPr>
          <w:p>
            <w:pPr>
              <w:autoSpaceDN w:val="0"/>
              <w:autoSpaceDE w:val="0"/>
              <w:widowControl/>
              <w:spacing w:line="240" w:lineRule="auto" w:before="532" w:after="0"/>
              <w:ind w:left="20" w:right="0" w:firstLine="0"/>
              <w:jc w:val="left"/>
            </w:pPr>
            <w:r>
              <w:drawing>
                <wp:inline xmlns:a="http://schemas.openxmlformats.org/drawingml/2006/main" xmlns:pic="http://schemas.openxmlformats.org/drawingml/2006/picture">
                  <wp:extent cx="50800" cy="457200"/>
                  <wp:docPr id="1178" name="Picture 1178"/>
                  <wp:cNvGraphicFramePr>
                    <a:graphicFrameLocks noChangeAspect="1"/>
                  </wp:cNvGraphicFramePr>
                  <a:graphic>
                    <a:graphicData uri="http://schemas.openxmlformats.org/drawingml/2006/picture">
                      <pic:pic>
                        <pic:nvPicPr>
                          <pic:cNvPr id="0" name="image.png"/>
                          <pic:cNvPicPr/>
                        </pic:nvPicPr>
                        <pic:blipFill>
                          <a:blip r:embed="rId893"/>
                          <a:stretch>
                            <a:fillRect/>
                          </a:stretch>
                        </pic:blipFill>
                        <pic:spPr>
                          <a:xfrm>
                            <a:off x="0" y="0"/>
                            <a:ext cx="50800" cy="457200"/>
                          </a:xfrm>
                          <a:prstGeom prst="rect"/>
                        </pic:spPr>
                      </pic:pic>
                    </a:graphicData>
                  </a:graphic>
                </wp:inline>
              </w:drawing>
            </w:r>
          </w:p>
        </w:tc>
      </w:tr>
      <w:tr>
        <w:trPr>
          <w:trHeight w:hRule="exact" w:val="280"/>
        </w:trPr>
        <w:tc>
          <w:tcPr>
            <w:tcW w:type="dxa" w:w="2884"/>
            <w:gridSpan w:val="2"/>
            <w:vMerge/>
            <w:tcBorders>
              <w:top w:sz="3.1999999999999886" w:val="single" w:color="#000000"/>
            </w:tcBorders>
          </w:tcPr>
          <w:p/>
        </w:tc>
        <w:tc>
          <w:tcPr>
            <w:tcW w:type="dxa" w:w="540"/>
            <w:tcBorders/>
            <w:tcMar>
              <w:start w:w="0" w:type="dxa"/>
              <w:end w:w="0" w:type="dxa"/>
            </w:tcMar>
          </w:tcPr>
          <w:p>
            <w:pPr>
              <w:autoSpaceDN w:val="0"/>
              <w:autoSpaceDE w:val="0"/>
              <w:widowControl/>
              <w:spacing w:line="280" w:lineRule="exact" w:before="0" w:after="0"/>
              <w:ind w:left="0" w:right="0" w:firstLine="0"/>
              <w:jc w:val="center"/>
            </w:pPr>
            <w:r>
              <w:rPr>
                <w:rFonts w:ascii="CambriaMath" w:hAnsi="CambriaMath" w:eastAsia="CambriaMath"/>
                <w:b w:val="0"/>
                <w:i w:val="0"/>
                <w:color w:val="000000"/>
                <w:sz w:val="24"/>
              </w:rPr>
              <w:t>0.8</w:t>
            </w:r>
          </w:p>
        </w:tc>
        <w:tc>
          <w:tcPr>
            <w:tcW w:type="dxa" w:w="560"/>
            <w:tcBorders/>
            <w:tcMar>
              <w:start w:w="0" w:type="dxa"/>
              <w:end w:w="0" w:type="dxa"/>
            </w:tcMar>
          </w:tcPr>
          <w:p>
            <w:pPr>
              <w:autoSpaceDN w:val="0"/>
              <w:autoSpaceDE w:val="0"/>
              <w:widowControl/>
              <w:spacing w:line="280" w:lineRule="exact" w:before="0" w:after="0"/>
              <w:ind w:left="0" w:right="0" w:firstLine="0"/>
              <w:jc w:val="center"/>
            </w:pPr>
            <w:r>
              <w:rPr>
                <w:rFonts w:ascii="CambriaMath" w:hAnsi="CambriaMath" w:eastAsia="CambriaMath"/>
                <w:b w:val="0"/>
                <w:i w:val="0"/>
                <w:color w:val="000000"/>
                <w:sz w:val="24"/>
              </w:rPr>
              <w:t>0.1</w:t>
            </w:r>
          </w:p>
        </w:tc>
        <w:tc>
          <w:tcPr>
            <w:tcW w:type="dxa" w:w="380"/>
            <w:tcBorders/>
            <w:tcMar>
              <w:start w:w="0" w:type="dxa"/>
              <w:end w:w="0" w:type="dxa"/>
            </w:tcMar>
          </w:tcPr>
          <w:p>
            <w:pPr>
              <w:autoSpaceDN w:val="0"/>
              <w:autoSpaceDE w:val="0"/>
              <w:widowControl/>
              <w:spacing w:line="280" w:lineRule="exact" w:before="0" w:after="0"/>
              <w:ind w:left="0" w:right="0" w:firstLine="0"/>
              <w:jc w:val="center"/>
            </w:pPr>
            <w:r>
              <w:rPr>
                <w:rFonts w:ascii="CambriaMath" w:hAnsi="CambriaMath" w:eastAsia="CambriaMath"/>
                <w:b w:val="0"/>
                <w:i w:val="0"/>
                <w:color w:val="000000"/>
                <w:sz w:val="24"/>
              </w:rPr>
              <w:t>0</w:t>
            </w:r>
          </w:p>
        </w:tc>
        <w:tc>
          <w:tcPr>
            <w:tcW w:type="dxa" w:w="240"/>
            <w:tcBorders/>
            <w:tcMar>
              <w:start w:w="0" w:type="dxa"/>
              <w:end w:w="0" w:type="dxa"/>
            </w:tcMar>
          </w:tcPr>
          <w:p>
            <w:pPr>
              <w:autoSpaceDN w:val="0"/>
              <w:autoSpaceDE w:val="0"/>
              <w:widowControl/>
              <w:spacing w:line="280" w:lineRule="exact" w:before="0" w:after="0"/>
              <w:ind w:left="0" w:right="0" w:firstLine="0"/>
              <w:jc w:val="right"/>
            </w:pPr>
            <w:r>
              <w:rPr>
                <w:rFonts w:ascii="CambriaMath" w:hAnsi="CambriaMath" w:eastAsia="CambriaMath"/>
                <w:b w:val="0"/>
                <w:i w:val="0"/>
                <w:color w:val="000000"/>
                <w:sz w:val="24"/>
              </w:rPr>
              <w:t>0</w:t>
            </w:r>
          </w:p>
        </w:tc>
        <w:tc>
          <w:tcPr>
            <w:tcW w:type="dxa" w:w="1442"/>
            <w:vMerge/>
            <w:tcBorders>
              <w:top w:sz="3.1999999999999886" w:val="single" w:color="#000000"/>
            </w:tcBorders>
          </w:tcPr>
          <w:p/>
        </w:tc>
      </w:tr>
      <w:tr>
        <w:trPr>
          <w:trHeight w:hRule="exact" w:val="592"/>
        </w:trPr>
        <w:tc>
          <w:tcPr>
            <w:tcW w:type="dxa" w:w="2884"/>
            <w:gridSpan w:val="2"/>
            <w:vMerge/>
            <w:tcBorders>
              <w:top w:sz="3.1999999999999886" w:val="single" w:color="#000000"/>
            </w:tcBorders>
          </w:tcPr>
          <w:p/>
        </w:tc>
        <w:tc>
          <w:tcPr>
            <w:tcW w:type="dxa" w:w="54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0.7</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0.1</w:t>
            </w:r>
          </w:p>
        </w:tc>
        <w:tc>
          <w:tcPr>
            <w:tcW w:type="dxa" w:w="38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w:t>
            </w:r>
          </w:p>
        </w:tc>
        <w:tc>
          <w:tcPr>
            <w:tcW w:type="dxa" w:w="240"/>
            <w:tcBorders/>
            <w:tcMar>
              <w:start w:w="0" w:type="dxa"/>
              <w:end w:w="0" w:type="dxa"/>
            </w:tcMar>
          </w:tcPr>
          <w:p>
            <w:pPr>
              <w:autoSpaceDN w:val="0"/>
              <w:autoSpaceDE w:val="0"/>
              <w:widowControl/>
              <w:spacing w:line="282" w:lineRule="exact" w:before="0" w:after="0"/>
              <w:ind w:left="0" w:right="0" w:firstLine="0"/>
              <w:jc w:val="right"/>
            </w:pPr>
            <w:r>
              <w:rPr>
                <w:rFonts w:ascii="CambriaMath" w:hAnsi="CambriaMath" w:eastAsia="CambriaMath"/>
                <w:b w:val="0"/>
                <w:i w:val="0"/>
                <w:color w:val="000000"/>
                <w:sz w:val="24"/>
              </w:rPr>
              <w:t>0</w:t>
            </w:r>
          </w:p>
        </w:tc>
        <w:tc>
          <w:tcPr>
            <w:tcW w:type="dxa" w:w="1442"/>
            <w:vMerge/>
            <w:tcBorders>
              <w:top w:sz="3.1999999999999886" w:val="single" w:color="#000000"/>
            </w:tcBorders>
          </w:tcPr>
          <w:p/>
        </w:tc>
      </w:tr>
    </w:tbl>
    <w:p>
      <w:pPr>
        <w:autoSpaceDN w:val="0"/>
        <w:autoSpaceDE w:val="0"/>
        <w:widowControl/>
        <w:spacing w:line="266" w:lineRule="exact" w:before="262" w:after="0"/>
        <w:ind w:left="2044" w:right="0" w:firstLine="0"/>
        <w:jc w:val="left"/>
      </w:pPr>
      <w:r>
        <w:rPr>
          <w:rFonts w:ascii="TimesNewRomanPSMT" w:hAnsi="TimesNewRomanPSMT" w:eastAsia="TimesNewRomanPSMT"/>
          <w:b w:val="0"/>
          <w:i w:val="0"/>
          <w:color w:val="000000"/>
          <w:sz w:val="24"/>
        </w:rPr>
        <w:t>3</w:t>
      </w:r>
      <w:r>
        <w:rPr>
          <w:rFonts w:ascii="SimSun" w:hAnsi="SimSun" w:eastAsia="SimSun"/>
          <w:b w:val="0"/>
          <w:i w:val="0"/>
          <w:color w:val="000000"/>
          <w:sz w:val="24"/>
        </w:rPr>
        <w:t>）材料因素风险综合评价</w:t>
      </w:r>
    </w:p>
    <w:p>
      <w:pPr>
        <w:autoSpaceDN w:val="0"/>
        <w:autoSpaceDE w:val="0"/>
        <w:widowControl/>
        <w:spacing w:line="185" w:lineRule="auto" w:before="364" w:after="0"/>
        <w:ind w:left="2044" w:right="0" w:firstLine="0"/>
        <w:jc w:val="left"/>
      </w:pPr>
      <w:r>
        <w:rPr>
          <w:rFonts w:ascii="SimSun" w:hAnsi="SimSun" w:eastAsia="SimSun"/>
          <w:b w:val="0"/>
          <w:i w:val="0"/>
          <w:color w:val="000000"/>
          <w:sz w:val="24"/>
        </w:rPr>
        <w:t>类比以上方法，对材料因素的综合评价结果为：</w:t>
      </w:r>
    </w:p>
    <w:p>
      <w:pPr>
        <w:autoSpaceDN w:val="0"/>
        <w:autoSpaceDE w:val="0"/>
        <w:widowControl/>
        <w:spacing w:line="332" w:lineRule="exact" w:before="344" w:after="212"/>
        <w:ind w:left="0" w:right="1652" w:firstLine="0"/>
        <w:jc w:val="right"/>
      </w:pPr>
      <w:r>
        <w:rPr>
          <w:rFonts w:ascii="CambriaMath" w:hAnsi="CambriaMath" w:eastAsia="CambriaMath"/>
          <w:b w:val="0"/>
          <w:i w:val="0"/>
          <w:color w:val="000000"/>
          <w:sz w:val="24"/>
        </w:rPr>
        <w:t>B</w:t>
      </w:r>
      <w:r>
        <w:rPr>
          <w:rFonts w:ascii="CambriaMath" w:hAnsi="CambriaMath" w:eastAsia="CambriaMath"/>
          <w:b w:val="0"/>
          <w:i w:val="0"/>
          <w:color w:val="000000"/>
          <w:sz w:val="17"/>
        </w:rPr>
        <w:t>12</w:t>
      </w:r>
      <w:r>
        <w:rPr>
          <w:rFonts w:ascii="CambriaMath" w:hAnsi="CambriaMath" w:eastAsia="CambriaMath"/>
          <w:b w:val="0"/>
          <w:i w:val="0"/>
          <w:color w:val="000000"/>
          <w:sz w:val="24"/>
        </w:rPr>
        <w:t xml:space="preserve"> = A</w:t>
      </w:r>
      <w:r>
        <w:rPr>
          <w:rFonts w:ascii="CambriaMath" w:hAnsi="CambriaMath" w:eastAsia="CambriaMath"/>
          <w:b w:val="0"/>
          <w:i w:val="0"/>
          <w:color w:val="000000"/>
          <w:sz w:val="17"/>
        </w:rPr>
        <w:t>12</w:t>
      </w:r>
      <w:r>
        <w:rPr>
          <w:rFonts w:ascii="CambriaMath" w:hAnsi="CambriaMath" w:eastAsia="CambriaMath"/>
          <w:b w:val="0"/>
          <w:i w:val="0"/>
          <w:color w:val="000000"/>
          <w:sz w:val="24"/>
        </w:rPr>
        <w:t xml:space="preserve"> × R</w:t>
      </w:r>
      <w:r>
        <w:rPr>
          <w:rFonts w:ascii="CambriaMath" w:hAnsi="CambriaMath" w:eastAsia="CambriaMath"/>
          <w:b w:val="0"/>
          <w:i w:val="0"/>
          <w:color w:val="000000"/>
          <w:sz w:val="17"/>
        </w:rPr>
        <w:t>12</w:t>
      </w:r>
      <w:r>
        <w:rPr>
          <w:rFonts w:ascii="CambriaMath" w:hAnsi="CambriaMath" w:eastAsia="CambriaMath"/>
          <w:b w:val="0"/>
          <w:i w:val="0"/>
          <w:color w:val="000000"/>
          <w:sz w:val="24"/>
        </w:rPr>
        <w:t xml:space="preserve"> = (0.242,0.170,0.280,0.150,0.178)</w:t>
      </w:r>
    </w:p>
    <w:tbl>
      <w:tblPr>
        <w:tblW w:type="auto" w:w="0"/>
        <w:tblLayout w:type="fixed"/>
        <w:tblLook w:firstColumn="1" w:firstRow="1" w:lastColumn="0" w:lastRow="0" w:noHBand="0" w:noVBand="1" w:val="04A0"/>
        <w:tblInd w:w="1580.0" w:type="dxa"/>
      </w:tblPr>
      <w:tblGrid>
        <w:gridCol w:w="3364"/>
        <w:gridCol w:w="3364"/>
        <w:gridCol w:w="3364"/>
      </w:tblGrid>
      <w:tr>
        <w:trPr>
          <w:trHeight w:hRule="exact" w:val="1840"/>
        </w:trPr>
        <w:tc>
          <w:tcPr>
            <w:tcW w:type="dxa" w:w="1780"/>
            <w:tcBorders/>
            <w:tcMar>
              <w:start w:w="0" w:type="dxa"/>
              <w:end w:w="0" w:type="dxa"/>
            </w:tcMar>
          </w:tcPr>
          <w:p>
            <w:pPr>
              <w:autoSpaceDN w:val="0"/>
              <w:autoSpaceDE w:val="0"/>
              <w:widowControl/>
              <w:spacing w:line="282" w:lineRule="exact" w:before="764" w:after="0"/>
              <w:ind w:left="0" w:right="10" w:firstLine="0"/>
              <w:jc w:val="right"/>
            </w:pPr>
            <w:r>
              <w:rPr>
                <w:rFonts w:ascii="CambriaMath" w:hAnsi="CambriaMath" w:eastAsia="CambriaMath"/>
                <w:b w:val="0"/>
                <w:i w:val="0"/>
                <w:color w:val="000000"/>
                <w:sz w:val="24"/>
              </w:rPr>
              <w:t>×</w:t>
            </w:r>
          </w:p>
        </w:tc>
        <w:tc>
          <w:tcPr>
            <w:tcW w:type="dxa" w:w="240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63500" cy="1092200"/>
                  <wp:docPr id="1179" name="Picture 1179"/>
                  <wp:cNvGraphicFramePr>
                    <a:graphicFrameLocks noChangeAspect="1"/>
                  </wp:cNvGraphicFramePr>
                  <a:graphic>
                    <a:graphicData uri="http://schemas.openxmlformats.org/drawingml/2006/picture">
                      <pic:pic>
                        <pic:nvPicPr>
                          <pic:cNvPr id="0" name="image.png"/>
                          <pic:cNvPicPr/>
                        </pic:nvPicPr>
                        <pic:blipFill>
                          <a:blip r:embed="rId894"/>
                          <a:stretch>
                            <a:fillRect/>
                          </a:stretch>
                        </pic:blipFill>
                        <pic:spPr>
                          <a:xfrm>
                            <a:off x="0" y="0"/>
                            <a:ext cx="63500" cy="1092200"/>
                          </a:xfrm>
                          <a:prstGeom prst="rect"/>
                        </pic:spPr>
                      </pic:pic>
                    </a:graphicData>
                  </a:graphic>
                </wp:inline>
              </w:drawing>
            </w:r>
            <w:r>
              <w:rPr>
                <w:rFonts w:ascii="CambriaMath" w:hAnsi="CambriaMath" w:eastAsia="CambriaMath"/>
                <w:b w:val="0"/>
                <w:i w:val="0"/>
                <w:color w:val="000000"/>
                <w:sz w:val="24"/>
              </w:rPr>
              <w:t>0.1    0.3    0.8    0    0</w:t>
            </w:r>
          </w:p>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0.2    0.7    0.1    0    0</w:t>
            </w:r>
          </w:p>
          <w:p>
            <w:pPr>
              <w:autoSpaceDN w:val="0"/>
              <w:autoSpaceDE w:val="0"/>
              <w:widowControl/>
              <w:spacing w:line="240" w:lineRule="auto" w:before="0" w:after="0"/>
              <w:ind w:left="124" w:right="0" w:firstLine="0"/>
              <w:jc w:val="left"/>
            </w:pPr>
            <w:r>
              <w:rPr>
                <w:rFonts w:ascii="CambriaMath" w:hAnsi="CambriaMath" w:eastAsia="CambriaMath"/>
                <w:b w:val="0"/>
                <w:i w:val="0"/>
                <w:color w:val="000000"/>
                <w:sz w:val="24"/>
              </w:rPr>
              <w:t>0.1    0.8    0.1    0    0</w:t>
            </w:r>
            <w:r>
              <w:drawing>
                <wp:inline xmlns:a="http://schemas.openxmlformats.org/drawingml/2006/main" xmlns:pic="http://schemas.openxmlformats.org/drawingml/2006/picture">
                  <wp:extent cx="63500" cy="1092200"/>
                  <wp:docPr id="1180" name="Picture 1180"/>
                  <wp:cNvGraphicFramePr>
                    <a:graphicFrameLocks noChangeAspect="1"/>
                  </wp:cNvGraphicFramePr>
                  <a:graphic>
                    <a:graphicData uri="http://schemas.openxmlformats.org/drawingml/2006/picture">
                      <pic:pic>
                        <pic:nvPicPr>
                          <pic:cNvPr id="0" name="image.png"/>
                          <pic:cNvPicPr/>
                        </pic:nvPicPr>
                        <pic:blipFill>
                          <a:blip r:embed="rId895"/>
                          <a:stretch>
                            <a:fillRect/>
                          </a:stretch>
                        </pic:blipFill>
                        <pic:spPr>
                          <a:xfrm>
                            <a:off x="0" y="0"/>
                            <a:ext cx="63500" cy="1092200"/>
                          </a:xfrm>
                          <a:prstGeom prst="rect"/>
                        </pic:spPr>
                      </pic:pic>
                    </a:graphicData>
                  </a:graphic>
                </wp:inline>
              </w:drawing>
            </w:r>
          </w:p>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0.2    0.8    0.2    0    0</w:t>
            </w:r>
          </w:p>
          <w:p>
            <w:pPr>
              <w:autoSpaceDN w:val="0"/>
              <w:autoSpaceDE w:val="0"/>
              <w:widowControl/>
              <w:spacing w:line="282" w:lineRule="exact" w:before="74" w:after="0"/>
              <w:ind w:left="0" w:right="0" w:firstLine="0"/>
              <w:jc w:val="center"/>
            </w:pPr>
            <w:r>
              <w:rPr>
                <w:rFonts w:ascii="CambriaMath" w:hAnsi="CambriaMath" w:eastAsia="CambriaMath"/>
                <w:b w:val="0"/>
                <w:i w:val="0"/>
                <w:color w:val="000000"/>
                <w:sz w:val="24"/>
              </w:rPr>
              <w:t>0.2    0.5    0.3    0    0</w:t>
            </w:r>
          </w:p>
        </w:tc>
        <w:tc>
          <w:tcPr>
            <w:tcW w:type="dxa" w:w="3500"/>
            <w:tcBorders/>
            <w:tcMar>
              <w:start w:w="0" w:type="dxa"/>
              <w:end w:w="0" w:type="dxa"/>
            </w:tcMar>
          </w:tcPr>
          <w:p>
            <w:pPr>
              <w:autoSpaceDN w:val="0"/>
              <w:autoSpaceDE w:val="0"/>
              <w:widowControl/>
              <w:spacing w:line="282" w:lineRule="exact" w:before="764" w:after="0"/>
              <w:ind w:left="46" w:right="0" w:firstLine="0"/>
              <w:jc w:val="left"/>
            </w:pPr>
            <w:r>
              <w:rPr>
                <w:rFonts w:ascii="CambriaMath" w:hAnsi="CambriaMath" w:eastAsia="CambriaMath"/>
                <w:b w:val="0"/>
                <w:i w:val="0"/>
                <w:color w:val="000000"/>
                <w:sz w:val="24"/>
              </w:rPr>
              <w:t>= (0.158,0.555,0.289,0,0)</w:t>
            </w:r>
          </w:p>
        </w:tc>
      </w:tr>
    </w:tbl>
    <w:p>
      <w:pPr>
        <w:autoSpaceDN w:val="0"/>
        <w:autoSpaceDE w:val="0"/>
        <w:widowControl/>
        <w:spacing w:line="266" w:lineRule="exact" w:before="264" w:after="242"/>
        <w:ind w:left="2044" w:right="0" w:firstLine="0"/>
        <w:jc w:val="left"/>
      </w:pPr>
      <w:r>
        <w:rPr>
          <w:rFonts w:ascii="TimesNewRomanPSMT" w:hAnsi="TimesNewRomanPSMT" w:eastAsia="TimesNewRomanPSMT"/>
          <w:b w:val="0"/>
          <w:i w:val="0"/>
          <w:color w:val="000000"/>
          <w:sz w:val="24"/>
        </w:rPr>
        <w:t>4</w:t>
      </w:r>
      <w:r>
        <w:rPr>
          <w:rFonts w:ascii="SimSun" w:hAnsi="SimSun" w:eastAsia="SimSun"/>
          <w:b w:val="0"/>
          <w:i w:val="0"/>
          <w:color w:val="000000"/>
          <w:sz w:val="24"/>
        </w:rPr>
        <w:t>）方法或组织因素的风险综合评价</w:t>
      </w:r>
    </w:p>
    <w:tbl>
      <w:tblPr>
        <w:tblW w:type="auto" w:w="0"/>
        <w:tblLayout w:type="fixed"/>
        <w:tblLook w:firstColumn="1" w:firstRow="1" w:lastColumn="0" w:lastRow="0" w:noHBand="0" w:noVBand="1" w:val="04A0"/>
        <w:tblInd w:w="1040.0" w:type="dxa"/>
      </w:tblPr>
      <w:tblGrid>
        <w:gridCol w:w="1261"/>
        <w:gridCol w:w="1261"/>
        <w:gridCol w:w="1261"/>
        <w:gridCol w:w="1261"/>
        <w:gridCol w:w="1261"/>
        <w:gridCol w:w="1261"/>
        <w:gridCol w:w="1261"/>
        <w:gridCol w:w="1261"/>
      </w:tblGrid>
      <w:tr>
        <w:trPr>
          <w:trHeight w:hRule="exact" w:val="342"/>
        </w:trPr>
        <w:tc>
          <w:tcPr>
            <w:tcW w:type="dxa" w:w="59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332" w:lineRule="exact" w:before="472" w:after="0"/>
              <w:ind w:left="1056" w:right="0" w:firstLine="0"/>
              <w:jc w:val="left"/>
            </w:pPr>
            <w:r>
              <w:rPr>
                <w:rFonts w:ascii="CambriaMath" w:hAnsi="CambriaMath" w:eastAsia="CambriaMath"/>
                <w:b w:val="0"/>
                <w:i w:val="0"/>
                <w:color w:val="000000"/>
                <w:sz w:val="24"/>
              </w:rPr>
              <w:t>B</w:t>
            </w:r>
            <w:r>
              <w:rPr>
                <w:rFonts w:ascii="CambriaMath" w:hAnsi="CambriaMath" w:eastAsia="CambriaMath"/>
                <w:b w:val="0"/>
                <w:i w:val="0"/>
                <w:color w:val="000000"/>
                <w:sz w:val="17"/>
              </w:rPr>
              <w:t>15</w:t>
            </w:r>
            <w:r>
              <w:rPr>
                <w:rFonts w:ascii="CambriaMath" w:hAnsi="CambriaMath" w:eastAsia="CambriaMath"/>
                <w:b w:val="0"/>
                <w:i w:val="0"/>
                <w:color w:val="000000"/>
                <w:sz w:val="24"/>
              </w:rPr>
              <w:t xml:space="preserve"> = A</w:t>
            </w:r>
            <w:r>
              <w:rPr>
                <w:rFonts w:ascii="CambriaMath" w:hAnsi="CambriaMath" w:eastAsia="CambriaMath"/>
                <w:b w:val="0"/>
                <w:i w:val="0"/>
                <w:color w:val="000000"/>
                <w:sz w:val="17"/>
              </w:rPr>
              <w:t>15</w:t>
            </w:r>
            <w:r>
              <w:rPr>
                <w:rFonts w:ascii="CambriaMath" w:hAnsi="CambriaMath" w:eastAsia="CambriaMath"/>
                <w:b w:val="0"/>
                <w:i w:val="0"/>
                <w:color w:val="000000"/>
                <w:sz w:val="24"/>
              </w:rPr>
              <w:t xml:space="preserve"> × R</w:t>
            </w:r>
            <w:r>
              <w:rPr>
                <w:rFonts w:ascii="CambriaMath" w:hAnsi="CambriaMath" w:eastAsia="CambriaMath"/>
                <w:b w:val="0"/>
                <w:i w:val="0"/>
                <w:color w:val="000000"/>
                <w:sz w:val="17"/>
              </w:rPr>
              <w:t>15</w:t>
            </w:r>
            <w:r>
              <w:rPr>
                <w:rFonts w:ascii="CambriaMath" w:hAnsi="CambriaMath" w:eastAsia="CambriaMath"/>
                <w:b w:val="0"/>
                <w:i w:val="0"/>
                <w:color w:val="000000"/>
                <w:sz w:val="24"/>
              </w:rPr>
              <w:t xml:space="preserve"> = (0.215,0.370,0.208,0.209) ×</w:t>
            </w:r>
          </w:p>
        </w:tc>
        <w:tc>
          <w:tcPr>
            <w:tcW w:type="dxa" w:w="120"/>
            <w:vMerge w:val="restart"/>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08" w:after="0"/>
              <w:ind w:left="0" w:right="0" w:firstLine="0"/>
              <w:jc w:val="center"/>
            </w:pPr>
            <w:r>
              <w:drawing>
                <wp:inline xmlns:a="http://schemas.openxmlformats.org/drawingml/2006/main" xmlns:pic="http://schemas.openxmlformats.org/drawingml/2006/picture">
                  <wp:extent cx="50800" cy="660400"/>
                  <wp:docPr id="1181" name="Picture 1181"/>
                  <wp:cNvGraphicFramePr>
                    <a:graphicFrameLocks noChangeAspect="1"/>
                  </wp:cNvGraphicFramePr>
                  <a:graphic>
                    <a:graphicData uri="http://schemas.openxmlformats.org/drawingml/2006/picture">
                      <pic:pic>
                        <pic:nvPicPr>
                          <pic:cNvPr id="0" name="image.png"/>
                          <pic:cNvPicPr/>
                        </pic:nvPicPr>
                        <pic:blipFill>
                          <a:blip r:embed="rId896"/>
                          <a:stretch>
                            <a:fillRect/>
                          </a:stretch>
                        </pic:blipFill>
                        <pic:spPr>
                          <a:xfrm>
                            <a:off x="0" y="0"/>
                            <a:ext cx="50800" cy="660400"/>
                          </a:xfrm>
                          <a:prstGeom prst="rect"/>
                        </pic:spPr>
                      </pic:pic>
                    </a:graphicData>
                  </a:graphic>
                </wp:inline>
              </w:drawing>
            </w:r>
          </w:p>
        </w:tc>
        <w:tc>
          <w:tcPr>
            <w:tcW w:type="dxa" w:w="440"/>
            <w:tcBorders/>
            <w:tcMar>
              <w:start w:w="0" w:type="dxa"/>
              <w:end w:w="0" w:type="dxa"/>
            </w:tcMar>
          </w:tcPr>
          <w:p>
            <w:pPr>
              <w:autoSpaceDN w:val="0"/>
              <w:autoSpaceDE w:val="0"/>
              <w:widowControl/>
              <w:spacing w:line="282" w:lineRule="exact" w:before="60" w:after="0"/>
              <w:ind w:left="4" w:right="0" w:firstLine="0"/>
              <w:jc w:val="left"/>
            </w:pPr>
            <w:r>
              <w:rPr>
                <w:rFonts w:ascii="CambriaMath" w:hAnsi="CambriaMath" w:eastAsia="CambriaMath"/>
                <w:b w:val="0"/>
                <w:i w:val="0"/>
                <w:color w:val="000000"/>
                <w:sz w:val="24"/>
              </w:rPr>
              <w:t>0.3</w:t>
            </w:r>
          </w:p>
        </w:tc>
        <w:tc>
          <w:tcPr>
            <w:tcW w:type="dxa" w:w="540"/>
            <w:tcBorders/>
            <w:tcMar>
              <w:start w:w="0" w:type="dxa"/>
              <w:end w:w="0" w:type="dxa"/>
            </w:tcMar>
          </w:tcPr>
          <w:p>
            <w:pPr>
              <w:autoSpaceDN w:val="0"/>
              <w:autoSpaceDE w:val="0"/>
              <w:widowControl/>
              <w:spacing w:line="282" w:lineRule="exact" w:before="60" w:after="0"/>
              <w:ind w:left="0" w:right="0" w:firstLine="0"/>
              <w:jc w:val="center"/>
            </w:pPr>
            <w:r>
              <w:rPr>
                <w:rFonts w:ascii="CambriaMath" w:hAnsi="CambriaMath" w:eastAsia="CambriaMath"/>
                <w:b w:val="0"/>
                <w:i w:val="0"/>
                <w:color w:val="000000"/>
                <w:sz w:val="24"/>
              </w:rPr>
              <w:t>0.4</w:t>
            </w:r>
          </w:p>
        </w:tc>
        <w:tc>
          <w:tcPr>
            <w:tcW w:type="dxa" w:w="560"/>
            <w:tcBorders/>
            <w:tcMar>
              <w:start w:w="0" w:type="dxa"/>
              <w:end w:w="0" w:type="dxa"/>
            </w:tcMar>
          </w:tcPr>
          <w:p>
            <w:pPr>
              <w:autoSpaceDN w:val="0"/>
              <w:autoSpaceDE w:val="0"/>
              <w:widowControl/>
              <w:spacing w:line="282" w:lineRule="exact" w:before="60" w:after="0"/>
              <w:ind w:left="0" w:right="0" w:firstLine="0"/>
              <w:jc w:val="center"/>
            </w:pPr>
            <w:r>
              <w:rPr>
                <w:rFonts w:ascii="CambriaMath" w:hAnsi="CambriaMath" w:eastAsia="CambriaMath"/>
                <w:b w:val="0"/>
                <w:i w:val="0"/>
                <w:color w:val="000000"/>
                <w:sz w:val="24"/>
              </w:rPr>
              <w:t>0.2</w:t>
            </w:r>
          </w:p>
        </w:tc>
        <w:tc>
          <w:tcPr>
            <w:tcW w:type="dxa" w:w="560"/>
            <w:tcBorders/>
            <w:tcMar>
              <w:start w:w="0" w:type="dxa"/>
              <w:end w:w="0" w:type="dxa"/>
            </w:tcMar>
          </w:tcPr>
          <w:p>
            <w:pPr>
              <w:autoSpaceDN w:val="0"/>
              <w:autoSpaceDE w:val="0"/>
              <w:widowControl/>
              <w:spacing w:line="282" w:lineRule="exact" w:before="60" w:after="0"/>
              <w:ind w:left="0" w:right="0" w:firstLine="0"/>
              <w:jc w:val="center"/>
            </w:pPr>
            <w:r>
              <w:rPr>
                <w:rFonts w:ascii="CambriaMath" w:hAnsi="CambriaMath" w:eastAsia="CambriaMath"/>
                <w:b w:val="0"/>
                <w:i w:val="0"/>
                <w:color w:val="000000"/>
                <w:sz w:val="24"/>
              </w:rPr>
              <w:t>0.1</w:t>
            </w:r>
          </w:p>
        </w:tc>
        <w:tc>
          <w:tcPr>
            <w:tcW w:type="dxa" w:w="240"/>
            <w:tcBorders/>
            <w:tcMar>
              <w:start w:w="0" w:type="dxa"/>
              <w:end w:w="0" w:type="dxa"/>
            </w:tcMar>
          </w:tcPr>
          <w:p>
            <w:pPr>
              <w:autoSpaceDN w:val="0"/>
              <w:autoSpaceDE w:val="0"/>
              <w:widowControl/>
              <w:spacing w:line="282" w:lineRule="exact" w:before="60" w:after="0"/>
              <w:ind w:left="0" w:right="0" w:firstLine="0"/>
              <w:jc w:val="right"/>
            </w:pPr>
            <w:r>
              <w:rPr>
                <w:rFonts w:ascii="CambriaMath" w:hAnsi="CambriaMath" w:eastAsia="CambriaMath"/>
                <w:b w:val="0"/>
                <w:i w:val="0"/>
                <w:color w:val="000000"/>
                <w:sz w:val="24"/>
              </w:rPr>
              <w:t>0</w:t>
            </w:r>
          </w:p>
        </w:tc>
        <w:tc>
          <w:tcPr>
            <w:tcW w:type="dxa" w:w="380"/>
            <w:vMerge w:val="restart"/>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0" w:lineRule="auto" w:before="108" w:after="0"/>
              <w:ind w:left="20" w:right="0" w:firstLine="0"/>
              <w:jc w:val="left"/>
            </w:pPr>
            <w:r>
              <w:drawing>
                <wp:inline xmlns:a="http://schemas.openxmlformats.org/drawingml/2006/main" xmlns:pic="http://schemas.openxmlformats.org/drawingml/2006/picture">
                  <wp:extent cx="50800" cy="660400"/>
                  <wp:docPr id="1182" name="Picture 1182"/>
                  <wp:cNvGraphicFramePr>
                    <a:graphicFrameLocks noChangeAspect="1"/>
                  </wp:cNvGraphicFramePr>
                  <a:graphic>
                    <a:graphicData uri="http://schemas.openxmlformats.org/drawingml/2006/picture">
                      <pic:pic>
                        <pic:nvPicPr>
                          <pic:cNvPr id="0" name="image.png"/>
                          <pic:cNvPicPr/>
                        </pic:nvPicPr>
                        <pic:blipFill>
                          <a:blip r:embed="rId897"/>
                          <a:stretch>
                            <a:fillRect/>
                          </a:stretch>
                        </pic:blipFill>
                        <pic:spPr>
                          <a:xfrm>
                            <a:off x="0" y="0"/>
                            <a:ext cx="50800" cy="660400"/>
                          </a:xfrm>
                          <a:prstGeom prst="rect"/>
                        </pic:spPr>
                      </pic:pic>
                    </a:graphicData>
                  </a:graphic>
                </wp:inline>
              </w:drawing>
            </w:r>
          </w:p>
        </w:tc>
      </w:tr>
      <w:tr>
        <w:trPr>
          <w:trHeight w:hRule="exact" w:val="266"/>
        </w:trPr>
        <w:tc>
          <w:tcPr>
            <w:tcW w:type="dxa" w:w="1261"/>
            <w:vMerge/>
            <w:tcBorders/>
          </w:tcPr>
          <w:p/>
        </w:tc>
        <w:tc>
          <w:tcPr>
            <w:tcW w:type="dxa" w:w="1261"/>
            <w:vMerge/>
            <w:tcBorders/>
          </w:tcPr>
          <w:p/>
        </w:tc>
        <w:tc>
          <w:tcPr>
            <w:tcW w:type="dxa" w:w="440"/>
            <w:tcBorders/>
            <w:tcMar>
              <w:start w:w="0" w:type="dxa"/>
              <w:end w:w="0" w:type="dxa"/>
            </w:tcMar>
          </w:tcPr>
          <w:p>
            <w:pPr>
              <w:autoSpaceDN w:val="0"/>
              <w:autoSpaceDE w:val="0"/>
              <w:widowControl/>
              <w:spacing w:line="282" w:lineRule="exact" w:before="0" w:after="0"/>
              <w:ind w:left="4" w:right="0" w:firstLine="0"/>
              <w:jc w:val="left"/>
            </w:pPr>
            <w:r>
              <w:rPr>
                <w:rFonts w:ascii="CambriaMath" w:hAnsi="CambriaMath" w:eastAsia="CambriaMath"/>
                <w:b w:val="0"/>
                <w:i w:val="0"/>
                <w:color w:val="000000"/>
                <w:sz w:val="24"/>
              </w:rPr>
              <w:t>0.3</w:t>
            </w:r>
          </w:p>
        </w:tc>
        <w:tc>
          <w:tcPr>
            <w:tcW w:type="dxa" w:w="54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0.5</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0.2</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w:t>
            </w:r>
          </w:p>
        </w:tc>
        <w:tc>
          <w:tcPr>
            <w:tcW w:type="dxa" w:w="240"/>
            <w:tcBorders/>
            <w:tcMar>
              <w:start w:w="0" w:type="dxa"/>
              <w:end w:w="0" w:type="dxa"/>
            </w:tcMar>
          </w:tcPr>
          <w:p>
            <w:pPr>
              <w:autoSpaceDN w:val="0"/>
              <w:autoSpaceDE w:val="0"/>
              <w:widowControl/>
              <w:spacing w:line="282" w:lineRule="exact" w:before="0" w:after="0"/>
              <w:ind w:left="0" w:right="0" w:firstLine="0"/>
              <w:jc w:val="right"/>
            </w:pPr>
            <w:r>
              <w:rPr>
                <w:rFonts w:ascii="CambriaMath" w:hAnsi="CambriaMath" w:eastAsia="CambriaMath"/>
                <w:b w:val="0"/>
                <w:i w:val="0"/>
                <w:color w:val="000000"/>
                <w:sz w:val="24"/>
              </w:rPr>
              <w:t>0</w:t>
            </w:r>
          </w:p>
        </w:tc>
        <w:tc>
          <w:tcPr>
            <w:tcW w:type="dxa" w:w="1261"/>
            <w:vMerge/>
            <w:tcBorders/>
          </w:tcPr>
          <w:p/>
        </w:tc>
      </w:tr>
      <w:tr>
        <w:trPr>
          <w:trHeight w:hRule="exact" w:val="280"/>
        </w:trPr>
        <w:tc>
          <w:tcPr>
            <w:tcW w:type="dxa" w:w="1261"/>
            <w:vMerge/>
            <w:tcBorders/>
          </w:tcPr>
          <w:p/>
        </w:tc>
        <w:tc>
          <w:tcPr>
            <w:tcW w:type="dxa" w:w="1261"/>
            <w:vMerge/>
            <w:tcBorders/>
          </w:tcPr>
          <w:p/>
        </w:tc>
        <w:tc>
          <w:tcPr>
            <w:tcW w:type="dxa" w:w="440"/>
            <w:tcBorders/>
            <w:tcMar>
              <w:start w:w="0" w:type="dxa"/>
              <w:end w:w="0" w:type="dxa"/>
            </w:tcMar>
          </w:tcPr>
          <w:p>
            <w:pPr>
              <w:autoSpaceDN w:val="0"/>
              <w:autoSpaceDE w:val="0"/>
              <w:widowControl/>
              <w:spacing w:line="282" w:lineRule="exact" w:before="0" w:after="0"/>
              <w:ind w:left="4" w:right="0" w:firstLine="0"/>
              <w:jc w:val="left"/>
            </w:pPr>
            <w:r>
              <w:rPr>
                <w:rFonts w:ascii="CambriaMath" w:hAnsi="CambriaMath" w:eastAsia="CambriaMath"/>
                <w:b w:val="0"/>
                <w:i w:val="0"/>
                <w:color w:val="000000"/>
                <w:sz w:val="24"/>
              </w:rPr>
              <w:t>0.2</w:t>
            </w:r>
          </w:p>
        </w:tc>
        <w:tc>
          <w:tcPr>
            <w:tcW w:type="dxa" w:w="54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0.8</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0.2</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w:t>
            </w:r>
          </w:p>
        </w:tc>
        <w:tc>
          <w:tcPr>
            <w:tcW w:type="dxa" w:w="240"/>
            <w:tcBorders/>
            <w:tcMar>
              <w:start w:w="0" w:type="dxa"/>
              <w:end w:w="0" w:type="dxa"/>
            </w:tcMar>
          </w:tcPr>
          <w:p>
            <w:pPr>
              <w:autoSpaceDN w:val="0"/>
              <w:autoSpaceDE w:val="0"/>
              <w:widowControl/>
              <w:spacing w:line="282" w:lineRule="exact" w:before="0" w:after="0"/>
              <w:ind w:left="0" w:right="0" w:firstLine="0"/>
              <w:jc w:val="right"/>
            </w:pPr>
            <w:r>
              <w:rPr>
                <w:rFonts w:ascii="CambriaMath" w:hAnsi="CambriaMath" w:eastAsia="CambriaMath"/>
                <w:b w:val="0"/>
                <w:i w:val="0"/>
                <w:color w:val="000000"/>
                <w:sz w:val="24"/>
              </w:rPr>
              <w:t>0</w:t>
            </w:r>
          </w:p>
        </w:tc>
        <w:tc>
          <w:tcPr>
            <w:tcW w:type="dxa" w:w="1261"/>
            <w:vMerge/>
            <w:tcBorders/>
          </w:tcPr>
          <w:p/>
        </w:tc>
      </w:tr>
      <w:tr>
        <w:trPr>
          <w:trHeight w:hRule="exact" w:val="280"/>
        </w:trPr>
        <w:tc>
          <w:tcPr>
            <w:tcW w:type="dxa" w:w="1261"/>
            <w:vMerge/>
            <w:tcBorders/>
          </w:tcPr>
          <w:p/>
        </w:tc>
        <w:tc>
          <w:tcPr>
            <w:tcW w:type="dxa" w:w="1261"/>
            <w:vMerge/>
            <w:tcBorders/>
          </w:tcPr>
          <w:p/>
        </w:tc>
        <w:tc>
          <w:tcPr>
            <w:tcW w:type="dxa" w:w="440"/>
            <w:tcBorders/>
            <w:tcMar>
              <w:start w:w="0" w:type="dxa"/>
              <w:end w:w="0" w:type="dxa"/>
            </w:tcMar>
          </w:tcPr>
          <w:p>
            <w:pPr>
              <w:autoSpaceDN w:val="0"/>
              <w:autoSpaceDE w:val="0"/>
              <w:widowControl/>
              <w:spacing w:line="282" w:lineRule="exact" w:before="0" w:after="0"/>
              <w:ind w:left="4" w:right="0" w:firstLine="0"/>
              <w:jc w:val="left"/>
            </w:pPr>
            <w:r>
              <w:rPr>
                <w:rFonts w:ascii="CambriaMath" w:hAnsi="CambriaMath" w:eastAsia="CambriaMath"/>
                <w:b w:val="0"/>
                <w:i w:val="0"/>
                <w:color w:val="000000"/>
                <w:sz w:val="24"/>
              </w:rPr>
              <w:t>0.4</w:t>
            </w:r>
          </w:p>
        </w:tc>
        <w:tc>
          <w:tcPr>
            <w:tcW w:type="dxa" w:w="540"/>
            <w:vMerge w:val="restart"/>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CambriaMath" w:hAnsi="CambriaMath" w:eastAsia="CambriaMath"/>
                <w:b w:val="0"/>
                <w:i w:val="0"/>
                <w:color w:val="000000"/>
                <w:sz w:val="24"/>
              </w:rPr>
              <w:t>0.4</w:t>
            </w:r>
          </w:p>
        </w:tc>
        <w:tc>
          <w:tcPr>
            <w:tcW w:type="dxa" w:w="560"/>
            <w:vMerge w:val="restart"/>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CambriaMath" w:hAnsi="CambriaMath" w:eastAsia="CambriaMath"/>
                <w:b w:val="0"/>
                <w:i w:val="0"/>
                <w:color w:val="000000"/>
                <w:sz w:val="24"/>
              </w:rPr>
              <w:t>0.2</w:t>
            </w:r>
          </w:p>
        </w:tc>
        <w:tc>
          <w:tcPr>
            <w:tcW w:type="dxa" w:w="560"/>
            <w:vMerge w:val="restart"/>
            <w:tcBorders/>
            <w:tcMar>
              <w:start w:w="0" w:type="dxa"/>
              <w:end w:w="0" w:type="dxa"/>
            </w:tcMar>
            <w:tcMar>
              <w:start w:w="0" w:type="dxa"/>
              <w:end w:w="0" w:type="dxa"/>
            </w:tcMar>
          </w:tcPr>
          <w:p>
            <w:pPr>
              <w:autoSpaceDN w:val="0"/>
              <w:autoSpaceDE w:val="0"/>
              <w:widowControl/>
              <w:spacing w:line="282" w:lineRule="exact" w:before="18" w:after="0"/>
              <w:ind w:left="0" w:right="0" w:firstLine="0"/>
              <w:jc w:val="center"/>
            </w:pPr>
            <w:r>
              <w:rPr>
                <w:rFonts w:ascii="CambriaMath" w:hAnsi="CambriaMath" w:eastAsia="CambriaMath"/>
                <w:b w:val="0"/>
                <w:i w:val="0"/>
                <w:color w:val="000000"/>
                <w:sz w:val="24"/>
              </w:rPr>
              <w:t>0</w:t>
            </w:r>
          </w:p>
        </w:tc>
        <w:tc>
          <w:tcPr>
            <w:tcW w:type="dxa" w:w="240"/>
            <w:vMerge w:val="restart"/>
            <w:tcBorders/>
            <w:tcMar>
              <w:start w:w="0" w:type="dxa"/>
              <w:end w:w="0" w:type="dxa"/>
            </w:tcMar>
            <w:tcMar>
              <w:start w:w="0" w:type="dxa"/>
              <w:end w:w="0" w:type="dxa"/>
            </w:tcMar>
          </w:tcPr>
          <w:p>
            <w:pPr>
              <w:autoSpaceDN w:val="0"/>
              <w:autoSpaceDE w:val="0"/>
              <w:widowControl/>
              <w:spacing w:line="282" w:lineRule="exact" w:before="18" w:after="0"/>
              <w:ind w:left="0" w:right="0" w:firstLine="0"/>
              <w:jc w:val="right"/>
            </w:pPr>
            <w:r>
              <w:rPr>
                <w:rFonts w:ascii="CambriaMath" w:hAnsi="CambriaMath" w:eastAsia="CambriaMath"/>
                <w:b w:val="0"/>
                <w:i w:val="0"/>
                <w:color w:val="000000"/>
                <w:sz w:val="24"/>
              </w:rPr>
              <w:t>0</w:t>
            </w:r>
          </w:p>
        </w:tc>
        <w:tc>
          <w:tcPr>
            <w:tcW w:type="dxa" w:w="1261"/>
            <w:vMerge/>
            <w:tcBorders/>
          </w:tcPr>
          <w:p/>
        </w:tc>
      </w:tr>
      <w:tr>
        <w:trPr>
          <w:trHeight w:hRule="exact" w:val="336"/>
        </w:trPr>
        <w:tc>
          <w:tcPr>
            <w:tcW w:type="dxa" w:w="6480"/>
            <w:gridSpan w:val="3"/>
            <w:tcBorders/>
            <w:tcMar>
              <w:start w:w="0" w:type="dxa"/>
              <w:end w:w="0" w:type="dxa"/>
            </w:tcMar>
            <w:tcMar>
              <w:start w:w="0" w:type="dxa"/>
              <w:end w:w="0" w:type="dxa"/>
            </w:tcMar>
            <w:tcMar>
              <w:start w:w="0" w:type="dxa"/>
              <w:end w:w="0" w:type="dxa"/>
            </w:tcMar>
          </w:tcPr>
          <w:p>
            <w:pPr>
              <w:autoSpaceDN w:val="0"/>
              <w:autoSpaceDE w:val="0"/>
              <w:widowControl/>
              <w:spacing w:line="282" w:lineRule="exact" w:before="0" w:after="0"/>
              <w:ind w:left="0" w:right="422" w:firstLine="0"/>
              <w:jc w:val="right"/>
            </w:pPr>
            <w:r>
              <w:rPr>
                <w:rFonts w:ascii="CambriaMath" w:hAnsi="CambriaMath" w:eastAsia="CambriaMath"/>
                <w:b w:val="0"/>
                <w:i w:val="0"/>
                <w:color w:val="000000"/>
                <w:sz w:val="24"/>
              </w:rPr>
              <w:t>= (0.3,0.478,0.2,0.022,0)</w:t>
            </w:r>
          </w:p>
        </w:tc>
        <w:tc>
          <w:tcPr>
            <w:tcW w:type="dxa" w:w="1261"/>
            <w:vMerge/>
            <w:tcBorders/>
          </w:tcPr>
          <w:p/>
        </w:tc>
        <w:tc>
          <w:tcPr>
            <w:tcW w:type="dxa" w:w="1261"/>
            <w:vMerge/>
            <w:tcBorders/>
          </w:tcPr>
          <w:p/>
        </w:tc>
        <w:tc>
          <w:tcPr>
            <w:tcW w:type="dxa" w:w="1261"/>
            <w:vMerge/>
            <w:tcBorders/>
          </w:tcPr>
          <w:p/>
        </w:tc>
        <w:tc>
          <w:tcPr>
            <w:tcW w:type="dxa" w:w="1261"/>
            <w:vMerge/>
            <w:tcBorders/>
          </w:tcPr>
          <w:p/>
        </w:tc>
        <w:tc>
          <w:tcPr>
            <w:tcW w:type="dxa" w:w="1261"/>
            <w:vMerge/>
            <w:tcBorders/>
          </w:tcPr>
          <w:p/>
        </w:tc>
      </w:tr>
    </w:tbl>
    <w:p>
      <w:pPr>
        <w:autoSpaceDN w:val="0"/>
        <w:autoSpaceDE w:val="0"/>
        <w:widowControl/>
        <w:spacing w:line="264" w:lineRule="exact" w:before="264" w:after="242"/>
        <w:ind w:left="2044" w:right="0" w:firstLine="0"/>
        <w:jc w:val="left"/>
      </w:pPr>
      <w:r>
        <w:rPr>
          <w:rFonts w:ascii="TimesNewRomanPSMT" w:hAnsi="TimesNewRomanPSMT" w:eastAsia="TimesNewRomanPSMT"/>
          <w:b w:val="0"/>
          <w:i w:val="0"/>
          <w:color w:val="000000"/>
          <w:sz w:val="24"/>
        </w:rPr>
        <w:t>5</w:t>
      </w:r>
      <w:r>
        <w:rPr>
          <w:rFonts w:ascii="SimSun" w:hAnsi="SimSun" w:eastAsia="SimSun"/>
          <w:b w:val="0"/>
          <w:i w:val="0"/>
          <w:color w:val="000000"/>
          <w:sz w:val="24"/>
        </w:rPr>
        <w:t>）环境因素的风险综合评价</w:t>
      </w:r>
    </w:p>
    <w:tbl>
      <w:tblPr>
        <w:tblW w:type="auto" w:w="0"/>
        <w:tblLayout w:type="fixed"/>
        <w:tblLook w:firstColumn="1" w:firstRow="1" w:lastColumn="0" w:lastRow="0" w:noHBand="0" w:noVBand="1" w:val="04A0"/>
        <w:tblInd w:w="1200.0" w:type="dxa"/>
      </w:tblPr>
      <w:tblGrid>
        <w:gridCol w:w="2523"/>
        <w:gridCol w:w="2523"/>
        <w:gridCol w:w="2523"/>
        <w:gridCol w:w="2523"/>
      </w:tblGrid>
      <w:tr>
        <w:trPr>
          <w:trHeight w:hRule="exact" w:val="342"/>
        </w:trPr>
        <w:tc>
          <w:tcPr>
            <w:tcW w:type="dxa" w:w="6560"/>
            <w:vMerge w:val="restart"/>
            <w:tcBorders/>
            <w:tcMar>
              <w:start w:w="0" w:type="dxa"/>
              <w:end w:w="0" w:type="dxa"/>
            </w:tcMar>
            <w:tcMar>
              <w:start w:w="0" w:type="dxa"/>
              <w:end w:w="0" w:type="dxa"/>
            </w:tcMar>
            <w:tcMar>
              <w:start w:w="0" w:type="dxa"/>
              <w:end w:w="0" w:type="dxa"/>
            </w:tcMar>
          </w:tcPr>
          <w:p>
            <w:pPr>
              <w:autoSpaceDN w:val="0"/>
              <w:tabs>
                <w:tab w:pos="3100" w:val="left"/>
                <w:tab w:pos="5500" w:val="left"/>
                <w:tab w:pos="5570" w:val="left"/>
                <w:tab w:pos="6124" w:val="left"/>
              </w:tabs>
              <w:autoSpaceDE w:val="0"/>
              <w:widowControl/>
              <w:spacing w:line="240" w:lineRule="auto" w:before="0" w:after="0"/>
              <w:ind w:left="1214" w:right="0" w:firstLine="0"/>
              <w:jc w:val="left"/>
            </w:pPr>
            <w:r>
              <w:tab/>
            </w:r>
            <w:r>
              <w:tab/>
            </w:r>
            <w:r>
              <w:tab/>
            </w:r>
            <w:r>
              <w:rPr>
                <w:rFonts w:ascii="CambriaMath" w:hAnsi="CambriaMath" w:eastAsia="CambriaMath"/>
                <w:b w:val="0"/>
                <w:i w:val="0"/>
                <w:color w:val="000000"/>
                <w:sz w:val="24"/>
              </w:rPr>
              <w:t xml:space="preserve">0.5 </w:t>
            </w:r>
            <w:r>
              <w:tab/>
            </w:r>
            <w:r>
              <w:rPr>
                <w:rFonts w:ascii="CambriaMath" w:hAnsi="CambriaMath" w:eastAsia="CambriaMath"/>
                <w:b w:val="0"/>
                <w:i w:val="0"/>
                <w:color w:val="000000"/>
                <w:sz w:val="24"/>
              </w:rPr>
              <w:t xml:space="preserve">0.3 </w:t>
            </w:r>
            <w:r>
              <w:rPr>
                <w:rFonts w:ascii="CambriaMath" w:hAnsi="CambriaMath" w:eastAsia="CambriaMath"/>
                <w:b w:val="0"/>
                <w:i w:val="0"/>
                <w:color w:val="000000"/>
                <w:sz w:val="24"/>
              </w:rPr>
              <w:t>B</w:t>
            </w:r>
            <w:r>
              <w:rPr>
                <w:rFonts w:ascii="CambriaMath" w:hAnsi="CambriaMath" w:eastAsia="CambriaMath"/>
                <w:b w:val="0"/>
                <w:i w:val="0"/>
                <w:color w:val="000000"/>
                <w:sz w:val="17"/>
              </w:rPr>
              <w:t>14</w:t>
            </w:r>
            <w:r>
              <w:rPr>
                <w:rFonts w:ascii="CambriaMath" w:hAnsi="CambriaMath" w:eastAsia="CambriaMath"/>
                <w:b w:val="0"/>
                <w:i w:val="0"/>
                <w:color w:val="000000"/>
                <w:sz w:val="24"/>
              </w:rPr>
              <w:t xml:space="preserve"> = A</w:t>
            </w:r>
            <w:r>
              <w:rPr>
                <w:rFonts w:ascii="CambriaMath" w:hAnsi="CambriaMath" w:eastAsia="CambriaMath"/>
                <w:b w:val="0"/>
                <w:i w:val="0"/>
                <w:color w:val="000000"/>
                <w:sz w:val="17"/>
              </w:rPr>
              <w:t>14</w:t>
            </w:r>
            <w:r>
              <w:rPr>
                <w:rFonts w:ascii="CambriaMath" w:hAnsi="CambriaMath" w:eastAsia="CambriaMath"/>
                <w:b w:val="0"/>
                <w:i w:val="0"/>
                <w:color w:val="000000"/>
                <w:sz w:val="24"/>
              </w:rPr>
              <w:t xml:space="preserve"> × R</w:t>
            </w:r>
            <w:r>
              <w:rPr>
                <w:rFonts w:ascii="CambriaMath" w:hAnsi="CambriaMath" w:eastAsia="CambriaMath"/>
                <w:b w:val="0"/>
                <w:i w:val="0"/>
                <w:color w:val="000000"/>
                <w:sz w:val="17"/>
              </w:rPr>
              <w:t>14</w:t>
            </w:r>
            <w:r>
              <w:rPr>
                <w:rFonts w:ascii="CambriaMath" w:hAnsi="CambriaMath" w:eastAsia="CambriaMath"/>
                <w:b w:val="0"/>
                <w:i w:val="0"/>
                <w:color w:val="000000"/>
                <w:sz w:val="24"/>
              </w:rPr>
              <w:t xml:space="preserve"> = (0.405,0.131,0.484) ×</w:t>
            </w:r>
            <w:r>
              <w:drawing>
                <wp:inline xmlns:a="http://schemas.openxmlformats.org/drawingml/2006/main" xmlns:pic="http://schemas.openxmlformats.org/drawingml/2006/picture">
                  <wp:extent cx="50800" cy="469900"/>
                  <wp:docPr id="1183" name="Picture 1183"/>
                  <wp:cNvGraphicFramePr>
                    <a:graphicFrameLocks noChangeAspect="1"/>
                  </wp:cNvGraphicFramePr>
                  <a:graphic>
                    <a:graphicData uri="http://schemas.openxmlformats.org/drawingml/2006/picture">
                      <pic:pic>
                        <pic:nvPicPr>
                          <pic:cNvPr id="0" name="image.png"/>
                          <pic:cNvPicPr/>
                        </pic:nvPicPr>
                        <pic:blipFill>
                          <a:blip r:embed="rId898"/>
                          <a:stretch>
                            <a:fillRect/>
                          </a:stretch>
                        </pic:blipFill>
                        <pic:spPr>
                          <a:xfrm>
                            <a:off x="0" y="0"/>
                            <a:ext cx="50800" cy="469900"/>
                          </a:xfrm>
                          <a:prstGeom prst="rect"/>
                        </pic:spPr>
                      </pic:pic>
                    </a:graphicData>
                  </a:graphic>
                </wp:inline>
              </w:drawing>
            </w:r>
            <w:r>
              <w:rPr>
                <w:rFonts w:ascii="CambriaMath" w:hAnsi="CambriaMath" w:eastAsia="CambriaMath"/>
                <w:b w:val="0"/>
                <w:i w:val="0"/>
                <w:color w:val="000000"/>
                <w:sz w:val="24"/>
              </w:rPr>
              <w:t xml:space="preserve">0.1 </w:t>
            </w:r>
            <w:r>
              <w:tab/>
            </w:r>
            <w:r>
              <w:tab/>
            </w:r>
            <w:r>
              <w:tab/>
            </w:r>
            <w:r>
              <w:rPr>
                <w:rFonts w:ascii="CambriaMath" w:hAnsi="CambriaMath" w:eastAsia="CambriaMath"/>
                <w:b w:val="0"/>
                <w:i w:val="0"/>
                <w:color w:val="000000"/>
                <w:sz w:val="24"/>
              </w:rPr>
              <w:t xml:space="preserve">0.5 </w:t>
            </w:r>
            <w:r>
              <w:tab/>
            </w:r>
            <w:r>
              <w:tab/>
            </w:r>
            <w:r>
              <w:tab/>
            </w:r>
            <w:r>
              <w:tab/>
            </w:r>
            <w:r>
              <w:rPr>
                <w:rFonts w:ascii="CambriaMath" w:hAnsi="CambriaMath" w:eastAsia="CambriaMath"/>
                <w:b w:val="0"/>
                <w:i w:val="0"/>
                <w:color w:val="000000"/>
                <w:sz w:val="24"/>
              </w:rPr>
              <w:t xml:space="preserve">0.7 </w:t>
            </w:r>
            <w:r>
              <w:tab/>
            </w:r>
            <w:r>
              <w:tab/>
            </w:r>
            <w:r>
              <w:tab/>
            </w:r>
            <w:r>
              <w:tab/>
            </w:r>
            <w:r>
              <w:rPr>
                <w:rFonts w:ascii="CambriaMath" w:hAnsi="CambriaMath" w:eastAsia="CambriaMath"/>
                <w:b w:val="0"/>
                <w:i w:val="0"/>
                <w:color w:val="000000"/>
                <w:sz w:val="24"/>
              </w:rPr>
              <w:t xml:space="preserve">0.3 </w:t>
            </w:r>
            <w:r>
              <w:tab/>
            </w:r>
            <w:r>
              <w:rPr>
                <w:rFonts w:ascii="CambriaMath" w:hAnsi="CambriaMath" w:eastAsia="CambriaMath"/>
                <w:b w:val="0"/>
                <w:i w:val="0"/>
                <w:color w:val="000000"/>
                <w:sz w:val="24"/>
              </w:rPr>
              <w:t>= (0.448,0.351,0.159,0.042,0)</w:t>
            </w:r>
          </w:p>
        </w:tc>
        <w:tc>
          <w:tcPr>
            <w:tcW w:type="dxa" w:w="540"/>
            <w:tcBorders/>
            <w:tcMar>
              <w:start w:w="0" w:type="dxa"/>
              <w:end w:w="0" w:type="dxa"/>
            </w:tcMar>
          </w:tcPr>
          <w:p>
            <w:pPr>
              <w:autoSpaceDN w:val="0"/>
              <w:autoSpaceDE w:val="0"/>
              <w:widowControl/>
              <w:spacing w:line="282" w:lineRule="exact" w:before="60" w:after="0"/>
              <w:ind w:left="0" w:right="0" w:firstLine="0"/>
              <w:jc w:val="center"/>
            </w:pPr>
            <w:r>
              <w:rPr>
                <w:rFonts w:ascii="CambriaMath" w:hAnsi="CambriaMath" w:eastAsia="CambriaMath"/>
                <w:b w:val="0"/>
                <w:i w:val="0"/>
                <w:color w:val="000000"/>
                <w:sz w:val="24"/>
              </w:rPr>
              <w:t>0.1</w:t>
            </w:r>
          </w:p>
        </w:tc>
        <w:tc>
          <w:tcPr>
            <w:tcW w:type="dxa" w:w="560"/>
            <w:tcBorders/>
            <w:tcMar>
              <w:start w:w="0" w:type="dxa"/>
              <w:end w:w="0" w:type="dxa"/>
            </w:tcMar>
          </w:tcPr>
          <w:p>
            <w:pPr>
              <w:autoSpaceDN w:val="0"/>
              <w:autoSpaceDE w:val="0"/>
              <w:widowControl/>
              <w:spacing w:line="282" w:lineRule="exact" w:before="60" w:after="0"/>
              <w:ind w:left="0" w:right="0" w:firstLine="0"/>
              <w:jc w:val="center"/>
            </w:pPr>
            <w:r>
              <w:rPr>
                <w:rFonts w:ascii="CambriaMath" w:hAnsi="CambriaMath" w:eastAsia="CambriaMath"/>
                <w:b w:val="0"/>
                <w:i w:val="0"/>
                <w:color w:val="000000"/>
                <w:sz w:val="24"/>
              </w:rPr>
              <w:t>0.1</w:t>
            </w:r>
          </w:p>
        </w:tc>
        <w:tc>
          <w:tcPr>
            <w:tcW w:type="dxa" w:w="780"/>
            <w:vMerge w:val="restart"/>
            <w:tcBorders/>
            <w:tcMar>
              <w:start w:w="0" w:type="dxa"/>
              <w:end w:w="0" w:type="dxa"/>
            </w:tcMar>
            <w:tcMar>
              <w:start w:w="0" w:type="dxa"/>
              <w:end w:w="0" w:type="dxa"/>
            </w:tcMar>
            <w:tcMar>
              <w:start w:w="0" w:type="dxa"/>
              <w:end w:w="0" w:type="dxa"/>
            </w:tcMar>
          </w:tcPr>
          <w:p>
            <w:pPr>
              <w:autoSpaceDN w:val="0"/>
              <w:autoSpaceDE w:val="0"/>
              <w:widowControl/>
              <w:spacing w:line="240" w:lineRule="auto" w:before="0" w:after="0"/>
              <w:ind w:left="0" w:right="432" w:firstLine="0"/>
              <w:jc w:val="center"/>
            </w:pPr>
            <w:r>
              <w:rPr>
                <w:rFonts w:ascii="CambriaMath" w:hAnsi="CambriaMath" w:eastAsia="CambriaMath"/>
                <w:b w:val="0"/>
                <w:i w:val="0"/>
                <w:color w:val="000000"/>
                <w:sz w:val="24"/>
              </w:rPr>
              <w:t xml:space="preserve">0 </w:t>
            </w:r>
            <w:r>
              <w:br/>
            </w:r>
            <w:r>
              <w:rPr>
                <w:rFonts w:ascii="CambriaMath" w:hAnsi="CambriaMath" w:eastAsia="CambriaMath"/>
                <w:b w:val="0"/>
                <w:i w:val="0"/>
                <w:color w:val="000000"/>
                <w:sz w:val="24"/>
              </w:rPr>
              <w:t xml:space="preserve">0 </w:t>
            </w:r>
            <w:r>
              <w:rPr>
                <w:rFonts w:ascii="CambriaMath" w:hAnsi="CambriaMath" w:eastAsia="CambriaMath"/>
                <w:b w:val="0"/>
                <w:i w:val="0"/>
                <w:color w:val="000000"/>
                <w:sz w:val="24"/>
              </w:rPr>
              <w:t>0</w:t>
            </w:r>
            <w:r>
              <w:drawing>
                <wp:inline xmlns:a="http://schemas.openxmlformats.org/drawingml/2006/main" xmlns:pic="http://schemas.openxmlformats.org/drawingml/2006/picture">
                  <wp:extent cx="50800" cy="469900"/>
                  <wp:docPr id="1184" name="Picture 1184"/>
                  <wp:cNvGraphicFramePr>
                    <a:graphicFrameLocks noChangeAspect="1"/>
                  </wp:cNvGraphicFramePr>
                  <a:graphic>
                    <a:graphicData uri="http://schemas.openxmlformats.org/drawingml/2006/picture">
                      <pic:pic>
                        <pic:nvPicPr>
                          <pic:cNvPr id="0" name="image.png"/>
                          <pic:cNvPicPr/>
                        </pic:nvPicPr>
                        <pic:blipFill>
                          <a:blip r:embed="rId899"/>
                          <a:stretch>
                            <a:fillRect/>
                          </a:stretch>
                        </pic:blipFill>
                        <pic:spPr>
                          <a:xfrm>
                            <a:off x="0" y="0"/>
                            <a:ext cx="50800" cy="469900"/>
                          </a:xfrm>
                          <a:prstGeom prst="rect"/>
                        </pic:spPr>
                      </pic:pic>
                    </a:graphicData>
                  </a:graphic>
                </wp:inline>
              </w:drawing>
            </w:r>
          </w:p>
        </w:tc>
      </w:tr>
      <w:tr>
        <w:trPr>
          <w:trHeight w:hRule="exact" w:val="282"/>
        </w:trPr>
        <w:tc>
          <w:tcPr>
            <w:tcW w:type="dxa" w:w="2523"/>
            <w:vMerge/>
            <w:tcBorders/>
          </w:tcPr>
          <w:p/>
        </w:tc>
        <w:tc>
          <w:tcPr>
            <w:tcW w:type="dxa" w:w="54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0.2</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w:t>
            </w:r>
          </w:p>
        </w:tc>
        <w:tc>
          <w:tcPr>
            <w:tcW w:type="dxa" w:w="2523"/>
            <w:vMerge/>
            <w:tcBorders/>
          </w:tcPr>
          <w:p/>
        </w:tc>
      </w:tr>
      <w:tr>
        <w:trPr>
          <w:trHeight w:hRule="exact" w:val="588"/>
        </w:trPr>
        <w:tc>
          <w:tcPr>
            <w:tcW w:type="dxa" w:w="2523"/>
            <w:vMerge/>
            <w:tcBorders/>
          </w:tcPr>
          <w:p/>
        </w:tc>
        <w:tc>
          <w:tcPr>
            <w:tcW w:type="dxa" w:w="54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0.2</w:t>
            </w:r>
          </w:p>
        </w:tc>
        <w:tc>
          <w:tcPr>
            <w:tcW w:type="dxa" w:w="560"/>
            <w:tcBorders/>
            <w:tcMar>
              <w:start w:w="0" w:type="dxa"/>
              <w:end w:w="0" w:type="dxa"/>
            </w:tcMar>
          </w:tcPr>
          <w:p>
            <w:pPr>
              <w:autoSpaceDN w:val="0"/>
              <w:autoSpaceDE w:val="0"/>
              <w:widowControl/>
              <w:spacing w:line="282" w:lineRule="exact" w:before="0" w:after="0"/>
              <w:ind w:left="0" w:right="0" w:firstLine="0"/>
              <w:jc w:val="center"/>
            </w:pPr>
            <w:r>
              <w:rPr>
                <w:rFonts w:ascii="CambriaMath" w:hAnsi="CambriaMath" w:eastAsia="CambriaMath"/>
                <w:b w:val="0"/>
                <w:i w:val="0"/>
                <w:color w:val="000000"/>
                <w:sz w:val="24"/>
              </w:rPr>
              <w:t>0</w:t>
            </w:r>
          </w:p>
        </w:tc>
        <w:tc>
          <w:tcPr>
            <w:tcW w:type="dxa" w:w="2523"/>
            <w:vMerge/>
            <w:tcBorders/>
          </w:tcPr>
          <w:p/>
        </w:tc>
      </w:tr>
    </w:tbl>
    <w:p>
      <w:pPr>
        <w:autoSpaceDN w:val="0"/>
        <w:tabs>
          <w:tab w:pos="2044" w:val="left"/>
        </w:tabs>
        <w:autoSpaceDE w:val="0"/>
        <w:widowControl/>
        <w:spacing w:line="468" w:lineRule="exact" w:before="476" w:after="0"/>
        <w:ind w:left="1564" w:right="72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）确定评价因素的权向量Ｗ</w:t>
      </w:r>
      <w:r>
        <w:br/>
      </w:r>
      <w:r>
        <w:tab/>
      </w:r>
      <w:r>
        <w:rPr>
          <w:rFonts w:ascii="SimSun" w:hAnsi="SimSun" w:eastAsia="SimSun"/>
          <w:b w:val="0"/>
          <w:i w:val="0"/>
          <w:color w:val="000000"/>
          <w:sz w:val="24"/>
        </w:rPr>
        <w:t>权向量Ｗ表示的是因素集Ｕ中各个因素的重要程度大小。权向量Ｗ＝</w:t>
      </w:r>
      <w:r>
        <w:rPr>
          <w:rFonts w:ascii="SimSun" w:hAnsi="SimSun" w:eastAsia="SimSun"/>
          <w:b w:val="0"/>
          <w:i w:val="0"/>
          <w:color w:val="000000"/>
          <w:sz w:val="24"/>
        </w:rPr>
        <w:t>｛</w:t>
      </w:r>
      <w:r>
        <w:rPr>
          <w:rFonts w:ascii="TimesNewRomanPSMT" w:hAnsi="TimesNewRomanPSMT" w:eastAsia="TimesNewRomanPSMT"/>
          <w:b w:val="0"/>
          <w:i w:val="0"/>
          <w:color w:val="000000"/>
          <w:sz w:val="24"/>
        </w:rPr>
        <w:t>w1,w2,…</w:t>
      </w:r>
      <w:r>
        <w:rPr>
          <w:rFonts w:ascii="SimSun" w:hAnsi="SimSun" w:eastAsia="SimSun"/>
          <w:b w:val="0"/>
          <w:i w:val="0"/>
          <w:color w:val="000000"/>
          <w:sz w:val="24"/>
        </w:rPr>
        <w:t>，</w:t>
      </w:r>
      <w:r>
        <w:rPr>
          <w:rFonts w:ascii="TimesNewRomanPSMT" w:hAnsi="TimesNewRomanPSMT" w:eastAsia="TimesNewRomanPSMT"/>
          <w:b w:val="0"/>
          <w:i w:val="0"/>
          <w:color w:val="000000"/>
          <w:sz w:val="24"/>
        </w:rPr>
        <w:t>wn</w:t>
      </w:r>
      <w:r>
        <w:rPr>
          <w:rFonts w:ascii="SimSun" w:hAnsi="SimSun" w:eastAsia="SimSun"/>
          <w:b w:val="0"/>
          <w:i w:val="0"/>
          <w:color w:val="000000"/>
          <w:sz w:val="24"/>
        </w:rPr>
        <w:t>｝，并规定所有值之和相加为</w:t>
      </w:r>
      <w:r>
        <w:rPr>
          <w:rFonts w:ascii="TimesNewRomanPSMT" w:hAnsi="TimesNewRomanPSMT" w:eastAsia="TimesNewRomanPSMT"/>
          <w:b w:val="0"/>
          <w:i w:val="0"/>
          <w:color w:val="000000"/>
          <w:sz w:val="24"/>
        </w:rPr>
        <w:t>1</w:t>
      </w:r>
      <w:r>
        <w:rPr>
          <w:rFonts w:ascii="SimSun" w:hAnsi="SimSun" w:eastAsia="SimSun"/>
          <w:b w:val="0"/>
          <w:i w:val="0"/>
          <w:color w:val="000000"/>
          <w:sz w:val="24"/>
        </w:rPr>
        <w:t>。</w:t>
      </w:r>
    </w:p>
    <w:p>
      <w:pPr>
        <w:autoSpaceDN w:val="0"/>
        <w:tabs>
          <w:tab w:pos="2044" w:val="left"/>
        </w:tabs>
        <w:autoSpaceDE w:val="0"/>
        <w:widowControl/>
        <w:spacing w:line="466" w:lineRule="exact" w:before="0" w:after="0"/>
        <w:ind w:left="1564" w:right="0" w:firstLine="0"/>
        <w:jc w:val="left"/>
      </w:pPr>
      <w:r>
        <w:tab/>
      </w:r>
      <w:r>
        <w:rPr>
          <w:rFonts w:ascii="SimSun" w:hAnsi="SimSun" w:eastAsia="SimSun"/>
          <w:b w:val="0"/>
          <w:i w:val="0"/>
          <w:color w:val="000000"/>
          <w:sz w:val="24"/>
        </w:rPr>
        <w:t>本文通过层次分析法计算得到了盾构机解体施工种各类安全风险因素指标权</w:t>
      </w:r>
      <w:r>
        <w:rPr>
          <w:rFonts w:ascii="SimSun" w:hAnsi="SimSun" w:eastAsia="SimSun"/>
          <w:b w:val="0"/>
          <w:i w:val="0"/>
          <w:color w:val="000000"/>
          <w:sz w:val="24"/>
        </w:rPr>
        <w:t>重，如表</w:t>
      </w:r>
      <w:r>
        <w:rPr>
          <w:rFonts w:ascii="TimesNewRomanPSMT" w:hAnsi="TimesNewRomanPSMT" w:eastAsia="TimesNewRomanPSMT"/>
          <w:b w:val="0"/>
          <w:i w:val="0"/>
          <w:color w:val="000000"/>
          <w:sz w:val="24"/>
        </w:rPr>
        <w:t>4-10</w:t>
      </w:r>
      <w:r>
        <w:rPr>
          <w:rFonts w:ascii="SimSun" w:hAnsi="SimSun" w:eastAsia="SimSun"/>
          <w:b w:val="0"/>
          <w:i w:val="0"/>
          <w:color w:val="000000"/>
          <w:sz w:val="24"/>
        </w:rPr>
        <w:t>。</w:t>
      </w:r>
    </w:p>
    <w:p>
      <w:pPr>
        <w:autoSpaceDN w:val="0"/>
        <w:autoSpaceDE w:val="0"/>
        <w:widowControl/>
        <w:spacing w:line="200" w:lineRule="exact" w:before="2040" w:after="0"/>
        <w:ind w:left="0" w:right="4002" w:firstLine="0"/>
        <w:jc w:val="right"/>
      </w:pPr>
      <w:r>
        <w:rPr>
          <w:rFonts w:ascii="TimesNewRomanPSMT" w:hAnsi="TimesNewRomanPSMT" w:eastAsia="TimesNewRomanPSMT"/>
          <w:b w:val="0"/>
          <w:i w:val="0"/>
          <w:color w:val="000000"/>
          <w:sz w:val="18"/>
        </w:rPr>
        <w:t>50</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85" name="Picture 118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86" name="Picture 118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bl>
    <w:p>
      <w:pPr>
        <w:autoSpaceDN w:val="0"/>
        <w:autoSpaceDE w:val="0"/>
        <w:widowControl/>
        <w:spacing w:line="230" w:lineRule="exact" w:before="522" w:after="0"/>
        <w:ind w:left="0" w:right="2968"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4-10</w:t>
      </w:r>
      <w:r>
        <w:rPr>
          <w:rFonts w:ascii="SimSun" w:hAnsi="SimSun" w:eastAsia="SimSun"/>
          <w:b w:val="0"/>
          <w:i w:val="0"/>
          <w:color w:val="000000"/>
          <w:sz w:val="21"/>
        </w:rPr>
        <w:t xml:space="preserve"> 安全风险因素指标权重</w:t>
      </w:r>
    </w:p>
    <w:p>
      <w:pPr>
        <w:autoSpaceDN w:val="0"/>
        <w:autoSpaceDE w:val="0"/>
        <w:widowControl/>
        <w:spacing w:line="232" w:lineRule="exact" w:before="288" w:after="156"/>
        <w:ind w:left="0" w:right="2360" w:firstLine="0"/>
        <w:jc w:val="right"/>
      </w:pPr>
      <w:r>
        <w:rPr>
          <w:rFonts w:ascii="TimesNewRomanPSMT" w:hAnsi="TimesNewRomanPSMT" w:eastAsia="TimesNewRomanPSMT"/>
          <w:b w:val="0"/>
          <w:i w:val="0"/>
          <w:color w:val="000000"/>
          <w:sz w:val="21"/>
        </w:rPr>
        <w:t>Table 4-10 Security risk factor indicator weights</w:t>
      </w:r>
    </w:p>
    <w:tbl>
      <w:tblPr>
        <w:tblW w:type="auto" w:w="0"/>
        <w:tblLayout w:type="fixed"/>
        <w:tblLook w:firstColumn="1" w:firstRow="1" w:lastColumn="0" w:lastRow="0" w:noHBand="0" w:noVBand="1" w:val="04A0"/>
        <w:tblInd w:w="1456.0" w:type="dxa"/>
      </w:tblPr>
      <w:tblGrid>
        <w:gridCol w:w="5104"/>
        <w:gridCol w:w="5104"/>
      </w:tblGrid>
      <w:tr>
        <w:trPr>
          <w:trHeight w:hRule="exact" w:val="560"/>
        </w:trPr>
        <w:tc>
          <w:tcPr>
            <w:tcW w:type="dxa" w:w="429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1"/>
              </w:rPr>
              <w:t>一级指标</w:t>
            </w:r>
          </w:p>
        </w:tc>
        <w:tc>
          <w:tcPr>
            <w:tcW w:type="dxa" w:w="428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38" w:after="0"/>
              <w:ind w:left="0" w:right="0" w:firstLine="0"/>
              <w:jc w:val="center"/>
            </w:pPr>
            <w:r>
              <w:rPr>
                <w:rFonts w:ascii="SimSun" w:hAnsi="SimSun" w:eastAsia="SimSun"/>
                <w:b w:val="0"/>
                <w:i w:val="0"/>
                <w:color w:val="000000"/>
                <w:sz w:val="21"/>
              </w:rPr>
              <w:t>权重</w:t>
            </w:r>
          </w:p>
        </w:tc>
      </w:tr>
      <w:tr>
        <w:trPr>
          <w:trHeight w:hRule="exact" w:val="562"/>
        </w:trPr>
        <w:tc>
          <w:tcPr>
            <w:tcW w:type="dxa" w:w="429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34" w:after="0"/>
              <w:ind w:left="0" w:right="0" w:firstLine="0"/>
              <w:jc w:val="center"/>
            </w:pPr>
            <w:r>
              <w:rPr>
                <w:rFonts w:ascii="SimSun" w:hAnsi="SimSun" w:eastAsia="SimSun"/>
                <w:b w:val="0"/>
                <w:i w:val="0"/>
                <w:color w:val="000000"/>
                <w:sz w:val="21"/>
              </w:rPr>
              <w:t>人的因素</w:t>
            </w:r>
            <w:r>
              <w:rPr>
                <w:rFonts w:ascii="TimesNewRomanPSMT" w:hAnsi="TimesNewRomanPSMT" w:eastAsia="TimesNewRomanPSMT"/>
                <w:b w:val="0"/>
                <w:i w:val="0"/>
                <w:color w:val="000000"/>
                <w:sz w:val="21"/>
              </w:rPr>
              <w:t>A</w:t>
            </w:r>
          </w:p>
        </w:tc>
        <w:tc>
          <w:tcPr>
            <w:tcW w:type="dxa" w:w="428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34" w:after="0"/>
              <w:ind w:left="0" w:right="0" w:firstLine="0"/>
              <w:jc w:val="center"/>
            </w:pPr>
            <w:r>
              <w:rPr>
                <w:rFonts w:ascii="TimesNewRomanPSMT" w:hAnsi="TimesNewRomanPSMT" w:eastAsia="TimesNewRomanPSMT"/>
                <w:b w:val="0"/>
                <w:i w:val="0"/>
                <w:color w:val="000000"/>
                <w:sz w:val="21"/>
              </w:rPr>
              <w:t>0.3832</w:t>
            </w:r>
          </w:p>
        </w:tc>
      </w:tr>
      <w:tr>
        <w:trPr>
          <w:trHeight w:hRule="exact" w:val="560"/>
        </w:trPr>
        <w:tc>
          <w:tcPr>
            <w:tcW w:type="dxa" w:w="429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2" w:after="0"/>
              <w:ind w:left="0" w:right="0" w:firstLine="0"/>
              <w:jc w:val="center"/>
            </w:pPr>
            <w:r>
              <w:rPr>
                <w:rFonts w:ascii="SimSun" w:hAnsi="SimSun" w:eastAsia="SimSun"/>
                <w:b w:val="0"/>
                <w:i w:val="0"/>
                <w:color w:val="000000"/>
                <w:sz w:val="21"/>
              </w:rPr>
              <w:t>机械的因素</w:t>
            </w:r>
            <w:r>
              <w:rPr>
                <w:rFonts w:ascii="TimesNewRomanPSMT" w:hAnsi="TimesNewRomanPSMT" w:eastAsia="TimesNewRomanPSMT"/>
                <w:b w:val="0"/>
                <w:i w:val="0"/>
                <w:color w:val="000000"/>
                <w:sz w:val="21"/>
              </w:rPr>
              <w:t>B</w:t>
            </w:r>
          </w:p>
        </w:tc>
        <w:tc>
          <w:tcPr>
            <w:tcW w:type="dxa" w:w="428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2" w:after="0"/>
              <w:ind w:left="0" w:right="0" w:firstLine="0"/>
              <w:jc w:val="center"/>
            </w:pPr>
            <w:r>
              <w:rPr>
                <w:rFonts w:ascii="TimesNewRomanPSMT" w:hAnsi="TimesNewRomanPSMT" w:eastAsia="TimesNewRomanPSMT"/>
                <w:b w:val="0"/>
                <w:i w:val="0"/>
                <w:color w:val="000000"/>
                <w:sz w:val="21"/>
              </w:rPr>
              <w:t>0.2026</w:t>
            </w:r>
          </w:p>
        </w:tc>
      </w:tr>
      <w:tr>
        <w:trPr>
          <w:trHeight w:hRule="exact" w:val="560"/>
        </w:trPr>
        <w:tc>
          <w:tcPr>
            <w:tcW w:type="dxa" w:w="429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SimSun" w:hAnsi="SimSun" w:eastAsia="SimSun"/>
                <w:b w:val="0"/>
                <w:i w:val="0"/>
                <w:color w:val="000000"/>
                <w:sz w:val="21"/>
              </w:rPr>
              <w:t>材料的因素</w:t>
            </w:r>
            <w:r>
              <w:rPr>
                <w:rFonts w:ascii="TimesNewRomanPSMT" w:hAnsi="TimesNewRomanPSMT" w:eastAsia="TimesNewRomanPSMT"/>
                <w:b w:val="0"/>
                <w:i w:val="0"/>
                <w:color w:val="000000"/>
                <w:sz w:val="21"/>
              </w:rPr>
              <w:t>C</w:t>
            </w:r>
          </w:p>
        </w:tc>
        <w:tc>
          <w:tcPr>
            <w:tcW w:type="dxa" w:w="428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0.1179</w:t>
            </w:r>
          </w:p>
        </w:tc>
      </w:tr>
      <w:tr>
        <w:trPr>
          <w:trHeight w:hRule="exact" w:val="562"/>
        </w:trPr>
        <w:tc>
          <w:tcPr>
            <w:tcW w:type="dxa" w:w="429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SimSun" w:hAnsi="SimSun" w:eastAsia="SimSun"/>
                <w:b w:val="0"/>
                <w:i w:val="0"/>
                <w:color w:val="000000"/>
                <w:sz w:val="21"/>
              </w:rPr>
              <w:t>方法或组织的因素</w:t>
            </w:r>
            <w:r>
              <w:rPr>
                <w:rFonts w:ascii="TimesNewRomanPSMT" w:hAnsi="TimesNewRomanPSMT" w:eastAsia="TimesNewRomanPSMT"/>
                <w:b w:val="0"/>
                <w:i w:val="0"/>
                <w:color w:val="000000"/>
                <w:sz w:val="21"/>
              </w:rPr>
              <w:t>D</w:t>
            </w:r>
          </w:p>
        </w:tc>
        <w:tc>
          <w:tcPr>
            <w:tcW w:type="dxa" w:w="428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34" w:after="0"/>
              <w:ind w:left="0" w:right="0" w:firstLine="0"/>
              <w:jc w:val="center"/>
            </w:pPr>
            <w:r>
              <w:rPr>
                <w:rFonts w:ascii="TimesNewRomanPSMT" w:hAnsi="TimesNewRomanPSMT" w:eastAsia="TimesNewRomanPSMT"/>
                <w:b w:val="0"/>
                <w:i w:val="0"/>
                <w:color w:val="000000"/>
                <w:sz w:val="21"/>
              </w:rPr>
              <w:t>0.2351</w:t>
            </w:r>
          </w:p>
        </w:tc>
      </w:tr>
      <w:tr>
        <w:trPr>
          <w:trHeight w:hRule="exact" w:val="570"/>
        </w:trPr>
        <w:tc>
          <w:tcPr>
            <w:tcW w:type="dxa" w:w="429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34" w:after="0"/>
              <w:ind w:left="0" w:right="0" w:firstLine="0"/>
              <w:jc w:val="center"/>
            </w:pPr>
            <w:r>
              <w:rPr>
                <w:rFonts w:ascii="SimSun" w:hAnsi="SimSun" w:eastAsia="SimSun"/>
                <w:b w:val="0"/>
                <w:i w:val="0"/>
                <w:color w:val="000000"/>
                <w:sz w:val="21"/>
              </w:rPr>
              <w:t>环境的因素</w:t>
            </w:r>
            <w:r>
              <w:rPr>
                <w:rFonts w:ascii="TimesNewRomanPSMT" w:hAnsi="TimesNewRomanPSMT" w:eastAsia="TimesNewRomanPSMT"/>
                <w:b w:val="0"/>
                <w:i w:val="0"/>
                <w:color w:val="000000"/>
                <w:sz w:val="21"/>
              </w:rPr>
              <w:t>E</w:t>
            </w:r>
          </w:p>
        </w:tc>
        <w:tc>
          <w:tcPr>
            <w:tcW w:type="dxa" w:w="428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34" w:after="0"/>
              <w:ind w:left="0" w:right="0" w:firstLine="0"/>
              <w:jc w:val="center"/>
            </w:pPr>
            <w:r>
              <w:rPr>
                <w:rFonts w:ascii="TimesNewRomanPSMT" w:hAnsi="TimesNewRomanPSMT" w:eastAsia="TimesNewRomanPSMT"/>
                <w:b w:val="0"/>
                <w:i w:val="0"/>
                <w:color w:val="000000"/>
                <w:sz w:val="21"/>
              </w:rPr>
              <w:t>0.0612</w:t>
            </w:r>
          </w:p>
        </w:tc>
      </w:tr>
    </w:tbl>
    <w:p>
      <w:pPr>
        <w:autoSpaceDN w:val="0"/>
        <w:autoSpaceDE w:val="0"/>
        <w:widowControl/>
        <w:spacing w:line="580" w:lineRule="exact" w:before="0" w:after="0"/>
        <w:ind w:left="0" w:right="0"/>
      </w:pPr>
    </w:p>
    <w:tbl>
      <w:tblPr>
        <w:tblW w:type="auto" w:w="0"/>
        <w:tblLayout w:type="fixed"/>
        <w:tblLook w:firstColumn="1" w:firstRow="1" w:lastColumn="0" w:lastRow="0" w:noHBand="0" w:noVBand="1" w:val="04A0"/>
        <w:tblInd w:w="780.0" w:type="dxa"/>
      </w:tblPr>
      <w:tblGrid>
        <w:gridCol w:w="5104"/>
        <w:gridCol w:w="5104"/>
      </w:tblGrid>
      <w:tr>
        <w:trPr>
          <w:trHeight w:hRule="exact" w:val="430"/>
        </w:trPr>
        <w:tc>
          <w:tcPr>
            <w:tcW w:type="dxa" w:w="1480"/>
            <w:tcBorders/>
            <w:tcMar>
              <w:start w:w="0" w:type="dxa"/>
              <w:end w:w="0" w:type="dxa"/>
            </w:tcMar>
          </w:tcPr>
          <w:p>
            <w:pPr>
              <w:autoSpaceDN w:val="0"/>
              <w:autoSpaceDE w:val="0"/>
              <w:widowControl/>
              <w:spacing w:line="310" w:lineRule="exact" w:before="60" w:after="0"/>
              <w:ind w:left="0" w:right="134" w:firstLine="0"/>
              <w:jc w:val="right"/>
            </w:pPr>
            <w:r>
              <w:rPr>
                <w:rFonts w:ascii="TimesNewRomanPSMT" w:hAnsi="TimesNewRomanPSMT" w:eastAsia="TimesNewRomanPSMT"/>
                <w:b w:val="0"/>
                <w:i w:val="0"/>
                <w:color w:val="000000"/>
                <w:sz w:val="28"/>
              </w:rPr>
              <w:t>4.6.2</w:t>
            </w:r>
          </w:p>
        </w:tc>
        <w:tc>
          <w:tcPr>
            <w:tcW w:type="dxa" w:w="5160"/>
            <w:tcBorders/>
            <w:tcMar>
              <w:start w:w="0" w:type="dxa"/>
              <w:end w:w="0" w:type="dxa"/>
            </w:tcMar>
          </w:tcPr>
          <w:p>
            <w:pPr>
              <w:autoSpaceDN w:val="0"/>
              <w:autoSpaceDE w:val="0"/>
              <w:widowControl/>
              <w:spacing w:line="282" w:lineRule="exact" w:before="70" w:after="0"/>
              <w:ind w:left="144" w:right="0" w:firstLine="0"/>
              <w:jc w:val="left"/>
            </w:pPr>
            <w:r>
              <w:rPr>
                <w:rFonts w:ascii="SimHei" w:hAnsi="SimHei" w:eastAsia="SimHei"/>
                <w:b w:val="0"/>
                <w:i w:val="0"/>
                <w:color w:val="000000"/>
                <w:sz w:val="28"/>
              </w:rPr>
              <w:t>安全风险结果分析</w:t>
            </w:r>
          </w:p>
        </w:tc>
      </w:tr>
    </w:tbl>
    <w:p>
      <w:pPr>
        <w:autoSpaceDN w:val="0"/>
        <w:autoSpaceDE w:val="0"/>
        <w:widowControl/>
        <w:spacing w:line="406" w:lineRule="exact" w:before="402" w:after="0"/>
        <w:ind w:left="1564" w:right="124" w:firstLine="480"/>
        <w:jc w:val="both"/>
      </w:pPr>
      <w:r>
        <w:rPr>
          <w:rFonts w:ascii="SimSun" w:hAnsi="SimSun" w:eastAsia="SimSun"/>
          <w:b w:val="0"/>
          <w:i w:val="0"/>
          <w:color w:val="000000"/>
          <w:sz w:val="24"/>
        </w:rPr>
        <w:t>根据以上分析可以得知，盾构机解体安全风险因素较多，且每个因素对安全</w:t>
      </w:r>
      <w:r>
        <w:rPr>
          <w:rFonts w:ascii="SimSun" w:hAnsi="SimSun" w:eastAsia="SimSun"/>
          <w:b w:val="0"/>
          <w:i w:val="0"/>
          <w:color w:val="000000"/>
          <w:sz w:val="24"/>
        </w:rPr>
        <w:t>风险都有一定的影响，从最终数据来看，人的因素、方法或组织的因素、机械的</w:t>
      </w:r>
      <w:r>
        <w:rPr>
          <w:rFonts w:ascii="SimSun" w:hAnsi="SimSun" w:eastAsia="SimSun"/>
          <w:b w:val="0"/>
          <w:i w:val="0"/>
          <w:color w:val="000000"/>
          <w:sz w:val="24"/>
        </w:rPr>
        <w:t>因素、材料的因素和环境的因素所占比重递减，分别为</w:t>
      </w:r>
      <w:r>
        <w:rPr>
          <w:rFonts w:ascii="TimesNewRomanPSMT" w:hAnsi="TimesNewRomanPSMT" w:eastAsia="TimesNewRomanPSMT"/>
          <w:b w:val="0"/>
          <w:i w:val="0"/>
          <w:color w:val="000000"/>
          <w:sz w:val="24"/>
        </w:rPr>
        <w:t>0.3832</w:t>
      </w:r>
      <w:r>
        <w:rPr>
          <w:rFonts w:ascii="SimSun" w:hAnsi="SimSun" w:eastAsia="SimSun"/>
          <w:b w:val="0"/>
          <w:i w:val="0"/>
          <w:color w:val="000000"/>
          <w:sz w:val="24"/>
        </w:rPr>
        <w:t>、</w:t>
      </w:r>
      <w:r>
        <w:rPr>
          <w:rFonts w:ascii="TimesNewRomanPSMT" w:hAnsi="TimesNewRomanPSMT" w:eastAsia="TimesNewRomanPSMT"/>
          <w:b w:val="0"/>
          <w:i w:val="0"/>
          <w:color w:val="000000"/>
          <w:sz w:val="24"/>
        </w:rPr>
        <w:t>0.2351</w:t>
      </w:r>
      <w:r>
        <w:rPr>
          <w:rFonts w:ascii="SimSun" w:hAnsi="SimSun" w:eastAsia="SimSun"/>
          <w:b w:val="0"/>
          <w:i w:val="0"/>
          <w:color w:val="000000"/>
          <w:sz w:val="24"/>
        </w:rPr>
        <w:t>、</w:t>
      </w:r>
      <w:r>
        <w:rPr>
          <w:rFonts w:ascii="TimesNewRomanPSMT" w:hAnsi="TimesNewRomanPSMT" w:eastAsia="TimesNewRomanPSMT"/>
          <w:b w:val="0"/>
          <w:i w:val="0"/>
          <w:color w:val="000000"/>
          <w:sz w:val="24"/>
        </w:rPr>
        <w:t>0.2026</w:t>
      </w:r>
      <w:r>
        <w:rPr>
          <w:rFonts w:ascii="SimSun" w:hAnsi="SimSun" w:eastAsia="SimSun"/>
          <w:b w:val="0"/>
          <w:i w:val="0"/>
          <w:color w:val="000000"/>
          <w:sz w:val="24"/>
        </w:rPr>
        <w:t>、</w:t>
      </w:r>
      <w:r>
        <w:rPr>
          <w:rFonts w:ascii="TimesNewRomanPSMT" w:hAnsi="TimesNewRomanPSMT" w:eastAsia="TimesNewRomanPSMT"/>
          <w:b w:val="0"/>
          <w:i w:val="0"/>
          <w:color w:val="000000"/>
          <w:sz w:val="24"/>
        </w:rPr>
        <w:t>0.1179</w:t>
      </w:r>
      <w:r>
        <w:rPr>
          <w:rFonts w:ascii="SimSun" w:hAnsi="SimSun" w:eastAsia="SimSun"/>
          <w:b w:val="0"/>
          <w:i w:val="0"/>
          <w:color w:val="000000"/>
          <w:sz w:val="24"/>
        </w:rPr>
        <w:t>、</w:t>
      </w:r>
      <w:r>
        <w:rPr>
          <w:rFonts w:ascii="TimesNewRomanPSMT" w:hAnsi="TimesNewRomanPSMT" w:eastAsia="TimesNewRomanPSMT"/>
          <w:b w:val="0"/>
          <w:i w:val="0"/>
          <w:color w:val="000000"/>
          <w:sz w:val="24"/>
        </w:rPr>
        <w:t>0.0612</w:t>
      </w:r>
      <w:r>
        <w:rPr>
          <w:rFonts w:ascii="SimSun" w:hAnsi="SimSun" w:eastAsia="SimSun"/>
          <w:b w:val="0"/>
          <w:i w:val="0"/>
          <w:color w:val="000000"/>
          <w:sz w:val="24"/>
        </w:rPr>
        <w:t>。</w:t>
      </w:r>
    </w:p>
    <w:p>
      <w:pPr>
        <w:autoSpaceDN w:val="0"/>
        <w:tabs>
          <w:tab w:pos="2044" w:val="left"/>
        </w:tabs>
        <w:autoSpaceDE w:val="0"/>
        <w:widowControl/>
        <w:spacing w:line="288" w:lineRule="auto" w:before="144" w:after="0"/>
        <w:ind w:left="1564" w:right="0" w:firstLine="0"/>
        <w:jc w:val="left"/>
      </w:pPr>
      <w:r>
        <w:tab/>
      </w:r>
      <w:r>
        <w:rPr>
          <w:rFonts w:ascii="SimSun" w:hAnsi="SimSun" w:eastAsia="SimSun"/>
          <w:b w:val="0"/>
          <w:i w:val="0"/>
          <w:color w:val="000000"/>
          <w:sz w:val="24"/>
        </w:rPr>
        <w:t>导致这种结果的原因：</w:t>
      </w:r>
      <w:r>
        <w:br/>
      </w:r>
      <w:r>
        <w:tab/>
      </w:r>
      <w:r>
        <w:rPr>
          <w:rFonts w:ascii="SimSun" w:hAnsi="SimSun" w:eastAsia="SimSun"/>
          <w:b w:val="0"/>
          <w:i w:val="0"/>
          <w:color w:val="000000"/>
          <w:sz w:val="24"/>
        </w:rPr>
        <w:t>一是人的因素。在盾构机解体施工过程中，人的因素贯穿整个施工的全过程，</w:t>
      </w:r>
      <w:r>
        <w:rPr>
          <w:rFonts w:ascii="SimSun" w:hAnsi="SimSun" w:eastAsia="SimSun"/>
          <w:b w:val="0"/>
          <w:i w:val="0"/>
          <w:color w:val="000000"/>
          <w:sz w:val="24"/>
        </w:rPr>
        <w:t>虽然现场技术人员、安全管理人员以及施工人员都经过安全交底或者上岗前培训，</w:t>
      </w:r>
      <w:r>
        <w:rPr>
          <w:rFonts w:ascii="SimSun" w:hAnsi="SimSun" w:eastAsia="SimSun"/>
          <w:b w:val="0"/>
          <w:i w:val="0"/>
          <w:color w:val="000000"/>
          <w:sz w:val="24"/>
        </w:rPr>
        <w:t>且施工经验较为丰富，由于施工的不可控性，可能出现违反工作规定、不按照方</w:t>
      </w:r>
      <w:r>
        <w:rPr>
          <w:rFonts w:ascii="SimSun" w:hAnsi="SimSun" w:eastAsia="SimSun"/>
          <w:b w:val="0"/>
          <w:i w:val="0"/>
          <w:color w:val="000000"/>
          <w:sz w:val="24"/>
        </w:rPr>
        <w:t>案施工、违章指挥或者靠经验主义施工的情况。特别是面对突发应急事件时，现</w:t>
      </w:r>
      <w:r>
        <w:rPr>
          <w:rFonts w:ascii="SimSun" w:hAnsi="SimSun" w:eastAsia="SimSun"/>
          <w:b w:val="0"/>
          <w:i w:val="0"/>
          <w:color w:val="000000"/>
          <w:sz w:val="24"/>
        </w:rPr>
        <w:t>场工作人员主要靠自身工作经验来处理，这些都包含潜在的安全风险因素。</w:t>
      </w:r>
    </w:p>
    <w:p>
      <w:pPr>
        <w:autoSpaceDN w:val="0"/>
        <w:autoSpaceDE w:val="0"/>
        <w:widowControl/>
        <w:spacing w:line="288" w:lineRule="auto" w:before="160" w:after="0"/>
        <w:ind w:left="1564" w:right="0" w:firstLine="480"/>
        <w:jc w:val="left"/>
      </w:pPr>
      <w:r>
        <w:rPr>
          <w:rFonts w:ascii="SimSun" w:hAnsi="SimSun" w:eastAsia="SimSun"/>
          <w:b w:val="0"/>
          <w:i w:val="0"/>
          <w:color w:val="000000"/>
          <w:sz w:val="24"/>
        </w:rPr>
        <w:t>二是方法或组织的因素。对于像洞内盾构机解体施工这样的具有技术复杂、</w:t>
      </w:r>
      <w:r>
        <w:rPr>
          <w:rFonts w:ascii="SimSun" w:hAnsi="SimSun" w:eastAsia="SimSun"/>
          <w:b w:val="0"/>
          <w:i w:val="0"/>
          <w:color w:val="000000"/>
          <w:sz w:val="24"/>
        </w:rPr>
        <w:t>施工工序繁琐等难度的项目，组织管理是否科学合理，直接关系到整个施工的安</w:t>
      </w:r>
      <w:r>
        <w:rPr>
          <w:rFonts w:ascii="SimSun" w:hAnsi="SimSun" w:eastAsia="SimSun"/>
          <w:b w:val="0"/>
          <w:i w:val="0"/>
          <w:color w:val="000000"/>
          <w:sz w:val="24"/>
        </w:rPr>
        <w:t>全。虽然在施工前，制定了相应的施工方案，进行了技术安全交底，也对可能发</w:t>
      </w:r>
      <w:r>
        <w:rPr>
          <w:rFonts w:ascii="SimSun" w:hAnsi="SimSun" w:eastAsia="SimSun"/>
          <w:b w:val="0"/>
          <w:i w:val="0"/>
          <w:color w:val="000000"/>
          <w:sz w:val="24"/>
        </w:rPr>
        <w:t>生的突发事件进行了预测并制定了应急预案，但是这些方案都是针对共性问题制</w:t>
      </w:r>
      <w:r>
        <w:rPr>
          <w:rFonts w:ascii="SimSun" w:hAnsi="SimSun" w:eastAsia="SimSun"/>
          <w:b w:val="0"/>
          <w:i w:val="0"/>
          <w:color w:val="000000"/>
          <w:sz w:val="24"/>
        </w:rPr>
        <w:t>定的，但是对该标段盾构机解体的针对性不足，在施工过程中可能存在方案一套，</w:t>
      </w:r>
      <w:r>
        <w:rPr>
          <w:rFonts w:ascii="SimSun" w:hAnsi="SimSun" w:eastAsia="SimSun"/>
          <w:b w:val="0"/>
          <w:i w:val="0"/>
          <w:color w:val="000000"/>
          <w:sz w:val="24"/>
        </w:rPr>
        <w:t>施工是另一套的情况。</w:t>
      </w:r>
    </w:p>
    <w:p>
      <w:pPr>
        <w:autoSpaceDN w:val="0"/>
        <w:autoSpaceDE w:val="0"/>
        <w:widowControl/>
        <w:spacing w:line="266" w:lineRule="auto" w:before="280" w:after="0"/>
        <w:ind w:left="1564" w:right="140" w:firstLine="480"/>
        <w:jc w:val="both"/>
      </w:pPr>
      <w:r>
        <w:rPr>
          <w:rFonts w:ascii="SimSun" w:hAnsi="SimSun" w:eastAsia="SimSun"/>
          <w:b w:val="0"/>
          <w:i w:val="0"/>
          <w:color w:val="000000"/>
          <w:sz w:val="24"/>
        </w:rPr>
        <w:t>三是机械的因素。对于盾构机解体施工，吊装、运输机械的选择至关重要。</w:t>
      </w:r>
      <w:r>
        <w:rPr>
          <w:rFonts w:ascii="SimSun" w:hAnsi="SimSun" w:eastAsia="SimSun"/>
          <w:b w:val="0"/>
          <w:i w:val="0"/>
          <w:color w:val="000000"/>
          <w:sz w:val="24"/>
        </w:rPr>
        <w:t>很多情况下，这些机械是临时租用或者使用频率不高，可能存在操作不熟悉，对</w:t>
      </w:r>
      <w:r>
        <w:rPr>
          <w:rFonts w:ascii="SimSun" w:hAnsi="SimSun" w:eastAsia="SimSun"/>
          <w:b w:val="0"/>
          <w:i w:val="0"/>
          <w:color w:val="000000"/>
          <w:sz w:val="24"/>
        </w:rPr>
        <w:t>机械的性能不了解，甚至长时间不用没有进行例行维护保养的情况，这些原因都</w:t>
      </w:r>
    </w:p>
    <w:p>
      <w:pPr>
        <w:autoSpaceDN w:val="0"/>
        <w:autoSpaceDE w:val="0"/>
        <w:widowControl/>
        <w:spacing w:line="200" w:lineRule="exact" w:before="634" w:after="0"/>
        <w:ind w:left="0" w:right="4120" w:firstLine="0"/>
        <w:jc w:val="right"/>
      </w:pPr>
      <w:r>
        <w:rPr>
          <w:rFonts w:ascii="TimesNewRomanPSMT" w:hAnsi="TimesNewRomanPSMT" w:eastAsia="TimesNewRomanPSMT"/>
          <w:b w:val="0"/>
          <w:i w:val="0"/>
          <w:color w:val="000000"/>
          <w:sz w:val="18"/>
        </w:rPr>
        <w:t>51</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87" name="Picture 118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88" name="Picture 118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某地铁线路盾构脱壳（解体）施工安全风险评价</w:t>
            </w:r>
          </w:p>
        </w:tc>
      </w:tr>
    </w:tbl>
    <w:p>
      <w:pPr>
        <w:autoSpaceDN w:val="0"/>
        <w:autoSpaceDE w:val="0"/>
        <w:widowControl/>
        <w:spacing w:line="185" w:lineRule="auto" w:before="612" w:after="0"/>
        <w:ind w:left="1564" w:right="0" w:firstLine="0"/>
        <w:jc w:val="left"/>
      </w:pPr>
      <w:r>
        <w:rPr>
          <w:rFonts w:ascii="SimSun" w:hAnsi="SimSun" w:eastAsia="SimSun"/>
          <w:b w:val="0"/>
          <w:i w:val="0"/>
          <w:color w:val="000000"/>
          <w:sz w:val="24"/>
        </w:rPr>
        <w:t>是发生安全风险事件的潜在因素。</w:t>
      </w:r>
    </w:p>
    <w:p>
      <w:pPr>
        <w:autoSpaceDN w:val="0"/>
        <w:autoSpaceDE w:val="0"/>
        <w:widowControl/>
        <w:spacing w:line="276" w:lineRule="auto" w:before="160" w:after="0"/>
        <w:ind w:left="1564" w:right="140" w:firstLine="480"/>
        <w:jc w:val="both"/>
      </w:pPr>
      <w:r>
        <w:rPr>
          <w:rFonts w:ascii="SimSun" w:hAnsi="SimSun" w:eastAsia="SimSun"/>
          <w:b w:val="0"/>
          <w:i w:val="0"/>
          <w:color w:val="000000"/>
          <w:sz w:val="24"/>
        </w:rPr>
        <w:t>四是材料的因素。盾构机解体施工中，材料的准备和堆放也需要科学合理，</w:t>
      </w:r>
      <w:r>
        <w:rPr>
          <w:rFonts w:ascii="SimSun" w:hAnsi="SimSun" w:eastAsia="SimSun"/>
          <w:b w:val="0"/>
          <w:i w:val="0"/>
          <w:color w:val="000000"/>
          <w:sz w:val="24"/>
        </w:rPr>
        <w:t>选择消耗性材料，或者吊具等重复性使用机具材料都需要根据施工需要进行。而</w:t>
      </w:r>
      <w:r>
        <w:rPr>
          <w:rFonts w:ascii="SimSun" w:hAnsi="SimSun" w:eastAsia="SimSun"/>
          <w:b w:val="0"/>
          <w:i w:val="0"/>
          <w:color w:val="000000"/>
          <w:sz w:val="24"/>
        </w:rPr>
        <w:t>材料的因素归根结底是人的因素造成的，但是选择材料不当，也会为施工留下安</w:t>
      </w:r>
      <w:r>
        <w:rPr>
          <w:rFonts w:ascii="SimSun" w:hAnsi="SimSun" w:eastAsia="SimSun"/>
          <w:b w:val="0"/>
          <w:i w:val="0"/>
          <w:color w:val="000000"/>
          <w:sz w:val="24"/>
        </w:rPr>
        <w:t>全隐患。</w:t>
      </w:r>
    </w:p>
    <w:p>
      <w:pPr>
        <w:autoSpaceDN w:val="0"/>
        <w:autoSpaceDE w:val="0"/>
        <w:widowControl/>
        <w:spacing w:line="283" w:lineRule="auto" w:before="158" w:after="0"/>
        <w:ind w:left="1564" w:right="0" w:firstLine="480"/>
        <w:jc w:val="left"/>
      </w:pPr>
      <w:r>
        <w:rPr>
          <w:rFonts w:ascii="SimSun" w:hAnsi="SimSun" w:eastAsia="SimSun"/>
          <w:b w:val="0"/>
          <w:i w:val="0"/>
          <w:color w:val="000000"/>
          <w:sz w:val="24"/>
        </w:rPr>
        <w:t>五是环境的因素。通过分析环境因素是影响安全风险管理最小的因素。由于</w:t>
      </w:r>
      <w:r>
        <w:rPr>
          <w:rFonts w:ascii="SimSun" w:hAnsi="SimSun" w:eastAsia="SimSun"/>
          <w:b w:val="0"/>
          <w:i w:val="0"/>
          <w:color w:val="000000"/>
          <w:sz w:val="24"/>
        </w:rPr>
        <w:t>是洞内进行盾构机解体施工，空间狭窄，操作不便，可能会造成不可想象的安全</w:t>
      </w:r>
      <w:r>
        <w:rPr>
          <w:rFonts w:ascii="SimSun" w:hAnsi="SimSun" w:eastAsia="SimSun"/>
          <w:b w:val="0"/>
          <w:i w:val="0"/>
          <w:color w:val="000000"/>
          <w:sz w:val="24"/>
        </w:rPr>
        <w:t>风险事件，但是也是因为空间不足，也会让施工人员更加注意环境对施工的影响，</w:t>
      </w:r>
      <w:r>
        <w:rPr>
          <w:rFonts w:ascii="SimSun" w:hAnsi="SimSun" w:eastAsia="SimSun"/>
          <w:b w:val="0"/>
          <w:i w:val="0"/>
          <w:color w:val="000000"/>
          <w:sz w:val="24"/>
        </w:rPr>
        <w:t>在施工前进行了各种可能性的预想，为防止发生安全事故，制定多种方案加以应</w:t>
      </w:r>
      <w:r>
        <w:rPr>
          <w:rFonts w:ascii="SimSun" w:hAnsi="SimSun" w:eastAsia="SimSun"/>
          <w:b w:val="0"/>
          <w:i w:val="0"/>
          <w:color w:val="000000"/>
          <w:sz w:val="24"/>
        </w:rPr>
        <w:t>对。</w:t>
      </w:r>
    </w:p>
    <w:p>
      <w:pPr>
        <w:autoSpaceDN w:val="0"/>
        <w:autoSpaceDE w:val="0"/>
        <w:widowControl/>
        <w:spacing w:line="332" w:lineRule="exact" w:before="678" w:after="0"/>
        <w:ind w:left="1564" w:right="0" w:firstLine="0"/>
        <w:jc w:val="left"/>
      </w:pPr>
      <w:r>
        <w:rPr>
          <w:rFonts w:ascii="TimesNewRomanPSMT" w:hAnsi="TimesNewRomanPSMT" w:eastAsia="TimesNewRomanPSMT"/>
          <w:b w:val="0"/>
          <w:i w:val="0"/>
          <w:color w:val="000000"/>
          <w:sz w:val="30"/>
        </w:rPr>
        <w:t>4.7</w:t>
      </w:r>
      <w:r>
        <w:rPr>
          <w:rFonts w:ascii="SimHei" w:hAnsi="SimHei" w:eastAsia="SimHei"/>
          <w:b w:val="0"/>
          <w:i w:val="0"/>
          <w:color w:val="000000"/>
          <w:sz w:val="30"/>
        </w:rPr>
        <w:t xml:space="preserve"> 本章小结</w:t>
      </w:r>
    </w:p>
    <w:p>
      <w:pPr>
        <w:autoSpaceDN w:val="0"/>
        <w:autoSpaceDE w:val="0"/>
        <w:widowControl/>
        <w:spacing w:line="276" w:lineRule="auto" w:before="614" w:after="0"/>
        <w:ind w:left="1564" w:right="0" w:firstLine="480"/>
        <w:jc w:val="left"/>
      </w:pPr>
      <w:r>
        <w:rPr>
          <w:rFonts w:ascii="SimSun" w:hAnsi="SimSun" w:eastAsia="SimSun"/>
          <w:b w:val="0"/>
          <w:i w:val="0"/>
          <w:color w:val="000000"/>
          <w:sz w:val="24"/>
        </w:rPr>
        <w:t>本章主要介绍了基于德尔菲法风险清单识别后，安全风险评估的目的、依据</w:t>
      </w:r>
      <w:r>
        <w:rPr>
          <w:rFonts w:ascii="SimSun" w:hAnsi="SimSun" w:eastAsia="SimSun"/>
          <w:b w:val="0"/>
          <w:i w:val="0"/>
          <w:color w:val="000000"/>
          <w:sz w:val="24"/>
        </w:rPr>
        <w:t>及程序，对人的因素、方法或组织的因素、机械的因素、材料的因素和环境的因</w:t>
      </w:r>
      <w:r>
        <w:rPr>
          <w:rFonts w:ascii="SimSun" w:hAnsi="SimSun" w:eastAsia="SimSun"/>
          <w:b w:val="0"/>
          <w:i w:val="0"/>
          <w:color w:val="000000"/>
          <w:sz w:val="24"/>
        </w:rPr>
        <w:t>素所占比重进行分析呈以此递减趋势，并且对其中五方面的因素进行评估及分级，</w:t>
      </w:r>
      <w:r>
        <w:rPr>
          <w:rFonts w:ascii="SimSun" w:hAnsi="SimSun" w:eastAsia="SimSun"/>
          <w:b w:val="0"/>
          <w:i w:val="0"/>
          <w:color w:val="000000"/>
          <w:sz w:val="24"/>
        </w:rPr>
        <w:t>为后续风险应对做出铺垫。</w:t>
      </w:r>
    </w:p>
    <w:p>
      <w:pPr>
        <w:autoSpaceDN w:val="0"/>
        <w:autoSpaceDE w:val="0"/>
        <w:widowControl/>
        <w:spacing w:line="200" w:lineRule="exact" w:before="7068" w:after="0"/>
        <w:ind w:left="0" w:right="4120" w:firstLine="0"/>
        <w:jc w:val="right"/>
      </w:pPr>
      <w:r>
        <w:rPr>
          <w:rFonts w:ascii="TimesNewRomanPSMT" w:hAnsi="TimesNewRomanPSMT" w:eastAsia="TimesNewRomanPSMT"/>
          <w:b w:val="0"/>
          <w:i w:val="0"/>
          <w:color w:val="000000"/>
          <w:sz w:val="18"/>
        </w:rPr>
        <w:t>52</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89" name="Picture 118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90" name="Picture 119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3364"/>
        <w:gridCol w:w="3364"/>
        <w:gridCol w:w="3364"/>
      </w:tblGrid>
      <w:tr>
        <w:trPr>
          <w:trHeight w:hRule="exact" w:val="266"/>
        </w:trPr>
        <w:tc>
          <w:tcPr>
            <w:tcW w:type="dxa" w:w="351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某地铁线路盾构脱壳（解体）施工风险应对措施</w:t>
            </w:r>
          </w:p>
        </w:tc>
      </w:tr>
      <w:tr>
        <w:trPr>
          <w:trHeight w:hRule="exact" w:val="1534"/>
        </w:trPr>
        <w:tc>
          <w:tcPr>
            <w:tcW w:type="dxa" w:w="1596"/>
            <w:tcBorders>
              <w:top w:sz="3.1999999999999886" w:val="single" w:color="#000000"/>
            </w:tcBorders>
            <w:tcMar>
              <w:start w:w="0" w:type="dxa"/>
              <w:end w:w="0" w:type="dxa"/>
            </w:tcMar>
          </w:tcPr>
          <w:p>
            <w:pPr>
              <w:autoSpaceDN w:val="0"/>
              <w:autoSpaceDE w:val="0"/>
              <w:widowControl/>
              <w:spacing w:line="352" w:lineRule="exact" w:before="1118" w:after="0"/>
              <w:ind w:left="0" w:right="144" w:firstLine="0"/>
              <w:jc w:val="right"/>
            </w:pPr>
            <w:r>
              <w:rPr>
                <w:rFonts w:ascii="TimesNewRomanPSMT" w:hAnsi="TimesNewRomanPSMT" w:eastAsia="TimesNewRomanPSMT"/>
                <w:b w:val="0"/>
                <w:i w:val="0"/>
                <w:color w:val="000000"/>
                <w:sz w:val="32"/>
              </w:rPr>
              <w:t>5</w:t>
            </w:r>
          </w:p>
        </w:tc>
        <w:tc>
          <w:tcPr>
            <w:tcW w:type="dxa" w:w="6910"/>
            <w:gridSpan w:val="2"/>
            <w:tcBorders>
              <w:top w:sz="3.1999999999999886" w:val="single" w:color="#000000"/>
            </w:tcBorders>
            <w:tcMar>
              <w:start w:w="0" w:type="dxa"/>
              <w:end w:w="0" w:type="dxa"/>
            </w:tcMar>
            <w:tcMar>
              <w:start w:w="0" w:type="dxa"/>
              <w:end w:w="0" w:type="dxa"/>
            </w:tcMar>
          </w:tcPr>
          <w:p>
            <w:pPr>
              <w:autoSpaceDN w:val="0"/>
              <w:autoSpaceDE w:val="0"/>
              <w:widowControl/>
              <w:spacing w:line="318" w:lineRule="exact" w:before="1128" w:after="0"/>
              <w:ind w:left="176" w:right="0" w:firstLine="0"/>
              <w:jc w:val="left"/>
            </w:pPr>
            <w:r>
              <w:rPr>
                <w:rFonts w:ascii="SimHei" w:hAnsi="SimHei" w:eastAsia="SimHei"/>
                <w:b w:val="0"/>
                <w:i w:val="0"/>
                <w:color w:val="000000"/>
                <w:sz w:val="32"/>
              </w:rPr>
              <w:t>盾构机脱壳（解体）施工风险应对措施</w:t>
            </w:r>
          </w:p>
        </w:tc>
      </w:tr>
    </w:tbl>
    <w:p>
      <w:pPr>
        <w:autoSpaceDN w:val="0"/>
        <w:tabs>
          <w:tab w:pos="2240" w:val="left"/>
        </w:tabs>
        <w:autoSpaceDE w:val="0"/>
        <w:widowControl/>
        <w:spacing w:line="334" w:lineRule="exact" w:before="698" w:after="0"/>
        <w:ind w:left="1564" w:right="0" w:firstLine="0"/>
        <w:jc w:val="left"/>
      </w:pPr>
      <w:r>
        <w:rPr>
          <w:rFonts w:ascii="TimesNewRomanPSMT" w:hAnsi="TimesNewRomanPSMT" w:eastAsia="TimesNewRomanPSMT"/>
          <w:b w:val="0"/>
          <w:i w:val="0"/>
          <w:color w:val="000000"/>
          <w:sz w:val="30"/>
        </w:rPr>
        <w:t>5.1</w:t>
      </w:r>
      <w:r>
        <w:tab/>
      </w:r>
      <w:r>
        <w:rPr>
          <w:rFonts w:ascii="SimHei" w:hAnsi="SimHei" w:eastAsia="SimHei"/>
          <w:b w:val="0"/>
          <w:i w:val="0"/>
          <w:color w:val="000000"/>
          <w:sz w:val="30"/>
        </w:rPr>
        <w:t>加强盾构机脱壳（解体）施工技术准备</w:t>
      </w:r>
    </w:p>
    <w:p>
      <w:pPr>
        <w:autoSpaceDN w:val="0"/>
        <w:tabs>
          <w:tab w:pos="2044" w:val="left"/>
        </w:tabs>
        <w:autoSpaceDE w:val="0"/>
        <w:widowControl/>
        <w:spacing w:line="247" w:lineRule="auto" w:before="614" w:after="0"/>
        <w:ind w:left="1564" w:right="0" w:firstLine="0"/>
        <w:jc w:val="left"/>
      </w:pPr>
      <w:r>
        <w:tab/>
      </w:r>
      <w:r>
        <w:rPr>
          <w:rFonts w:ascii="SimSun" w:hAnsi="SimSun" w:eastAsia="SimSun"/>
          <w:b w:val="0"/>
          <w:i w:val="0"/>
          <w:color w:val="000000"/>
          <w:sz w:val="24"/>
        </w:rPr>
        <w:t>通过对盾构机脱壳（解体）施工风险的分析可以发现，盾构机脱壳（解体）</w:t>
      </w:r>
      <w:r>
        <w:rPr>
          <w:rFonts w:ascii="SimSun" w:hAnsi="SimSun" w:eastAsia="SimSun"/>
          <w:b w:val="0"/>
          <w:i w:val="0"/>
          <w:color w:val="000000"/>
          <w:sz w:val="24"/>
        </w:rPr>
        <w:t>施工项目的施工建设风险集中在现场施工安全及相关施工技术两个方面。</w:t>
      </w:r>
    </w:p>
    <w:p>
      <w:pPr>
        <w:autoSpaceDN w:val="0"/>
        <w:autoSpaceDE w:val="0"/>
        <w:widowControl/>
        <w:spacing w:line="396" w:lineRule="exact" w:before="20" w:after="0"/>
        <w:ind w:left="1564" w:right="2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）在盾构机脱壳（解体）施工开始之前，按照相关行业要求进行施工方案</w:t>
      </w:r>
      <w:r>
        <w:rPr>
          <w:rFonts w:ascii="SimSun" w:hAnsi="SimSun" w:eastAsia="SimSun"/>
          <w:b w:val="0"/>
          <w:i w:val="0"/>
          <w:color w:val="000000"/>
          <w:sz w:val="24"/>
        </w:rPr>
        <w:t>的评审，主要包括施工作业的计划、工序及详细拆解步骤，以及相应的应急管理</w:t>
      </w:r>
      <w:r>
        <w:rPr>
          <w:rFonts w:ascii="SimSun" w:hAnsi="SimSun" w:eastAsia="SimSun"/>
          <w:b w:val="0"/>
          <w:i w:val="0"/>
          <w:color w:val="000000"/>
          <w:sz w:val="24"/>
        </w:rPr>
        <w:t>措施。方案评审完成后，通过召开交底会、下发相关技术交底的方式进行技术上</w:t>
      </w:r>
      <w:r>
        <w:rPr>
          <w:rFonts w:ascii="SimSun" w:hAnsi="SimSun" w:eastAsia="SimSun"/>
          <w:b w:val="0"/>
          <w:i w:val="0"/>
          <w:color w:val="000000"/>
          <w:sz w:val="24"/>
        </w:rPr>
        <w:t>的指导及传达，以达到现场施工人员对盾构机脱壳（解体）施工的了解，具备对</w:t>
      </w:r>
      <w:r>
        <w:rPr>
          <w:rFonts w:ascii="SimSun" w:hAnsi="SimSun" w:eastAsia="SimSun"/>
          <w:b w:val="0"/>
          <w:i w:val="0"/>
          <w:color w:val="000000"/>
          <w:sz w:val="24"/>
        </w:rPr>
        <w:t>现场施工作业风险的辨识及应对能力</w:t>
      </w:r>
      <w:r>
        <w:rPr>
          <w:w w:val="97.50000238418579"/>
          <w:rFonts w:ascii="TimesNewRomanPSMT" w:hAnsi="TimesNewRomanPSMT" w:eastAsia="TimesNewRomanPSMT"/>
          <w:b w:val="0"/>
          <w:i w:val="0"/>
          <w:color w:val="000000"/>
          <w:sz w:val="16"/>
        </w:rPr>
        <w:t>[47]</w:t>
      </w:r>
      <w:r>
        <w:rPr>
          <w:rFonts w:ascii="SimSun" w:hAnsi="SimSun" w:eastAsia="SimSun"/>
          <w:b w:val="0"/>
          <w:i w:val="0"/>
          <w:color w:val="000000"/>
          <w:sz w:val="24"/>
        </w:rPr>
        <w:t>。</w:t>
      </w:r>
    </w:p>
    <w:p>
      <w:pPr>
        <w:autoSpaceDN w:val="0"/>
        <w:autoSpaceDE w:val="0"/>
        <w:widowControl/>
        <w:spacing w:line="396" w:lineRule="exact" w:before="20" w:after="0"/>
        <w:ind w:left="1564" w:right="2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）现场的作业过程是重点，在施工过程中，要求现场必须具备管理人员管</w:t>
      </w:r>
      <w:r>
        <w:rPr>
          <w:rFonts w:ascii="SimSun" w:hAnsi="SimSun" w:eastAsia="SimSun"/>
          <w:b w:val="0"/>
          <w:i w:val="0"/>
          <w:color w:val="000000"/>
          <w:sz w:val="24"/>
        </w:rPr>
        <w:t>控，实行</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小时盯控制度，对现场施工过程中的吊装、动火以及转运的各个作业</w:t>
      </w:r>
      <w:r>
        <w:rPr>
          <w:rFonts w:ascii="SimSun" w:hAnsi="SimSun" w:eastAsia="SimSun"/>
          <w:b w:val="0"/>
          <w:i w:val="0"/>
          <w:color w:val="000000"/>
          <w:sz w:val="24"/>
        </w:rPr>
        <w:t>阶段做到严密的管控，项目管理人员要在项目实施前实施中对现场的工作人员进</w:t>
      </w:r>
      <w:r>
        <w:rPr>
          <w:rFonts w:ascii="SimSun" w:hAnsi="SimSun" w:eastAsia="SimSun"/>
          <w:b w:val="0"/>
          <w:i w:val="0"/>
          <w:color w:val="000000"/>
          <w:sz w:val="24"/>
        </w:rPr>
        <w:t>行技术的指导，并对相关安全要求进行明确，并保证每天以班前讲话的形式进行</w:t>
      </w:r>
      <w:r>
        <w:rPr>
          <w:rFonts w:ascii="SimSun" w:hAnsi="SimSun" w:eastAsia="SimSun"/>
          <w:b w:val="0"/>
          <w:i w:val="0"/>
          <w:color w:val="000000"/>
          <w:sz w:val="24"/>
        </w:rPr>
        <w:t>督促，以加强现场施工人员的防控意识及基本技术能力的增强。保证项目风险可</w:t>
      </w:r>
      <w:r>
        <w:rPr>
          <w:rFonts w:ascii="SimSun" w:hAnsi="SimSun" w:eastAsia="SimSun"/>
          <w:b w:val="0"/>
          <w:i w:val="0"/>
          <w:color w:val="000000"/>
          <w:sz w:val="24"/>
        </w:rPr>
        <w:t>控</w:t>
      </w:r>
      <w:r>
        <w:rPr>
          <w:w w:val="97.50000238418579"/>
          <w:rFonts w:ascii="TimesNewRomanPSMT" w:hAnsi="TimesNewRomanPSMT" w:eastAsia="TimesNewRomanPSMT"/>
          <w:b w:val="0"/>
          <w:i w:val="0"/>
          <w:color w:val="000000"/>
          <w:sz w:val="16"/>
        </w:rPr>
        <w:t>[48]</w:t>
      </w:r>
      <w:r>
        <w:rPr>
          <w:rFonts w:ascii="SimSun" w:hAnsi="SimSun" w:eastAsia="SimSun"/>
          <w:b w:val="0"/>
          <w:i w:val="0"/>
          <w:color w:val="000000"/>
          <w:sz w:val="24"/>
        </w:rPr>
        <w:t>。</w:t>
      </w:r>
    </w:p>
    <w:p>
      <w:pPr>
        <w:autoSpaceDN w:val="0"/>
        <w:autoSpaceDE w:val="0"/>
        <w:widowControl/>
        <w:spacing w:line="394" w:lineRule="exact" w:before="22" w:after="0"/>
        <w:ind w:left="1564" w:right="2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）施工监控。首先安排专职安全人员不定时对现场进行考核、抽查，查缺</w:t>
      </w:r>
      <w:r>
        <w:rPr>
          <w:rFonts w:ascii="SimSun" w:hAnsi="SimSun" w:eastAsia="SimSun"/>
          <w:b w:val="0"/>
          <w:i w:val="0"/>
          <w:color w:val="000000"/>
          <w:sz w:val="24"/>
        </w:rPr>
        <w:t>补漏，对现场仍存在的安全隐患建立台账，并在每日铰接工作过程中进行逐一排</w:t>
      </w:r>
      <w:r>
        <w:rPr>
          <w:rFonts w:ascii="SimSun" w:hAnsi="SimSun" w:eastAsia="SimSun"/>
          <w:b w:val="0"/>
          <w:i w:val="0"/>
          <w:color w:val="000000"/>
          <w:sz w:val="24"/>
        </w:rPr>
        <w:t>查，将可控风险因素整改，将不可控风险进行再交底，以减少现场出现风险的可</w:t>
      </w:r>
      <w:r>
        <w:rPr>
          <w:rFonts w:ascii="SimSun" w:hAnsi="SimSun" w:eastAsia="SimSun"/>
          <w:b w:val="0"/>
          <w:i w:val="0"/>
          <w:color w:val="000000"/>
          <w:sz w:val="24"/>
        </w:rPr>
        <w:t>能性</w:t>
      </w:r>
      <w:r>
        <w:rPr>
          <w:w w:val="97.50000238418579"/>
          <w:rFonts w:ascii="TimesNewRomanPSMT" w:hAnsi="TimesNewRomanPSMT" w:eastAsia="TimesNewRomanPSMT"/>
          <w:b w:val="0"/>
          <w:i w:val="0"/>
          <w:color w:val="000000"/>
          <w:sz w:val="16"/>
        </w:rPr>
        <w:t>[49]</w:t>
      </w:r>
      <w:r>
        <w:rPr>
          <w:rFonts w:ascii="SimSun" w:hAnsi="SimSun" w:eastAsia="SimSun"/>
          <w:b w:val="0"/>
          <w:i w:val="0"/>
          <w:color w:val="000000"/>
          <w:sz w:val="24"/>
        </w:rPr>
        <w:t>。</w:t>
      </w:r>
    </w:p>
    <w:p>
      <w:pPr>
        <w:autoSpaceDN w:val="0"/>
        <w:tabs>
          <w:tab w:pos="2044" w:val="left"/>
        </w:tabs>
        <w:autoSpaceDE w:val="0"/>
        <w:widowControl/>
        <w:spacing w:line="384" w:lineRule="exact" w:before="32"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）对现场可能存在的风险所造成的损失进行公示，以加强施工人员的责任</w:t>
      </w:r>
      <w:r>
        <w:rPr>
          <w:rFonts w:ascii="SimSun" w:hAnsi="SimSun" w:eastAsia="SimSun"/>
          <w:b w:val="0"/>
          <w:i w:val="0"/>
          <w:color w:val="000000"/>
          <w:sz w:val="24"/>
        </w:rPr>
        <w:t>意识，并有效的控制风险发生过程中所造成的损失。</w:t>
      </w:r>
    </w:p>
    <w:p>
      <w:pPr>
        <w:autoSpaceDN w:val="0"/>
        <w:tabs>
          <w:tab w:pos="2240" w:val="left"/>
        </w:tabs>
        <w:autoSpaceDE w:val="0"/>
        <w:widowControl/>
        <w:spacing w:line="332" w:lineRule="exact" w:before="678" w:after="0"/>
        <w:ind w:left="1564" w:right="0" w:firstLine="0"/>
        <w:jc w:val="left"/>
      </w:pPr>
      <w:r>
        <w:rPr>
          <w:rFonts w:ascii="TimesNewRomanPSMT" w:hAnsi="TimesNewRomanPSMT" w:eastAsia="TimesNewRomanPSMT"/>
          <w:b w:val="0"/>
          <w:i w:val="0"/>
          <w:color w:val="000000"/>
          <w:sz w:val="30"/>
        </w:rPr>
        <w:t>5.2</w:t>
      </w:r>
      <w:r>
        <w:tab/>
      </w:r>
      <w:r>
        <w:rPr>
          <w:rFonts w:ascii="SimHei" w:hAnsi="SimHei" w:eastAsia="SimHei"/>
          <w:b w:val="0"/>
          <w:i w:val="0"/>
          <w:color w:val="000000"/>
          <w:sz w:val="30"/>
        </w:rPr>
        <w:t>加强盾构机脱壳（解体）施工人员和组织管理</w:t>
      </w:r>
    </w:p>
    <w:p>
      <w:pPr>
        <w:autoSpaceDN w:val="0"/>
        <w:autoSpaceDE w:val="0"/>
        <w:widowControl/>
        <w:spacing w:line="396" w:lineRule="exact" w:before="474" w:after="0"/>
        <w:ind w:left="1564" w:right="22"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）加强人员管理。整个盾构机脱壳（解体）施工项目涉及的工序较多，同</w:t>
      </w:r>
      <w:r>
        <w:rPr>
          <w:rFonts w:ascii="SimSun" w:hAnsi="SimSun" w:eastAsia="SimSun"/>
          <w:b w:val="0"/>
          <w:i w:val="0"/>
          <w:color w:val="000000"/>
          <w:sz w:val="24"/>
        </w:rPr>
        <w:t>时施工参与人员较为复杂，怎样使各个工序有条不紊的进行，保证人员的资质，</w:t>
      </w:r>
      <w:r>
        <w:rPr>
          <w:rFonts w:ascii="SimSun" w:hAnsi="SimSun" w:eastAsia="SimSun"/>
          <w:b w:val="0"/>
          <w:i w:val="0"/>
          <w:color w:val="000000"/>
          <w:sz w:val="24"/>
        </w:rPr>
        <w:t>顺利完成整个项目的开展。需要项目管理者在具体的施工活动中，在盾构机脱壳</w:t>
      </w:r>
      <w:r>
        <w:rPr>
          <w:rFonts w:ascii="SimSun" w:hAnsi="SimSun" w:eastAsia="SimSun"/>
          <w:b w:val="0"/>
          <w:i w:val="0"/>
          <w:color w:val="000000"/>
          <w:sz w:val="24"/>
        </w:rPr>
        <w:t>（解体）施工开始之前，按照北京市建委要求对施工方案进行评审，并针对项目</w:t>
      </w:r>
      <w:r>
        <w:rPr>
          <w:rFonts w:ascii="SimSun" w:hAnsi="SimSun" w:eastAsia="SimSun"/>
          <w:b w:val="0"/>
          <w:i w:val="0"/>
          <w:color w:val="000000"/>
          <w:sz w:val="24"/>
        </w:rPr>
        <w:t>特点及自身项目情况制定施工作业计划、工序及详细拆解步骤。并通过召开交底</w:t>
      </w:r>
    </w:p>
    <w:p>
      <w:pPr>
        <w:autoSpaceDN w:val="0"/>
        <w:autoSpaceDE w:val="0"/>
        <w:widowControl/>
        <w:spacing w:line="200" w:lineRule="exact" w:before="502" w:after="0"/>
        <w:ind w:left="0" w:right="4002" w:firstLine="0"/>
        <w:jc w:val="right"/>
      </w:pPr>
      <w:r>
        <w:rPr>
          <w:rFonts w:ascii="TimesNewRomanPSMT" w:hAnsi="TimesNewRomanPSMT" w:eastAsia="TimesNewRomanPSMT"/>
          <w:b w:val="0"/>
          <w:i w:val="0"/>
          <w:color w:val="000000"/>
          <w:sz w:val="18"/>
        </w:rPr>
        <w:t>53</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91" name="Picture 119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92" name="Picture 119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某地铁线路盾构脱壳（解体）施工风险应对措施</w:t>
            </w:r>
          </w:p>
        </w:tc>
      </w:tr>
    </w:tbl>
    <w:p>
      <w:pPr>
        <w:autoSpaceDN w:val="0"/>
        <w:autoSpaceDE w:val="0"/>
        <w:widowControl/>
        <w:spacing w:line="400" w:lineRule="exact" w:before="452" w:after="0"/>
        <w:ind w:left="1564" w:right="0" w:firstLine="0"/>
        <w:jc w:val="left"/>
      </w:pPr>
      <w:r>
        <w:rPr>
          <w:rFonts w:ascii="SimSun" w:hAnsi="SimSun" w:eastAsia="SimSun"/>
          <w:b w:val="0"/>
          <w:i w:val="0"/>
          <w:color w:val="000000"/>
          <w:sz w:val="24"/>
        </w:rPr>
        <w:t>会、下发相关技术交底等方式进行技术上的指导及传达，确保现场管理人员对现</w:t>
      </w:r>
      <w:r>
        <w:rPr>
          <w:rFonts w:ascii="SimSun" w:hAnsi="SimSun" w:eastAsia="SimSun"/>
          <w:b w:val="0"/>
          <w:i w:val="0"/>
          <w:color w:val="000000"/>
          <w:sz w:val="24"/>
        </w:rPr>
        <w:t>场作业风险具备较强的管理、防控能力，从而实现盾构机脱壳（解体）施工风险</w:t>
      </w:r>
      <w:r>
        <w:rPr>
          <w:rFonts w:ascii="SimSun" w:hAnsi="SimSun" w:eastAsia="SimSun"/>
          <w:b w:val="0"/>
          <w:i w:val="0"/>
          <w:color w:val="000000"/>
          <w:sz w:val="24"/>
        </w:rPr>
        <w:t>组织管控的第一步。一方面，加强技术人员的管理，结合盾构解体的施工特殊性，</w:t>
      </w:r>
      <w:r>
        <w:rPr>
          <w:rFonts w:ascii="SimSun" w:hAnsi="SimSun" w:eastAsia="SimSun"/>
          <w:b w:val="0"/>
          <w:i w:val="0"/>
          <w:color w:val="000000"/>
          <w:sz w:val="24"/>
        </w:rPr>
        <w:t>以及需要的相关资质，选择技术人员，参加施工的有关管理人员、特种作业人员</w:t>
      </w:r>
      <w:r>
        <w:rPr>
          <w:rFonts w:ascii="SimSun" w:hAnsi="SimSun" w:eastAsia="SimSun"/>
          <w:b w:val="0"/>
          <w:i w:val="0"/>
          <w:color w:val="000000"/>
          <w:sz w:val="24"/>
        </w:rPr>
        <w:t>及操作人员进场接收入场教育，考试合格才可上岗，特殊岗位必须持证上岗。保</w:t>
      </w:r>
      <w:r>
        <w:rPr>
          <w:rFonts w:ascii="SimSun" w:hAnsi="SimSun" w:eastAsia="SimSun"/>
          <w:b w:val="0"/>
          <w:i w:val="0"/>
          <w:color w:val="000000"/>
          <w:sz w:val="24"/>
        </w:rPr>
        <w:t>证各工序工作的有效开展。另一方面，科学选择分包单位。盾构机脱壳（解体）</w:t>
      </w:r>
      <w:r>
        <w:rPr>
          <w:rFonts w:ascii="SimSun" w:hAnsi="SimSun" w:eastAsia="SimSun"/>
          <w:b w:val="0"/>
          <w:i w:val="0"/>
          <w:color w:val="000000"/>
          <w:sz w:val="24"/>
        </w:rPr>
        <w:t>施工项目相对而言是短快的施工工序，提前研判分包单位的行业资质以及行业能</w:t>
      </w:r>
      <w:r>
        <w:rPr>
          <w:rFonts w:ascii="SimSun" w:hAnsi="SimSun" w:eastAsia="SimSun"/>
          <w:b w:val="0"/>
          <w:i w:val="0"/>
          <w:color w:val="000000"/>
          <w:sz w:val="24"/>
        </w:rPr>
        <w:t>力，选择能力较强水平较高的单位来管理项目施工。</w:t>
      </w:r>
      <w:r>
        <w:rPr>
          <w:w w:val="97.50000238418579"/>
          <w:rFonts w:ascii="TimesNewRomanPSMT" w:hAnsi="TimesNewRomanPSMT" w:eastAsia="TimesNewRomanPSMT"/>
          <w:b w:val="0"/>
          <w:i w:val="0"/>
          <w:color w:val="000000"/>
          <w:sz w:val="16"/>
        </w:rPr>
        <w:t>[50]</w:t>
      </w:r>
      <w:r>
        <w:rPr>
          <w:rFonts w:ascii="SimSun" w:hAnsi="SimSun" w:eastAsia="SimSun"/>
          <w:b w:val="0"/>
          <w:i w:val="0"/>
          <w:color w:val="000000"/>
          <w:sz w:val="24"/>
        </w:rPr>
        <w:t>。</w:t>
      </w:r>
    </w:p>
    <w:p>
      <w:pPr>
        <w:autoSpaceDN w:val="0"/>
        <w:autoSpaceDE w:val="0"/>
        <w:widowControl/>
        <w:spacing w:line="398" w:lineRule="exact" w:before="18"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）组建管理机构。盾构机脱壳（解体）施工项目除了要签订特许协议还要</w:t>
      </w:r>
      <w:r>
        <w:rPr>
          <w:rFonts w:ascii="SimSun" w:hAnsi="SimSun" w:eastAsia="SimSun"/>
          <w:b w:val="0"/>
          <w:i w:val="0"/>
          <w:color w:val="000000"/>
          <w:sz w:val="24"/>
        </w:rPr>
        <w:t>建立相应的管理机构，成立工作领导小组，挑选业务熟练、盾构机脱壳（解体）</w:t>
      </w:r>
      <w:r>
        <w:rPr>
          <w:rFonts w:ascii="SimSun" w:hAnsi="SimSun" w:eastAsia="SimSun"/>
          <w:b w:val="0"/>
          <w:i w:val="0"/>
          <w:color w:val="000000"/>
          <w:sz w:val="24"/>
        </w:rPr>
        <w:t>施工组员要有丰富的经验，来针对性的管理整个项目，并进行检查。一旦发现风</w:t>
      </w:r>
      <w:r>
        <w:rPr>
          <w:rFonts w:ascii="SimSun" w:hAnsi="SimSun" w:eastAsia="SimSun"/>
          <w:b w:val="0"/>
          <w:i w:val="0"/>
          <w:color w:val="000000"/>
          <w:sz w:val="24"/>
        </w:rPr>
        <w:t>险问题，可以通过组织召开协调会的方式第一时间进行应对</w:t>
      </w:r>
      <w:r>
        <w:rPr>
          <w:w w:val="97.50000238418579"/>
          <w:rFonts w:ascii="TimesNewRomanPSMT" w:hAnsi="TimesNewRomanPSMT" w:eastAsia="TimesNewRomanPSMT"/>
          <w:b w:val="0"/>
          <w:i w:val="0"/>
          <w:color w:val="000000"/>
          <w:sz w:val="16"/>
        </w:rPr>
        <w:t>[51]</w:t>
      </w:r>
      <w:r>
        <w:rPr>
          <w:rFonts w:ascii="SimSun" w:hAnsi="SimSun" w:eastAsia="SimSun"/>
          <w:b w:val="0"/>
          <w:i w:val="0"/>
          <w:color w:val="000000"/>
          <w:sz w:val="24"/>
        </w:rPr>
        <w:t>。同时在选择施工</w:t>
      </w:r>
      <w:r>
        <w:rPr>
          <w:rFonts w:ascii="SimSun" w:hAnsi="SimSun" w:eastAsia="SimSun"/>
          <w:b w:val="0"/>
          <w:i w:val="0"/>
          <w:color w:val="000000"/>
          <w:sz w:val="24"/>
        </w:rPr>
        <w:t>分包队伍过程中，提高队伍施工能力的要求，确保施工人员具备较多的相关施工</w:t>
      </w:r>
      <w:r>
        <w:rPr>
          <w:rFonts w:ascii="SimSun" w:hAnsi="SimSun" w:eastAsia="SimSun"/>
          <w:b w:val="0"/>
          <w:i w:val="0"/>
          <w:color w:val="000000"/>
          <w:sz w:val="24"/>
        </w:rPr>
        <w:t>经验及基本的施工风险辨识能力，施工人员进场后，再根据项目自身的人员教育</w:t>
      </w:r>
      <w:r>
        <w:rPr>
          <w:rFonts w:ascii="SimSun" w:hAnsi="SimSun" w:eastAsia="SimSun"/>
          <w:b w:val="0"/>
          <w:i w:val="0"/>
          <w:color w:val="000000"/>
          <w:sz w:val="24"/>
        </w:rPr>
        <w:t>程序对进场人员进行教育，以达到施工人员全员对盾构机脱壳（解体）施工的风</w:t>
      </w:r>
      <w:r>
        <w:rPr>
          <w:rFonts w:ascii="SimSun" w:hAnsi="SimSun" w:eastAsia="SimSun"/>
          <w:b w:val="0"/>
          <w:i w:val="0"/>
          <w:color w:val="000000"/>
          <w:sz w:val="24"/>
        </w:rPr>
        <w:t>险辨识及屏蔽能力</w:t>
      </w:r>
      <w:r>
        <w:rPr>
          <w:w w:val="97.50000238418579"/>
          <w:rFonts w:ascii="TimesNewRomanPSMT" w:hAnsi="TimesNewRomanPSMT" w:eastAsia="TimesNewRomanPSMT"/>
          <w:b w:val="0"/>
          <w:i w:val="0"/>
          <w:color w:val="000000"/>
          <w:sz w:val="16"/>
        </w:rPr>
        <w:t>[52]</w:t>
      </w:r>
      <w:r>
        <w:rPr>
          <w:rFonts w:ascii="SimSun" w:hAnsi="SimSun" w:eastAsia="SimSun"/>
          <w:b w:val="0"/>
          <w:i w:val="0"/>
          <w:color w:val="000000"/>
          <w:sz w:val="24"/>
        </w:rPr>
        <w:t>。</w:t>
      </w:r>
    </w:p>
    <w:p>
      <w:pPr>
        <w:autoSpaceDN w:val="0"/>
        <w:tabs>
          <w:tab w:pos="2240" w:val="left"/>
        </w:tabs>
        <w:autoSpaceDE w:val="0"/>
        <w:widowControl/>
        <w:spacing w:line="332" w:lineRule="exact" w:before="678" w:after="0"/>
        <w:ind w:left="1564" w:right="0" w:firstLine="0"/>
        <w:jc w:val="left"/>
      </w:pPr>
      <w:r>
        <w:rPr>
          <w:rFonts w:ascii="TimesNewRomanPSMT" w:hAnsi="TimesNewRomanPSMT" w:eastAsia="TimesNewRomanPSMT"/>
          <w:b w:val="0"/>
          <w:i w:val="0"/>
          <w:color w:val="000000"/>
          <w:sz w:val="30"/>
        </w:rPr>
        <w:t>5.3</w:t>
      </w:r>
      <w:r>
        <w:tab/>
      </w:r>
      <w:r>
        <w:rPr>
          <w:rFonts w:ascii="SimHei" w:hAnsi="SimHei" w:eastAsia="SimHei"/>
          <w:b w:val="0"/>
          <w:i w:val="0"/>
          <w:color w:val="000000"/>
          <w:sz w:val="30"/>
        </w:rPr>
        <w:t>加强盾构机脱壳（解体）施工过程管控</w:t>
      </w:r>
    </w:p>
    <w:p>
      <w:pPr>
        <w:autoSpaceDN w:val="0"/>
        <w:tabs>
          <w:tab w:pos="2044" w:val="left"/>
        </w:tabs>
        <w:autoSpaceDE w:val="0"/>
        <w:widowControl/>
        <w:spacing w:line="245" w:lineRule="auto" w:before="614" w:after="0"/>
        <w:ind w:left="1564" w:right="0" w:firstLine="0"/>
        <w:jc w:val="left"/>
      </w:pPr>
      <w:r>
        <w:tab/>
      </w:r>
      <w:r>
        <w:rPr>
          <w:rFonts w:ascii="SimSun" w:hAnsi="SimSun" w:eastAsia="SimSun"/>
          <w:b w:val="0"/>
          <w:i w:val="0"/>
          <w:color w:val="000000"/>
          <w:sz w:val="24"/>
        </w:rPr>
        <w:t>在现场施工过程中，实现专人盯控、专人督导、及时反馈、超前整改的施工</w:t>
      </w:r>
      <w:r>
        <w:rPr>
          <w:rFonts w:ascii="SimSun" w:hAnsi="SimSun" w:eastAsia="SimSun"/>
          <w:b w:val="0"/>
          <w:i w:val="0"/>
          <w:color w:val="000000"/>
          <w:sz w:val="24"/>
        </w:rPr>
        <w:t>管控目标。</w:t>
      </w:r>
    </w:p>
    <w:p>
      <w:pPr>
        <w:autoSpaceDN w:val="0"/>
        <w:autoSpaceDE w:val="0"/>
        <w:widowControl/>
        <w:spacing w:line="396" w:lineRule="exact" w:before="24"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）专人盯控：要求现场必须具备管理人员管控，实行</w:t>
      </w:r>
      <w:r>
        <w:rPr>
          <w:rFonts w:ascii="TimesNewRomanPSMT" w:hAnsi="TimesNewRomanPSMT" w:eastAsia="TimesNewRomanPSMT"/>
          <w:b w:val="0"/>
          <w:i w:val="0"/>
          <w:color w:val="000000"/>
          <w:sz w:val="24"/>
        </w:rPr>
        <w:t>24</w:t>
      </w:r>
      <w:r>
        <w:rPr>
          <w:rFonts w:ascii="SimSun" w:hAnsi="SimSun" w:eastAsia="SimSun"/>
          <w:b w:val="0"/>
          <w:i w:val="0"/>
          <w:color w:val="000000"/>
          <w:sz w:val="24"/>
        </w:rPr>
        <w:t xml:space="preserve"> 小时盯控制度，</w:t>
      </w:r>
      <w:r>
        <w:rPr>
          <w:rFonts w:ascii="SimSun" w:hAnsi="SimSun" w:eastAsia="SimSun"/>
          <w:b w:val="0"/>
          <w:i w:val="0"/>
          <w:color w:val="000000"/>
          <w:sz w:val="24"/>
        </w:rPr>
        <w:t>对现场施工过程中的吊装、动火以及转运的各个作业阶段做到严密的管控，项目</w:t>
      </w:r>
      <w:r>
        <w:rPr>
          <w:rFonts w:ascii="SimSun" w:hAnsi="SimSun" w:eastAsia="SimSun"/>
          <w:b w:val="0"/>
          <w:i w:val="0"/>
          <w:color w:val="000000"/>
          <w:sz w:val="24"/>
        </w:rPr>
        <w:t>管理人员要在项目实施前实施中对现场的工作人员进行技术的指导，并对相关安</w:t>
      </w:r>
      <w:r>
        <w:rPr>
          <w:rFonts w:ascii="SimSun" w:hAnsi="SimSun" w:eastAsia="SimSun"/>
          <w:b w:val="0"/>
          <w:i w:val="0"/>
          <w:color w:val="000000"/>
          <w:sz w:val="24"/>
        </w:rPr>
        <w:t>全要求进行明确，并保证每天以班前讲话的形式进行督促，以加强现场施工人员</w:t>
      </w:r>
      <w:r>
        <w:rPr>
          <w:rFonts w:ascii="SimSun" w:hAnsi="SimSun" w:eastAsia="SimSun"/>
          <w:b w:val="0"/>
          <w:i w:val="0"/>
          <w:color w:val="000000"/>
          <w:sz w:val="24"/>
        </w:rPr>
        <w:t>的防控意识及基本技术能力的增强。确保整个项目的风险控制在可控范围内</w:t>
      </w:r>
      <w:r>
        <w:rPr>
          <w:w w:val="97.50000238418579"/>
          <w:rFonts w:ascii="TimesNewRomanPSMT" w:hAnsi="TimesNewRomanPSMT" w:eastAsia="TimesNewRomanPSMT"/>
          <w:b w:val="0"/>
          <w:i w:val="0"/>
          <w:color w:val="000000"/>
          <w:sz w:val="16"/>
        </w:rPr>
        <w:t>[53]</w:t>
      </w:r>
      <w:r>
        <w:rPr>
          <w:rFonts w:ascii="SimSun" w:hAnsi="SimSun" w:eastAsia="SimSun"/>
          <w:b w:val="0"/>
          <w:i w:val="0"/>
          <w:color w:val="000000"/>
          <w:sz w:val="24"/>
        </w:rPr>
        <w:t>。</w:t>
      </w:r>
    </w:p>
    <w:p>
      <w:pPr>
        <w:autoSpaceDN w:val="0"/>
        <w:autoSpaceDE w:val="0"/>
        <w:widowControl/>
        <w:spacing w:line="394" w:lineRule="exact" w:before="22"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）专人督导：首先安排专职安全人员不定时对现场进行考核、抽查，查缺</w:t>
      </w:r>
      <w:r>
        <w:rPr>
          <w:rFonts w:ascii="SimSun" w:hAnsi="SimSun" w:eastAsia="SimSun"/>
          <w:b w:val="0"/>
          <w:i w:val="0"/>
          <w:color w:val="000000"/>
          <w:sz w:val="24"/>
        </w:rPr>
        <w:t>补漏，对现场仍存在的安全隐患建立台账，并对现场可能存在的风险所造成的损</w:t>
      </w:r>
      <w:r>
        <w:rPr>
          <w:rFonts w:ascii="SimSun" w:hAnsi="SimSun" w:eastAsia="SimSun"/>
          <w:b w:val="0"/>
          <w:i w:val="0"/>
          <w:color w:val="000000"/>
          <w:sz w:val="24"/>
        </w:rPr>
        <w:t>失进行公示，以加强施工人员的责任意识，并有效的控制风险发生过程中所造成</w:t>
      </w:r>
      <w:r>
        <w:rPr>
          <w:rFonts w:ascii="SimSun" w:hAnsi="SimSun" w:eastAsia="SimSun"/>
          <w:b w:val="0"/>
          <w:i w:val="0"/>
          <w:color w:val="000000"/>
          <w:sz w:val="24"/>
        </w:rPr>
        <w:t>的损失</w:t>
      </w:r>
      <w:r>
        <w:rPr>
          <w:w w:val="97.50000238418579"/>
          <w:rFonts w:ascii="TimesNewRomanPSMT" w:hAnsi="TimesNewRomanPSMT" w:eastAsia="TimesNewRomanPSMT"/>
          <w:b w:val="0"/>
          <w:i w:val="0"/>
          <w:color w:val="000000"/>
          <w:sz w:val="16"/>
        </w:rPr>
        <w:t>[54]</w:t>
      </w:r>
      <w:r>
        <w:rPr>
          <w:rFonts w:ascii="SimSun" w:hAnsi="SimSun" w:eastAsia="SimSun"/>
          <w:b w:val="0"/>
          <w:i w:val="0"/>
          <w:color w:val="000000"/>
          <w:sz w:val="24"/>
        </w:rPr>
        <w:t>。</w:t>
      </w:r>
    </w:p>
    <w:p>
      <w:pPr>
        <w:autoSpaceDN w:val="0"/>
        <w:autoSpaceDE w:val="0"/>
        <w:widowControl/>
        <w:spacing w:line="390" w:lineRule="exact" w:before="30"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）及时反馈：根据现场实时施工情况，对现场的风险进行进准管控，并实</w:t>
      </w:r>
      <w:r>
        <w:rPr>
          <w:rFonts w:ascii="SimSun" w:hAnsi="SimSun" w:eastAsia="SimSun"/>
          <w:b w:val="0"/>
          <w:i w:val="0"/>
          <w:color w:val="000000"/>
          <w:sz w:val="24"/>
        </w:rPr>
        <w:t>时反馈。对现场存在的隐形风险及时通过会议及交代的形式下发至现场管理人员</w:t>
      </w:r>
      <w:r>
        <w:rPr>
          <w:rFonts w:ascii="SimSun" w:hAnsi="SimSun" w:eastAsia="SimSun"/>
          <w:b w:val="0"/>
          <w:i w:val="0"/>
          <w:color w:val="000000"/>
          <w:sz w:val="24"/>
        </w:rPr>
        <w:t>及施工工人</w:t>
      </w:r>
      <w:r>
        <w:rPr>
          <w:w w:val="97.50000238418579"/>
          <w:rFonts w:ascii="TimesNewRomanPSMT" w:hAnsi="TimesNewRomanPSMT" w:eastAsia="TimesNewRomanPSMT"/>
          <w:b w:val="0"/>
          <w:i w:val="0"/>
          <w:color w:val="000000"/>
          <w:sz w:val="16"/>
        </w:rPr>
        <w:t>[55]</w:t>
      </w:r>
      <w:r>
        <w:rPr>
          <w:rFonts w:ascii="SimSun" w:hAnsi="SimSun" w:eastAsia="SimSun"/>
          <w:b w:val="0"/>
          <w:i w:val="0"/>
          <w:color w:val="000000"/>
          <w:sz w:val="24"/>
        </w:rPr>
        <w:t>。</w:t>
      </w:r>
    </w:p>
    <w:p>
      <w:pPr>
        <w:autoSpaceDN w:val="0"/>
        <w:autoSpaceDE w:val="0"/>
        <w:widowControl/>
        <w:spacing w:line="200" w:lineRule="exact" w:before="670" w:after="0"/>
        <w:ind w:left="0" w:right="4120" w:firstLine="0"/>
        <w:jc w:val="right"/>
      </w:pPr>
      <w:r>
        <w:rPr>
          <w:rFonts w:ascii="TimesNewRomanPSMT" w:hAnsi="TimesNewRomanPSMT" w:eastAsia="TimesNewRomanPSMT"/>
          <w:b w:val="0"/>
          <w:i w:val="0"/>
          <w:color w:val="000000"/>
          <w:sz w:val="18"/>
        </w:rPr>
        <w:t>54</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93" name="Picture 119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94" name="Picture 119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某地铁线路盾构脱壳（解体）施工风险应对措施</w:t>
            </w:r>
          </w:p>
        </w:tc>
      </w:tr>
    </w:tbl>
    <w:p>
      <w:pPr>
        <w:autoSpaceDN w:val="0"/>
        <w:autoSpaceDE w:val="0"/>
        <w:widowControl/>
        <w:spacing w:line="390" w:lineRule="exact" w:before="480"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）超前整改：对现场施工过程中发现风险隐患及时整改，同要求现场施工</w:t>
      </w:r>
      <w:r>
        <w:rPr>
          <w:rFonts w:ascii="SimSun" w:hAnsi="SimSun" w:eastAsia="SimSun"/>
          <w:b w:val="0"/>
          <w:i w:val="0"/>
          <w:color w:val="000000"/>
          <w:sz w:val="24"/>
        </w:rPr>
        <w:t>过程中提早发现、深究可能存在的风险，提前进行整改，以备风险出现时出现风</w:t>
      </w:r>
      <w:r>
        <w:rPr>
          <w:rFonts w:ascii="SimSun" w:hAnsi="SimSun" w:eastAsia="SimSun"/>
          <w:b w:val="0"/>
          <w:i w:val="0"/>
          <w:color w:val="000000"/>
          <w:sz w:val="24"/>
        </w:rPr>
        <w:t>大的损失。</w:t>
      </w:r>
    </w:p>
    <w:p>
      <w:pPr>
        <w:autoSpaceDN w:val="0"/>
        <w:tabs>
          <w:tab w:pos="2240" w:val="left"/>
        </w:tabs>
        <w:autoSpaceDE w:val="0"/>
        <w:widowControl/>
        <w:spacing w:line="334" w:lineRule="exact" w:before="678" w:after="0"/>
        <w:ind w:left="1564" w:right="0" w:firstLine="0"/>
        <w:jc w:val="left"/>
      </w:pPr>
      <w:r>
        <w:rPr>
          <w:rFonts w:ascii="TimesNewRomanPSMT" w:hAnsi="TimesNewRomanPSMT" w:eastAsia="TimesNewRomanPSMT"/>
          <w:b w:val="0"/>
          <w:i w:val="0"/>
          <w:color w:val="000000"/>
          <w:sz w:val="30"/>
        </w:rPr>
        <w:t>5.4</w:t>
      </w:r>
      <w:r>
        <w:tab/>
      </w:r>
      <w:r>
        <w:rPr>
          <w:rFonts w:ascii="SimHei" w:hAnsi="SimHei" w:eastAsia="SimHei"/>
          <w:b w:val="0"/>
          <w:i w:val="0"/>
          <w:color w:val="000000"/>
          <w:sz w:val="30"/>
        </w:rPr>
        <w:t>加强盾构机脱壳（解体）施工流程要点管控</w:t>
      </w:r>
    </w:p>
    <w:p>
      <w:pPr>
        <w:autoSpaceDN w:val="0"/>
        <w:autoSpaceDE w:val="0"/>
        <w:widowControl/>
        <w:spacing w:line="398" w:lineRule="exact" w:before="474"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）吊拆作业管理。参加施工的有关管理人员、特种作业人员及操作人员进</w:t>
      </w:r>
      <w:r>
        <w:rPr>
          <w:rFonts w:ascii="SimSun" w:hAnsi="SimSun" w:eastAsia="SimSun"/>
          <w:b w:val="0"/>
          <w:i w:val="0"/>
          <w:color w:val="000000"/>
          <w:sz w:val="24"/>
        </w:rPr>
        <w:t>场接收入场教育，考试合格才可上岗，特殊岗位必须持证上岗。检修特种设备，</w:t>
      </w:r>
      <w:r>
        <w:rPr>
          <w:rFonts w:ascii="SimSun" w:hAnsi="SimSun" w:eastAsia="SimSun"/>
          <w:b w:val="0"/>
          <w:i w:val="0"/>
          <w:color w:val="000000"/>
          <w:sz w:val="24"/>
        </w:rPr>
        <w:t>严格执行操作规程和规范标准。检（维）修方案的重大改变，必须经过安全性论</w:t>
      </w:r>
      <w:r>
        <w:rPr>
          <w:rFonts w:ascii="SimSun" w:hAnsi="SimSun" w:eastAsia="SimSun"/>
          <w:b w:val="0"/>
          <w:i w:val="0"/>
          <w:color w:val="000000"/>
          <w:sz w:val="24"/>
        </w:rPr>
        <w:t>证，严禁违章指挥，违章操作。焊接的吊耳要进行超声波检测，满足条件方可使</w:t>
      </w:r>
      <w:r>
        <w:rPr>
          <w:rFonts w:ascii="SimSun" w:hAnsi="SimSun" w:eastAsia="SimSun"/>
          <w:b w:val="0"/>
          <w:i w:val="0"/>
          <w:color w:val="000000"/>
          <w:sz w:val="24"/>
        </w:rPr>
        <w:t>用，同时吊具选取合适的。运输和起重设备在启动前由指定人员对设备的安全性</w:t>
      </w:r>
      <w:r>
        <w:rPr>
          <w:rFonts w:ascii="SimSun" w:hAnsi="SimSun" w:eastAsia="SimSun"/>
          <w:b w:val="0"/>
          <w:i w:val="0"/>
          <w:color w:val="000000"/>
          <w:sz w:val="24"/>
        </w:rPr>
        <w:t>能进行检查，保证设备安全运行。洞内进行吊装需安排专业信号工，专业起吊司</w:t>
      </w:r>
      <w:r>
        <w:rPr>
          <w:rFonts w:ascii="SimSun" w:hAnsi="SimSun" w:eastAsia="SimSun"/>
          <w:b w:val="0"/>
          <w:i w:val="0"/>
          <w:color w:val="000000"/>
          <w:sz w:val="24"/>
        </w:rPr>
        <w:t>机操作人员。吊装作业必须通知项目领导，安全员进行旁站。吊装过程中应专人</w:t>
      </w:r>
      <w:r>
        <w:rPr>
          <w:rFonts w:ascii="SimSun" w:hAnsi="SimSun" w:eastAsia="SimSun"/>
          <w:b w:val="0"/>
          <w:i w:val="0"/>
          <w:color w:val="000000"/>
          <w:sz w:val="24"/>
        </w:rPr>
        <w:t>指挥，信号统一，严格执行</w:t>
      </w:r>
      <w:r>
        <w:rPr>
          <w:rFonts w:ascii="TimesNewRomanPSMT" w:hAnsi="TimesNewRomanPSMT" w:eastAsia="TimesNewRomanPSMT"/>
          <w:b w:val="0"/>
          <w:i w:val="0"/>
          <w:color w:val="000000"/>
          <w:sz w:val="24"/>
        </w:rPr>
        <w:t>”</w:t>
      </w:r>
      <w:r>
        <w:rPr>
          <w:rFonts w:ascii="SimSun" w:hAnsi="SimSun" w:eastAsia="SimSun"/>
          <w:b w:val="0"/>
          <w:i w:val="0"/>
          <w:color w:val="000000"/>
          <w:sz w:val="24"/>
        </w:rPr>
        <w:t>十不吊</w:t>
      </w:r>
      <w:r>
        <w:rPr>
          <w:rFonts w:ascii="TimesNewRomanPSMT" w:hAnsi="TimesNewRomanPSMT" w:eastAsia="TimesNewRomanPSMT"/>
          <w:b w:val="0"/>
          <w:i w:val="0"/>
          <w:color w:val="000000"/>
          <w:sz w:val="24"/>
        </w:rPr>
        <w:t>”</w:t>
      </w:r>
      <w:r>
        <w:rPr>
          <w:rFonts w:ascii="SimSun" w:hAnsi="SimSun" w:eastAsia="SimSun"/>
          <w:b w:val="0"/>
          <w:i w:val="0"/>
          <w:color w:val="000000"/>
          <w:sz w:val="24"/>
        </w:rPr>
        <w:t>。起吊时，人员远离吊钩下方，起重司机在经</w:t>
      </w:r>
      <w:r>
        <w:rPr>
          <w:rFonts w:ascii="SimSun" w:hAnsi="SimSun" w:eastAsia="SimSun"/>
          <w:b w:val="0"/>
          <w:i w:val="0"/>
          <w:color w:val="000000"/>
          <w:sz w:val="24"/>
        </w:rPr>
        <w:t>过安全培训和技术交底之后才可使用设备，司机在操作时，需时刻观察情况，防</w:t>
      </w:r>
      <w:r>
        <w:rPr>
          <w:rFonts w:ascii="SimSun" w:hAnsi="SimSun" w:eastAsia="SimSun"/>
          <w:b w:val="0"/>
          <w:i w:val="0"/>
          <w:color w:val="000000"/>
          <w:sz w:val="24"/>
        </w:rPr>
        <w:t>止伤人。夜间施工周围必须有充足的照明。在起吊时，下方不得站人，严格控制</w:t>
      </w:r>
      <w:r>
        <w:rPr>
          <w:rFonts w:ascii="SimSun" w:hAnsi="SimSun" w:eastAsia="SimSun"/>
          <w:b w:val="0"/>
          <w:i w:val="0"/>
          <w:color w:val="000000"/>
          <w:sz w:val="24"/>
        </w:rPr>
        <w:t>起吊速度，人员不得与吊物一起，构件在吊装前清理干净。</w:t>
      </w:r>
    </w:p>
    <w:p>
      <w:pPr>
        <w:autoSpaceDN w:val="0"/>
        <w:autoSpaceDE w:val="0"/>
        <w:widowControl/>
        <w:spacing w:line="394" w:lineRule="exact" w:before="22" w:after="0"/>
        <w:ind w:left="1564" w:right="2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）动火作业管控。强化管理，项目部、工区、施工班组三级防火责任制。</w:t>
      </w:r>
      <w:r>
        <w:rPr>
          <w:rFonts w:ascii="SimSun" w:hAnsi="SimSun" w:eastAsia="SimSun"/>
          <w:b w:val="0"/>
          <w:i w:val="0"/>
          <w:color w:val="000000"/>
          <w:sz w:val="24"/>
        </w:rPr>
        <w:t>加强对现场作业工人的防火教育，对重点部位如仓库、防水材料堆场、油脂材料</w:t>
      </w:r>
      <w:r>
        <w:rPr>
          <w:rFonts w:ascii="SimSun" w:hAnsi="SimSun" w:eastAsia="SimSun"/>
          <w:b w:val="0"/>
          <w:i w:val="0"/>
          <w:color w:val="000000"/>
          <w:sz w:val="24"/>
        </w:rPr>
        <w:t>库等放置消防器材，在生活区住宿、食堂位置需放置消防器材和消防沙箱以及灭</w:t>
      </w:r>
      <w:r>
        <w:rPr>
          <w:rFonts w:ascii="SimSun" w:hAnsi="SimSun" w:eastAsia="SimSun"/>
          <w:b w:val="0"/>
          <w:i w:val="0"/>
          <w:color w:val="000000"/>
          <w:sz w:val="24"/>
        </w:rPr>
        <w:t>水源。现场施工用电，需严格执行用电规定，加强管理，预防现场出现电器火灾。</w:t>
      </w:r>
    </w:p>
    <w:p>
      <w:pPr>
        <w:autoSpaceDN w:val="0"/>
        <w:autoSpaceDE w:val="0"/>
        <w:widowControl/>
        <w:spacing w:line="185" w:lineRule="auto" w:before="162" w:after="0"/>
        <w:ind w:left="1564" w:right="0" w:firstLine="0"/>
        <w:jc w:val="left"/>
      </w:pPr>
      <w:r>
        <w:rPr>
          <w:rFonts w:ascii="SimSun" w:hAnsi="SimSun" w:eastAsia="SimSun"/>
          <w:b w:val="0"/>
          <w:i w:val="0"/>
          <w:color w:val="000000"/>
          <w:sz w:val="24"/>
        </w:rPr>
        <w:t>洞内进行焊接、切割，必须按照《安全文明施工规范》上的内容进行把控。</w:t>
      </w:r>
    </w:p>
    <w:p>
      <w:pPr>
        <w:autoSpaceDN w:val="0"/>
        <w:autoSpaceDE w:val="0"/>
        <w:widowControl/>
        <w:spacing w:line="398" w:lineRule="exact" w:before="18"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）洞内水平运输管理。运输车辆，在启动前需做启动检查，由机车司机和</w:t>
      </w:r>
      <w:r>
        <w:rPr>
          <w:rFonts w:ascii="SimSun" w:hAnsi="SimSun" w:eastAsia="SimSun"/>
          <w:b w:val="0"/>
          <w:i w:val="0"/>
          <w:color w:val="000000"/>
          <w:sz w:val="24"/>
        </w:rPr>
        <w:t>当班机修进行检查，确保机车各功能系统正常，电力系统、制动系统、安全连接</w:t>
      </w:r>
      <w:r>
        <w:rPr>
          <w:rFonts w:ascii="SimSun" w:hAnsi="SimSun" w:eastAsia="SimSun"/>
          <w:b w:val="0"/>
          <w:i w:val="0"/>
          <w:color w:val="000000"/>
          <w:sz w:val="24"/>
        </w:rPr>
        <w:t>等等。在机车板车系统中，板车与板车之间使用钢丝绳连接，并且每端至少有</w:t>
      </w:r>
      <w:r>
        <w:rPr>
          <w:rFonts w:ascii="TimesNewRomanPSMT" w:hAnsi="TimesNewRomanPSMT" w:eastAsia="TimesNewRomanPSMT"/>
          <w:b w:val="0"/>
          <w:i w:val="0"/>
          <w:color w:val="000000"/>
          <w:sz w:val="24"/>
        </w:rPr>
        <w:t>2</w:t>
      </w:r>
      <w:r>
        <w:rPr>
          <w:rFonts w:ascii="SimSun" w:hAnsi="SimSun" w:eastAsia="SimSun"/>
          <w:b w:val="0"/>
          <w:i w:val="0"/>
          <w:color w:val="000000"/>
          <w:sz w:val="24"/>
        </w:rPr>
        <w:t>道卡环紧固。机车指定人员驾驶，无关人员不得驾驶机车，司机上班期间不得随</w:t>
      </w:r>
      <w:r>
        <w:rPr>
          <w:rFonts w:ascii="SimSun" w:hAnsi="SimSun" w:eastAsia="SimSun"/>
          <w:b w:val="0"/>
          <w:i w:val="0"/>
          <w:color w:val="000000"/>
          <w:sz w:val="24"/>
        </w:rPr>
        <w:t>意离开。下班时，确保机车的稳定性，并且离开时将电源关闭，锁紧刹车。机车</w:t>
      </w:r>
      <w:r>
        <w:rPr>
          <w:rFonts w:ascii="SimSun" w:hAnsi="SimSun" w:eastAsia="SimSun"/>
          <w:b w:val="0"/>
          <w:i w:val="0"/>
          <w:color w:val="000000"/>
          <w:sz w:val="24"/>
        </w:rPr>
        <w:t>司机持证上岗，隧道内行驶速度控制在</w:t>
      </w:r>
      <w:r>
        <w:rPr>
          <w:rFonts w:ascii="TimesNewRomanPSMT" w:hAnsi="TimesNewRomanPSMT" w:eastAsia="TimesNewRomanPSMT"/>
          <w:b w:val="0"/>
          <w:i w:val="0"/>
          <w:color w:val="000000"/>
          <w:sz w:val="24"/>
        </w:rPr>
        <w:t>5km/h</w:t>
      </w:r>
      <w:r>
        <w:rPr>
          <w:rFonts w:ascii="SimSun" w:hAnsi="SimSun" w:eastAsia="SimSun"/>
          <w:b w:val="0"/>
          <w:i w:val="0"/>
          <w:color w:val="000000"/>
          <w:sz w:val="24"/>
        </w:rPr>
        <w:t>。禁止在坡度段进行停车。车辆调度</w:t>
      </w:r>
      <w:r>
        <w:rPr>
          <w:rFonts w:ascii="SimSun" w:hAnsi="SimSun" w:eastAsia="SimSun"/>
          <w:b w:val="0"/>
          <w:i w:val="0"/>
          <w:color w:val="000000"/>
          <w:sz w:val="24"/>
        </w:rPr>
        <w:t>必须由专用调度员调度，司机必须听从调度员的指挥。</w:t>
      </w:r>
    </w:p>
    <w:p>
      <w:pPr>
        <w:autoSpaceDN w:val="0"/>
        <w:autoSpaceDE w:val="0"/>
        <w:widowControl/>
        <w:spacing w:line="400" w:lineRule="exact" w:before="16" w:after="0"/>
        <w:ind w:left="1564" w:right="140" w:firstLine="24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）用电作业管控。保证照明电线的绝缘性，导线需进行固定，且不得固定在</w:t>
      </w:r>
      <w:r>
        <w:rPr>
          <w:rFonts w:ascii="SimSun" w:hAnsi="SimSun" w:eastAsia="SimSun"/>
          <w:b w:val="0"/>
          <w:i w:val="0"/>
          <w:color w:val="000000"/>
          <w:sz w:val="24"/>
        </w:rPr>
        <w:t>脚手架上。做到灯具金属外壳的有效接地。室内外照明灯具距地面标准分别是不</w:t>
      </w:r>
      <w:r>
        <w:rPr>
          <w:rFonts w:ascii="SimSun" w:hAnsi="SimSun" w:eastAsia="SimSun"/>
          <w:b w:val="0"/>
          <w:i w:val="0"/>
          <w:color w:val="000000"/>
          <w:sz w:val="24"/>
        </w:rPr>
        <w:t>低于</w:t>
      </w:r>
      <w:r>
        <w:rPr>
          <w:rFonts w:ascii="TimesNewRomanPSMT" w:hAnsi="TimesNewRomanPSMT" w:eastAsia="TimesNewRomanPSMT"/>
          <w:b w:val="0"/>
          <w:i w:val="0"/>
          <w:color w:val="000000"/>
          <w:sz w:val="24"/>
        </w:rPr>
        <w:t>2.4m</w:t>
      </w:r>
      <w:r>
        <w:rPr>
          <w:rFonts w:ascii="SimSun" w:hAnsi="SimSun" w:eastAsia="SimSun"/>
          <w:b w:val="0"/>
          <w:i w:val="0"/>
          <w:color w:val="000000"/>
          <w:sz w:val="24"/>
        </w:rPr>
        <w:t xml:space="preserve"> 和不低于</w:t>
      </w:r>
      <w:r>
        <w:rPr>
          <w:rFonts w:ascii="TimesNewRomanPSMT" w:hAnsi="TimesNewRomanPSMT" w:eastAsia="TimesNewRomanPSMT"/>
          <w:b w:val="0"/>
          <w:i w:val="0"/>
          <w:color w:val="000000"/>
          <w:sz w:val="24"/>
        </w:rPr>
        <w:t>3m</w:t>
      </w:r>
      <w:r>
        <w:rPr>
          <w:rFonts w:ascii="SimSun" w:hAnsi="SimSun" w:eastAsia="SimSun"/>
          <w:b w:val="0"/>
          <w:i w:val="0"/>
          <w:color w:val="000000"/>
          <w:sz w:val="24"/>
        </w:rPr>
        <w:t>。配电柜、开关箱：柜体或箱体内配置漏电保护器，熔断</w:t>
      </w:r>
      <w:r>
        <w:rPr>
          <w:rFonts w:ascii="SimSun" w:hAnsi="SimSun" w:eastAsia="SimSun"/>
          <w:b w:val="0"/>
          <w:i w:val="0"/>
          <w:color w:val="000000"/>
          <w:sz w:val="24"/>
        </w:rPr>
        <w:t>器为</w:t>
      </w:r>
      <w:r>
        <w:rPr>
          <w:rFonts w:ascii="TimesNewRomanPSMT" w:hAnsi="TimesNewRomanPSMT" w:eastAsia="TimesNewRomanPSMT"/>
          <w:b w:val="0"/>
          <w:i w:val="0"/>
          <w:color w:val="000000"/>
          <w:sz w:val="24"/>
        </w:rPr>
        <w:t>BD</w:t>
      </w:r>
      <w:r>
        <w:rPr>
          <w:rFonts w:ascii="SimSun" w:hAnsi="SimSun" w:eastAsia="SimSun"/>
          <w:b w:val="0"/>
          <w:i w:val="0"/>
          <w:color w:val="000000"/>
          <w:sz w:val="24"/>
        </w:rPr>
        <w:t xml:space="preserve"> 标准型，开关电气外边完整，正确接线，并选用额定漏电动作电流进行分</w:t>
      </w:r>
    </w:p>
    <w:p>
      <w:pPr>
        <w:autoSpaceDN w:val="0"/>
        <w:autoSpaceDE w:val="0"/>
        <w:widowControl/>
        <w:spacing w:line="200" w:lineRule="exact" w:before="652" w:after="0"/>
        <w:ind w:left="0" w:right="4120" w:firstLine="0"/>
        <w:jc w:val="right"/>
      </w:pPr>
      <w:r>
        <w:rPr>
          <w:rFonts w:ascii="TimesNewRomanPSMT" w:hAnsi="TimesNewRomanPSMT" w:eastAsia="TimesNewRomanPSMT"/>
          <w:b w:val="0"/>
          <w:i w:val="0"/>
          <w:color w:val="000000"/>
          <w:sz w:val="18"/>
        </w:rPr>
        <w:t>55</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95" name="Picture 119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96" name="Picture 119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3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4990"/>
            <w:tcBorders>
              <w:bottom w:sz="3.1999999999999886" w:val="single" w:color="#000000"/>
            </w:tcBorders>
            <w:tcMar>
              <w:start w:w="0" w:type="dxa"/>
              <w:end w:w="0" w:type="dxa"/>
            </w:tcMar>
          </w:tcPr>
          <w:p>
            <w:pPr>
              <w:autoSpaceDN w:val="0"/>
              <w:autoSpaceDE w:val="0"/>
              <w:widowControl/>
              <w:spacing w:line="185" w:lineRule="auto" w:before="0" w:after="0"/>
              <w:ind w:left="580" w:right="0" w:firstLine="0"/>
              <w:jc w:val="left"/>
            </w:pPr>
            <w:r>
              <w:rPr>
                <w:rFonts w:ascii="SimSun" w:hAnsi="SimSun" w:eastAsia="SimSun"/>
                <w:b w:val="0"/>
                <w:i w:val="0"/>
                <w:color w:val="000000"/>
                <w:sz w:val="21"/>
              </w:rPr>
              <w:t>某地铁线路盾构脱壳（解体）施工风险应对措施</w:t>
            </w:r>
          </w:p>
        </w:tc>
      </w:tr>
    </w:tbl>
    <w:p>
      <w:pPr>
        <w:autoSpaceDN w:val="0"/>
        <w:autoSpaceDE w:val="0"/>
        <w:widowControl/>
        <w:spacing w:line="400" w:lineRule="exact" w:before="452" w:after="0"/>
        <w:ind w:left="1564" w:right="0" w:firstLine="0"/>
        <w:jc w:val="left"/>
      </w:pPr>
      <w:r>
        <w:rPr>
          <w:rFonts w:ascii="SimSun" w:hAnsi="SimSun" w:eastAsia="SimSun"/>
          <w:b w:val="0"/>
          <w:i w:val="0"/>
          <w:color w:val="000000"/>
          <w:sz w:val="24"/>
        </w:rPr>
        <w:t>级匹配。动力线与照明线需分开设置，配电箱配总熔丝、分开关。电箱外壳需要</w:t>
      </w:r>
      <w:r>
        <w:rPr>
          <w:rFonts w:ascii="SimSun" w:hAnsi="SimSun" w:eastAsia="SimSun"/>
          <w:b w:val="0"/>
          <w:i w:val="0"/>
          <w:color w:val="000000"/>
          <w:sz w:val="24"/>
        </w:rPr>
        <w:t>接零或者接地保护，实行一机一闸一漏，同一移动开关箱不得出现两种电压等级。</w:t>
      </w:r>
      <w:r>
        <w:rPr>
          <w:rFonts w:ascii="SimSun" w:hAnsi="SimSun" w:eastAsia="SimSun"/>
          <w:b w:val="0"/>
          <w:i w:val="0"/>
          <w:color w:val="000000"/>
          <w:sz w:val="24"/>
        </w:rPr>
        <w:t>架空线：架空线不得架在脚手架上，要有专用的电杆，并设有横担和绝缘子。架</w:t>
      </w:r>
      <w:r>
        <w:rPr>
          <w:rFonts w:ascii="SimSun" w:hAnsi="SimSun" w:eastAsia="SimSun"/>
          <w:b w:val="0"/>
          <w:i w:val="0"/>
          <w:color w:val="000000"/>
          <w:sz w:val="24"/>
        </w:rPr>
        <w:t>空线需</w:t>
      </w:r>
      <w:r>
        <w:rPr>
          <w:rFonts w:ascii="TimesNewRomanPSMT" w:hAnsi="TimesNewRomanPSMT" w:eastAsia="TimesNewRomanPSMT"/>
          <w:b w:val="0"/>
          <w:i w:val="0"/>
          <w:color w:val="000000"/>
          <w:sz w:val="24"/>
        </w:rPr>
        <w:t>4m</w:t>
      </w:r>
      <w:r>
        <w:rPr>
          <w:rFonts w:ascii="SimSun" w:hAnsi="SimSun" w:eastAsia="SimSun"/>
          <w:b w:val="0"/>
          <w:i w:val="0"/>
          <w:color w:val="000000"/>
          <w:sz w:val="24"/>
        </w:rPr>
        <w:t xml:space="preserve"> 以上离地，离机动车道</w:t>
      </w:r>
      <w:r>
        <w:rPr>
          <w:rFonts w:ascii="TimesNewRomanPSMT" w:hAnsi="TimesNewRomanPSMT" w:eastAsia="TimesNewRomanPSMT"/>
          <w:b w:val="0"/>
          <w:i w:val="0"/>
          <w:color w:val="000000"/>
          <w:sz w:val="24"/>
        </w:rPr>
        <w:t>6m</w:t>
      </w:r>
      <w:r>
        <w:rPr>
          <w:rFonts w:ascii="SimSun" w:hAnsi="SimSun" w:eastAsia="SimSun"/>
          <w:b w:val="0"/>
          <w:i w:val="0"/>
          <w:color w:val="000000"/>
          <w:sz w:val="24"/>
        </w:rPr>
        <w:t xml:space="preserve"> 以上。高压电缆进洞时须悬挂牢固。施工过</w:t>
      </w:r>
      <w:r>
        <w:rPr>
          <w:rFonts w:ascii="SimSun" w:hAnsi="SimSun" w:eastAsia="SimSun"/>
          <w:b w:val="0"/>
          <w:i w:val="0"/>
          <w:color w:val="000000"/>
          <w:sz w:val="24"/>
        </w:rPr>
        <w:t>程中，注意对高压电缆的保护。对于特种人员，应掌握设备的性能，以及基本的</w:t>
      </w:r>
      <w:r>
        <w:rPr>
          <w:rFonts w:ascii="SimSun" w:hAnsi="SimSun" w:eastAsia="SimSun"/>
          <w:b w:val="0"/>
          <w:i w:val="0"/>
          <w:color w:val="000000"/>
          <w:sz w:val="24"/>
        </w:rPr>
        <w:t>安全用电知识，而现场电工对现场所有的设备用电负全部责任，现场所有用电问</w:t>
      </w:r>
      <w:r>
        <w:rPr>
          <w:rFonts w:ascii="SimSun" w:hAnsi="SimSun" w:eastAsia="SimSun"/>
          <w:b w:val="0"/>
          <w:i w:val="0"/>
          <w:color w:val="000000"/>
          <w:sz w:val="24"/>
        </w:rPr>
        <w:t>题由电工解决，其他人不得乱动电气设备。</w:t>
      </w:r>
    </w:p>
    <w:p>
      <w:pPr>
        <w:autoSpaceDN w:val="0"/>
        <w:autoSpaceDE w:val="0"/>
        <w:widowControl/>
        <w:spacing w:line="398" w:lineRule="exact" w:before="18" w:after="0"/>
        <w:ind w:left="1564" w:right="140" w:firstLine="480"/>
        <w:jc w:val="both"/>
      </w:pPr>
      <w:r>
        <w:rPr>
          <w:rFonts w:ascii="SimSun" w:hAnsi="SimSun" w:eastAsia="SimSun"/>
          <w:b w:val="0"/>
          <w:i w:val="0"/>
          <w:color w:val="000000"/>
          <w:sz w:val="24"/>
        </w:rPr>
        <w:t>（</w:t>
      </w:r>
      <w:r>
        <w:rPr>
          <w:rFonts w:ascii="TimesNewRomanPSMT" w:hAnsi="TimesNewRomanPSMT" w:eastAsia="TimesNewRomanPSMT"/>
          <w:b w:val="0"/>
          <w:i w:val="0"/>
          <w:color w:val="000000"/>
          <w:sz w:val="24"/>
        </w:rPr>
        <w:t>5</w:t>
      </w:r>
      <w:r>
        <w:rPr>
          <w:rFonts w:ascii="SimSun" w:hAnsi="SimSun" w:eastAsia="SimSun"/>
          <w:b w:val="0"/>
          <w:i w:val="0"/>
          <w:color w:val="000000"/>
          <w:sz w:val="24"/>
        </w:rPr>
        <w:t>）高处作业管控。脚手架的材料要牢固耐用，绑扎牢固。脚手架的横立杆</w:t>
      </w:r>
      <w:r>
        <w:rPr>
          <w:rFonts w:ascii="SimSun" w:hAnsi="SimSun" w:eastAsia="SimSun"/>
          <w:b w:val="0"/>
          <w:i w:val="0"/>
          <w:color w:val="000000"/>
          <w:sz w:val="24"/>
        </w:rPr>
        <w:t>间隔和大小根据材料施工所要求的规定设置。</w:t>
      </w:r>
      <w:r>
        <w:rPr>
          <w:rFonts w:ascii="TimesNewRomanPSMT" w:hAnsi="TimesNewRomanPSMT" w:eastAsia="TimesNewRomanPSMT"/>
          <w:b w:val="0"/>
          <w:i w:val="0"/>
          <w:color w:val="000000"/>
          <w:sz w:val="24"/>
        </w:rPr>
        <w:t>3</w:t>
      </w:r>
      <w:r>
        <w:rPr>
          <w:rFonts w:ascii="SimSun" w:hAnsi="SimSun" w:eastAsia="SimSun"/>
          <w:b w:val="0"/>
          <w:i w:val="0"/>
          <w:color w:val="000000"/>
          <w:sz w:val="24"/>
        </w:rPr>
        <w:t xml:space="preserve"> 厘米的脚手板空隙是极限值，空隙</w:t>
      </w:r>
      <w:r>
        <w:rPr>
          <w:rFonts w:ascii="SimSun" w:hAnsi="SimSun" w:eastAsia="SimSun"/>
          <w:b w:val="0"/>
          <w:i w:val="0"/>
          <w:color w:val="000000"/>
          <w:sz w:val="24"/>
        </w:rPr>
        <w:t>控制的情况下并采取相应的防滑措施。高空作业需系安全带，安全带应挂于高处</w:t>
      </w:r>
      <w:r>
        <w:rPr>
          <w:rFonts w:ascii="SimSun" w:hAnsi="SimSun" w:eastAsia="SimSun"/>
          <w:b w:val="0"/>
          <w:i w:val="0"/>
          <w:color w:val="000000"/>
          <w:sz w:val="24"/>
        </w:rPr>
        <w:t>稳定安全的位置。高空拆除作业，要及时清理废料，不得在走道上任意乱放或向</w:t>
      </w:r>
      <w:r>
        <w:rPr>
          <w:rFonts w:ascii="SimSun" w:hAnsi="SimSun" w:eastAsia="SimSun"/>
          <w:b w:val="0"/>
          <w:i w:val="0"/>
          <w:color w:val="000000"/>
          <w:sz w:val="24"/>
        </w:rPr>
        <w:t>下投掷。高空作业，要保证施工作业架牢固，施工周围干净利索，并且确保防护</w:t>
      </w:r>
      <w:r>
        <w:rPr>
          <w:rFonts w:ascii="SimSun" w:hAnsi="SimSun" w:eastAsia="SimSun"/>
          <w:b w:val="0"/>
          <w:i w:val="0"/>
          <w:color w:val="000000"/>
          <w:sz w:val="24"/>
        </w:rPr>
        <w:t>网能够防护作业人员的真正安全。登高作业，必须做好安全防护措施，像搭设人</w:t>
      </w:r>
      <w:r>
        <w:rPr>
          <w:rFonts w:ascii="SimSun" w:hAnsi="SimSun" w:eastAsia="SimSun"/>
          <w:b w:val="0"/>
          <w:i w:val="0"/>
          <w:color w:val="000000"/>
          <w:sz w:val="24"/>
        </w:rPr>
        <w:t>行爬梯及通道作业平台等。作业人员必须做好相应的安全防护。</w:t>
      </w:r>
    </w:p>
    <w:p>
      <w:pPr>
        <w:autoSpaceDN w:val="0"/>
        <w:tabs>
          <w:tab w:pos="2240" w:val="left"/>
        </w:tabs>
        <w:autoSpaceDE w:val="0"/>
        <w:widowControl/>
        <w:spacing w:line="332" w:lineRule="exact" w:before="676" w:after="0"/>
        <w:ind w:left="1564" w:right="0" w:firstLine="0"/>
        <w:jc w:val="left"/>
      </w:pPr>
      <w:r>
        <w:rPr>
          <w:rFonts w:ascii="TimesNewRomanPSMT" w:hAnsi="TimesNewRomanPSMT" w:eastAsia="TimesNewRomanPSMT"/>
          <w:b w:val="0"/>
          <w:i w:val="0"/>
          <w:color w:val="000000"/>
          <w:sz w:val="30"/>
        </w:rPr>
        <w:t>5.5</w:t>
      </w:r>
      <w:r>
        <w:tab/>
      </w:r>
      <w:r>
        <w:rPr>
          <w:rFonts w:ascii="SimHei" w:hAnsi="SimHei" w:eastAsia="SimHei"/>
          <w:b w:val="0"/>
          <w:i w:val="0"/>
          <w:color w:val="000000"/>
          <w:sz w:val="30"/>
        </w:rPr>
        <w:t>本章小结</w:t>
      </w:r>
    </w:p>
    <w:p>
      <w:pPr>
        <w:autoSpaceDN w:val="0"/>
        <w:autoSpaceDE w:val="0"/>
        <w:widowControl/>
        <w:spacing w:line="283" w:lineRule="auto" w:before="614" w:after="0"/>
        <w:ind w:left="1564" w:right="140" w:firstLine="480"/>
        <w:jc w:val="both"/>
      </w:pPr>
      <w:r>
        <w:rPr>
          <w:rFonts w:ascii="SimSun" w:hAnsi="SimSun" w:eastAsia="SimSun"/>
          <w:b w:val="0"/>
          <w:i w:val="0"/>
          <w:color w:val="000000"/>
          <w:sz w:val="24"/>
        </w:rPr>
        <w:t>本章对某地铁线路盾构机脱壳（解体）施工的情况进行了简单的介绍，并通</w:t>
      </w:r>
      <w:r>
        <w:rPr>
          <w:rFonts w:ascii="SimSun" w:hAnsi="SimSun" w:eastAsia="SimSun"/>
          <w:b w:val="0"/>
          <w:i w:val="0"/>
          <w:color w:val="000000"/>
          <w:sz w:val="24"/>
        </w:rPr>
        <w:t>过现场施工经验及实际施工内容总结了盾构机脱壳（解体）施工中主要存在的吊</w:t>
      </w:r>
      <w:r>
        <w:rPr>
          <w:rFonts w:ascii="SimSun" w:hAnsi="SimSun" w:eastAsia="SimSun"/>
          <w:b w:val="0"/>
          <w:i w:val="0"/>
          <w:color w:val="000000"/>
          <w:sz w:val="24"/>
        </w:rPr>
        <w:t>拆作业、高处作业、用电作业、动火作业、运输作业五种施工风险为主的风险识</w:t>
      </w:r>
      <w:r>
        <w:rPr>
          <w:rFonts w:ascii="SimSun" w:hAnsi="SimSun" w:eastAsia="SimSun"/>
          <w:b w:val="0"/>
          <w:i w:val="0"/>
          <w:color w:val="000000"/>
          <w:sz w:val="24"/>
        </w:rPr>
        <w:t>别、风险评价及相关风险控制措施，为后续盾构实际施工过程中提供理论依据及</w:t>
      </w:r>
      <w:r>
        <w:rPr>
          <w:rFonts w:ascii="SimSun" w:hAnsi="SimSun" w:eastAsia="SimSun"/>
          <w:b w:val="0"/>
          <w:i w:val="0"/>
          <w:color w:val="000000"/>
          <w:sz w:val="24"/>
        </w:rPr>
        <w:t>施工经验。</w:t>
      </w:r>
    </w:p>
    <w:p>
      <w:pPr>
        <w:autoSpaceDN w:val="0"/>
        <w:autoSpaceDE w:val="0"/>
        <w:widowControl/>
        <w:spacing w:line="200" w:lineRule="exact" w:before="5068" w:after="0"/>
        <w:ind w:left="0" w:right="4120" w:firstLine="0"/>
        <w:jc w:val="right"/>
      </w:pPr>
      <w:r>
        <w:rPr>
          <w:rFonts w:ascii="TimesNewRomanPSMT" w:hAnsi="TimesNewRomanPSMT" w:eastAsia="TimesNewRomanPSMT"/>
          <w:b w:val="0"/>
          <w:i w:val="0"/>
          <w:color w:val="000000"/>
          <w:sz w:val="18"/>
        </w:rPr>
        <w:t>56</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97" name="Picture 119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198" name="Picture 119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3403"/>
        <w:gridCol w:w="3403"/>
        <w:gridCol w:w="3403"/>
      </w:tblGrid>
      <w:tr>
        <w:trPr>
          <w:trHeight w:hRule="exact" w:val="266"/>
        </w:trPr>
        <w:tc>
          <w:tcPr>
            <w:tcW w:type="dxa" w:w="613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37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结论与展望</w:t>
            </w:r>
          </w:p>
        </w:tc>
      </w:tr>
      <w:tr>
        <w:trPr>
          <w:trHeight w:hRule="exact" w:val="1534"/>
        </w:trPr>
        <w:tc>
          <w:tcPr>
            <w:tcW w:type="dxa" w:w="3516"/>
            <w:tcBorders>
              <w:top w:sz="3.1999999999999886" w:val="single" w:color="#000000"/>
            </w:tcBorders>
            <w:tcMar>
              <w:start w:w="0" w:type="dxa"/>
              <w:end w:w="0" w:type="dxa"/>
            </w:tcMar>
          </w:tcPr>
          <w:p>
            <w:pPr>
              <w:autoSpaceDN w:val="0"/>
              <w:autoSpaceDE w:val="0"/>
              <w:widowControl/>
              <w:spacing w:line="352" w:lineRule="exact" w:before="1118" w:after="0"/>
              <w:ind w:left="0" w:right="144" w:firstLine="0"/>
              <w:jc w:val="right"/>
            </w:pPr>
            <w:r>
              <w:rPr>
                <w:rFonts w:ascii="TimesNewRomanPSMT" w:hAnsi="TimesNewRomanPSMT" w:eastAsia="TimesNewRomanPSMT"/>
                <w:b w:val="0"/>
                <w:i w:val="0"/>
                <w:color w:val="000000"/>
                <w:sz w:val="32"/>
              </w:rPr>
              <w:t>6</w:t>
            </w:r>
          </w:p>
        </w:tc>
        <w:tc>
          <w:tcPr>
            <w:tcW w:type="dxa" w:w="2620"/>
            <w:tcBorders>
              <w:top w:sz="3.1999999999999886" w:val="single" w:color="#000000"/>
            </w:tcBorders>
            <w:tcMar>
              <w:start w:w="0" w:type="dxa"/>
              <w:end w:w="0" w:type="dxa"/>
            </w:tcMar>
          </w:tcPr>
          <w:p>
            <w:pPr>
              <w:autoSpaceDN w:val="0"/>
              <w:autoSpaceDE w:val="0"/>
              <w:widowControl/>
              <w:spacing w:line="318" w:lineRule="exact" w:before="1128" w:after="0"/>
              <w:ind w:left="176" w:right="0" w:firstLine="0"/>
              <w:jc w:val="left"/>
            </w:pPr>
            <w:r>
              <w:rPr>
                <w:rFonts w:ascii="SimHei" w:hAnsi="SimHei" w:eastAsia="SimHei"/>
                <w:b w:val="0"/>
                <w:i w:val="0"/>
                <w:color w:val="000000"/>
                <w:sz w:val="32"/>
              </w:rPr>
              <w:t>结论与展望</w:t>
            </w:r>
          </w:p>
        </w:tc>
        <w:tc>
          <w:tcPr>
            <w:tcW w:type="dxa" w:w="2370"/>
            <w:tcBorders>
              <w:top w:sz="3.1999999999999886" w:val="single" w:color="#000000"/>
            </w:tcBorders>
            <w:tcMar>
              <w:start w:w="0" w:type="dxa"/>
              <w:end w:w="0" w:type="dxa"/>
            </w:tcMar>
          </w:tcPr>
          <w:p/>
        </w:tc>
      </w:tr>
    </w:tbl>
    <w:p>
      <w:pPr>
        <w:autoSpaceDN w:val="0"/>
        <w:tabs>
          <w:tab w:pos="2240" w:val="left"/>
        </w:tabs>
        <w:autoSpaceDE w:val="0"/>
        <w:widowControl/>
        <w:spacing w:line="334" w:lineRule="exact" w:before="698" w:after="0"/>
        <w:ind w:left="1564" w:right="0" w:firstLine="0"/>
        <w:jc w:val="left"/>
      </w:pPr>
      <w:r>
        <w:rPr>
          <w:rFonts w:ascii="TimesNewRomanPSMT" w:hAnsi="TimesNewRomanPSMT" w:eastAsia="TimesNewRomanPSMT"/>
          <w:b w:val="0"/>
          <w:i w:val="0"/>
          <w:color w:val="000000"/>
          <w:sz w:val="30"/>
        </w:rPr>
        <w:t>6.1</w:t>
      </w:r>
      <w:r>
        <w:tab/>
      </w:r>
      <w:r>
        <w:rPr>
          <w:rFonts w:ascii="SimHei" w:hAnsi="SimHei" w:eastAsia="SimHei"/>
          <w:b w:val="0"/>
          <w:i w:val="0"/>
          <w:color w:val="000000"/>
          <w:sz w:val="30"/>
        </w:rPr>
        <w:t>总结</w:t>
      </w:r>
    </w:p>
    <w:p>
      <w:pPr>
        <w:autoSpaceDN w:val="0"/>
        <w:tabs>
          <w:tab w:pos="2044" w:val="left"/>
        </w:tabs>
        <w:autoSpaceDE w:val="0"/>
        <w:widowControl/>
        <w:spacing w:line="400" w:lineRule="exact" w:before="454" w:after="0"/>
        <w:ind w:left="1564" w:right="0" w:firstLine="0"/>
        <w:jc w:val="left"/>
      </w:pPr>
      <w:r>
        <w:tab/>
      </w:r>
      <w:r>
        <w:rPr>
          <w:rFonts w:ascii="SimSun" w:hAnsi="SimSun" w:eastAsia="SimSun"/>
          <w:b w:val="0"/>
          <w:i w:val="0"/>
          <w:color w:val="000000"/>
          <w:sz w:val="24"/>
        </w:rPr>
        <w:t>本文得到的主要得到的结论有：</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）在盾构机脱壳（解体）施工风险的分析中，主要通过实际施工经验及现</w:t>
      </w:r>
      <w:r>
        <w:rPr>
          <w:rFonts w:ascii="SimSun" w:hAnsi="SimSun" w:eastAsia="SimSun"/>
          <w:b w:val="0"/>
          <w:i w:val="0"/>
          <w:color w:val="000000"/>
          <w:sz w:val="24"/>
        </w:rPr>
        <w:t>场施工工序的逐一排查进行分析，分析过程中主要从实际存在的及超前预知多角</w:t>
      </w:r>
      <w:r>
        <w:rPr>
          <w:rFonts w:ascii="SimSun" w:hAnsi="SimSun" w:eastAsia="SimSun"/>
          <w:b w:val="0"/>
          <w:i w:val="0"/>
          <w:color w:val="000000"/>
          <w:sz w:val="24"/>
        </w:rPr>
        <w:t>度思考，以达到全面总结的目的。</w:t>
      </w:r>
    </w:p>
    <w:p>
      <w:pPr>
        <w:autoSpaceDN w:val="0"/>
        <w:autoSpaceDE w:val="0"/>
        <w:widowControl/>
        <w:spacing w:line="392" w:lineRule="exact" w:before="24" w:after="0"/>
        <w:ind w:left="1564"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）在盾构机脱壳（解体）施工风险主要存在的风险主要有：盾构机零部件</w:t>
      </w:r>
      <w:r>
        <w:rPr>
          <w:rFonts w:ascii="SimSun" w:hAnsi="SimSun" w:eastAsia="SimSun"/>
          <w:b w:val="0"/>
          <w:i w:val="0"/>
          <w:color w:val="000000"/>
          <w:sz w:val="24"/>
        </w:rPr>
        <w:t>拆除过程中的吊装作业风险，现场动火作业中等离子、电焊、氧气乙炔切割风险，</w:t>
      </w:r>
      <w:r>
        <w:rPr>
          <w:rFonts w:ascii="SimSun" w:hAnsi="SimSun" w:eastAsia="SimSun"/>
          <w:b w:val="0"/>
          <w:i w:val="0"/>
          <w:color w:val="000000"/>
          <w:sz w:val="24"/>
        </w:rPr>
        <w:t>以及拆除完成的设备水平及垂直运输风险。</w:t>
      </w:r>
    </w:p>
    <w:p>
      <w:pPr>
        <w:autoSpaceDN w:val="0"/>
        <w:autoSpaceDE w:val="0"/>
        <w:widowControl/>
        <w:spacing w:line="396" w:lineRule="exact" w:before="20" w:after="0"/>
        <w:ind w:left="1564"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3</w:t>
      </w:r>
      <w:r>
        <w:rPr>
          <w:rFonts w:ascii="SimSun" w:hAnsi="SimSun" w:eastAsia="SimSun"/>
          <w:b w:val="0"/>
          <w:i w:val="0"/>
          <w:color w:val="000000"/>
          <w:sz w:val="24"/>
        </w:rPr>
        <w:t>）在盾构机脱壳（解体）施工的施工风险中，吊装作业出现的设备掉落、</w:t>
      </w:r>
      <w:r>
        <w:rPr>
          <w:rFonts w:ascii="SimSun" w:hAnsi="SimSun" w:eastAsia="SimSun"/>
          <w:b w:val="0"/>
          <w:i w:val="0"/>
          <w:color w:val="000000"/>
          <w:sz w:val="24"/>
        </w:rPr>
        <w:t>倾倒等问题，动火作业易产生周围易燃物引燃等现象，此类风险会对施工人员人</w:t>
      </w:r>
      <w:r>
        <w:rPr>
          <w:rFonts w:ascii="SimSun" w:hAnsi="SimSun" w:eastAsia="SimSun"/>
          <w:b w:val="0"/>
          <w:i w:val="0"/>
          <w:color w:val="000000"/>
          <w:sz w:val="24"/>
        </w:rPr>
        <w:t>身造成危险，产生较大影响且为不可逆损失；其他施工作业过程中，盾构机零配</w:t>
      </w:r>
      <w:r>
        <w:rPr>
          <w:rFonts w:ascii="SimSun" w:hAnsi="SimSun" w:eastAsia="SimSun"/>
          <w:b w:val="0"/>
          <w:i w:val="0"/>
          <w:color w:val="000000"/>
          <w:sz w:val="24"/>
        </w:rPr>
        <w:t>件的运输产生的风险，所造成的损失主要为较大的经济损失，虽经济损失大但可</w:t>
      </w:r>
      <w:r>
        <w:rPr>
          <w:rFonts w:ascii="SimSun" w:hAnsi="SimSun" w:eastAsia="SimSun"/>
          <w:b w:val="0"/>
          <w:i w:val="0"/>
          <w:color w:val="000000"/>
          <w:sz w:val="24"/>
        </w:rPr>
        <w:t>通过后续经营进行弥补。</w:t>
      </w:r>
    </w:p>
    <w:p>
      <w:pPr>
        <w:autoSpaceDN w:val="0"/>
        <w:autoSpaceDE w:val="0"/>
        <w:widowControl/>
        <w:spacing w:line="394" w:lineRule="exact" w:before="26" w:after="0"/>
        <w:ind w:left="1564" w:right="0" w:firstLine="480"/>
        <w:jc w:val="left"/>
      </w:pPr>
      <w:r>
        <w:rPr>
          <w:rFonts w:ascii="SimSun" w:hAnsi="SimSun" w:eastAsia="SimSun"/>
          <w:b w:val="0"/>
          <w:i w:val="0"/>
          <w:color w:val="000000"/>
          <w:sz w:val="24"/>
        </w:rPr>
        <w:t>（</w:t>
      </w:r>
      <w:r>
        <w:rPr>
          <w:rFonts w:ascii="TimesNewRomanPSMT" w:hAnsi="TimesNewRomanPSMT" w:eastAsia="TimesNewRomanPSMT"/>
          <w:b w:val="0"/>
          <w:i w:val="0"/>
          <w:color w:val="000000"/>
          <w:sz w:val="24"/>
        </w:rPr>
        <w:t>4</w:t>
      </w:r>
      <w:r>
        <w:rPr>
          <w:rFonts w:ascii="SimSun" w:hAnsi="SimSun" w:eastAsia="SimSun"/>
          <w:b w:val="0"/>
          <w:i w:val="0"/>
          <w:color w:val="000000"/>
          <w:sz w:val="24"/>
        </w:rPr>
        <w:t>）对于盾构机脱壳（解体）施工的施工风险的管控主要分为前期管控准备</w:t>
      </w:r>
      <w:r>
        <w:rPr>
          <w:rFonts w:ascii="SimSun" w:hAnsi="SimSun" w:eastAsia="SimSun"/>
          <w:b w:val="0"/>
          <w:i w:val="0"/>
          <w:color w:val="000000"/>
          <w:sz w:val="24"/>
        </w:rPr>
        <w:t>及现场施工管控，前期管控准备主要包括施工方案的制定以及技术、安全的交底，</w:t>
      </w:r>
      <w:r>
        <w:rPr>
          <w:rFonts w:ascii="SimSun" w:hAnsi="SimSun" w:eastAsia="SimSun"/>
          <w:b w:val="0"/>
          <w:i w:val="0"/>
          <w:color w:val="000000"/>
          <w:sz w:val="24"/>
        </w:rPr>
        <w:t>现场施工管控主要为现场管理人员的盯控、其他技术安全人员的不定时督导，针</w:t>
      </w:r>
      <w:r>
        <w:rPr>
          <w:rFonts w:ascii="SimSun" w:hAnsi="SimSun" w:eastAsia="SimSun"/>
          <w:b w:val="0"/>
          <w:i w:val="0"/>
          <w:color w:val="000000"/>
          <w:sz w:val="24"/>
        </w:rPr>
        <w:t>对施工人员的安全教育及班前讲话等。</w:t>
      </w:r>
    </w:p>
    <w:p>
      <w:pPr>
        <w:autoSpaceDN w:val="0"/>
        <w:tabs>
          <w:tab w:pos="2240" w:val="left"/>
        </w:tabs>
        <w:autoSpaceDE w:val="0"/>
        <w:widowControl/>
        <w:spacing w:line="332" w:lineRule="exact" w:before="678" w:after="0"/>
        <w:ind w:left="1564" w:right="0" w:firstLine="0"/>
        <w:jc w:val="left"/>
      </w:pPr>
      <w:r>
        <w:rPr>
          <w:rFonts w:ascii="TimesNewRomanPSMT" w:hAnsi="TimesNewRomanPSMT" w:eastAsia="TimesNewRomanPSMT"/>
          <w:b w:val="0"/>
          <w:i w:val="0"/>
          <w:color w:val="000000"/>
          <w:sz w:val="30"/>
        </w:rPr>
        <w:t>6.2</w:t>
      </w:r>
      <w:r>
        <w:tab/>
      </w:r>
      <w:r>
        <w:rPr>
          <w:rFonts w:ascii="SimHei" w:hAnsi="SimHei" w:eastAsia="SimHei"/>
          <w:b w:val="0"/>
          <w:i w:val="0"/>
          <w:color w:val="000000"/>
          <w:sz w:val="30"/>
        </w:rPr>
        <w:t>展望</w:t>
      </w:r>
    </w:p>
    <w:p>
      <w:pPr>
        <w:autoSpaceDN w:val="0"/>
        <w:autoSpaceDE w:val="0"/>
        <w:widowControl/>
        <w:spacing w:line="400" w:lineRule="exact" w:before="454" w:after="0"/>
        <w:ind w:left="1564" w:right="0" w:firstLine="480"/>
        <w:jc w:val="left"/>
      </w:pPr>
      <w:r>
        <w:rPr>
          <w:rFonts w:ascii="SimSun" w:hAnsi="SimSun" w:eastAsia="SimSun"/>
          <w:b w:val="0"/>
          <w:i w:val="0"/>
          <w:color w:val="000000"/>
          <w:sz w:val="24"/>
        </w:rPr>
        <w:t>本文针对洞内盾构解体安全风险管理进行了分析研究，由于该项目的安全风</w:t>
      </w:r>
      <w:r>
        <w:rPr>
          <w:rFonts w:ascii="SimSun" w:hAnsi="SimSun" w:eastAsia="SimSun"/>
          <w:b w:val="0"/>
          <w:i w:val="0"/>
          <w:color w:val="000000"/>
          <w:sz w:val="24"/>
        </w:rPr>
        <w:t>险因素较多，针对不同的安全风险，从人、机械、材料、方法或组织以及环境因</w:t>
      </w:r>
      <w:r>
        <w:rPr>
          <w:rFonts w:ascii="SimSun" w:hAnsi="SimSun" w:eastAsia="SimSun"/>
          <w:b w:val="0"/>
          <w:i w:val="0"/>
          <w:color w:val="000000"/>
          <w:sz w:val="24"/>
        </w:rPr>
        <w:t>素等</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个方面进行研究，为今后类似施工项目进行安全风险管理提供了一定的借</w:t>
      </w:r>
      <w:r>
        <w:rPr>
          <w:rFonts w:ascii="SimSun" w:hAnsi="SimSun" w:eastAsia="SimSun"/>
          <w:b w:val="0"/>
          <w:i w:val="0"/>
          <w:color w:val="000000"/>
          <w:sz w:val="24"/>
        </w:rPr>
        <w:t>鉴。但是本文没有对安全风险事件具体分析，往后的研究中，针对具体的安全风</w:t>
      </w:r>
      <w:r>
        <w:rPr>
          <w:rFonts w:ascii="SimSun" w:hAnsi="SimSun" w:eastAsia="SimSun"/>
          <w:b w:val="0"/>
          <w:i w:val="0"/>
          <w:color w:val="000000"/>
          <w:sz w:val="24"/>
        </w:rPr>
        <w:t>险进行研究和评价。以便更好的总结洞内盾构施工的安全风险管理经验，为地铁、</w:t>
      </w:r>
      <w:r>
        <w:rPr>
          <w:rFonts w:ascii="SimSun" w:hAnsi="SimSun" w:eastAsia="SimSun"/>
          <w:b w:val="0"/>
          <w:i w:val="0"/>
          <w:color w:val="000000"/>
          <w:sz w:val="24"/>
        </w:rPr>
        <w:t>隧道等类似工程施工的项目管理、安全管理人员能够更加精确的实施安全风险事</w:t>
      </w:r>
      <w:r>
        <w:rPr>
          <w:rFonts w:ascii="SimSun" w:hAnsi="SimSun" w:eastAsia="SimSun"/>
          <w:b w:val="0"/>
          <w:i w:val="0"/>
          <w:color w:val="000000"/>
          <w:sz w:val="24"/>
        </w:rPr>
        <w:t>件和措施一一对应，保证风险事件的处理效率。并且，基于之前的研究基础，不</w:t>
      </w:r>
      <w:r>
        <w:rPr>
          <w:rFonts w:ascii="SimSun" w:hAnsi="SimSun" w:eastAsia="SimSun"/>
          <w:b w:val="0"/>
          <w:i w:val="0"/>
          <w:color w:val="000000"/>
          <w:sz w:val="24"/>
        </w:rPr>
        <w:t>断深入盾构施工工艺，在其他方面的施工风险的研究，以拓宽盾构施工工艺的安</w:t>
      </w:r>
    </w:p>
    <w:p>
      <w:pPr>
        <w:autoSpaceDN w:val="0"/>
        <w:autoSpaceDE w:val="0"/>
        <w:widowControl/>
        <w:spacing w:line="200" w:lineRule="exact" w:before="502" w:after="0"/>
        <w:ind w:left="0" w:right="4120" w:firstLine="0"/>
        <w:jc w:val="right"/>
      </w:pPr>
      <w:r>
        <w:rPr>
          <w:rFonts w:ascii="TimesNewRomanPSMT" w:hAnsi="TimesNewRomanPSMT" w:eastAsia="TimesNewRomanPSMT"/>
          <w:b w:val="0"/>
          <w:i w:val="0"/>
          <w:color w:val="000000"/>
          <w:sz w:val="18"/>
        </w:rPr>
        <w:t>57</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199" name="Picture 119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00" name="Picture 120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04"/>
        <w:gridCol w:w="5104"/>
      </w:tblGrid>
      <w:tr>
        <w:trPr>
          <w:trHeight w:hRule="exact" w:val="266"/>
        </w:trPr>
        <w:tc>
          <w:tcPr>
            <w:tcW w:type="dxa" w:w="57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79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结论与展望</w:t>
            </w:r>
          </w:p>
        </w:tc>
      </w:tr>
    </w:tbl>
    <w:p>
      <w:pPr>
        <w:autoSpaceDN w:val="0"/>
        <w:autoSpaceDE w:val="0"/>
        <w:widowControl/>
        <w:spacing w:line="185" w:lineRule="auto" w:before="612" w:after="0"/>
        <w:ind w:left="1564" w:right="0" w:firstLine="0"/>
        <w:jc w:val="left"/>
      </w:pPr>
      <w:r>
        <w:rPr>
          <w:rFonts w:ascii="SimSun" w:hAnsi="SimSun" w:eastAsia="SimSun"/>
          <w:b w:val="0"/>
          <w:i w:val="0"/>
          <w:color w:val="000000"/>
          <w:sz w:val="24"/>
        </w:rPr>
        <w:t>全管控范畴，不断优化目前盾构施工作业安全管理体系，提出更普遍的研究理论，</w:t>
      </w:r>
    </w:p>
    <w:p>
      <w:pPr>
        <w:autoSpaceDN w:val="0"/>
        <w:autoSpaceDE w:val="0"/>
        <w:widowControl/>
        <w:spacing w:line="185" w:lineRule="auto" w:before="160" w:after="0"/>
        <w:ind w:left="1564" w:right="0" w:firstLine="0"/>
        <w:jc w:val="left"/>
      </w:pPr>
      <w:r>
        <w:rPr>
          <w:rFonts w:ascii="SimSun" w:hAnsi="SimSun" w:eastAsia="SimSun"/>
          <w:b w:val="0"/>
          <w:i w:val="0"/>
          <w:color w:val="000000"/>
          <w:sz w:val="24"/>
        </w:rPr>
        <w:t>为后续盾构机施工、城市轨道交通建设储备具有参考价值的经验。</w:t>
      </w:r>
    </w:p>
    <w:p>
      <w:pPr>
        <w:autoSpaceDN w:val="0"/>
        <w:autoSpaceDE w:val="0"/>
        <w:widowControl/>
        <w:spacing w:line="200" w:lineRule="exact" w:before="13332" w:after="0"/>
        <w:ind w:left="0" w:right="4120" w:firstLine="0"/>
        <w:jc w:val="right"/>
      </w:pPr>
      <w:r>
        <w:rPr>
          <w:rFonts w:ascii="TimesNewRomanPSMT" w:hAnsi="TimesNewRomanPSMT" w:eastAsia="TimesNewRomanPSMT"/>
          <w:b w:val="0"/>
          <w:i w:val="0"/>
          <w:color w:val="000000"/>
          <w:sz w:val="18"/>
        </w:rPr>
        <w:t>58</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201" name="Picture 120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02" name="Picture 120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78"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097"/>
        <w:gridCol w:w="5097"/>
      </w:tblGrid>
      <w:tr>
        <w:trPr>
          <w:trHeight w:hRule="exact" w:val="266"/>
        </w:trPr>
        <w:tc>
          <w:tcPr>
            <w:tcW w:type="dxa" w:w="5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99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参考文献</w:t>
            </w:r>
          </w:p>
        </w:tc>
      </w:tr>
    </w:tbl>
    <w:p>
      <w:pPr>
        <w:autoSpaceDN w:val="0"/>
        <w:autoSpaceDE w:val="0"/>
        <w:widowControl/>
        <w:spacing w:line="318" w:lineRule="exact" w:before="1132" w:after="0"/>
        <w:ind w:left="0" w:right="3738" w:firstLine="0"/>
        <w:jc w:val="right"/>
      </w:pPr>
      <w:r>
        <w:rPr>
          <w:rFonts w:ascii="SimHei" w:hAnsi="SimHei" w:eastAsia="SimHei"/>
          <w:b w:val="0"/>
          <w:i w:val="0"/>
          <w:color w:val="000000"/>
          <w:sz w:val="32"/>
        </w:rPr>
        <w:t>参考文献</w:t>
      </w:r>
    </w:p>
    <w:p>
      <w:pPr>
        <w:autoSpaceDN w:val="0"/>
        <w:tabs>
          <w:tab w:pos="1984" w:val="left"/>
        </w:tabs>
        <w:autoSpaceDE w:val="0"/>
        <w:widowControl/>
        <w:spacing w:line="320" w:lineRule="exact" w:before="492" w:after="0"/>
        <w:ind w:left="1564" w:right="0" w:firstLine="0"/>
        <w:jc w:val="left"/>
      </w:pP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缪明晓，陈艳冰</w:t>
      </w:r>
      <w:r>
        <w:rPr>
          <w:rFonts w:ascii="TimesNewRomanPSMT" w:hAnsi="TimesNewRomanPSMT" w:eastAsia="TimesNewRomanPSMT"/>
          <w:b w:val="0"/>
          <w:i w:val="0"/>
          <w:color w:val="000000"/>
          <w:sz w:val="21"/>
        </w:rPr>
        <w:t>.</w:t>
      </w:r>
      <w:r>
        <w:rPr>
          <w:rFonts w:ascii="SimSun" w:hAnsi="SimSun" w:eastAsia="SimSun"/>
          <w:b w:val="0"/>
          <w:i w:val="0"/>
          <w:color w:val="000000"/>
          <w:sz w:val="21"/>
        </w:rPr>
        <w:t>北京地下直径线盾构地下解体扩大段隧道施工技术</w:t>
      </w:r>
      <w:r>
        <w:rPr>
          <w:rFonts w:ascii="TimesNewRomanPSMT" w:hAnsi="TimesNewRomanPSMT" w:eastAsia="TimesNewRomanPSMT"/>
          <w:b w:val="0"/>
          <w:i w:val="0"/>
          <w:color w:val="000000"/>
          <w:sz w:val="21"/>
        </w:rPr>
        <w:t>[J].</w:t>
      </w:r>
      <w:r>
        <w:rPr>
          <w:rFonts w:ascii="SimSun" w:hAnsi="SimSun" w:eastAsia="SimSun"/>
          <w:b w:val="0"/>
          <w:i w:val="0"/>
          <w:color w:val="000000"/>
          <w:sz w:val="21"/>
        </w:rPr>
        <w:t>铁路技术创新，</w:t>
      </w:r>
      <w:r>
        <w:rPr>
          <w:rFonts w:ascii="TimesNewRomanPSMT" w:hAnsi="TimesNewRomanPSMT" w:eastAsia="TimesNewRomanPSMT"/>
          <w:b w:val="0"/>
          <w:i w:val="0"/>
          <w:color w:val="000000"/>
          <w:sz w:val="21"/>
        </w:rPr>
        <w:t>2010</w:t>
      </w:r>
      <w:r>
        <w:tab/>
      </w:r>
      <w:r>
        <w:rPr>
          <w:rFonts w:ascii="SimSun" w:hAnsi="SimSun" w:eastAsia="SimSun"/>
          <w:b w:val="0"/>
          <w:i w:val="0"/>
          <w:color w:val="000000"/>
          <w:sz w:val="21"/>
        </w:rPr>
        <w:t>（</w:t>
      </w:r>
      <w:r>
        <w:rPr>
          <w:rFonts w:ascii="TimesNewRomanPSMT" w:hAnsi="TimesNewRomanPSMT" w:eastAsia="TimesNewRomanPSMT"/>
          <w:b w:val="0"/>
          <w:i w:val="0"/>
          <w:color w:val="000000"/>
          <w:sz w:val="21"/>
        </w:rPr>
        <w:t>04</w:t>
      </w:r>
      <w:r>
        <w:rPr>
          <w:rFonts w:ascii="SimSun" w:hAnsi="SimSun" w:eastAsia="SimSun"/>
          <w:b w:val="0"/>
          <w:i w:val="0"/>
          <w:color w:val="000000"/>
          <w:sz w:val="21"/>
        </w:rPr>
        <w:t>）</w:t>
      </w:r>
      <w:r>
        <w:rPr>
          <w:rFonts w:ascii="TimesNewRomanPSMT" w:hAnsi="TimesNewRomanPSMT" w:eastAsia="TimesNewRomanPSMT"/>
          <w:b w:val="0"/>
          <w:i w:val="0"/>
          <w:color w:val="000000"/>
          <w:sz w:val="21"/>
        </w:rPr>
        <w:t>.</w:t>
      </w:r>
    </w:p>
    <w:p>
      <w:pPr>
        <w:autoSpaceDN w:val="0"/>
        <w:autoSpaceDE w:val="0"/>
        <w:widowControl/>
        <w:spacing w:line="318" w:lineRule="exact" w:before="4" w:after="0"/>
        <w:ind w:left="1564"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方俊波，洪开荣</w:t>
      </w:r>
      <w:r>
        <w:rPr>
          <w:rFonts w:ascii="TimesNewRomanPSMT" w:hAnsi="TimesNewRomanPSMT" w:eastAsia="TimesNewRomanPSMT"/>
          <w:b w:val="0"/>
          <w:i w:val="0"/>
          <w:color w:val="000000"/>
          <w:sz w:val="21"/>
        </w:rPr>
        <w:t>.</w:t>
      </w:r>
      <w:r>
        <w:rPr>
          <w:rFonts w:ascii="SimSun" w:hAnsi="SimSun" w:eastAsia="SimSun"/>
          <w:b w:val="0"/>
          <w:i w:val="0"/>
          <w:color w:val="000000"/>
          <w:sz w:val="21"/>
        </w:rPr>
        <w:t>高速铁路水下泥水盾构洞中解体及运输技术</w:t>
      </w:r>
      <w:r>
        <w:rPr>
          <w:rFonts w:ascii="TimesNewRomanPSMT" w:hAnsi="TimesNewRomanPSMT" w:eastAsia="TimesNewRomanPSMT"/>
          <w:b w:val="0"/>
          <w:i w:val="0"/>
          <w:color w:val="000000"/>
          <w:sz w:val="21"/>
        </w:rPr>
        <w:t>[J].</w:t>
      </w:r>
      <w:r>
        <w:rPr>
          <w:rFonts w:ascii="SimSun" w:hAnsi="SimSun" w:eastAsia="SimSun"/>
          <w:b w:val="0"/>
          <w:i w:val="0"/>
          <w:color w:val="000000"/>
          <w:sz w:val="21"/>
        </w:rPr>
        <w:t>施工机械化，</w:t>
      </w:r>
      <w:r>
        <w:rPr>
          <w:rFonts w:ascii="TimesNewRomanPSMT" w:hAnsi="TimesNewRomanPSMT" w:eastAsia="TimesNewRomanPSMT"/>
          <w:b w:val="0"/>
          <w:i w:val="0"/>
          <w:color w:val="000000"/>
          <w:sz w:val="21"/>
        </w:rPr>
        <w:t>2017</w:t>
      </w:r>
      <w:r>
        <w:rPr>
          <w:rFonts w:ascii="SimSun" w:hAnsi="SimSun" w:eastAsia="SimSun"/>
          <w:b w:val="0"/>
          <w:i w:val="0"/>
          <w:color w:val="000000"/>
          <w:sz w:val="21"/>
        </w:rPr>
        <w:t>，</w:t>
      </w:r>
      <w:r>
        <w:rPr>
          <w:rFonts w:ascii="TimesNewRomanPSMT" w:hAnsi="TimesNewRomanPSMT" w:eastAsia="TimesNewRomanPSMT"/>
          <w:b w:val="0"/>
          <w:i w:val="0"/>
          <w:color w:val="000000"/>
          <w:sz w:val="21"/>
        </w:rPr>
        <w:t>33</w:t>
      </w:r>
      <w:r>
        <w:rPr>
          <w:rFonts w:ascii="SimSun" w:hAnsi="SimSun" w:eastAsia="SimSun"/>
          <w:b w:val="0"/>
          <w:i w:val="0"/>
          <w:color w:val="000000"/>
          <w:sz w:val="21"/>
        </w:rPr>
        <w:t>（</w:t>
      </w:r>
      <w:r>
        <w:rPr>
          <w:rFonts w:ascii="TimesNewRomanPSMT" w:hAnsi="TimesNewRomanPSMT" w:eastAsia="TimesNewRomanPSMT"/>
          <w:b w:val="0"/>
          <w:i w:val="0"/>
          <w:color w:val="000000"/>
          <w:sz w:val="21"/>
        </w:rPr>
        <w:t>S2</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陈恤良，浅谈复杂条件下的盾构过站解体技术</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施工机械化，</w:t>
      </w:r>
      <w:r>
        <w:rPr>
          <w:rFonts w:ascii="TimesNewRomanPSMT" w:hAnsi="TimesNewRomanPSMT" w:eastAsia="TimesNewRomanPSMT"/>
          <w:b w:val="0"/>
          <w:i w:val="0"/>
          <w:color w:val="000000"/>
          <w:sz w:val="21"/>
        </w:rPr>
        <w:t>2012</w:t>
      </w:r>
      <w:r>
        <w:rPr>
          <w:rFonts w:ascii="SimSun" w:hAnsi="SimSun" w:eastAsia="SimSun"/>
          <w:b w:val="0"/>
          <w:i w:val="0"/>
          <w:color w:val="000000"/>
          <w:sz w:val="21"/>
        </w:rPr>
        <w:t>（</w:t>
      </w:r>
      <w:r>
        <w:rPr>
          <w:rFonts w:ascii="TimesNewRomanPSMT" w:hAnsi="TimesNewRomanPSMT" w:eastAsia="TimesNewRomanPSMT"/>
          <w:b w:val="0"/>
          <w:i w:val="0"/>
          <w:color w:val="000000"/>
          <w:sz w:val="21"/>
        </w:rPr>
        <w:t>08</w:t>
      </w:r>
      <w:r>
        <w:rPr>
          <w:rFonts w:ascii="SimSun" w:hAnsi="SimSun" w:eastAsia="SimSun"/>
          <w:b w:val="0"/>
          <w:i w:val="0"/>
          <w:color w:val="000000"/>
          <w:sz w:val="21"/>
        </w:rPr>
        <w:t>）</w:t>
      </w:r>
      <w:r>
        <w:rPr>
          <w:rFonts w:ascii="TimesNewRomanPSMT" w:hAnsi="TimesNewRomanPSMT" w:eastAsia="TimesNewRomanPSMT"/>
          <w:b w:val="0"/>
          <w:i w:val="0"/>
          <w:color w:val="000000"/>
          <w:sz w:val="21"/>
        </w:rPr>
        <w:t>.</w:t>
      </w:r>
    </w:p>
    <w:p>
      <w:pPr>
        <w:autoSpaceDN w:val="0"/>
        <w:autoSpaceDE w:val="0"/>
        <w:widowControl/>
        <w:spacing w:line="320" w:lineRule="exact" w:before="0" w:after="0"/>
        <w:ind w:left="1984" w:right="124" w:hanging="420"/>
        <w:jc w:val="both"/>
      </w:pPr>
      <w:r>
        <w:rPr>
          <w:rFonts w:ascii="TimesNewRomanPSMT" w:hAnsi="TimesNewRomanPSMT" w:eastAsia="TimesNewRomanPSMT"/>
          <w:b w:val="0"/>
          <w:i w:val="0"/>
          <w:color w:val="000000"/>
          <w:sz w:val="21"/>
        </w:rPr>
        <w:t xml:space="preserve">[4] Costa C , M.H.Faber, Martini M , et al. Measurement of PIP3 levels reveals an unexpected role </w:t>
      </w:r>
      <w:r>
        <w:rPr>
          <w:rFonts w:ascii="TimesNewRomanPSMT" w:hAnsi="TimesNewRomanPSMT" w:eastAsia="TimesNewRomanPSMT"/>
          <w:b w:val="0"/>
          <w:i w:val="0"/>
          <w:color w:val="000000"/>
          <w:sz w:val="21"/>
        </w:rPr>
        <w:t xml:space="preserve">for p110βin early adaptive responses to p110α-specific inhibitors in luminal breast cancer.[J]. </w:t>
      </w:r>
      <w:r>
        <w:rPr>
          <w:rFonts w:ascii="TimesNewRomanPSMT" w:hAnsi="TimesNewRomanPSMT" w:eastAsia="TimesNewRomanPSMT"/>
          <w:b w:val="0"/>
          <w:i w:val="0"/>
          <w:color w:val="000000"/>
          <w:sz w:val="21"/>
        </w:rPr>
        <w:t>Cancer Cell, 2015, 27(1):97-108.</w:t>
      </w:r>
    </w:p>
    <w:p>
      <w:pPr>
        <w:autoSpaceDN w:val="0"/>
        <w:autoSpaceDE w:val="0"/>
        <w:widowControl/>
        <w:spacing w:line="320" w:lineRule="exact" w:before="0" w:after="0"/>
        <w:ind w:left="1984" w:right="126" w:hanging="420"/>
        <w:jc w:val="both"/>
      </w:pPr>
      <w:r>
        <w:rPr>
          <w:rFonts w:ascii="TimesNewRomanPSMT" w:hAnsi="TimesNewRomanPSMT" w:eastAsia="TimesNewRomanPSMT"/>
          <w:b w:val="0"/>
          <w:i w:val="0"/>
          <w:color w:val="000000"/>
          <w:sz w:val="21"/>
        </w:rPr>
        <w:t xml:space="preserve">[5] Acheampong F ,J Reilly , Appiag-Opong R , et al. In vitro antioxidant and anticancer properties </w:t>
      </w:r>
      <w:r>
        <w:rPr>
          <w:rFonts w:ascii="TimesNewRomanPSMT" w:hAnsi="TimesNewRomanPSMT" w:eastAsia="TimesNewRomanPSMT"/>
          <w:b w:val="0"/>
          <w:i w:val="0"/>
          <w:color w:val="000000"/>
          <w:sz w:val="21"/>
        </w:rPr>
        <w:t xml:space="preserve">of hydroethanolic extracts, fractions and novel flavones of Ageratum conyzoides leaves[J]. </w:t>
      </w:r>
      <w:r>
        <w:rPr>
          <w:rFonts w:ascii="TimesNewRomanPSMT" w:hAnsi="TimesNewRomanPSMT" w:eastAsia="TimesNewRomanPSMT"/>
          <w:b w:val="0"/>
          <w:i w:val="0"/>
          <w:color w:val="000000"/>
          <w:sz w:val="21"/>
        </w:rPr>
        <w:t>Planta Medica, 2016, 81(S01):36.</w:t>
      </w:r>
    </w:p>
    <w:p>
      <w:pPr>
        <w:autoSpaceDN w:val="0"/>
        <w:tabs>
          <w:tab w:pos="1984" w:val="left"/>
        </w:tabs>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 xml:space="preserve">[6] Nakazawa N, LiVC , Einstein H,etal.Mechanics of Shear Failure in Epoxy-Jointed Concrete[C]// </w:t>
      </w:r>
      <w:r>
        <w:tab/>
      </w:r>
      <w:r>
        <w:rPr>
          <w:rFonts w:ascii="TimesNewRomanPSMT" w:hAnsi="TimesNewRomanPSMT" w:eastAsia="TimesNewRomanPSMT"/>
          <w:b w:val="0"/>
          <w:i w:val="0"/>
          <w:color w:val="000000"/>
          <w:sz w:val="21"/>
        </w:rPr>
        <w:t>Engineering Mechanics in Civil Engineering. ASCE, 2015.</w:t>
      </w:r>
    </w:p>
    <w:p>
      <w:pPr>
        <w:autoSpaceDN w:val="0"/>
        <w:autoSpaceDE w:val="0"/>
        <w:widowControl/>
        <w:spacing w:line="232" w:lineRule="exact" w:before="86" w:after="0"/>
        <w:ind w:left="1564" w:right="0" w:firstLine="0"/>
        <w:jc w:val="left"/>
      </w:pPr>
      <w:r>
        <w:rPr>
          <w:rFonts w:ascii="TimesNewRomanPSMT" w:hAnsi="TimesNewRomanPSMT" w:eastAsia="TimesNewRomanPSMT"/>
          <w:b w:val="0"/>
          <w:i w:val="0"/>
          <w:color w:val="000000"/>
          <w:sz w:val="21"/>
        </w:rPr>
        <w:t>[7]</w:t>
      </w:r>
      <w:r>
        <w:rPr>
          <w:rFonts w:ascii="SimSun" w:hAnsi="SimSun" w:eastAsia="SimSun"/>
          <w:b w:val="0"/>
          <w:i w:val="0"/>
          <w:color w:val="000000"/>
          <w:sz w:val="21"/>
        </w:rPr>
        <w:t xml:space="preserve"> 崔鹏飞，地铁盾构法施工常见风险及安全管理对策</w:t>
      </w:r>
      <w:r>
        <w:rPr>
          <w:rFonts w:ascii="TimesNewRomanPSMT" w:hAnsi="TimesNewRomanPSMT" w:eastAsia="TimesNewRomanPSMT"/>
          <w:b w:val="0"/>
          <w:i w:val="0"/>
          <w:color w:val="000000"/>
          <w:sz w:val="21"/>
        </w:rPr>
        <w:t>[J].</w:t>
      </w:r>
      <w:r>
        <w:rPr>
          <w:rFonts w:ascii="SimSun" w:hAnsi="SimSun" w:eastAsia="SimSun"/>
          <w:b w:val="0"/>
          <w:i w:val="0"/>
          <w:color w:val="000000"/>
          <w:sz w:val="21"/>
        </w:rPr>
        <w:t>中国建材，</w:t>
      </w:r>
      <w:r>
        <w:rPr>
          <w:rFonts w:ascii="TimesNewRomanPSMT" w:hAnsi="TimesNewRomanPSMT" w:eastAsia="TimesNewRomanPSMT"/>
          <w:b w:val="0"/>
          <w:i w:val="0"/>
          <w:color w:val="000000"/>
          <w:sz w:val="21"/>
        </w:rPr>
        <w:t>2020</w:t>
      </w:r>
      <w:r>
        <w:rPr>
          <w:rFonts w:ascii="SimSun" w:hAnsi="SimSun" w:eastAsia="SimSun"/>
          <w:b w:val="0"/>
          <w:i w:val="0"/>
          <w:color w:val="000000"/>
          <w:sz w:val="21"/>
        </w:rPr>
        <w:t>（</w:t>
      </w:r>
      <w:r>
        <w:rPr>
          <w:rFonts w:ascii="TimesNewRomanPSMT" w:hAnsi="TimesNewRomanPSMT" w:eastAsia="TimesNewRomanPSMT"/>
          <w:b w:val="0"/>
          <w:i w:val="0"/>
          <w:color w:val="000000"/>
          <w:sz w:val="21"/>
        </w:rPr>
        <w:t>08</w:t>
      </w:r>
      <w:r>
        <w:rPr>
          <w:rFonts w:ascii="SimSun" w:hAnsi="SimSun" w:eastAsia="SimSun"/>
          <w:b w:val="0"/>
          <w:i w:val="0"/>
          <w:color w:val="000000"/>
          <w:sz w:val="21"/>
        </w:rPr>
        <w:t>）</w:t>
      </w:r>
      <w:r>
        <w:rPr>
          <w:rFonts w:ascii="TimesNewRomanPSMT" w:hAnsi="TimesNewRomanPSMT" w:eastAsia="TimesNewRomanPSMT"/>
          <w:b w:val="0"/>
          <w:i w:val="0"/>
          <w:color w:val="000000"/>
          <w:sz w:val="21"/>
        </w:rPr>
        <w:t>.</w:t>
      </w:r>
    </w:p>
    <w:p>
      <w:pPr>
        <w:autoSpaceDN w:val="0"/>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[8]</w:t>
      </w:r>
      <w:r>
        <w:rPr>
          <w:rFonts w:ascii="SimSun" w:hAnsi="SimSun" w:eastAsia="SimSun"/>
          <w:b w:val="0"/>
          <w:i w:val="0"/>
          <w:color w:val="000000"/>
          <w:sz w:val="21"/>
        </w:rPr>
        <w:t xml:space="preserve"> 骆正清、杨善林，层次分析法中几种标度的比较</w:t>
      </w:r>
      <w:r>
        <w:rPr>
          <w:rFonts w:ascii="TimesNewRomanPSMT" w:hAnsi="TimesNewRomanPSMT" w:eastAsia="TimesNewRomanPSMT"/>
          <w:b w:val="0"/>
          <w:i w:val="0"/>
          <w:color w:val="000000"/>
          <w:sz w:val="21"/>
        </w:rPr>
        <w:t>[J].</w:t>
      </w:r>
      <w:r>
        <w:rPr>
          <w:rFonts w:ascii="SimSun" w:hAnsi="SimSun" w:eastAsia="SimSun"/>
          <w:b w:val="0"/>
          <w:i w:val="0"/>
          <w:color w:val="000000"/>
          <w:sz w:val="21"/>
        </w:rPr>
        <w:t>系统施工理论与实践，</w:t>
      </w:r>
      <w:r>
        <w:rPr>
          <w:rFonts w:ascii="TimesNewRomanPSMT" w:hAnsi="TimesNewRomanPSMT" w:eastAsia="TimesNewRomanPSMT"/>
          <w:b w:val="0"/>
          <w:i w:val="0"/>
          <w:color w:val="000000"/>
          <w:sz w:val="21"/>
        </w:rPr>
        <w:t>2004</w:t>
      </w:r>
      <w:r>
        <w:rPr>
          <w:rFonts w:ascii="SimSun" w:hAnsi="SimSun" w:eastAsia="SimSun"/>
          <w:b w:val="0"/>
          <w:i w:val="0"/>
          <w:color w:val="000000"/>
          <w:sz w:val="21"/>
        </w:rPr>
        <w:t>（</w:t>
      </w:r>
      <w:r>
        <w:rPr>
          <w:rFonts w:ascii="TimesNewRomanPSMT" w:hAnsi="TimesNewRomanPSMT" w:eastAsia="TimesNewRomanPSMT"/>
          <w:b w:val="0"/>
          <w:i w:val="0"/>
          <w:color w:val="000000"/>
          <w:sz w:val="21"/>
        </w:rPr>
        <w:t>09</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51-60. </w:t>
      </w:r>
      <w:r>
        <w:rPr>
          <w:rFonts w:ascii="TimesNewRomanPSMT" w:hAnsi="TimesNewRomanPSMT" w:eastAsia="TimesNewRomanPSMT"/>
          <w:b w:val="0"/>
          <w:i w:val="0"/>
          <w:color w:val="000000"/>
          <w:sz w:val="21"/>
        </w:rPr>
        <w:t>[9]</w:t>
      </w:r>
      <w:r>
        <w:rPr>
          <w:rFonts w:ascii="SimSun" w:hAnsi="SimSun" w:eastAsia="SimSun"/>
          <w:b w:val="0"/>
          <w:i w:val="0"/>
          <w:color w:val="000000"/>
          <w:sz w:val="21"/>
        </w:rPr>
        <w:t xml:space="preserve"> 王梦恕、白雪峰，双线隧道开挖对邻近隧道影响的两阶段分析方法</w:t>
      </w:r>
      <w:r>
        <w:rPr>
          <w:rFonts w:ascii="TimesNewRomanPSMT" w:hAnsi="TimesNewRomanPSMT" w:eastAsia="TimesNewRomanPSMT"/>
          <w:b w:val="0"/>
          <w:i w:val="0"/>
          <w:color w:val="000000"/>
          <w:sz w:val="21"/>
        </w:rPr>
        <w:t>[J].</w:t>
      </w:r>
      <w:r>
        <w:rPr>
          <w:rFonts w:ascii="SimSun" w:hAnsi="SimSun" w:eastAsia="SimSun"/>
          <w:b w:val="0"/>
          <w:i w:val="0"/>
          <w:color w:val="000000"/>
          <w:sz w:val="21"/>
        </w:rPr>
        <w:t>土木工程学报，</w:t>
      </w:r>
      <w:r>
        <w:rPr>
          <w:rFonts w:ascii="TimesNewRomanPSMT" w:hAnsi="TimesNewRomanPSMT" w:eastAsia="TimesNewRomanPSMT"/>
          <w:b w:val="0"/>
          <w:i w:val="0"/>
          <w:color w:val="000000"/>
          <w:sz w:val="21"/>
        </w:rPr>
        <w:t xml:space="preserve">2016, </w:t>
      </w:r>
      <w:r>
        <w:rPr>
          <w:rFonts w:ascii="TimesNewRomanPSMT" w:hAnsi="TimesNewRomanPSMT" w:eastAsia="TimesNewRomanPSMT"/>
          <w:b w:val="0"/>
          <w:i w:val="0"/>
          <w:color w:val="000000"/>
          <w:sz w:val="21"/>
        </w:rPr>
        <w:t xml:space="preserve">49(10):123-128 </w:t>
      </w:r>
      <w:r>
        <w:br/>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朱合华、徐前卫、丁文其等，超大断面隧道软弱围岩卸荷渐进破坏特性研究</w:t>
      </w:r>
      <w:r>
        <w:rPr>
          <w:rFonts w:ascii="TimesNewRomanPSMT" w:hAnsi="TimesNewRomanPSMT" w:eastAsia="TimesNewRomanPSMT"/>
          <w:b w:val="0"/>
          <w:i w:val="0"/>
          <w:color w:val="000000"/>
          <w:sz w:val="21"/>
        </w:rPr>
        <w:t>[J].</w:t>
      </w:r>
      <w:r>
        <w:rPr>
          <w:rFonts w:ascii="SimSun" w:hAnsi="SimSun" w:eastAsia="SimSun"/>
          <w:b w:val="0"/>
          <w:i w:val="0"/>
          <w:color w:val="000000"/>
          <w:sz w:val="21"/>
        </w:rPr>
        <w:t>土木工程</w:t>
      </w:r>
      <w:r>
        <w:rPr>
          <w:rFonts w:ascii="SimSun" w:hAnsi="SimSun" w:eastAsia="SimSun"/>
          <w:b w:val="0"/>
          <w:i w:val="0"/>
          <w:color w:val="000000"/>
          <w:sz w:val="21"/>
        </w:rPr>
        <w:t>学报，</w:t>
      </w:r>
      <w:r>
        <w:rPr>
          <w:rFonts w:ascii="TimesNewRomanPSMT" w:hAnsi="TimesNewRomanPSMT" w:eastAsia="TimesNewRomanPSMT"/>
          <w:b w:val="0"/>
          <w:i w:val="0"/>
          <w:color w:val="000000"/>
          <w:sz w:val="21"/>
        </w:rPr>
        <w:t>2017(01):104-114.</w:t>
      </w:r>
    </w:p>
    <w:p>
      <w:pPr>
        <w:autoSpaceDN w:val="0"/>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[11]</w:t>
      </w:r>
      <w:r>
        <w:rPr>
          <w:rFonts w:ascii="SimSun" w:hAnsi="SimSun" w:eastAsia="SimSun"/>
          <w:b w:val="0"/>
          <w:i w:val="0"/>
          <w:color w:val="000000"/>
          <w:sz w:val="21"/>
        </w:rPr>
        <w:t xml:space="preserve"> 陈亮、王学平，地铁项目施工阶段安全风险管理研究</w:t>
      </w:r>
      <w:r>
        <w:rPr>
          <w:rFonts w:ascii="TimesNewRomanPSMT" w:hAnsi="TimesNewRomanPSMT" w:eastAsia="TimesNewRomanPSMT"/>
          <w:b w:val="0"/>
          <w:i w:val="0"/>
          <w:color w:val="000000"/>
          <w:sz w:val="21"/>
        </w:rPr>
        <w:t>[J].</w:t>
      </w:r>
      <w:r>
        <w:rPr>
          <w:rFonts w:ascii="SimSun" w:hAnsi="SimSun" w:eastAsia="SimSun"/>
          <w:b w:val="0"/>
          <w:i w:val="0"/>
          <w:color w:val="000000"/>
          <w:sz w:val="21"/>
        </w:rPr>
        <w:t>模糊系统与数学，</w:t>
      </w:r>
      <w:r>
        <w:rPr>
          <w:rFonts w:ascii="TimesNewRomanPSMT" w:hAnsi="TimesNewRomanPSMT" w:eastAsia="TimesNewRomanPSMT"/>
          <w:b w:val="0"/>
          <w:i w:val="0"/>
          <w:color w:val="000000"/>
          <w:sz w:val="21"/>
        </w:rPr>
        <w:t>2016.24</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38-45.</w:t>
      </w:r>
    </w:p>
    <w:p>
      <w:pPr>
        <w:autoSpaceDN w:val="0"/>
        <w:autoSpaceDE w:val="0"/>
        <w:widowControl/>
        <w:spacing w:line="318" w:lineRule="exact" w:before="2" w:after="0"/>
        <w:ind w:left="1564" w:right="0" w:firstLine="0"/>
        <w:jc w:val="left"/>
      </w:pP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田立，砂卵石地层地铁盾构施工沉降处理技术探讨</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冶金丛刊，</w:t>
      </w:r>
      <w:r>
        <w:rPr>
          <w:rFonts w:ascii="TimesNewRomanPSMT" w:hAnsi="TimesNewRomanPSMT" w:eastAsia="TimesNewRomanPSMT"/>
          <w:b w:val="0"/>
          <w:i w:val="0"/>
          <w:color w:val="000000"/>
          <w:sz w:val="21"/>
        </w:rPr>
        <w:t xml:space="preserve">2020, 5(2):64-65. </w:t>
      </w:r>
      <w:r>
        <w:rPr>
          <w:rFonts w:ascii="TimesNewRomanPSMT" w:hAnsi="TimesNewRomanPSMT" w:eastAsia="TimesNewRomanPSMT"/>
          <w:b w:val="0"/>
          <w:i w:val="0"/>
          <w:color w:val="000000"/>
          <w:sz w:val="21"/>
        </w:rPr>
        <w:t>[13]</w:t>
      </w:r>
      <w:r>
        <w:rPr>
          <w:rFonts w:ascii="SimSun" w:hAnsi="SimSun" w:eastAsia="SimSun"/>
          <w:b w:val="0"/>
          <w:i w:val="0"/>
          <w:color w:val="000000"/>
          <w:sz w:val="21"/>
        </w:rPr>
        <w:t xml:space="preserve"> 张健，地铁盾构施工钢套筒接收风险防控分析研究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四川水泥，</w:t>
      </w:r>
      <w:r>
        <w:rPr>
          <w:rFonts w:ascii="TimesNewRomanPSMT" w:hAnsi="TimesNewRomanPSMT" w:eastAsia="TimesNewRomanPSMT"/>
          <w:b w:val="0"/>
          <w:i w:val="0"/>
          <w:color w:val="000000"/>
          <w:sz w:val="21"/>
        </w:rPr>
        <w:t xml:space="preserve">2020, 285(05):301-303. </w:t>
      </w:r>
      <w:r>
        <w:rPr>
          <w:rFonts w:ascii="TimesNewRomanPSMT" w:hAnsi="TimesNewRomanPSMT" w:eastAsia="TimesNewRomanPSMT"/>
          <w:b w:val="0"/>
          <w:i w:val="0"/>
          <w:color w:val="000000"/>
          <w:sz w:val="21"/>
        </w:rPr>
        <w:t>[14]</w:t>
      </w:r>
      <w:r>
        <w:rPr>
          <w:rFonts w:ascii="SimSun" w:hAnsi="SimSun" w:eastAsia="SimSun"/>
          <w:b w:val="0"/>
          <w:i w:val="0"/>
          <w:color w:val="000000"/>
          <w:sz w:val="21"/>
        </w:rPr>
        <w:t xml:space="preserve"> 陈远建，地铁项目施工阶段安全风险管理研究</w:t>
      </w:r>
      <w:r>
        <w:rPr>
          <w:rFonts w:ascii="TimesNewRomanPSMT" w:hAnsi="TimesNewRomanPSMT" w:eastAsia="TimesNewRomanPSMT"/>
          <w:b w:val="0"/>
          <w:i w:val="0"/>
          <w:color w:val="000000"/>
          <w:sz w:val="21"/>
        </w:rPr>
        <w:t>[D].</w:t>
      </w:r>
      <w:r>
        <w:rPr>
          <w:rFonts w:ascii="SimSun" w:hAnsi="SimSun" w:eastAsia="SimSun"/>
          <w:b w:val="0"/>
          <w:i w:val="0"/>
          <w:color w:val="000000"/>
          <w:sz w:val="21"/>
        </w:rPr>
        <w:t xml:space="preserve"> 中南大学，</w:t>
      </w:r>
      <w:r>
        <w:rPr>
          <w:rFonts w:ascii="TimesNewRomanPSMT" w:hAnsi="TimesNewRomanPSMT" w:eastAsia="TimesNewRomanPSMT"/>
          <w:b w:val="0"/>
          <w:i w:val="0"/>
          <w:color w:val="000000"/>
          <w:sz w:val="21"/>
        </w:rPr>
        <w:t>2014.</w:t>
      </w:r>
    </w:p>
    <w:p>
      <w:pPr>
        <w:autoSpaceDN w:val="0"/>
        <w:tabs>
          <w:tab w:pos="1984" w:val="left"/>
        </w:tabs>
        <w:autoSpaceDE w:val="0"/>
        <w:widowControl/>
        <w:spacing w:line="318" w:lineRule="exact" w:before="4" w:after="0"/>
        <w:ind w:left="1564" w:right="0" w:firstLine="0"/>
        <w:jc w:val="left"/>
      </w:pP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张东、崔海涛盾构机在地铁隧道接收端洞内脱壳解体技术研究</w:t>
      </w:r>
      <w:r>
        <w:rPr>
          <w:rFonts w:ascii="TimesNewRomanPSMT" w:hAnsi="TimesNewRomanPSMT" w:eastAsia="TimesNewRomanPSMT"/>
          <w:b w:val="0"/>
          <w:i w:val="0"/>
          <w:color w:val="000000"/>
          <w:sz w:val="21"/>
        </w:rPr>
        <w:t>.</w:t>
      </w:r>
      <w:r>
        <w:rPr>
          <w:rFonts w:ascii="SimSun" w:hAnsi="SimSun" w:eastAsia="SimSun"/>
          <w:b w:val="0"/>
          <w:i w:val="0"/>
          <w:color w:val="000000"/>
          <w:sz w:val="21"/>
        </w:rPr>
        <w:t>北京建工，</w:t>
      </w:r>
      <w:r>
        <w:rPr>
          <w:rFonts w:ascii="TimesNewRomanPSMT" w:hAnsi="TimesNewRomanPSMT" w:eastAsia="TimesNewRomanPSMT"/>
          <w:b w:val="0"/>
          <w:i w:val="0"/>
          <w:color w:val="000000"/>
          <w:sz w:val="21"/>
        </w:rPr>
        <w:t xml:space="preserve">2017. </w:t>
      </w:r>
      <w:r>
        <w:rPr>
          <w:rFonts w:ascii="TimesNewRomanPSMT" w:hAnsi="TimesNewRomanPSMT" w:eastAsia="TimesNewRomanPSMT"/>
          <w:b w:val="0"/>
          <w:i w:val="0"/>
          <w:color w:val="000000"/>
          <w:sz w:val="21"/>
        </w:rPr>
        <w:t>[16] Dale Walter Karolak</w:t>
      </w:r>
      <w:r>
        <w:rPr>
          <w:rFonts w:ascii="SimSun" w:hAnsi="SimSun" w:eastAsia="SimSun"/>
          <w:b w:val="0"/>
          <w:i w:val="0"/>
          <w:color w:val="000000"/>
          <w:sz w:val="21"/>
        </w:rPr>
        <w:t>，</w:t>
      </w:r>
      <w:r>
        <w:rPr>
          <w:rFonts w:ascii="TimesNewRomanPSMT" w:hAnsi="TimesNewRomanPSMT" w:eastAsia="TimesNewRomanPSMT"/>
          <w:b w:val="0"/>
          <w:i w:val="0"/>
          <w:color w:val="000000"/>
          <w:sz w:val="21"/>
        </w:rPr>
        <w:t>Software Engineering Risk Management[M]. Version 1.TheU. S. A</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Wiley-IEEE Computer Society Pr</w:t>
      </w:r>
      <w:r>
        <w:rPr>
          <w:rFonts w:ascii="SimSun" w:hAnsi="SimSun" w:eastAsia="SimSun"/>
          <w:b w:val="0"/>
          <w:i w:val="0"/>
          <w:color w:val="000000"/>
          <w:sz w:val="21"/>
        </w:rPr>
        <w:t>，</w:t>
      </w:r>
      <w:r>
        <w:rPr>
          <w:rFonts w:ascii="TimesNewRomanPSMT" w:hAnsi="TimesNewRomanPSMT" w:eastAsia="TimesNewRomanPSMT"/>
          <w:b w:val="0"/>
          <w:i w:val="0"/>
          <w:color w:val="000000"/>
          <w:sz w:val="21"/>
        </w:rPr>
        <w:t>1995.</w:t>
      </w:r>
    </w:p>
    <w:p>
      <w:pPr>
        <w:autoSpaceDN w:val="0"/>
        <w:tabs>
          <w:tab w:pos="1984" w:val="left"/>
        </w:tabs>
        <w:autoSpaceDE w:val="0"/>
        <w:widowControl/>
        <w:spacing w:line="318" w:lineRule="exact" w:before="4" w:after="0"/>
        <w:ind w:left="1564" w:right="0" w:firstLine="0"/>
        <w:jc w:val="left"/>
      </w:pPr>
      <w:r>
        <w:rPr>
          <w:rFonts w:ascii="TimesNewRomanPSMT" w:hAnsi="TimesNewRomanPSMT" w:eastAsia="TimesNewRomanPSMT"/>
          <w:b w:val="0"/>
          <w:i w:val="0"/>
          <w:color w:val="000000"/>
          <w:sz w:val="21"/>
        </w:rPr>
        <w:t>[17] Lucy</w:t>
      </w:r>
      <w:r>
        <w:rPr>
          <w:rFonts w:ascii="SimSun" w:hAnsi="SimSun" w:eastAsia="SimSun"/>
          <w:b w:val="0"/>
          <w:i w:val="0"/>
          <w:color w:val="000000"/>
          <w:sz w:val="21"/>
        </w:rPr>
        <w:t>，</w:t>
      </w:r>
      <w:r>
        <w:rPr>
          <w:rFonts w:ascii="TimesNewRomanPSMT" w:hAnsi="TimesNewRomanPSMT" w:eastAsia="TimesNewRomanPSMT"/>
          <w:b w:val="0"/>
          <w:i w:val="0"/>
          <w:color w:val="000000"/>
          <w:sz w:val="21"/>
        </w:rPr>
        <w:t>N. Integrated Rislc Management[J]. The Canadian Business Review. 2002</w:t>
      </w:r>
      <w:r>
        <w:rPr>
          <w:rFonts w:ascii="SimSun" w:hAnsi="SimSun" w:eastAsia="SimSun"/>
          <w:b w:val="0"/>
          <w:i w:val="0"/>
          <w:color w:val="000000"/>
          <w:sz w:val="21"/>
        </w:rPr>
        <w:t>，</w:t>
      </w:r>
      <w:r>
        <w:rPr>
          <w:rFonts w:ascii="TimesNewRomanPSMT" w:hAnsi="TimesNewRomanPSMT" w:eastAsia="TimesNewRomanPSMT"/>
          <w:b w:val="0"/>
          <w:i w:val="0"/>
          <w:color w:val="000000"/>
          <w:sz w:val="21"/>
        </w:rPr>
        <w:t>23</w:t>
      </w:r>
      <w:r>
        <w:rPr>
          <w:rFonts w:ascii="SimSun" w:hAnsi="SimSun" w:eastAsia="SimSun"/>
          <w:b w:val="0"/>
          <w:i w:val="0"/>
          <w:color w:val="000000"/>
          <w:sz w:val="21"/>
        </w:rPr>
        <w:t>（</w:t>
      </w:r>
      <w:r>
        <w:rPr>
          <w:rFonts w:ascii="TimesNewRomanPSMT" w:hAnsi="TimesNewRomanPSMT" w:eastAsia="TimesNewRomanPSMT"/>
          <w:b w:val="0"/>
          <w:i w:val="0"/>
          <w:color w:val="000000"/>
          <w:sz w:val="21"/>
        </w:rPr>
        <w:t>7</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26-28.</w:t>
      </w:r>
    </w:p>
    <w:p>
      <w:pPr>
        <w:autoSpaceDN w:val="0"/>
        <w:tabs>
          <w:tab w:pos="1984" w:val="left"/>
        </w:tabs>
        <w:autoSpaceDE w:val="0"/>
        <w:widowControl/>
        <w:spacing w:line="322" w:lineRule="exact" w:before="0" w:after="0"/>
        <w:ind w:left="1564" w:right="0" w:firstLine="0"/>
        <w:jc w:val="left"/>
      </w:pPr>
      <w:r>
        <w:rPr>
          <w:rFonts w:ascii="TimesNewRomanPSMT" w:hAnsi="TimesNewRomanPSMT" w:eastAsia="TimesNewRomanPSMT"/>
          <w:b w:val="0"/>
          <w:i w:val="0"/>
          <w:color w:val="000000"/>
          <w:sz w:val="21"/>
        </w:rPr>
        <w:t>[18] Toalcley A R</w:t>
      </w:r>
      <w:r>
        <w:rPr>
          <w:rFonts w:ascii="SimSun" w:hAnsi="SimSun" w:eastAsia="SimSun"/>
          <w:b w:val="0"/>
          <w:i w:val="0"/>
          <w:color w:val="000000"/>
          <w:sz w:val="21"/>
        </w:rPr>
        <w:t xml:space="preserve"> ，</w:t>
      </w:r>
      <w:r>
        <w:rPr>
          <w:rFonts w:ascii="TimesNewRomanPSMT" w:hAnsi="TimesNewRomanPSMT" w:eastAsia="TimesNewRomanPSMT"/>
          <w:b w:val="0"/>
          <w:i w:val="0"/>
          <w:color w:val="000000"/>
          <w:sz w:val="21"/>
        </w:rPr>
        <w:t xml:space="preserve">Ling S M C. Risk management and the building procurement process.[C]. </w:t>
      </w:r>
      <w:r>
        <w:tab/>
      </w:r>
      <w:r>
        <w:rPr>
          <w:rFonts w:ascii="TimesNewRomanPSMT" w:hAnsi="TimesNewRomanPSMT" w:eastAsia="TimesNewRomanPSMT"/>
          <w:b w:val="0"/>
          <w:i w:val="0"/>
          <w:color w:val="000000"/>
          <w:sz w:val="21"/>
        </w:rPr>
        <w:t>Brisbane</w:t>
      </w:r>
      <w:r>
        <w:rPr>
          <w:rFonts w:ascii="SimSun" w:hAnsi="SimSun" w:eastAsia="SimSun"/>
          <w:b w:val="0"/>
          <w:i w:val="0"/>
          <w:color w:val="000000"/>
          <w:sz w:val="21"/>
        </w:rPr>
        <w:t>，</w:t>
      </w:r>
      <w:r>
        <w:rPr>
          <w:rFonts w:ascii="TimesNewRomanPSMT" w:hAnsi="TimesNewRomanPSMT" w:eastAsia="TimesNewRomanPSMT"/>
          <w:b w:val="0"/>
          <w:i w:val="0"/>
          <w:color w:val="000000"/>
          <w:sz w:val="21"/>
        </w:rPr>
        <w:t>Australia. 1991.September</w:t>
      </w:r>
      <w:r>
        <w:rPr>
          <w:rFonts w:ascii="SimSun" w:hAnsi="SimSun" w:eastAsia="SimSun"/>
          <w:b w:val="0"/>
          <w:i w:val="0"/>
          <w:color w:val="000000"/>
          <w:sz w:val="21"/>
        </w:rPr>
        <w:t>：</w:t>
      </w:r>
      <w:r>
        <w:rPr>
          <w:rFonts w:ascii="TimesNewRomanPSMT" w:hAnsi="TimesNewRomanPSMT" w:eastAsia="TimesNewRomanPSMT"/>
          <w:b w:val="0"/>
          <w:i w:val="0"/>
          <w:color w:val="000000"/>
          <w:sz w:val="21"/>
        </w:rPr>
        <w:t>G3-67.</w:t>
      </w:r>
    </w:p>
    <w:p>
      <w:pPr>
        <w:autoSpaceDN w:val="0"/>
        <w:autoSpaceDE w:val="0"/>
        <w:widowControl/>
        <w:spacing w:line="320" w:lineRule="exact" w:before="0" w:after="0"/>
        <w:ind w:left="1984" w:right="124" w:hanging="420"/>
        <w:jc w:val="both"/>
      </w:pPr>
      <w:r>
        <w:rPr>
          <w:rFonts w:ascii="TimesNewRomanPSMT" w:hAnsi="TimesNewRomanPSMT" w:eastAsia="TimesNewRomanPSMT"/>
          <w:b w:val="0"/>
          <w:i w:val="0"/>
          <w:color w:val="000000"/>
          <w:sz w:val="21"/>
        </w:rPr>
        <w:t>[19] Eunice Maytorena</w:t>
      </w:r>
      <w:r>
        <w:rPr>
          <w:rFonts w:ascii="SimSun" w:hAnsi="SimSun" w:eastAsia="SimSun"/>
          <w:b w:val="0"/>
          <w:i w:val="0"/>
          <w:color w:val="000000"/>
          <w:sz w:val="21"/>
        </w:rPr>
        <w:t>，</w:t>
      </w:r>
      <w:r>
        <w:rPr>
          <w:rFonts w:ascii="TimesNewRomanPSMT" w:hAnsi="TimesNewRomanPSMT" w:eastAsia="TimesNewRomanPSMT"/>
          <w:b w:val="0"/>
          <w:i w:val="0"/>
          <w:color w:val="000000"/>
          <w:sz w:val="21"/>
        </w:rPr>
        <w:t>Graham M. Winch</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Jim Freeman. et al. The Influence ofExperience and </w:t>
      </w:r>
      <w:r>
        <w:rPr>
          <w:rFonts w:ascii="TimesNewRomanPSMT" w:hAnsi="TimesNewRomanPSMT" w:eastAsia="TimesNewRomanPSMT"/>
          <w:b w:val="0"/>
          <w:i w:val="0"/>
          <w:color w:val="000000"/>
          <w:sz w:val="21"/>
        </w:rPr>
        <w:t xml:space="preserve">Information Search Styles on Project Risk IdentificationPerformance[J]. IEEE Transactions on </w:t>
      </w:r>
      <w:r>
        <w:rPr>
          <w:rFonts w:ascii="TimesNewRomanPSMT" w:hAnsi="TimesNewRomanPSMT" w:eastAsia="TimesNewRomanPSMT"/>
          <w:b w:val="0"/>
          <w:i w:val="0"/>
          <w:color w:val="000000"/>
          <w:sz w:val="21"/>
        </w:rPr>
        <w:t>Engineering Management. 2007</w:t>
      </w:r>
      <w:r>
        <w:rPr>
          <w:rFonts w:ascii="SimSun" w:hAnsi="SimSun" w:eastAsia="SimSun"/>
          <w:b w:val="0"/>
          <w:i w:val="0"/>
          <w:color w:val="000000"/>
          <w:sz w:val="21"/>
        </w:rPr>
        <w:t>，</w:t>
      </w:r>
      <w:r>
        <w:rPr>
          <w:rFonts w:ascii="TimesNewRomanPSMT" w:hAnsi="TimesNewRomanPSMT" w:eastAsia="TimesNewRomanPSMT"/>
          <w:b w:val="0"/>
          <w:i w:val="0"/>
          <w:color w:val="000000"/>
          <w:sz w:val="21"/>
        </w:rPr>
        <w:t>54</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315-326.</w:t>
      </w:r>
    </w:p>
    <w:p>
      <w:pPr>
        <w:autoSpaceDN w:val="0"/>
        <w:tabs>
          <w:tab w:pos="1984" w:val="left"/>
        </w:tabs>
        <w:autoSpaceDE w:val="0"/>
        <w:widowControl/>
        <w:spacing w:line="318" w:lineRule="exact" w:before="0" w:after="0"/>
        <w:ind w:left="1564" w:right="0" w:firstLine="0"/>
        <w:jc w:val="left"/>
      </w:pPr>
      <w:r>
        <w:rPr>
          <w:rFonts w:ascii="TimesNewRomanPSMT" w:hAnsi="TimesNewRomanPSMT" w:eastAsia="TimesNewRomanPSMT"/>
          <w:b w:val="0"/>
          <w:i w:val="0"/>
          <w:color w:val="000000"/>
          <w:sz w:val="21"/>
        </w:rPr>
        <w:t>[20]</w:t>
      </w:r>
      <w:r>
        <w:rPr>
          <w:rFonts w:ascii="SimSun" w:hAnsi="SimSun" w:eastAsia="SimSun"/>
          <w:b w:val="0"/>
          <w:i w:val="0"/>
          <w:color w:val="000000"/>
          <w:sz w:val="21"/>
        </w:rPr>
        <w:t xml:space="preserve"> 黄萍、林杰钦，基于层次分析法的</w:t>
      </w:r>
      <w:r>
        <w:rPr>
          <w:rFonts w:ascii="TimesNewRomanPSMT" w:hAnsi="TimesNewRomanPSMT" w:eastAsia="TimesNewRomanPSMT"/>
          <w:b w:val="0"/>
          <w:i w:val="0"/>
          <w:color w:val="000000"/>
          <w:sz w:val="21"/>
        </w:rPr>
        <w:t>DFT</w:t>
      </w:r>
      <w:r>
        <w:rPr>
          <w:rFonts w:ascii="SimSun" w:hAnsi="SimSun" w:eastAsia="SimSun"/>
          <w:b w:val="0"/>
          <w:i w:val="0"/>
          <w:color w:val="000000"/>
          <w:sz w:val="21"/>
        </w:rPr>
        <w:t xml:space="preserve"> 城市综合管廊盾构施工风险评价研究</w:t>
      </w:r>
      <w:r>
        <w:rPr>
          <w:rFonts w:ascii="TimesNewRomanPSMT" w:hAnsi="TimesNewRomanPSMT" w:eastAsia="TimesNewRomanPSMT"/>
          <w:b w:val="0"/>
          <w:i w:val="0"/>
          <w:color w:val="000000"/>
          <w:sz w:val="21"/>
        </w:rPr>
        <w:t>[J].</w:t>
      </w:r>
      <w:r>
        <w:rPr>
          <w:rFonts w:ascii="SimSun" w:hAnsi="SimSun" w:eastAsia="SimSun"/>
          <w:b w:val="0"/>
          <w:i w:val="0"/>
          <w:color w:val="000000"/>
          <w:sz w:val="21"/>
        </w:rPr>
        <w:t>安全与环</w:t>
      </w:r>
      <w:r>
        <w:tab/>
      </w:r>
      <w:r>
        <w:rPr>
          <w:rFonts w:ascii="SimSun" w:hAnsi="SimSun" w:eastAsia="SimSun"/>
          <w:b w:val="0"/>
          <w:i w:val="0"/>
          <w:color w:val="000000"/>
          <w:sz w:val="21"/>
        </w:rPr>
        <w:t>境施工，</w:t>
      </w:r>
      <w:r>
        <w:rPr>
          <w:rFonts w:ascii="TimesNewRomanPSMT" w:hAnsi="TimesNewRomanPSMT" w:eastAsia="TimesNewRomanPSMT"/>
          <w:b w:val="0"/>
          <w:i w:val="0"/>
          <w:color w:val="000000"/>
          <w:sz w:val="21"/>
        </w:rPr>
        <w:t>2020</w:t>
      </w:r>
      <w:r>
        <w:rPr>
          <w:rFonts w:ascii="SimSun" w:hAnsi="SimSun" w:eastAsia="SimSun"/>
          <w:b w:val="0"/>
          <w:i w:val="0"/>
          <w:color w:val="000000"/>
          <w:sz w:val="21"/>
        </w:rPr>
        <w:t>，</w:t>
      </w:r>
      <w:r>
        <w:rPr>
          <w:rFonts w:ascii="TimesNewRomanPSMT" w:hAnsi="TimesNewRomanPSMT" w:eastAsia="TimesNewRomanPSMT"/>
          <w:b w:val="0"/>
          <w:i w:val="0"/>
          <w:color w:val="000000"/>
          <w:sz w:val="21"/>
        </w:rPr>
        <w:t>27</w:t>
      </w:r>
      <w:r>
        <w:rPr>
          <w:rFonts w:ascii="SimSun" w:hAnsi="SimSun" w:eastAsia="SimSun"/>
          <w:b w:val="0"/>
          <w:i w:val="0"/>
          <w:color w:val="000000"/>
          <w:sz w:val="21"/>
        </w:rPr>
        <w:t>（</w:t>
      </w:r>
      <w:r>
        <w:rPr>
          <w:rFonts w:ascii="TimesNewRomanPSMT" w:hAnsi="TimesNewRomanPSMT" w:eastAsia="TimesNewRomanPSMT"/>
          <w:b w:val="0"/>
          <w:i w:val="0"/>
          <w:color w:val="000000"/>
          <w:sz w:val="21"/>
        </w:rPr>
        <w:t>05</w:t>
      </w:r>
      <w:r>
        <w:rPr>
          <w:rFonts w:ascii="SimSun" w:hAnsi="SimSun" w:eastAsia="SimSun"/>
          <w:b w:val="0"/>
          <w:i w:val="0"/>
          <w:color w:val="000000"/>
          <w:sz w:val="21"/>
        </w:rPr>
        <w:t>）</w:t>
      </w:r>
      <w:r>
        <w:rPr>
          <w:rFonts w:ascii="TimesNewRomanPSMT" w:hAnsi="TimesNewRomanPSMT" w:eastAsia="TimesNewRomanPSMT"/>
          <w:b w:val="0"/>
          <w:i w:val="0"/>
          <w:color w:val="000000"/>
          <w:sz w:val="21"/>
        </w:rPr>
        <w:t>.</w:t>
      </w:r>
    </w:p>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张健，盾构解体施工钢套筒接收风险防控分析研究</w:t>
      </w:r>
      <w:r>
        <w:rPr>
          <w:rFonts w:ascii="TimesNewRomanPSMT" w:hAnsi="TimesNewRomanPSMT" w:eastAsia="TimesNewRomanPSMT"/>
          <w:b w:val="0"/>
          <w:i w:val="0"/>
          <w:color w:val="000000"/>
          <w:sz w:val="21"/>
        </w:rPr>
        <w:t>[J].</w:t>
      </w:r>
      <w:r>
        <w:rPr>
          <w:rFonts w:ascii="SimSun" w:hAnsi="SimSun" w:eastAsia="SimSun"/>
          <w:b w:val="0"/>
          <w:i w:val="0"/>
          <w:color w:val="000000"/>
          <w:sz w:val="21"/>
        </w:rPr>
        <w:t>水泥，</w:t>
      </w:r>
      <w:r>
        <w:rPr>
          <w:rFonts w:ascii="TimesNewRomanPSMT" w:hAnsi="TimesNewRomanPSMT" w:eastAsia="TimesNewRomanPSMT"/>
          <w:b w:val="0"/>
          <w:i w:val="0"/>
          <w:color w:val="000000"/>
          <w:sz w:val="21"/>
        </w:rPr>
        <w:t>2020</w:t>
      </w:r>
      <w:r>
        <w:rPr>
          <w:rFonts w:ascii="SimSun" w:hAnsi="SimSun" w:eastAsia="SimSun"/>
          <w:b w:val="0"/>
          <w:i w:val="0"/>
          <w:color w:val="000000"/>
          <w:sz w:val="21"/>
        </w:rPr>
        <w:t>（</w:t>
      </w:r>
      <w:r>
        <w:rPr>
          <w:rFonts w:ascii="TimesNewRomanPSMT" w:hAnsi="TimesNewRomanPSMT" w:eastAsia="TimesNewRomanPSMT"/>
          <w:b w:val="0"/>
          <w:i w:val="0"/>
          <w:color w:val="000000"/>
          <w:sz w:val="21"/>
        </w:rPr>
        <w:t>05</w:t>
      </w:r>
      <w:r>
        <w:rPr>
          <w:rFonts w:ascii="SimSun" w:hAnsi="SimSun" w:eastAsia="SimSun"/>
          <w:b w:val="0"/>
          <w:i w:val="0"/>
          <w:color w:val="000000"/>
          <w:sz w:val="21"/>
        </w:rPr>
        <w:t>）</w:t>
      </w:r>
      <w:r>
        <w:rPr>
          <w:rFonts w:ascii="TimesNewRomanPSMT" w:hAnsi="TimesNewRomanPSMT" w:eastAsia="TimesNewRomanPSMT"/>
          <w:b w:val="0"/>
          <w:i w:val="0"/>
          <w:color w:val="000000"/>
          <w:sz w:val="21"/>
        </w:rPr>
        <w:t>.</w:t>
      </w:r>
    </w:p>
    <w:p>
      <w:pPr>
        <w:autoSpaceDN w:val="0"/>
        <w:autoSpaceDE w:val="0"/>
        <w:widowControl/>
        <w:spacing w:line="232" w:lineRule="exact" w:before="86" w:after="0"/>
        <w:ind w:left="0" w:right="0" w:firstLine="0"/>
        <w:jc w:val="center"/>
      </w:pPr>
      <w:r>
        <w:rPr>
          <w:rFonts w:ascii="TimesNewRomanPSMT" w:hAnsi="TimesNewRomanPSMT" w:eastAsia="TimesNewRomanPSMT"/>
          <w:b w:val="0"/>
          <w:i w:val="0"/>
          <w:color w:val="000000"/>
          <w:sz w:val="21"/>
        </w:rPr>
        <w:t>[22]</w:t>
      </w:r>
      <w:r>
        <w:rPr>
          <w:rFonts w:ascii="SimSun" w:hAnsi="SimSun" w:eastAsia="SimSun"/>
          <w:b w:val="0"/>
          <w:i w:val="0"/>
          <w:color w:val="000000"/>
          <w:sz w:val="21"/>
        </w:rPr>
        <w:t xml:space="preserve"> 田立，盾构解体施工安全风险及预防措施</w:t>
      </w:r>
      <w:r>
        <w:rPr>
          <w:rFonts w:ascii="TimesNewRomanPSMT" w:hAnsi="TimesNewRomanPSMT" w:eastAsia="TimesNewRomanPSMT"/>
          <w:b w:val="0"/>
          <w:i w:val="0"/>
          <w:color w:val="000000"/>
          <w:sz w:val="21"/>
        </w:rPr>
        <w:t>[J].</w:t>
      </w:r>
      <w:r>
        <w:rPr>
          <w:rFonts w:ascii="SimSun" w:hAnsi="SimSun" w:eastAsia="SimSun"/>
          <w:b w:val="0"/>
          <w:i w:val="0"/>
          <w:color w:val="000000"/>
          <w:sz w:val="21"/>
        </w:rPr>
        <w:t>运输经理世界，</w:t>
      </w:r>
      <w:r>
        <w:rPr>
          <w:rFonts w:ascii="TimesNewRomanPSMT" w:hAnsi="TimesNewRomanPSMT" w:eastAsia="TimesNewRomanPSMT"/>
          <w:b w:val="0"/>
          <w:i w:val="0"/>
          <w:color w:val="000000"/>
          <w:sz w:val="21"/>
        </w:rPr>
        <w:t>2020</w:t>
      </w:r>
      <w:r>
        <w:rPr>
          <w:rFonts w:ascii="SimSun" w:hAnsi="SimSun" w:eastAsia="SimSun"/>
          <w:b w:val="0"/>
          <w:i w:val="0"/>
          <w:color w:val="000000"/>
          <w:sz w:val="21"/>
        </w:rPr>
        <w:t>（</w:t>
      </w:r>
      <w:r>
        <w:rPr>
          <w:rFonts w:ascii="TimesNewRomanPSMT" w:hAnsi="TimesNewRomanPSMT" w:eastAsia="TimesNewRomanPSMT"/>
          <w:b w:val="0"/>
          <w:i w:val="0"/>
          <w:color w:val="000000"/>
          <w:sz w:val="21"/>
        </w:rPr>
        <w:t>03</w:t>
      </w:r>
      <w:r>
        <w:rPr>
          <w:rFonts w:ascii="SimSun" w:hAnsi="SimSun" w:eastAsia="SimSun"/>
          <w:b w:val="0"/>
          <w:i w:val="0"/>
          <w:color w:val="000000"/>
          <w:sz w:val="21"/>
        </w:rPr>
        <w:t>）</w:t>
      </w:r>
      <w:r>
        <w:rPr>
          <w:rFonts w:ascii="TimesNewRomanPSMT" w:hAnsi="TimesNewRomanPSMT" w:eastAsia="TimesNewRomanPSMT"/>
          <w:b w:val="0"/>
          <w:i w:val="0"/>
          <w:color w:val="000000"/>
          <w:sz w:val="21"/>
        </w:rPr>
        <w:t>.</w:t>
      </w:r>
    </w:p>
    <w:p>
      <w:pPr>
        <w:autoSpaceDN w:val="0"/>
        <w:autoSpaceDE w:val="0"/>
        <w:widowControl/>
        <w:spacing w:line="232" w:lineRule="exact" w:before="88" w:after="0"/>
        <w:ind w:left="1564" w:right="0" w:firstLine="0"/>
        <w:jc w:val="left"/>
      </w:pPr>
      <w:r>
        <w:rPr>
          <w:rFonts w:ascii="TimesNewRomanPSMT" w:hAnsi="TimesNewRomanPSMT" w:eastAsia="TimesNewRomanPSMT"/>
          <w:b w:val="0"/>
          <w:i w:val="0"/>
          <w:color w:val="000000"/>
          <w:sz w:val="21"/>
        </w:rPr>
        <w:t>[23]</w:t>
      </w:r>
      <w:r>
        <w:rPr>
          <w:rFonts w:ascii="SimSun" w:hAnsi="SimSun" w:eastAsia="SimSun"/>
          <w:b w:val="0"/>
          <w:i w:val="0"/>
          <w:color w:val="000000"/>
          <w:sz w:val="21"/>
        </w:rPr>
        <w:t xml:space="preserve"> 申智杰，狮子洋隧道大型泥水盾构洞内解体拆机技术</w:t>
      </w:r>
      <w:r>
        <w:rPr>
          <w:rFonts w:ascii="TimesNewRomanPSMT" w:hAnsi="TimesNewRomanPSMT" w:eastAsia="TimesNewRomanPSMT"/>
          <w:b w:val="0"/>
          <w:i w:val="0"/>
          <w:color w:val="000000"/>
          <w:sz w:val="21"/>
        </w:rPr>
        <w:t>[J].</w:t>
      </w:r>
      <w:r>
        <w:rPr>
          <w:rFonts w:ascii="SimSun" w:hAnsi="SimSun" w:eastAsia="SimSun"/>
          <w:b w:val="0"/>
          <w:i w:val="0"/>
          <w:color w:val="000000"/>
          <w:sz w:val="21"/>
        </w:rPr>
        <w:t>施工机械化，</w:t>
      </w:r>
      <w:r>
        <w:rPr>
          <w:rFonts w:ascii="TimesNewRomanPSMT" w:hAnsi="TimesNewRomanPSMT" w:eastAsia="TimesNewRomanPSMT"/>
          <w:b w:val="0"/>
          <w:i w:val="0"/>
          <w:color w:val="000000"/>
          <w:sz w:val="21"/>
        </w:rPr>
        <w:t>2011</w:t>
      </w:r>
      <w:r>
        <w:rPr>
          <w:rFonts w:ascii="SimSun" w:hAnsi="SimSun" w:eastAsia="SimSun"/>
          <w:b w:val="0"/>
          <w:i w:val="0"/>
          <w:color w:val="000000"/>
          <w:sz w:val="21"/>
        </w:rPr>
        <w:t>，</w:t>
      </w:r>
      <w:r>
        <w:rPr>
          <w:rFonts w:ascii="TimesNewRomanPSMT" w:hAnsi="TimesNewRomanPSMT" w:eastAsia="TimesNewRomanPSMT"/>
          <w:b w:val="0"/>
          <w:i w:val="0"/>
          <w:color w:val="000000"/>
          <w:sz w:val="21"/>
        </w:rPr>
        <w:t>32</w:t>
      </w:r>
      <w:r>
        <w:rPr>
          <w:rFonts w:ascii="SimSun" w:hAnsi="SimSun" w:eastAsia="SimSun"/>
          <w:b w:val="0"/>
          <w:i w:val="0"/>
          <w:color w:val="000000"/>
          <w:sz w:val="21"/>
        </w:rPr>
        <w:t>（</w:t>
      </w:r>
      <w:r>
        <w:rPr>
          <w:rFonts w:ascii="TimesNewRomanPSMT" w:hAnsi="TimesNewRomanPSMT" w:eastAsia="TimesNewRomanPSMT"/>
          <w:b w:val="0"/>
          <w:i w:val="0"/>
          <w:color w:val="000000"/>
          <w:sz w:val="21"/>
        </w:rPr>
        <w:t>04</w:t>
      </w:r>
      <w:r>
        <w:rPr>
          <w:rFonts w:ascii="SimSun" w:hAnsi="SimSun" w:eastAsia="SimSun"/>
          <w:b w:val="0"/>
          <w:i w:val="0"/>
          <w:color w:val="000000"/>
          <w:sz w:val="21"/>
        </w:rPr>
        <w:t>）</w:t>
      </w:r>
      <w:r>
        <w:rPr>
          <w:rFonts w:ascii="TimesNewRomanPSMT" w:hAnsi="TimesNewRomanPSMT" w:eastAsia="TimesNewRomanPSMT"/>
          <w:b w:val="0"/>
          <w:i w:val="0"/>
          <w:color w:val="000000"/>
          <w:sz w:val="21"/>
        </w:rPr>
        <w:t>.</w:t>
      </w:r>
    </w:p>
    <w:p>
      <w:pPr>
        <w:autoSpaceDN w:val="0"/>
        <w:autoSpaceDE w:val="0"/>
        <w:widowControl/>
        <w:spacing w:line="200" w:lineRule="exact" w:before="482" w:after="0"/>
        <w:ind w:left="0" w:right="4106" w:firstLine="0"/>
        <w:jc w:val="right"/>
      </w:pPr>
      <w:r>
        <w:rPr>
          <w:rFonts w:ascii="TimesNewRomanPSMT" w:hAnsi="TimesNewRomanPSMT" w:eastAsia="TimesNewRomanPSMT"/>
          <w:b w:val="0"/>
          <w:i w:val="0"/>
          <w:color w:val="000000"/>
          <w:sz w:val="18"/>
        </w:rPr>
        <w:t>59</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203" name="Picture 120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04" name="Picture 1204"/>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92"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095"/>
        <w:gridCol w:w="5095"/>
      </w:tblGrid>
      <w:tr>
        <w:trPr>
          <w:trHeight w:hRule="exact" w:val="266"/>
        </w:trPr>
        <w:tc>
          <w:tcPr>
            <w:tcW w:type="dxa" w:w="5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99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参考文献</w:t>
            </w:r>
          </w:p>
        </w:tc>
      </w:tr>
    </w:tbl>
    <w:p>
      <w:pPr>
        <w:autoSpaceDN w:val="0"/>
        <w:tabs>
          <w:tab w:pos="1984" w:val="left"/>
        </w:tabs>
        <w:autoSpaceDE w:val="0"/>
        <w:widowControl/>
        <w:spacing w:line="320" w:lineRule="exact" w:before="476" w:after="0"/>
        <w:ind w:left="1564" w:right="0" w:firstLine="0"/>
        <w:jc w:val="left"/>
      </w:pPr>
      <w:r>
        <w:rPr>
          <w:rFonts w:ascii="TimesNewRomanPSMT" w:hAnsi="TimesNewRomanPSMT" w:eastAsia="TimesNewRomanPSMT"/>
          <w:b w:val="0"/>
          <w:i w:val="0"/>
          <w:color w:val="000000"/>
          <w:sz w:val="21"/>
        </w:rPr>
        <w:t>[24]</w:t>
      </w:r>
      <w:r>
        <w:rPr>
          <w:rFonts w:ascii="SimSun" w:hAnsi="SimSun" w:eastAsia="SimSun"/>
          <w:b w:val="0"/>
          <w:i w:val="0"/>
          <w:color w:val="000000"/>
          <w:sz w:val="21"/>
        </w:rPr>
        <w:t xml:space="preserve"> 卢为杰，地铁施工盾构接收渗漏险情的处理实践</w:t>
      </w:r>
      <w:r>
        <w:rPr>
          <w:rFonts w:ascii="TimesNewRomanPSMT" w:hAnsi="TimesNewRomanPSMT" w:eastAsia="TimesNewRomanPSMT"/>
          <w:b w:val="0"/>
          <w:i w:val="0"/>
          <w:color w:val="000000"/>
          <w:sz w:val="21"/>
        </w:rPr>
        <w:t>[J].</w:t>
      </w:r>
      <w:r>
        <w:rPr>
          <w:rFonts w:ascii="SimSun" w:hAnsi="SimSun" w:eastAsia="SimSun"/>
          <w:b w:val="0"/>
          <w:i w:val="0"/>
          <w:color w:val="000000"/>
          <w:sz w:val="21"/>
        </w:rPr>
        <w:t>隧道建设（中英文），</w:t>
      </w:r>
      <w:r>
        <w:rPr>
          <w:rFonts w:ascii="TimesNewRomanPSMT" w:hAnsi="TimesNewRomanPSMT" w:eastAsia="TimesNewRomanPSMT"/>
          <w:b w:val="0"/>
          <w:i w:val="0"/>
          <w:color w:val="000000"/>
          <w:sz w:val="21"/>
        </w:rPr>
        <w:t>2020</w:t>
      </w:r>
      <w:r>
        <w:rPr>
          <w:rFonts w:ascii="SimSun" w:hAnsi="SimSun" w:eastAsia="SimSun"/>
          <w:b w:val="0"/>
          <w:i w:val="0"/>
          <w:color w:val="000000"/>
          <w:sz w:val="21"/>
        </w:rPr>
        <w:t>，</w:t>
      </w:r>
      <w:r>
        <w:rPr>
          <w:rFonts w:ascii="TimesNewRomanPSMT" w:hAnsi="TimesNewRomanPSMT" w:eastAsia="TimesNewRomanPSMT"/>
          <w:b w:val="0"/>
          <w:i w:val="0"/>
          <w:color w:val="000000"/>
          <w:sz w:val="21"/>
        </w:rPr>
        <w:t>40</w:t>
      </w:r>
      <w:r>
        <w:rPr>
          <w:rFonts w:ascii="SimSun" w:hAnsi="SimSun" w:eastAsia="SimSun"/>
          <w:b w:val="0"/>
          <w:i w:val="0"/>
          <w:color w:val="000000"/>
          <w:sz w:val="21"/>
        </w:rPr>
        <w:t>（</w:t>
      </w:r>
      <w:r>
        <w:rPr>
          <w:rFonts w:ascii="TimesNewRomanPSMT" w:hAnsi="TimesNewRomanPSMT" w:eastAsia="TimesNewRomanPSMT"/>
          <w:b w:val="0"/>
          <w:i w:val="0"/>
          <w:color w:val="000000"/>
          <w:sz w:val="21"/>
        </w:rPr>
        <w:t>S1</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[25]</w:t>
      </w:r>
      <w:r>
        <w:rPr>
          <w:rFonts w:ascii="SimSun" w:hAnsi="SimSun" w:eastAsia="SimSun"/>
          <w:b w:val="0"/>
          <w:i w:val="0"/>
          <w:color w:val="000000"/>
          <w:sz w:val="21"/>
        </w:rPr>
        <w:t xml:space="preserve"> 唐勇，盾构掘进施工始发及接收过程中安全风险及控制措施分析</w:t>
      </w:r>
      <w:r>
        <w:rPr>
          <w:rFonts w:ascii="TimesNewRomanPSMT" w:hAnsi="TimesNewRomanPSMT" w:eastAsia="TimesNewRomanPSMT"/>
          <w:b w:val="0"/>
          <w:i w:val="0"/>
          <w:color w:val="000000"/>
          <w:sz w:val="21"/>
        </w:rPr>
        <w:t>[J].</w:t>
      </w:r>
      <w:r>
        <w:rPr>
          <w:rFonts w:ascii="SimSun" w:hAnsi="SimSun" w:eastAsia="SimSun"/>
          <w:b w:val="0"/>
          <w:i w:val="0"/>
          <w:color w:val="000000"/>
          <w:sz w:val="21"/>
        </w:rPr>
        <w:t>施工建设与设计，</w:t>
      </w:r>
      <w:r>
        <w:rPr>
          <w:rFonts w:ascii="TimesNewRomanPSMT" w:hAnsi="TimesNewRomanPSMT" w:eastAsia="TimesNewRomanPSMT"/>
          <w:b w:val="0"/>
          <w:i w:val="0"/>
          <w:color w:val="000000"/>
          <w:sz w:val="21"/>
        </w:rPr>
        <w:t>2020</w:t>
      </w:r>
      <w:r>
        <w:tab/>
      </w:r>
      <w:r>
        <w:rPr>
          <w:rFonts w:ascii="SimSun" w:hAnsi="SimSun" w:eastAsia="SimSun"/>
          <w:b w:val="0"/>
          <w:i w:val="0"/>
          <w:color w:val="000000"/>
          <w:sz w:val="21"/>
        </w:rPr>
        <w:t>（</w:t>
      </w:r>
      <w:r>
        <w:rPr>
          <w:rFonts w:ascii="TimesNewRomanPSMT" w:hAnsi="TimesNewRomanPSMT" w:eastAsia="TimesNewRomanPSMT"/>
          <w:b w:val="0"/>
          <w:i w:val="0"/>
          <w:color w:val="000000"/>
          <w:sz w:val="21"/>
        </w:rPr>
        <w:t>06</w:t>
      </w:r>
      <w:r>
        <w:rPr>
          <w:rFonts w:ascii="SimSun" w:hAnsi="SimSun" w:eastAsia="SimSun"/>
          <w:b w:val="0"/>
          <w:i w:val="0"/>
          <w:color w:val="000000"/>
          <w:sz w:val="21"/>
        </w:rPr>
        <w:t>）</w:t>
      </w:r>
      <w:r>
        <w:rPr>
          <w:rFonts w:ascii="TimesNewRomanPSMT" w:hAnsi="TimesNewRomanPSMT" w:eastAsia="TimesNewRomanPSMT"/>
          <w:b w:val="0"/>
          <w:i w:val="0"/>
          <w:color w:val="000000"/>
          <w:sz w:val="21"/>
        </w:rPr>
        <w:t>.</w:t>
      </w:r>
    </w:p>
    <w:p>
      <w:pPr>
        <w:autoSpaceDN w:val="0"/>
        <w:tabs>
          <w:tab w:pos="1984" w:val="left"/>
        </w:tabs>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[26]</w:t>
      </w:r>
      <w:r>
        <w:rPr>
          <w:rFonts w:ascii="SimSun" w:hAnsi="SimSun" w:eastAsia="SimSun"/>
          <w:b w:val="0"/>
          <w:i w:val="0"/>
          <w:color w:val="000000"/>
          <w:sz w:val="21"/>
        </w:rPr>
        <w:t xml:space="preserve"> 严长征、张庆贺、廖少明，基于</w:t>
      </w:r>
      <w:r>
        <w:rPr>
          <w:rFonts w:ascii="TimesNewRomanPSMT" w:hAnsi="TimesNewRomanPSMT" w:eastAsia="TimesNewRomanPSMT"/>
          <w:b w:val="0"/>
          <w:i w:val="0"/>
          <w:color w:val="000000"/>
          <w:sz w:val="21"/>
        </w:rPr>
        <w:t>WBS-RBS</w:t>
      </w:r>
      <w:r>
        <w:rPr>
          <w:rFonts w:ascii="SimSun" w:hAnsi="SimSun" w:eastAsia="SimSun"/>
          <w:b w:val="0"/>
          <w:i w:val="0"/>
          <w:color w:val="000000"/>
          <w:sz w:val="21"/>
        </w:rPr>
        <w:t xml:space="preserve"> 法的盾构始发（接收）风险辨识及对策</w:t>
      </w:r>
      <w:r>
        <w:rPr>
          <w:rFonts w:ascii="TimesNewRomanPSMT" w:hAnsi="TimesNewRomanPSMT" w:eastAsia="TimesNewRomanPSMT"/>
          <w:b w:val="0"/>
          <w:i w:val="0"/>
          <w:color w:val="000000"/>
          <w:sz w:val="21"/>
        </w:rPr>
        <w:t>[J].</w:t>
      </w:r>
      <w:r>
        <w:rPr>
          <w:rFonts w:ascii="SimSun" w:hAnsi="SimSun" w:eastAsia="SimSun"/>
          <w:b w:val="0"/>
          <w:i w:val="0"/>
          <w:color w:val="000000"/>
          <w:sz w:val="21"/>
        </w:rPr>
        <w:t>科</w:t>
      </w:r>
      <w:r>
        <w:tab/>
      </w:r>
      <w:r>
        <w:rPr>
          <w:rFonts w:ascii="SimSun" w:hAnsi="SimSun" w:eastAsia="SimSun"/>
          <w:b w:val="0"/>
          <w:i w:val="0"/>
          <w:color w:val="000000"/>
          <w:sz w:val="21"/>
        </w:rPr>
        <w:t>技资讯，</w:t>
      </w:r>
      <w:r>
        <w:rPr>
          <w:rFonts w:ascii="TimesNewRomanPSMT" w:hAnsi="TimesNewRomanPSMT" w:eastAsia="TimesNewRomanPSMT"/>
          <w:b w:val="0"/>
          <w:i w:val="0"/>
          <w:color w:val="000000"/>
          <w:sz w:val="21"/>
        </w:rPr>
        <w:t>2007</w:t>
      </w:r>
      <w:r>
        <w:rPr>
          <w:rFonts w:ascii="SimSun" w:hAnsi="SimSun" w:eastAsia="SimSun"/>
          <w:b w:val="0"/>
          <w:i w:val="0"/>
          <w:color w:val="000000"/>
          <w:sz w:val="21"/>
        </w:rPr>
        <w:t>（</w:t>
      </w:r>
      <w:r>
        <w:rPr>
          <w:rFonts w:ascii="TimesNewRomanPSMT" w:hAnsi="TimesNewRomanPSMT" w:eastAsia="TimesNewRomanPSMT"/>
          <w:b w:val="0"/>
          <w:i w:val="0"/>
          <w:color w:val="000000"/>
          <w:sz w:val="21"/>
        </w:rPr>
        <w:t>26</w:t>
      </w:r>
      <w:r>
        <w:rPr>
          <w:rFonts w:ascii="SimSun" w:hAnsi="SimSun" w:eastAsia="SimSun"/>
          <w:b w:val="0"/>
          <w:i w:val="0"/>
          <w:color w:val="000000"/>
          <w:sz w:val="21"/>
        </w:rPr>
        <w:t>）</w:t>
      </w:r>
      <w:r>
        <w:rPr>
          <w:rFonts w:ascii="TimesNewRomanPSMT" w:hAnsi="TimesNewRomanPSMT" w:eastAsia="TimesNewRomanPSMT"/>
          <w:b w:val="0"/>
          <w:i w:val="0"/>
          <w:color w:val="000000"/>
          <w:sz w:val="21"/>
        </w:rPr>
        <w:t>.</w:t>
      </w:r>
    </w:p>
    <w:p>
      <w:pPr>
        <w:autoSpaceDN w:val="0"/>
        <w:autoSpaceDE w:val="0"/>
        <w:widowControl/>
        <w:spacing w:line="320" w:lineRule="exact" w:before="2" w:after="0"/>
        <w:ind w:left="1984" w:right="122" w:hanging="420"/>
        <w:jc w:val="both"/>
      </w:pPr>
      <w:r>
        <w:rPr>
          <w:rFonts w:ascii="TimesNewRomanPSMT" w:hAnsi="TimesNewRomanPSMT" w:eastAsia="TimesNewRomanPSMT"/>
          <w:b w:val="0"/>
          <w:i w:val="0"/>
          <w:color w:val="000000"/>
          <w:sz w:val="21"/>
        </w:rPr>
        <w:t>[27]</w:t>
      </w:r>
      <w:r>
        <w:rPr>
          <w:rFonts w:ascii="SimSun" w:hAnsi="SimSun" w:eastAsia="SimSun"/>
          <w:b w:val="0"/>
          <w:i w:val="0"/>
          <w:color w:val="000000"/>
          <w:sz w:val="21"/>
        </w:rPr>
        <w:t xml:space="preserve"> 孙连勇、温法庆、甘晓丽、王启民、王秋昌，特殊地面环境下的盾构接收风险控制</w:t>
      </w:r>
      <w:r>
        <w:rPr>
          <w:rFonts w:ascii="TimesNewRomanPSMT" w:hAnsi="TimesNewRomanPSMT" w:eastAsia="TimesNewRomanPSMT"/>
          <w:b w:val="0"/>
          <w:i w:val="0"/>
          <w:color w:val="000000"/>
          <w:sz w:val="21"/>
        </w:rPr>
        <w:t>[A].</w:t>
      </w:r>
      <w:r>
        <w:rPr>
          <w:rFonts w:ascii="SimSun" w:hAnsi="SimSun" w:eastAsia="SimSun"/>
          <w:b w:val="0"/>
          <w:i w:val="0"/>
          <w:color w:val="000000"/>
          <w:sz w:val="21"/>
        </w:rPr>
        <w:t xml:space="preserve"> 中</w:t>
      </w:r>
      <w:r>
        <w:rPr>
          <w:rFonts w:ascii="SimSun" w:hAnsi="SimSun" w:eastAsia="SimSun"/>
          <w:b w:val="0"/>
          <w:i w:val="0"/>
          <w:color w:val="000000"/>
          <w:sz w:val="21"/>
        </w:rPr>
        <w:t>国城市科学研究会数字城市专业委员会轨道交通学组、中铁电气化局集团有限公司、中城</w:t>
      </w:r>
      <w:r>
        <w:rPr>
          <w:rFonts w:ascii="SimSun" w:hAnsi="SimSun" w:eastAsia="SimSun"/>
          <w:b w:val="0"/>
          <w:i w:val="0"/>
          <w:color w:val="000000"/>
          <w:sz w:val="21"/>
        </w:rPr>
        <w:t>科数智慧城市规划设计研究中心</w:t>
      </w:r>
      <w:r>
        <w:rPr>
          <w:rFonts w:ascii="TimesNewRomanPSMT" w:hAnsi="TimesNewRomanPSMT" w:eastAsia="TimesNewRomanPSMT"/>
          <w:b w:val="0"/>
          <w:i w:val="0"/>
          <w:color w:val="000000"/>
          <w:sz w:val="21"/>
        </w:rPr>
        <w:t>.</w:t>
      </w:r>
      <w:r>
        <w:rPr>
          <w:rFonts w:ascii="SimSun" w:hAnsi="SimSun" w:eastAsia="SimSun"/>
          <w:b w:val="0"/>
          <w:i w:val="0"/>
          <w:color w:val="000000"/>
          <w:sz w:val="21"/>
        </w:rPr>
        <w:t>智慧城市与轨道交通</w:t>
      </w:r>
      <w:r>
        <w:rPr>
          <w:rFonts w:ascii="TimesNewRomanPSMT" w:hAnsi="TimesNewRomanPSMT" w:eastAsia="TimesNewRomanPSMT"/>
          <w:b w:val="0"/>
          <w:i w:val="0"/>
          <w:color w:val="000000"/>
          <w:sz w:val="21"/>
        </w:rPr>
        <w:t>2019[C].</w:t>
      </w:r>
      <w:r>
        <w:rPr>
          <w:rFonts w:ascii="SimSun" w:hAnsi="SimSun" w:eastAsia="SimSun"/>
          <w:b w:val="0"/>
          <w:i w:val="0"/>
          <w:color w:val="000000"/>
          <w:sz w:val="21"/>
        </w:rPr>
        <w:t>中国城市科学研究会数字</w:t>
      </w:r>
      <w:r>
        <w:rPr>
          <w:rFonts w:ascii="SimSun" w:hAnsi="SimSun" w:eastAsia="SimSun"/>
          <w:b w:val="0"/>
          <w:i w:val="0"/>
          <w:color w:val="000000"/>
          <w:sz w:val="21"/>
        </w:rPr>
        <w:t>城市专业委员会轨道交通学组、中铁电气化局集团有限公司、中城科数智慧城市规划设计</w:t>
      </w:r>
      <w:r>
        <w:rPr>
          <w:rFonts w:ascii="SimSun" w:hAnsi="SimSun" w:eastAsia="SimSun"/>
          <w:b w:val="0"/>
          <w:i w:val="0"/>
          <w:color w:val="000000"/>
          <w:sz w:val="21"/>
        </w:rPr>
        <w:t>研究中心：北京国建信文化发展中心，</w:t>
      </w:r>
      <w:r>
        <w:rPr>
          <w:rFonts w:ascii="TimesNewRomanPSMT" w:hAnsi="TimesNewRomanPSMT" w:eastAsia="TimesNewRomanPSMT"/>
          <w:b w:val="0"/>
          <w:i w:val="0"/>
          <w:color w:val="000000"/>
          <w:sz w:val="21"/>
        </w:rPr>
        <w:t>2019</w:t>
      </w:r>
      <w:r>
        <w:rPr>
          <w:rFonts w:ascii="SimSun" w:hAnsi="SimSun" w:eastAsia="SimSun"/>
          <w:b w:val="0"/>
          <w:i w:val="0"/>
          <w:color w:val="000000"/>
          <w:sz w:val="21"/>
        </w:rPr>
        <w:t>，</w:t>
      </w:r>
      <w:r>
        <w:rPr>
          <w:rFonts w:ascii="TimesNewRomanPSMT" w:hAnsi="TimesNewRomanPSMT" w:eastAsia="TimesNewRomanPSMT"/>
          <w:b w:val="0"/>
          <w:i w:val="0"/>
          <w:color w:val="000000"/>
          <w:sz w:val="21"/>
        </w:rPr>
        <w:t>5.</w:t>
      </w:r>
    </w:p>
    <w:p>
      <w:pPr>
        <w:autoSpaceDN w:val="0"/>
        <w:autoSpaceDE w:val="0"/>
        <w:widowControl/>
        <w:spacing w:line="320" w:lineRule="exact" w:before="0" w:after="0"/>
        <w:ind w:left="1984" w:right="120" w:hanging="420"/>
        <w:jc w:val="both"/>
      </w:pPr>
      <w:r>
        <w:rPr>
          <w:rFonts w:ascii="TimesNewRomanPSMT" w:hAnsi="TimesNewRomanPSMT" w:eastAsia="TimesNewRomanPSMT"/>
          <w:b w:val="0"/>
          <w:i w:val="0"/>
          <w:color w:val="000000"/>
          <w:sz w:val="21"/>
        </w:rPr>
        <w:t>[28] Yuan YAO</w:t>
      </w:r>
      <w:r>
        <w:rPr>
          <w:rFonts w:ascii="SimSun" w:hAnsi="SimSun" w:eastAsia="SimSun"/>
          <w:b w:val="0"/>
          <w:i w:val="0"/>
          <w:color w:val="000000"/>
          <w:sz w:val="21"/>
        </w:rPr>
        <w:t xml:space="preserve"> ，</w:t>
      </w:r>
      <w:r>
        <w:rPr>
          <w:rFonts w:ascii="TimesNewRomanPSMT" w:hAnsi="TimesNewRomanPSMT" w:eastAsia="TimesNewRomanPSMT"/>
          <w:b w:val="0"/>
          <w:i w:val="0"/>
          <w:color w:val="000000"/>
          <w:sz w:val="21"/>
        </w:rPr>
        <w:t>Nan ZHONG</w:t>
      </w:r>
      <w:r>
        <w:rPr>
          <w:rFonts w:ascii="SimSun" w:hAnsi="SimSun" w:eastAsia="SimSun"/>
          <w:b w:val="0"/>
          <w:i w:val="0"/>
          <w:color w:val="000000"/>
          <w:sz w:val="21"/>
        </w:rPr>
        <w:t xml:space="preserve"> ，</w:t>
      </w:r>
      <w:r>
        <w:rPr>
          <w:rFonts w:ascii="TimesNewRomanPSMT" w:hAnsi="TimesNewRomanPSMT" w:eastAsia="TimesNewRomanPSMT"/>
          <w:b w:val="0"/>
          <w:i w:val="0"/>
          <w:color w:val="000000"/>
          <w:sz w:val="21"/>
        </w:rPr>
        <w:t>Jiayin JIANG</w:t>
      </w:r>
      <w:r>
        <w:rPr>
          <w:rFonts w:ascii="SimSun" w:hAnsi="SimSun" w:eastAsia="SimSun"/>
          <w:b w:val="0"/>
          <w:i w:val="0"/>
          <w:color w:val="000000"/>
          <w:sz w:val="21"/>
        </w:rPr>
        <w:t xml:space="preserve"> ，</w:t>
      </w:r>
      <w:r>
        <w:rPr>
          <w:rFonts w:ascii="TimesNewRomanPSMT" w:hAnsi="TimesNewRomanPSMT" w:eastAsia="TimesNewRomanPSMT"/>
          <w:b w:val="0"/>
          <w:i w:val="0"/>
          <w:color w:val="000000"/>
          <w:sz w:val="21"/>
        </w:rPr>
        <w:t xml:space="preserve">Ying ZHOU. The Research on Tunnel Risk </w:t>
      </w:r>
      <w:r>
        <w:rPr>
          <w:rFonts w:ascii="TimesNewRomanPSMT" w:hAnsi="TimesNewRomanPSMT" w:eastAsia="TimesNewRomanPSMT"/>
          <w:b w:val="0"/>
          <w:i w:val="0"/>
          <w:color w:val="000000"/>
          <w:sz w:val="21"/>
        </w:rPr>
        <w:t>Management and Evaluation System Based on Neural Network[A].</w:t>
      </w:r>
      <w:r>
        <w:rPr>
          <w:rFonts w:ascii="SimSun" w:hAnsi="SimSun" w:eastAsia="SimSun"/>
          <w:b w:val="0"/>
          <w:i w:val="0"/>
          <w:color w:val="000000"/>
          <w:sz w:val="21"/>
        </w:rPr>
        <w:t xml:space="preserve"> （</w:t>
      </w:r>
      <w:r>
        <w:rPr>
          <w:rFonts w:ascii="TimesNewRomanPSMT" w:hAnsi="TimesNewRomanPSMT" w:eastAsia="TimesNewRomanPSMT"/>
          <w:b w:val="0"/>
          <w:i w:val="0"/>
          <w:color w:val="000000"/>
          <w:sz w:val="21"/>
        </w:rPr>
        <w:t xml:space="preserve">Chongqing Jiaotong </w:t>
      </w:r>
      <w:r>
        <w:rPr>
          <w:rFonts w:ascii="TimesNewRomanPSMT" w:hAnsi="TimesNewRomanPSMT" w:eastAsia="TimesNewRomanPSMT"/>
          <w:b w:val="0"/>
          <w:i w:val="0"/>
          <w:color w:val="000000"/>
          <w:sz w:val="21"/>
        </w:rPr>
        <w:t>University</w:t>
      </w:r>
      <w:r>
        <w:rPr>
          <w:rFonts w:ascii="SimSun" w:hAnsi="SimSun" w:eastAsia="SimSun"/>
          <w:b w:val="0"/>
          <w:i w:val="0"/>
          <w:color w:val="000000"/>
          <w:sz w:val="21"/>
        </w:rPr>
        <w:t>）、（</w:t>
      </w:r>
      <w:r>
        <w:rPr>
          <w:rFonts w:ascii="TimesNewRomanPSMT" w:hAnsi="TimesNewRomanPSMT" w:eastAsia="TimesNewRomanPSMT"/>
          <w:b w:val="0"/>
          <w:i w:val="0"/>
          <w:color w:val="000000"/>
          <w:sz w:val="21"/>
        </w:rPr>
        <w:t>Hubei Zhongke Institute of Geology and Environment Technology</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.Conference </w:t>
      </w:r>
      <w:r>
        <w:rPr>
          <w:rFonts w:ascii="TimesNewRomanPSMT" w:hAnsi="TimesNewRomanPSMT" w:eastAsia="TimesNewRomanPSMT"/>
          <w:b w:val="0"/>
          <w:i w:val="0"/>
          <w:color w:val="000000"/>
          <w:sz w:val="21"/>
        </w:rPr>
        <w:t>Proceedings of the 7th International Symposium on Project Management</w:t>
      </w:r>
      <w:r>
        <w:rPr>
          <w:rFonts w:ascii="SimSun" w:hAnsi="SimSun" w:eastAsia="SimSun"/>
          <w:b w:val="0"/>
          <w:i w:val="0"/>
          <w:color w:val="000000"/>
          <w:sz w:val="21"/>
        </w:rPr>
        <w:t>（</w:t>
      </w:r>
      <w:r>
        <w:rPr>
          <w:rFonts w:ascii="TimesNewRomanPSMT" w:hAnsi="TimesNewRomanPSMT" w:eastAsia="TimesNewRomanPSMT"/>
          <w:b w:val="0"/>
          <w:i w:val="0"/>
          <w:color w:val="000000"/>
          <w:sz w:val="21"/>
        </w:rPr>
        <w:t>ISPM2019</w:t>
      </w:r>
      <w:r>
        <w:rPr>
          <w:rFonts w:ascii="SimSun" w:hAnsi="SimSun" w:eastAsia="SimSun"/>
          <w:b w:val="0"/>
          <w:i w:val="0"/>
          <w:color w:val="000000"/>
          <w:sz w:val="21"/>
        </w:rPr>
        <w:t>）</w:t>
      </w:r>
      <w:r>
        <w:rPr>
          <w:rFonts w:ascii="TimesNewRomanPSMT" w:hAnsi="TimesNewRomanPSMT" w:eastAsia="TimesNewRomanPSMT"/>
          <w:b w:val="0"/>
          <w:i w:val="0"/>
          <w:color w:val="000000"/>
          <w:sz w:val="21"/>
        </w:rPr>
        <w:t>[C].</w:t>
      </w:r>
    </w:p>
    <w:p>
      <w:pPr>
        <w:autoSpaceDN w:val="0"/>
        <w:autoSpaceDE w:val="0"/>
        <w:widowControl/>
        <w:spacing w:line="318" w:lineRule="exact" w:before="4" w:after="0"/>
        <w:ind w:left="1984" w:right="0" w:firstLine="0"/>
        <w:jc w:val="left"/>
      </w:pPr>
      <w:r>
        <w:rPr>
          <w:rFonts w:ascii="SimSun" w:hAnsi="SimSun" w:eastAsia="SimSun"/>
          <w:b w:val="0"/>
          <w:i w:val="0"/>
          <w:color w:val="000000"/>
          <w:sz w:val="21"/>
        </w:rPr>
        <w:t>（</w:t>
      </w:r>
      <w:r>
        <w:rPr>
          <w:rFonts w:ascii="TimesNewRomanPSMT" w:hAnsi="TimesNewRomanPSMT" w:eastAsia="TimesNewRomanPSMT"/>
          <w:b w:val="0"/>
          <w:i w:val="0"/>
          <w:color w:val="000000"/>
          <w:sz w:val="21"/>
        </w:rPr>
        <w:t>Chongqing Jiaotong University</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Hubei Zhongke Institute of Geology and Environment </w:t>
      </w:r>
      <w:r>
        <w:rPr>
          <w:rFonts w:ascii="TimesNewRomanPSMT" w:hAnsi="TimesNewRomanPSMT" w:eastAsia="TimesNewRomanPSMT"/>
          <w:b w:val="0"/>
          <w:i w:val="0"/>
          <w:color w:val="000000"/>
          <w:sz w:val="21"/>
        </w:rPr>
        <w:t>Technology</w:t>
      </w:r>
      <w:r>
        <w:rPr>
          <w:rFonts w:ascii="SimSun" w:hAnsi="SimSun" w:eastAsia="SimSun"/>
          <w:b w:val="0"/>
          <w:i w:val="0"/>
          <w:color w:val="000000"/>
          <w:sz w:val="21"/>
        </w:rPr>
        <w:t>）：</w:t>
      </w:r>
      <w:r>
        <w:rPr>
          <w:rFonts w:ascii="TimesNewRomanPSMT" w:hAnsi="TimesNewRomanPSMT" w:eastAsia="TimesNewRomanPSMT"/>
          <w:b w:val="0"/>
          <w:i w:val="0"/>
          <w:color w:val="000000"/>
          <w:sz w:val="21"/>
        </w:rPr>
        <w:t>2019</w:t>
      </w:r>
      <w:r>
        <w:rPr>
          <w:rFonts w:ascii="SimSun" w:hAnsi="SimSun" w:eastAsia="SimSun"/>
          <w:b w:val="0"/>
          <w:i w:val="0"/>
          <w:color w:val="000000"/>
          <w:sz w:val="21"/>
        </w:rPr>
        <w:t>，</w:t>
      </w:r>
      <w:r>
        <w:rPr>
          <w:rFonts w:ascii="TimesNewRomanPSMT" w:hAnsi="TimesNewRomanPSMT" w:eastAsia="TimesNewRomanPSMT"/>
          <w:b w:val="0"/>
          <w:i w:val="0"/>
          <w:color w:val="000000"/>
          <w:sz w:val="21"/>
        </w:rPr>
        <w:t>5.</w:t>
      </w:r>
    </w:p>
    <w:p>
      <w:pPr>
        <w:autoSpaceDN w:val="0"/>
        <w:autoSpaceDE w:val="0"/>
        <w:widowControl/>
        <w:spacing w:line="320" w:lineRule="exact" w:before="0" w:after="0"/>
        <w:ind w:left="1440" w:right="120" w:firstLine="0"/>
        <w:jc w:val="right"/>
      </w:pPr>
      <w:r>
        <w:rPr>
          <w:rFonts w:ascii="TimesNewRomanPSMT" w:hAnsi="TimesNewRomanPSMT" w:eastAsia="TimesNewRomanPSMT"/>
          <w:b w:val="0"/>
          <w:i w:val="0"/>
          <w:color w:val="000000"/>
          <w:sz w:val="21"/>
        </w:rPr>
        <w:t>[29] Nianchun Deng</w:t>
      </w:r>
      <w:r>
        <w:rPr>
          <w:rFonts w:ascii="SimSun" w:hAnsi="SimSun" w:eastAsia="SimSun"/>
          <w:b w:val="0"/>
          <w:i w:val="0"/>
          <w:color w:val="000000"/>
          <w:sz w:val="21"/>
        </w:rPr>
        <w:t>，</w:t>
      </w:r>
      <w:r>
        <w:rPr>
          <w:rFonts w:ascii="TimesNewRomanPSMT" w:hAnsi="TimesNewRomanPSMT" w:eastAsia="TimesNewRomanPSMT"/>
          <w:b w:val="0"/>
          <w:i w:val="0"/>
          <w:color w:val="000000"/>
          <w:sz w:val="21"/>
        </w:rPr>
        <w:t>Deng Nianchun</w:t>
      </w:r>
      <w:r>
        <w:rPr>
          <w:rFonts w:ascii="SimSun" w:hAnsi="SimSun" w:eastAsia="SimSun"/>
          <w:b w:val="0"/>
          <w:i w:val="0"/>
          <w:color w:val="000000"/>
          <w:sz w:val="21"/>
        </w:rPr>
        <w:t>，</w:t>
      </w:r>
      <w:r>
        <w:rPr>
          <w:rFonts w:ascii="TimesNewRomanPSMT" w:hAnsi="TimesNewRomanPSMT" w:eastAsia="TimesNewRomanPSMT"/>
          <w:b w:val="0"/>
          <w:i w:val="0"/>
          <w:color w:val="000000"/>
          <w:sz w:val="21"/>
        </w:rPr>
        <w:t>Qin Zhiyong</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et al. Design and application of 9000KN </w:t>
      </w:r>
      <w:r>
        <w:rPr>
          <w:rFonts w:ascii="TimesNewRomanPSMT" w:hAnsi="TimesNewRomanPSMT" w:eastAsia="TimesNewRomanPSMT"/>
          <w:b w:val="0"/>
          <w:i w:val="0"/>
          <w:color w:val="000000"/>
          <w:sz w:val="21"/>
        </w:rPr>
        <w:t>hydraulic lifting cable-borne crane for suspension bridge steel girder erection. 2020</w:t>
      </w:r>
      <w:r>
        <w:rPr>
          <w:rFonts w:ascii="SimSun" w:hAnsi="SimSun" w:eastAsia="SimSun"/>
          <w:b w:val="0"/>
          <w:i w:val="0"/>
          <w:color w:val="000000"/>
          <w:sz w:val="21"/>
        </w:rPr>
        <w:t>，</w:t>
      </w:r>
      <w:r>
        <w:rPr>
          <w:rFonts w:ascii="TimesNewRomanPSMT" w:hAnsi="TimesNewRomanPSMT" w:eastAsia="TimesNewRomanPSMT"/>
          <w:b w:val="0"/>
          <w:i w:val="0"/>
          <w:color w:val="000000"/>
          <w:sz w:val="21"/>
        </w:rPr>
        <w:t>510</w:t>
      </w:r>
      <w:r>
        <w:rPr>
          <w:rFonts w:ascii="SimSun" w:hAnsi="SimSun" w:eastAsia="SimSun"/>
          <w:b w:val="0"/>
          <w:i w:val="0"/>
          <w:color w:val="000000"/>
          <w:sz w:val="21"/>
        </w:rPr>
        <w:t>（</w:t>
      </w:r>
      <w:r>
        <w:rPr>
          <w:rFonts w:ascii="TimesNewRomanPSMT" w:hAnsi="TimesNewRomanPSMT" w:eastAsia="TimesNewRomanPSMT"/>
          <w:b w:val="0"/>
          <w:i w:val="0"/>
          <w:color w:val="000000"/>
          <w:sz w:val="21"/>
        </w:rPr>
        <w:t>5</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 </w:t>
      </w:r>
      <w:r>
        <w:rPr>
          <w:rFonts w:ascii="TimesNewRomanPSMT" w:hAnsi="TimesNewRomanPSMT" w:eastAsia="TimesNewRomanPSMT"/>
          <w:b w:val="0"/>
          <w:i w:val="0"/>
          <w:color w:val="000000"/>
          <w:sz w:val="21"/>
        </w:rPr>
        <w:t>[30] Lam T</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Siwingw N.A Risk Management Approach for Prediction of Contingency Sum for </w:t>
      </w:r>
      <w:r>
        <w:rPr>
          <w:rFonts w:ascii="TimesNewRomanPSMT" w:hAnsi="TimesNewRomanPSMT" w:eastAsia="TimesNewRomanPSMT"/>
          <w:b w:val="0"/>
          <w:i w:val="0"/>
          <w:color w:val="000000"/>
          <w:sz w:val="21"/>
        </w:rPr>
        <w:t xml:space="preserve">Puhlic-Sector Construction Projects[M]// Proceedings of the 20th International Symposium on </w:t>
      </w:r>
      <w:r>
        <w:rPr>
          <w:rFonts w:ascii="TimesNewRomanPSMT" w:hAnsi="TimesNewRomanPSMT" w:eastAsia="TimesNewRomanPSMT"/>
          <w:b w:val="0"/>
          <w:i w:val="0"/>
          <w:color w:val="000000"/>
          <w:sz w:val="21"/>
        </w:rPr>
        <w:t>Advancement of Construction Management and Real Estate. Springer Singapore</w:t>
      </w:r>
      <w:r>
        <w:rPr>
          <w:rFonts w:ascii="SimSun" w:hAnsi="SimSun" w:eastAsia="SimSun"/>
          <w:b w:val="0"/>
          <w:i w:val="0"/>
          <w:color w:val="000000"/>
          <w:sz w:val="21"/>
        </w:rPr>
        <w:t>，</w:t>
      </w:r>
      <w:r>
        <w:rPr>
          <w:rFonts w:ascii="TimesNewRomanPSMT" w:hAnsi="TimesNewRomanPSMT" w:eastAsia="TimesNewRomanPSMT"/>
          <w:b w:val="0"/>
          <w:i w:val="0"/>
          <w:color w:val="000000"/>
          <w:sz w:val="21"/>
        </w:rPr>
        <w:t>2017</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103-105.</w:t>
      </w:r>
    </w:p>
    <w:p>
      <w:pPr>
        <w:autoSpaceDN w:val="0"/>
        <w:tabs>
          <w:tab w:pos="1984" w:val="left"/>
          <w:tab w:pos="3160" w:val="left"/>
        </w:tabs>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[31] Vidalis S M</w:t>
      </w:r>
      <w:r>
        <w:rPr>
          <w:rFonts w:ascii="SimSun" w:hAnsi="SimSun" w:eastAsia="SimSun"/>
          <w:b w:val="0"/>
          <w:i w:val="0"/>
          <w:color w:val="000000"/>
          <w:sz w:val="21"/>
        </w:rPr>
        <w:t xml:space="preserve"> ，</w:t>
      </w:r>
      <w:r>
        <w:rPr>
          <w:rFonts w:ascii="TimesNewRomanPSMT" w:hAnsi="TimesNewRomanPSMT" w:eastAsia="TimesNewRomanPSMT"/>
          <w:b w:val="0"/>
          <w:i w:val="0"/>
          <w:color w:val="000000"/>
          <w:sz w:val="21"/>
        </w:rPr>
        <w:t>relation between cost</w:t>
      </w:r>
      <w:r>
        <w:rPr>
          <w:rFonts w:ascii="SimSun" w:hAnsi="SimSun" w:eastAsia="SimSun"/>
          <w:b w:val="0"/>
          <w:i w:val="0"/>
          <w:color w:val="000000"/>
          <w:sz w:val="21"/>
        </w:rPr>
        <w:t>，</w:t>
      </w:r>
      <w:r>
        <w:rPr>
          <w:rFonts w:ascii="TimesNewRomanPSMT" w:hAnsi="TimesNewRomanPSMT" w:eastAsia="TimesNewRomanPSMT"/>
          <w:b w:val="0"/>
          <w:i w:val="0"/>
          <w:color w:val="000000"/>
          <w:sz w:val="21"/>
        </w:rPr>
        <w:t>quality</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and risk in portland cement concrete pavement </w:t>
      </w:r>
      <w:r>
        <w:tab/>
      </w:r>
      <w:r>
        <w:rPr>
          <w:rFonts w:ascii="TimesNewRomanPSMT" w:hAnsi="TimesNewRomanPSMT" w:eastAsia="TimesNewRomanPSMT"/>
          <w:b w:val="0"/>
          <w:i w:val="0"/>
          <w:color w:val="000000"/>
          <w:sz w:val="21"/>
        </w:rPr>
        <w:t>construction.[J].Dissertation Abstracts International</w:t>
      </w:r>
      <w:r>
        <w:rPr>
          <w:rFonts w:ascii="SimSun" w:hAnsi="SimSun" w:eastAsia="SimSun"/>
          <w:b w:val="0"/>
          <w:i w:val="0"/>
          <w:color w:val="000000"/>
          <w:sz w:val="21"/>
        </w:rPr>
        <w:t>，</w:t>
      </w:r>
      <w:r>
        <w:rPr>
          <w:rFonts w:ascii="TimesNewRomanPSMT" w:hAnsi="TimesNewRomanPSMT" w:eastAsia="TimesNewRomanPSMT"/>
          <w:b w:val="0"/>
          <w:i w:val="0"/>
          <w:color w:val="000000"/>
          <w:sz w:val="21"/>
        </w:rPr>
        <w:t>Volume</w:t>
      </w:r>
      <w:r>
        <w:rPr>
          <w:rFonts w:ascii="SimSun" w:hAnsi="SimSun" w:eastAsia="SimSun"/>
          <w:b w:val="0"/>
          <w:i w:val="0"/>
          <w:color w:val="000000"/>
          <w:sz w:val="21"/>
        </w:rPr>
        <w:t>：</w:t>
      </w:r>
      <w:r>
        <w:rPr>
          <w:rFonts w:ascii="TimesNewRomanPSMT" w:hAnsi="TimesNewRomanPSMT" w:eastAsia="TimesNewRomanPSMT"/>
          <w:b w:val="0"/>
          <w:i w:val="0"/>
          <w:color w:val="000000"/>
          <w:sz w:val="21"/>
        </w:rPr>
        <w:t>67-01</w:t>
      </w:r>
      <w:r>
        <w:rPr>
          <w:rFonts w:ascii="SimSun" w:hAnsi="SimSun" w:eastAsia="SimSun"/>
          <w:b w:val="0"/>
          <w:i w:val="0"/>
          <w:color w:val="000000"/>
          <w:sz w:val="21"/>
        </w:rPr>
        <w:t>，</w:t>
      </w:r>
      <w:r>
        <w:rPr>
          <w:rFonts w:ascii="TimesNewRomanPSMT" w:hAnsi="TimesNewRomanPSMT" w:eastAsia="TimesNewRomanPSMT"/>
          <w:b w:val="0"/>
          <w:i w:val="0"/>
          <w:color w:val="000000"/>
          <w:sz w:val="21"/>
        </w:rPr>
        <w:t>Section</w:t>
      </w:r>
      <w:r>
        <w:rPr>
          <w:rFonts w:ascii="SimSun" w:hAnsi="SimSun" w:eastAsia="SimSun"/>
          <w:b w:val="0"/>
          <w:i w:val="0"/>
          <w:color w:val="000000"/>
          <w:sz w:val="21"/>
        </w:rPr>
        <w:t>：</w:t>
      </w:r>
      <w:r>
        <w:rPr>
          <w:rFonts w:ascii="TimesNewRomanPSMT" w:hAnsi="TimesNewRomanPSMT" w:eastAsia="TimesNewRomanPSMT"/>
          <w:b w:val="0"/>
          <w:i w:val="0"/>
          <w:color w:val="000000"/>
          <w:sz w:val="21"/>
        </w:rPr>
        <w:t>B</w:t>
      </w:r>
      <w:r>
        <w:rPr>
          <w:rFonts w:ascii="SimSun" w:hAnsi="SimSun" w:eastAsia="SimSun"/>
          <w:b w:val="0"/>
          <w:i w:val="0"/>
          <w:color w:val="000000"/>
          <w:sz w:val="21"/>
        </w:rPr>
        <w:t>，</w:t>
      </w:r>
      <w:r>
        <w:rPr>
          <w:rFonts w:ascii="TimesNewRomanPSMT" w:hAnsi="TimesNewRomanPSMT" w:eastAsia="TimesNewRomanPSMT"/>
          <w:b w:val="0"/>
          <w:i w:val="0"/>
          <w:color w:val="000000"/>
          <w:sz w:val="21"/>
        </w:rPr>
        <w:t>page</w:t>
      </w:r>
      <w:r>
        <w:rPr>
          <w:rFonts w:ascii="SimSun" w:hAnsi="SimSun" w:eastAsia="SimSun"/>
          <w:b w:val="0"/>
          <w:i w:val="0"/>
          <w:color w:val="000000"/>
          <w:sz w:val="21"/>
        </w:rPr>
        <w:t>：</w:t>
      </w:r>
      <w:r>
        <w:rPr>
          <w:rFonts w:ascii="TimesNewRomanPSMT" w:hAnsi="TimesNewRomanPSMT" w:eastAsia="TimesNewRomanPSMT"/>
          <w:b w:val="0"/>
          <w:i w:val="0"/>
          <w:color w:val="000000"/>
          <w:sz w:val="21"/>
        </w:rPr>
        <w:t>0419</w:t>
      </w:r>
      <w:r>
        <w:rPr>
          <w:rFonts w:ascii="SimSun" w:hAnsi="SimSun" w:eastAsia="SimSun"/>
          <w:b w:val="0"/>
          <w:i w:val="0"/>
          <w:color w:val="000000"/>
          <w:sz w:val="21"/>
        </w:rPr>
        <w:t>；</w:t>
      </w:r>
      <w:r>
        <w:tab/>
      </w:r>
      <w:r>
        <w:rPr>
          <w:rFonts w:ascii="TimesNewRomanPSMT" w:hAnsi="TimesNewRomanPSMT" w:eastAsia="TimesNewRomanPSMT"/>
          <w:b w:val="0"/>
          <w:i w:val="0"/>
          <w:color w:val="000000"/>
          <w:sz w:val="21"/>
        </w:rPr>
        <w:t>Adviser</w:t>
      </w:r>
      <w:r>
        <w:rPr>
          <w:rFonts w:ascii="SimSun" w:hAnsi="SimSun" w:eastAsia="SimSun"/>
          <w:b w:val="0"/>
          <w:i w:val="0"/>
          <w:color w:val="000000"/>
          <w:sz w:val="21"/>
        </w:rPr>
        <w:t>：</w:t>
      </w:r>
      <w:r>
        <w:rPr>
          <w:rFonts w:ascii="TimesNewRomanPSMT" w:hAnsi="TimesNewRomanPSMT" w:eastAsia="TimesNewRomanPSMT"/>
          <w:b w:val="0"/>
          <w:i w:val="0"/>
          <w:color w:val="000000"/>
          <w:sz w:val="21"/>
        </w:rPr>
        <w:t>Fazil T Najaf</w:t>
      </w:r>
      <w:r>
        <w:rPr>
          <w:rFonts w:ascii="SimSun" w:hAnsi="SimSun" w:eastAsia="SimSun"/>
          <w:b w:val="0"/>
          <w:i w:val="0"/>
          <w:color w:val="000000"/>
          <w:sz w:val="21"/>
        </w:rPr>
        <w:t>，</w:t>
      </w:r>
      <w:r>
        <w:rPr>
          <w:rFonts w:ascii="TimesNewRomanPSMT" w:hAnsi="TimesNewRomanPSMT" w:eastAsia="TimesNewRomanPSMT"/>
          <w:b w:val="0"/>
          <w:i w:val="0"/>
          <w:color w:val="000000"/>
          <w:sz w:val="21"/>
        </w:rPr>
        <w:t>2008</w:t>
      </w:r>
      <w:r>
        <w:rPr>
          <w:rFonts w:ascii="SimSun" w:hAnsi="SimSun" w:eastAsia="SimSun"/>
          <w:b w:val="0"/>
          <w:i w:val="0"/>
          <w:color w:val="000000"/>
          <w:sz w:val="21"/>
        </w:rPr>
        <w:t>（</w:t>
      </w:r>
      <w:r>
        <w:rPr>
          <w:rFonts w:ascii="TimesNewRomanPSMT" w:hAnsi="TimesNewRomanPSMT" w:eastAsia="TimesNewRomanPSMT"/>
          <w:b w:val="0"/>
          <w:i w:val="0"/>
          <w:color w:val="000000"/>
          <w:sz w:val="21"/>
        </w:rPr>
        <w:t>2</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53-59 </w:t>
      </w:r>
      <w:r>
        <w:br/>
      </w:r>
      <w:r>
        <w:rPr>
          <w:rFonts w:ascii="TimesNewRomanPSMT" w:hAnsi="TimesNewRomanPSMT" w:eastAsia="TimesNewRomanPSMT"/>
          <w:b w:val="0"/>
          <w:i w:val="0"/>
          <w:color w:val="000000"/>
          <w:sz w:val="21"/>
        </w:rPr>
        <w:t>[32] Mering M M</w:t>
      </w:r>
      <w:r>
        <w:rPr>
          <w:rFonts w:ascii="SimSun" w:hAnsi="SimSun" w:eastAsia="SimSun"/>
          <w:b w:val="0"/>
          <w:i w:val="0"/>
          <w:color w:val="000000"/>
          <w:sz w:val="21"/>
        </w:rPr>
        <w:t>，</w:t>
      </w:r>
      <w:r>
        <w:rPr>
          <w:rFonts w:ascii="TimesNewRomanPSMT" w:hAnsi="TimesNewRomanPSMT" w:eastAsia="TimesNewRomanPSMT"/>
          <w:b w:val="0"/>
          <w:i w:val="0"/>
          <w:color w:val="000000"/>
          <w:sz w:val="21"/>
        </w:rPr>
        <w:t>Aminudin E</w:t>
      </w:r>
      <w:r>
        <w:rPr>
          <w:rFonts w:ascii="SimSun" w:hAnsi="SimSun" w:eastAsia="SimSun"/>
          <w:b w:val="0"/>
          <w:i w:val="0"/>
          <w:color w:val="000000"/>
          <w:sz w:val="21"/>
        </w:rPr>
        <w:t>，</w:t>
      </w:r>
      <w:r>
        <w:rPr>
          <w:rFonts w:ascii="TimesNewRomanPSMT" w:hAnsi="TimesNewRomanPSMT" w:eastAsia="TimesNewRomanPSMT"/>
          <w:b w:val="0"/>
          <w:i w:val="0"/>
          <w:color w:val="000000"/>
          <w:sz w:val="21"/>
        </w:rPr>
        <w:t>Chai C S</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etal. Adoption of Building Information Modelling in </w:t>
      </w:r>
      <w:r>
        <w:tab/>
      </w:r>
      <w:r>
        <w:rPr>
          <w:rFonts w:ascii="TimesNewRomanPSMT" w:hAnsi="TimesNewRomanPSMT" w:eastAsia="TimesNewRomanPSMT"/>
          <w:b w:val="0"/>
          <w:i w:val="0"/>
          <w:color w:val="000000"/>
          <w:sz w:val="21"/>
        </w:rPr>
        <w:t>project planning risk management[J]. 2017</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9-I 1 </w:t>
      </w:r>
      <w:r>
        <w:br/>
      </w:r>
      <w:r>
        <w:rPr>
          <w:rFonts w:ascii="TimesNewRomanPSMT" w:hAnsi="TimesNewRomanPSMT" w:eastAsia="TimesNewRomanPSMT"/>
          <w:b w:val="0"/>
          <w:i w:val="0"/>
          <w:color w:val="000000"/>
          <w:sz w:val="21"/>
        </w:rPr>
        <w:t>[33] Horne R .Construction Risk Management-Technology to Manage Risk</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Con Techj [Mj/l Global </w:t>
      </w:r>
      <w:r>
        <w:tab/>
      </w:r>
      <w:r>
        <w:rPr>
          <w:rFonts w:ascii="TimesNewRomanPSMT" w:hAnsi="TimesNewRomanPSMT" w:eastAsia="TimesNewRomanPSMT"/>
          <w:b w:val="0"/>
          <w:i w:val="0"/>
          <w:color w:val="000000"/>
          <w:sz w:val="21"/>
        </w:rPr>
        <w:t>Construction Success. 2018</w:t>
      </w:r>
      <w:r>
        <w:rPr>
          <w:rFonts w:ascii="SimSun" w:hAnsi="SimSun" w:eastAsia="SimSun"/>
          <w:b w:val="0"/>
          <w:i w:val="0"/>
          <w:color w:val="000000"/>
          <w:sz w:val="21"/>
        </w:rPr>
        <w:t>（</w:t>
      </w:r>
      <w:r>
        <w:rPr>
          <w:rFonts w:ascii="TimesNewRomanPSMT" w:hAnsi="TimesNewRomanPSMT" w:eastAsia="TimesNewRomanPSMT"/>
          <w:b w:val="0"/>
          <w:i w:val="0"/>
          <w:color w:val="000000"/>
          <w:sz w:val="21"/>
        </w:rPr>
        <w:t>11</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105-109 </w:t>
      </w:r>
      <w:r>
        <w:br/>
      </w:r>
      <w:r>
        <w:rPr>
          <w:rFonts w:ascii="TimesNewRomanPSMT" w:hAnsi="TimesNewRomanPSMT" w:eastAsia="TimesNewRomanPSMT"/>
          <w:b w:val="0"/>
          <w:i w:val="0"/>
          <w:color w:val="000000"/>
          <w:sz w:val="21"/>
        </w:rPr>
        <w:t>[34] Assis D R</w:t>
      </w:r>
      <w:r>
        <w:br/>
      </w:r>
      <w:r>
        <w:tab/>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The effects of trust on the effectiveness of project risk management for </w:t>
      </w:r>
      <w:r>
        <w:tab/>
      </w:r>
      <w:r>
        <w:rPr>
          <w:rFonts w:ascii="TimesNewRomanPSMT" w:hAnsi="TimesNewRomanPSMT" w:eastAsia="TimesNewRomanPSMT"/>
          <w:b w:val="0"/>
          <w:i w:val="0"/>
          <w:color w:val="000000"/>
          <w:sz w:val="21"/>
        </w:rPr>
        <w:t>engineering and construction projects</w:t>
      </w:r>
      <w:r>
        <w:rPr>
          <w:rFonts w:ascii="SimSun" w:hAnsi="SimSun" w:eastAsia="SimSun"/>
          <w:b w:val="0"/>
          <w:i w:val="0"/>
          <w:color w:val="000000"/>
          <w:sz w:val="21"/>
        </w:rPr>
        <w:t>：</w:t>
      </w:r>
      <w:r>
        <w:rPr>
          <w:rFonts w:ascii="TimesNewRomanPSMT" w:hAnsi="TimesNewRomanPSMT" w:eastAsia="TimesNewRomanPSMT"/>
          <w:b w:val="0"/>
          <w:i w:val="0"/>
          <w:color w:val="000000"/>
          <w:sz w:val="21"/>
        </w:rPr>
        <w:t>[J]. 2015</w:t>
      </w:r>
      <w:r>
        <w:rPr>
          <w:rFonts w:ascii="SimSun" w:hAnsi="SimSun" w:eastAsia="SimSun"/>
          <w:b w:val="0"/>
          <w:i w:val="0"/>
          <w:color w:val="000000"/>
          <w:sz w:val="21"/>
        </w:rPr>
        <w:t>（</w:t>
      </w:r>
      <w:r>
        <w:rPr>
          <w:rFonts w:ascii="TimesNewRomanPSMT" w:hAnsi="TimesNewRomanPSMT" w:eastAsia="TimesNewRomanPSMT"/>
          <w:b w:val="0"/>
          <w:i w:val="0"/>
          <w:color w:val="000000"/>
          <w:sz w:val="21"/>
        </w:rPr>
        <w:t>3</w:t>
      </w:r>
      <w:r>
        <w:rPr>
          <w:rFonts w:ascii="SimSun" w:hAnsi="SimSun" w:eastAsia="SimSun"/>
          <w:b w:val="0"/>
          <w:i w:val="0"/>
          <w:color w:val="000000"/>
          <w:sz w:val="21"/>
        </w:rPr>
        <w:t>）：</w:t>
      </w:r>
      <w:r>
        <w:rPr>
          <w:rFonts w:ascii="TimesNewRomanPSMT" w:hAnsi="TimesNewRomanPSMT" w:eastAsia="TimesNewRomanPSMT"/>
          <w:b w:val="0"/>
          <w:i w:val="0"/>
          <w:color w:val="000000"/>
          <w:sz w:val="21"/>
        </w:rPr>
        <w:t>23-27.</w:t>
      </w:r>
    </w:p>
    <w:p>
      <w:pPr>
        <w:autoSpaceDN w:val="0"/>
        <w:autoSpaceDE w:val="0"/>
        <w:widowControl/>
        <w:spacing w:line="320" w:lineRule="exact" w:before="0" w:after="0"/>
        <w:ind w:left="1984" w:right="122" w:hanging="420"/>
        <w:jc w:val="both"/>
      </w:pPr>
      <w:r>
        <w:rPr>
          <w:rFonts w:ascii="TimesNewRomanPSMT" w:hAnsi="TimesNewRomanPSMT" w:eastAsia="TimesNewRomanPSMT"/>
          <w:b w:val="0"/>
          <w:i w:val="0"/>
          <w:color w:val="000000"/>
          <w:sz w:val="21"/>
        </w:rPr>
        <w:t>[35] Vahdatmanesh M</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Firouzi A .Price risk management in BOT railroad construction projects </w:t>
      </w:r>
      <w:r>
        <w:rPr>
          <w:rFonts w:ascii="TimesNewRomanPSMT" w:hAnsi="TimesNewRomanPSMT" w:eastAsia="TimesNewRomanPSMT"/>
          <w:b w:val="0"/>
          <w:i w:val="0"/>
          <w:color w:val="000000"/>
          <w:sz w:val="21"/>
        </w:rPr>
        <w:t>using financialderivatives [J]Journal of financial management of property and construction</w:t>
      </w:r>
      <w:r>
        <w:rPr>
          <w:rFonts w:ascii="SimSun" w:hAnsi="SimSun" w:eastAsia="SimSun"/>
          <w:b w:val="0"/>
          <w:i w:val="0"/>
          <w:color w:val="000000"/>
          <w:sz w:val="21"/>
        </w:rPr>
        <w:t>，</w:t>
      </w:r>
      <w:r>
        <w:rPr>
          <w:rFonts w:ascii="TimesNewRomanPSMT" w:hAnsi="TimesNewRomanPSMT" w:eastAsia="TimesNewRomanPSMT"/>
          <w:b w:val="0"/>
          <w:i w:val="0"/>
          <w:color w:val="000000"/>
          <w:sz w:val="21"/>
        </w:rPr>
        <w:t>2018</w:t>
      </w:r>
      <w:r>
        <w:rPr>
          <w:rFonts w:ascii="SimSun" w:hAnsi="SimSun" w:eastAsia="SimSun"/>
          <w:b w:val="0"/>
          <w:i w:val="0"/>
          <w:color w:val="000000"/>
          <w:sz w:val="21"/>
        </w:rPr>
        <w:t>，</w:t>
      </w:r>
      <w:r>
        <w:rPr>
          <w:rFonts w:ascii="TimesNewRomanPSMT" w:hAnsi="TimesNewRomanPSMT" w:eastAsia="TimesNewRomanPSMT"/>
          <w:b w:val="0"/>
          <w:i w:val="0"/>
          <w:color w:val="000000"/>
          <w:sz w:val="21"/>
        </w:rPr>
        <w:t>23</w:t>
      </w:r>
      <w:r>
        <w:rPr>
          <w:rFonts w:ascii="SimSun" w:hAnsi="SimSun" w:eastAsia="SimSun"/>
          <w:b w:val="0"/>
          <w:i w:val="0"/>
          <w:color w:val="000000"/>
          <w:sz w:val="21"/>
        </w:rPr>
        <w:t>（</w:t>
      </w:r>
      <w:r>
        <w:rPr>
          <w:rFonts w:ascii="TimesNewRomanPSMT" w:hAnsi="TimesNewRomanPSMT" w:eastAsia="TimesNewRomanPSMT"/>
          <w:b w:val="0"/>
          <w:i w:val="0"/>
          <w:color w:val="000000"/>
          <w:sz w:val="21"/>
        </w:rPr>
        <w:t>3</w:t>
      </w:r>
      <w:r>
        <w:rPr>
          <w:rFonts w:ascii="SimSun" w:hAnsi="SimSun" w:eastAsia="SimSun"/>
          <w:b w:val="0"/>
          <w:i w:val="0"/>
          <w:color w:val="000000"/>
          <w:sz w:val="21"/>
        </w:rPr>
        <w:t>）：</w:t>
      </w:r>
      <w:r>
        <w:rPr>
          <w:rFonts w:ascii="TimesNewRomanPSMT" w:hAnsi="TimesNewRomanPSMT" w:eastAsia="TimesNewRomanPSMT"/>
          <w:b w:val="0"/>
          <w:i w:val="0"/>
          <w:color w:val="000000"/>
          <w:sz w:val="21"/>
        </w:rPr>
        <w:t>349-362.</w:t>
      </w:r>
    </w:p>
    <w:p>
      <w:pPr>
        <w:autoSpaceDN w:val="0"/>
        <w:autoSpaceDE w:val="0"/>
        <w:widowControl/>
        <w:spacing w:line="320" w:lineRule="exact" w:before="0" w:after="0"/>
        <w:ind w:left="1984" w:right="122" w:hanging="420"/>
        <w:jc w:val="both"/>
      </w:pPr>
      <w:r>
        <w:rPr>
          <w:rFonts w:ascii="TimesNewRomanPSMT" w:hAnsi="TimesNewRomanPSMT" w:eastAsia="TimesNewRomanPSMT"/>
          <w:b w:val="0"/>
          <w:i w:val="0"/>
          <w:color w:val="000000"/>
          <w:sz w:val="21"/>
        </w:rPr>
        <w:t>[36] Susan D</w:t>
      </w:r>
      <w:r>
        <w:rPr>
          <w:rFonts w:ascii="SimSun" w:hAnsi="SimSun" w:eastAsia="SimSun"/>
          <w:b w:val="0"/>
          <w:i w:val="0"/>
          <w:color w:val="000000"/>
          <w:sz w:val="21"/>
        </w:rPr>
        <w:t xml:space="preserve"> ，</w:t>
      </w:r>
      <w:r>
        <w:rPr>
          <w:rFonts w:ascii="TimesNewRomanPSMT" w:hAnsi="TimesNewRomanPSMT" w:eastAsia="TimesNewRomanPSMT"/>
          <w:b w:val="0"/>
          <w:i w:val="0"/>
          <w:color w:val="000000"/>
          <w:sz w:val="21"/>
        </w:rPr>
        <w:t>Current Uses of Large Data Sets to Assess the Quality of Providers</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Construction of </w:t>
      </w:r>
      <w:r>
        <w:rPr>
          <w:rFonts w:ascii="TimesNewRomanPSMT" w:hAnsi="TimesNewRomanPSMT" w:eastAsia="TimesNewRomanPSMT"/>
          <w:b w:val="0"/>
          <w:i w:val="0"/>
          <w:color w:val="000000"/>
          <w:sz w:val="21"/>
        </w:rPr>
        <w:t xml:space="preserve">Risk-Adjusted Indexes of Hospital Performance[J].International Journal of Technology </w:t>
      </w:r>
      <w:r>
        <w:rPr>
          <w:rFonts w:ascii="TimesNewRomanPSMT" w:hAnsi="TimesNewRomanPSMT" w:eastAsia="TimesNewRomanPSMT"/>
          <w:b w:val="0"/>
          <w:i w:val="0"/>
          <w:color w:val="000000"/>
          <w:sz w:val="21"/>
        </w:rPr>
        <w:t>Assessment in Health Care</w:t>
      </w:r>
      <w:r>
        <w:rPr>
          <w:rFonts w:ascii="SimSun" w:hAnsi="SimSun" w:eastAsia="SimSun"/>
          <w:b w:val="0"/>
          <w:i w:val="0"/>
          <w:color w:val="000000"/>
          <w:sz w:val="21"/>
        </w:rPr>
        <w:t>，</w:t>
      </w:r>
      <w:r>
        <w:rPr>
          <w:rFonts w:ascii="TimesNewRomanPSMT" w:hAnsi="TimesNewRomanPSMT" w:eastAsia="TimesNewRomanPSMT"/>
          <w:b w:val="0"/>
          <w:i w:val="0"/>
          <w:color w:val="000000"/>
          <w:sz w:val="21"/>
        </w:rPr>
        <w:t>1990</w:t>
      </w:r>
      <w:r>
        <w:rPr>
          <w:rFonts w:ascii="SimSun" w:hAnsi="SimSun" w:eastAsia="SimSun"/>
          <w:b w:val="0"/>
          <w:i w:val="0"/>
          <w:color w:val="000000"/>
          <w:sz w:val="21"/>
        </w:rPr>
        <w:t>，</w:t>
      </w:r>
      <w:r>
        <w:rPr>
          <w:rFonts w:ascii="TimesNewRomanPSMT" w:hAnsi="TimesNewRomanPSMT" w:eastAsia="TimesNewRomanPSMT"/>
          <w:b w:val="0"/>
          <w:i w:val="0"/>
          <w:color w:val="000000"/>
          <w:sz w:val="21"/>
        </w:rPr>
        <w:t>6</w:t>
      </w:r>
      <w:r>
        <w:rPr>
          <w:rFonts w:ascii="SimSun" w:hAnsi="SimSun" w:eastAsia="SimSun"/>
          <w:b w:val="0"/>
          <w:i w:val="0"/>
          <w:color w:val="000000"/>
          <w:sz w:val="21"/>
        </w:rPr>
        <w:t>：</w:t>
      </w:r>
      <w:r>
        <w:rPr>
          <w:rFonts w:ascii="TimesNewRomanPSMT" w:hAnsi="TimesNewRomanPSMT" w:eastAsia="TimesNewRomanPSMT"/>
          <w:b w:val="0"/>
          <w:i w:val="0"/>
          <w:color w:val="000000"/>
          <w:sz w:val="21"/>
        </w:rPr>
        <w:t>21-27.</w:t>
      </w:r>
    </w:p>
    <w:p>
      <w:pPr>
        <w:autoSpaceDN w:val="0"/>
        <w:tabs>
          <w:tab w:pos="1984" w:val="left"/>
        </w:tabs>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[37] Kululanga G</w:t>
      </w:r>
      <w:r>
        <w:rPr>
          <w:rFonts w:ascii="SimSun" w:hAnsi="SimSun" w:eastAsia="SimSun"/>
          <w:b w:val="0"/>
          <w:i w:val="0"/>
          <w:color w:val="000000"/>
          <w:sz w:val="21"/>
        </w:rPr>
        <w:t xml:space="preserve"> ，</w:t>
      </w:r>
      <w:r>
        <w:rPr>
          <w:rFonts w:ascii="TimesNewRomanPSMT" w:hAnsi="TimesNewRomanPSMT" w:eastAsia="TimesNewRomanPSMT"/>
          <w:b w:val="0"/>
          <w:i w:val="0"/>
          <w:color w:val="000000"/>
          <w:sz w:val="21"/>
        </w:rPr>
        <w:t xml:space="preserve">Kuotcha W .Measuring project risk management process for construction </w:t>
      </w:r>
      <w:r>
        <w:tab/>
      </w:r>
      <w:r>
        <w:rPr>
          <w:rFonts w:ascii="TimesNewRomanPSMT" w:hAnsi="TimesNewRomanPSMT" w:eastAsia="TimesNewRomanPSMT"/>
          <w:b w:val="0"/>
          <w:i w:val="0"/>
          <w:color w:val="000000"/>
          <w:sz w:val="21"/>
        </w:rPr>
        <w:t>contractors withstatement indicators linked to numerical scores[J]. Engineering</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Construction </w:t>
      </w:r>
      <w:r>
        <w:tab/>
      </w:r>
      <w:r>
        <w:rPr>
          <w:rFonts w:ascii="TimesNewRomanPSMT" w:hAnsi="TimesNewRomanPSMT" w:eastAsia="TimesNewRomanPSMT"/>
          <w:b w:val="0"/>
          <w:i w:val="0"/>
          <w:color w:val="000000"/>
          <w:sz w:val="21"/>
        </w:rPr>
        <w:t>and Architectural Management</w:t>
      </w:r>
      <w:r>
        <w:rPr>
          <w:rFonts w:ascii="SimSun" w:hAnsi="SimSun" w:eastAsia="SimSun"/>
          <w:b w:val="0"/>
          <w:i w:val="0"/>
          <w:color w:val="000000"/>
          <w:sz w:val="21"/>
        </w:rPr>
        <w:t>，</w:t>
      </w:r>
      <w:r>
        <w:rPr>
          <w:rFonts w:ascii="TimesNewRomanPSMT" w:hAnsi="TimesNewRomanPSMT" w:eastAsia="TimesNewRomanPSMT"/>
          <w:b w:val="0"/>
          <w:i w:val="0"/>
          <w:color w:val="000000"/>
          <w:sz w:val="21"/>
        </w:rPr>
        <w:t>2010</w:t>
      </w:r>
      <w:r>
        <w:rPr>
          <w:rFonts w:ascii="SimSun" w:hAnsi="SimSun" w:eastAsia="SimSun"/>
          <w:b w:val="0"/>
          <w:i w:val="0"/>
          <w:color w:val="000000"/>
          <w:sz w:val="21"/>
        </w:rPr>
        <w:t>，</w:t>
      </w:r>
      <w:r>
        <w:rPr>
          <w:rFonts w:ascii="TimesNewRomanPSMT" w:hAnsi="TimesNewRomanPSMT" w:eastAsia="TimesNewRomanPSMT"/>
          <w:b w:val="0"/>
          <w:i w:val="0"/>
          <w:color w:val="000000"/>
          <w:sz w:val="21"/>
        </w:rPr>
        <w:t>17</w:t>
      </w:r>
      <w:r>
        <w:rPr>
          <w:rFonts w:ascii="SimSun" w:hAnsi="SimSun" w:eastAsia="SimSun"/>
          <w:b w:val="0"/>
          <w:i w:val="0"/>
          <w:color w:val="000000"/>
          <w:sz w:val="21"/>
        </w:rPr>
        <w:t>（</w:t>
      </w:r>
      <w:r>
        <w:rPr>
          <w:rFonts w:ascii="TimesNewRomanPSMT" w:hAnsi="TimesNewRomanPSMT" w:eastAsia="TimesNewRomanPSMT"/>
          <w:b w:val="0"/>
          <w:i w:val="0"/>
          <w:color w:val="000000"/>
          <w:sz w:val="21"/>
        </w:rPr>
        <w:t>4</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P.336-351 </w:t>
      </w:r>
      <w:r>
        <w:br/>
      </w:r>
      <w:r>
        <w:rPr>
          <w:rFonts w:ascii="TimesNewRomanPSMT" w:hAnsi="TimesNewRomanPSMT" w:eastAsia="TimesNewRomanPSMT"/>
          <w:b w:val="0"/>
          <w:i w:val="0"/>
          <w:color w:val="000000"/>
          <w:sz w:val="21"/>
        </w:rPr>
        <w:t>[38] Bahamid R A</w:t>
      </w:r>
      <w:r>
        <w:rPr>
          <w:rFonts w:ascii="SimSun" w:hAnsi="SimSun" w:eastAsia="SimSun"/>
          <w:b w:val="0"/>
          <w:i w:val="0"/>
          <w:color w:val="000000"/>
          <w:sz w:val="21"/>
        </w:rPr>
        <w:t>，</w:t>
      </w:r>
      <w:r>
        <w:rPr>
          <w:rFonts w:ascii="TimesNewRomanPSMT" w:hAnsi="TimesNewRomanPSMT" w:eastAsia="TimesNewRomanPSMT"/>
          <w:b w:val="0"/>
          <w:i w:val="0"/>
          <w:color w:val="000000"/>
          <w:sz w:val="21"/>
        </w:rPr>
        <w:t xml:space="preserve">Doh S I . A review of risk management process in construction projects of </w:t>
      </w:r>
      <w:r>
        <w:tab/>
      </w:r>
      <w:r>
        <w:rPr>
          <w:rFonts w:ascii="TimesNewRomanPSMT" w:hAnsi="TimesNewRomanPSMT" w:eastAsia="TimesNewRomanPSMT"/>
          <w:b w:val="0"/>
          <w:i w:val="0"/>
          <w:color w:val="000000"/>
          <w:sz w:val="21"/>
        </w:rPr>
        <w:t>developingcountries[J]. 2017</w:t>
      </w:r>
      <w:r>
        <w:rPr>
          <w:rFonts w:ascii="SimSun" w:hAnsi="SimSun" w:eastAsia="SimSun"/>
          <w:b w:val="0"/>
          <w:i w:val="0"/>
          <w:color w:val="000000"/>
          <w:sz w:val="21"/>
        </w:rPr>
        <w:t>（</w:t>
      </w:r>
      <w:r>
        <w:rPr>
          <w:rFonts w:ascii="TimesNewRomanPSMT" w:hAnsi="TimesNewRomanPSMT" w:eastAsia="TimesNewRomanPSMT"/>
          <w:b w:val="0"/>
          <w:i w:val="0"/>
          <w:color w:val="000000"/>
          <w:sz w:val="21"/>
        </w:rPr>
        <w:t>9</w:t>
      </w:r>
      <w:r>
        <w:rPr>
          <w:rFonts w:ascii="SimSun" w:hAnsi="SimSun" w:eastAsia="SimSun"/>
          <w:b w:val="0"/>
          <w:i w:val="0"/>
          <w:color w:val="000000"/>
          <w:sz w:val="21"/>
        </w:rPr>
        <w:t>）：</w:t>
      </w:r>
      <w:r>
        <w:rPr>
          <w:rFonts w:ascii="TimesNewRomanPSMT" w:hAnsi="TimesNewRomanPSMT" w:eastAsia="TimesNewRomanPSMT"/>
          <w:b w:val="0"/>
          <w:i w:val="0"/>
          <w:color w:val="000000"/>
          <w:sz w:val="21"/>
        </w:rPr>
        <w:t>112-116.</w:t>
      </w:r>
    </w:p>
    <w:p>
      <w:pPr>
        <w:autoSpaceDN w:val="0"/>
        <w:autoSpaceDE w:val="0"/>
        <w:widowControl/>
        <w:spacing w:line="200" w:lineRule="exact" w:before="664" w:after="0"/>
        <w:ind w:left="0" w:right="4102" w:firstLine="0"/>
        <w:jc w:val="right"/>
      </w:pPr>
      <w:r>
        <w:rPr>
          <w:rFonts w:ascii="TimesNewRomanPSMT" w:hAnsi="TimesNewRomanPSMT" w:eastAsia="TimesNewRomanPSMT"/>
          <w:b w:val="0"/>
          <w:i w:val="0"/>
          <w:color w:val="000000"/>
          <w:sz w:val="18"/>
        </w:rPr>
        <w:t>60</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205" name="Picture 120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06" name="Picture 1206"/>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2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045"/>
        <w:gridCol w:w="5045"/>
      </w:tblGrid>
      <w:tr>
        <w:trPr>
          <w:trHeight w:hRule="exact" w:val="266"/>
        </w:trPr>
        <w:tc>
          <w:tcPr>
            <w:tcW w:type="dxa" w:w="551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299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参考文献</w:t>
            </w:r>
          </w:p>
        </w:tc>
      </w:tr>
    </w:tbl>
    <w:p>
      <w:pPr>
        <w:autoSpaceDN w:val="0"/>
        <w:autoSpaceDE w:val="0"/>
        <w:widowControl/>
        <w:spacing w:line="232" w:lineRule="exact" w:before="566" w:after="0"/>
        <w:ind w:left="1564" w:right="0" w:firstLine="0"/>
        <w:jc w:val="left"/>
      </w:pPr>
      <w:r>
        <w:rPr>
          <w:rFonts w:ascii="TimesNewRomanPSMT" w:hAnsi="TimesNewRomanPSMT" w:eastAsia="TimesNewRomanPSMT"/>
          <w:b w:val="0"/>
          <w:i w:val="0"/>
          <w:color w:val="000000"/>
          <w:sz w:val="21"/>
        </w:rPr>
        <w:t>[39]</w:t>
      </w:r>
      <w:r>
        <w:rPr>
          <w:rFonts w:ascii="SimSun" w:hAnsi="SimSun" w:eastAsia="SimSun"/>
          <w:b w:val="0"/>
          <w:i w:val="0"/>
          <w:color w:val="000000"/>
          <w:sz w:val="21"/>
        </w:rPr>
        <w:t xml:space="preserve"> 本刊，全国首例地铁盾构洞内解体在京实现</w:t>
      </w:r>
      <w:r>
        <w:rPr>
          <w:rFonts w:ascii="TimesNewRomanPSMT" w:hAnsi="TimesNewRomanPSMT" w:eastAsia="TimesNewRomanPSMT"/>
          <w:b w:val="0"/>
          <w:i w:val="0"/>
          <w:color w:val="000000"/>
          <w:sz w:val="21"/>
        </w:rPr>
        <w:t>[J].</w:t>
      </w:r>
      <w:r>
        <w:rPr>
          <w:rFonts w:ascii="SimSun" w:hAnsi="SimSun" w:eastAsia="SimSun"/>
          <w:b w:val="0"/>
          <w:i w:val="0"/>
          <w:color w:val="000000"/>
          <w:sz w:val="21"/>
        </w:rPr>
        <w:t>特种结构，</w:t>
      </w:r>
      <w:r>
        <w:rPr>
          <w:rFonts w:ascii="TimesNewRomanPSMT" w:hAnsi="TimesNewRomanPSMT" w:eastAsia="TimesNewRomanPSMT"/>
          <w:b w:val="0"/>
          <w:i w:val="0"/>
          <w:color w:val="000000"/>
          <w:sz w:val="21"/>
        </w:rPr>
        <w:t>2015(03):22.</w:t>
      </w:r>
    </w:p>
    <w:p>
      <w:pPr>
        <w:autoSpaceDN w:val="0"/>
        <w:autoSpaceDE w:val="0"/>
        <w:widowControl/>
        <w:spacing w:line="232" w:lineRule="exact" w:before="88" w:after="0"/>
        <w:ind w:left="1564" w:right="0" w:firstLine="0"/>
        <w:jc w:val="left"/>
      </w:pPr>
      <w:r>
        <w:rPr>
          <w:rFonts w:ascii="TimesNewRomanPSMT" w:hAnsi="TimesNewRomanPSMT" w:eastAsia="TimesNewRomanPSMT"/>
          <w:b w:val="0"/>
          <w:i w:val="0"/>
          <w:color w:val="000000"/>
          <w:sz w:val="21"/>
        </w:rPr>
        <w:t>[40]</w:t>
      </w:r>
      <w:r>
        <w:rPr>
          <w:rFonts w:ascii="SimSun" w:hAnsi="SimSun" w:eastAsia="SimSun"/>
          <w:b w:val="0"/>
          <w:i w:val="0"/>
          <w:color w:val="000000"/>
          <w:sz w:val="21"/>
        </w:rPr>
        <w:t xml:space="preserve"> 张涛，全断面富水砂层盾构施工风险控制措施研究</w:t>
      </w:r>
      <w:r>
        <w:rPr>
          <w:rFonts w:ascii="TimesNewRomanPSMT" w:hAnsi="TimesNewRomanPSMT" w:eastAsia="TimesNewRomanPSMT"/>
          <w:b w:val="0"/>
          <w:i w:val="0"/>
          <w:color w:val="000000"/>
          <w:sz w:val="21"/>
        </w:rPr>
        <w:t>[J].</w:t>
      </w:r>
      <w:r>
        <w:rPr>
          <w:rFonts w:ascii="SimSun" w:hAnsi="SimSun" w:eastAsia="SimSun"/>
          <w:b w:val="0"/>
          <w:i w:val="0"/>
          <w:color w:val="000000"/>
          <w:sz w:val="21"/>
        </w:rPr>
        <w:t>工程建设与设计（</w:t>
      </w:r>
      <w:r>
        <w:rPr>
          <w:rFonts w:ascii="TimesNewRomanPSMT" w:hAnsi="TimesNewRomanPSMT" w:eastAsia="TimesNewRomanPSMT"/>
          <w:b w:val="0"/>
          <w:i w:val="0"/>
          <w:color w:val="000000"/>
          <w:sz w:val="21"/>
        </w:rPr>
        <w:t>10):3.</w:t>
      </w:r>
    </w:p>
    <w:p>
      <w:pPr>
        <w:autoSpaceDN w:val="0"/>
        <w:tabs>
          <w:tab w:pos="1984" w:val="left"/>
        </w:tabs>
        <w:autoSpaceDE w:val="0"/>
        <w:widowControl/>
        <w:spacing w:line="318" w:lineRule="exact" w:before="4" w:after="0"/>
        <w:ind w:left="1564" w:right="0" w:firstLine="0"/>
        <w:jc w:val="left"/>
      </w:pPr>
      <w:r>
        <w:rPr>
          <w:rFonts w:ascii="TimesNewRomanPSMT" w:hAnsi="TimesNewRomanPSMT" w:eastAsia="TimesNewRomanPSMT"/>
          <w:b w:val="0"/>
          <w:i w:val="0"/>
          <w:color w:val="000000"/>
          <w:sz w:val="21"/>
        </w:rPr>
        <w:t>[41]</w:t>
      </w:r>
      <w:r>
        <w:rPr>
          <w:rFonts w:ascii="SimSun" w:hAnsi="SimSun" w:eastAsia="SimSun"/>
          <w:b w:val="0"/>
          <w:i w:val="0"/>
          <w:color w:val="000000"/>
          <w:sz w:val="21"/>
        </w:rPr>
        <w:t xml:space="preserve"> 黄威然、刘人怀、竺维彬等，土压盾构渣土滞塞风险控制分析</w:t>
      </w:r>
      <w:r>
        <w:rPr>
          <w:rFonts w:ascii="TimesNewRomanPSMT" w:hAnsi="TimesNewRomanPSMT" w:eastAsia="TimesNewRomanPSMT"/>
          <w:b w:val="0"/>
          <w:i w:val="0"/>
          <w:color w:val="000000"/>
          <w:sz w:val="21"/>
        </w:rPr>
        <w:t>[J].</w:t>
      </w:r>
      <w:r>
        <w:rPr>
          <w:rFonts w:ascii="SimSun" w:hAnsi="SimSun" w:eastAsia="SimSun"/>
          <w:b w:val="0"/>
          <w:i w:val="0"/>
          <w:color w:val="000000"/>
          <w:sz w:val="21"/>
        </w:rPr>
        <w:t>建筑技术，</w:t>
      </w:r>
      <w:r>
        <w:rPr>
          <w:rFonts w:ascii="TimesNewRomanPSMT" w:hAnsi="TimesNewRomanPSMT" w:eastAsia="TimesNewRomanPSMT"/>
          <w:b w:val="0"/>
          <w:i w:val="0"/>
          <w:color w:val="000000"/>
          <w:sz w:val="21"/>
        </w:rPr>
        <w:t xml:space="preserve">2015, </w:t>
      </w:r>
      <w:r>
        <w:tab/>
      </w:r>
      <w:r>
        <w:rPr>
          <w:rFonts w:ascii="TimesNewRomanPSMT" w:hAnsi="TimesNewRomanPSMT" w:eastAsia="TimesNewRomanPSMT"/>
          <w:b w:val="0"/>
          <w:i w:val="0"/>
          <w:color w:val="000000"/>
          <w:sz w:val="21"/>
        </w:rPr>
        <w:t>46(1):70-73.</w:t>
      </w:r>
    </w:p>
    <w:p>
      <w:pPr>
        <w:autoSpaceDN w:val="0"/>
        <w:tabs>
          <w:tab w:pos="1984" w:val="left"/>
        </w:tabs>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[42]</w:t>
      </w:r>
      <w:r>
        <w:rPr>
          <w:rFonts w:ascii="SimSun" w:hAnsi="SimSun" w:eastAsia="SimSun"/>
          <w:b w:val="0"/>
          <w:i w:val="0"/>
          <w:color w:val="000000"/>
          <w:sz w:val="21"/>
        </w:rPr>
        <w:t xml:space="preserve"> 王一，浅谈信息化建设在盾构施工安全风险管控中的有效应用</w:t>
      </w:r>
      <w:r>
        <w:rPr>
          <w:rFonts w:ascii="TimesNewRomanPSMT" w:hAnsi="TimesNewRomanPSMT" w:eastAsia="TimesNewRomanPSMT"/>
          <w:b w:val="0"/>
          <w:i w:val="0"/>
          <w:color w:val="000000"/>
          <w:sz w:val="21"/>
        </w:rPr>
        <w:t>[J].</w:t>
      </w:r>
      <w:r>
        <w:rPr>
          <w:rFonts w:ascii="SimSun" w:hAnsi="SimSun" w:eastAsia="SimSun"/>
          <w:b w:val="0"/>
          <w:i w:val="0"/>
          <w:color w:val="000000"/>
          <w:sz w:val="21"/>
        </w:rPr>
        <w:t>绿色环保建材，</w:t>
      </w:r>
      <w:r>
        <w:rPr>
          <w:rFonts w:ascii="TimesNewRomanPSMT" w:hAnsi="TimesNewRomanPSMT" w:eastAsia="TimesNewRomanPSMT"/>
          <w:b w:val="0"/>
          <w:i w:val="0"/>
          <w:color w:val="000000"/>
          <w:sz w:val="21"/>
        </w:rPr>
        <w:t xml:space="preserve">2019, </w:t>
      </w:r>
      <w:r>
        <w:tab/>
      </w:r>
      <w:r>
        <w:rPr>
          <w:rFonts w:ascii="TimesNewRomanPSMT" w:hAnsi="TimesNewRomanPSMT" w:eastAsia="TimesNewRomanPSMT"/>
          <w:b w:val="0"/>
          <w:i w:val="0"/>
          <w:color w:val="000000"/>
          <w:sz w:val="21"/>
        </w:rPr>
        <w:t>144(02):128-129.</w:t>
      </w:r>
    </w:p>
    <w:p>
      <w:pPr>
        <w:autoSpaceDN w:val="0"/>
        <w:tabs>
          <w:tab w:pos="1984" w:val="left"/>
        </w:tabs>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[43]</w:t>
      </w:r>
      <w:r>
        <w:rPr>
          <w:rFonts w:ascii="SimSun" w:hAnsi="SimSun" w:eastAsia="SimSun"/>
          <w:b w:val="0"/>
          <w:i w:val="0"/>
          <w:color w:val="000000"/>
          <w:sz w:val="21"/>
        </w:rPr>
        <w:t xml:space="preserve"> 陈辉，分析盾构法隧道施工风险知识管理及其信息化</w:t>
      </w:r>
      <w:r>
        <w:rPr>
          <w:rFonts w:ascii="TimesNewRomanPSMT" w:hAnsi="TimesNewRomanPSMT" w:eastAsia="TimesNewRomanPSMT"/>
          <w:b w:val="0"/>
          <w:i w:val="0"/>
          <w:color w:val="000000"/>
          <w:sz w:val="21"/>
        </w:rPr>
        <w:t>[J].</w:t>
      </w:r>
      <w:r>
        <w:rPr>
          <w:rFonts w:ascii="SimSun" w:hAnsi="SimSun" w:eastAsia="SimSun"/>
          <w:b w:val="0"/>
          <w:i w:val="0"/>
          <w:color w:val="000000"/>
          <w:sz w:val="21"/>
        </w:rPr>
        <w:t>建筑工程技术与设计，</w:t>
      </w:r>
      <w:r>
        <w:rPr>
          <w:rFonts w:ascii="TimesNewRomanPSMT" w:hAnsi="TimesNewRomanPSMT" w:eastAsia="TimesNewRomanPSMT"/>
          <w:b w:val="0"/>
          <w:i w:val="0"/>
          <w:color w:val="000000"/>
          <w:sz w:val="21"/>
        </w:rPr>
        <w:t xml:space="preserve">2017, </w:t>
      </w:r>
      <w:r>
        <w:tab/>
      </w:r>
      <w:r>
        <w:rPr>
          <w:rFonts w:ascii="TimesNewRomanPSMT" w:hAnsi="TimesNewRomanPSMT" w:eastAsia="TimesNewRomanPSMT"/>
          <w:b w:val="0"/>
          <w:i w:val="0"/>
          <w:color w:val="000000"/>
          <w:sz w:val="21"/>
        </w:rPr>
        <w:t>000(020):1329-1329.</w:t>
      </w:r>
    </w:p>
    <w:p>
      <w:pPr>
        <w:autoSpaceDN w:val="0"/>
        <w:autoSpaceDE w:val="0"/>
        <w:widowControl/>
        <w:spacing w:line="320" w:lineRule="exact" w:before="2" w:after="0"/>
        <w:ind w:left="1440" w:right="20" w:firstLine="0"/>
        <w:jc w:val="right"/>
      </w:pPr>
      <w:r>
        <w:rPr>
          <w:rFonts w:ascii="TimesNewRomanPSMT" w:hAnsi="TimesNewRomanPSMT" w:eastAsia="TimesNewRomanPSMT"/>
          <w:b w:val="0"/>
          <w:i w:val="0"/>
          <w:color w:val="000000"/>
          <w:sz w:val="21"/>
        </w:rPr>
        <w:t>[44]</w:t>
      </w:r>
      <w:r>
        <w:rPr>
          <w:rFonts w:ascii="SimSun" w:hAnsi="SimSun" w:eastAsia="SimSun"/>
          <w:b w:val="0"/>
          <w:i w:val="0"/>
          <w:color w:val="000000"/>
          <w:sz w:val="21"/>
        </w:rPr>
        <w:t xml:space="preserve"> 杨成龙、康杰、刘博，用于盾构解体井下运输装置及施工方法：</w:t>
      </w:r>
      <w:r>
        <w:rPr>
          <w:rFonts w:ascii="TimesNewRomanPSMT" w:hAnsi="TimesNewRomanPSMT" w:eastAsia="TimesNewRomanPSMT"/>
          <w:b w:val="0"/>
          <w:i w:val="0"/>
          <w:color w:val="000000"/>
          <w:sz w:val="21"/>
        </w:rPr>
        <w:t xml:space="preserve">CN108952736A[P].2018. </w:t>
      </w:r>
      <w:r>
        <w:rPr>
          <w:rFonts w:ascii="TimesNewRomanPSMT" w:hAnsi="TimesNewRomanPSMT" w:eastAsia="TimesNewRomanPSMT"/>
          <w:b w:val="0"/>
          <w:i w:val="0"/>
          <w:color w:val="000000"/>
          <w:sz w:val="21"/>
        </w:rPr>
        <w:t>[45]</w:t>
      </w:r>
      <w:r>
        <w:rPr>
          <w:rFonts w:ascii="SimSun" w:hAnsi="SimSun" w:eastAsia="SimSun"/>
          <w:b w:val="0"/>
          <w:i w:val="0"/>
          <w:color w:val="000000"/>
          <w:sz w:val="21"/>
        </w:rPr>
        <w:t xml:space="preserve"> 杨洲、兰东旭、司阳等，城市轨道交通盾构法施工盾构机选型原则研究</w:t>
      </w:r>
      <w:r>
        <w:rPr>
          <w:rFonts w:ascii="TimesNewRomanPSMT" w:hAnsi="TimesNewRomanPSMT" w:eastAsia="TimesNewRomanPSMT"/>
          <w:b w:val="0"/>
          <w:i w:val="0"/>
          <w:color w:val="000000"/>
          <w:sz w:val="21"/>
        </w:rPr>
        <w:t xml:space="preserve">[J]. </w:t>
      </w:r>
      <w:r>
        <w:rPr>
          <w:rFonts w:ascii="TimesNewRomanPSMT" w:hAnsi="TimesNewRomanPSMT" w:eastAsia="TimesNewRomanPSMT"/>
          <w:b w:val="0"/>
          <w:i w:val="0"/>
          <w:color w:val="000000"/>
          <w:sz w:val="21"/>
        </w:rPr>
        <w:t>2021(2020-13):143-144.</w:t>
      </w:r>
    </w:p>
    <w:p>
      <w:pPr>
        <w:autoSpaceDN w:val="0"/>
        <w:tabs>
          <w:tab w:pos="1984" w:val="left"/>
        </w:tabs>
        <w:autoSpaceDE w:val="0"/>
        <w:widowControl/>
        <w:spacing w:line="318" w:lineRule="exact" w:before="4" w:after="0"/>
        <w:ind w:left="1564" w:right="0" w:firstLine="0"/>
        <w:jc w:val="left"/>
      </w:pPr>
      <w:r>
        <w:rPr>
          <w:rFonts w:ascii="TimesNewRomanPSMT" w:hAnsi="TimesNewRomanPSMT" w:eastAsia="TimesNewRomanPSMT"/>
          <w:b w:val="0"/>
          <w:i w:val="0"/>
          <w:color w:val="000000"/>
          <w:sz w:val="21"/>
        </w:rPr>
        <w:t>[46]</w:t>
      </w:r>
      <w:r>
        <w:rPr>
          <w:rFonts w:ascii="SimSun" w:hAnsi="SimSun" w:eastAsia="SimSun"/>
          <w:b w:val="0"/>
          <w:i w:val="0"/>
          <w:color w:val="000000"/>
          <w:sz w:val="21"/>
        </w:rPr>
        <w:t xml:space="preserve"> 王宗勇、雷军、宋津喜等，一种过江盾构隧道破碎地层联络通道的施工方法：</w:t>
      </w:r>
      <w:r>
        <w:rPr>
          <w:rFonts w:ascii="TimesNewRomanPSMT" w:hAnsi="TimesNewRomanPSMT" w:eastAsia="TimesNewRomanPSMT"/>
          <w:b w:val="0"/>
          <w:i w:val="0"/>
          <w:color w:val="000000"/>
          <w:sz w:val="21"/>
        </w:rPr>
        <w:t xml:space="preserve">CN, </w:t>
      </w:r>
      <w:r>
        <w:tab/>
      </w:r>
      <w:r>
        <w:rPr>
          <w:rFonts w:ascii="TimesNewRomanPSMT" w:hAnsi="TimesNewRomanPSMT" w:eastAsia="TimesNewRomanPSMT"/>
          <w:b w:val="0"/>
          <w:i w:val="0"/>
          <w:color w:val="000000"/>
          <w:sz w:val="21"/>
        </w:rPr>
        <w:t>CN102287198 B[P].</w:t>
      </w:r>
    </w:p>
    <w:p>
      <w:pPr>
        <w:autoSpaceDN w:val="0"/>
        <w:tabs>
          <w:tab w:pos="1984" w:val="left"/>
        </w:tabs>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[47]</w:t>
      </w:r>
      <w:r>
        <w:rPr>
          <w:rFonts w:ascii="SimSun" w:hAnsi="SimSun" w:eastAsia="SimSun"/>
          <w:b w:val="0"/>
          <w:i w:val="0"/>
          <w:color w:val="000000"/>
          <w:sz w:val="21"/>
        </w:rPr>
        <w:t xml:space="preserve"> 杨志勇、江玉生、江华等，基于盾构机施工的盾构区间风险管理系统：</w:t>
      </w:r>
      <w:r>
        <w:rPr>
          <w:rFonts w:ascii="TimesNewRomanPSMT" w:hAnsi="TimesNewRomanPSMT" w:eastAsia="TimesNewRomanPSMT"/>
          <w:b w:val="0"/>
          <w:i w:val="0"/>
          <w:color w:val="000000"/>
          <w:sz w:val="21"/>
        </w:rPr>
        <w:t xml:space="preserve">CN110284896A[P]. </w:t>
      </w:r>
      <w:r>
        <w:tab/>
      </w:r>
      <w:r>
        <w:rPr>
          <w:rFonts w:ascii="TimesNewRomanPSMT" w:hAnsi="TimesNewRomanPSMT" w:eastAsia="TimesNewRomanPSMT"/>
          <w:b w:val="0"/>
          <w:i w:val="0"/>
          <w:color w:val="000000"/>
          <w:sz w:val="21"/>
        </w:rPr>
        <w:t>2019.</w:t>
      </w:r>
    </w:p>
    <w:p>
      <w:pPr>
        <w:autoSpaceDN w:val="0"/>
        <w:tabs>
          <w:tab w:pos="1984" w:val="left"/>
          <w:tab w:pos="2124" w:val="left"/>
        </w:tabs>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[48]</w:t>
      </w:r>
      <w:r>
        <w:rPr>
          <w:rFonts w:ascii="SimSun" w:hAnsi="SimSun" w:eastAsia="SimSun"/>
          <w:b w:val="0"/>
          <w:i w:val="0"/>
          <w:color w:val="000000"/>
          <w:sz w:val="21"/>
        </w:rPr>
        <w:t xml:space="preserve"> 苏华，关于盾构机在曲线段出洞安全风险控制的研究</w:t>
      </w:r>
      <w:r>
        <w:rPr>
          <w:rFonts w:ascii="TimesNewRomanPSMT" w:hAnsi="TimesNewRomanPSMT" w:eastAsia="TimesNewRomanPSMT"/>
          <w:b w:val="0"/>
          <w:i w:val="0"/>
          <w:color w:val="000000"/>
          <w:sz w:val="21"/>
        </w:rPr>
        <w:t>[J].</w:t>
      </w:r>
      <w:r>
        <w:rPr>
          <w:rFonts w:ascii="SimSun" w:hAnsi="SimSun" w:eastAsia="SimSun"/>
          <w:b w:val="0"/>
          <w:i w:val="0"/>
          <w:color w:val="000000"/>
          <w:sz w:val="21"/>
        </w:rPr>
        <w:t>交通与港航，</w:t>
      </w:r>
      <w:r>
        <w:rPr>
          <w:rFonts w:ascii="TimesNewRomanPSMT" w:hAnsi="TimesNewRomanPSMT" w:eastAsia="TimesNewRomanPSMT"/>
          <w:b w:val="0"/>
          <w:i w:val="0"/>
          <w:color w:val="000000"/>
          <w:sz w:val="21"/>
        </w:rPr>
        <w:t xml:space="preserve">2017, 4(005):66-68. </w:t>
      </w:r>
      <w:r>
        <w:rPr>
          <w:rFonts w:ascii="TimesNewRomanPSMT" w:hAnsi="TimesNewRomanPSMT" w:eastAsia="TimesNewRomanPSMT"/>
          <w:b w:val="0"/>
          <w:i w:val="0"/>
          <w:color w:val="000000"/>
          <w:sz w:val="21"/>
        </w:rPr>
        <w:t>[49]</w:t>
      </w:r>
      <w:r>
        <w:tab/>
      </w:r>
      <w:r>
        <w:tab/>
      </w:r>
      <w:r>
        <w:rPr>
          <w:rFonts w:ascii="SimSun" w:hAnsi="SimSun" w:eastAsia="SimSun"/>
          <w:b w:val="0"/>
          <w:i w:val="0"/>
          <w:color w:val="000000"/>
          <w:sz w:val="21"/>
        </w:rPr>
        <w:t>窦庆伟，极软土层盾构掘进施工风险及对策分析</w:t>
      </w:r>
      <w:r>
        <w:rPr>
          <w:rFonts w:ascii="TimesNewRomanPSMT" w:hAnsi="TimesNewRomanPSMT" w:eastAsia="TimesNewRomanPSMT"/>
          <w:b w:val="0"/>
          <w:i w:val="0"/>
          <w:color w:val="000000"/>
          <w:sz w:val="21"/>
        </w:rPr>
        <w:t>[J].</w:t>
      </w:r>
      <w:r>
        <w:rPr>
          <w:rFonts w:ascii="SimSun" w:hAnsi="SimSun" w:eastAsia="SimSun"/>
          <w:b w:val="0"/>
          <w:i w:val="0"/>
          <w:color w:val="000000"/>
          <w:sz w:val="21"/>
        </w:rPr>
        <w:t>城市建设理论研究：电子版，</w:t>
      </w:r>
      <w:r>
        <w:rPr>
          <w:rFonts w:ascii="TimesNewRomanPSMT" w:hAnsi="TimesNewRomanPSMT" w:eastAsia="TimesNewRomanPSMT"/>
          <w:b w:val="0"/>
          <w:i w:val="0"/>
          <w:color w:val="000000"/>
          <w:sz w:val="21"/>
        </w:rPr>
        <w:t xml:space="preserve">2013, </w:t>
      </w:r>
      <w:r>
        <w:tab/>
      </w:r>
      <w:r>
        <w:rPr>
          <w:rFonts w:ascii="TimesNewRomanPSMT" w:hAnsi="TimesNewRomanPSMT" w:eastAsia="TimesNewRomanPSMT"/>
          <w:b w:val="0"/>
          <w:i w:val="0"/>
          <w:color w:val="000000"/>
          <w:sz w:val="21"/>
        </w:rPr>
        <w:t>000(015):1-6.</w:t>
      </w:r>
    </w:p>
    <w:p>
      <w:pPr>
        <w:autoSpaceDN w:val="0"/>
        <w:tabs>
          <w:tab w:pos="1984" w:val="left"/>
        </w:tabs>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[50]</w:t>
      </w:r>
      <w:r>
        <w:rPr>
          <w:rFonts w:ascii="SimSun" w:hAnsi="SimSun" w:eastAsia="SimSun"/>
          <w:b w:val="0"/>
          <w:i w:val="0"/>
          <w:color w:val="000000"/>
          <w:sz w:val="21"/>
        </w:rPr>
        <w:t xml:space="preserve"> 江杰华，盾构施工穿越建（构）筑物风险与防范策略</w:t>
      </w:r>
      <w:r>
        <w:rPr>
          <w:rFonts w:ascii="TimesNewRomanPSMT" w:hAnsi="TimesNewRomanPSMT" w:eastAsia="TimesNewRomanPSMT"/>
          <w:b w:val="0"/>
          <w:i w:val="0"/>
          <w:color w:val="000000"/>
          <w:sz w:val="21"/>
        </w:rPr>
        <w:t>[J].</w:t>
      </w:r>
      <w:r>
        <w:rPr>
          <w:rFonts w:ascii="SimSun" w:hAnsi="SimSun" w:eastAsia="SimSun"/>
          <w:b w:val="0"/>
          <w:i w:val="0"/>
          <w:color w:val="000000"/>
          <w:sz w:val="21"/>
        </w:rPr>
        <w:t>城市建设理论研究（电子版）</w:t>
      </w:r>
      <w:r>
        <w:rPr>
          <w:rFonts w:ascii="TimesNewRomanPSMT" w:hAnsi="TimesNewRomanPSMT" w:eastAsia="TimesNewRomanPSMT"/>
          <w:b w:val="0"/>
          <w:i w:val="0"/>
          <w:color w:val="000000"/>
          <w:sz w:val="21"/>
        </w:rPr>
        <w:t xml:space="preserve">, 2019, </w:t>
      </w:r>
      <w:r>
        <w:tab/>
      </w:r>
      <w:r>
        <w:rPr>
          <w:rFonts w:ascii="TimesNewRomanPSMT" w:hAnsi="TimesNewRomanPSMT" w:eastAsia="TimesNewRomanPSMT"/>
          <w:b w:val="0"/>
          <w:i w:val="0"/>
          <w:color w:val="000000"/>
          <w:sz w:val="21"/>
        </w:rPr>
        <w:t>000(002):P.132-132.</w:t>
      </w:r>
    </w:p>
    <w:p>
      <w:pPr>
        <w:autoSpaceDN w:val="0"/>
        <w:autoSpaceDE w:val="0"/>
        <w:widowControl/>
        <w:spacing w:line="232" w:lineRule="exact" w:before="90" w:after="0"/>
        <w:ind w:left="0" w:right="0" w:firstLine="0"/>
        <w:jc w:val="center"/>
      </w:pPr>
      <w:r>
        <w:rPr>
          <w:rFonts w:ascii="TimesNewRomanPSMT" w:hAnsi="TimesNewRomanPSMT" w:eastAsia="TimesNewRomanPSMT"/>
          <w:b w:val="0"/>
          <w:i w:val="0"/>
          <w:color w:val="000000"/>
          <w:sz w:val="21"/>
        </w:rPr>
        <w:t>[51]</w:t>
      </w:r>
      <w:r>
        <w:rPr>
          <w:rFonts w:ascii="SimSun" w:hAnsi="SimSun" w:eastAsia="SimSun"/>
          <w:b w:val="0"/>
          <w:i w:val="0"/>
          <w:color w:val="000000"/>
          <w:sz w:val="21"/>
        </w:rPr>
        <w:t xml:space="preserve"> 屈庆旭，地铁盾构施工钢套筒接收风险防控措施研究</w:t>
      </w:r>
      <w:r>
        <w:rPr>
          <w:rFonts w:ascii="TimesNewRomanPSMT" w:hAnsi="TimesNewRomanPSMT" w:eastAsia="TimesNewRomanPSMT"/>
          <w:b w:val="0"/>
          <w:i w:val="0"/>
          <w:color w:val="000000"/>
          <w:sz w:val="21"/>
        </w:rPr>
        <w:t>[J].</w:t>
      </w:r>
      <w:r>
        <w:rPr>
          <w:rFonts w:ascii="SimSun" w:hAnsi="SimSun" w:eastAsia="SimSun"/>
          <w:b w:val="0"/>
          <w:i w:val="0"/>
          <w:color w:val="000000"/>
          <w:sz w:val="21"/>
        </w:rPr>
        <w:t>四川水泥（</w:t>
      </w:r>
      <w:r>
        <w:rPr>
          <w:rFonts w:ascii="TimesNewRomanPSMT" w:hAnsi="TimesNewRomanPSMT" w:eastAsia="TimesNewRomanPSMT"/>
          <w:b w:val="0"/>
          <w:i w:val="0"/>
          <w:color w:val="000000"/>
          <w:sz w:val="21"/>
        </w:rPr>
        <w:t>1):2.</w:t>
      </w:r>
    </w:p>
    <w:p>
      <w:pPr>
        <w:autoSpaceDN w:val="0"/>
        <w:tabs>
          <w:tab w:pos="1984" w:val="left"/>
        </w:tabs>
        <w:autoSpaceDE w:val="0"/>
        <w:widowControl/>
        <w:spacing w:line="320" w:lineRule="exact" w:before="0" w:after="0"/>
        <w:ind w:left="1564" w:right="0" w:firstLine="0"/>
        <w:jc w:val="left"/>
      </w:pPr>
      <w:r>
        <w:rPr>
          <w:rFonts w:ascii="TimesNewRomanPSMT" w:hAnsi="TimesNewRomanPSMT" w:eastAsia="TimesNewRomanPSMT"/>
          <w:b w:val="0"/>
          <w:i w:val="0"/>
          <w:color w:val="000000"/>
          <w:sz w:val="21"/>
        </w:rPr>
        <w:t>[52]</w:t>
      </w:r>
      <w:r>
        <w:rPr>
          <w:rFonts w:ascii="SimSun" w:hAnsi="SimSun" w:eastAsia="SimSun"/>
          <w:b w:val="0"/>
          <w:i w:val="0"/>
          <w:color w:val="000000"/>
          <w:sz w:val="21"/>
        </w:rPr>
        <w:t xml:space="preserve"> 王军武，陈旭婷，吴寒</w:t>
      </w:r>
      <w:r>
        <w:rPr>
          <w:rFonts w:ascii="TimesNewRomanPSMT" w:hAnsi="TimesNewRomanPSMT" w:eastAsia="TimesNewRomanPSMT"/>
          <w:b w:val="0"/>
          <w:i w:val="0"/>
          <w:color w:val="000000"/>
          <w:sz w:val="21"/>
        </w:rPr>
        <w:t>.</w:t>
      </w:r>
      <w:r>
        <w:rPr>
          <w:rFonts w:ascii="SimSun" w:hAnsi="SimSun" w:eastAsia="SimSun"/>
          <w:b w:val="0"/>
          <w:i w:val="0"/>
          <w:color w:val="000000"/>
          <w:sz w:val="21"/>
        </w:rPr>
        <w:t xml:space="preserve"> 基于</w:t>
      </w:r>
      <w:r>
        <w:rPr>
          <w:rFonts w:ascii="TimesNewRomanPSMT" w:hAnsi="TimesNewRomanPSMT" w:eastAsia="TimesNewRomanPSMT"/>
          <w:b w:val="0"/>
          <w:i w:val="0"/>
          <w:color w:val="000000"/>
          <w:sz w:val="21"/>
        </w:rPr>
        <w:t>SD</w:t>
      </w:r>
      <w:r>
        <w:rPr>
          <w:rFonts w:ascii="SimSun" w:hAnsi="SimSun" w:eastAsia="SimSun"/>
          <w:b w:val="0"/>
          <w:i w:val="0"/>
          <w:color w:val="000000"/>
          <w:sz w:val="21"/>
        </w:rPr>
        <w:t xml:space="preserve"> 模型的地铁盾构施工人员安全能力仿真</w:t>
      </w:r>
      <w:r>
        <w:rPr>
          <w:rFonts w:ascii="TimesNewRomanPSMT" w:hAnsi="TimesNewRomanPSMT" w:eastAsia="TimesNewRomanPSMT"/>
          <w:b w:val="0"/>
          <w:i w:val="0"/>
          <w:color w:val="000000"/>
          <w:sz w:val="21"/>
        </w:rPr>
        <w:t>[J].</w:t>
      </w:r>
      <w:r>
        <w:rPr>
          <w:rFonts w:ascii="SimSun" w:hAnsi="SimSun" w:eastAsia="SimSun"/>
          <w:b w:val="0"/>
          <w:i w:val="0"/>
          <w:color w:val="000000"/>
          <w:sz w:val="21"/>
        </w:rPr>
        <w:t>中国安全生</w:t>
      </w:r>
      <w:r>
        <w:tab/>
      </w:r>
      <w:r>
        <w:rPr>
          <w:rFonts w:ascii="SimSun" w:hAnsi="SimSun" w:eastAsia="SimSun"/>
          <w:b w:val="0"/>
          <w:i w:val="0"/>
          <w:color w:val="000000"/>
          <w:sz w:val="21"/>
        </w:rPr>
        <w:t>产科学技术，</w:t>
      </w:r>
      <w:r>
        <w:rPr>
          <w:rFonts w:ascii="TimesNewRomanPSMT" w:hAnsi="TimesNewRomanPSMT" w:eastAsia="TimesNewRomanPSMT"/>
          <w:b w:val="0"/>
          <w:i w:val="0"/>
          <w:color w:val="000000"/>
          <w:sz w:val="21"/>
        </w:rPr>
        <w:t>2020, 16(05):110-116.</w:t>
      </w:r>
    </w:p>
    <w:p>
      <w:pPr>
        <w:autoSpaceDN w:val="0"/>
        <w:autoSpaceDE w:val="0"/>
        <w:widowControl/>
        <w:spacing w:line="318" w:lineRule="exact" w:before="4" w:after="0"/>
        <w:ind w:left="1564" w:right="0" w:firstLine="0"/>
        <w:jc w:val="left"/>
      </w:pPr>
      <w:r>
        <w:rPr>
          <w:rFonts w:ascii="TimesNewRomanPSMT" w:hAnsi="TimesNewRomanPSMT" w:eastAsia="TimesNewRomanPSMT"/>
          <w:b w:val="0"/>
          <w:i w:val="0"/>
          <w:color w:val="000000"/>
          <w:sz w:val="21"/>
        </w:rPr>
        <w:t>[53]</w:t>
      </w:r>
      <w:r>
        <w:rPr>
          <w:rFonts w:ascii="SimSun" w:hAnsi="SimSun" w:eastAsia="SimSun"/>
          <w:b w:val="0"/>
          <w:i w:val="0"/>
          <w:color w:val="000000"/>
          <w:sz w:val="21"/>
        </w:rPr>
        <w:t xml:space="preserve"> 胡潘，地铁盾构施工设备管理及维保技术分析</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低碳世界，</w:t>
      </w:r>
      <w:r>
        <w:rPr>
          <w:rFonts w:ascii="TimesNewRomanPSMT" w:hAnsi="TimesNewRomanPSMT" w:eastAsia="TimesNewRomanPSMT"/>
          <w:b w:val="0"/>
          <w:i w:val="0"/>
          <w:color w:val="000000"/>
          <w:sz w:val="21"/>
        </w:rPr>
        <w:t xml:space="preserve">2020, 203(05):156-158. </w:t>
      </w:r>
      <w:r>
        <w:rPr>
          <w:rFonts w:ascii="TimesNewRomanPSMT" w:hAnsi="TimesNewRomanPSMT" w:eastAsia="TimesNewRomanPSMT"/>
          <w:b w:val="0"/>
          <w:i w:val="0"/>
          <w:color w:val="000000"/>
          <w:sz w:val="21"/>
        </w:rPr>
        <w:t>[54]</w:t>
      </w:r>
      <w:r>
        <w:rPr>
          <w:rFonts w:ascii="SimSun" w:hAnsi="SimSun" w:eastAsia="SimSun"/>
          <w:b w:val="0"/>
          <w:i w:val="0"/>
          <w:color w:val="000000"/>
          <w:sz w:val="21"/>
        </w:rPr>
        <w:t xml:space="preserve"> 王峰伟，地铁盾构施工中燃气管道悬吊保护施工技术</w:t>
      </w:r>
      <w:r>
        <w:rPr>
          <w:rFonts w:ascii="TimesNewRomanPSMT" w:hAnsi="TimesNewRomanPSMT" w:eastAsia="TimesNewRomanPSMT"/>
          <w:b w:val="0"/>
          <w:i w:val="0"/>
          <w:color w:val="000000"/>
          <w:sz w:val="21"/>
        </w:rPr>
        <w:t>[J].</w:t>
      </w:r>
      <w:r>
        <w:rPr>
          <w:rFonts w:ascii="SimSun" w:hAnsi="SimSun" w:eastAsia="SimSun"/>
          <w:b w:val="0"/>
          <w:i w:val="0"/>
          <w:color w:val="000000"/>
          <w:sz w:val="21"/>
        </w:rPr>
        <w:t>四川建材，</w:t>
      </w:r>
      <w:r>
        <w:rPr>
          <w:rFonts w:ascii="TimesNewRomanPSMT" w:hAnsi="TimesNewRomanPSMT" w:eastAsia="TimesNewRomanPSMT"/>
          <w:b w:val="0"/>
          <w:i w:val="0"/>
          <w:color w:val="000000"/>
          <w:sz w:val="21"/>
        </w:rPr>
        <w:t>2020, 35(03):113-114.</w:t>
      </w:r>
    </w:p>
    <w:p>
      <w:pPr>
        <w:autoSpaceDN w:val="0"/>
        <w:autoSpaceDE w:val="0"/>
        <w:widowControl/>
        <w:spacing w:line="232" w:lineRule="exact" w:before="88" w:after="0"/>
        <w:ind w:left="1564" w:right="0" w:firstLine="0"/>
        <w:jc w:val="left"/>
      </w:pPr>
      <w:r>
        <w:rPr>
          <w:rFonts w:ascii="TimesNewRomanPSMT" w:hAnsi="TimesNewRomanPSMT" w:eastAsia="TimesNewRomanPSMT"/>
          <w:b w:val="0"/>
          <w:i w:val="0"/>
          <w:color w:val="000000"/>
          <w:sz w:val="21"/>
        </w:rPr>
        <w:t>[55]</w:t>
      </w:r>
      <w:r>
        <w:rPr>
          <w:rFonts w:ascii="SimSun" w:hAnsi="SimSun" w:eastAsia="SimSun"/>
          <w:b w:val="0"/>
          <w:i w:val="0"/>
          <w:color w:val="000000"/>
          <w:sz w:val="21"/>
        </w:rPr>
        <w:t xml:space="preserve"> 夏洋，关于地铁盾构施工引起的地表沉降问题研究</w:t>
      </w:r>
      <w:r>
        <w:rPr>
          <w:rFonts w:ascii="TimesNewRomanPSMT" w:hAnsi="TimesNewRomanPSMT" w:eastAsia="TimesNewRomanPSMT"/>
          <w:b w:val="0"/>
          <w:i w:val="0"/>
          <w:color w:val="000000"/>
          <w:sz w:val="21"/>
        </w:rPr>
        <w:t>[J].</w:t>
      </w:r>
      <w:r>
        <w:rPr>
          <w:rFonts w:ascii="SimSun" w:hAnsi="SimSun" w:eastAsia="SimSun"/>
          <w:b w:val="0"/>
          <w:i w:val="0"/>
          <w:color w:val="000000"/>
          <w:sz w:val="21"/>
        </w:rPr>
        <w:t xml:space="preserve"> 环球市场，</w:t>
      </w:r>
      <w:r>
        <w:rPr>
          <w:rFonts w:ascii="TimesNewRomanPSMT" w:hAnsi="TimesNewRomanPSMT" w:eastAsia="TimesNewRomanPSMT"/>
          <w:b w:val="0"/>
          <w:i w:val="0"/>
          <w:color w:val="000000"/>
          <w:sz w:val="21"/>
        </w:rPr>
        <w:t>2020,(04):242.</w:t>
      </w:r>
    </w:p>
    <w:p>
      <w:pPr>
        <w:autoSpaceDN w:val="0"/>
        <w:autoSpaceDE w:val="0"/>
        <w:widowControl/>
        <w:spacing w:line="200" w:lineRule="exact" w:before="5786" w:after="0"/>
        <w:ind w:left="0" w:right="4002" w:firstLine="0"/>
        <w:jc w:val="right"/>
      </w:pPr>
      <w:r>
        <w:rPr>
          <w:rFonts w:ascii="TimesNewRomanPSMT" w:hAnsi="TimesNewRomanPSMT" w:eastAsia="TimesNewRomanPSMT"/>
          <w:b w:val="0"/>
          <w:i w:val="0"/>
          <w:color w:val="000000"/>
          <w:sz w:val="18"/>
        </w:rPr>
        <w:t>61</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207" name="Picture 120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1208" name="Picture 1208"/>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70" w:right="1396" w:bottom="170" w:left="42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1564.0" w:type="dxa"/>
      </w:tblPr>
      <w:tblGrid>
        <w:gridCol w:w="5137"/>
        <w:gridCol w:w="5137"/>
      </w:tblGrid>
      <w:tr>
        <w:trPr>
          <w:trHeight w:hRule="exact" w:val="274"/>
        </w:trPr>
        <w:tc>
          <w:tcPr>
            <w:tcW w:type="dxa" w:w="5676"/>
            <w:tcBorders>
              <w:bottom w:sz="3.1999999999999886" w:val="single" w:color="#000000"/>
            </w:tcBorders>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283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A</w:t>
            </w:r>
          </w:p>
        </w:tc>
      </w:tr>
    </w:tbl>
    <w:p>
      <w:pPr>
        <w:autoSpaceDN w:val="0"/>
        <w:autoSpaceDE w:val="0"/>
        <w:widowControl/>
        <w:spacing w:line="352" w:lineRule="exact" w:before="534" w:after="0"/>
        <w:ind w:left="0" w:right="3952" w:firstLine="0"/>
        <w:jc w:val="right"/>
      </w:pPr>
      <w:r>
        <w:rPr>
          <w:rFonts w:ascii="SimHei" w:hAnsi="SimHei" w:eastAsia="SimHei"/>
          <w:b w:val="0"/>
          <w:i w:val="0"/>
          <w:color w:val="000000"/>
          <w:sz w:val="32"/>
        </w:rPr>
        <w:t>附录</w:t>
      </w:r>
      <w:r>
        <w:rPr>
          <w:rFonts w:ascii="TimesNewRomanPSMT" w:hAnsi="TimesNewRomanPSMT" w:eastAsia="TimesNewRomanPSMT"/>
          <w:b w:val="0"/>
          <w:i w:val="0"/>
          <w:color w:val="000000"/>
          <w:sz w:val="32"/>
        </w:rPr>
        <w:t>A</w:t>
      </w:r>
    </w:p>
    <w:p>
      <w:pPr>
        <w:autoSpaceDN w:val="0"/>
        <w:autoSpaceDE w:val="0"/>
        <w:widowControl/>
        <w:spacing w:line="320" w:lineRule="exact" w:before="540" w:after="408"/>
        <w:ind w:left="0" w:right="3338" w:firstLine="0"/>
        <w:jc w:val="right"/>
      </w:pPr>
      <w:r>
        <w:rPr>
          <w:rFonts w:ascii="SimHei" w:hAnsi="SimHei" w:eastAsia="SimHei"/>
          <w:b w:val="0"/>
          <w:i w:val="0"/>
          <w:color w:val="000000"/>
          <w:sz w:val="32"/>
        </w:rPr>
        <w:t>德尔菲法调查表</w:t>
      </w:r>
    </w:p>
    <w:tbl>
      <w:tblPr>
        <w:tblW w:type="auto" w:w="0"/>
        <w:tblLayout w:type="fixed"/>
        <w:tblLook w:firstColumn="1" w:firstRow="1" w:lastColumn="0" w:lastRow="0" w:noHBand="0" w:noVBand="1" w:val="04A0"/>
        <w:tblInd w:w="1466.0" w:type="dxa"/>
      </w:tblPr>
      <w:tblGrid>
        <w:gridCol w:w="1284"/>
        <w:gridCol w:w="1284"/>
        <w:gridCol w:w="1284"/>
        <w:gridCol w:w="1284"/>
        <w:gridCol w:w="1284"/>
        <w:gridCol w:w="1284"/>
        <w:gridCol w:w="1284"/>
        <w:gridCol w:w="1284"/>
      </w:tblGrid>
      <w:tr>
        <w:trPr>
          <w:trHeight w:hRule="exact" w:val="1788"/>
        </w:trPr>
        <w:tc>
          <w:tcPr>
            <w:tcW w:type="dxa" w:w="8704"/>
            <w:gridSpan w:val="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tabs>
                <w:tab w:pos="416" w:val="left"/>
              </w:tabs>
              <w:autoSpaceDE w:val="0"/>
              <w:widowControl/>
              <w:spacing w:line="316" w:lineRule="exact" w:before="74" w:after="0"/>
              <w:ind w:left="102" w:right="0" w:firstLine="0"/>
              <w:jc w:val="left"/>
            </w:pPr>
            <w:r>
              <w:rPr>
                <w:rFonts w:ascii="SimSun" w:hAnsi="SimSun" w:eastAsia="SimSun"/>
                <w:b w:val="0"/>
                <w:i w:val="0"/>
                <w:color w:val="000000"/>
                <w:sz w:val="21"/>
              </w:rPr>
              <w:t>女士</w:t>
            </w:r>
            <w:r>
              <w:rPr>
                <w:rFonts w:ascii="TimesNewRomanPSMT" w:hAnsi="TimesNewRomanPSMT" w:eastAsia="TimesNewRomanPSMT"/>
                <w:b w:val="0"/>
                <w:i w:val="0"/>
                <w:color w:val="000000"/>
                <w:sz w:val="21"/>
              </w:rPr>
              <w:t>/</w:t>
            </w:r>
            <w:r>
              <w:rPr>
                <w:rFonts w:ascii="SimSun" w:hAnsi="SimSun" w:eastAsia="SimSun"/>
                <w:b w:val="0"/>
                <w:i w:val="0"/>
                <w:color w:val="000000"/>
                <w:sz w:val="21"/>
              </w:rPr>
              <w:t>先生：</w:t>
            </w:r>
            <w:r>
              <w:br/>
            </w:r>
            <w:r>
              <w:tab/>
            </w:r>
            <w:r>
              <w:rPr>
                <w:rFonts w:ascii="SimSun" w:hAnsi="SimSun" w:eastAsia="SimSun"/>
                <w:b w:val="0"/>
                <w:i w:val="0"/>
                <w:color w:val="000000"/>
                <w:sz w:val="21"/>
              </w:rPr>
              <w:t>您好！感谢您在百忙之中参与本次调查。我们是某地铁线路盾构脱壳（解体）施工风险管</w:t>
            </w:r>
            <w:r>
              <w:rPr>
                <w:rFonts w:ascii="SimSun" w:hAnsi="SimSun" w:eastAsia="SimSun"/>
                <w:b w:val="0"/>
                <w:i w:val="0"/>
                <w:color w:val="000000"/>
                <w:sz w:val="21"/>
              </w:rPr>
              <w:t>理研究的工作人员，本次研究的课题是对某地铁线路盾构脱壳（解体）施工风险管理进行研</w:t>
            </w:r>
            <w:r>
              <w:rPr>
                <w:rFonts w:ascii="SimSun" w:hAnsi="SimSun" w:eastAsia="SimSun"/>
                <w:b w:val="0"/>
                <w:i w:val="0"/>
                <w:color w:val="000000"/>
                <w:sz w:val="21"/>
              </w:rPr>
              <w:t>究。这是一份德尔菲调查表，目的是对本项目的安全风险因素进行识别，您的意见对于我们</w:t>
            </w:r>
            <w:r>
              <w:rPr>
                <w:rFonts w:ascii="SimSun" w:hAnsi="SimSun" w:eastAsia="SimSun"/>
                <w:b w:val="0"/>
                <w:i w:val="0"/>
                <w:color w:val="000000"/>
                <w:sz w:val="21"/>
              </w:rPr>
              <w:t>的研究来说至关重要，您的填写结果我们将充分保密，不进行个别分析，请您请安心作答！</w:t>
            </w:r>
          </w:p>
        </w:tc>
      </w:tr>
      <w:tr>
        <w:trPr>
          <w:trHeight w:hRule="exact" w:val="1410"/>
        </w:trPr>
        <w:tc>
          <w:tcPr>
            <w:tcW w:type="dxa" w:w="8704"/>
            <w:gridSpan w:val="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140" w:after="0"/>
              <w:ind w:left="102" w:right="0" w:firstLine="0"/>
              <w:jc w:val="left"/>
            </w:pPr>
            <w:r>
              <w:rPr>
                <w:rFonts w:ascii="SimSun" w:hAnsi="SimSun" w:eastAsia="SimSun"/>
                <w:b w:val="0"/>
                <w:i w:val="0"/>
                <w:color w:val="000000"/>
                <w:sz w:val="21"/>
              </w:rPr>
              <w:t>一、基本资料</w:t>
            </w:r>
          </w:p>
          <w:p>
            <w:pPr>
              <w:autoSpaceDN w:val="0"/>
              <w:tabs>
                <w:tab w:pos="3250" w:val="left"/>
                <w:tab w:pos="4510" w:val="left"/>
                <w:tab w:pos="5770" w:val="left"/>
              </w:tabs>
              <w:autoSpaceDE w:val="0"/>
              <w:widowControl/>
              <w:spacing w:line="185" w:lineRule="auto" w:before="110" w:after="0"/>
              <w:ind w:left="102" w:right="0" w:firstLine="0"/>
              <w:jc w:val="left"/>
            </w:pPr>
            <w:r>
              <w:rPr>
                <w:rFonts w:ascii="SimSun" w:hAnsi="SimSun" w:eastAsia="SimSun"/>
                <w:b w:val="0"/>
                <w:i w:val="0"/>
                <w:color w:val="000000"/>
                <w:sz w:val="21"/>
              </w:rPr>
              <w:t>填写您的工作单位：建设单位</w:t>
            </w:r>
            <w:r>
              <w:tab/>
            </w:r>
            <w:r>
              <w:rPr>
                <w:rFonts w:ascii="SimSun" w:hAnsi="SimSun" w:eastAsia="SimSun"/>
                <w:b w:val="0"/>
                <w:i w:val="0"/>
                <w:color w:val="000000"/>
                <w:sz w:val="21"/>
              </w:rPr>
              <w:t>施工单位</w:t>
            </w:r>
            <w:r>
              <w:tab/>
            </w:r>
            <w:r>
              <w:rPr>
                <w:rFonts w:ascii="SimSun" w:hAnsi="SimSun" w:eastAsia="SimSun"/>
                <w:b w:val="0"/>
                <w:i w:val="0"/>
                <w:color w:val="000000"/>
                <w:sz w:val="21"/>
              </w:rPr>
              <w:t>监理单位</w:t>
            </w:r>
            <w:r>
              <w:tab/>
            </w:r>
            <w:r>
              <w:rPr>
                <w:rFonts w:ascii="SimSun" w:hAnsi="SimSun" w:eastAsia="SimSun"/>
                <w:b w:val="0"/>
                <w:i w:val="0"/>
                <w:color w:val="000000"/>
                <w:sz w:val="21"/>
              </w:rPr>
              <w:t>设计单位</w:t>
            </w:r>
          </w:p>
          <w:p>
            <w:pPr>
              <w:autoSpaceDN w:val="0"/>
              <w:tabs>
                <w:tab w:pos="2622" w:val="left"/>
                <w:tab w:pos="3670" w:val="left"/>
              </w:tabs>
              <w:autoSpaceDE w:val="0"/>
              <w:widowControl/>
              <w:spacing w:line="185" w:lineRule="auto" w:before="110" w:after="0"/>
              <w:ind w:left="102" w:right="0" w:firstLine="0"/>
              <w:jc w:val="left"/>
            </w:pPr>
            <w:r>
              <w:rPr>
                <w:rFonts w:ascii="SimSun" w:hAnsi="SimSun" w:eastAsia="SimSun"/>
                <w:b w:val="0"/>
                <w:i w:val="0"/>
                <w:color w:val="000000"/>
                <w:sz w:val="21"/>
              </w:rPr>
              <w:t>您的职称：高级工程师</w:t>
            </w:r>
            <w:r>
              <w:tab/>
            </w:r>
            <w:r>
              <w:rPr>
                <w:rFonts w:ascii="SimSun" w:hAnsi="SimSun" w:eastAsia="SimSun"/>
                <w:b w:val="0"/>
                <w:i w:val="0"/>
                <w:color w:val="000000"/>
                <w:sz w:val="21"/>
              </w:rPr>
              <w:t>工程师</w:t>
            </w:r>
            <w:r>
              <w:tab/>
            </w:r>
            <w:r>
              <w:rPr>
                <w:rFonts w:ascii="SimSun" w:hAnsi="SimSun" w:eastAsia="SimSun"/>
                <w:b w:val="0"/>
                <w:i w:val="0"/>
                <w:color w:val="000000"/>
                <w:sz w:val="21"/>
              </w:rPr>
              <w:t>助理工程师</w:t>
            </w:r>
          </w:p>
          <w:p>
            <w:pPr>
              <w:autoSpaceDN w:val="0"/>
              <w:tabs>
                <w:tab w:pos="2778" w:val="left"/>
                <w:tab w:pos="3846" w:val="left"/>
                <w:tab w:pos="5020" w:val="left"/>
              </w:tabs>
              <w:autoSpaceDE w:val="0"/>
              <w:widowControl/>
              <w:spacing w:line="232" w:lineRule="exact" w:before="106" w:after="0"/>
              <w:ind w:left="102" w:right="0" w:firstLine="0"/>
              <w:jc w:val="left"/>
            </w:pPr>
            <w:r>
              <w:rPr>
                <w:rFonts w:ascii="SimSun" w:hAnsi="SimSun" w:eastAsia="SimSun"/>
                <w:b w:val="0"/>
                <w:i w:val="0"/>
                <w:color w:val="000000"/>
                <w:sz w:val="21"/>
              </w:rPr>
              <w:t>您的工作年限：</w:t>
            </w:r>
            <w:r>
              <w:rPr>
                <w:rFonts w:ascii="TimesNewRomanPSMT" w:hAnsi="TimesNewRomanPSMT" w:eastAsia="TimesNewRomanPSMT"/>
                <w:b w:val="0"/>
                <w:i w:val="0"/>
                <w:color w:val="000000"/>
                <w:sz w:val="21"/>
              </w:rPr>
              <w:t>5</w:t>
            </w:r>
            <w:r>
              <w:rPr>
                <w:rFonts w:ascii="SimSun" w:hAnsi="SimSun" w:eastAsia="SimSun"/>
                <w:b w:val="0"/>
                <w:i w:val="0"/>
                <w:color w:val="000000"/>
                <w:sz w:val="21"/>
              </w:rPr>
              <w:t xml:space="preserve"> 年以下</w:t>
            </w:r>
            <w:r>
              <w:tab/>
            </w:r>
            <w:r>
              <w:rPr>
                <w:rFonts w:ascii="TimesNewRomanPSMT" w:hAnsi="TimesNewRomanPSMT" w:eastAsia="TimesNewRomanPSMT"/>
                <w:b w:val="0"/>
                <w:i w:val="0"/>
                <w:color w:val="000000"/>
                <w:sz w:val="21"/>
              </w:rPr>
              <w:t>5-10</w:t>
            </w:r>
            <w:r>
              <w:rPr>
                <w:rFonts w:ascii="SimSun" w:hAnsi="SimSun" w:eastAsia="SimSun"/>
                <w:b w:val="0"/>
                <w:i w:val="0"/>
                <w:color w:val="000000"/>
                <w:sz w:val="21"/>
              </w:rPr>
              <w:t xml:space="preserve"> 年</w:t>
            </w:r>
            <w:r>
              <w:tab/>
            </w:r>
            <w:r>
              <w:rPr>
                <w:rFonts w:ascii="TimesNewRomanPSMT" w:hAnsi="TimesNewRomanPSMT" w:eastAsia="TimesNewRomanPSMT"/>
                <w:b w:val="0"/>
                <w:i w:val="0"/>
                <w:color w:val="000000"/>
                <w:sz w:val="21"/>
              </w:rPr>
              <w:t>10-15</w:t>
            </w:r>
            <w:r>
              <w:rPr>
                <w:rFonts w:ascii="SimSun" w:hAnsi="SimSun" w:eastAsia="SimSun"/>
                <w:b w:val="0"/>
                <w:i w:val="0"/>
                <w:color w:val="000000"/>
                <w:sz w:val="21"/>
              </w:rPr>
              <w:t xml:space="preserve"> 年</w:t>
            </w:r>
            <w:r>
              <w:tab/>
            </w:r>
            <w:r>
              <w:rPr>
                <w:rFonts w:ascii="TimesNewRomanPSMT" w:hAnsi="TimesNewRomanPSMT" w:eastAsia="TimesNewRomanPSMT"/>
                <w:b w:val="0"/>
                <w:i w:val="0"/>
                <w:color w:val="000000"/>
                <w:sz w:val="21"/>
              </w:rPr>
              <w:t>15</w:t>
            </w:r>
            <w:r>
              <w:rPr>
                <w:rFonts w:ascii="SimSun" w:hAnsi="SimSun" w:eastAsia="SimSun"/>
                <w:b w:val="0"/>
                <w:i w:val="0"/>
                <w:color w:val="000000"/>
                <w:sz w:val="21"/>
              </w:rPr>
              <w:t xml:space="preserve"> 年以上</w:t>
            </w:r>
          </w:p>
        </w:tc>
      </w:tr>
      <w:tr>
        <w:trPr>
          <w:trHeight w:hRule="exact" w:val="990"/>
        </w:trPr>
        <w:tc>
          <w:tcPr>
            <w:tcW w:type="dxa" w:w="8704"/>
            <w:gridSpan w:val="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88" w:after="0"/>
              <w:ind w:left="102" w:right="0" w:firstLine="0"/>
              <w:jc w:val="left"/>
            </w:pPr>
            <w:r>
              <w:rPr>
                <w:rFonts w:ascii="SimSun" w:hAnsi="SimSun" w:eastAsia="SimSun"/>
                <w:b w:val="0"/>
                <w:i w:val="0"/>
                <w:color w:val="000000"/>
                <w:sz w:val="21"/>
              </w:rPr>
              <w:t>二、安全风险因素的影响程度调查</w:t>
            </w:r>
            <w:r>
              <w:br/>
            </w:r>
            <w:r>
              <w:rPr>
                <w:rFonts w:ascii="SimSun" w:hAnsi="SimSun" w:eastAsia="SimSun"/>
                <w:b w:val="0"/>
                <w:i w:val="0"/>
                <w:color w:val="000000"/>
                <w:sz w:val="21"/>
              </w:rPr>
              <w:t>请您对下列风险因素对于某地铁线路盾构脱壳（解体）施工风险的影响程度进行评价，并在</w:t>
            </w:r>
            <w:r>
              <w:rPr>
                <w:rFonts w:ascii="SimSun" w:hAnsi="SimSun" w:eastAsia="SimSun"/>
                <w:b w:val="0"/>
                <w:i w:val="0"/>
                <w:color w:val="000000"/>
                <w:sz w:val="21"/>
              </w:rPr>
              <w:t>相应的位置进行标记。</w:t>
            </w:r>
          </w:p>
        </w:tc>
      </w:tr>
      <w:tr>
        <w:trPr>
          <w:trHeight w:hRule="exact" w:val="1230"/>
        </w:trPr>
        <w:tc>
          <w:tcPr>
            <w:tcW w:type="dxa" w:w="8704"/>
            <w:gridSpan w:val="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tc>
      </w:tr>
      <w:tr>
        <w:trPr>
          <w:trHeight w:hRule="exact" w:val="470"/>
        </w:trPr>
        <w:tc>
          <w:tcPr>
            <w:tcW w:type="dxa" w:w="115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78" w:after="0"/>
              <w:ind w:left="106" w:right="144" w:firstLine="0"/>
              <w:jc w:val="left"/>
            </w:pPr>
            <w:r>
              <w:rPr>
                <w:rFonts w:ascii="SimSun" w:hAnsi="SimSun" w:eastAsia="SimSun"/>
                <w:b w:val="0"/>
                <w:i w:val="0"/>
                <w:color w:val="000000"/>
                <w:sz w:val="21"/>
              </w:rPr>
              <w:t>安全风险</w:t>
            </w:r>
            <w:r>
              <w:rPr>
                <w:rFonts w:ascii="SimSun" w:hAnsi="SimSun" w:eastAsia="SimSun"/>
                <w:b w:val="0"/>
                <w:i w:val="0"/>
                <w:color w:val="000000"/>
                <w:sz w:val="21"/>
              </w:rPr>
              <w:t>因素分类</w:t>
            </w: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78" w:after="0"/>
              <w:ind w:left="102" w:right="0" w:firstLine="0"/>
              <w:jc w:val="left"/>
            </w:pPr>
            <w:r>
              <w:rPr>
                <w:rFonts w:ascii="SimSun" w:hAnsi="SimSun" w:eastAsia="SimSun"/>
                <w:b w:val="0"/>
                <w:i w:val="0"/>
                <w:color w:val="000000"/>
                <w:sz w:val="21"/>
              </w:rPr>
              <w:t>安全风险因</w:t>
            </w:r>
            <w:r>
              <w:rPr>
                <w:rFonts w:ascii="SimSun" w:hAnsi="SimSun" w:eastAsia="SimSun"/>
                <w:b w:val="0"/>
                <w:i w:val="0"/>
                <w:color w:val="000000"/>
                <w:sz w:val="21"/>
              </w:rPr>
              <w:t>素细分类</w:t>
            </w:r>
          </w:p>
        </w:tc>
        <w:tc>
          <w:tcPr>
            <w:tcW w:type="dxa" w:w="327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具体安全因素分析</w:t>
            </w:r>
          </w:p>
        </w:tc>
        <w:tc>
          <w:tcPr>
            <w:tcW w:type="dxa" w:w="2906"/>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风险程度大小统计</w:t>
            </w:r>
          </w:p>
        </w:tc>
      </w:tr>
      <w:tr>
        <w:trPr>
          <w:trHeight w:hRule="exact" w:val="65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8" w:after="0"/>
              <w:ind w:left="104" w:right="144" w:firstLine="0"/>
              <w:jc w:val="left"/>
            </w:pPr>
            <w:r>
              <w:rPr>
                <w:rFonts w:ascii="SimSun" w:hAnsi="SimSun" w:eastAsia="SimSun"/>
                <w:b w:val="0"/>
                <w:i w:val="0"/>
                <w:color w:val="000000"/>
                <w:sz w:val="21"/>
              </w:rPr>
              <w:t>很</w:t>
            </w:r>
            <w:r>
              <w:br/>
            </w:r>
            <w:r>
              <w:rPr>
                <w:rFonts w:ascii="SimSun" w:hAnsi="SimSun" w:eastAsia="SimSun"/>
                <w:b w:val="0"/>
                <w:i w:val="0"/>
                <w:color w:val="000000"/>
                <w:sz w:val="21"/>
              </w:rPr>
              <w:t>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8" w:after="0"/>
              <w:ind w:left="104" w:right="144" w:firstLine="0"/>
              <w:jc w:val="left"/>
            </w:pPr>
            <w:r>
              <w:rPr>
                <w:rFonts w:ascii="SimSun" w:hAnsi="SimSun" w:eastAsia="SimSun"/>
                <w:b w:val="0"/>
                <w:i w:val="0"/>
                <w:color w:val="000000"/>
                <w:sz w:val="21"/>
              </w:rPr>
              <w:t>较</w:t>
            </w:r>
            <w:r>
              <w:br/>
            </w:r>
            <w:r>
              <w:rPr>
                <w:rFonts w:ascii="SimSun" w:hAnsi="SimSun" w:eastAsia="SimSun"/>
                <w:b w:val="0"/>
                <w:i w:val="0"/>
                <w:color w:val="000000"/>
                <w:sz w:val="21"/>
              </w:rPr>
              <w:t>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8" w:after="0"/>
              <w:ind w:left="104" w:right="144" w:firstLine="0"/>
              <w:jc w:val="left"/>
            </w:pPr>
            <w:r>
              <w:rPr>
                <w:rFonts w:ascii="SimSun" w:hAnsi="SimSun" w:eastAsia="SimSun"/>
                <w:b w:val="0"/>
                <w:i w:val="0"/>
                <w:color w:val="000000"/>
                <w:sz w:val="21"/>
              </w:rPr>
              <w:t>中</w:t>
            </w:r>
            <w:r>
              <w:br/>
            </w:r>
            <w:r>
              <w:rPr>
                <w:rFonts w:ascii="SimSun" w:hAnsi="SimSun" w:eastAsia="SimSun"/>
                <w:b w:val="0"/>
                <w:i w:val="0"/>
                <w:color w:val="000000"/>
                <w:sz w:val="21"/>
              </w:rPr>
              <w:t>等</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8" w:after="0"/>
              <w:ind w:left="104" w:right="144" w:firstLine="0"/>
              <w:jc w:val="left"/>
            </w:pPr>
            <w:r>
              <w:rPr>
                <w:rFonts w:ascii="SimSun" w:hAnsi="SimSun" w:eastAsia="SimSun"/>
                <w:b w:val="0"/>
                <w:i w:val="0"/>
                <w:color w:val="000000"/>
                <w:sz w:val="21"/>
              </w:rPr>
              <w:t>较</w:t>
            </w:r>
            <w:r>
              <w:br/>
            </w:r>
            <w:r>
              <w:rPr>
                <w:rFonts w:ascii="SimSun" w:hAnsi="SimSun" w:eastAsia="SimSun"/>
                <w:b w:val="0"/>
                <w:i w:val="0"/>
                <w:color w:val="000000"/>
                <w:sz w:val="21"/>
              </w:rPr>
              <w:t>大</w:t>
            </w: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8" w:after="0"/>
              <w:ind w:left="104" w:right="144" w:firstLine="0"/>
              <w:jc w:val="left"/>
            </w:pPr>
            <w:r>
              <w:rPr>
                <w:rFonts w:ascii="SimSun" w:hAnsi="SimSun" w:eastAsia="SimSun"/>
                <w:b w:val="0"/>
                <w:i w:val="0"/>
                <w:color w:val="000000"/>
                <w:sz w:val="21"/>
              </w:rPr>
              <w:t>很</w:t>
            </w:r>
            <w:r>
              <w:br/>
            </w:r>
            <w:r>
              <w:rPr>
                <w:rFonts w:ascii="SimSun" w:hAnsi="SimSun" w:eastAsia="SimSun"/>
                <w:b w:val="0"/>
                <w:i w:val="0"/>
                <w:color w:val="000000"/>
                <w:sz w:val="21"/>
              </w:rPr>
              <w:t>大</w:t>
            </w:r>
          </w:p>
        </w:tc>
      </w:tr>
      <w:tr>
        <w:trPr>
          <w:trHeight w:hRule="exact" w:val="394"/>
        </w:trPr>
        <w:tc>
          <w:tcPr>
            <w:tcW w:type="dxa" w:w="115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8" w:after="0"/>
              <w:ind w:left="106" w:right="0" w:firstLine="0"/>
              <w:jc w:val="left"/>
            </w:pPr>
            <w:r>
              <w:rPr>
                <w:rFonts w:ascii="SimSun" w:hAnsi="SimSun" w:eastAsia="SimSun"/>
                <w:b w:val="0"/>
                <w:i w:val="0"/>
                <w:color w:val="000000"/>
                <w:sz w:val="21"/>
              </w:rPr>
              <w:t>人的因素</w:t>
            </w: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78" w:after="0"/>
              <w:ind w:left="102" w:right="0" w:firstLine="0"/>
              <w:jc w:val="left"/>
            </w:pPr>
            <w:r>
              <w:rPr>
                <w:rFonts w:ascii="SimSun" w:hAnsi="SimSun" w:eastAsia="SimSun"/>
                <w:b w:val="0"/>
                <w:i w:val="0"/>
                <w:color w:val="000000"/>
                <w:sz w:val="21"/>
              </w:rPr>
              <w:t>安全意识</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简化施工流程，违规操作</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62"/>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6" w:after="0"/>
              <w:ind w:left="104" w:right="0" w:firstLine="0"/>
              <w:jc w:val="left"/>
            </w:pPr>
            <w:r>
              <w:rPr>
                <w:rFonts w:ascii="SimSun" w:hAnsi="SimSun" w:eastAsia="SimSun"/>
                <w:b w:val="0"/>
                <w:i w:val="0"/>
                <w:color w:val="000000"/>
                <w:sz w:val="21"/>
              </w:rPr>
              <w:t>工作态度</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48"/>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6" w:after="0"/>
              <w:ind w:left="104" w:right="0" w:firstLine="0"/>
              <w:jc w:val="left"/>
            </w:pPr>
            <w:r>
              <w:rPr>
                <w:rFonts w:ascii="SimSun" w:hAnsi="SimSun" w:eastAsia="SimSun"/>
                <w:b w:val="0"/>
                <w:i w:val="0"/>
                <w:color w:val="000000"/>
                <w:sz w:val="21"/>
              </w:rPr>
              <w:t>不严格遵守技术和安全交底要求，</w:t>
            </w:r>
            <w:r>
              <w:rPr>
                <w:rFonts w:ascii="SimSun" w:hAnsi="SimSun" w:eastAsia="SimSun"/>
                <w:b w:val="0"/>
                <w:i w:val="0"/>
                <w:color w:val="000000"/>
                <w:sz w:val="21"/>
              </w:rPr>
              <w:t>违章指挥</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2"/>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78" w:after="0"/>
              <w:ind w:left="102" w:right="0" w:firstLine="0"/>
              <w:jc w:val="left"/>
            </w:pPr>
            <w:r>
              <w:rPr>
                <w:rFonts w:ascii="SimSun" w:hAnsi="SimSun" w:eastAsia="SimSun"/>
                <w:b w:val="0"/>
                <w:i w:val="0"/>
                <w:color w:val="000000"/>
                <w:sz w:val="21"/>
              </w:rPr>
              <w:t>人员配置</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安全管理人员数量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28"/>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施工作业人员数量</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2"/>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78" w:after="0"/>
              <w:ind w:left="102" w:right="0" w:firstLine="0"/>
              <w:jc w:val="left"/>
            </w:pPr>
            <w:r>
              <w:rPr>
                <w:rFonts w:ascii="SimSun" w:hAnsi="SimSun" w:eastAsia="SimSun"/>
                <w:b w:val="0"/>
                <w:i w:val="0"/>
                <w:color w:val="000000"/>
                <w:sz w:val="21"/>
              </w:rPr>
              <w:t>技术能力</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施工人员的技术水平</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28"/>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管理技术人员的工作经验</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2"/>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施工人员从事该工作年限</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28"/>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3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2" w:right="0" w:firstLine="0"/>
              <w:jc w:val="left"/>
            </w:pPr>
            <w:r>
              <w:rPr>
                <w:rFonts w:ascii="SimSun" w:hAnsi="SimSun" w:eastAsia="SimSun"/>
                <w:b w:val="0"/>
                <w:i w:val="0"/>
                <w:color w:val="000000"/>
                <w:sz w:val="21"/>
              </w:rPr>
              <w:t>沟通协调</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施工作业人员之间配合情况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2"/>
        </w:trPr>
        <w:tc>
          <w:tcPr>
            <w:tcW w:type="dxa" w:w="115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78" w:after="0"/>
              <w:ind w:left="106" w:right="288" w:firstLine="0"/>
              <w:jc w:val="left"/>
            </w:pPr>
            <w:r>
              <w:rPr>
                <w:rFonts w:ascii="SimSun" w:hAnsi="SimSun" w:eastAsia="SimSun"/>
                <w:b w:val="0"/>
                <w:i w:val="0"/>
                <w:color w:val="000000"/>
                <w:sz w:val="21"/>
              </w:rPr>
              <w:t>机械的</w:t>
            </w:r>
            <w:r>
              <w:rPr>
                <w:rFonts w:ascii="SimSun" w:hAnsi="SimSun" w:eastAsia="SimSun"/>
                <w:b w:val="0"/>
                <w:i w:val="0"/>
                <w:color w:val="000000"/>
                <w:sz w:val="21"/>
              </w:rPr>
              <w:t>因素</w:t>
            </w: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78" w:after="0"/>
              <w:ind w:left="102" w:right="0" w:firstLine="0"/>
              <w:jc w:val="left"/>
            </w:pPr>
            <w:r>
              <w:rPr>
                <w:rFonts w:ascii="SimSun" w:hAnsi="SimSun" w:eastAsia="SimSun"/>
                <w:b w:val="0"/>
                <w:i w:val="0"/>
                <w:color w:val="000000"/>
                <w:sz w:val="21"/>
              </w:rPr>
              <w:t>机械设备准</w:t>
            </w:r>
            <w:r>
              <w:rPr>
                <w:rFonts w:ascii="SimSun" w:hAnsi="SimSun" w:eastAsia="SimSun"/>
                <w:b w:val="0"/>
                <w:i w:val="0"/>
                <w:color w:val="000000"/>
                <w:sz w:val="21"/>
              </w:rPr>
              <w:t>备</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机械设备使用年限</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28"/>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吊装起重机械安全状况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2"/>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78" w:after="0"/>
              <w:ind w:left="102" w:right="0" w:firstLine="0"/>
              <w:jc w:val="left"/>
            </w:pPr>
            <w:r>
              <w:rPr>
                <w:rFonts w:ascii="SimSun" w:hAnsi="SimSun" w:eastAsia="SimSun"/>
                <w:b w:val="0"/>
                <w:i w:val="0"/>
                <w:color w:val="000000"/>
                <w:sz w:val="21"/>
              </w:rPr>
              <w:t>机械设备保</w:t>
            </w:r>
            <w:r>
              <w:rPr>
                <w:rFonts w:ascii="SimSun" w:hAnsi="SimSun" w:eastAsia="SimSun"/>
                <w:b w:val="0"/>
                <w:i w:val="0"/>
                <w:color w:val="000000"/>
                <w:sz w:val="21"/>
              </w:rPr>
              <w:t>养维修</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机械设备定期维护、保养情况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28"/>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设备定期更换和试验情况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6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3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8" w:after="0"/>
              <w:ind w:left="102" w:right="0" w:firstLine="0"/>
              <w:jc w:val="left"/>
            </w:pPr>
            <w:r>
              <w:rPr>
                <w:rFonts w:ascii="SimSun" w:hAnsi="SimSun" w:eastAsia="SimSun"/>
                <w:b w:val="0"/>
                <w:i w:val="0"/>
                <w:color w:val="000000"/>
                <w:sz w:val="21"/>
              </w:rPr>
              <w:t>机械设备作</w:t>
            </w:r>
            <w:r>
              <w:rPr>
                <w:rFonts w:ascii="SimSun" w:hAnsi="SimSun" w:eastAsia="SimSun"/>
                <w:b w:val="0"/>
                <w:i w:val="0"/>
                <w:color w:val="000000"/>
                <w:sz w:val="21"/>
              </w:rPr>
              <w:t>业</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104" w:right="0" w:firstLine="0"/>
              <w:jc w:val="left"/>
            </w:pPr>
            <w:r>
              <w:rPr>
                <w:rFonts w:ascii="SimSun" w:hAnsi="SimSun" w:eastAsia="SimSun"/>
                <w:b w:val="0"/>
                <w:i w:val="0"/>
                <w:color w:val="000000"/>
                <w:sz w:val="21"/>
              </w:rPr>
              <w:t>起重机执行吊装</w:t>
            </w:r>
            <w:r>
              <w:rPr>
                <w:rFonts w:ascii="TimesNewRomanPSMT" w:hAnsi="TimesNewRomanPSMT" w:eastAsia="TimesNewRomanPSMT"/>
                <w:b w:val="0"/>
                <w:i w:val="0"/>
                <w:color w:val="000000"/>
                <w:sz w:val="21"/>
              </w:rPr>
              <w:t>”</w:t>
            </w:r>
            <w:r>
              <w:rPr>
                <w:rFonts w:ascii="SimSun" w:hAnsi="SimSun" w:eastAsia="SimSun"/>
                <w:b w:val="0"/>
                <w:i w:val="0"/>
                <w:color w:val="000000"/>
                <w:sz w:val="21"/>
              </w:rPr>
              <w:t>十不准</w:t>
            </w:r>
            <w:r>
              <w:rPr>
                <w:rFonts w:ascii="TimesNewRomanPSMT" w:hAnsi="TimesNewRomanPSMT" w:eastAsia="TimesNewRomanPSMT"/>
                <w:b w:val="0"/>
                <w:i w:val="0"/>
                <w:color w:val="000000"/>
                <w:sz w:val="21"/>
              </w:rPr>
              <w:t>”</w:t>
            </w:r>
            <w:r>
              <w:rPr>
                <w:rFonts w:ascii="SimSun" w:hAnsi="SimSun" w:eastAsia="SimSun"/>
                <w:b w:val="0"/>
                <w:i w:val="0"/>
                <w:color w:val="000000"/>
                <w:sz w:val="21"/>
              </w:rPr>
              <w:t>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bl>
    <w:p>
      <w:pPr>
        <w:autoSpaceDN w:val="0"/>
        <w:autoSpaceDE w:val="0"/>
        <w:widowControl/>
        <w:spacing w:line="200" w:lineRule="exact" w:before="520" w:after="172"/>
        <w:ind w:left="0" w:right="4186" w:firstLine="0"/>
        <w:jc w:val="right"/>
      </w:pPr>
      <w:r>
        <w:rPr>
          <w:rFonts w:ascii="TimesNewRomanPSMT" w:hAnsi="TimesNewRomanPSMT" w:eastAsia="TimesNewRomanPSMT"/>
          <w:b w:val="0"/>
          <w:i w:val="0"/>
          <w:color w:val="000000"/>
          <w:sz w:val="18"/>
        </w:rPr>
        <w:t>62</w:t>
      </w:r>
    </w:p>
    <w:tbl>
      <w:tblPr>
        <w:tblW w:type="auto" w:w="0"/>
        <w:tblLayout w:type="fixed"/>
        <w:tblLook w:firstColumn="1" w:firstRow="1" w:lastColumn="0" w:lastRow="0" w:noHBand="0" w:noVBand="1" w:val="04A0"/>
        <w:tblInd w:w="0.0" w:type="dxa"/>
      </w:tblPr>
      <w:tblGrid>
        <w:gridCol w:w="5137"/>
        <w:gridCol w:w="5137"/>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1209" name="Picture 120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574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1210" name="Picture 1210"/>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7" w:h="16840"/>
          <w:pgMar w:top="464" w:right="1212" w:bottom="170" w:left="42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1564.0" w:type="dxa"/>
      </w:tblPr>
      <w:tblGrid>
        <w:gridCol w:w="5137"/>
        <w:gridCol w:w="5137"/>
      </w:tblGrid>
      <w:tr>
        <w:trPr>
          <w:trHeight w:hRule="exact" w:val="274"/>
        </w:trPr>
        <w:tc>
          <w:tcPr>
            <w:tcW w:type="dxa" w:w="5676"/>
            <w:tcBorders>
              <w:bottom w:sz="3.1999999999999886" w:val="single" w:color="#000000"/>
            </w:tcBorders>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283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A</w:t>
            </w:r>
          </w:p>
        </w:tc>
      </w:tr>
    </w:tbl>
    <w:p>
      <w:pPr>
        <w:autoSpaceDN w:val="0"/>
        <w:autoSpaceDE w:val="0"/>
        <w:widowControl/>
        <w:spacing w:line="500" w:lineRule="exact" w:before="0" w:after="0"/>
        <w:ind w:left="0" w:right="0"/>
      </w:pPr>
    </w:p>
    <w:tbl>
      <w:tblPr>
        <w:tblW w:type="auto" w:w="0"/>
        <w:tblLayout w:type="fixed"/>
        <w:tblLook w:firstColumn="1" w:firstRow="1" w:lastColumn="0" w:lastRow="0" w:noHBand="0" w:noVBand="1" w:val="04A0"/>
        <w:tblInd w:w="1466.0" w:type="dxa"/>
      </w:tblPr>
      <w:tblGrid>
        <w:gridCol w:w="1284"/>
        <w:gridCol w:w="1284"/>
        <w:gridCol w:w="1284"/>
        <w:gridCol w:w="1284"/>
        <w:gridCol w:w="1284"/>
        <w:gridCol w:w="1284"/>
        <w:gridCol w:w="1284"/>
        <w:gridCol w:w="1284"/>
      </w:tblGrid>
      <w:tr>
        <w:trPr>
          <w:trHeight w:hRule="exact" w:val="655"/>
        </w:trPr>
        <w:tc>
          <w:tcPr>
            <w:tcW w:type="dxa" w:w="115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2" w:after="0"/>
              <w:ind w:left="106" w:right="288" w:firstLine="0"/>
              <w:jc w:val="left"/>
            </w:pPr>
            <w:r>
              <w:rPr>
                <w:rFonts w:ascii="SimSun" w:hAnsi="SimSun" w:eastAsia="SimSun"/>
                <w:b w:val="0"/>
                <w:i w:val="0"/>
                <w:color w:val="000000"/>
                <w:sz w:val="21"/>
              </w:rPr>
              <w:t>材料的</w:t>
            </w:r>
            <w:r>
              <w:rPr>
                <w:rFonts w:ascii="SimSun" w:hAnsi="SimSun" w:eastAsia="SimSun"/>
                <w:b w:val="0"/>
                <w:i w:val="0"/>
                <w:color w:val="000000"/>
                <w:sz w:val="21"/>
              </w:rPr>
              <w:t>因素</w:t>
            </w: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50" w:lineRule="auto" w:before="82" w:after="0"/>
              <w:ind w:left="102" w:right="0" w:firstLine="0"/>
              <w:jc w:val="left"/>
            </w:pPr>
            <w:r>
              <w:rPr>
                <w:rFonts w:ascii="SimSun" w:hAnsi="SimSun" w:eastAsia="SimSun"/>
                <w:b w:val="0"/>
                <w:i w:val="0"/>
                <w:color w:val="000000"/>
                <w:sz w:val="21"/>
              </w:rPr>
              <w:t>安全防护用</w:t>
            </w:r>
            <w:r>
              <w:rPr>
                <w:rFonts w:ascii="SimSun" w:hAnsi="SimSun" w:eastAsia="SimSun"/>
                <w:b w:val="0"/>
                <w:i w:val="0"/>
                <w:color w:val="000000"/>
                <w:sz w:val="21"/>
              </w:rPr>
              <w:t>品</w:t>
            </w:r>
            <w:r>
              <w:br/>
            </w:r>
            <w:r>
              <w:rPr>
                <w:rFonts w:ascii="SimSun" w:hAnsi="SimSun" w:eastAsia="SimSun"/>
                <w:b w:val="0"/>
                <w:i w:val="0"/>
                <w:color w:val="000000"/>
                <w:sz w:val="21"/>
              </w:rPr>
              <w:t>准备</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82" w:after="0"/>
              <w:ind w:left="104" w:right="0" w:firstLine="0"/>
              <w:jc w:val="left"/>
            </w:pPr>
            <w:r>
              <w:rPr>
                <w:rFonts w:ascii="SimSun" w:hAnsi="SimSun" w:eastAsia="SimSun"/>
                <w:b w:val="0"/>
                <w:i w:val="0"/>
                <w:color w:val="000000"/>
                <w:sz w:val="21"/>
              </w:rPr>
              <w:t>施工人员安全帽、安全带、防刺鞋</w:t>
            </w:r>
            <w:r>
              <w:rPr>
                <w:rFonts w:ascii="SimSun" w:hAnsi="SimSun" w:eastAsia="SimSun"/>
                <w:b w:val="0"/>
                <w:i w:val="0"/>
                <w:color w:val="000000"/>
                <w:sz w:val="21"/>
              </w:rPr>
              <w:t>等</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5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6" w:after="0"/>
              <w:ind w:left="104" w:right="0" w:firstLine="0"/>
              <w:jc w:val="left"/>
            </w:pPr>
            <w:r>
              <w:rPr>
                <w:rFonts w:ascii="SimSun" w:hAnsi="SimSun" w:eastAsia="SimSun"/>
                <w:b w:val="0"/>
                <w:i w:val="0"/>
                <w:color w:val="000000"/>
                <w:sz w:val="21"/>
              </w:rPr>
              <w:t>施工风险重点部位警示标示、安全</w:t>
            </w:r>
            <w:r>
              <w:rPr>
                <w:rFonts w:ascii="SimSun" w:hAnsi="SimSun" w:eastAsia="SimSun"/>
                <w:b w:val="0"/>
                <w:i w:val="0"/>
                <w:color w:val="000000"/>
                <w:sz w:val="21"/>
              </w:rPr>
              <w:t>指示牌设置情况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48"/>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3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8" w:after="0"/>
              <w:ind w:left="102" w:right="0" w:firstLine="0"/>
              <w:jc w:val="left"/>
            </w:pPr>
            <w:r>
              <w:rPr>
                <w:rFonts w:ascii="SimSun" w:hAnsi="SimSun" w:eastAsia="SimSun"/>
                <w:b w:val="0"/>
                <w:i w:val="0"/>
                <w:color w:val="000000"/>
                <w:sz w:val="21"/>
              </w:rPr>
              <w:t>吊装机具的</w:t>
            </w:r>
            <w:r>
              <w:rPr>
                <w:rFonts w:ascii="SimSun" w:hAnsi="SimSun" w:eastAsia="SimSun"/>
                <w:b w:val="0"/>
                <w:i w:val="0"/>
                <w:color w:val="000000"/>
                <w:sz w:val="21"/>
              </w:rPr>
              <w:t>准备</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0" w:right="0" w:firstLine="0"/>
              <w:jc w:val="center"/>
            </w:pPr>
            <w:r>
              <w:rPr>
                <w:rFonts w:ascii="SimSun" w:hAnsi="SimSun" w:eastAsia="SimSun"/>
                <w:b w:val="0"/>
                <w:i w:val="0"/>
                <w:color w:val="000000"/>
                <w:sz w:val="21"/>
              </w:rPr>
              <w:t>吊环、钢丝绳等吊具安全质量情况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52"/>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245" w:lineRule="auto" w:before="80" w:after="0"/>
              <w:ind w:left="102" w:right="0" w:firstLine="0"/>
              <w:jc w:val="left"/>
            </w:pPr>
            <w:r>
              <w:rPr>
                <w:rFonts w:ascii="SimSun" w:hAnsi="SimSun" w:eastAsia="SimSun"/>
                <w:b w:val="0"/>
                <w:i w:val="0"/>
                <w:color w:val="000000"/>
                <w:sz w:val="21"/>
              </w:rPr>
              <w:t>零星材料的</w:t>
            </w:r>
            <w:r>
              <w:rPr>
                <w:rFonts w:ascii="SimSun" w:hAnsi="SimSun" w:eastAsia="SimSun"/>
                <w:b w:val="0"/>
                <w:i w:val="0"/>
                <w:color w:val="000000"/>
                <w:sz w:val="21"/>
              </w:rPr>
              <w:t>准备</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80" w:after="0"/>
              <w:ind w:left="104" w:right="0" w:firstLine="0"/>
              <w:jc w:val="left"/>
            </w:pPr>
            <w:r>
              <w:rPr>
                <w:rFonts w:ascii="SimSun" w:hAnsi="SimSun" w:eastAsia="SimSun"/>
                <w:b w:val="0"/>
                <w:i w:val="0"/>
                <w:color w:val="000000"/>
                <w:sz w:val="21"/>
              </w:rPr>
              <w:t>氧气瓶、柴油等易燃易爆材料的储</w:t>
            </w:r>
            <w:r>
              <w:rPr>
                <w:rFonts w:ascii="SimSun" w:hAnsi="SimSun" w:eastAsia="SimSun"/>
                <w:b w:val="0"/>
                <w:i w:val="0"/>
                <w:color w:val="000000"/>
                <w:sz w:val="21"/>
              </w:rPr>
              <w:t>存情况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6"/>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洞内排风机械的准备</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灭火器、消防沙等材料的准备</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48"/>
        </w:trPr>
        <w:tc>
          <w:tcPr>
            <w:tcW w:type="dxa" w:w="115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50" w:lineRule="auto" w:before="76" w:after="0"/>
              <w:ind w:left="106" w:right="108" w:firstLine="0"/>
              <w:jc w:val="both"/>
            </w:pPr>
            <w:r>
              <w:rPr>
                <w:rFonts w:ascii="SimSun" w:hAnsi="SimSun" w:eastAsia="SimSun"/>
                <w:b w:val="0"/>
                <w:i w:val="0"/>
                <w:color w:val="000000"/>
                <w:sz w:val="21"/>
              </w:rPr>
              <w:t>方法或者</w:t>
            </w:r>
            <w:r>
              <w:rPr>
                <w:rFonts w:ascii="SimSun" w:hAnsi="SimSun" w:eastAsia="SimSun"/>
                <w:b w:val="0"/>
                <w:i w:val="0"/>
                <w:color w:val="000000"/>
                <w:sz w:val="21"/>
              </w:rPr>
              <w:t>组织的因</w:t>
            </w:r>
            <w:r>
              <w:rPr>
                <w:rFonts w:ascii="SimSun" w:hAnsi="SimSun" w:eastAsia="SimSun"/>
                <w:b w:val="0"/>
                <w:i w:val="0"/>
                <w:color w:val="000000"/>
                <w:sz w:val="21"/>
              </w:rPr>
              <w:t>素</w:t>
            </w: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76" w:after="0"/>
              <w:ind w:left="102" w:right="0" w:firstLine="0"/>
              <w:jc w:val="left"/>
            </w:pPr>
            <w:r>
              <w:rPr>
                <w:rFonts w:ascii="SimSun" w:hAnsi="SimSun" w:eastAsia="SimSun"/>
                <w:b w:val="0"/>
                <w:i w:val="0"/>
                <w:color w:val="000000"/>
                <w:sz w:val="21"/>
              </w:rPr>
              <w:t>技术管理</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6" w:after="0"/>
              <w:ind w:left="104" w:right="0" w:firstLine="0"/>
              <w:jc w:val="left"/>
            </w:pPr>
            <w:r>
              <w:rPr>
                <w:rFonts w:ascii="SimSun" w:hAnsi="SimSun" w:eastAsia="SimSun"/>
                <w:b w:val="0"/>
                <w:i w:val="0"/>
                <w:color w:val="000000"/>
                <w:sz w:val="21"/>
              </w:rPr>
              <w:t>施工前作业人员安全、技术交底情</w:t>
            </w:r>
            <w:r>
              <w:rPr>
                <w:rFonts w:ascii="SimSun" w:hAnsi="SimSun" w:eastAsia="SimSun"/>
                <w:b w:val="0"/>
                <w:i w:val="0"/>
                <w:color w:val="000000"/>
                <w:sz w:val="21"/>
              </w:rPr>
              <w:t>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80" w:after="0"/>
              <w:ind w:left="104" w:right="0" w:firstLine="0"/>
              <w:jc w:val="left"/>
            </w:pPr>
            <w:r>
              <w:rPr>
                <w:rFonts w:ascii="SimSun" w:hAnsi="SimSun" w:eastAsia="SimSun"/>
                <w:b w:val="0"/>
                <w:i w:val="0"/>
                <w:color w:val="000000"/>
                <w:sz w:val="21"/>
              </w:rPr>
              <w:t>施工方案制定的科学、合理性</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5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78" w:after="0"/>
              <w:ind w:left="102" w:right="0" w:firstLine="0"/>
              <w:jc w:val="left"/>
            </w:pPr>
            <w:r>
              <w:rPr>
                <w:rFonts w:ascii="SimSun" w:hAnsi="SimSun" w:eastAsia="SimSun"/>
                <w:b w:val="0"/>
                <w:i w:val="0"/>
                <w:color w:val="000000"/>
                <w:sz w:val="21"/>
              </w:rPr>
              <w:t>安全管理</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8" w:after="0"/>
              <w:ind w:left="104" w:right="0" w:firstLine="0"/>
              <w:jc w:val="left"/>
            </w:pPr>
            <w:r>
              <w:rPr>
                <w:rFonts w:ascii="SimSun" w:hAnsi="SimSun" w:eastAsia="SimSun"/>
                <w:b w:val="0"/>
                <w:i w:val="0"/>
                <w:color w:val="000000"/>
                <w:sz w:val="21"/>
              </w:rPr>
              <w:t>施工作业人员施工前安全培训考</w:t>
            </w:r>
            <w:r>
              <w:rPr>
                <w:rFonts w:ascii="SimSun" w:hAnsi="SimSun" w:eastAsia="SimSun"/>
                <w:b w:val="0"/>
                <w:i w:val="0"/>
                <w:color w:val="000000"/>
                <w:sz w:val="21"/>
              </w:rPr>
              <w:t>试情况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5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78" w:after="0"/>
              <w:ind w:left="104" w:right="0" w:firstLine="0"/>
              <w:jc w:val="left"/>
            </w:pPr>
            <w:r>
              <w:rPr>
                <w:rFonts w:ascii="SimSun" w:hAnsi="SimSun" w:eastAsia="SimSun"/>
                <w:b w:val="0"/>
                <w:i w:val="0"/>
                <w:color w:val="000000"/>
                <w:sz w:val="21"/>
              </w:rPr>
              <w:t>安全防范制度和要求，实际执行情</w:t>
            </w:r>
            <w:r>
              <w:rPr>
                <w:rFonts w:ascii="SimSun" w:hAnsi="SimSun" w:eastAsia="SimSun"/>
                <w:b w:val="0"/>
                <w:i w:val="0"/>
                <w:color w:val="000000"/>
                <w:sz w:val="21"/>
              </w:rPr>
              <w:t>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安全管理人员检查考核情况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65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80" w:after="0"/>
              <w:ind w:left="104" w:right="0" w:firstLine="0"/>
              <w:jc w:val="left"/>
            </w:pPr>
            <w:r>
              <w:rPr>
                <w:rFonts w:ascii="SimSun" w:hAnsi="SimSun" w:eastAsia="SimSun"/>
                <w:b w:val="0"/>
                <w:i w:val="0"/>
                <w:color w:val="000000"/>
                <w:sz w:val="21"/>
              </w:rPr>
              <w:t>安全防范措施和应急预案制定情</w:t>
            </w:r>
            <w:r>
              <w:rPr>
                <w:rFonts w:ascii="SimSun" w:hAnsi="SimSun" w:eastAsia="SimSun"/>
                <w:b w:val="0"/>
                <w:i w:val="0"/>
                <w:color w:val="000000"/>
                <w:sz w:val="21"/>
              </w:rPr>
              <w:t>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36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2" w:right="0" w:firstLine="0"/>
              <w:jc w:val="left"/>
            </w:pPr>
            <w:r>
              <w:rPr>
                <w:rFonts w:ascii="SimSun" w:hAnsi="SimSun" w:eastAsia="SimSun"/>
                <w:b w:val="0"/>
                <w:i w:val="0"/>
                <w:color w:val="000000"/>
                <w:sz w:val="21"/>
              </w:rPr>
              <w:t>施工组织</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现场施工具体组织协调情况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0"/>
        </w:trPr>
        <w:tc>
          <w:tcPr>
            <w:tcW w:type="dxa" w:w="115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45" w:lineRule="auto" w:before="80" w:after="0"/>
              <w:ind w:left="106" w:right="288" w:firstLine="0"/>
              <w:jc w:val="left"/>
            </w:pPr>
            <w:r>
              <w:rPr>
                <w:rFonts w:ascii="SimSun" w:hAnsi="SimSun" w:eastAsia="SimSun"/>
                <w:b w:val="0"/>
                <w:i w:val="0"/>
                <w:color w:val="000000"/>
                <w:sz w:val="21"/>
              </w:rPr>
              <w:t>环境的</w:t>
            </w:r>
            <w:r>
              <w:rPr>
                <w:rFonts w:ascii="SimSun" w:hAnsi="SimSun" w:eastAsia="SimSun"/>
                <w:b w:val="0"/>
                <w:i w:val="0"/>
                <w:color w:val="000000"/>
                <w:sz w:val="21"/>
              </w:rPr>
              <w:t>因素</w:t>
            </w: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185" w:lineRule="auto" w:before="80" w:after="0"/>
              <w:ind w:left="102" w:right="0" w:firstLine="0"/>
              <w:jc w:val="left"/>
            </w:pPr>
            <w:r>
              <w:rPr>
                <w:rFonts w:ascii="SimSun" w:hAnsi="SimSun" w:eastAsia="SimSun"/>
                <w:b w:val="0"/>
                <w:i w:val="0"/>
                <w:color w:val="000000"/>
                <w:sz w:val="21"/>
              </w:rPr>
              <w:t>洞内环境</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80" w:after="0"/>
              <w:ind w:left="104" w:right="0" w:firstLine="0"/>
              <w:jc w:val="left"/>
            </w:pPr>
            <w:r>
              <w:rPr>
                <w:rFonts w:ascii="SimSun" w:hAnsi="SimSun" w:eastAsia="SimSun"/>
                <w:b w:val="0"/>
                <w:i w:val="0"/>
                <w:color w:val="000000"/>
                <w:sz w:val="21"/>
              </w:rPr>
              <w:t>施工现场照明、采光条件</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1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施工现场漏水、渗水情况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施工现场机械设备噪音情况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施工现场通风情况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施工现场地基质量情况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366"/>
            <w:vMerge w:val="restart"/>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Pr>
          <w:p>
            <w:pPr>
              <w:autoSpaceDN w:val="0"/>
              <w:autoSpaceDE w:val="0"/>
              <w:widowControl/>
              <w:spacing w:line="185" w:lineRule="auto" w:before="78" w:after="0"/>
              <w:ind w:left="102" w:right="0" w:firstLine="0"/>
              <w:jc w:val="left"/>
            </w:pPr>
            <w:r>
              <w:rPr>
                <w:rFonts w:ascii="SimSun" w:hAnsi="SimSun" w:eastAsia="SimSun"/>
                <w:b w:val="0"/>
                <w:i w:val="0"/>
                <w:color w:val="000000"/>
                <w:sz w:val="21"/>
              </w:rPr>
              <w:t>地面环境</w:t>
            </w: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交叉作业人员密集交叉程度</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0"/>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施工现场作业区域布局情况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336"/>
        </w:trPr>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1284"/>
            <w:vMerge/>
            <w:tcBorders>
              <w:start w:sz="3.8399999141693115" w:val="single" w:color="#000000"/>
              <w:top w:sz="3.8399999141693115" w:val="single" w:color="#000000"/>
              <w:end w:sz="3.8399999141693115" w:val="single" w:color="#000000"/>
              <w:bottom w:sz="3.8399999141693115" w:val="single" w:color="#000000"/>
            </w:tcBorders>
          </w:tcPr>
          <w:p/>
        </w:tc>
        <w:tc>
          <w:tcPr>
            <w:tcW w:type="dxa" w:w="327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8" w:after="0"/>
              <w:ind w:left="104" w:right="0" w:firstLine="0"/>
              <w:jc w:val="left"/>
            </w:pPr>
            <w:r>
              <w:rPr>
                <w:rFonts w:ascii="SimSun" w:hAnsi="SimSun" w:eastAsia="SimSun"/>
                <w:b w:val="0"/>
                <w:i w:val="0"/>
                <w:color w:val="000000"/>
                <w:sz w:val="21"/>
              </w:rPr>
              <w:t>地面地基稳定性情况</w:t>
            </w: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9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5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bl>
    <w:p>
      <w:pPr>
        <w:autoSpaceDN w:val="0"/>
        <w:autoSpaceDE w:val="0"/>
        <w:widowControl/>
        <w:spacing w:line="200" w:lineRule="exact" w:before="4488" w:after="172"/>
        <w:ind w:left="0" w:right="4186" w:firstLine="0"/>
        <w:jc w:val="right"/>
      </w:pPr>
      <w:r>
        <w:rPr>
          <w:rFonts w:ascii="TimesNewRomanPSMT" w:hAnsi="TimesNewRomanPSMT" w:eastAsia="TimesNewRomanPSMT"/>
          <w:b w:val="0"/>
          <w:i w:val="0"/>
          <w:color w:val="000000"/>
          <w:sz w:val="18"/>
        </w:rPr>
        <w:t>63</w:t>
      </w:r>
    </w:p>
    <w:tbl>
      <w:tblPr>
        <w:tblW w:type="auto" w:w="0"/>
        <w:tblLayout w:type="fixed"/>
        <w:tblLook w:firstColumn="1" w:firstRow="1" w:lastColumn="0" w:lastRow="0" w:noHBand="0" w:noVBand="1" w:val="04A0"/>
        <w:tblInd w:w="0.0" w:type="dxa"/>
      </w:tblPr>
      <w:tblGrid>
        <w:gridCol w:w="5137"/>
        <w:gridCol w:w="5137"/>
      </w:tblGrid>
      <w:tr>
        <w:trPr>
          <w:trHeight w:hRule="exact" w:val="320"/>
        </w:trPr>
        <w:tc>
          <w:tcPr>
            <w:tcW w:type="dxa" w:w="1080"/>
            <w:tcBorders/>
            <w:tcMar>
              <w:start w:w="0" w:type="dxa"/>
              <w:end w:w="0" w:type="dxa"/>
            </w:tcMar>
          </w:tcPr>
          <w:p>
            <w:pPr>
              <w:autoSpaceDN w:val="0"/>
              <w:autoSpaceDE w:val="0"/>
              <w:widowControl/>
              <w:spacing w:line="240" w:lineRule="auto" w:before="60" w:after="0"/>
              <w:ind w:left="0" w:right="0" w:firstLine="0"/>
              <w:jc w:val="left"/>
            </w:pPr>
            <w:r>
              <w:drawing>
                <wp:inline xmlns:a="http://schemas.openxmlformats.org/drawingml/2006/main" xmlns:pic="http://schemas.openxmlformats.org/drawingml/2006/picture">
                  <wp:extent cx="584200" cy="165100"/>
                  <wp:docPr id="1211" name="Picture 12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p>
        </w:tc>
        <w:tc>
          <w:tcPr>
            <w:tcW w:type="dxa" w:w="5740"/>
            <w:tcBorders/>
            <w:tcMar>
              <w:start w:w="0" w:type="dxa"/>
              <w:end w:w="0" w:type="dxa"/>
            </w:tcMar>
          </w:tcPr>
          <w:p>
            <w:pPr>
              <w:autoSpaceDN w:val="0"/>
              <w:autoSpaceDE w:val="0"/>
              <w:widowControl/>
              <w:spacing w:line="240" w:lineRule="auto" w:before="100" w:after="0"/>
              <w:ind w:left="160" w:right="0" w:firstLine="0"/>
              <w:jc w:val="left"/>
            </w:pPr>
            <w:r>
              <w:drawing>
                <wp:inline xmlns:a="http://schemas.openxmlformats.org/drawingml/2006/main" xmlns:pic="http://schemas.openxmlformats.org/drawingml/2006/picture">
                  <wp:extent cx="1371600" cy="152400"/>
                  <wp:docPr id="1212" name="Picture 121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tc>
      </w:tr>
    </w:tbl>
    <w:p>
      <w:pPr>
        <w:autoSpaceDN w:val="0"/>
        <w:autoSpaceDE w:val="0"/>
        <w:widowControl/>
        <w:spacing w:line="14" w:lineRule="exact" w:before="0" w:after="0"/>
        <w:ind w:left="0" w:right="0"/>
      </w:pPr>
    </w:p>
    <w:p>
      <w:pPr>
        <w:sectPr>
          <w:pgSz w:w="11907" w:h="16840"/>
          <w:pgMar w:top="464" w:right="1212" w:bottom="170" w:left="42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1334770</wp:posOffset>
            </wp:positionH>
            <wp:positionV relativeFrom="page">
              <wp:posOffset>6490970</wp:posOffset>
            </wp:positionV>
            <wp:extent cx="5250180" cy="2122631"/>
            <wp:wrapNone/>
            <wp:docPr id="1215" name="Picture 1215"/>
            <wp:cNvGraphicFramePr>
              <a:graphicFrameLocks noChangeAspect="1"/>
            </wp:cNvGraphicFramePr>
            <a:graphic>
              <a:graphicData uri="http://schemas.openxmlformats.org/drawingml/2006/picture">
                <pic:pic>
                  <pic:nvPicPr>
                    <pic:cNvPr id="0" name="image.png"/>
                    <pic:cNvPicPr/>
                  </pic:nvPicPr>
                  <pic:blipFill>
                    <a:blip r:embed="rId900"/>
                    <a:stretch>
                      <a:fillRect/>
                    </a:stretch>
                  </pic:blipFill>
                  <pic:spPr>
                    <a:xfrm>
                      <a:off x="0" y="0"/>
                      <a:ext cx="5250180" cy="21226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5105400</wp:posOffset>
            </wp:positionH>
            <wp:positionV relativeFrom="page">
              <wp:posOffset>8394700</wp:posOffset>
            </wp:positionV>
            <wp:extent cx="50800" cy="38100"/>
            <wp:wrapNone/>
            <wp:docPr id="1216" name="Picture 1216"/>
            <wp:cNvGraphicFramePr>
              <a:graphicFrameLocks noChangeAspect="1"/>
            </wp:cNvGraphicFramePr>
            <a:graphic>
              <a:graphicData uri="http://schemas.openxmlformats.org/drawingml/2006/picture">
                <pic:pic>
                  <pic:nvPicPr>
                    <pic:cNvPr id="0" name="image.png"/>
                    <pic:cNvPicPr/>
                  </pic:nvPicPr>
                  <pic:blipFill>
                    <a:blip r:embed="rId90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6642100</wp:posOffset>
            </wp:positionV>
            <wp:extent cx="50800" cy="50800"/>
            <wp:wrapNone/>
            <wp:docPr id="1217" name="Picture 1217"/>
            <wp:cNvGraphicFramePr>
              <a:graphicFrameLocks noChangeAspect="1"/>
            </wp:cNvGraphicFramePr>
            <a:graphic>
              <a:graphicData uri="http://schemas.openxmlformats.org/drawingml/2006/picture">
                <pic:pic>
                  <pic:nvPicPr>
                    <pic:cNvPr id="0" name="image.png"/>
                    <pic:cNvPicPr/>
                  </pic:nvPicPr>
                  <pic:blipFill>
                    <a:blip r:embed="rId90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3187700</wp:posOffset>
            </wp:positionH>
            <wp:positionV relativeFrom="page">
              <wp:posOffset>8394700</wp:posOffset>
            </wp:positionV>
            <wp:extent cx="38100" cy="101600"/>
            <wp:wrapNone/>
            <wp:docPr id="1218" name="Picture 1218"/>
            <wp:cNvGraphicFramePr>
              <a:graphicFrameLocks noChangeAspect="1"/>
            </wp:cNvGraphicFramePr>
            <a:graphic>
              <a:graphicData uri="http://schemas.openxmlformats.org/drawingml/2006/picture">
                <pic:pic>
                  <pic:nvPicPr>
                    <pic:cNvPr id="0" name="image.png"/>
                    <pic:cNvPicPr/>
                  </pic:nvPicPr>
                  <pic:blipFill>
                    <a:blip r:embed="rId903"/>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5194300</wp:posOffset>
            </wp:positionH>
            <wp:positionV relativeFrom="page">
              <wp:posOffset>8369300</wp:posOffset>
            </wp:positionV>
            <wp:extent cx="393700" cy="139700"/>
            <wp:wrapNone/>
            <wp:docPr id="1219" name="Picture 1219"/>
            <wp:cNvGraphicFramePr>
              <a:graphicFrameLocks noChangeAspect="1"/>
            </wp:cNvGraphicFramePr>
            <a:graphic>
              <a:graphicData uri="http://schemas.openxmlformats.org/drawingml/2006/picture">
                <pic:pic>
                  <pic:nvPicPr>
                    <pic:cNvPr id="0" name="image.png"/>
                    <pic:cNvPicPr/>
                  </pic:nvPicPr>
                  <pic:blipFill>
                    <a:blip r:embed="rId904"/>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8369300</wp:posOffset>
            </wp:positionV>
            <wp:extent cx="1282700" cy="139700"/>
            <wp:wrapNone/>
            <wp:docPr id="1220" name="Picture 1220"/>
            <wp:cNvGraphicFramePr>
              <a:graphicFrameLocks noChangeAspect="1"/>
            </wp:cNvGraphicFramePr>
            <a:graphic>
              <a:graphicData uri="http://schemas.openxmlformats.org/drawingml/2006/picture">
                <pic:pic>
                  <pic:nvPicPr>
                    <pic:cNvPr id="0" name="image.png"/>
                    <pic:cNvPicPr/>
                  </pic:nvPicPr>
                  <pic:blipFill>
                    <a:blip r:embed="rId905"/>
                    <a:stretch>
                      <a:fillRect/>
                    </a:stretch>
                  </pic:blipFill>
                  <pic:spPr>
                    <a:xfrm>
                      <a:off x="0" y="0"/>
                      <a:ext cx="1282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3251200</wp:posOffset>
            </wp:positionH>
            <wp:positionV relativeFrom="page">
              <wp:posOffset>8369300</wp:posOffset>
            </wp:positionV>
            <wp:extent cx="381000" cy="139700"/>
            <wp:wrapNone/>
            <wp:docPr id="1221" name="Picture 1221"/>
            <wp:cNvGraphicFramePr>
              <a:graphicFrameLocks noChangeAspect="1"/>
            </wp:cNvGraphicFramePr>
            <a:graphic>
              <a:graphicData uri="http://schemas.openxmlformats.org/drawingml/2006/picture">
                <pic:pic>
                  <pic:nvPicPr>
                    <pic:cNvPr id="0" name="image.png"/>
                    <pic:cNvPicPr/>
                  </pic:nvPicPr>
                  <pic:blipFill>
                    <a:blip r:embed="rId906"/>
                    <a:stretch>
                      <a:fillRect/>
                    </a:stretch>
                  </pic:blipFill>
                  <pic:spPr>
                    <a:xfrm>
                      <a:off x="0" y="0"/>
                      <a:ext cx="381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8470900</wp:posOffset>
            </wp:positionV>
            <wp:extent cx="25400" cy="25400"/>
            <wp:wrapNone/>
            <wp:docPr id="1222" name="Picture 1222"/>
            <wp:cNvGraphicFramePr>
              <a:graphicFrameLocks noChangeAspect="1"/>
            </wp:cNvGraphicFramePr>
            <a:graphic>
              <a:graphicData uri="http://schemas.openxmlformats.org/drawingml/2006/picture">
                <pic:pic>
                  <pic:nvPicPr>
                    <pic:cNvPr id="0" name="image.png"/>
                    <pic:cNvPicPr/>
                  </pic:nvPicPr>
                  <pic:blipFill>
                    <a:blip r:embed="rId907"/>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8470900</wp:posOffset>
            </wp:positionV>
            <wp:extent cx="25400" cy="25400"/>
            <wp:wrapNone/>
            <wp:docPr id="1223" name="Picture 1223"/>
            <wp:cNvGraphicFramePr>
              <a:graphicFrameLocks noChangeAspect="1"/>
            </wp:cNvGraphicFramePr>
            <a:graphic>
              <a:graphicData uri="http://schemas.openxmlformats.org/drawingml/2006/picture">
                <pic:pic>
                  <pic:nvPicPr>
                    <pic:cNvPr id="0" name="image.png"/>
                    <pic:cNvPicPr/>
                  </pic:nvPicPr>
                  <pic:blipFill>
                    <a:blip r:embed="rId908"/>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1879600</wp:posOffset>
            </wp:positionH>
            <wp:positionV relativeFrom="page">
              <wp:posOffset>8445500</wp:posOffset>
            </wp:positionV>
            <wp:extent cx="63500" cy="50800"/>
            <wp:wrapNone/>
            <wp:docPr id="1224" name="Picture 1224"/>
            <wp:cNvGraphicFramePr>
              <a:graphicFrameLocks noChangeAspect="1"/>
            </wp:cNvGraphicFramePr>
            <a:graphic>
              <a:graphicData uri="http://schemas.openxmlformats.org/drawingml/2006/picture">
                <pic:pic>
                  <pic:nvPicPr>
                    <pic:cNvPr id="0" name="image.png"/>
                    <pic:cNvPicPr/>
                  </pic:nvPicPr>
                  <pic:blipFill>
                    <a:blip r:embed="rId909"/>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8394700</wp:posOffset>
            </wp:positionV>
            <wp:extent cx="190500" cy="101600"/>
            <wp:wrapNone/>
            <wp:docPr id="1225" name="Picture 1225"/>
            <wp:cNvGraphicFramePr>
              <a:graphicFrameLocks noChangeAspect="1"/>
            </wp:cNvGraphicFramePr>
            <a:graphic>
              <a:graphicData uri="http://schemas.openxmlformats.org/drawingml/2006/picture">
                <pic:pic>
                  <pic:nvPicPr>
                    <pic:cNvPr id="0" name="image.png"/>
                    <pic:cNvPicPr/>
                  </pic:nvPicPr>
                  <pic:blipFill>
                    <a:blip r:embed="rId910"/>
                    <a:stretch>
                      <a:fillRect/>
                    </a:stretch>
                  </pic:blipFill>
                  <pic:spPr>
                    <a:xfrm>
                      <a:off x="0" y="0"/>
                      <a:ext cx="190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8394700</wp:posOffset>
            </wp:positionV>
            <wp:extent cx="50800" cy="101600"/>
            <wp:wrapNone/>
            <wp:docPr id="1226" name="Picture 1226"/>
            <wp:cNvGraphicFramePr>
              <a:graphicFrameLocks noChangeAspect="1"/>
            </wp:cNvGraphicFramePr>
            <a:graphic>
              <a:graphicData uri="http://schemas.openxmlformats.org/drawingml/2006/picture">
                <pic:pic>
                  <pic:nvPicPr>
                    <pic:cNvPr id="0" name="image.png"/>
                    <pic:cNvPicPr/>
                  </pic:nvPicPr>
                  <pic:blipFill>
                    <a:blip r:embed="rId91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2006600</wp:posOffset>
            </wp:positionH>
            <wp:positionV relativeFrom="page">
              <wp:posOffset>8382000</wp:posOffset>
            </wp:positionV>
            <wp:extent cx="165100" cy="114300"/>
            <wp:wrapNone/>
            <wp:docPr id="1227" name="Picture 1227"/>
            <wp:cNvGraphicFramePr>
              <a:graphicFrameLocks noChangeAspect="1"/>
            </wp:cNvGraphicFramePr>
            <a:graphic>
              <a:graphicData uri="http://schemas.openxmlformats.org/drawingml/2006/picture">
                <pic:pic>
                  <pic:nvPicPr>
                    <pic:cNvPr id="0" name="image.png"/>
                    <pic:cNvPicPr/>
                  </pic:nvPicPr>
                  <pic:blipFill>
                    <a:blip r:embed="rId91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8128000</wp:posOffset>
            </wp:positionV>
            <wp:extent cx="50800" cy="139700"/>
            <wp:wrapNone/>
            <wp:docPr id="1228" name="Picture 1228"/>
            <wp:cNvGraphicFramePr>
              <a:graphicFrameLocks noChangeAspect="1"/>
            </wp:cNvGraphicFramePr>
            <a:graphic>
              <a:graphicData uri="http://schemas.openxmlformats.org/drawingml/2006/picture">
                <pic:pic>
                  <pic:nvPicPr>
                    <pic:cNvPr id="0" name="image.png"/>
                    <pic:cNvPicPr/>
                  </pic:nvPicPr>
                  <pic:blipFill>
                    <a:blip r:embed="rId913"/>
                    <a:stretch>
                      <a:fillRect/>
                    </a:stretch>
                  </pic:blipFill>
                  <pic:spPr>
                    <a:xfrm>
                      <a:off x="0" y="0"/>
                      <a:ext cx="5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8128000</wp:posOffset>
            </wp:positionV>
            <wp:extent cx="38100" cy="114300"/>
            <wp:wrapNone/>
            <wp:docPr id="1229" name="Picture 1229"/>
            <wp:cNvGraphicFramePr>
              <a:graphicFrameLocks noChangeAspect="1"/>
            </wp:cNvGraphicFramePr>
            <a:graphic>
              <a:graphicData uri="http://schemas.openxmlformats.org/drawingml/2006/picture">
                <pic:pic>
                  <pic:nvPicPr>
                    <pic:cNvPr id="0" name="image.png"/>
                    <pic:cNvPicPr/>
                  </pic:nvPicPr>
                  <pic:blipFill>
                    <a:blip r:embed="rId914"/>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8115300</wp:posOffset>
            </wp:positionV>
            <wp:extent cx="114300" cy="139700"/>
            <wp:wrapNone/>
            <wp:docPr id="1230" name="Picture 1230"/>
            <wp:cNvGraphicFramePr>
              <a:graphicFrameLocks noChangeAspect="1"/>
            </wp:cNvGraphicFramePr>
            <a:graphic>
              <a:graphicData uri="http://schemas.openxmlformats.org/drawingml/2006/picture">
                <pic:pic>
                  <pic:nvPicPr>
                    <pic:cNvPr id="0" name="image.png"/>
                    <pic:cNvPicPr/>
                  </pic:nvPicPr>
                  <pic:blipFill>
                    <a:blip r:embed="rId915"/>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8115300</wp:posOffset>
            </wp:positionV>
            <wp:extent cx="1257300" cy="139700"/>
            <wp:wrapNone/>
            <wp:docPr id="1231" name="Picture 1231"/>
            <wp:cNvGraphicFramePr>
              <a:graphicFrameLocks noChangeAspect="1"/>
            </wp:cNvGraphicFramePr>
            <a:graphic>
              <a:graphicData uri="http://schemas.openxmlformats.org/drawingml/2006/picture">
                <pic:pic>
                  <pic:nvPicPr>
                    <pic:cNvPr id="0" name="image.png"/>
                    <pic:cNvPicPr/>
                  </pic:nvPicPr>
                  <pic:blipFill>
                    <a:blip r:embed="rId916"/>
                    <a:stretch>
                      <a:fillRect/>
                    </a:stretch>
                  </pic:blipFill>
                  <pic:spPr>
                    <a:xfrm>
                      <a:off x="0" y="0"/>
                      <a:ext cx="1257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8115300</wp:posOffset>
            </wp:positionV>
            <wp:extent cx="635000" cy="139700"/>
            <wp:wrapNone/>
            <wp:docPr id="1232" name="Picture 1232"/>
            <wp:cNvGraphicFramePr>
              <a:graphicFrameLocks noChangeAspect="1"/>
            </wp:cNvGraphicFramePr>
            <a:graphic>
              <a:graphicData uri="http://schemas.openxmlformats.org/drawingml/2006/picture">
                <pic:pic>
                  <pic:nvPicPr>
                    <pic:cNvPr id="0" name="image.png"/>
                    <pic:cNvPicPr/>
                  </pic:nvPicPr>
                  <pic:blipFill>
                    <a:blip r:embed="rId917"/>
                    <a:stretch>
                      <a:fillRect/>
                    </a:stretch>
                  </pic:blipFill>
                  <pic:spPr>
                    <a:xfrm>
                      <a:off x="0" y="0"/>
                      <a:ext cx="635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3162300</wp:posOffset>
            </wp:positionH>
            <wp:positionV relativeFrom="page">
              <wp:posOffset>8115300</wp:posOffset>
            </wp:positionV>
            <wp:extent cx="381000" cy="139700"/>
            <wp:wrapNone/>
            <wp:docPr id="1233" name="Picture 1233"/>
            <wp:cNvGraphicFramePr>
              <a:graphicFrameLocks noChangeAspect="1"/>
            </wp:cNvGraphicFramePr>
            <a:graphic>
              <a:graphicData uri="http://schemas.openxmlformats.org/drawingml/2006/picture">
                <pic:pic>
                  <pic:nvPicPr>
                    <pic:cNvPr id="0" name="image.png"/>
                    <pic:cNvPicPr/>
                  </pic:nvPicPr>
                  <pic:blipFill>
                    <a:blip r:embed="rId918"/>
                    <a:stretch>
                      <a:fillRect/>
                    </a:stretch>
                  </pic:blipFill>
                  <pic:spPr>
                    <a:xfrm>
                      <a:off x="0" y="0"/>
                      <a:ext cx="381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8140700</wp:posOffset>
            </wp:positionV>
            <wp:extent cx="368300" cy="127000"/>
            <wp:wrapNone/>
            <wp:docPr id="1234" name="Picture 1234"/>
            <wp:cNvGraphicFramePr>
              <a:graphicFrameLocks noChangeAspect="1"/>
            </wp:cNvGraphicFramePr>
            <a:graphic>
              <a:graphicData uri="http://schemas.openxmlformats.org/drawingml/2006/picture">
                <pic:pic>
                  <pic:nvPicPr>
                    <pic:cNvPr id="0" name="image.png"/>
                    <pic:cNvPicPr/>
                  </pic:nvPicPr>
                  <pic:blipFill>
                    <a:blip r:embed="rId919"/>
                    <a:stretch>
                      <a:fillRect/>
                    </a:stretch>
                  </pic:blipFill>
                  <pic:spPr>
                    <a:xfrm>
                      <a:off x="0" y="0"/>
                      <a:ext cx="368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7924800</wp:posOffset>
            </wp:positionV>
            <wp:extent cx="50800" cy="76200"/>
            <wp:wrapNone/>
            <wp:docPr id="1235" name="Picture 1235"/>
            <wp:cNvGraphicFramePr>
              <a:graphicFrameLocks noChangeAspect="1"/>
            </wp:cNvGraphicFramePr>
            <a:graphic>
              <a:graphicData uri="http://schemas.openxmlformats.org/drawingml/2006/picture">
                <pic:pic>
                  <pic:nvPicPr>
                    <pic:cNvPr id="0" name="image.png"/>
                    <pic:cNvPicPr/>
                  </pic:nvPicPr>
                  <pic:blipFill>
                    <a:blip r:embed="rId920"/>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7886700</wp:posOffset>
            </wp:positionV>
            <wp:extent cx="25400" cy="25400"/>
            <wp:wrapNone/>
            <wp:docPr id="1236" name="Picture 1236"/>
            <wp:cNvGraphicFramePr>
              <a:graphicFrameLocks noChangeAspect="1"/>
            </wp:cNvGraphicFramePr>
            <a:graphic>
              <a:graphicData uri="http://schemas.openxmlformats.org/drawingml/2006/picture">
                <pic:pic>
                  <pic:nvPicPr>
                    <pic:cNvPr id="0" name="image.png"/>
                    <pic:cNvPicPr/>
                  </pic:nvPicPr>
                  <pic:blipFill>
                    <a:blip r:embed="rId921"/>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7886700</wp:posOffset>
            </wp:positionV>
            <wp:extent cx="25400" cy="25400"/>
            <wp:wrapNone/>
            <wp:docPr id="1237" name="Picture 1237"/>
            <wp:cNvGraphicFramePr>
              <a:graphicFrameLocks noChangeAspect="1"/>
            </wp:cNvGraphicFramePr>
            <a:graphic>
              <a:graphicData uri="http://schemas.openxmlformats.org/drawingml/2006/picture">
                <pic:pic>
                  <pic:nvPicPr>
                    <pic:cNvPr id="0" name="image.png"/>
                    <pic:cNvPicPr/>
                  </pic:nvPicPr>
                  <pic:blipFill>
                    <a:blip r:embed="rId922"/>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7874000</wp:posOffset>
            </wp:positionV>
            <wp:extent cx="774700" cy="139700"/>
            <wp:wrapNone/>
            <wp:docPr id="1238" name="Picture 1238"/>
            <wp:cNvGraphicFramePr>
              <a:graphicFrameLocks noChangeAspect="1"/>
            </wp:cNvGraphicFramePr>
            <a:graphic>
              <a:graphicData uri="http://schemas.openxmlformats.org/drawingml/2006/picture">
                <pic:pic>
                  <pic:nvPicPr>
                    <pic:cNvPr id="0" name="image.png"/>
                    <pic:cNvPicPr/>
                  </pic:nvPicPr>
                  <pic:blipFill>
                    <a:blip r:embed="rId923"/>
                    <a:stretch>
                      <a:fillRect/>
                    </a:stretch>
                  </pic:blipFill>
                  <pic:spPr>
                    <a:xfrm>
                      <a:off x="0" y="0"/>
                      <a:ext cx="774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7874000</wp:posOffset>
            </wp:positionV>
            <wp:extent cx="381000" cy="139700"/>
            <wp:wrapNone/>
            <wp:docPr id="1239" name="Picture 1239"/>
            <wp:cNvGraphicFramePr>
              <a:graphicFrameLocks noChangeAspect="1"/>
            </wp:cNvGraphicFramePr>
            <a:graphic>
              <a:graphicData uri="http://schemas.openxmlformats.org/drawingml/2006/picture">
                <pic:pic>
                  <pic:nvPicPr>
                    <pic:cNvPr id="0" name="image.png"/>
                    <pic:cNvPicPr/>
                  </pic:nvPicPr>
                  <pic:blipFill>
                    <a:blip r:embed="rId924"/>
                    <a:stretch>
                      <a:fillRect/>
                    </a:stretch>
                  </pic:blipFill>
                  <pic:spPr>
                    <a:xfrm>
                      <a:off x="0" y="0"/>
                      <a:ext cx="381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7886700</wp:posOffset>
            </wp:positionV>
            <wp:extent cx="76200" cy="114300"/>
            <wp:wrapNone/>
            <wp:docPr id="1240" name="Picture 1240"/>
            <wp:cNvGraphicFramePr>
              <a:graphicFrameLocks noChangeAspect="1"/>
            </wp:cNvGraphicFramePr>
            <a:graphic>
              <a:graphicData uri="http://schemas.openxmlformats.org/drawingml/2006/picture">
                <pic:pic>
                  <pic:nvPicPr>
                    <pic:cNvPr id="0" name="image.png"/>
                    <pic:cNvPicPr/>
                  </pic:nvPicPr>
                  <pic:blipFill>
                    <a:blip r:embed="rId92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7632700</wp:posOffset>
            </wp:positionV>
            <wp:extent cx="50800" cy="114300"/>
            <wp:wrapNone/>
            <wp:docPr id="1241" name="Picture 1241"/>
            <wp:cNvGraphicFramePr>
              <a:graphicFrameLocks noChangeAspect="1"/>
            </wp:cNvGraphicFramePr>
            <a:graphic>
              <a:graphicData uri="http://schemas.openxmlformats.org/drawingml/2006/picture">
                <pic:pic>
                  <pic:nvPicPr>
                    <pic:cNvPr id="0" name="image.png"/>
                    <pic:cNvPicPr/>
                  </pic:nvPicPr>
                  <pic:blipFill>
                    <a:blip r:embed="rId926"/>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7620000</wp:posOffset>
            </wp:positionV>
            <wp:extent cx="774700" cy="139700"/>
            <wp:wrapNone/>
            <wp:docPr id="1242" name="Picture 1242"/>
            <wp:cNvGraphicFramePr>
              <a:graphicFrameLocks noChangeAspect="1"/>
            </wp:cNvGraphicFramePr>
            <a:graphic>
              <a:graphicData uri="http://schemas.openxmlformats.org/drawingml/2006/picture">
                <pic:pic>
                  <pic:nvPicPr>
                    <pic:cNvPr id="0" name="image.png"/>
                    <pic:cNvPicPr/>
                  </pic:nvPicPr>
                  <pic:blipFill>
                    <a:blip r:embed="rId927"/>
                    <a:stretch>
                      <a:fillRect/>
                    </a:stretch>
                  </pic:blipFill>
                  <pic:spPr>
                    <a:xfrm>
                      <a:off x="0" y="0"/>
                      <a:ext cx="774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7620000</wp:posOffset>
            </wp:positionV>
            <wp:extent cx="127000" cy="139700"/>
            <wp:wrapNone/>
            <wp:docPr id="1243" name="Picture 1243"/>
            <wp:cNvGraphicFramePr>
              <a:graphicFrameLocks noChangeAspect="1"/>
            </wp:cNvGraphicFramePr>
            <a:graphic>
              <a:graphicData uri="http://schemas.openxmlformats.org/drawingml/2006/picture">
                <pic:pic>
                  <pic:nvPicPr>
                    <pic:cNvPr id="0" name="image.png"/>
                    <pic:cNvPicPr/>
                  </pic:nvPicPr>
                  <pic:blipFill>
                    <a:blip r:embed="rId928"/>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7620000</wp:posOffset>
            </wp:positionV>
            <wp:extent cx="254000" cy="139700"/>
            <wp:wrapNone/>
            <wp:docPr id="1244" name="Picture 1244"/>
            <wp:cNvGraphicFramePr>
              <a:graphicFrameLocks noChangeAspect="1"/>
            </wp:cNvGraphicFramePr>
            <a:graphic>
              <a:graphicData uri="http://schemas.openxmlformats.org/drawingml/2006/picture">
                <pic:pic>
                  <pic:nvPicPr>
                    <pic:cNvPr id="0" name="image.png"/>
                    <pic:cNvPicPr/>
                  </pic:nvPicPr>
                  <pic:blipFill>
                    <a:blip r:embed="rId929"/>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7645400</wp:posOffset>
            </wp:positionV>
            <wp:extent cx="63500" cy="101600"/>
            <wp:wrapNone/>
            <wp:docPr id="1245" name="Picture 1245"/>
            <wp:cNvGraphicFramePr>
              <a:graphicFrameLocks noChangeAspect="1"/>
            </wp:cNvGraphicFramePr>
            <a:graphic>
              <a:graphicData uri="http://schemas.openxmlformats.org/drawingml/2006/picture">
                <pic:pic>
                  <pic:nvPicPr>
                    <pic:cNvPr id="0" name="image.png"/>
                    <pic:cNvPicPr/>
                  </pic:nvPicPr>
                  <pic:blipFill>
                    <a:blip r:embed="rId930"/>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7391400</wp:posOffset>
            </wp:positionV>
            <wp:extent cx="50800" cy="101600"/>
            <wp:wrapNone/>
            <wp:docPr id="1246" name="Picture 1246"/>
            <wp:cNvGraphicFramePr>
              <a:graphicFrameLocks noChangeAspect="1"/>
            </wp:cNvGraphicFramePr>
            <a:graphic>
              <a:graphicData uri="http://schemas.openxmlformats.org/drawingml/2006/picture">
                <pic:pic>
                  <pic:nvPicPr>
                    <pic:cNvPr id="0" name="image.png"/>
                    <pic:cNvPicPr/>
                  </pic:nvPicPr>
                  <pic:blipFill>
                    <a:blip r:embed="rId93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7378700</wp:posOffset>
            </wp:positionV>
            <wp:extent cx="381000" cy="127000"/>
            <wp:wrapNone/>
            <wp:docPr id="1247" name="Picture 1247"/>
            <wp:cNvGraphicFramePr>
              <a:graphicFrameLocks noChangeAspect="1"/>
            </wp:cNvGraphicFramePr>
            <a:graphic>
              <a:graphicData uri="http://schemas.openxmlformats.org/drawingml/2006/picture">
                <pic:pic>
                  <pic:nvPicPr>
                    <pic:cNvPr id="0" name="image.png"/>
                    <pic:cNvPicPr/>
                  </pic:nvPicPr>
                  <pic:blipFill>
                    <a:blip r:embed="rId932"/>
                    <a:stretch>
                      <a:fillRect/>
                    </a:stretch>
                  </pic:blipFill>
                  <pic:spPr>
                    <a:xfrm>
                      <a:off x="0" y="0"/>
                      <a:ext cx="381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7378700</wp:posOffset>
            </wp:positionV>
            <wp:extent cx="381000" cy="127000"/>
            <wp:wrapNone/>
            <wp:docPr id="1248" name="Picture 1248"/>
            <wp:cNvGraphicFramePr>
              <a:graphicFrameLocks noChangeAspect="1"/>
            </wp:cNvGraphicFramePr>
            <a:graphic>
              <a:graphicData uri="http://schemas.openxmlformats.org/drawingml/2006/picture">
                <pic:pic>
                  <pic:nvPicPr>
                    <pic:cNvPr id="0" name="image.png"/>
                    <pic:cNvPicPr/>
                  </pic:nvPicPr>
                  <pic:blipFill>
                    <a:blip r:embed="rId933"/>
                    <a:stretch>
                      <a:fillRect/>
                    </a:stretch>
                  </pic:blipFill>
                  <pic:spPr>
                    <a:xfrm>
                      <a:off x="0" y="0"/>
                      <a:ext cx="381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7378700</wp:posOffset>
            </wp:positionV>
            <wp:extent cx="101600" cy="25400"/>
            <wp:wrapNone/>
            <wp:docPr id="1249" name="Picture 1249"/>
            <wp:cNvGraphicFramePr>
              <a:graphicFrameLocks noChangeAspect="1"/>
            </wp:cNvGraphicFramePr>
            <a:graphic>
              <a:graphicData uri="http://schemas.openxmlformats.org/drawingml/2006/picture">
                <pic:pic>
                  <pic:nvPicPr>
                    <pic:cNvPr id="0" name="image.png"/>
                    <pic:cNvPicPr/>
                  </pic:nvPicPr>
                  <pic:blipFill>
                    <a:blip r:embed="rId934"/>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7378700</wp:posOffset>
            </wp:positionV>
            <wp:extent cx="381000" cy="127000"/>
            <wp:wrapNone/>
            <wp:docPr id="1250" name="Picture 1250"/>
            <wp:cNvGraphicFramePr>
              <a:graphicFrameLocks noChangeAspect="1"/>
            </wp:cNvGraphicFramePr>
            <a:graphic>
              <a:graphicData uri="http://schemas.openxmlformats.org/drawingml/2006/picture">
                <pic:pic>
                  <pic:nvPicPr>
                    <pic:cNvPr id="0" name="image.png"/>
                    <pic:cNvPicPr/>
                  </pic:nvPicPr>
                  <pic:blipFill>
                    <a:blip r:embed="rId935"/>
                    <a:stretch>
                      <a:fillRect/>
                    </a:stretch>
                  </pic:blipFill>
                  <pic:spPr>
                    <a:xfrm>
                      <a:off x="0" y="0"/>
                      <a:ext cx="381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7378700</wp:posOffset>
            </wp:positionV>
            <wp:extent cx="101600" cy="25400"/>
            <wp:wrapNone/>
            <wp:docPr id="1251" name="Picture 1251"/>
            <wp:cNvGraphicFramePr>
              <a:graphicFrameLocks noChangeAspect="1"/>
            </wp:cNvGraphicFramePr>
            <a:graphic>
              <a:graphicData uri="http://schemas.openxmlformats.org/drawingml/2006/picture">
                <pic:pic>
                  <pic:nvPicPr>
                    <pic:cNvPr id="0" name="image.png"/>
                    <pic:cNvPicPr/>
                  </pic:nvPicPr>
                  <pic:blipFill>
                    <a:blip r:embed="rId936"/>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7391400</wp:posOffset>
            </wp:positionV>
            <wp:extent cx="63500" cy="101600"/>
            <wp:wrapNone/>
            <wp:docPr id="1252" name="Picture 1252"/>
            <wp:cNvGraphicFramePr>
              <a:graphicFrameLocks noChangeAspect="1"/>
            </wp:cNvGraphicFramePr>
            <a:graphic>
              <a:graphicData uri="http://schemas.openxmlformats.org/drawingml/2006/picture">
                <pic:pic>
                  <pic:nvPicPr>
                    <pic:cNvPr id="0" name="image.png"/>
                    <pic:cNvPicPr/>
                  </pic:nvPicPr>
                  <pic:blipFill>
                    <a:blip r:embed="rId93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7175500</wp:posOffset>
            </wp:positionV>
            <wp:extent cx="50800" cy="76200"/>
            <wp:wrapNone/>
            <wp:docPr id="1253" name="Picture 1253"/>
            <wp:cNvGraphicFramePr>
              <a:graphicFrameLocks noChangeAspect="1"/>
            </wp:cNvGraphicFramePr>
            <a:graphic>
              <a:graphicData uri="http://schemas.openxmlformats.org/drawingml/2006/picture">
                <pic:pic>
                  <pic:nvPicPr>
                    <pic:cNvPr id="0" name="image.png"/>
                    <pic:cNvPicPr/>
                  </pic:nvPicPr>
                  <pic:blipFill>
                    <a:blip r:embed="rId938"/>
                    <a:stretch>
                      <a:fillRect/>
                    </a:stretch>
                  </pic:blipFill>
                  <pic:spPr>
                    <a:xfrm>
                      <a:off x="0" y="0"/>
                      <a:ext cx="508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7137400</wp:posOffset>
            </wp:positionV>
            <wp:extent cx="25400" cy="25400"/>
            <wp:wrapNone/>
            <wp:docPr id="1254" name="Picture 1254"/>
            <wp:cNvGraphicFramePr>
              <a:graphicFrameLocks noChangeAspect="1"/>
            </wp:cNvGraphicFramePr>
            <a:graphic>
              <a:graphicData uri="http://schemas.openxmlformats.org/drawingml/2006/picture">
                <pic:pic>
                  <pic:nvPicPr>
                    <pic:cNvPr id="0" name="image.png"/>
                    <pic:cNvPicPr/>
                  </pic:nvPicPr>
                  <pic:blipFill>
                    <a:blip r:embed="rId939"/>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7137400</wp:posOffset>
            </wp:positionV>
            <wp:extent cx="25400" cy="25400"/>
            <wp:wrapNone/>
            <wp:docPr id="1255" name="Picture 1255"/>
            <wp:cNvGraphicFramePr>
              <a:graphicFrameLocks noChangeAspect="1"/>
            </wp:cNvGraphicFramePr>
            <a:graphic>
              <a:graphicData uri="http://schemas.openxmlformats.org/drawingml/2006/picture">
                <pic:pic>
                  <pic:nvPicPr>
                    <pic:cNvPr id="0" name="image.png"/>
                    <pic:cNvPicPr/>
                  </pic:nvPicPr>
                  <pic:blipFill>
                    <a:blip r:embed="rId940"/>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7124700</wp:posOffset>
            </wp:positionV>
            <wp:extent cx="381000" cy="139700"/>
            <wp:wrapNone/>
            <wp:docPr id="1256" name="Picture 1256"/>
            <wp:cNvGraphicFramePr>
              <a:graphicFrameLocks noChangeAspect="1"/>
            </wp:cNvGraphicFramePr>
            <a:graphic>
              <a:graphicData uri="http://schemas.openxmlformats.org/drawingml/2006/picture">
                <pic:pic>
                  <pic:nvPicPr>
                    <pic:cNvPr id="0" name="image.png"/>
                    <pic:cNvPicPr/>
                  </pic:nvPicPr>
                  <pic:blipFill>
                    <a:blip r:embed="rId941"/>
                    <a:stretch>
                      <a:fillRect/>
                    </a:stretch>
                  </pic:blipFill>
                  <pic:spPr>
                    <a:xfrm>
                      <a:off x="0" y="0"/>
                      <a:ext cx="381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7124700</wp:posOffset>
            </wp:positionV>
            <wp:extent cx="381000" cy="139700"/>
            <wp:wrapNone/>
            <wp:docPr id="1257" name="Picture 1257"/>
            <wp:cNvGraphicFramePr>
              <a:graphicFrameLocks noChangeAspect="1"/>
            </wp:cNvGraphicFramePr>
            <a:graphic>
              <a:graphicData uri="http://schemas.openxmlformats.org/drawingml/2006/picture">
                <pic:pic>
                  <pic:nvPicPr>
                    <pic:cNvPr id="0" name="image.png"/>
                    <pic:cNvPicPr/>
                  </pic:nvPicPr>
                  <pic:blipFill>
                    <a:blip r:embed="rId942"/>
                    <a:stretch>
                      <a:fillRect/>
                    </a:stretch>
                  </pic:blipFill>
                  <pic:spPr>
                    <a:xfrm>
                      <a:off x="0" y="0"/>
                      <a:ext cx="381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4051300</wp:posOffset>
            </wp:positionH>
            <wp:positionV relativeFrom="page">
              <wp:posOffset>7124700</wp:posOffset>
            </wp:positionV>
            <wp:extent cx="127000" cy="139700"/>
            <wp:wrapNone/>
            <wp:docPr id="1258" name="Picture 1258"/>
            <wp:cNvGraphicFramePr>
              <a:graphicFrameLocks noChangeAspect="1"/>
            </wp:cNvGraphicFramePr>
            <a:graphic>
              <a:graphicData uri="http://schemas.openxmlformats.org/drawingml/2006/picture">
                <pic:pic>
                  <pic:nvPicPr>
                    <pic:cNvPr id="0" name="image.png"/>
                    <pic:cNvPicPr/>
                  </pic:nvPicPr>
                  <pic:blipFill>
                    <a:blip r:embed="rId943"/>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7124700</wp:posOffset>
            </wp:positionV>
            <wp:extent cx="254000" cy="139700"/>
            <wp:wrapNone/>
            <wp:docPr id="1259" name="Picture 1259"/>
            <wp:cNvGraphicFramePr>
              <a:graphicFrameLocks noChangeAspect="1"/>
            </wp:cNvGraphicFramePr>
            <a:graphic>
              <a:graphicData uri="http://schemas.openxmlformats.org/drawingml/2006/picture">
                <pic:pic>
                  <pic:nvPicPr>
                    <pic:cNvPr id="0" name="image.png"/>
                    <pic:cNvPicPr/>
                  </pic:nvPicPr>
                  <pic:blipFill>
                    <a:blip r:embed="rId944"/>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7150100</wp:posOffset>
            </wp:positionV>
            <wp:extent cx="63500" cy="101600"/>
            <wp:wrapNone/>
            <wp:docPr id="1260" name="Picture 1260"/>
            <wp:cNvGraphicFramePr>
              <a:graphicFrameLocks noChangeAspect="1"/>
            </wp:cNvGraphicFramePr>
            <a:graphic>
              <a:graphicData uri="http://schemas.openxmlformats.org/drawingml/2006/picture">
                <pic:pic>
                  <pic:nvPicPr>
                    <pic:cNvPr id="0" name="image.png"/>
                    <pic:cNvPicPr/>
                  </pic:nvPicPr>
                  <pic:blipFill>
                    <a:blip r:embed="rId945"/>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4216400</wp:posOffset>
            </wp:positionH>
            <wp:positionV relativeFrom="page">
              <wp:posOffset>6896100</wp:posOffset>
            </wp:positionV>
            <wp:extent cx="25400" cy="25400"/>
            <wp:wrapNone/>
            <wp:docPr id="1261" name="Picture 1261"/>
            <wp:cNvGraphicFramePr>
              <a:graphicFrameLocks noChangeAspect="1"/>
            </wp:cNvGraphicFramePr>
            <a:graphic>
              <a:graphicData uri="http://schemas.openxmlformats.org/drawingml/2006/picture">
                <pic:pic>
                  <pic:nvPicPr>
                    <pic:cNvPr id="0" name="image.png"/>
                    <pic:cNvPicPr/>
                  </pic:nvPicPr>
                  <pic:blipFill>
                    <a:blip r:embed="rId946"/>
                    <a:stretch>
                      <a:fillRect/>
                    </a:stretch>
                  </pic:blipFill>
                  <pic:spPr>
                    <a:xfrm>
                      <a:off x="0" y="0"/>
                      <a:ext cx="254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6896100</wp:posOffset>
            </wp:positionV>
            <wp:extent cx="50800" cy="114300"/>
            <wp:wrapNone/>
            <wp:docPr id="1262" name="Picture 1262"/>
            <wp:cNvGraphicFramePr>
              <a:graphicFrameLocks noChangeAspect="1"/>
            </wp:cNvGraphicFramePr>
            <a:graphic>
              <a:graphicData uri="http://schemas.openxmlformats.org/drawingml/2006/picture">
                <pic:pic>
                  <pic:nvPicPr>
                    <pic:cNvPr id="0" name="image.png"/>
                    <pic:cNvPicPr/>
                  </pic:nvPicPr>
                  <pic:blipFill>
                    <a:blip r:embed="rId94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6883400</wp:posOffset>
            </wp:positionV>
            <wp:extent cx="381000" cy="127000"/>
            <wp:wrapNone/>
            <wp:docPr id="1263" name="Picture 1263"/>
            <wp:cNvGraphicFramePr>
              <a:graphicFrameLocks noChangeAspect="1"/>
            </wp:cNvGraphicFramePr>
            <a:graphic>
              <a:graphicData uri="http://schemas.openxmlformats.org/drawingml/2006/picture">
                <pic:pic>
                  <pic:nvPicPr>
                    <pic:cNvPr id="0" name="image.png"/>
                    <pic:cNvPicPr/>
                  </pic:nvPicPr>
                  <pic:blipFill>
                    <a:blip r:embed="rId948"/>
                    <a:stretch>
                      <a:fillRect/>
                    </a:stretch>
                  </pic:blipFill>
                  <pic:spPr>
                    <a:xfrm>
                      <a:off x="0" y="0"/>
                      <a:ext cx="381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6883400</wp:posOffset>
            </wp:positionV>
            <wp:extent cx="381000" cy="127000"/>
            <wp:wrapNone/>
            <wp:docPr id="1264" name="Picture 1264"/>
            <wp:cNvGraphicFramePr>
              <a:graphicFrameLocks noChangeAspect="1"/>
            </wp:cNvGraphicFramePr>
            <a:graphic>
              <a:graphicData uri="http://schemas.openxmlformats.org/drawingml/2006/picture">
                <pic:pic>
                  <pic:nvPicPr>
                    <pic:cNvPr id="0" name="image.png"/>
                    <pic:cNvPicPr/>
                  </pic:nvPicPr>
                  <pic:blipFill>
                    <a:blip r:embed="rId949"/>
                    <a:stretch>
                      <a:fillRect/>
                    </a:stretch>
                  </pic:blipFill>
                  <pic:spPr>
                    <a:xfrm>
                      <a:off x="0" y="0"/>
                      <a:ext cx="381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4292600</wp:posOffset>
            </wp:positionH>
            <wp:positionV relativeFrom="page">
              <wp:posOffset>6883400</wp:posOffset>
            </wp:positionV>
            <wp:extent cx="101600" cy="25400"/>
            <wp:wrapNone/>
            <wp:docPr id="1265" name="Picture 1265"/>
            <wp:cNvGraphicFramePr>
              <a:graphicFrameLocks noChangeAspect="1"/>
            </wp:cNvGraphicFramePr>
            <a:graphic>
              <a:graphicData uri="http://schemas.openxmlformats.org/drawingml/2006/picture">
                <pic:pic>
                  <pic:nvPicPr>
                    <pic:cNvPr id="0" name="image.png"/>
                    <pic:cNvPicPr/>
                  </pic:nvPicPr>
                  <pic:blipFill>
                    <a:blip r:embed="rId950"/>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6883400</wp:posOffset>
            </wp:positionV>
            <wp:extent cx="381000" cy="127000"/>
            <wp:wrapNone/>
            <wp:docPr id="1266" name="Picture 1266"/>
            <wp:cNvGraphicFramePr>
              <a:graphicFrameLocks noChangeAspect="1"/>
            </wp:cNvGraphicFramePr>
            <a:graphic>
              <a:graphicData uri="http://schemas.openxmlformats.org/drawingml/2006/picture">
                <pic:pic>
                  <pic:nvPicPr>
                    <pic:cNvPr id="0" name="image.png"/>
                    <pic:cNvPicPr/>
                  </pic:nvPicPr>
                  <pic:blipFill>
                    <a:blip r:embed="rId951"/>
                    <a:stretch>
                      <a:fillRect/>
                    </a:stretch>
                  </pic:blipFill>
                  <pic:spPr>
                    <a:xfrm>
                      <a:off x="0" y="0"/>
                      <a:ext cx="381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6883400</wp:posOffset>
            </wp:positionV>
            <wp:extent cx="101600" cy="25400"/>
            <wp:wrapNone/>
            <wp:docPr id="1267" name="Picture 1267"/>
            <wp:cNvGraphicFramePr>
              <a:graphicFrameLocks noChangeAspect="1"/>
            </wp:cNvGraphicFramePr>
            <a:graphic>
              <a:graphicData uri="http://schemas.openxmlformats.org/drawingml/2006/picture">
                <pic:pic>
                  <pic:nvPicPr>
                    <pic:cNvPr id="0" name="image.png"/>
                    <pic:cNvPicPr/>
                  </pic:nvPicPr>
                  <pic:blipFill>
                    <a:blip r:embed="rId952"/>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6896100</wp:posOffset>
            </wp:positionV>
            <wp:extent cx="38100" cy="114300"/>
            <wp:wrapNone/>
            <wp:docPr id="1268" name="Picture 1268"/>
            <wp:cNvGraphicFramePr>
              <a:graphicFrameLocks noChangeAspect="1"/>
            </wp:cNvGraphicFramePr>
            <a:graphic>
              <a:graphicData uri="http://schemas.openxmlformats.org/drawingml/2006/picture">
                <pic:pic>
                  <pic:nvPicPr>
                    <pic:cNvPr id="0" name="image.png"/>
                    <pic:cNvPicPr/>
                  </pic:nvPicPr>
                  <pic:blipFill>
                    <a:blip r:embed="rId953"/>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6629400</wp:posOffset>
            </wp:positionV>
            <wp:extent cx="127000" cy="127000"/>
            <wp:wrapNone/>
            <wp:docPr id="1269" name="Picture 1269"/>
            <wp:cNvGraphicFramePr>
              <a:graphicFrameLocks noChangeAspect="1"/>
            </wp:cNvGraphicFramePr>
            <a:graphic>
              <a:graphicData uri="http://schemas.openxmlformats.org/drawingml/2006/picture">
                <pic:pic>
                  <pic:nvPicPr>
                    <pic:cNvPr id="0" name="image.png"/>
                    <pic:cNvPicPr/>
                  </pic:nvPicPr>
                  <pic:blipFill>
                    <a:blip r:embed="rId954"/>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4254500</wp:posOffset>
            </wp:positionH>
            <wp:positionV relativeFrom="page">
              <wp:posOffset>6629400</wp:posOffset>
            </wp:positionV>
            <wp:extent cx="139700" cy="127000"/>
            <wp:wrapNone/>
            <wp:docPr id="1270" name="Picture 1270"/>
            <wp:cNvGraphicFramePr>
              <a:graphicFrameLocks noChangeAspect="1"/>
            </wp:cNvGraphicFramePr>
            <a:graphic>
              <a:graphicData uri="http://schemas.openxmlformats.org/drawingml/2006/picture">
                <pic:pic>
                  <pic:nvPicPr>
                    <pic:cNvPr id="0" name="image.png"/>
                    <pic:cNvPicPr/>
                  </pic:nvPicPr>
                  <pic:blipFill>
                    <a:blip r:embed="rId955"/>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6629400</wp:posOffset>
            </wp:positionV>
            <wp:extent cx="266700" cy="127000"/>
            <wp:wrapNone/>
            <wp:docPr id="1271" name="Picture 1271"/>
            <wp:cNvGraphicFramePr>
              <a:graphicFrameLocks noChangeAspect="1"/>
            </wp:cNvGraphicFramePr>
            <a:graphic>
              <a:graphicData uri="http://schemas.openxmlformats.org/drawingml/2006/picture">
                <pic:pic>
                  <pic:nvPicPr>
                    <pic:cNvPr id="0" name="image.png"/>
                    <pic:cNvPicPr/>
                  </pic:nvPicPr>
                  <pic:blipFill>
                    <a:blip r:embed="rId956"/>
                    <a:stretch>
                      <a:fillRect/>
                    </a:stretch>
                  </pic:blipFill>
                  <pic:spPr>
                    <a:xfrm>
                      <a:off x="0" y="0"/>
                      <a:ext cx="266700" cy="1270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045"/>
        <w:gridCol w:w="5045"/>
      </w:tblGrid>
      <w:tr>
        <w:trPr>
          <w:trHeight w:hRule="exact" w:val="274"/>
        </w:trPr>
        <w:tc>
          <w:tcPr>
            <w:tcW w:type="dxa" w:w="5596"/>
            <w:tcBorders>
              <w:bottom w:sz="3.1999999999999886" w:val="single" w:color="#000000"/>
            </w:tcBorders>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291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B</w:t>
            </w:r>
          </w:p>
        </w:tc>
      </w:tr>
    </w:tbl>
    <w:p>
      <w:pPr>
        <w:autoSpaceDN w:val="0"/>
        <w:autoSpaceDE w:val="0"/>
        <w:widowControl/>
        <w:spacing w:line="352" w:lineRule="exact" w:before="534" w:after="0"/>
        <w:ind w:left="0" w:right="3766" w:firstLine="0"/>
        <w:jc w:val="right"/>
      </w:pPr>
      <w:r>
        <w:rPr>
          <w:rFonts w:ascii="SimHei" w:hAnsi="SimHei" w:eastAsia="SimHei"/>
          <w:b w:val="0"/>
          <w:i w:val="0"/>
          <w:color w:val="000000"/>
          <w:sz w:val="32"/>
        </w:rPr>
        <w:t>附录</w:t>
      </w:r>
      <w:r>
        <w:rPr>
          <w:rFonts w:ascii="TimesNewRomanPSMT" w:hAnsi="TimesNewRomanPSMT" w:eastAsia="TimesNewRomanPSMT"/>
          <w:b w:val="0"/>
          <w:i w:val="0"/>
          <w:color w:val="000000"/>
          <w:sz w:val="32"/>
        </w:rPr>
        <w:t>B</w:t>
      </w:r>
    </w:p>
    <w:p>
      <w:pPr>
        <w:autoSpaceDN w:val="0"/>
        <w:autoSpaceDE w:val="0"/>
        <w:widowControl/>
        <w:spacing w:line="400" w:lineRule="exact" w:before="376" w:after="0"/>
        <w:ind w:left="1440" w:right="0" w:firstLine="0"/>
        <w:jc w:val="center"/>
      </w:pPr>
      <w:r>
        <w:rPr>
          <w:rFonts w:ascii="SimHei" w:hAnsi="SimHei" w:eastAsia="SimHei"/>
          <w:b w:val="0"/>
          <w:i w:val="0"/>
          <w:color w:val="000000"/>
          <w:sz w:val="32"/>
        </w:rPr>
        <w:t>某地铁线路盾构脱壳（解体）施工风险管理评价影响指标相对</w:t>
      </w:r>
      <w:r>
        <w:rPr>
          <w:rFonts w:ascii="SimHei" w:hAnsi="SimHei" w:eastAsia="SimHei"/>
          <w:b w:val="0"/>
          <w:i w:val="0"/>
          <w:color w:val="000000"/>
          <w:sz w:val="32"/>
        </w:rPr>
        <w:t>重要性评分表</w:t>
      </w:r>
    </w:p>
    <w:p>
      <w:pPr>
        <w:autoSpaceDN w:val="0"/>
        <w:tabs>
          <w:tab w:pos="2044" w:val="left"/>
        </w:tabs>
        <w:autoSpaceDE w:val="0"/>
        <w:widowControl/>
        <w:spacing w:line="396" w:lineRule="exact" w:before="410" w:after="0"/>
        <w:ind w:left="1564" w:right="0" w:firstLine="0"/>
        <w:jc w:val="left"/>
      </w:pPr>
      <w:r>
        <w:tab/>
      </w:r>
      <w:r>
        <w:rPr>
          <w:rFonts w:ascii="SimSun" w:hAnsi="SimSun" w:eastAsia="SimSun"/>
          <w:b w:val="0"/>
          <w:i w:val="0"/>
          <w:color w:val="000000"/>
          <w:sz w:val="24"/>
        </w:rPr>
        <w:t>尊敬的女士</w:t>
      </w:r>
      <w:r>
        <w:rPr>
          <w:rFonts w:ascii="TimesNewRomanPSMT" w:hAnsi="TimesNewRomanPSMT" w:eastAsia="TimesNewRomanPSMT"/>
          <w:b w:val="0"/>
          <w:i w:val="0"/>
          <w:color w:val="000000"/>
          <w:sz w:val="24"/>
        </w:rPr>
        <w:t>/</w:t>
      </w:r>
      <w:r>
        <w:rPr>
          <w:rFonts w:ascii="SimSun" w:hAnsi="SimSun" w:eastAsia="SimSun"/>
          <w:b w:val="0"/>
          <w:i w:val="0"/>
          <w:color w:val="000000"/>
          <w:sz w:val="24"/>
        </w:rPr>
        <w:t>先生：</w:t>
      </w:r>
      <w:r>
        <w:br/>
      </w:r>
      <w:r>
        <w:tab/>
      </w:r>
      <w:r>
        <w:rPr>
          <w:rFonts w:ascii="SimSun" w:hAnsi="SimSun" w:eastAsia="SimSun"/>
          <w:b w:val="0"/>
          <w:i w:val="0"/>
          <w:color w:val="000000"/>
          <w:sz w:val="24"/>
        </w:rPr>
        <w:t>您好！我是北京交通大学的研究生。首先感谢您百忙之中阅读本次调查表并</w:t>
      </w:r>
      <w:r>
        <w:rPr>
          <w:rFonts w:ascii="SimSun" w:hAnsi="SimSun" w:eastAsia="SimSun"/>
          <w:b w:val="0"/>
          <w:i w:val="0"/>
          <w:color w:val="000000"/>
          <w:sz w:val="24"/>
        </w:rPr>
        <w:t>给予我帮助。此份调查表将作为我毕业论文的撰写依据，论文选题为《某地铁线</w:t>
      </w:r>
      <w:r>
        <w:rPr>
          <w:rFonts w:ascii="SimSun" w:hAnsi="SimSun" w:eastAsia="SimSun"/>
          <w:b w:val="0"/>
          <w:i w:val="0"/>
          <w:color w:val="000000"/>
          <w:sz w:val="24"/>
        </w:rPr>
        <w:t>路盾构脱壳（解体）施工风险管理研究》，研究中构建的评价指标体系中评价指</w:t>
      </w:r>
      <w:r>
        <w:rPr>
          <w:rFonts w:ascii="SimSun" w:hAnsi="SimSun" w:eastAsia="SimSun"/>
          <w:b w:val="0"/>
          <w:i w:val="0"/>
          <w:color w:val="000000"/>
          <w:sz w:val="24"/>
        </w:rPr>
        <w:t>标的相对重要性和隶属度等问题需要向您进行调查咨询，感谢您的支持和帮助！</w:t>
      </w:r>
    </w:p>
    <w:p>
      <w:pPr>
        <w:autoSpaceDN w:val="0"/>
        <w:tabs>
          <w:tab w:pos="2044" w:val="left"/>
          <w:tab w:pos="4340" w:val="left"/>
          <w:tab w:pos="4836" w:val="left"/>
          <w:tab w:pos="5414" w:val="left"/>
        </w:tabs>
        <w:autoSpaceDE w:val="0"/>
        <w:widowControl/>
        <w:spacing w:line="400" w:lineRule="exact" w:before="0" w:after="0"/>
        <w:ind w:left="1564" w:right="0" w:firstLine="0"/>
        <w:jc w:val="left"/>
      </w:pPr>
      <w:r>
        <w:tab/>
      </w:r>
      <w:r>
        <w:rPr>
          <w:rFonts w:ascii="SimSun" w:hAnsi="SimSun" w:eastAsia="SimSun"/>
          <w:b w:val="0"/>
          <w:i w:val="0"/>
          <w:color w:val="000000"/>
          <w:sz w:val="24"/>
        </w:rPr>
        <w:t>一、基本资料</w:t>
      </w:r>
      <w:r>
        <w:br/>
      </w:r>
      <w:r>
        <w:tab/>
      </w:r>
      <w:r>
        <w:rPr>
          <w:rFonts w:ascii="SimSun" w:hAnsi="SimSun" w:eastAsia="SimSun"/>
          <w:b w:val="0"/>
          <w:i w:val="0"/>
          <w:color w:val="000000"/>
          <w:sz w:val="24"/>
        </w:rPr>
        <w:t>填写您的工作单位：建设单位口施工单位口监理单位口设计单位口</w:t>
      </w:r>
      <w:r>
        <w:br/>
      </w:r>
      <w:r>
        <w:tab/>
      </w:r>
      <w:r>
        <w:rPr>
          <w:rFonts w:ascii="SimSun" w:hAnsi="SimSun" w:eastAsia="SimSun"/>
          <w:b w:val="0"/>
          <w:i w:val="0"/>
          <w:color w:val="000000"/>
          <w:sz w:val="24"/>
        </w:rPr>
        <w:t>您的职称：高级工程师口工程师口助理工程师口</w:t>
      </w:r>
      <w:r>
        <w:br/>
      </w:r>
      <w:r>
        <w:tab/>
      </w:r>
      <w:r>
        <w:rPr>
          <w:rFonts w:ascii="SimSun" w:hAnsi="SimSun" w:eastAsia="SimSun"/>
          <w:b w:val="0"/>
          <w:i w:val="0"/>
          <w:color w:val="000000"/>
          <w:sz w:val="24"/>
        </w:rPr>
        <w:t>您的工作年限：</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年以下口</w:t>
      </w:r>
      <w:r>
        <w:rPr>
          <w:rFonts w:ascii="TimesNewRomanPSMT" w:hAnsi="TimesNewRomanPSMT" w:eastAsia="TimesNewRomanPSMT"/>
          <w:b w:val="0"/>
          <w:i w:val="0"/>
          <w:color w:val="000000"/>
          <w:sz w:val="24"/>
        </w:rPr>
        <w:t>5-10</w:t>
      </w:r>
      <w:r>
        <w:rPr>
          <w:rFonts w:ascii="SimSun" w:hAnsi="SimSun" w:eastAsia="SimSun"/>
          <w:b w:val="0"/>
          <w:i w:val="0"/>
          <w:color w:val="000000"/>
          <w:sz w:val="24"/>
        </w:rPr>
        <w:t xml:space="preserve"> 年口</w:t>
      </w:r>
      <w:r>
        <w:rPr>
          <w:rFonts w:ascii="TimesNewRomanPSMT" w:hAnsi="TimesNewRomanPSMT" w:eastAsia="TimesNewRomanPSMT"/>
          <w:b w:val="0"/>
          <w:i w:val="0"/>
          <w:color w:val="000000"/>
          <w:sz w:val="24"/>
        </w:rPr>
        <w:t>10-15</w:t>
      </w:r>
      <w:r>
        <w:rPr>
          <w:rFonts w:ascii="SimSun" w:hAnsi="SimSun" w:eastAsia="SimSun"/>
          <w:b w:val="0"/>
          <w:i w:val="0"/>
          <w:color w:val="000000"/>
          <w:sz w:val="24"/>
        </w:rPr>
        <w:t xml:space="preserve"> 年口</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年以上口</w:t>
      </w:r>
      <w:r>
        <w:br/>
      </w:r>
      <w:r>
        <w:tab/>
      </w:r>
      <w:r>
        <w:rPr>
          <w:rFonts w:ascii="SimSun" w:hAnsi="SimSun" w:eastAsia="SimSun"/>
          <w:b w:val="0"/>
          <w:i w:val="0"/>
          <w:color w:val="000000"/>
          <w:sz w:val="24"/>
        </w:rPr>
        <w:t>二、指标相对重要性调查</w:t>
      </w:r>
      <w:r>
        <w:br/>
      </w:r>
      <w:r>
        <w:tab/>
      </w:r>
      <w:r>
        <w:rPr>
          <w:rFonts w:ascii="SimSun" w:hAnsi="SimSun" w:eastAsia="SimSun"/>
          <w:b w:val="0"/>
          <w:i w:val="0"/>
          <w:color w:val="000000"/>
          <w:sz w:val="24"/>
        </w:rPr>
        <w:t>为了完成本研究，现向您咨询某地铁线路盾构脱壳（解体）施工中的安全风</w:t>
      </w:r>
      <w:r>
        <w:rPr>
          <w:rFonts w:ascii="SimSun" w:hAnsi="SimSun" w:eastAsia="SimSun"/>
          <w:b w:val="0"/>
          <w:i w:val="0"/>
          <w:color w:val="000000"/>
          <w:sz w:val="24"/>
        </w:rPr>
        <w:t>险因素评价指标的相对重要性。请您根据您的工作经验和项目特点，从人、物环</w:t>
      </w:r>
      <w:r>
        <w:rPr>
          <w:rFonts w:ascii="SimSun" w:hAnsi="SimSun" w:eastAsia="SimSun"/>
          <w:b w:val="0"/>
          <w:i w:val="0"/>
          <w:color w:val="000000"/>
          <w:sz w:val="24"/>
        </w:rPr>
        <w:t>境和组织管理四个方面对本工程的安全风险进行评价。本调查表中的各项指标之</w:t>
      </w:r>
      <w:r>
        <w:rPr>
          <w:rFonts w:ascii="SimSun" w:hAnsi="SimSun" w:eastAsia="SimSun"/>
          <w:b w:val="0"/>
          <w:i w:val="0"/>
          <w:color w:val="000000"/>
          <w:sz w:val="24"/>
        </w:rPr>
        <w:t>间的相对重要性采用</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标度法，其意义如下表</w:t>
      </w:r>
      <w:r>
        <w:rPr>
          <w:rFonts w:ascii="TimesNewRomanPSMT" w:hAnsi="TimesNewRomanPSMT" w:eastAsia="TimesNewRomanPSMT"/>
          <w:b w:val="0"/>
          <w:i w:val="0"/>
          <w:color w:val="000000"/>
          <w:sz w:val="24"/>
        </w:rPr>
        <w:t>1</w:t>
      </w:r>
      <w:r>
        <w:rPr>
          <w:rFonts w:ascii="SimSun" w:hAnsi="SimSun" w:eastAsia="SimSun"/>
          <w:b w:val="0"/>
          <w:i w:val="0"/>
          <w:color w:val="000000"/>
          <w:sz w:val="24"/>
        </w:rPr>
        <w:t xml:space="preserve"> 所示：</w:t>
      </w:r>
      <w:r>
        <w:br/>
      </w:r>
      <w:r>
        <w:tab/>
      </w:r>
      <w:r>
        <w:tab/>
      </w:r>
      <w:r>
        <w:tab/>
      </w:r>
      <w:r>
        <w:rPr>
          <w:rFonts w:ascii="SimSun" w:hAnsi="SimSun" w:eastAsia="SimSun"/>
          <w:b w:val="0"/>
          <w:i w:val="0"/>
          <w:color w:val="000000"/>
          <w:sz w:val="21"/>
        </w:rPr>
        <w:t>表</w:t>
      </w:r>
      <w:r>
        <w:rPr>
          <w:rFonts w:ascii="TimesNewRomanPSMT" w:hAnsi="TimesNewRomanPSMT" w:eastAsia="TimesNewRomanPSMT"/>
          <w:b w:val="0"/>
          <w:i w:val="0"/>
          <w:color w:val="000000"/>
          <w:sz w:val="21"/>
        </w:rPr>
        <w:t xml:space="preserve">1 </w:t>
      </w:r>
      <w:r>
        <w:tab/>
      </w:r>
      <w:r>
        <w:rPr>
          <w:rFonts w:ascii="TimesNewRomanPSMT" w:hAnsi="TimesNewRomanPSMT" w:eastAsia="TimesNewRomanPSMT"/>
          <w:b w:val="0"/>
          <w:i w:val="0"/>
          <w:color w:val="000000"/>
          <w:sz w:val="21"/>
        </w:rPr>
        <w:t>1-9</w:t>
      </w:r>
      <w:r>
        <w:rPr>
          <w:rFonts w:ascii="SimSun" w:hAnsi="SimSun" w:eastAsia="SimSun"/>
          <w:b w:val="0"/>
          <w:i w:val="0"/>
          <w:color w:val="000000"/>
          <w:sz w:val="21"/>
        </w:rPr>
        <w:t xml:space="preserve"> 标度对照表</w:t>
      </w:r>
      <w:r>
        <w:br/>
      </w:r>
      <w:r>
        <w:tab/>
      </w:r>
      <w:r>
        <w:tab/>
      </w:r>
      <w:r>
        <w:rPr>
          <w:rFonts w:ascii="TimesNewRomanPSMT" w:hAnsi="TimesNewRomanPSMT" w:eastAsia="TimesNewRomanPSMT"/>
          <w:b w:val="0"/>
          <w:i w:val="0"/>
          <w:color w:val="000000"/>
          <w:sz w:val="21"/>
        </w:rPr>
        <w:t>Table 1 Scale comparison table 1-9</w:t>
      </w:r>
    </w:p>
    <w:p>
      <w:pPr>
        <w:autoSpaceDN w:val="0"/>
        <w:autoSpaceDE w:val="0"/>
        <w:widowControl/>
        <w:spacing w:line="400" w:lineRule="exact" w:before="3864" w:after="0"/>
        <w:ind w:left="1564" w:right="22" w:firstLine="478"/>
        <w:jc w:val="both"/>
      </w:pPr>
      <w:r>
        <w:rPr>
          <w:rFonts w:ascii="SimSun" w:hAnsi="SimSun" w:eastAsia="SimSun"/>
          <w:b w:val="0"/>
          <w:i w:val="0"/>
          <w:color w:val="000000"/>
          <w:sz w:val="24"/>
        </w:rPr>
        <w:t>本表格中，横向表示</w:t>
      </w:r>
      <w:r>
        <w:rPr>
          <w:rFonts w:ascii="TimesNewRomanPSMT" w:hAnsi="TimesNewRomanPSMT" w:eastAsia="TimesNewRomanPSMT"/>
          <w:b w:val="0"/>
          <w:i w:val="0"/>
          <w:color w:val="000000"/>
          <w:sz w:val="24"/>
        </w:rPr>
        <w:t>”</w:t>
      </w:r>
      <w:r>
        <w:rPr>
          <w:rFonts w:ascii="SimSun" w:hAnsi="SimSun" w:eastAsia="SimSun"/>
          <w:b w:val="0"/>
          <w:i w:val="0"/>
          <w:color w:val="000000"/>
          <w:sz w:val="24"/>
        </w:rPr>
        <w:t>前者</w:t>
      </w:r>
      <w:r>
        <w:rPr>
          <w:rFonts w:ascii="TimesNewRomanPSMT" w:hAnsi="TimesNewRomanPSMT" w:eastAsia="TimesNewRomanPSMT"/>
          <w:b w:val="0"/>
          <w:i w:val="0"/>
          <w:color w:val="000000"/>
          <w:sz w:val="24"/>
        </w:rPr>
        <w:t>”</w:t>
      </w:r>
      <w:r>
        <w:rPr>
          <w:rFonts w:ascii="SimSun" w:hAnsi="SimSun" w:eastAsia="SimSun"/>
          <w:b w:val="0"/>
          <w:i w:val="0"/>
          <w:color w:val="000000"/>
          <w:sz w:val="24"/>
        </w:rPr>
        <w:t>，纵向表示</w:t>
      </w:r>
      <w:r>
        <w:rPr>
          <w:rFonts w:ascii="TimesNewRomanPSMT" w:hAnsi="TimesNewRomanPSMT" w:eastAsia="TimesNewRomanPSMT"/>
          <w:b w:val="0"/>
          <w:i w:val="0"/>
          <w:color w:val="000000"/>
          <w:sz w:val="24"/>
        </w:rPr>
        <w:t>”</w:t>
      </w:r>
      <w:r>
        <w:rPr>
          <w:rFonts w:ascii="SimSun" w:hAnsi="SimSun" w:eastAsia="SimSun"/>
          <w:b w:val="0"/>
          <w:i w:val="0"/>
          <w:color w:val="000000"/>
          <w:sz w:val="24"/>
        </w:rPr>
        <w:t>后者</w:t>
      </w:r>
      <w:r>
        <w:rPr>
          <w:rFonts w:ascii="TimesNewRomanPSMT" w:hAnsi="TimesNewRomanPSMT" w:eastAsia="TimesNewRomanPSMT"/>
          <w:b w:val="0"/>
          <w:i w:val="0"/>
          <w:color w:val="000000"/>
          <w:sz w:val="24"/>
        </w:rPr>
        <w:t>”</w:t>
      </w:r>
      <w:r>
        <w:rPr>
          <w:rFonts w:ascii="SimSun" w:hAnsi="SimSun" w:eastAsia="SimSun"/>
          <w:b w:val="0"/>
          <w:i w:val="0"/>
          <w:color w:val="000000"/>
          <w:sz w:val="24"/>
        </w:rPr>
        <w:t>。本项研究将工程项目的安全风</w:t>
      </w:r>
      <w:r>
        <w:rPr>
          <w:rFonts w:ascii="SimSun" w:hAnsi="SimSun" w:eastAsia="SimSun"/>
          <w:b w:val="0"/>
          <w:i w:val="0"/>
          <w:color w:val="000000"/>
          <w:sz w:val="24"/>
        </w:rPr>
        <w:t>险因素分为了人、物、环境和组织管理四大因素，请您根据您的经验和本工程的</w:t>
      </w:r>
      <w:r>
        <w:rPr>
          <w:rFonts w:ascii="SimSun" w:hAnsi="SimSun" w:eastAsia="SimSun"/>
          <w:b w:val="0"/>
          <w:i w:val="0"/>
          <w:color w:val="000000"/>
          <w:sz w:val="24"/>
        </w:rPr>
        <w:t>情况在表中填写合理的数字（</w:t>
      </w:r>
      <w:r>
        <w:rPr>
          <w:rFonts w:ascii="TimesNewRomanPSMT" w:hAnsi="TimesNewRomanPSMT" w:eastAsia="TimesNewRomanPSMT"/>
          <w:b w:val="0"/>
          <w:i w:val="0"/>
          <w:color w:val="000000"/>
          <w:sz w:val="24"/>
        </w:rPr>
        <w:t>1-9</w:t>
      </w:r>
      <w:r>
        <w:rPr>
          <w:rFonts w:ascii="SimSun" w:hAnsi="SimSun" w:eastAsia="SimSun"/>
          <w:b w:val="0"/>
          <w:i w:val="0"/>
          <w:color w:val="000000"/>
          <w:sz w:val="24"/>
        </w:rPr>
        <w:t xml:space="preserve"> 的数字或其倒数）。</w:t>
      </w:r>
    </w:p>
    <w:p>
      <w:pPr>
        <w:autoSpaceDN w:val="0"/>
        <w:autoSpaceDE w:val="0"/>
        <w:widowControl/>
        <w:spacing w:line="200" w:lineRule="exact" w:before="658" w:after="0"/>
        <w:ind w:left="0" w:right="4002" w:firstLine="0"/>
        <w:jc w:val="right"/>
      </w:pPr>
      <w:r>
        <w:rPr>
          <w:rFonts w:ascii="TimesNewRomanPSMT" w:hAnsi="TimesNewRomanPSMT" w:eastAsia="TimesNewRomanPSMT"/>
          <w:b w:val="0"/>
          <w:i w:val="0"/>
          <w:color w:val="000000"/>
          <w:sz w:val="18"/>
        </w:rPr>
        <w:t>64</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213" name="Picture 121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1214" name="Picture 121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8900" cy="152400"/>
                    </a:xfrm>
                    <a:prstGeom prst="rect"/>
                  </pic:spPr>
                </pic:pic>
              </a:graphicData>
            </a:graphic>
          </wp:inline>
        </w:drawing>
      </w:r>
    </w:p>
    <w:p>
      <w:pPr>
        <w:sectPr>
          <w:pgSz w:w="11907" w:h="16840"/>
          <w:pgMar w:top="464" w:right="1396" w:bottom="170" w:left="42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1918970</wp:posOffset>
            </wp:positionV>
            <wp:extent cx="5458460" cy="1391268"/>
            <wp:wrapNone/>
            <wp:docPr id="1285" name="Picture 1285"/>
            <wp:cNvGraphicFramePr>
              <a:graphicFrameLocks noChangeAspect="1"/>
            </wp:cNvGraphicFramePr>
            <a:graphic>
              <a:graphicData uri="http://schemas.openxmlformats.org/drawingml/2006/picture">
                <pic:pic>
                  <pic:nvPicPr>
                    <pic:cNvPr id="0" name="image.png"/>
                    <pic:cNvPicPr/>
                  </pic:nvPicPr>
                  <pic:blipFill>
                    <a:blip r:embed="rId968"/>
                    <a:stretch>
                      <a:fillRect/>
                    </a:stretch>
                  </pic:blipFill>
                  <pic:spPr>
                    <a:xfrm>
                      <a:off x="0" y="0"/>
                      <a:ext cx="5458460" cy="139126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3098800</wp:posOffset>
            </wp:positionV>
            <wp:extent cx="50800" cy="114300"/>
            <wp:wrapNone/>
            <wp:docPr id="1286" name="Picture 1286"/>
            <wp:cNvGraphicFramePr>
              <a:graphicFrameLocks noChangeAspect="1"/>
            </wp:cNvGraphicFramePr>
            <a:graphic>
              <a:graphicData uri="http://schemas.openxmlformats.org/drawingml/2006/picture">
                <pic:pic>
                  <pic:nvPicPr>
                    <pic:cNvPr id="0" name="image.png"/>
                    <pic:cNvPicPr/>
                  </pic:nvPicPr>
                  <pic:blipFill>
                    <a:blip r:embed="rId969"/>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3149600</wp:posOffset>
            </wp:positionV>
            <wp:extent cx="63500" cy="38100"/>
            <wp:wrapNone/>
            <wp:docPr id="1287" name="Picture 1287"/>
            <wp:cNvGraphicFramePr>
              <a:graphicFrameLocks noChangeAspect="1"/>
            </wp:cNvGraphicFramePr>
            <a:graphic>
              <a:graphicData uri="http://schemas.openxmlformats.org/drawingml/2006/picture">
                <pic:pic>
                  <pic:nvPicPr>
                    <pic:cNvPr id="0" name="image.png"/>
                    <pic:cNvPicPr/>
                  </pic:nvPicPr>
                  <pic:blipFill>
                    <a:blip r:embed="rId970"/>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3149600</wp:posOffset>
            </wp:positionV>
            <wp:extent cx="50800" cy="38100"/>
            <wp:wrapNone/>
            <wp:docPr id="1288" name="Picture 1288"/>
            <wp:cNvGraphicFramePr>
              <a:graphicFrameLocks noChangeAspect="1"/>
            </wp:cNvGraphicFramePr>
            <a:graphic>
              <a:graphicData uri="http://schemas.openxmlformats.org/drawingml/2006/picture">
                <pic:pic>
                  <pic:nvPicPr>
                    <pic:cNvPr id="0" name="image.png"/>
                    <pic:cNvPicPr/>
                  </pic:nvPicPr>
                  <pic:blipFill>
                    <a:blip r:embed="rId97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3086100</wp:posOffset>
            </wp:positionV>
            <wp:extent cx="50800" cy="127000"/>
            <wp:wrapNone/>
            <wp:docPr id="1289" name="Picture 1289"/>
            <wp:cNvGraphicFramePr>
              <a:graphicFrameLocks noChangeAspect="1"/>
            </wp:cNvGraphicFramePr>
            <a:graphic>
              <a:graphicData uri="http://schemas.openxmlformats.org/drawingml/2006/picture">
                <pic:pic>
                  <pic:nvPicPr>
                    <pic:cNvPr id="0" name="image.png"/>
                    <pic:cNvPicPr/>
                  </pic:nvPicPr>
                  <pic:blipFill>
                    <a:blip r:embed="rId972"/>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3086100</wp:posOffset>
            </wp:positionV>
            <wp:extent cx="215900" cy="127000"/>
            <wp:wrapNone/>
            <wp:docPr id="1290" name="Picture 1290"/>
            <wp:cNvGraphicFramePr>
              <a:graphicFrameLocks noChangeAspect="1"/>
            </wp:cNvGraphicFramePr>
            <a:graphic>
              <a:graphicData uri="http://schemas.openxmlformats.org/drawingml/2006/picture">
                <pic:pic>
                  <pic:nvPicPr>
                    <pic:cNvPr id="0" name="image.png"/>
                    <pic:cNvPicPr/>
                  </pic:nvPicPr>
                  <pic:blipFill>
                    <a:blip r:embed="rId973"/>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3086100</wp:posOffset>
            </wp:positionV>
            <wp:extent cx="266700" cy="139700"/>
            <wp:wrapNone/>
            <wp:docPr id="1291" name="Picture 1291"/>
            <wp:cNvGraphicFramePr>
              <a:graphicFrameLocks noChangeAspect="1"/>
            </wp:cNvGraphicFramePr>
            <a:graphic>
              <a:graphicData uri="http://schemas.openxmlformats.org/drawingml/2006/picture">
                <pic:pic>
                  <pic:nvPicPr>
                    <pic:cNvPr id="0" name="image.png"/>
                    <pic:cNvPicPr/>
                  </pic:nvPicPr>
                  <pic:blipFill>
                    <a:blip r:embed="rId974"/>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5029200</wp:posOffset>
            </wp:positionH>
            <wp:positionV relativeFrom="page">
              <wp:posOffset>2844800</wp:posOffset>
            </wp:positionV>
            <wp:extent cx="38100" cy="114300"/>
            <wp:wrapNone/>
            <wp:docPr id="1292" name="Picture 1292"/>
            <wp:cNvGraphicFramePr>
              <a:graphicFrameLocks noChangeAspect="1"/>
            </wp:cNvGraphicFramePr>
            <a:graphic>
              <a:graphicData uri="http://schemas.openxmlformats.org/drawingml/2006/picture">
                <pic:pic>
                  <pic:nvPicPr>
                    <pic:cNvPr id="0" name="image.png"/>
                    <pic:cNvPicPr/>
                  </pic:nvPicPr>
                  <pic:blipFill>
                    <a:blip r:embed="rId975"/>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2895600</wp:posOffset>
            </wp:positionV>
            <wp:extent cx="63500" cy="25400"/>
            <wp:wrapNone/>
            <wp:docPr id="1293" name="Picture 1293"/>
            <wp:cNvGraphicFramePr>
              <a:graphicFrameLocks noChangeAspect="1"/>
            </wp:cNvGraphicFramePr>
            <a:graphic>
              <a:graphicData uri="http://schemas.openxmlformats.org/drawingml/2006/picture">
                <pic:pic>
                  <pic:nvPicPr>
                    <pic:cNvPr id="0" name="image.png"/>
                    <pic:cNvPicPr/>
                  </pic:nvPicPr>
                  <pic:blipFill>
                    <a:blip r:embed="rId976"/>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2895600</wp:posOffset>
            </wp:positionV>
            <wp:extent cx="50800" cy="25400"/>
            <wp:wrapNone/>
            <wp:docPr id="1294" name="Picture 1294"/>
            <wp:cNvGraphicFramePr>
              <a:graphicFrameLocks noChangeAspect="1"/>
            </wp:cNvGraphicFramePr>
            <a:graphic>
              <a:graphicData uri="http://schemas.openxmlformats.org/drawingml/2006/picture">
                <pic:pic>
                  <pic:nvPicPr>
                    <pic:cNvPr id="0" name="image.png"/>
                    <pic:cNvPicPr/>
                  </pic:nvPicPr>
                  <pic:blipFill>
                    <a:blip r:embed="rId977"/>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2832100</wp:posOffset>
            </wp:positionV>
            <wp:extent cx="50800" cy="127000"/>
            <wp:wrapNone/>
            <wp:docPr id="1295" name="Picture 1295"/>
            <wp:cNvGraphicFramePr>
              <a:graphicFrameLocks noChangeAspect="1"/>
            </wp:cNvGraphicFramePr>
            <a:graphic>
              <a:graphicData uri="http://schemas.openxmlformats.org/drawingml/2006/picture">
                <pic:pic>
                  <pic:nvPicPr>
                    <pic:cNvPr id="0" name="image.png"/>
                    <pic:cNvPicPr/>
                  </pic:nvPicPr>
                  <pic:blipFill>
                    <a:blip r:embed="rId978"/>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2832100</wp:posOffset>
            </wp:positionV>
            <wp:extent cx="215900" cy="127000"/>
            <wp:wrapNone/>
            <wp:docPr id="1296" name="Picture 1296"/>
            <wp:cNvGraphicFramePr>
              <a:graphicFrameLocks noChangeAspect="1"/>
            </wp:cNvGraphicFramePr>
            <a:graphic>
              <a:graphicData uri="http://schemas.openxmlformats.org/drawingml/2006/picture">
                <pic:pic>
                  <pic:nvPicPr>
                    <pic:cNvPr id="0" name="image.png"/>
                    <pic:cNvPicPr/>
                  </pic:nvPicPr>
                  <pic:blipFill>
                    <a:blip r:embed="rId979"/>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2819400</wp:posOffset>
            </wp:positionV>
            <wp:extent cx="279400" cy="152400"/>
            <wp:wrapNone/>
            <wp:docPr id="1297" name="Picture 1297"/>
            <wp:cNvGraphicFramePr>
              <a:graphicFrameLocks noChangeAspect="1"/>
            </wp:cNvGraphicFramePr>
            <a:graphic>
              <a:graphicData uri="http://schemas.openxmlformats.org/drawingml/2006/picture">
                <pic:pic>
                  <pic:nvPicPr>
                    <pic:cNvPr id="0" name="image.png"/>
                    <pic:cNvPicPr/>
                  </pic:nvPicPr>
                  <pic:blipFill>
                    <a:blip r:embed="rId980"/>
                    <a:stretch>
                      <a:fillRect/>
                    </a:stretch>
                  </pic:blipFill>
                  <pic:spPr>
                    <a:xfrm>
                      <a:off x="0" y="0"/>
                      <a:ext cx="279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2590800</wp:posOffset>
            </wp:positionV>
            <wp:extent cx="50800" cy="101600"/>
            <wp:wrapNone/>
            <wp:docPr id="1298" name="Picture 1298"/>
            <wp:cNvGraphicFramePr>
              <a:graphicFrameLocks noChangeAspect="1"/>
            </wp:cNvGraphicFramePr>
            <a:graphic>
              <a:graphicData uri="http://schemas.openxmlformats.org/drawingml/2006/picture">
                <pic:pic>
                  <pic:nvPicPr>
                    <pic:cNvPr id="0" name="image.png"/>
                    <pic:cNvPicPr/>
                  </pic:nvPicPr>
                  <pic:blipFill>
                    <a:blip r:embed="rId98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2641600</wp:posOffset>
            </wp:positionV>
            <wp:extent cx="50800" cy="25400"/>
            <wp:wrapNone/>
            <wp:docPr id="1299" name="Picture 1299"/>
            <wp:cNvGraphicFramePr>
              <a:graphicFrameLocks noChangeAspect="1"/>
            </wp:cNvGraphicFramePr>
            <a:graphic>
              <a:graphicData uri="http://schemas.openxmlformats.org/drawingml/2006/picture">
                <pic:pic>
                  <pic:nvPicPr>
                    <pic:cNvPr id="0" name="image.png"/>
                    <pic:cNvPicPr/>
                  </pic:nvPicPr>
                  <pic:blipFill>
                    <a:blip r:embed="rId982"/>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2578100</wp:posOffset>
            </wp:positionV>
            <wp:extent cx="279400" cy="114300"/>
            <wp:wrapNone/>
            <wp:docPr id="1300" name="Picture 1300"/>
            <wp:cNvGraphicFramePr>
              <a:graphicFrameLocks noChangeAspect="1"/>
            </wp:cNvGraphicFramePr>
            <a:graphic>
              <a:graphicData uri="http://schemas.openxmlformats.org/drawingml/2006/picture">
                <pic:pic>
                  <pic:nvPicPr>
                    <pic:cNvPr id="0" name="image.png"/>
                    <pic:cNvPicPr/>
                  </pic:nvPicPr>
                  <pic:blipFill>
                    <a:blip r:embed="rId983"/>
                    <a:stretch>
                      <a:fillRect/>
                    </a:stretch>
                  </pic:blipFill>
                  <pic:spPr>
                    <a:xfrm>
                      <a:off x="0" y="0"/>
                      <a:ext cx="279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2565400</wp:posOffset>
            </wp:positionV>
            <wp:extent cx="139700" cy="139700"/>
            <wp:wrapNone/>
            <wp:docPr id="1301" name="Picture 1301"/>
            <wp:cNvGraphicFramePr>
              <a:graphicFrameLocks noChangeAspect="1"/>
            </wp:cNvGraphicFramePr>
            <a:graphic>
              <a:graphicData uri="http://schemas.openxmlformats.org/drawingml/2006/picture">
                <pic:pic>
                  <pic:nvPicPr>
                    <pic:cNvPr id="0" name="image.png"/>
                    <pic:cNvPicPr/>
                  </pic:nvPicPr>
                  <pic:blipFill>
                    <a:blip r:embed="rId98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2895600</wp:posOffset>
            </wp:positionH>
            <wp:positionV relativeFrom="page">
              <wp:posOffset>2336800</wp:posOffset>
            </wp:positionV>
            <wp:extent cx="50800" cy="101600"/>
            <wp:wrapNone/>
            <wp:docPr id="1302" name="Picture 1302"/>
            <wp:cNvGraphicFramePr>
              <a:graphicFrameLocks noChangeAspect="1"/>
            </wp:cNvGraphicFramePr>
            <a:graphic>
              <a:graphicData uri="http://schemas.openxmlformats.org/drawingml/2006/picture">
                <pic:pic>
                  <pic:nvPicPr>
                    <pic:cNvPr id="0" name="image.png"/>
                    <pic:cNvPicPr/>
                  </pic:nvPicPr>
                  <pic:blipFill>
                    <a:blip r:embed="rId985"/>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2324100</wp:posOffset>
            </wp:positionV>
            <wp:extent cx="203200" cy="114300"/>
            <wp:wrapNone/>
            <wp:docPr id="1303" name="Picture 1303"/>
            <wp:cNvGraphicFramePr>
              <a:graphicFrameLocks noChangeAspect="1"/>
            </wp:cNvGraphicFramePr>
            <a:graphic>
              <a:graphicData uri="http://schemas.openxmlformats.org/drawingml/2006/picture">
                <pic:pic>
                  <pic:nvPicPr>
                    <pic:cNvPr id="0" name="image.png"/>
                    <pic:cNvPicPr/>
                  </pic:nvPicPr>
                  <pic:blipFill>
                    <a:blip r:embed="rId986"/>
                    <a:stretch>
                      <a:fillRect/>
                    </a:stretch>
                  </pic:blipFill>
                  <pic:spPr>
                    <a:xfrm>
                      <a:off x="0" y="0"/>
                      <a:ext cx="203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2311400</wp:posOffset>
            </wp:positionV>
            <wp:extent cx="139700" cy="139700"/>
            <wp:wrapNone/>
            <wp:docPr id="1304" name="Picture 1304"/>
            <wp:cNvGraphicFramePr>
              <a:graphicFrameLocks noChangeAspect="1"/>
            </wp:cNvGraphicFramePr>
            <a:graphic>
              <a:graphicData uri="http://schemas.openxmlformats.org/drawingml/2006/picture">
                <pic:pic>
                  <pic:nvPicPr>
                    <pic:cNvPr id="0" name="image.png"/>
                    <pic:cNvPicPr/>
                  </pic:nvPicPr>
                  <pic:blipFill>
                    <a:blip r:embed="rId98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2057400</wp:posOffset>
            </wp:positionV>
            <wp:extent cx="63500" cy="127000"/>
            <wp:wrapNone/>
            <wp:docPr id="1305" name="Picture 1305"/>
            <wp:cNvGraphicFramePr>
              <a:graphicFrameLocks noChangeAspect="1"/>
            </wp:cNvGraphicFramePr>
            <a:graphic>
              <a:graphicData uri="http://schemas.openxmlformats.org/drawingml/2006/picture">
                <pic:pic>
                  <pic:nvPicPr>
                    <pic:cNvPr id="0" name="image.png"/>
                    <pic:cNvPicPr/>
                  </pic:nvPicPr>
                  <pic:blipFill>
                    <a:blip r:embed="rId988"/>
                    <a:stretch>
                      <a:fillRect/>
                    </a:stretch>
                  </pic:blipFill>
                  <pic:spPr>
                    <a:xfrm>
                      <a:off x="0" y="0"/>
                      <a:ext cx="635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6096000</wp:posOffset>
            </wp:positionH>
            <wp:positionV relativeFrom="page">
              <wp:posOffset>2057400</wp:posOffset>
            </wp:positionV>
            <wp:extent cx="228600" cy="127000"/>
            <wp:wrapNone/>
            <wp:docPr id="1306" name="Picture 1306"/>
            <wp:cNvGraphicFramePr>
              <a:graphicFrameLocks noChangeAspect="1"/>
            </wp:cNvGraphicFramePr>
            <a:graphic>
              <a:graphicData uri="http://schemas.openxmlformats.org/drawingml/2006/picture">
                <pic:pic>
                  <pic:nvPicPr>
                    <pic:cNvPr id="0" name="image.png"/>
                    <pic:cNvPicPr/>
                  </pic:nvPicPr>
                  <pic:blipFill>
                    <a:blip r:embed="rId989"/>
                    <a:stretch>
                      <a:fillRect/>
                    </a:stretch>
                  </pic:blipFill>
                  <pic:spPr>
                    <a:xfrm>
                      <a:off x="0" y="0"/>
                      <a:ext cx="228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5765800</wp:posOffset>
            </wp:positionH>
            <wp:positionV relativeFrom="page">
              <wp:posOffset>2044700</wp:posOffset>
            </wp:positionV>
            <wp:extent cx="279400" cy="139700"/>
            <wp:wrapNone/>
            <wp:docPr id="1307" name="Picture 1307"/>
            <wp:cNvGraphicFramePr>
              <a:graphicFrameLocks noChangeAspect="1"/>
            </wp:cNvGraphicFramePr>
            <a:graphic>
              <a:graphicData uri="http://schemas.openxmlformats.org/drawingml/2006/picture">
                <pic:pic>
                  <pic:nvPicPr>
                    <pic:cNvPr id="0" name="image.png"/>
                    <pic:cNvPicPr/>
                  </pic:nvPicPr>
                  <pic:blipFill>
                    <a:blip r:embed="rId990"/>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5270500</wp:posOffset>
            </wp:positionH>
            <wp:positionV relativeFrom="page">
              <wp:posOffset>2057400</wp:posOffset>
            </wp:positionV>
            <wp:extent cx="50800" cy="127000"/>
            <wp:wrapNone/>
            <wp:docPr id="1308" name="Picture 1308"/>
            <wp:cNvGraphicFramePr>
              <a:graphicFrameLocks noChangeAspect="1"/>
            </wp:cNvGraphicFramePr>
            <a:graphic>
              <a:graphicData uri="http://schemas.openxmlformats.org/drawingml/2006/picture">
                <pic:pic>
                  <pic:nvPicPr>
                    <pic:cNvPr id="0" name="image.png"/>
                    <pic:cNvPicPr/>
                  </pic:nvPicPr>
                  <pic:blipFill>
                    <a:blip r:embed="rId991"/>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5041900</wp:posOffset>
            </wp:positionH>
            <wp:positionV relativeFrom="page">
              <wp:posOffset>2057400</wp:posOffset>
            </wp:positionV>
            <wp:extent cx="215900" cy="127000"/>
            <wp:wrapNone/>
            <wp:docPr id="1309" name="Picture 1309"/>
            <wp:cNvGraphicFramePr>
              <a:graphicFrameLocks noChangeAspect="1"/>
            </wp:cNvGraphicFramePr>
            <a:graphic>
              <a:graphicData uri="http://schemas.openxmlformats.org/drawingml/2006/picture">
                <pic:pic>
                  <pic:nvPicPr>
                    <pic:cNvPr id="0" name="image.png"/>
                    <pic:cNvPicPr/>
                  </pic:nvPicPr>
                  <pic:blipFill>
                    <a:blip r:embed="rId992"/>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2044700</wp:posOffset>
            </wp:positionV>
            <wp:extent cx="266700" cy="139700"/>
            <wp:wrapNone/>
            <wp:docPr id="1310" name="Picture 1310"/>
            <wp:cNvGraphicFramePr>
              <a:graphicFrameLocks noChangeAspect="1"/>
            </wp:cNvGraphicFramePr>
            <a:graphic>
              <a:graphicData uri="http://schemas.openxmlformats.org/drawingml/2006/picture">
                <pic:pic>
                  <pic:nvPicPr>
                    <pic:cNvPr id="0" name="image.png"/>
                    <pic:cNvPicPr/>
                  </pic:nvPicPr>
                  <pic:blipFill>
                    <a:blip r:embed="rId993"/>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3911600</wp:posOffset>
            </wp:positionH>
            <wp:positionV relativeFrom="page">
              <wp:posOffset>2057400</wp:posOffset>
            </wp:positionV>
            <wp:extent cx="279400" cy="127000"/>
            <wp:wrapNone/>
            <wp:docPr id="1311" name="Picture 1311"/>
            <wp:cNvGraphicFramePr>
              <a:graphicFrameLocks noChangeAspect="1"/>
            </wp:cNvGraphicFramePr>
            <a:graphic>
              <a:graphicData uri="http://schemas.openxmlformats.org/drawingml/2006/picture">
                <pic:pic>
                  <pic:nvPicPr>
                    <pic:cNvPr id="0" name="image.png"/>
                    <pic:cNvPicPr/>
                  </pic:nvPicPr>
                  <pic:blipFill>
                    <a:blip r:embed="rId994"/>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2044700</wp:posOffset>
            </wp:positionV>
            <wp:extent cx="139700" cy="139700"/>
            <wp:wrapNone/>
            <wp:docPr id="1312" name="Picture 1312"/>
            <wp:cNvGraphicFramePr>
              <a:graphicFrameLocks noChangeAspect="1"/>
            </wp:cNvGraphicFramePr>
            <a:graphic>
              <a:graphicData uri="http://schemas.openxmlformats.org/drawingml/2006/picture">
                <pic:pic>
                  <pic:nvPicPr>
                    <pic:cNvPr id="0" name="image.png"/>
                    <pic:cNvPicPr/>
                  </pic:nvPicPr>
                  <pic:blipFill>
                    <a:blip r:embed="rId99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2070100</wp:posOffset>
            </wp:positionV>
            <wp:extent cx="50800" cy="101600"/>
            <wp:wrapNone/>
            <wp:docPr id="1313" name="Picture 1313"/>
            <wp:cNvGraphicFramePr>
              <a:graphicFrameLocks noChangeAspect="1"/>
            </wp:cNvGraphicFramePr>
            <a:graphic>
              <a:graphicData uri="http://schemas.openxmlformats.org/drawingml/2006/picture">
                <pic:pic>
                  <pic:nvPicPr>
                    <pic:cNvPr id="0" name="image.png"/>
                    <pic:cNvPicPr/>
                  </pic:nvPicPr>
                  <pic:blipFill>
                    <a:blip r:embed="rId996"/>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2057400</wp:posOffset>
            </wp:positionV>
            <wp:extent cx="50800" cy="127000"/>
            <wp:wrapNone/>
            <wp:docPr id="1314" name="Picture 1314"/>
            <wp:cNvGraphicFramePr>
              <a:graphicFrameLocks noChangeAspect="1"/>
            </wp:cNvGraphicFramePr>
            <a:graphic>
              <a:graphicData uri="http://schemas.openxmlformats.org/drawingml/2006/picture">
                <pic:pic>
                  <pic:nvPicPr>
                    <pic:cNvPr id="0" name="image.png"/>
                    <pic:cNvPicPr/>
                  </pic:nvPicPr>
                  <pic:blipFill>
                    <a:blip r:embed="rId997"/>
                    <a:stretch>
                      <a:fillRect/>
                    </a:stretch>
                  </pic:blipFill>
                  <pic:spPr>
                    <a:xfrm>
                      <a:off x="0" y="0"/>
                      <a:ext cx="50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2844800</wp:posOffset>
            </wp:positionH>
            <wp:positionV relativeFrom="page">
              <wp:posOffset>2057400</wp:posOffset>
            </wp:positionV>
            <wp:extent cx="152400" cy="114300"/>
            <wp:wrapNone/>
            <wp:docPr id="1315" name="Picture 1315"/>
            <wp:cNvGraphicFramePr>
              <a:graphicFrameLocks noChangeAspect="1"/>
            </wp:cNvGraphicFramePr>
            <a:graphic>
              <a:graphicData uri="http://schemas.openxmlformats.org/drawingml/2006/picture">
                <pic:pic>
                  <pic:nvPicPr>
                    <pic:cNvPr id="0" name="image.png"/>
                    <pic:cNvPicPr/>
                  </pic:nvPicPr>
                  <pic:blipFill>
                    <a:blip r:embed="rId998"/>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2044700</wp:posOffset>
            </wp:positionV>
            <wp:extent cx="127000" cy="139700"/>
            <wp:wrapNone/>
            <wp:docPr id="1316" name="Picture 1316"/>
            <wp:cNvGraphicFramePr>
              <a:graphicFrameLocks noChangeAspect="1"/>
            </wp:cNvGraphicFramePr>
            <a:graphic>
              <a:graphicData uri="http://schemas.openxmlformats.org/drawingml/2006/picture">
                <pic:pic>
                  <pic:nvPicPr>
                    <pic:cNvPr id="0" name="image.png"/>
                    <pic:cNvPicPr/>
                  </pic:nvPicPr>
                  <pic:blipFill>
                    <a:blip r:embed="rId999"/>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2057400</wp:posOffset>
            </wp:positionV>
            <wp:extent cx="114300" cy="127000"/>
            <wp:wrapNone/>
            <wp:docPr id="1317" name="Picture 1317"/>
            <wp:cNvGraphicFramePr>
              <a:graphicFrameLocks noChangeAspect="1"/>
            </wp:cNvGraphicFramePr>
            <a:graphic>
              <a:graphicData uri="http://schemas.openxmlformats.org/drawingml/2006/picture">
                <pic:pic>
                  <pic:nvPicPr>
                    <pic:cNvPr id="0" name="image.png"/>
                    <pic:cNvPicPr/>
                  </pic:nvPicPr>
                  <pic:blipFill>
                    <a:blip r:embed="rId1000"/>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1866900</wp:posOffset>
            </wp:positionH>
            <wp:positionV relativeFrom="page">
              <wp:posOffset>2044700</wp:posOffset>
            </wp:positionV>
            <wp:extent cx="127000" cy="139700"/>
            <wp:wrapNone/>
            <wp:docPr id="1318" name="Picture 1318"/>
            <wp:cNvGraphicFramePr>
              <a:graphicFrameLocks noChangeAspect="1"/>
            </wp:cNvGraphicFramePr>
            <a:graphic>
              <a:graphicData uri="http://schemas.openxmlformats.org/drawingml/2006/picture">
                <pic:pic>
                  <pic:nvPicPr>
                    <pic:cNvPr id="0" name="image.png"/>
                    <pic:cNvPicPr/>
                  </pic:nvPicPr>
                  <pic:blipFill>
                    <a:blip r:embed="rId1001"/>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4376420</wp:posOffset>
            </wp:positionV>
            <wp:extent cx="5534660" cy="2016043"/>
            <wp:wrapNone/>
            <wp:docPr id="1319" name="Picture 1319"/>
            <wp:cNvGraphicFramePr>
              <a:graphicFrameLocks noChangeAspect="1"/>
            </wp:cNvGraphicFramePr>
            <a:graphic>
              <a:graphicData uri="http://schemas.openxmlformats.org/drawingml/2006/picture">
                <pic:pic>
                  <pic:nvPicPr>
                    <pic:cNvPr id="0" name="image.png"/>
                    <pic:cNvPicPr/>
                  </pic:nvPicPr>
                  <pic:blipFill>
                    <a:blip r:embed="rId1002"/>
                    <a:stretch>
                      <a:fillRect/>
                    </a:stretch>
                  </pic:blipFill>
                  <pic:spPr>
                    <a:xfrm>
                      <a:off x="0" y="0"/>
                      <a:ext cx="5534660" cy="201604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5473700</wp:posOffset>
            </wp:positionV>
            <wp:extent cx="38100" cy="38100"/>
            <wp:wrapNone/>
            <wp:docPr id="1320" name="Picture 1320"/>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5448300</wp:posOffset>
            </wp:positionV>
            <wp:extent cx="38100" cy="38100"/>
            <wp:wrapNone/>
            <wp:docPr id="1321" name="Picture 1321"/>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5422900</wp:posOffset>
            </wp:positionV>
            <wp:extent cx="38100" cy="38100"/>
            <wp:wrapNone/>
            <wp:docPr id="1322" name="Picture 1322"/>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5486400</wp:posOffset>
            </wp:positionV>
            <wp:extent cx="38100" cy="38100"/>
            <wp:wrapNone/>
            <wp:docPr id="1323" name="Picture 1323"/>
            <wp:cNvGraphicFramePr>
              <a:graphicFrameLocks noChangeAspect="1"/>
            </wp:cNvGraphicFramePr>
            <a:graphic>
              <a:graphicData uri="http://schemas.openxmlformats.org/drawingml/2006/picture">
                <pic:pic>
                  <pic:nvPicPr>
                    <pic:cNvPr id="0" name="image.png"/>
                    <pic:cNvPicPr/>
                  </pic:nvPicPr>
                  <pic:blipFill>
                    <a:blip r:embed="rId10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5486400</wp:posOffset>
            </wp:positionV>
            <wp:extent cx="38100" cy="38100"/>
            <wp:wrapNone/>
            <wp:docPr id="1324" name="Picture 1324"/>
            <wp:cNvGraphicFramePr>
              <a:graphicFrameLocks noChangeAspect="1"/>
            </wp:cNvGraphicFramePr>
            <a:graphic>
              <a:graphicData uri="http://schemas.openxmlformats.org/drawingml/2006/picture">
                <pic:pic>
                  <pic:nvPicPr>
                    <pic:cNvPr id="0" name="image.png"/>
                    <pic:cNvPicPr/>
                  </pic:nvPicPr>
                  <pic:blipFill>
                    <a:blip r:embed="rId10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5473700</wp:posOffset>
            </wp:positionV>
            <wp:extent cx="38100" cy="38100"/>
            <wp:wrapNone/>
            <wp:docPr id="1325" name="Picture 1325"/>
            <wp:cNvGraphicFramePr>
              <a:graphicFrameLocks noChangeAspect="1"/>
            </wp:cNvGraphicFramePr>
            <a:graphic>
              <a:graphicData uri="http://schemas.openxmlformats.org/drawingml/2006/picture">
                <pic:pic>
                  <pic:nvPicPr>
                    <pic:cNvPr id="0" name="image.png"/>
                    <pic:cNvPicPr/>
                  </pic:nvPicPr>
                  <pic:blipFill>
                    <a:blip r:embed="rId10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5448300</wp:posOffset>
            </wp:positionV>
            <wp:extent cx="38100" cy="38100"/>
            <wp:wrapNone/>
            <wp:docPr id="1326" name="Picture 1326"/>
            <wp:cNvGraphicFramePr>
              <a:graphicFrameLocks noChangeAspect="1"/>
            </wp:cNvGraphicFramePr>
            <a:graphic>
              <a:graphicData uri="http://schemas.openxmlformats.org/drawingml/2006/picture">
                <pic:pic>
                  <pic:nvPicPr>
                    <pic:cNvPr id="0" name="image.png"/>
                    <pic:cNvPicPr/>
                  </pic:nvPicPr>
                  <pic:blipFill>
                    <a:blip r:embed="rId10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5435600</wp:posOffset>
            </wp:positionV>
            <wp:extent cx="50800" cy="50800"/>
            <wp:wrapNone/>
            <wp:docPr id="1327" name="Picture 1327"/>
            <wp:cNvGraphicFramePr>
              <a:graphicFrameLocks noChangeAspect="1"/>
            </wp:cNvGraphicFramePr>
            <a:graphic>
              <a:graphicData uri="http://schemas.openxmlformats.org/drawingml/2006/picture">
                <pic:pic>
                  <pic:nvPicPr>
                    <pic:cNvPr id="0" name="image.png"/>
                    <pic:cNvPicPr/>
                  </pic:nvPicPr>
                  <pic:blipFill>
                    <a:blip r:embed="rId100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5435600</wp:posOffset>
            </wp:positionV>
            <wp:extent cx="38100" cy="50800"/>
            <wp:wrapNone/>
            <wp:docPr id="1328" name="Picture 1328"/>
            <wp:cNvGraphicFramePr>
              <a:graphicFrameLocks noChangeAspect="1"/>
            </wp:cNvGraphicFramePr>
            <a:graphic>
              <a:graphicData uri="http://schemas.openxmlformats.org/drawingml/2006/picture">
                <pic:pic>
                  <pic:nvPicPr>
                    <pic:cNvPr id="0" name="image.png"/>
                    <pic:cNvPicPr/>
                  </pic:nvPicPr>
                  <pic:blipFill>
                    <a:blip r:embed="rId1009"/>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5422900</wp:posOffset>
            </wp:positionV>
            <wp:extent cx="38100" cy="38100"/>
            <wp:wrapNone/>
            <wp:docPr id="1329" name="Picture 1329"/>
            <wp:cNvGraphicFramePr>
              <a:graphicFrameLocks noChangeAspect="1"/>
            </wp:cNvGraphicFramePr>
            <a:graphic>
              <a:graphicData uri="http://schemas.openxmlformats.org/drawingml/2006/picture">
                <pic:pic>
                  <pic:nvPicPr>
                    <pic:cNvPr id="0" name="image.png"/>
                    <pic:cNvPicPr/>
                  </pic:nvPicPr>
                  <pic:blipFill>
                    <a:blip r:embed="rId10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5384800</wp:posOffset>
            </wp:positionV>
            <wp:extent cx="63500" cy="50800"/>
            <wp:wrapNone/>
            <wp:docPr id="1330" name="Picture 1330"/>
            <wp:cNvGraphicFramePr>
              <a:graphicFrameLocks noChangeAspect="1"/>
            </wp:cNvGraphicFramePr>
            <a:graphic>
              <a:graphicData uri="http://schemas.openxmlformats.org/drawingml/2006/picture">
                <pic:pic>
                  <pic:nvPicPr>
                    <pic:cNvPr id="0" name="image.png"/>
                    <pic:cNvPicPr/>
                  </pic:nvPicPr>
                  <pic:blipFill>
                    <a:blip r:embed="rId1010"/>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5384800</wp:posOffset>
            </wp:positionV>
            <wp:extent cx="63500" cy="50800"/>
            <wp:wrapNone/>
            <wp:docPr id="1331" name="Picture 1331"/>
            <wp:cNvGraphicFramePr>
              <a:graphicFrameLocks noChangeAspect="1"/>
            </wp:cNvGraphicFramePr>
            <a:graphic>
              <a:graphicData uri="http://schemas.openxmlformats.org/drawingml/2006/picture">
                <pic:pic>
                  <pic:nvPicPr>
                    <pic:cNvPr id="0" name="image.png"/>
                    <pic:cNvPicPr/>
                  </pic:nvPicPr>
                  <pic:blipFill>
                    <a:blip r:embed="rId1011"/>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5384800</wp:posOffset>
            </wp:positionV>
            <wp:extent cx="63500" cy="38100"/>
            <wp:wrapNone/>
            <wp:docPr id="1332" name="Picture 1332"/>
            <wp:cNvGraphicFramePr>
              <a:graphicFrameLocks noChangeAspect="1"/>
            </wp:cNvGraphicFramePr>
            <a:graphic>
              <a:graphicData uri="http://schemas.openxmlformats.org/drawingml/2006/picture">
                <pic:pic>
                  <pic:nvPicPr>
                    <pic:cNvPr id="0" name="image.png"/>
                    <pic:cNvPicPr/>
                  </pic:nvPicPr>
                  <pic:blipFill>
                    <a:blip r:embed="rId1012"/>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5384800</wp:posOffset>
            </wp:positionV>
            <wp:extent cx="76200" cy="139700"/>
            <wp:wrapNone/>
            <wp:docPr id="1333" name="Picture 1333"/>
            <wp:cNvGraphicFramePr>
              <a:graphicFrameLocks noChangeAspect="1"/>
            </wp:cNvGraphicFramePr>
            <a:graphic>
              <a:graphicData uri="http://schemas.openxmlformats.org/drawingml/2006/picture">
                <pic:pic>
                  <pic:nvPicPr>
                    <pic:cNvPr id="0" name="image.png"/>
                    <pic:cNvPicPr/>
                  </pic:nvPicPr>
                  <pic:blipFill>
                    <a:blip r:embed="rId1013"/>
                    <a:stretch>
                      <a:fillRect/>
                    </a:stretch>
                  </pic:blipFill>
                  <pic:spPr>
                    <a:xfrm>
                      <a:off x="0" y="0"/>
                      <a:ext cx="76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5384800</wp:posOffset>
            </wp:positionV>
            <wp:extent cx="152400" cy="127000"/>
            <wp:wrapNone/>
            <wp:docPr id="1334" name="Picture 1334"/>
            <wp:cNvGraphicFramePr>
              <a:graphicFrameLocks noChangeAspect="1"/>
            </wp:cNvGraphicFramePr>
            <a:graphic>
              <a:graphicData uri="http://schemas.openxmlformats.org/drawingml/2006/picture">
                <pic:pic>
                  <pic:nvPicPr>
                    <pic:cNvPr id="0" name="image.png"/>
                    <pic:cNvPicPr/>
                  </pic:nvPicPr>
                  <pic:blipFill>
                    <a:blip r:embed="rId1014"/>
                    <a:stretch>
                      <a:fillRect/>
                    </a:stretch>
                  </pic:blipFill>
                  <pic:spPr>
                    <a:xfrm>
                      <a:off x="0" y="0"/>
                      <a:ext cx="152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5384800</wp:posOffset>
            </wp:positionV>
            <wp:extent cx="38100" cy="50800"/>
            <wp:wrapNone/>
            <wp:docPr id="1335" name="Picture 1335"/>
            <wp:cNvGraphicFramePr>
              <a:graphicFrameLocks noChangeAspect="1"/>
            </wp:cNvGraphicFramePr>
            <a:graphic>
              <a:graphicData uri="http://schemas.openxmlformats.org/drawingml/2006/picture">
                <pic:pic>
                  <pic:nvPicPr>
                    <pic:cNvPr id="0" name="image.png"/>
                    <pic:cNvPicPr/>
                  </pic:nvPicPr>
                  <pic:blipFill>
                    <a:blip r:embed="rId101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5384800</wp:posOffset>
            </wp:positionV>
            <wp:extent cx="114300" cy="76200"/>
            <wp:wrapNone/>
            <wp:docPr id="1336" name="Picture 1336"/>
            <wp:cNvGraphicFramePr>
              <a:graphicFrameLocks noChangeAspect="1"/>
            </wp:cNvGraphicFramePr>
            <a:graphic>
              <a:graphicData uri="http://schemas.openxmlformats.org/drawingml/2006/picture">
                <pic:pic>
                  <pic:nvPicPr>
                    <pic:cNvPr id="0" name="image.png"/>
                    <pic:cNvPicPr/>
                  </pic:nvPicPr>
                  <pic:blipFill>
                    <a:blip r:embed="rId1016"/>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6235700</wp:posOffset>
            </wp:positionH>
            <wp:positionV relativeFrom="page">
              <wp:posOffset>6159500</wp:posOffset>
            </wp:positionV>
            <wp:extent cx="50800" cy="114300"/>
            <wp:wrapNone/>
            <wp:docPr id="1337" name="Picture 1337"/>
            <wp:cNvGraphicFramePr>
              <a:graphicFrameLocks noChangeAspect="1"/>
            </wp:cNvGraphicFramePr>
            <a:graphic>
              <a:graphicData uri="http://schemas.openxmlformats.org/drawingml/2006/picture">
                <pic:pic>
                  <pic:nvPicPr>
                    <pic:cNvPr id="0" name="image.png"/>
                    <pic:cNvPicPr/>
                  </pic:nvPicPr>
                  <pic:blipFill>
                    <a:blip r:embed="rId101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6210300</wp:posOffset>
            </wp:positionV>
            <wp:extent cx="63500" cy="38100"/>
            <wp:wrapNone/>
            <wp:docPr id="1338" name="Picture 1338"/>
            <wp:cNvGraphicFramePr>
              <a:graphicFrameLocks noChangeAspect="1"/>
            </wp:cNvGraphicFramePr>
            <a:graphic>
              <a:graphicData uri="http://schemas.openxmlformats.org/drawingml/2006/picture">
                <pic:pic>
                  <pic:nvPicPr>
                    <pic:cNvPr id="0" name="image.png"/>
                    <pic:cNvPicPr/>
                  </pic:nvPicPr>
                  <pic:blipFill>
                    <a:blip r:embed="rId101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6210300</wp:posOffset>
            </wp:positionV>
            <wp:extent cx="63500" cy="38100"/>
            <wp:wrapNone/>
            <wp:docPr id="1339" name="Picture 1339"/>
            <wp:cNvGraphicFramePr>
              <a:graphicFrameLocks noChangeAspect="1"/>
            </wp:cNvGraphicFramePr>
            <a:graphic>
              <a:graphicData uri="http://schemas.openxmlformats.org/drawingml/2006/picture">
                <pic:pic>
                  <pic:nvPicPr>
                    <pic:cNvPr id="0" name="image.png"/>
                    <pic:cNvPicPr/>
                  </pic:nvPicPr>
                  <pic:blipFill>
                    <a:blip r:embed="rId1019"/>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6210300</wp:posOffset>
            </wp:positionV>
            <wp:extent cx="50800" cy="38100"/>
            <wp:wrapNone/>
            <wp:docPr id="1340" name="Picture 1340"/>
            <wp:cNvGraphicFramePr>
              <a:graphicFrameLocks noChangeAspect="1"/>
            </wp:cNvGraphicFramePr>
            <a:graphic>
              <a:graphicData uri="http://schemas.openxmlformats.org/drawingml/2006/picture">
                <pic:pic>
                  <pic:nvPicPr>
                    <pic:cNvPr id="0" name="image.png"/>
                    <pic:cNvPicPr/>
                  </pic:nvPicPr>
                  <pic:blipFill>
                    <a:blip r:embed="rId102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6210300</wp:posOffset>
            </wp:positionV>
            <wp:extent cx="50800" cy="38100"/>
            <wp:wrapNone/>
            <wp:docPr id="1341" name="Picture 1341"/>
            <wp:cNvGraphicFramePr>
              <a:graphicFrameLocks noChangeAspect="1"/>
            </wp:cNvGraphicFramePr>
            <a:graphic>
              <a:graphicData uri="http://schemas.openxmlformats.org/drawingml/2006/picture">
                <pic:pic>
                  <pic:nvPicPr>
                    <pic:cNvPr id="0" name="image.png"/>
                    <pic:cNvPicPr/>
                  </pic:nvPicPr>
                  <pic:blipFill>
                    <a:blip r:embed="rId102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6159500</wp:posOffset>
            </wp:positionV>
            <wp:extent cx="165100" cy="114300"/>
            <wp:wrapNone/>
            <wp:docPr id="1342" name="Picture 1342"/>
            <wp:cNvGraphicFramePr>
              <a:graphicFrameLocks noChangeAspect="1"/>
            </wp:cNvGraphicFramePr>
            <a:graphic>
              <a:graphicData uri="http://schemas.openxmlformats.org/drawingml/2006/picture">
                <pic:pic>
                  <pic:nvPicPr>
                    <pic:cNvPr id="0" name="image.png"/>
                    <pic:cNvPicPr/>
                  </pic:nvPicPr>
                  <pic:blipFill>
                    <a:blip r:embed="rId102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1460500</wp:posOffset>
            </wp:positionH>
            <wp:positionV relativeFrom="page">
              <wp:posOffset>6146800</wp:posOffset>
            </wp:positionV>
            <wp:extent cx="139700" cy="127000"/>
            <wp:wrapNone/>
            <wp:docPr id="1343" name="Picture 1343"/>
            <wp:cNvGraphicFramePr>
              <a:graphicFrameLocks noChangeAspect="1"/>
            </wp:cNvGraphicFramePr>
            <a:graphic>
              <a:graphicData uri="http://schemas.openxmlformats.org/drawingml/2006/picture">
                <pic:pic>
                  <pic:nvPicPr>
                    <pic:cNvPr id="0" name="image.png"/>
                    <pic:cNvPicPr/>
                  </pic:nvPicPr>
                  <pic:blipFill>
                    <a:blip r:embed="rId1023"/>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1600200</wp:posOffset>
            </wp:positionH>
            <wp:positionV relativeFrom="page">
              <wp:posOffset>6134100</wp:posOffset>
            </wp:positionV>
            <wp:extent cx="393700" cy="152400"/>
            <wp:wrapNone/>
            <wp:docPr id="1344" name="Picture 1344"/>
            <wp:cNvGraphicFramePr>
              <a:graphicFrameLocks noChangeAspect="1"/>
            </wp:cNvGraphicFramePr>
            <a:graphic>
              <a:graphicData uri="http://schemas.openxmlformats.org/drawingml/2006/picture">
                <pic:pic>
                  <pic:nvPicPr>
                    <pic:cNvPr id="0" name="image.png"/>
                    <pic:cNvPicPr/>
                  </pic:nvPicPr>
                  <pic:blipFill>
                    <a:blip r:embed="rId1024"/>
                    <a:stretch>
                      <a:fillRect/>
                    </a:stretch>
                  </pic:blipFill>
                  <pic:spPr>
                    <a:xfrm>
                      <a:off x="0" y="0"/>
                      <a:ext cx="393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5842000</wp:posOffset>
            </wp:positionV>
            <wp:extent cx="50800" cy="114300"/>
            <wp:wrapNone/>
            <wp:docPr id="1345" name="Picture 1345"/>
            <wp:cNvGraphicFramePr>
              <a:graphicFrameLocks noChangeAspect="1"/>
            </wp:cNvGraphicFramePr>
            <a:graphic>
              <a:graphicData uri="http://schemas.openxmlformats.org/drawingml/2006/picture">
                <pic:pic>
                  <pic:nvPicPr>
                    <pic:cNvPr id="0" name="image.png"/>
                    <pic:cNvPicPr/>
                  </pic:nvPicPr>
                  <pic:blipFill>
                    <a:blip r:embed="rId102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4432300</wp:posOffset>
            </wp:positionH>
            <wp:positionV relativeFrom="page">
              <wp:posOffset>5905500</wp:posOffset>
            </wp:positionV>
            <wp:extent cx="63500" cy="25400"/>
            <wp:wrapNone/>
            <wp:docPr id="1346" name="Picture 1346"/>
            <wp:cNvGraphicFramePr>
              <a:graphicFrameLocks noChangeAspect="1"/>
            </wp:cNvGraphicFramePr>
            <a:graphic>
              <a:graphicData uri="http://schemas.openxmlformats.org/drawingml/2006/picture">
                <pic:pic>
                  <pic:nvPicPr>
                    <pic:cNvPr id="0" name="image.png"/>
                    <pic:cNvPicPr/>
                  </pic:nvPicPr>
                  <pic:blipFill>
                    <a:blip r:embed="rId1026"/>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5905500</wp:posOffset>
            </wp:positionV>
            <wp:extent cx="50800" cy="25400"/>
            <wp:wrapNone/>
            <wp:docPr id="1347" name="Picture 1347"/>
            <wp:cNvGraphicFramePr>
              <a:graphicFrameLocks noChangeAspect="1"/>
            </wp:cNvGraphicFramePr>
            <a:graphic>
              <a:graphicData uri="http://schemas.openxmlformats.org/drawingml/2006/picture">
                <pic:pic>
                  <pic:nvPicPr>
                    <pic:cNvPr id="0" name="image.png"/>
                    <pic:cNvPicPr/>
                  </pic:nvPicPr>
                  <pic:blipFill>
                    <a:blip r:embed="rId1027"/>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5905500</wp:posOffset>
            </wp:positionV>
            <wp:extent cx="50800" cy="25400"/>
            <wp:wrapNone/>
            <wp:docPr id="1348" name="Picture 1348"/>
            <wp:cNvGraphicFramePr>
              <a:graphicFrameLocks noChangeAspect="1"/>
            </wp:cNvGraphicFramePr>
            <a:graphic>
              <a:graphicData uri="http://schemas.openxmlformats.org/drawingml/2006/picture">
                <pic:pic>
                  <pic:nvPicPr>
                    <pic:cNvPr id="0" name="image.png"/>
                    <pic:cNvPicPr/>
                  </pic:nvPicPr>
                  <pic:blipFill>
                    <a:blip r:embed="rId1028"/>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5842000</wp:posOffset>
            </wp:positionV>
            <wp:extent cx="165100" cy="114300"/>
            <wp:wrapNone/>
            <wp:docPr id="1349" name="Picture 1349"/>
            <wp:cNvGraphicFramePr>
              <a:graphicFrameLocks noChangeAspect="1"/>
            </wp:cNvGraphicFramePr>
            <a:graphic>
              <a:graphicData uri="http://schemas.openxmlformats.org/drawingml/2006/picture">
                <pic:pic>
                  <pic:nvPicPr>
                    <pic:cNvPr id="0" name="image.png"/>
                    <pic:cNvPicPr/>
                  </pic:nvPicPr>
                  <pic:blipFill>
                    <a:blip r:embed="rId102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5499100</wp:posOffset>
            </wp:positionV>
            <wp:extent cx="50800" cy="114300"/>
            <wp:wrapNone/>
            <wp:docPr id="1350" name="Picture 1350"/>
            <wp:cNvGraphicFramePr>
              <a:graphicFrameLocks noChangeAspect="1"/>
            </wp:cNvGraphicFramePr>
            <a:graphic>
              <a:graphicData uri="http://schemas.openxmlformats.org/drawingml/2006/picture">
                <pic:pic>
                  <pic:nvPicPr>
                    <pic:cNvPr id="0" name="image.png"/>
                    <pic:cNvPicPr/>
                  </pic:nvPicPr>
                  <pic:blipFill>
                    <a:blip r:embed="rId1030"/>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5549900</wp:posOffset>
            </wp:positionV>
            <wp:extent cx="50800" cy="38100"/>
            <wp:wrapNone/>
            <wp:docPr id="1351" name="Picture 1351"/>
            <wp:cNvGraphicFramePr>
              <a:graphicFrameLocks noChangeAspect="1"/>
            </wp:cNvGraphicFramePr>
            <a:graphic>
              <a:graphicData uri="http://schemas.openxmlformats.org/drawingml/2006/picture">
                <pic:pic>
                  <pic:nvPicPr>
                    <pic:cNvPr id="0" name="image.png"/>
                    <pic:cNvPicPr/>
                  </pic:nvPicPr>
                  <pic:blipFill>
                    <a:blip r:embed="rId103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5549900</wp:posOffset>
            </wp:positionV>
            <wp:extent cx="50800" cy="38100"/>
            <wp:wrapNone/>
            <wp:docPr id="1352" name="Picture 1352"/>
            <wp:cNvGraphicFramePr>
              <a:graphicFrameLocks noChangeAspect="1"/>
            </wp:cNvGraphicFramePr>
            <a:graphic>
              <a:graphicData uri="http://schemas.openxmlformats.org/drawingml/2006/picture">
                <pic:pic>
                  <pic:nvPicPr>
                    <pic:cNvPr id="0" name="image.png"/>
                    <pic:cNvPicPr/>
                  </pic:nvPicPr>
                  <pic:blipFill>
                    <a:blip r:embed="rId103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5588000</wp:posOffset>
            </wp:positionV>
            <wp:extent cx="165100" cy="114300"/>
            <wp:wrapNone/>
            <wp:docPr id="1353" name="Picture 1353"/>
            <wp:cNvGraphicFramePr>
              <a:graphicFrameLocks noChangeAspect="1"/>
            </wp:cNvGraphicFramePr>
            <a:graphic>
              <a:graphicData uri="http://schemas.openxmlformats.org/drawingml/2006/picture">
                <pic:pic>
                  <pic:nvPicPr>
                    <pic:cNvPr id="0" name="image.png"/>
                    <pic:cNvPicPr/>
                  </pic:nvPicPr>
                  <pic:blipFill>
                    <a:blip r:embed="rId103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5156200</wp:posOffset>
            </wp:positionV>
            <wp:extent cx="50800" cy="114300"/>
            <wp:wrapNone/>
            <wp:docPr id="1354" name="Picture 1354"/>
            <wp:cNvGraphicFramePr>
              <a:graphicFrameLocks noChangeAspect="1"/>
            </wp:cNvGraphicFramePr>
            <a:graphic>
              <a:graphicData uri="http://schemas.openxmlformats.org/drawingml/2006/picture">
                <pic:pic>
                  <pic:nvPicPr>
                    <pic:cNvPr id="0" name="image.png"/>
                    <pic:cNvPicPr/>
                  </pic:nvPicPr>
                  <pic:blipFill>
                    <a:blip r:embed="rId1034"/>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5207000</wp:posOffset>
            </wp:positionV>
            <wp:extent cx="50800" cy="38100"/>
            <wp:wrapNone/>
            <wp:docPr id="1355" name="Picture 1355"/>
            <wp:cNvGraphicFramePr>
              <a:graphicFrameLocks noChangeAspect="1"/>
            </wp:cNvGraphicFramePr>
            <a:graphic>
              <a:graphicData uri="http://schemas.openxmlformats.org/drawingml/2006/picture">
                <pic:pic>
                  <pic:nvPicPr>
                    <pic:cNvPr id="0" name="image.png"/>
                    <pic:cNvPicPr/>
                  </pic:nvPicPr>
                  <pic:blipFill>
                    <a:blip r:embed="rId103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5156200</wp:posOffset>
            </wp:positionV>
            <wp:extent cx="165100" cy="114300"/>
            <wp:wrapNone/>
            <wp:docPr id="1356" name="Picture 1356"/>
            <wp:cNvGraphicFramePr>
              <a:graphicFrameLocks noChangeAspect="1"/>
            </wp:cNvGraphicFramePr>
            <a:graphic>
              <a:graphicData uri="http://schemas.openxmlformats.org/drawingml/2006/picture">
                <pic:pic>
                  <pic:nvPicPr>
                    <pic:cNvPr id="0" name="image.png"/>
                    <pic:cNvPicPr/>
                  </pic:nvPicPr>
                  <pic:blipFill>
                    <a:blip r:embed="rId103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2692400</wp:posOffset>
            </wp:positionH>
            <wp:positionV relativeFrom="page">
              <wp:posOffset>4838700</wp:posOffset>
            </wp:positionV>
            <wp:extent cx="50800" cy="114300"/>
            <wp:wrapNone/>
            <wp:docPr id="1357" name="Picture 1357"/>
            <wp:cNvGraphicFramePr>
              <a:graphicFrameLocks noChangeAspect="1"/>
            </wp:cNvGraphicFramePr>
            <a:graphic>
              <a:graphicData uri="http://schemas.openxmlformats.org/drawingml/2006/picture">
                <pic:pic>
                  <pic:nvPicPr>
                    <pic:cNvPr id="0" name="image.png"/>
                    <pic:cNvPicPr/>
                  </pic:nvPicPr>
                  <pic:blipFill>
                    <a:blip r:embed="rId103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4838700</wp:posOffset>
            </wp:positionV>
            <wp:extent cx="152400" cy="114300"/>
            <wp:wrapNone/>
            <wp:docPr id="1358" name="Picture 1358"/>
            <wp:cNvGraphicFramePr>
              <a:graphicFrameLocks noChangeAspect="1"/>
            </wp:cNvGraphicFramePr>
            <a:graphic>
              <a:graphicData uri="http://schemas.openxmlformats.org/drawingml/2006/picture">
                <pic:pic>
                  <pic:nvPicPr>
                    <pic:cNvPr id="0" name="image.png"/>
                    <pic:cNvPicPr/>
                  </pic:nvPicPr>
                  <pic:blipFill>
                    <a:blip r:embed="rId1038"/>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4495800</wp:posOffset>
            </wp:positionV>
            <wp:extent cx="165100" cy="127000"/>
            <wp:wrapNone/>
            <wp:docPr id="1359" name="Picture 1359"/>
            <wp:cNvGraphicFramePr>
              <a:graphicFrameLocks noChangeAspect="1"/>
            </wp:cNvGraphicFramePr>
            <a:graphic>
              <a:graphicData uri="http://schemas.openxmlformats.org/drawingml/2006/picture">
                <pic:pic>
                  <pic:nvPicPr>
                    <pic:cNvPr id="0" name="image.png"/>
                    <pic:cNvPicPr/>
                  </pic:nvPicPr>
                  <pic:blipFill>
                    <a:blip r:embed="rId1039"/>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4495800</wp:posOffset>
            </wp:positionV>
            <wp:extent cx="139700" cy="127000"/>
            <wp:wrapNone/>
            <wp:docPr id="1360" name="Picture 1360"/>
            <wp:cNvGraphicFramePr>
              <a:graphicFrameLocks noChangeAspect="1"/>
            </wp:cNvGraphicFramePr>
            <a:graphic>
              <a:graphicData uri="http://schemas.openxmlformats.org/drawingml/2006/picture">
                <pic:pic>
                  <pic:nvPicPr>
                    <pic:cNvPr id="0" name="image.png"/>
                    <pic:cNvPicPr/>
                  </pic:nvPicPr>
                  <pic:blipFill>
                    <a:blip r:embed="rId1040"/>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4483100</wp:posOffset>
            </wp:positionV>
            <wp:extent cx="406400" cy="139700"/>
            <wp:wrapNone/>
            <wp:docPr id="1361" name="Picture 1361"/>
            <wp:cNvGraphicFramePr>
              <a:graphicFrameLocks noChangeAspect="1"/>
            </wp:cNvGraphicFramePr>
            <a:graphic>
              <a:graphicData uri="http://schemas.openxmlformats.org/drawingml/2006/picture">
                <pic:pic>
                  <pic:nvPicPr>
                    <pic:cNvPr id="0" name="image.png"/>
                    <pic:cNvPicPr/>
                  </pic:nvPicPr>
                  <pic:blipFill>
                    <a:blip r:embed="rId1041"/>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4495800</wp:posOffset>
            </wp:positionV>
            <wp:extent cx="165100" cy="127000"/>
            <wp:wrapNone/>
            <wp:docPr id="1362" name="Picture 1362"/>
            <wp:cNvGraphicFramePr>
              <a:graphicFrameLocks noChangeAspect="1"/>
            </wp:cNvGraphicFramePr>
            <a:graphic>
              <a:graphicData uri="http://schemas.openxmlformats.org/drawingml/2006/picture">
                <pic:pic>
                  <pic:nvPicPr>
                    <pic:cNvPr id="0" name="image.png"/>
                    <pic:cNvPicPr/>
                  </pic:nvPicPr>
                  <pic:blipFill>
                    <a:blip r:embed="rId1042"/>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4483100</wp:posOffset>
            </wp:positionV>
            <wp:extent cx="127000" cy="139700"/>
            <wp:wrapNone/>
            <wp:docPr id="1363" name="Picture 1363"/>
            <wp:cNvGraphicFramePr>
              <a:graphicFrameLocks noChangeAspect="1"/>
            </wp:cNvGraphicFramePr>
            <a:graphic>
              <a:graphicData uri="http://schemas.openxmlformats.org/drawingml/2006/picture">
                <pic:pic>
                  <pic:nvPicPr>
                    <pic:cNvPr id="0" name="image.png"/>
                    <pic:cNvPicPr/>
                  </pic:nvPicPr>
                  <pic:blipFill>
                    <a:blip r:embed="rId1043"/>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4483100</wp:posOffset>
            </wp:positionV>
            <wp:extent cx="266700" cy="139700"/>
            <wp:wrapNone/>
            <wp:docPr id="1364" name="Picture 1364"/>
            <wp:cNvGraphicFramePr>
              <a:graphicFrameLocks noChangeAspect="1"/>
            </wp:cNvGraphicFramePr>
            <a:graphic>
              <a:graphicData uri="http://schemas.openxmlformats.org/drawingml/2006/picture">
                <pic:pic>
                  <pic:nvPicPr>
                    <pic:cNvPr id="0" name="image.png"/>
                    <pic:cNvPicPr/>
                  </pic:nvPicPr>
                  <pic:blipFill>
                    <a:blip r:embed="rId1044"/>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4483100</wp:posOffset>
            </wp:positionV>
            <wp:extent cx="127000" cy="139700"/>
            <wp:wrapNone/>
            <wp:docPr id="1365" name="Picture 1365"/>
            <wp:cNvGraphicFramePr>
              <a:graphicFrameLocks noChangeAspect="1"/>
            </wp:cNvGraphicFramePr>
            <a:graphic>
              <a:graphicData uri="http://schemas.openxmlformats.org/drawingml/2006/picture">
                <pic:pic>
                  <pic:nvPicPr>
                    <pic:cNvPr id="0" name="image.png"/>
                    <pic:cNvPicPr/>
                  </pic:nvPicPr>
                  <pic:blipFill>
                    <a:blip r:embed="rId1045"/>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4597400</wp:posOffset>
            </wp:positionV>
            <wp:extent cx="165100" cy="114300"/>
            <wp:wrapNone/>
            <wp:docPr id="1366" name="Picture 1366"/>
            <wp:cNvGraphicFramePr>
              <a:graphicFrameLocks noChangeAspect="1"/>
            </wp:cNvGraphicFramePr>
            <a:graphic>
              <a:graphicData uri="http://schemas.openxmlformats.org/drawingml/2006/picture">
                <pic:pic>
                  <pic:nvPicPr>
                    <pic:cNvPr id="0" name="image.png"/>
                    <pic:cNvPicPr/>
                  </pic:nvPicPr>
                  <pic:blipFill>
                    <a:blip r:embed="rId104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4241800</wp:posOffset>
            </wp:positionH>
            <wp:positionV relativeFrom="page">
              <wp:posOffset>4572000</wp:posOffset>
            </wp:positionV>
            <wp:extent cx="266700" cy="139700"/>
            <wp:wrapNone/>
            <wp:docPr id="1367" name="Picture 1367"/>
            <wp:cNvGraphicFramePr>
              <a:graphicFrameLocks noChangeAspect="1"/>
            </wp:cNvGraphicFramePr>
            <a:graphic>
              <a:graphicData uri="http://schemas.openxmlformats.org/drawingml/2006/picture">
                <pic:pic>
                  <pic:nvPicPr>
                    <pic:cNvPr id="0" name="image.png"/>
                    <pic:cNvPicPr/>
                  </pic:nvPicPr>
                  <pic:blipFill>
                    <a:blip r:embed="rId1047"/>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4127500</wp:posOffset>
            </wp:positionH>
            <wp:positionV relativeFrom="page">
              <wp:posOffset>4394200</wp:posOffset>
            </wp:positionV>
            <wp:extent cx="660400" cy="152400"/>
            <wp:wrapNone/>
            <wp:docPr id="1368" name="Picture 1368"/>
            <wp:cNvGraphicFramePr>
              <a:graphicFrameLocks noChangeAspect="1"/>
            </wp:cNvGraphicFramePr>
            <a:graphic>
              <a:graphicData uri="http://schemas.openxmlformats.org/drawingml/2006/picture">
                <pic:pic>
                  <pic:nvPicPr>
                    <pic:cNvPr id="0" name="image.png"/>
                    <pic:cNvPicPr/>
                  </pic:nvPicPr>
                  <pic:blipFill>
                    <a:blip r:embed="rId1048"/>
                    <a:stretch>
                      <a:fillRect/>
                    </a:stretch>
                  </pic:blipFill>
                  <pic:spPr>
                    <a:xfrm>
                      <a:off x="0" y="0"/>
                      <a:ext cx="660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4495800</wp:posOffset>
            </wp:positionV>
            <wp:extent cx="165100" cy="127000"/>
            <wp:wrapNone/>
            <wp:docPr id="1369" name="Picture 1369"/>
            <wp:cNvGraphicFramePr>
              <a:graphicFrameLocks noChangeAspect="1"/>
            </wp:cNvGraphicFramePr>
            <a:graphic>
              <a:graphicData uri="http://schemas.openxmlformats.org/drawingml/2006/picture">
                <pic:pic>
                  <pic:nvPicPr>
                    <pic:cNvPr id="0" name="image.png"/>
                    <pic:cNvPicPr/>
                  </pic:nvPicPr>
                  <pic:blipFill>
                    <a:blip r:embed="rId1049"/>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4483100</wp:posOffset>
            </wp:positionV>
            <wp:extent cx="279400" cy="139700"/>
            <wp:wrapNone/>
            <wp:docPr id="1370" name="Picture 1370"/>
            <wp:cNvGraphicFramePr>
              <a:graphicFrameLocks noChangeAspect="1"/>
            </wp:cNvGraphicFramePr>
            <a:graphic>
              <a:graphicData uri="http://schemas.openxmlformats.org/drawingml/2006/picture">
                <pic:pic>
                  <pic:nvPicPr>
                    <pic:cNvPr id="0" name="image.png"/>
                    <pic:cNvPicPr/>
                  </pic:nvPicPr>
                  <pic:blipFill>
                    <a:blip r:embed="rId1050"/>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3200400</wp:posOffset>
            </wp:positionH>
            <wp:positionV relativeFrom="page">
              <wp:posOffset>4483100</wp:posOffset>
            </wp:positionV>
            <wp:extent cx="266700" cy="139700"/>
            <wp:wrapNone/>
            <wp:docPr id="1371" name="Picture 1371"/>
            <wp:cNvGraphicFramePr>
              <a:graphicFrameLocks noChangeAspect="1"/>
            </wp:cNvGraphicFramePr>
            <a:graphic>
              <a:graphicData uri="http://schemas.openxmlformats.org/drawingml/2006/picture">
                <pic:pic>
                  <pic:nvPicPr>
                    <pic:cNvPr id="0" name="image.png"/>
                    <pic:cNvPicPr/>
                  </pic:nvPicPr>
                  <pic:blipFill>
                    <a:blip r:embed="rId1051"/>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4597400</wp:posOffset>
            </wp:positionV>
            <wp:extent cx="152400" cy="114300"/>
            <wp:wrapNone/>
            <wp:docPr id="1372" name="Picture 1372"/>
            <wp:cNvGraphicFramePr>
              <a:graphicFrameLocks noChangeAspect="1"/>
            </wp:cNvGraphicFramePr>
            <a:graphic>
              <a:graphicData uri="http://schemas.openxmlformats.org/drawingml/2006/picture">
                <pic:pic>
                  <pic:nvPicPr>
                    <pic:cNvPr id="0" name="image.png"/>
                    <pic:cNvPicPr/>
                  </pic:nvPicPr>
                  <pic:blipFill>
                    <a:blip r:embed="rId1052"/>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2451100</wp:posOffset>
            </wp:positionH>
            <wp:positionV relativeFrom="page">
              <wp:posOffset>4406900</wp:posOffset>
            </wp:positionV>
            <wp:extent cx="533400" cy="139700"/>
            <wp:wrapNone/>
            <wp:docPr id="1373" name="Picture 1373"/>
            <wp:cNvGraphicFramePr>
              <a:graphicFrameLocks noChangeAspect="1"/>
            </wp:cNvGraphicFramePr>
            <a:graphic>
              <a:graphicData uri="http://schemas.openxmlformats.org/drawingml/2006/picture">
                <pic:pic>
                  <pic:nvPicPr>
                    <pic:cNvPr id="0" name="image.png"/>
                    <pic:cNvPicPr/>
                  </pic:nvPicPr>
                  <pic:blipFill>
                    <a:blip r:embed="rId1053"/>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4495800</wp:posOffset>
            </wp:positionV>
            <wp:extent cx="114300" cy="127000"/>
            <wp:wrapNone/>
            <wp:docPr id="1374" name="Picture 1374"/>
            <wp:cNvGraphicFramePr>
              <a:graphicFrameLocks noChangeAspect="1"/>
            </wp:cNvGraphicFramePr>
            <a:graphic>
              <a:graphicData uri="http://schemas.openxmlformats.org/drawingml/2006/picture">
                <pic:pic>
                  <pic:nvPicPr>
                    <pic:cNvPr id="0" name="image.png"/>
                    <pic:cNvPicPr/>
                  </pic:nvPicPr>
                  <pic:blipFill>
                    <a:blip r:embed="rId1054"/>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4483100</wp:posOffset>
            </wp:positionV>
            <wp:extent cx="127000" cy="139700"/>
            <wp:wrapNone/>
            <wp:docPr id="1375" name="Picture 1375"/>
            <wp:cNvGraphicFramePr>
              <a:graphicFrameLocks noChangeAspect="1"/>
            </wp:cNvGraphicFramePr>
            <a:graphic>
              <a:graphicData uri="http://schemas.openxmlformats.org/drawingml/2006/picture">
                <pic:pic>
                  <pic:nvPicPr>
                    <pic:cNvPr id="0" name="image.png"/>
                    <pic:cNvPicPr/>
                  </pic:nvPicPr>
                  <pic:blipFill>
                    <a:blip r:embed="rId1055"/>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7607300</wp:posOffset>
            </wp:positionV>
            <wp:extent cx="38100" cy="38100"/>
            <wp:wrapNone/>
            <wp:docPr id="1376" name="Picture 1376"/>
            <wp:cNvGraphicFramePr>
              <a:graphicFrameLocks noChangeAspect="1"/>
            </wp:cNvGraphicFramePr>
            <a:graphic>
              <a:graphicData uri="http://schemas.openxmlformats.org/drawingml/2006/picture">
                <pic:pic>
                  <pic:nvPicPr>
                    <pic:cNvPr id="0" name="image.png"/>
                    <pic:cNvPicPr/>
                  </pic:nvPicPr>
                  <pic:blipFill>
                    <a:blip r:embed="rId105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7594600</wp:posOffset>
            </wp:positionV>
            <wp:extent cx="38100" cy="38100"/>
            <wp:wrapNone/>
            <wp:docPr id="1377" name="Picture 1377"/>
            <wp:cNvGraphicFramePr>
              <a:graphicFrameLocks noChangeAspect="1"/>
            </wp:cNvGraphicFramePr>
            <a:graphic>
              <a:graphicData uri="http://schemas.openxmlformats.org/drawingml/2006/picture">
                <pic:pic>
                  <pic:nvPicPr>
                    <pic:cNvPr id="0" name="image.png"/>
                    <pic:cNvPicPr/>
                  </pic:nvPicPr>
                  <pic:blipFill>
                    <a:blip r:embed="rId105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4635500</wp:posOffset>
            </wp:positionH>
            <wp:positionV relativeFrom="page">
              <wp:posOffset>7556500</wp:posOffset>
            </wp:positionV>
            <wp:extent cx="38100" cy="38100"/>
            <wp:wrapNone/>
            <wp:docPr id="1378" name="Picture 1378"/>
            <wp:cNvGraphicFramePr>
              <a:graphicFrameLocks noChangeAspect="1"/>
            </wp:cNvGraphicFramePr>
            <a:graphic>
              <a:graphicData uri="http://schemas.openxmlformats.org/drawingml/2006/picture">
                <pic:pic>
                  <pic:nvPicPr>
                    <pic:cNvPr id="0" name="image.png"/>
                    <pic:cNvPicPr/>
                  </pic:nvPicPr>
                  <pic:blipFill>
                    <a:blip r:embed="rId105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9309100</wp:posOffset>
            </wp:positionV>
            <wp:extent cx="50800" cy="114300"/>
            <wp:wrapNone/>
            <wp:docPr id="1379" name="Picture 1379"/>
            <wp:cNvGraphicFramePr>
              <a:graphicFrameLocks noChangeAspect="1"/>
            </wp:cNvGraphicFramePr>
            <a:graphic>
              <a:graphicData uri="http://schemas.openxmlformats.org/drawingml/2006/picture">
                <pic:pic>
                  <pic:nvPicPr>
                    <pic:cNvPr id="0" name="image.png"/>
                    <pic:cNvPicPr/>
                  </pic:nvPicPr>
                  <pic:blipFill>
                    <a:blip r:embed="rId1059"/>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9359900</wp:posOffset>
            </wp:positionV>
            <wp:extent cx="50800" cy="38100"/>
            <wp:wrapNone/>
            <wp:docPr id="1380" name="Picture 1380"/>
            <wp:cNvGraphicFramePr>
              <a:graphicFrameLocks noChangeAspect="1"/>
            </wp:cNvGraphicFramePr>
            <a:graphic>
              <a:graphicData uri="http://schemas.openxmlformats.org/drawingml/2006/picture">
                <pic:pic>
                  <pic:nvPicPr>
                    <pic:cNvPr id="0" name="image.png"/>
                    <pic:cNvPicPr/>
                  </pic:nvPicPr>
                  <pic:blipFill>
                    <a:blip r:embed="rId106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9359900</wp:posOffset>
            </wp:positionV>
            <wp:extent cx="50800" cy="38100"/>
            <wp:wrapNone/>
            <wp:docPr id="1381" name="Picture 1381"/>
            <wp:cNvGraphicFramePr>
              <a:graphicFrameLocks noChangeAspect="1"/>
            </wp:cNvGraphicFramePr>
            <a:graphic>
              <a:graphicData uri="http://schemas.openxmlformats.org/drawingml/2006/picture">
                <pic:pic>
                  <pic:nvPicPr>
                    <pic:cNvPr id="0" name="image.png"/>
                    <pic:cNvPicPr/>
                  </pic:nvPicPr>
                  <pic:blipFill>
                    <a:blip r:embed="rId10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9359900</wp:posOffset>
            </wp:positionV>
            <wp:extent cx="50800" cy="38100"/>
            <wp:wrapNone/>
            <wp:docPr id="1382" name="Picture 1382"/>
            <wp:cNvGraphicFramePr>
              <a:graphicFrameLocks noChangeAspect="1"/>
            </wp:cNvGraphicFramePr>
            <a:graphic>
              <a:graphicData uri="http://schemas.openxmlformats.org/drawingml/2006/picture">
                <pic:pic>
                  <pic:nvPicPr>
                    <pic:cNvPr id="0" name="image.png"/>
                    <pic:cNvPicPr/>
                  </pic:nvPicPr>
                  <pic:blipFill>
                    <a:blip r:embed="rId106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9359900</wp:posOffset>
            </wp:positionV>
            <wp:extent cx="50800" cy="38100"/>
            <wp:wrapNone/>
            <wp:docPr id="1383" name="Picture 1383"/>
            <wp:cNvGraphicFramePr>
              <a:graphicFrameLocks noChangeAspect="1"/>
            </wp:cNvGraphicFramePr>
            <a:graphic>
              <a:graphicData uri="http://schemas.openxmlformats.org/drawingml/2006/picture">
                <pic:pic>
                  <pic:nvPicPr>
                    <pic:cNvPr id="0" name="image.png"/>
                    <pic:cNvPicPr/>
                  </pic:nvPicPr>
                  <pic:blipFill>
                    <a:blip r:embed="rId106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2108200</wp:posOffset>
            </wp:positionH>
            <wp:positionV relativeFrom="page">
              <wp:posOffset>9398000</wp:posOffset>
            </wp:positionV>
            <wp:extent cx="76200" cy="101600"/>
            <wp:wrapNone/>
            <wp:docPr id="1384" name="Picture 1384"/>
            <wp:cNvGraphicFramePr>
              <a:graphicFrameLocks noChangeAspect="1"/>
            </wp:cNvGraphicFramePr>
            <a:graphic>
              <a:graphicData uri="http://schemas.openxmlformats.org/drawingml/2006/picture">
                <pic:pic>
                  <pic:nvPicPr>
                    <pic:cNvPr id="0" name="image.png"/>
                    <pic:cNvPicPr/>
                  </pic:nvPicPr>
                  <pic:blipFill>
                    <a:blip r:embed="rId1064"/>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9398000</wp:posOffset>
            </wp:positionV>
            <wp:extent cx="50800" cy="101600"/>
            <wp:wrapNone/>
            <wp:docPr id="1385" name="Picture 1385"/>
            <wp:cNvGraphicFramePr>
              <a:graphicFrameLocks noChangeAspect="1"/>
            </wp:cNvGraphicFramePr>
            <a:graphic>
              <a:graphicData uri="http://schemas.openxmlformats.org/drawingml/2006/picture">
                <pic:pic>
                  <pic:nvPicPr>
                    <pic:cNvPr id="0" name="image.png"/>
                    <pic:cNvPicPr/>
                  </pic:nvPicPr>
                  <pic:blipFill>
                    <a:blip r:embed="rId1065"/>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9385300</wp:posOffset>
            </wp:positionV>
            <wp:extent cx="101600" cy="127000"/>
            <wp:wrapNone/>
            <wp:docPr id="1386" name="Picture 1386"/>
            <wp:cNvGraphicFramePr>
              <a:graphicFrameLocks noChangeAspect="1"/>
            </wp:cNvGraphicFramePr>
            <a:graphic>
              <a:graphicData uri="http://schemas.openxmlformats.org/drawingml/2006/picture">
                <pic:pic>
                  <pic:nvPicPr>
                    <pic:cNvPr id="0" name="image.png"/>
                    <pic:cNvPicPr/>
                  </pic:nvPicPr>
                  <pic:blipFill>
                    <a:blip r:embed="rId1066"/>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9385300</wp:posOffset>
            </wp:positionV>
            <wp:extent cx="127000" cy="114300"/>
            <wp:wrapNone/>
            <wp:docPr id="1387" name="Picture 1387"/>
            <wp:cNvGraphicFramePr>
              <a:graphicFrameLocks noChangeAspect="1"/>
            </wp:cNvGraphicFramePr>
            <a:graphic>
              <a:graphicData uri="http://schemas.openxmlformats.org/drawingml/2006/picture">
                <pic:pic>
                  <pic:nvPicPr>
                    <pic:cNvPr id="0" name="image.png"/>
                    <pic:cNvPicPr/>
                  </pic:nvPicPr>
                  <pic:blipFill>
                    <a:blip r:embed="rId1067"/>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9207500</wp:posOffset>
            </wp:positionV>
            <wp:extent cx="139700" cy="139700"/>
            <wp:wrapNone/>
            <wp:docPr id="1388" name="Picture 1388"/>
            <wp:cNvGraphicFramePr>
              <a:graphicFrameLocks noChangeAspect="1"/>
            </wp:cNvGraphicFramePr>
            <a:graphic>
              <a:graphicData uri="http://schemas.openxmlformats.org/drawingml/2006/picture">
                <pic:pic>
                  <pic:nvPicPr>
                    <pic:cNvPr id="0" name="image.png"/>
                    <pic:cNvPicPr/>
                  </pic:nvPicPr>
                  <pic:blipFill>
                    <a:blip r:embed="rId1068"/>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9207500</wp:posOffset>
            </wp:positionV>
            <wp:extent cx="266700" cy="139700"/>
            <wp:wrapNone/>
            <wp:docPr id="1389" name="Picture 1389"/>
            <wp:cNvGraphicFramePr>
              <a:graphicFrameLocks noChangeAspect="1"/>
            </wp:cNvGraphicFramePr>
            <a:graphic>
              <a:graphicData uri="http://schemas.openxmlformats.org/drawingml/2006/picture">
                <pic:pic>
                  <pic:nvPicPr>
                    <pic:cNvPr id="0" name="image.png"/>
                    <pic:cNvPicPr/>
                  </pic:nvPicPr>
                  <pic:blipFill>
                    <a:blip r:embed="rId1069"/>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7493000</wp:posOffset>
            </wp:positionV>
            <wp:extent cx="5600700" cy="2097528"/>
            <wp:wrapNone/>
            <wp:docPr id="1390" name="Picture 1390"/>
            <wp:cNvGraphicFramePr>
              <a:graphicFrameLocks noChangeAspect="1"/>
            </wp:cNvGraphicFramePr>
            <a:graphic>
              <a:graphicData uri="http://schemas.openxmlformats.org/drawingml/2006/picture">
                <pic:pic>
                  <pic:nvPicPr>
                    <pic:cNvPr id="0" name="image.png"/>
                    <pic:cNvPicPr/>
                  </pic:nvPicPr>
                  <pic:blipFill>
                    <a:blip r:embed="rId1070"/>
                    <a:stretch>
                      <a:fillRect/>
                    </a:stretch>
                  </pic:blipFill>
                  <pic:spPr>
                    <a:xfrm>
                      <a:off x="0" y="0"/>
                      <a:ext cx="5600700" cy="209752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5435600</wp:posOffset>
            </wp:positionH>
            <wp:positionV relativeFrom="page">
              <wp:posOffset>8940800</wp:posOffset>
            </wp:positionV>
            <wp:extent cx="50800" cy="114300"/>
            <wp:wrapNone/>
            <wp:docPr id="1391" name="Picture 1391"/>
            <wp:cNvGraphicFramePr>
              <a:graphicFrameLocks noChangeAspect="1"/>
            </wp:cNvGraphicFramePr>
            <a:graphic>
              <a:graphicData uri="http://schemas.openxmlformats.org/drawingml/2006/picture">
                <pic:pic>
                  <pic:nvPicPr>
                    <pic:cNvPr id="0" name="image.png"/>
                    <pic:cNvPicPr/>
                  </pic:nvPicPr>
                  <pic:blipFill>
                    <a:blip r:embed="rId1071"/>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8991600</wp:posOffset>
            </wp:positionV>
            <wp:extent cx="50800" cy="38100"/>
            <wp:wrapNone/>
            <wp:docPr id="1392" name="Picture 1392"/>
            <wp:cNvGraphicFramePr>
              <a:graphicFrameLocks noChangeAspect="1"/>
            </wp:cNvGraphicFramePr>
            <a:graphic>
              <a:graphicData uri="http://schemas.openxmlformats.org/drawingml/2006/picture">
                <pic:pic>
                  <pic:nvPicPr>
                    <pic:cNvPr id="0" name="image.png"/>
                    <pic:cNvPicPr/>
                  </pic:nvPicPr>
                  <pic:blipFill>
                    <a:blip r:embed="rId107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8991600</wp:posOffset>
            </wp:positionV>
            <wp:extent cx="50800" cy="38100"/>
            <wp:wrapNone/>
            <wp:docPr id="1393" name="Picture 1393"/>
            <wp:cNvGraphicFramePr>
              <a:graphicFrameLocks noChangeAspect="1"/>
            </wp:cNvGraphicFramePr>
            <a:graphic>
              <a:graphicData uri="http://schemas.openxmlformats.org/drawingml/2006/picture">
                <pic:pic>
                  <pic:nvPicPr>
                    <pic:cNvPr id="0" name="image.png"/>
                    <pic:cNvPicPr/>
                  </pic:nvPicPr>
                  <pic:blipFill>
                    <a:blip r:embed="rId1073"/>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8991600</wp:posOffset>
            </wp:positionV>
            <wp:extent cx="50800" cy="38100"/>
            <wp:wrapNone/>
            <wp:docPr id="1394" name="Picture 1394"/>
            <wp:cNvGraphicFramePr>
              <a:graphicFrameLocks noChangeAspect="1"/>
            </wp:cNvGraphicFramePr>
            <a:graphic>
              <a:graphicData uri="http://schemas.openxmlformats.org/drawingml/2006/picture">
                <pic:pic>
                  <pic:nvPicPr>
                    <pic:cNvPr id="0" name="image.png"/>
                    <pic:cNvPicPr/>
                  </pic:nvPicPr>
                  <pic:blipFill>
                    <a:blip r:embed="rId1074"/>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9017000</wp:posOffset>
            </wp:positionV>
            <wp:extent cx="165100" cy="127000"/>
            <wp:wrapNone/>
            <wp:docPr id="1395" name="Picture 1395"/>
            <wp:cNvGraphicFramePr>
              <a:graphicFrameLocks noChangeAspect="1"/>
            </wp:cNvGraphicFramePr>
            <a:graphic>
              <a:graphicData uri="http://schemas.openxmlformats.org/drawingml/2006/picture">
                <pic:pic>
                  <pic:nvPicPr>
                    <pic:cNvPr id="0" name="image.png"/>
                    <pic:cNvPicPr/>
                  </pic:nvPicPr>
                  <pic:blipFill>
                    <a:blip r:embed="rId1075"/>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9004300</wp:posOffset>
            </wp:positionV>
            <wp:extent cx="406400" cy="139700"/>
            <wp:wrapNone/>
            <wp:docPr id="1396" name="Picture 1396"/>
            <wp:cNvGraphicFramePr>
              <a:graphicFrameLocks noChangeAspect="1"/>
            </wp:cNvGraphicFramePr>
            <a:graphic>
              <a:graphicData uri="http://schemas.openxmlformats.org/drawingml/2006/picture">
                <pic:pic>
                  <pic:nvPicPr>
                    <pic:cNvPr id="0" name="image.png"/>
                    <pic:cNvPicPr/>
                  </pic:nvPicPr>
                  <pic:blipFill>
                    <a:blip r:embed="rId1076"/>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8839200</wp:posOffset>
            </wp:positionV>
            <wp:extent cx="406400" cy="139700"/>
            <wp:wrapNone/>
            <wp:docPr id="1397" name="Picture 1397"/>
            <wp:cNvGraphicFramePr>
              <a:graphicFrameLocks noChangeAspect="1"/>
            </wp:cNvGraphicFramePr>
            <a:graphic>
              <a:graphicData uri="http://schemas.openxmlformats.org/drawingml/2006/picture">
                <pic:pic>
                  <pic:nvPicPr>
                    <pic:cNvPr id="0" name="image.png"/>
                    <pic:cNvPicPr/>
                  </pic:nvPicPr>
                  <pic:blipFill>
                    <a:blip r:embed="rId1077"/>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4533900</wp:posOffset>
            </wp:positionH>
            <wp:positionV relativeFrom="page">
              <wp:posOffset>8585200</wp:posOffset>
            </wp:positionV>
            <wp:extent cx="50800" cy="114300"/>
            <wp:wrapNone/>
            <wp:docPr id="1398" name="Picture 1398"/>
            <wp:cNvGraphicFramePr>
              <a:graphicFrameLocks noChangeAspect="1"/>
            </wp:cNvGraphicFramePr>
            <a:graphic>
              <a:graphicData uri="http://schemas.openxmlformats.org/drawingml/2006/picture">
                <pic:pic>
                  <pic:nvPicPr>
                    <pic:cNvPr id="0" name="image.png"/>
                    <pic:cNvPicPr/>
                  </pic:nvPicPr>
                  <pic:blipFill>
                    <a:blip r:embed="rId1078"/>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3632200</wp:posOffset>
            </wp:positionH>
            <wp:positionV relativeFrom="page">
              <wp:posOffset>8648700</wp:posOffset>
            </wp:positionV>
            <wp:extent cx="50800" cy="25400"/>
            <wp:wrapNone/>
            <wp:docPr id="1399" name="Picture 1399"/>
            <wp:cNvGraphicFramePr>
              <a:graphicFrameLocks noChangeAspect="1"/>
            </wp:cNvGraphicFramePr>
            <a:graphic>
              <a:graphicData uri="http://schemas.openxmlformats.org/drawingml/2006/picture">
                <pic:pic>
                  <pic:nvPicPr>
                    <pic:cNvPr id="0" name="image.png"/>
                    <pic:cNvPicPr/>
                  </pic:nvPicPr>
                  <pic:blipFill>
                    <a:blip r:embed="rId1079"/>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8648700</wp:posOffset>
            </wp:positionV>
            <wp:extent cx="50800" cy="25400"/>
            <wp:wrapNone/>
            <wp:docPr id="1400" name="Picture 1400"/>
            <wp:cNvGraphicFramePr>
              <a:graphicFrameLocks noChangeAspect="1"/>
            </wp:cNvGraphicFramePr>
            <a:graphic>
              <a:graphicData uri="http://schemas.openxmlformats.org/drawingml/2006/picture">
                <pic:pic>
                  <pic:nvPicPr>
                    <pic:cNvPr id="0" name="image.png"/>
                    <pic:cNvPicPr/>
                  </pic:nvPicPr>
                  <pic:blipFill>
                    <a:blip r:embed="rId1080"/>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8255000</wp:posOffset>
            </wp:positionV>
            <wp:extent cx="50800" cy="114300"/>
            <wp:wrapNone/>
            <wp:docPr id="1401" name="Picture 1401"/>
            <wp:cNvGraphicFramePr>
              <a:graphicFrameLocks noChangeAspect="1"/>
            </wp:cNvGraphicFramePr>
            <a:graphic>
              <a:graphicData uri="http://schemas.openxmlformats.org/drawingml/2006/picture">
                <pic:pic>
                  <pic:nvPicPr>
                    <pic:cNvPr id="0" name="image.png"/>
                    <pic:cNvPicPr/>
                  </pic:nvPicPr>
                  <pic:blipFill>
                    <a:blip r:embed="rId1081"/>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8318500</wp:posOffset>
            </wp:positionV>
            <wp:extent cx="50800" cy="25400"/>
            <wp:wrapNone/>
            <wp:docPr id="1402" name="Picture 1402"/>
            <wp:cNvGraphicFramePr>
              <a:graphicFrameLocks noChangeAspect="1"/>
            </wp:cNvGraphicFramePr>
            <a:graphic>
              <a:graphicData uri="http://schemas.openxmlformats.org/drawingml/2006/picture">
                <pic:pic>
                  <pic:nvPicPr>
                    <pic:cNvPr id="0" name="image.png"/>
                    <pic:cNvPicPr/>
                  </pic:nvPicPr>
                  <pic:blipFill>
                    <a:blip r:embed="rId1082"/>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8255000</wp:posOffset>
            </wp:positionV>
            <wp:extent cx="165100" cy="114300"/>
            <wp:wrapNone/>
            <wp:docPr id="1403" name="Picture 1403"/>
            <wp:cNvGraphicFramePr>
              <a:graphicFrameLocks noChangeAspect="1"/>
            </wp:cNvGraphicFramePr>
            <a:graphic>
              <a:graphicData uri="http://schemas.openxmlformats.org/drawingml/2006/picture">
                <pic:pic>
                  <pic:nvPicPr>
                    <pic:cNvPr id="0" name="image.png"/>
                    <pic:cNvPicPr/>
                  </pic:nvPicPr>
                  <pic:blipFill>
                    <a:blip r:embed="rId108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8242300</wp:posOffset>
            </wp:positionV>
            <wp:extent cx="546100" cy="139700"/>
            <wp:wrapNone/>
            <wp:docPr id="1404" name="Picture 1404"/>
            <wp:cNvGraphicFramePr>
              <a:graphicFrameLocks noChangeAspect="1"/>
            </wp:cNvGraphicFramePr>
            <a:graphic>
              <a:graphicData uri="http://schemas.openxmlformats.org/drawingml/2006/picture">
                <pic:pic>
                  <pic:nvPicPr>
                    <pic:cNvPr id="0" name="image.png"/>
                    <pic:cNvPicPr/>
                  </pic:nvPicPr>
                  <pic:blipFill>
                    <a:blip r:embed="rId1084"/>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2730500</wp:posOffset>
            </wp:positionH>
            <wp:positionV relativeFrom="page">
              <wp:posOffset>7950200</wp:posOffset>
            </wp:positionV>
            <wp:extent cx="38100" cy="114300"/>
            <wp:wrapNone/>
            <wp:docPr id="1405" name="Picture 1405"/>
            <wp:cNvGraphicFramePr>
              <a:graphicFrameLocks noChangeAspect="1"/>
            </wp:cNvGraphicFramePr>
            <a:graphic>
              <a:graphicData uri="http://schemas.openxmlformats.org/drawingml/2006/picture">
                <pic:pic>
                  <pic:nvPicPr>
                    <pic:cNvPr id="0" name="image.png"/>
                    <pic:cNvPicPr/>
                  </pic:nvPicPr>
                  <pic:blipFill>
                    <a:blip r:embed="rId1085"/>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2044700</wp:posOffset>
            </wp:positionH>
            <wp:positionV relativeFrom="page">
              <wp:posOffset>7950200</wp:posOffset>
            </wp:positionV>
            <wp:extent cx="165100" cy="114300"/>
            <wp:wrapNone/>
            <wp:docPr id="1406" name="Picture 1406"/>
            <wp:cNvGraphicFramePr>
              <a:graphicFrameLocks noChangeAspect="1"/>
            </wp:cNvGraphicFramePr>
            <a:graphic>
              <a:graphicData uri="http://schemas.openxmlformats.org/drawingml/2006/picture">
                <pic:pic>
                  <pic:nvPicPr>
                    <pic:cNvPr id="0" name="image.png"/>
                    <pic:cNvPicPr/>
                  </pic:nvPicPr>
                  <pic:blipFill>
                    <a:blip r:embed="rId108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1485900</wp:posOffset>
            </wp:positionH>
            <wp:positionV relativeFrom="page">
              <wp:posOffset>7937500</wp:posOffset>
            </wp:positionV>
            <wp:extent cx="546100" cy="139700"/>
            <wp:wrapNone/>
            <wp:docPr id="1407" name="Picture 1407"/>
            <wp:cNvGraphicFramePr>
              <a:graphicFrameLocks noChangeAspect="1"/>
            </wp:cNvGraphicFramePr>
            <a:graphic>
              <a:graphicData uri="http://schemas.openxmlformats.org/drawingml/2006/picture">
                <pic:pic>
                  <pic:nvPicPr>
                    <pic:cNvPr id="0" name="image.png"/>
                    <pic:cNvPicPr/>
                  </pic:nvPicPr>
                  <pic:blipFill>
                    <a:blip r:embed="rId1087"/>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6629400</wp:posOffset>
            </wp:positionH>
            <wp:positionV relativeFrom="page">
              <wp:posOffset>7708900</wp:posOffset>
            </wp:positionV>
            <wp:extent cx="76200" cy="101600"/>
            <wp:wrapNone/>
            <wp:docPr id="1408" name="Picture 1408"/>
            <wp:cNvGraphicFramePr>
              <a:graphicFrameLocks noChangeAspect="1"/>
            </wp:cNvGraphicFramePr>
            <a:graphic>
              <a:graphicData uri="http://schemas.openxmlformats.org/drawingml/2006/picture">
                <pic:pic>
                  <pic:nvPicPr>
                    <pic:cNvPr id="0" name="image.png"/>
                    <pic:cNvPicPr/>
                  </pic:nvPicPr>
                  <pic:blipFill>
                    <a:blip r:embed="rId1088"/>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6464300</wp:posOffset>
            </wp:positionH>
            <wp:positionV relativeFrom="page">
              <wp:posOffset>7708900</wp:posOffset>
            </wp:positionV>
            <wp:extent cx="152400" cy="114300"/>
            <wp:wrapNone/>
            <wp:docPr id="1409" name="Picture 1409"/>
            <wp:cNvGraphicFramePr>
              <a:graphicFrameLocks noChangeAspect="1"/>
            </wp:cNvGraphicFramePr>
            <a:graphic>
              <a:graphicData uri="http://schemas.openxmlformats.org/drawingml/2006/picture">
                <pic:pic>
                  <pic:nvPicPr>
                    <pic:cNvPr id="0" name="image.png"/>
                    <pic:cNvPicPr/>
                  </pic:nvPicPr>
                  <pic:blipFill>
                    <a:blip r:embed="rId1089"/>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7696200</wp:posOffset>
            </wp:positionV>
            <wp:extent cx="139700" cy="127000"/>
            <wp:wrapNone/>
            <wp:docPr id="1410" name="Picture 1410"/>
            <wp:cNvGraphicFramePr>
              <a:graphicFrameLocks noChangeAspect="1"/>
            </wp:cNvGraphicFramePr>
            <a:graphic>
              <a:graphicData uri="http://schemas.openxmlformats.org/drawingml/2006/picture">
                <pic:pic>
                  <pic:nvPicPr>
                    <pic:cNvPr id="0" name="image.png"/>
                    <pic:cNvPicPr/>
                  </pic:nvPicPr>
                  <pic:blipFill>
                    <a:blip r:embed="rId1090"/>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6172200</wp:posOffset>
            </wp:positionH>
            <wp:positionV relativeFrom="page">
              <wp:posOffset>7683500</wp:posOffset>
            </wp:positionV>
            <wp:extent cx="266700" cy="139700"/>
            <wp:wrapNone/>
            <wp:docPr id="1411" name="Picture 1411"/>
            <wp:cNvGraphicFramePr>
              <a:graphicFrameLocks noChangeAspect="1"/>
            </wp:cNvGraphicFramePr>
            <a:graphic>
              <a:graphicData uri="http://schemas.openxmlformats.org/drawingml/2006/picture">
                <pic:pic>
                  <pic:nvPicPr>
                    <pic:cNvPr id="0" name="image.png"/>
                    <pic:cNvPicPr/>
                  </pic:nvPicPr>
                  <pic:blipFill>
                    <a:blip r:embed="rId1091"/>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5600700</wp:posOffset>
            </wp:positionH>
            <wp:positionV relativeFrom="page">
              <wp:posOffset>7708900</wp:posOffset>
            </wp:positionV>
            <wp:extent cx="165100" cy="114300"/>
            <wp:wrapNone/>
            <wp:docPr id="1412" name="Picture 1412"/>
            <wp:cNvGraphicFramePr>
              <a:graphicFrameLocks noChangeAspect="1"/>
            </wp:cNvGraphicFramePr>
            <a:graphic>
              <a:graphicData uri="http://schemas.openxmlformats.org/drawingml/2006/picture">
                <pic:pic>
                  <pic:nvPicPr>
                    <pic:cNvPr id="0" name="image.png"/>
                    <pic:cNvPicPr/>
                  </pic:nvPicPr>
                  <pic:blipFill>
                    <a:blip r:embed="rId109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7683500</wp:posOffset>
            </wp:positionV>
            <wp:extent cx="406400" cy="139700"/>
            <wp:wrapNone/>
            <wp:docPr id="1413" name="Picture 1413"/>
            <wp:cNvGraphicFramePr>
              <a:graphicFrameLocks noChangeAspect="1"/>
            </wp:cNvGraphicFramePr>
            <a:graphic>
              <a:graphicData uri="http://schemas.openxmlformats.org/drawingml/2006/picture">
                <pic:pic>
                  <pic:nvPicPr>
                    <pic:cNvPr id="0" name="image.png"/>
                    <pic:cNvPicPr/>
                  </pic:nvPicPr>
                  <pic:blipFill>
                    <a:blip r:embed="rId1093"/>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7708900</wp:posOffset>
            </wp:positionV>
            <wp:extent cx="165100" cy="114300"/>
            <wp:wrapNone/>
            <wp:docPr id="1414" name="Picture 1414"/>
            <wp:cNvGraphicFramePr>
              <a:graphicFrameLocks noChangeAspect="1"/>
            </wp:cNvGraphicFramePr>
            <a:graphic>
              <a:graphicData uri="http://schemas.openxmlformats.org/drawingml/2006/picture">
                <pic:pic>
                  <pic:nvPicPr>
                    <pic:cNvPr id="0" name="image.png"/>
                    <pic:cNvPicPr/>
                  </pic:nvPicPr>
                  <pic:blipFill>
                    <a:blip r:embed="rId1094"/>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4394200</wp:posOffset>
            </wp:positionH>
            <wp:positionV relativeFrom="page">
              <wp:posOffset>7683500</wp:posOffset>
            </wp:positionV>
            <wp:extent cx="139700" cy="139700"/>
            <wp:wrapNone/>
            <wp:docPr id="1415" name="Picture 1415"/>
            <wp:cNvGraphicFramePr>
              <a:graphicFrameLocks noChangeAspect="1"/>
            </wp:cNvGraphicFramePr>
            <a:graphic>
              <a:graphicData uri="http://schemas.openxmlformats.org/drawingml/2006/picture">
                <pic:pic>
                  <pic:nvPicPr>
                    <pic:cNvPr id="0" name="image.png"/>
                    <pic:cNvPicPr/>
                  </pic:nvPicPr>
                  <pic:blipFill>
                    <a:blip r:embed="rId109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4483100</wp:posOffset>
            </wp:positionH>
            <wp:positionV relativeFrom="page">
              <wp:posOffset>7518400</wp:posOffset>
            </wp:positionV>
            <wp:extent cx="139700" cy="139700"/>
            <wp:wrapNone/>
            <wp:docPr id="1416" name="Picture 1416"/>
            <wp:cNvGraphicFramePr>
              <a:graphicFrameLocks noChangeAspect="1"/>
            </wp:cNvGraphicFramePr>
            <a:graphic>
              <a:graphicData uri="http://schemas.openxmlformats.org/drawingml/2006/picture">
                <pic:pic>
                  <pic:nvPicPr>
                    <pic:cNvPr id="0" name="image.png"/>
                    <pic:cNvPicPr/>
                  </pic:nvPicPr>
                  <pic:blipFill>
                    <a:blip r:embed="rId1096"/>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3860800</wp:posOffset>
            </wp:positionH>
            <wp:positionV relativeFrom="page">
              <wp:posOffset>7620000</wp:posOffset>
            </wp:positionV>
            <wp:extent cx="165100" cy="114300"/>
            <wp:wrapNone/>
            <wp:docPr id="1417" name="Picture 1417"/>
            <wp:cNvGraphicFramePr>
              <a:graphicFrameLocks noChangeAspect="1"/>
            </wp:cNvGraphicFramePr>
            <a:graphic>
              <a:graphicData uri="http://schemas.openxmlformats.org/drawingml/2006/picture">
                <pic:pic>
                  <pic:nvPicPr>
                    <pic:cNvPr id="0" name="image.png"/>
                    <pic:cNvPicPr/>
                  </pic:nvPicPr>
                  <pic:blipFill>
                    <a:blip r:embed="rId109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7607300</wp:posOffset>
            </wp:positionV>
            <wp:extent cx="546100" cy="139700"/>
            <wp:wrapNone/>
            <wp:docPr id="1418" name="Picture 1418"/>
            <wp:cNvGraphicFramePr>
              <a:graphicFrameLocks noChangeAspect="1"/>
            </wp:cNvGraphicFramePr>
            <a:graphic>
              <a:graphicData uri="http://schemas.openxmlformats.org/drawingml/2006/picture">
                <pic:pic>
                  <pic:nvPicPr>
                    <pic:cNvPr id="0" name="image.png"/>
                    <pic:cNvPicPr/>
                  </pic:nvPicPr>
                  <pic:blipFill>
                    <a:blip r:embed="rId1098"/>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2946400</wp:posOffset>
            </wp:positionH>
            <wp:positionV relativeFrom="page">
              <wp:posOffset>7620000</wp:posOffset>
            </wp:positionV>
            <wp:extent cx="165100" cy="114300"/>
            <wp:wrapNone/>
            <wp:docPr id="1419" name="Picture 1419"/>
            <wp:cNvGraphicFramePr>
              <a:graphicFrameLocks noChangeAspect="1"/>
            </wp:cNvGraphicFramePr>
            <a:graphic>
              <a:graphicData uri="http://schemas.openxmlformats.org/drawingml/2006/picture">
                <pic:pic>
                  <pic:nvPicPr>
                    <pic:cNvPr id="0" name="image.png"/>
                    <pic:cNvPicPr/>
                  </pic:nvPicPr>
                  <pic:blipFill>
                    <a:blip r:embed="rId109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7607300</wp:posOffset>
            </wp:positionV>
            <wp:extent cx="139700" cy="139700"/>
            <wp:wrapNone/>
            <wp:docPr id="1420" name="Picture 1420"/>
            <wp:cNvGraphicFramePr>
              <a:graphicFrameLocks noChangeAspect="1"/>
            </wp:cNvGraphicFramePr>
            <a:graphic>
              <a:graphicData uri="http://schemas.openxmlformats.org/drawingml/2006/picture">
                <pic:pic>
                  <pic:nvPicPr>
                    <pic:cNvPr id="0" name="image.png"/>
                    <pic:cNvPicPr/>
                  </pic:nvPicPr>
                  <pic:blipFill>
                    <a:blip r:embed="rId1100"/>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7607300</wp:posOffset>
            </wp:positionV>
            <wp:extent cx="406400" cy="139700"/>
            <wp:wrapNone/>
            <wp:docPr id="1421" name="Picture 1421"/>
            <wp:cNvGraphicFramePr>
              <a:graphicFrameLocks noChangeAspect="1"/>
            </wp:cNvGraphicFramePr>
            <a:graphic>
              <a:graphicData uri="http://schemas.openxmlformats.org/drawingml/2006/picture">
                <pic:pic>
                  <pic:nvPicPr>
                    <pic:cNvPr id="0" name="image.png"/>
                    <pic:cNvPicPr/>
                  </pic:nvPicPr>
                  <pic:blipFill>
                    <a:blip r:embed="rId1101"/>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7607300</wp:posOffset>
            </wp:positionV>
            <wp:extent cx="114300" cy="139700"/>
            <wp:wrapNone/>
            <wp:docPr id="1422" name="Picture 1422"/>
            <wp:cNvGraphicFramePr>
              <a:graphicFrameLocks noChangeAspect="1"/>
            </wp:cNvGraphicFramePr>
            <a:graphic>
              <a:graphicData uri="http://schemas.openxmlformats.org/drawingml/2006/picture">
                <pic:pic>
                  <pic:nvPicPr>
                    <pic:cNvPr id="0" name="image.png"/>
                    <pic:cNvPicPr/>
                  </pic:nvPicPr>
                  <pic:blipFill>
                    <a:blip r:embed="rId1102"/>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8572500</wp:posOffset>
            </wp:positionV>
            <wp:extent cx="38100" cy="38100"/>
            <wp:wrapNone/>
            <wp:docPr id="1423" name="Picture 1423"/>
            <wp:cNvGraphicFramePr>
              <a:graphicFrameLocks noChangeAspect="1"/>
            </wp:cNvGraphicFramePr>
            <a:graphic>
              <a:graphicData uri="http://schemas.openxmlformats.org/drawingml/2006/picture">
                <pic:pic>
                  <pic:nvPicPr>
                    <pic:cNvPr id="0" name="image.png"/>
                    <pic:cNvPicPr/>
                  </pic:nvPicPr>
                  <pic:blipFill>
                    <a:blip r:embed="rId110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8521700</wp:posOffset>
            </wp:positionV>
            <wp:extent cx="38100" cy="38100"/>
            <wp:wrapNone/>
            <wp:docPr id="1424" name="Picture 1424"/>
            <wp:cNvGraphicFramePr>
              <a:graphicFrameLocks noChangeAspect="1"/>
            </wp:cNvGraphicFramePr>
            <a:graphic>
              <a:graphicData uri="http://schemas.openxmlformats.org/drawingml/2006/picture">
                <pic:pic>
                  <pic:nvPicPr>
                    <pic:cNvPr id="0" name="image.png"/>
                    <pic:cNvPicPr/>
                  </pic:nvPicPr>
                  <pic:blipFill>
                    <a:blip r:embed="rId11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8496300</wp:posOffset>
            </wp:positionV>
            <wp:extent cx="38100" cy="50800"/>
            <wp:wrapNone/>
            <wp:docPr id="1425" name="Picture 1425"/>
            <wp:cNvGraphicFramePr>
              <a:graphicFrameLocks noChangeAspect="1"/>
            </wp:cNvGraphicFramePr>
            <a:graphic>
              <a:graphicData uri="http://schemas.openxmlformats.org/drawingml/2006/picture">
                <pic:pic>
                  <pic:nvPicPr>
                    <pic:cNvPr id="0" name="image.png"/>
                    <pic:cNvPicPr/>
                  </pic:nvPicPr>
                  <pic:blipFill>
                    <a:blip r:embed="rId1105"/>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8496300</wp:posOffset>
            </wp:positionV>
            <wp:extent cx="38100" cy="38100"/>
            <wp:wrapNone/>
            <wp:docPr id="1426" name="Picture 1426"/>
            <wp:cNvGraphicFramePr>
              <a:graphicFrameLocks noChangeAspect="1"/>
            </wp:cNvGraphicFramePr>
            <a:graphic>
              <a:graphicData uri="http://schemas.openxmlformats.org/drawingml/2006/picture">
                <pic:pic>
                  <pic:nvPicPr>
                    <pic:cNvPr id="0" name="image.png"/>
                    <pic:cNvPicPr/>
                  </pic:nvPicPr>
                  <pic:blipFill>
                    <a:blip r:embed="rId110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8470900</wp:posOffset>
            </wp:positionV>
            <wp:extent cx="50800" cy="38100"/>
            <wp:wrapNone/>
            <wp:docPr id="1427" name="Picture 1427"/>
            <wp:cNvGraphicFramePr>
              <a:graphicFrameLocks noChangeAspect="1"/>
            </wp:cNvGraphicFramePr>
            <a:graphic>
              <a:graphicData uri="http://schemas.openxmlformats.org/drawingml/2006/picture">
                <pic:pic>
                  <pic:nvPicPr>
                    <pic:cNvPr id="0" name="image.png"/>
                    <pic:cNvPicPr/>
                  </pic:nvPicPr>
                  <pic:blipFill>
                    <a:blip r:embed="rId110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1993900</wp:posOffset>
            </wp:positionH>
            <wp:positionV relativeFrom="page">
              <wp:posOffset>8470900</wp:posOffset>
            </wp:positionV>
            <wp:extent cx="88900" cy="88900"/>
            <wp:wrapNone/>
            <wp:docPr id="1428" name="Picture 1428"/>
            <wp:cNvGraphicFramePr>
              <a:graphicFrameLocks noChangeAspect="1"/>
            </wp:cNvGraphicFramePr>
            <a:graphic>
              <a:graphicData uri="http://schemas.openxmlformats.org/drawingml/2006/picture">
                <pic:pic>
                  <pic:nvPicPr>
                    <pic:cNvPr id="0" name="image.png"/>
                    <pic:cNvPicPr/>
                  </pic:nvPicPr>
                  <pic:blipFill>
                    <a:blip r:embed="rId1108"/>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1968500</wp:posOffset>
            </wp:positionH>
            <wp:positionV relativeFrom="page">
              <wp:posOffset>8470900</wp:posOffset>
            </wp:positionV>
            <wp:extent cx="38100" cy="38100"/>
            <wp:wrapNone/>
            <wp:docPr id="1429" name="Picture 1429"/>
            <wp:cNvGraphicFramePr>
              <a:graphicFrameLocks noChangeAspect="1"/>
            </wp:cNvGraphicFramePr>
            <a:graphic>
              <a:graphicData uri="http://schemas.openxmlformats.org/drawingml/2006/picture">
                <pic:pic>
                  <pic:nvPicPr>
                    <pic:cNvPr id="0" name="image.png"/>
                    <pic:cNvPicPr/>
                  </pic:nvPicPr>
                  <pic:blipFill>
                    <a:blip r:embed="rId11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1803400</wp:posOffset>
            </wp:positionH>
            <wp:positionV relativeFrom="page">
              <wp:posOffset>8470900</wp:posOffset>
            </wp:positionV>
            <wp:extent cx="38100" cy="38100"/>
            <wp:wrapNone/>
            <wp:docPr id="1430" name="Picture 1430"/>
            <wp:cNvGraphicFramePr>
              <a:graphicFrameLocks noChangeAspect="1"/>
            </wp:cNvGraphicFramePr>
            <a:graphic>
              <a:graphicData uri="http://schemas.openxmlformats.org/drawingml/2006/picture">
                <pic:pic>
                  <pic:nvPicPr>
                    <pic:cNvPr id="0" name="image.png"/>
                    <pic:cNvPicPr/>
                  </pic:nvPicPr>
                  <pic:blipFill>
                    <a:blip r:embed="rId111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8470900</wp:posOffset>
            </wp:positionV>
            <wp:extent cx="76200" cy="114300"/>
            <wp:wrapNone/>
            <wp:docPr id="1431" name="Picture 1431"/>
            <wp:cNvGraphicFramePr>
              <a:graphicFrameLocks noChangeAspect="1"/>
            </wp:cNvGraphicFramePr>
            <a:graphic>
              <a:graphicData uri="http://schemas.openxmlformats.org/drawingml/2006/picture">
                <pic:pic>
                  <pic:nvPicPr>
                    <pic:cNvPr id="0" name="image.png"/>
                    <pic:cNvPicPr/>
                  </pic:nvPicPr>
                  <pic:blipFill>
                    <a:blip r:embed="rId1111"/>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6540500</wp:posOffset>
            </wp:positionH>
            <wp:positionV relativeFrom="page">
              <wp:posOffset>7594600</wp:posOffset>
            </wp:positionV>
            <wp:extent cx="38100" cy="50800"/>
            <wp:wrapNone/>
            <wp:docPr id="1432" name="Picture 1432"/>
            <wp:cNvGraphicFramePr>
              <a:graphicFrameLocks noChangeAspect="1"/>
            </wp:cNvGraphicFramePr>
            <a:graphic>
              <a:graphicData uri="http://schemas.openxmlformats.org/drawingml/2006/picture">
                <pic:pic>
                  <pic:nvPicPr>
                    <pic:cNvPr id="0" name="image.png"/>
                    <pic:cNvPicPr/>
                  </pic:nvPicPr>
                  <pic:blipFill>
                    <a:blip r:embed="rId1112"/>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6146800</wp:posOffset>
            </wp:positionH>
            <wp:positionV relativeFrom="page">
              <wp:posOffset>7594600</wp:posOffset>
            </wp:positionV>
            <wp:extent cx="38100" cy="38100"/>
            <wp:wrapNone/>
            <wp:docPr id="1433" name="Picture 1433"/>
            <wp:cNvGraphicFramePr>
              <a:graphicFrameLocks noChangeAspect="1"/>
            </wp:cNvGraphicFramePr>
            <a:graphic>
              <a:graphicData uri="http://schemas.openxmlformats.org/drawingml/2006/picture">
                <pic:pic>
                  <pic:nvPicPr>
                    <pic:cNvPr id="0" name="image.png"/>
                    <pic:cNvPicPr/>
                  </pic:nvPicPr>
                  <pic:blipFill>
                    <a:blip r:embed="rId1113"/>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7581900</wp:posOffset>
            </wp:positionV>
            <wp:extent cx="38100" cy="38100"/>
            <wp:wrapNone/>
            <wp:docPr id="1434" name="Picture 1434"/>
            <wp:cNvGraphicFramePr>
              <a:graphicFrameLocks noChangeAspect="1"/>
            </wp:cNvGraphicFramePr>
            <a:graphic>
              <a:graphicData uri="http://schemas.openxmlformats.org/drawingml/2006/picture">
                <pic:pic>
                  <pic:nvPicPr>
                    <pic:cNvPr id="0" name="image.png"/>
                    <pic:cNvPicPr/>
                  </pic:nvPicPr>
                  <pic:blipFill>
                    <a:blip r:embed="rId111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7543800</wp:posOffset>
            </wp:positionV>
            <wp:extent cx="38100" cy="38100"/>
            <wp:wrapNone/>
            <wp:docPr id="1435" name="Picture 1435"/>
            <wp:cNvGraphicFramePr>
              <a:graphicFrameLocks noChangeAspect="1"/>
            </wp:cNvGraphicFramePr>
            <a:graphic>
              <a:graphicData uri="http://schemas.openxmlformats.org/drawingml/2006/picture">
                <pic:pic>
                  <pic:nvPicPr>
                    <pic:cNvPr id="0" name="image.png"/>
                    <pic:cNvPicPr/>
                  </pic:nvPicPr>
                  <pic:blipFill>
                    <a:blip r:embed="rId111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5257800</wp:posOffset>
            </wp:positionH>
            <wp:positionV relativeFrom="page">
              <wp:posOffset>7607300</wp:posOffset>
            </wp:positionV>
            <wp:extent cx="38100" cy="38100"/>
            <wp:wrapNone/>
            <wp:docPr id="1436" name="Picture 1436"/>
            <wp:cNvGraphicFramePr>
              <a:graphicFrameLocks noChangeAspect="1"/>
            </wp:cNvGraphicFramePr>
            <a:graphic>
              <a:graphicData uri="http://schemas.openxmlformats.org/drawingml/2006/picture">
                <pic:pic>
                  <pic:nvPicPr>
                    <pic:cNvPr id="0" name="image.png"/>
                    <pic:cNvPicPr/>
                  </pic:nvPicPr>
                  <pic:blipFill>
                    <a:blip r:embed="rId111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5753100</wp:posOffset>
            </wp:positionH>
            <wp:positionV relativeFrom="page">
              <wp:posOffset>7594600</wp:posOffset>
            </wp:positionV>
            <wp:extent cx="38100" cy="38100"/>
            <wp:wrapNone/>
            <wp:docPr id="1437" name="Picture 1437"/>
            <wp:cNvGraphicFramePr>
              <a:graphicFrameLocks noChangeAspect="1"/>
            </wp:cNvGraphicFramePr>
            <a:graphic>
              <a:graphicData uri="http://schemas.openxmlformats.org/drawingml/2006/picture">
                <pic:pic>
                  <pic:nvPicPr>
                    <pic:cNvPr id="0" name="image.png"/>
                    <pic:cNvPicPr/>
                  </pic:nvPicPr>
                  <pic:blipFill>
                    <a:blip r:embed="rId111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5461000</wp:posOffset>
            </wp:positionH>
            <wp:positionV relativeFrom="page">
              <wp:posOffset>7543800</wp:posOffset>
            </wp:positionV>
            <wp:extent cx="38100" cy="38100"/>
            <wp:wrapNone/>
            <wp:docPr id="1438" name="Picture 1438"/>
            <wp:cNvGraphicFramePr>
              <a:graphicFrameLocks noChangeAspect="1"/>
            </wp:cNvGraphicFramePr>
            <a:graphic>
              <a:graphicData uri="http://schemas.openxmlformats.org/drawingml/2006/picture">
                <pic:pic>
                  <pic:nvPicPr>
                    <pic:cNvPr id="0" name="image.png"/>
                    <pic:cNvPicPr/>
                  </pic:nvPicPr>
                  <pic:blipFill>
                    <a:blip r:embed="rId1118"/>
                    <a:stretch>
                      <a:fillRect/>
                    </a:stretch>
                  </pic:blipFill>
                  <pic:spPr>
                    <a:xfrm>
                      <a:off x="0" y="0"/>
                      <a:ext cx="38100" cy="381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3364"/>
        <w:gridCol w:w="3364"/>
        <w:gridCol w:w="3364"/>
      </w:tblGrid>
      <w:tr>
        <w:trPr>
          <w:trHeight w:hRule="exact" w:val="274"/>
        </w:trPr>
        <w:tc>
          <w:tcPr>
            <w:tcW w:type="dxa" w:w="737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113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B</w:t>
            </w:r>
          </w:p>
        </w:tc>
      </w:tr>
      <w:tr>
        <w:trPr>
          <w:trHeight w:hRule="exact" w:val="924"/>
        </w:trPr>
        <w:tc>
          <w:tcPr>
            <w:tcW w:type="dxa" w:w="2436"/>
            <w:tcBorders>
              <w:top w:sz="3.1999999999999886" w:val="single" w:color="#000000"/>
            </w:tcBorders>
            <w:tcMar>
              <w:start w:w="0" w:type="dxa"/>
              <w:end w:w="0" w:type="dxa"/>
            </w:tcMar>
          </w:tcPr>
          <w:p>
            <w:pPr>
              <w:autoSpaceDN w:val="0"/>
              <w:autoSpaceDE w:val="0"/>
              <w:widowControl/>
              <w:spacing w:line="232" w:lineRule="exact" w:before="628" w:after="0"/>
              <w:ind w:left="0" w:right="102"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w:t>
            </w:r>
          </w:p>
        </w:tc>
        <w:tc>
          <w:tcPr>
            <w:tcW w:type="dxa" w:w="4940"/>
            <w:tcBorders>
              <w:top w:sz="3.1999999999999886" w:val="single" w:color="#000000"/>
            </w:tcBorders>
            <w:tcMar>
              <w:start w:w="0" w:type="dxa"/>
              <w:end w:w="0" w:type="dxa"/>
            </w:tcMar>
          </w:tcPr>
          <w:p>
            <w:pPr>
              <w:autoSpaceDN w:val="0"/>
              <w:autoSpaceDE w:val="0"/>
              <w:widowControl/>
              <w:spacing w:line="232" w:lineRule="exact" w:before="628" w:after="0"/>
              <w:ind w:left="108" w:right="0" w:firstLine="0"/>
              <w:jc w:val="left"/>
            </w:pPr>
            <w:r>
              <w:rPr>
                <w:rFonts w:ascii="SimSun" w:hAnsi="SimSun" w:eastAsia="SimSun"/>
                <w:b w:val="0"/>
                <w:i w:val="0"/>
                <w:color w:val="000000"/>
                <w:sz w:val="21"/>
              </w:rPr>
              <w:t>项目安全</w:t>
            </w:r>
            <w:r>
              <w:rPr>
                <w:rFonts w:ascii="TimesNewRomanPSMT" w:hAnsi="TimesNewRomanPSMT" w:eastAsia="TimesNewRomanPSMT"/>
                <w:b w:val="0"/>
                <w:i w:val="0"/>
                <w:color w:val="000000"/>
                <w:sz w:val="21"/>
              </w:rPr>
              <w:t>1</w:t>
            </w:r>
            <w:r>
              <w:rPr>
                <w:rFonts w:ascii="SimSun" w:hAnsi="SimSun" w:eastAsia="SimSun"/>
                <w:b w:val="0"/>
                <w:i w:val="0"/>
                <w:color w:val="000000"/>
                <w:sz w:val="21"/>
              </w:rPr>
              <w:t xml:space="preserve"> 风险因素一级指标相对重要度评价表</w:t>
            </w:r>
          </w:p>
        </w:tc>
        <w:tc>
          <w:tcPr>
            <w:tcW w:type="dxa" w:w="1130"/>
            <w:tcBorders>
              <w:top w:sz="3.1999999999999886" w:val="single" w:color="#000000"/>
            </w:tcBorders>
            <w:tcMar>
              <w:start w:w="0" w:type="dxa"/>
              <w:end w:w="0" w:type="dxa"/>
            </w:tcMar>
          </w:tcPr>
          <w:p/>
        </w:tc>
      </w:tr>
    </w:tbl>
    <w:p>
      <w:pPr>
        <w:autoSpaceDN w:val="0"/>
        <w:autoSpaceDE w:val="0"/>
        <w:widowControl/>
        <w:spacing w:line="232" w:lineRule="exact" w:before="106" w:after="0"/>
        <w:ind w:left="1572" w:right="0" w:firstLine="0"/>
        <w:jc w:val="left"/>
      </w:pPr>
      <w:r>
        <w:rPr>
          <w:rFonts w:ascii="TimesNewRomanPSMT" w:hAnsi="TimesNewRomanPSMT" w:eastAsia="TimesNewRomanPSMT"/>
          <w:b w:val="0"/>
          <w:i w:val="0"/>
          <w:color w:val="000000"/>
          <w:sz w:val="21"/>
        </w:rPr>
        <w:t>Table 2 Evaluation table of the relative importance of the first-level indicators of project safety 1 risk</w:t>
      </w:r>
    </w:p>
    <w:p>
      <w:pPr>
        <w:autoSpaceDN w:val="0"/>
        <w:autoSpaceDE w:val="0"/>
        <w:widowControl/>
        <w:spacing w:line="232" w:lineRule="exact" w:before="168" w:after="0"/>
        <w:ind w:left="0" w:right="3988" w:firstLine="0"/>
        <w:jc w:val="right"/>
      </w:pPr>
      <w:r>
        <w:rPr>
          <w:rFonts w:ascii="TimesNewRomanPSMT" w:hAnsi="TimesNewRomanPSMT" w:eastAsia="TimesNewRomanPSMT"/>
          <w:b w:val="0"/>
          <w:i w:val="0"/>
          <w:color w:val="000000"/>
          <w:sz w:val="21"/>
        </w:rPr>
        <w:t>factors</w:t>
      </w:r>
    </w:p>
    <w:p>
      <w:pPr>
        <w:autoSpaceDN w:val="0"/>
        <w:tabs>
          <w:tab w:pos="4320" w:val="left"/>
        </w:tabs>
        <w:autoSpaceDE w:val="0"/>
        <w:widowControl/>
        <w:spacing w:line="232" w:lineRule="exact" w:before="2840" w:after="0"/>
        <w:ind w:left="3744" w:right="0"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3</w:t>
      </w:r>
      <w:r>
        <w:tab/>
      </w:r>
      <w:r>
        <w:rPr>
          <w:rFonts w:ascii="SimSun" w:hAnsi="SimSun" w:eastAsia="SimSun"/>
          <w:b w:val="0"/>
          <w:i w:val="0"/>
          <w:color w:val="000000"/>
          <w:sz w:val="21"/>
        </w:rPr>
        <w:t>人的因素下二级指标相对重要度评价表</w:t>
      </w:r>
    </w:p>
    <w:p>
      <w:pPr>
        <w:autoSpaceDN w:val="0"/>
        <w:autoSpaceDE w:val="0"/>
        <w:widowControl/>
        <w:spacing w:line="398" w:lineRule="exact" w:before="10" w:after="0"/>
        <w:ind w:left="1440" w:right="0" w:firstLine="0"/>
        <w:jc w:val="center"/>
      </w:pPr>
      <w:r>
        <w:rPr>
          <w:rFonts w:ascii="TimesNewRomanPSMT" w:hAnsi="TimesNewRomanPSMT" w:eastAsia="TimesNewRomanPSMT"/>
          <w:b w:val="0"/>
          <w:i w:val="0"/>
          <w:color w:val="000000"/>
          <w:sz w:val="24"/>
        </w:rPr>
        <w:t xml:space="preserve">Table 3 Evaluation table of the relative importance of secondary indicators under human </w:t>
      </w:r>
      <w:r>
        <w:rPr>
          <w:rFonts w:ascii="TimesNewRomanPSMT" w:hAnsi="TimesNewRomanPSMT" w:eastAsia="TimesNewRomanPSMT"/>
          <w:b w:val="0"/>
          <w:i w:val="0"/>
          <w:color w:val="000000"/>
          <w:sz w:val="24"/>
        </w:rPr>
        <w:t>factors</w:t>
      </w:r>
    </w:p>
    <w:p>
      <w:pPr>
        <w:autoSpaceDN w:val="0"/>
        <w:autoSpaceDE w:val="0"/>
        <w:widowControl/>
        <w:spacing w:line="240" w:lineRule="auto" w:before="856" w:after="0"/>
        <w:ind w:left="1880" w:right="0" w:firstLine="0"/>
        <w:jc w:val="left"/>
      </w:pPr>
      <w:r>
        <w:drawing>
          <wp:inline xmlns:a="http://schemas.openxmlformats.org/drawingml/2006/main" xmlns:pic="http://schemas.openxmlformats.org/drawingml/2006/picture">
            <wp:extent cx="533400" cy="139700"/>
            <wp:docPr id="1272" name="Picture 1272"/>
            <wp:cNvGraphicFramePr>
              <a:graphicFrameLocks noChangeAspect="1"/>
            </wp:cNvGraphicFramePr>
            <a:graphic>
              <a:graphicData uri="http://schemas.openxmlformats.org/drawingml/2006/picture">
                <pic:pic>
                  <pic:nvPicPr>
                    <pic:cNvPr id="0" name="image.png"/>
                    <pic:cNvPicPr/>
                  </pic:nvPicPr>
                  <pic:blipFill>
                    <a:blip r:embed="rId957"/>
                    <a:stretch>
                      <a:fillRect/>
                    </a:stretch>
                  </pic:blipFill>
                  <pic:spPr>
                    <a:xfrm>
                      <a:off x="0" y="0"/>
                      <a:ext cx="533400" cy="139700"/>
                    </a:xfrm>
                    <a:prstGeom prst="rect"/>
                  </pic:spPr>
                </pic:pic>
              </a:graphicData>
            </a:graphic>
          </wp:inline>
        </w:drawing>
      </w:r>
    </w:p>
    <w:p>
      <w:pPr>
        <w:autoSpaceDN w:val="0"/>
        <w:autoSpaceDE w:val="0"/>
        <w:widowControl/>
        <w:spacing w:line="240" w:lineRule="auto" w:before="260" w:after="0"/>
        <w:ind w:left="1880" w:right="0" w:firstLine="0"/>
        <w:jc w:val="left"/>
      </w:pPr>
      <w:r>
        <w:drawing>
          <wp:inline xmlns:a="http://schemas.openxmlformats.org/drawingml/2006/main" xmlns:pic="http://schemas.openxmlformats.org/drawingml/2006/picture">
            <wp:extent cx="533400" cy="152400"/>
            <wp:docPr id="1273" name="Picture 1273"/>
            <wp:cNvGraphicFramePr>
              <a:graphicFrameLocks noChangeAspect="1"/>
            </wp:cNvGraphicFramePr>
            <a:graphic>
              <a:graphicData uri="http://schemas.openxmlformats.org/drawingml/2006/picture">
                <pic:pic>
                  <pic:nvPicPr>
                    <pic:cNvPr id="0" name="image.png"/>
                    <pic:cNvPicPr/>
                  </pic:nvPicPr>
                  <pic:blipFill>
                    <a:blip r:embed="rId958"/>
                    <a:stretch>
                      <a:fillRect/>
                    </a:stretch>
                  </pic:blipFill>
                  <pic:spPr>
                    <a:xfrm>
                      <a:off x="0" y="0"/>
                      <a:ext cx="533400" cy="152400"/>
                    </a:xfrm>
                    <a:prstGeom prst="rect"/>
                  </pic:spPr>
                </pic:pic>
              </a:graphicData>
            </a:graphic>
          </wp:inline>
        </w:drawing>
      </w:r>
    </w:p>
    <w:p>
      <w:pPr>
        <w:autoSpaceDN w:val="0"/>
        <w:autoSpaceDE w:val="0"/>
        <w:widowControl/>
        <w:spacing w:line="240" w:lineRule="auto" w:before="460" w:after="0"/>
        <w:ind w:left="2180" w:right="0" w:firstLine="0"/>
        <w:jc w:val="left"/>
      </w:pPr>
      <w:r>
        <w:drawing>
          <wp:inline xmlns:a="http://schemas.openxmlformats.org/drawingml/2006/main" xmlns:pic="http://schemas.openxmlformats.org/drawingml/2006/picture">
            <wp:extent cx="139700" cy="139700"/>
            <wp:docPr id="1274" name="Picture 1274"/>
            <wp:cNvGraphicFramePr>
              <a:graphicFrameLocks noChangeAspect="1"/>
            </wp:cNvGraphicFramePr>
            <a:graphic>
              <a:graphicData uri="http://schemas.openxmlformats.org/drawingml/2006/picture">
                <pic:pic>
                  <pic:nvPicPr>
                    <pic:cNvPr id="0" name="image.png"/>
                    <pic:cNvPicPr/>
                  </pic:nvPicPr>
                  <pic:blipFill>
                    <a:blip r:embed="rId959"/>
                    <a:stretch>
                      <a:fillRect/>
                    </a:stretch>
                  </pic:blipFill>
                  <pic:spPr>
                    <a:xfrm>
                      <a:off x="0" y="0"/>
                      <a:ext cx="139700" cy="139700"/>
                    </a:xfrm>
                    <a:prstGeom prst="rect"/>
                  </pic:spPr>
                </pic:pic>
              </a:graphicData>
            </a:graphic>
          </wp:inline>
        </w:drawing>
      </w:r>
    </w:p>
    <w:p>
      <w:pPr>
        <w:autoSpaceDN w:val="0"/>
        <w:autoSpaceDE w:val="0"/>
        <w:widowControl/>
        <w:spacing w:line="240" w:lineRule="auto" w:before="180" w:after="0"/>
        <w:ind w:left="1880" w:right="0" w:firstLine="0"/>
        <w:jc w:val="left"/>
      </w:pPr>
      <w:r>
        <w:drawing>
          <wp:inline xmlns:a="http://schemas.openxmlformats.org/drawingml/2006/main" xmlns:pic="http://schemas.openxmlformats.org/drawingml/2006/picture">
            <wp:extent cx="533400" cy="139700"/>
            <wp:docPr id="1275" name="Picture 1275"/>
            <wp:cNvGraphicFramePr>
              <a:graphicFrameLocks noChangeAspect="1"/>
            </wp:cNvGraphicFramePr>
            <a:graphic>
              <a:graphicData uri="http://schemas.openxmlformats.org/drawingml/2006/picture">
                <pic:pic>
                  <pic:nvPicPr>
                    <pic:cNvPr id="0" name="image.png"/>
                    <pic:cNvPicPr/>
                  </pic:nvPicPr>
                  <pic:blipFill>
                    <a:blip r:embed="rId960"/>
                    <a:stretch>
                      <a:fillRect/>
                    </a:stretch>
                  </pic:blipFill>
                  <pic:spPr>
                    <a:xfrm>
                      <a:off x="0" y="0"/>
                      <a:ext cx="533400" cy="139700"/>
                    </a:xfrm>
                    <a:prstGeom prst="rect"/>
                  </pic:spPr>
                </pic:pic>
              </a:graphicData>
            </a:graphic>
          </wp:inline>
        </w:drawing>
      </w:r>
    </w:p>
    <w:p>
      <w:pPr>
        <w:autoSpaceDN w:val="0"/>
        <w:tabs>
          <w:tab w:pos="3746" w:val="left"/>
        </w:tabs>
        <w:autoSpaceDE w:val="0"/>
        <w:widowControl/>
        <w:spacing w:line="264" w:lineRule="exact" w:before="1188" w:after="0"/>
        <w:ind w:left="3086" w:right="0" w:firstLine="0"/>
        <w:jc w:val="left"/>
      </w:pPr>
      <w:r>
        <w:rPr>
          <w:rFonts w:ascii="SimSun" w:hAnsi="SimSun" w:eastAsia="SimSun"/>
          <w:b w:val="0"/>
          <w:i w:val="0"/>
          <w:color w:val="000000"/>
          <w:sz w:val="24"/>
        </w:rPr>
        <w:t>表</w:t>
      </w:r>
      <w:r>
        <w:rPr>
          <w:rFonts w:ascii="TimesNewRomanPSMT" w:hAnsi="TimesNewRomanPSMT" w:eastAsia="TimesNewRomanPSMT"/>
          <w:b w:val="0"/>
          <w:i w:val="0"/>
          <w:color w:val="000000"/>
          <w:sz w:val="24"/>
        </w:rPr>
        <w:t>4</w:t>
      </w:r>
      <w:r>
        <w:tab/>
      </w:r>
      <w:r>
        <w:rPr>
          <w:rFonts w:ascii="SimSun" w:hAnsi="SimSun" w:eastAsia="SimSun"/>
          <w:b w:val="0"/>
          <w:i w:val="0"/>
          <w:color w:val="000000"/>
          <w:sz w:val="24"/>
        </w:rPr>
        <w:t>材料设备的因素下二级指标相对重要度评价表</w:t>
      </w:r>
    </w:p>
    <w:p>
      <w:pPr>
        <w:autoSpaceDN w:val="0"/>
        <w:autoSpaceDE w:val="0"/>
        <w:widowControl/>
        <w:spacing w:line="398" w:lineRule="exact" w:before="4" w:after="88"/>
        <w:ind w:left="1728" w:right="144" w:firstLine="0"/>
        <w:jc w:val="center"/>
      </w:pPr>
      <w:r>
        <w:rPr>
          <w:rFonts w:ascii="TimesNewRomanPSMT" w:hAnsi="TimesNewRomanPSMT" w:eastAsia="TimesNewRomanPSMT"/>
          <w:b w:val="0"/>
          <w:i w:val="0"/>
          <w:color w:val="000000"/>
          <w:sz w:val="24"/>
        </w:rPr>
        <w:t xml:space="preserve">Table 4 Evaluation table of the relative importance of secondary indicators under the </w:t>
      </w:r>
      <w:r>
        <w:rPr>
          <w:rFonts w:ascii="TimesNewRomanPSMT" w:hAnsi="TimesNewRomanPSMT" w:eastAsia="TimesNewRomanPSMT"/>
          <w:b w:val="0"/>
          <w:i w:val="0"/>
          <w:color w:val="000000"/>
          <w:sz w:val="24"/>
        </w:rPr>
        <w:t>factors of materials and equipment</w:t>
      </w:r>
    </w:p>
    <w:tbl>
      <w:tblPr>
        <w:tblW w:type="auto" w:w="0"/>
        <w:tblLayout w:type="fixed"/>
        <w:tblLook w:firstColumn="1" w:firstRow="1" w:lastColumn="0" w:lastRow="0" w:noHBand="0" w:noVBand="1" w:val="04A0"/>
        <w:tblInd w:w="1240.0" w:type="dxa"/>
      </w:tblPr>
      <w:tblGrid>
        <w:gridCol w:w="3364"/>
        <w:gridCol w:w="3364"/>
        <w:gridCol w:w="3364"/>
      </w:tblGrid>
      <w:tr>
        <w:trPr>
          <w:trHeight w:hRule="exact" w:val="520"/>
        </w:trPr>
        <w:tc>
          <w:tcPr>
            <w:tcW w:type="dxa" w:w="4300"/>
            <w:tcBorders/>
            <w:tcMar>
              <w:start w:w="0" w:type="dxa"/>
              <w:end w:w="0" w:type="dxa"/>
            </w:tcMar>
          </w:tcPr>
          <w:p>
            <w:pPr>
              <w:autoSpaceDN w:val="0"/>
              <w:autoSpaceDE w:val="0"/>
              <w:widowControl/>
              <w:spacing w:line="240" w:lineRule="auto" w:before="240" w:after="0"/>
              <w:ind w:left="0" w:right="2820" w:firstLine="0"/>
              <w:jc w:val="right"/>
            </w:pPr>
            <w:r>
              <w:drawing>
                <wp:inline xmlns:a="http://schemas.openxmlformats.org/drawingml/2006/main" xmlns:pic="http://schemas.openxmlformats.org/drawingml/2006/picture">
                  <wp:extent cx="139700" cy="139700"/>
                  <wp:docPr id="1276" name="Picture 1276"/>
                  <wp:cNvGraphicFramePr>
                    <a:graphicFrameLocks noChangeAspect="1"/>
                  </wp:cNvGraphicFramePr>
                  <a:graphic>
                    <a:graphicData uri="http://schemas.openxmlformats.org/drawingml/2006/picture">
                      <pic:pic>
                        <pic:nvPicPr>
                          <pic:cNvPr id="0" name="image.png"/>
                          <pic:cNvPicPr/>
                        </pic:nvPicPr>
                        <pic:blipFill>
                          <a:blip r:embed="rId961"/>
                          <a:stretch>
                            <a:fillRect/>
                          </a:stretch>
                        </pic:blipFill>
                        <pic:spPr>
                          <a:xfrm>
                            <a:off x="0" y="0"/>
                            <a:ext cx="139700" cy="139700"/>
                          </a:xfrm>
                          <a:prstGeom prst="rect"/>
                        </pic:spPr>
                      </pic:pic>
                    </a:graphicData>
                  </a:graphic>
                </wp:inline>
              </w:drawing>
            </w:r>
          </w:p>
        </w:tc>
        <w:tc>
          <w:tcPr>
            <w:tcW w:type="dxa" w:w="3660"/>
            <w:tcBorders/>
            <w:tcMar>
              <w:start w:w="0" w:type="dxa"/>
              <w:end w:w="0" w:type="dxa"/>
            </w:tcMar>
          </w:tcPr>
          <w:p>
            <w:pPr>
              <w:autoSpaceDN w:val="0"/>
              <w:autoSpaceDE w:val="0"/>
              <w:widowControl/>
              <w:spacing w:line="240" w:lineRule="auto" w:before="60" w:after="0"/>
              <w:ind w:left="0" w:right="580" w:firstLine="0"/>
              <w:jc w:val="right"/>
            </w:pPr>
            <w:r>
              <w:drawing>
                <wp:inline xmlns:a="http://schemas.openxmlformats.org/drawingml/2006/main" xmlns:pic="http://schemas.openxmlformats.org/drawingml/2006/picture">
                  <wp:extent cx="165100" cy="101600"/>
                  <wp:docPr id="1277" name="Picture 1277"/>
                  <wp:cNvGraphicFramePr>
                    <a:graphicFrameLocks noChangeAspect="1"/>
                  </wp:cNvGraphicFramePr>
                  <a:graphic>
                    <a:graphicData uri="http://schemas.openxmlformats.org/drawingml/2006/picture">
                      <pic:pic>
                        <pic:nvPicPr>
                          <pic:cNvPr id="0" name="image.png"/>
                          <pic:cNvPicPr/>
                        </pic:nvPicPr>
                        <pic:blipFill>
                          <a:blip r:embed="rId962"/>
                          <a:stretch>
                            <a:fillRect/>
                          </a:stretch>
                        </pic:blipFill>
                        <pic:spPr>
                          <a:xfrm>
                            <a:off x="0" y="0"/>
                            <a:ext cx="165100" cy="101600"/>
                          </a:xfrm>
                          <a:prstGeom prst="rect"/>
                        </pic:spPr>
                      </pic:pic>
                    </a:graphicData>
                  </a:graphic>
                </wp:inline>
              </w:drawing>
            </w:r>
          </w:p>
        </w:tc>
        <w:tc>
          <w:tcPr>
            <w:tcW w:type="dxa" w:w="860"/>
            <w:tcBorders/>
            <w:tcMar>
              <w:start w:w="0" w:type="dxa"/>
              <w:end w:w="0" w:type="dxa"/>
            </w:tcMar>
          </w:tcPr>
          <w:p>
            <w:pPr>
              <w:autoSpaceDN w:val="0"/>
              <w:autoSpaceDE w:val="0"/>
              <w:widowControl/>
              <w:spacing w:line="240" w:lineRule="auto" w:before="60" w:after="0"/>
              <w:ind w:left="0" w:right="0" w:firstLine="0"/>
              <w:jc w:val="right"/>
            </w:pPr>
            <w:r>
              <w:drawing>
                <wp:inline xmlns:a="http://schemas.openxmlformats.org/drawingml/2006/main" xmlns:pic="http://schemas.openxmlformats.org/drawingml/2006/picture">
                  <wp:extent cx="177800" cy="127000"/>
                  <wp:docPr id="1278" name="Picture 1278"/>
                  <wp:cNvGraphicFramePr>
                    <a:graphicFrameLocks noChangeAspect="1"/>
                  </wp:cNvGraphicFramePr>
                  <a:graphic>
                    <a:graphicData uri="http://schemas.openxmlformats.org/drawingml/2006/picture">
                      <pic:pic>
                        <pic:nvPicPr>
                          <pic:cNvPr id="0" name="image.png"/>
                          <pic:cNvPicPr/>
                        </pic:nvPicPr>
                        <pic:blipFill>
                          <a:blip r:embed="rId963"/>
                          <a:stretch>
                            <a:fillRect/>
                          </a:stretch>
                        </pic:blipFill>
                        <pic:spPr>
                          <a:xfrm>
                            <a:off x="0" y="0"/>
                            <a:ext cx="177800" cy="127000"/>
                          </a:xfrm>
                          <a:prstGeom prst="rect"/>
                        </pic:spPr>
                      </pic:pic>
                    </a:graphicData>
                  </a:graphic>
                </wp:inline>
              </w:drawing>
            </w:r>
          </w:p>
        </w:tc>
      </w:tr>
    </w:tbl>
    <w:p>
      <w:pPr>
        <w:autoSpaceDN w:val="0"/>
        <w:autoSpaceDE w:val="0"/>
        <w:widowControl/>
        <w:spacing w:line="240" w:lineRule="auto" w:before="1400" w:after="0"/>
        <w:ind w:left="2500" w:right="0" w:firstLine="0"/>
        <w:jc w:val="left"/>
      </w:pPr>
      <w:r>
        <w:drawing>
          <wp:inline xmlns:a="http://schemas.openxmlformats.org/drawingml/2006/main" xmlns:pic="http://schemas.openxmlformats.org/drawingml/2006/picture">
            <wp:extent cx="165100" cy="114300"/>
            <wp:docPr id="1279" name="Picture 1279"/>
            <wp:cNvGraphicFramePr>
              <a:graphicFrameLocks noChangeAspect="1"/>
            </wp:cNvGraphicFramePr>
            <a:graphic>
              <a:graphicData uri="http://schemas.openxmlformats.org/drawingml/2006/picture">
                <pic:pic>
                  <pic:nvPicPr>
                    <pic:cNvPr id="0" name="image.png"/>
                    <pic:cNvPicPr/>
                  </pic:nvPicPr>
                  <pic:blipFill>
                    <a:blip r:embed="rId964"/>
                    <a:stretch>
                      <a:fillRect/>
                    </a:stretch>
                  </pic:blipFill>
                  <pic:spPr>
                    <a:xfrm>
                      <a:off x="0" y="0"/>
                      <a:ext cx="165100" cy="114300"/>
                    </a:xfrm>
                    <a:prstGeom prst="rect"/>
                  </pic:spPr>
                </pic:pic>
              </a:graphicData>
            </a:graphic>
          </wp:inline>
        </w:drawing>
      </w:r>
    </w:p>
    <w:p>
      <w:pPr>
        <w:autoSpaceDN w:val="0"/>
        <w:autoSpaceDE w:val="0"/>
        <w:widowControl/>
        <w:spacing w:line="240" w:lineRule="auto" w:before="80" w:after="0"/>
        <w:ind w:left="1960" w:right="0" w:firstLine="0"/>
        <w:jc w:val="left"/>
      </w:pPr>
      <w:r>
        <w:drawing>
          <wp:inline xmlns:a="http://schemas.openxmlformats.org/drawingml/2006/main" xmlns:pic="http://schemas.openxmlformats.org/drawingml/2006/picture">
            <wp:extent cx="266700" cy="139700"/>
            <wp:docPr id="1280" name="Picture 1280"/>
            <wp:cNvGraphicFramePr>
              <a:graphicFrameLocks noChangeAspect="1"/>
            </wp:cNvGraphicFramePr>
            <a:graphic>
              <a:graphicData uri="http://schemas.openxmlformats.org/drawingml/2006/picture">
                <pic:pic>
                  <pic:nvPicPr>
                    <pic:cNvPr id="0" name="image.png"/>
                    <pic:cNvPicPr/>
                  </pic:nvPicPr>
                  <pic:blipFill>
                    <a:blip r:embed="rId965"/>
                    <a:stretch>
                      <a:fillRect/>
                    </a:stretch>
                  </pic:blipFill>
                  <pic:spPr>
                    <a:xfrm>
                      <a:off x="0" y="0"/>
                      <a:ext cx="266700" cy="139700"/>
                    </a:xfrm>
                    <a:prstGeom prst="rect"/>
                  </pic:spPr>
                </pic:pic>
              </a:graphicData>
            </a:graphic>
          </wp:inline>
        </w:drawing>
      </w:r>
    </w:p>
    <w:p>
      <w:pPr>
        <w:autoSpaceDN w:val="0"/>
        <w:autoSpaceDE w:val="0"/>
        <w:widowControl/>
        <w:spacing w:line="240" w:lineRule="auto" w:before="360" w:after="0"/>
        <w:ind w:left="1960" w:right="0" w:firstLine="0"/>
        <w:jc w:val="left"/>
      </w:pPr>
      <w:r>
        <w:drawing>
          <wp:inline xmlns:a="http://schemas.openxmlformats.org/drawingml/2006/main" xmlns:pic="http://schemas.openxmlformats.org/drawingml/2006/picture">
            <wp:extent cx="266700" cy="139700"/>
            <wp:docPr id="1281" name="Picture 1281"/>
            <wp:cNvGraphicFramePr>
              <a:graphicFrameLocks noChangeAspect="1"/>
            </wp:cNvGraphicFramePr>
            <a:graphic>
              <a:graphicData uri="http://schemas.openxmlformats.org/drawingml/2006/picture">
                <pic:pic>
                  <pic:nvPicPr>
                    <pic:cNvPr id="0" name="image.png"/>
                    <pic:cNvPicPr/>
                  </pic:nvPicPr>
                  <pic:blipFill>
                    <a:blip r:embed="rId966"/>
                    <a:stretch>
                      <a:fillRect/>
                    </a:stretch>
                  </pic:blipFill>
                  <pic:spPr>
                    <a:xfrm>
                      <a:off x="0" y="0"/>
                      <a:ext cx="266700" cy="139700"/>
                    </a:xfrm>
                    <a:prstGeom prst="rect"/>
                  </pic:spPr>
                </pic:pic>
              </a:graphicData>
            </a:graphic>
          </wp:inline>
        </w:drawing>
      </w:r>
    </w:p>
    <w:p>
      <w:pPr>
        <w:autoSpaceDN w:val="0"/>
        <w:autoSpaceDE w:val="0"/>
        <w:widowControl/>
        <w:spacing w:line="240" w:lineRule="auto" w:before="40" w:after="0"/>
        <w:ind w:left="2180" w:right="0" w:firstLine="0"/>
        <w:jc w:val="left"/>
      </w:pPr>
      <w:r>
        <w:drawing>
          <wp:inline xmlns:a="http://schemas.openxmlformats.org/drawingml/2006/main" xmlns:pic="http://schemas.openxmlformats.org/drawingml/2006/picture">
            <wp:extent cx="266700" cy="139700"/>
            <wp:docPr id="1282" name="Picture 1282"/>
            <wp:cNvGraphicFramePr>
              <a:graphicFrameLocks noChangeAspect="1"/>
            </wp:cNvGraphicFramePr>
            <a:graphic>
              <a:graphicData uri="http://schemas.openxmlformats.org/drawingml/2006/picture">
                <pic:pic>
                  <pic:nvPicPr>
                    <pic:cNvPr id="0" name="image.png"/>
                    <pic:cNvPicPr/>
                  </pic:nvPicPr>
                  <pic:blipFill>
                    <a:blip r:embed="rId967"/>
                    <a:stretch>
                      <a:fillRect/>
                    </a:stretch>
                  </pic:blipFill>
                  <pic:spPr>
                    <a:xfrm>
                      <a:off x="0" y="0"/>
                      <a:ext cx="266700" cy="139700"/>
                    </a:xfrm>
                    <a:prstGeom prst="rect"/>
                  </pic:spPr>
                </pic:pic>
              </a:graphicData>
            </a:graphic>
          </wp:inline>
        </w:drawing>
      </w:r>
    </w:p>
    <w:p>
      <w:pPr>
        <w:autoSpaceDN w:val="0"/>
        <w:autoSpaceDE w:val="0"/>
        <w:widowControl/>
        <w:spacing w:line="200" w:lineRule="exact" w:before="808" w:after="0"/>
        <w:ind w:left="0" w:right="4002" w:firstLine="0"/>
        <w:jc w:val="right"/>
      </w:pPr>
      <w:r>
        <w:rPr>
          <w:rFonts w:ascii="TimesNewRomanPSMT" w:hAnsi="TimesNewRomanPSMT" w:eastAsia="TimesNewRomanPSMT"/>
          <w:b w:val="0"/>
          <w:i w:val="0"/>
          <w:color w:val="000000"/>
          <w:sz w:val="18"/>
        </w:rPr>
        <w:t>65</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283" name="Picture 1283"/>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1284" name="Picture 1284"/>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8900" cy="152400"/>
                    </a:xfrm>
                    <a:prstGeom prst="rect"/>
                  </pic:spPr>
                </pic:pic>
              </a:graphicData>
            </a:graphic>
          </wp:inline>
        </w:drawing>
      </w:r>
    </w:p>
    <w:p>
      <w:pPr>
        <w:sectPr>
          <w:pgSz w:w="11907" w:h="16840"/>
          <w:pgMar w:top="464" w:right="1396" w:bottom="170" w:left="42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1356360</wp:posOffset>
            </wp:positionH>
            <wp:positionV relativeFrom="page">
              <wp:posOffset>1918970</wp:posOffset>
            </wp:positionV>
            <wp:extent cx="5206999" cy="2054324"/>
            <wp:wrapNone/>
            <wp:docPr id="1457" name="Picture 1457"/>
            <wp:cNvGraphicFramePr>
              <a:graphicFrameLocks noChangeAspect="1"/>
            </wp:cNvGraphicFramePr>
            <a:graphic>
              <a:graphicData uri="http://schemas.openxmlformats.org/drawingml/2006/picture">
                <pic:pic>
                  <pic:nvPicPr>
                    <pic:cNvPr id="0" name="image.png"/>
                    <pic:cNvPicPr/>
                  </pic:nvPicPr>
                  <pic:blipFill>
                    <a:blip r:embed="rId1135"/>
                    <a:stretch>
                      <a:fillRect/>
                    </a:stretch>
                  </pic:blipFill>
                  <pic:spPr>
                    <a:xfrm>
                      <a:off x="0" y="0"/>
                      <a:ext cx="5206999" cy="2054324"/>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3619500</wp:posOffset>
            </wp:positionV>
            <wp:extent cx="88900" cy="88900"/>
            <wp:wrapNone/>
            <wp:docPr id="1458" name="Picture 1458"/>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3835400</wp:posOffset>
            </wp:positionV>
            <wp:extent cx="88900" cy="76200"/>
            <wp:wrapNone/>
            <wp:docPr id="1459" name="Picture 1459"/>
            <wp:cNvGraphicFramePr>
              <a:graphicFrameLocks noChangeAspect="1"/>
            </wp:cNvGraphicFramePr>
            <a:graphic>
              <a:graphicData uri="http://schemas.openxmlformats.org/drawingml/2006/picture">
                <pic:pic>
                  <pic:nvPicPr>
                    <pic:cNvPr id="0" name="image.png"/>
                    <pic:cNvPicPr/>
                  </pic:nvPicPr>
                  <pic:blipFill>
                    <a:blip r:embed="rId1137"/>
                    <a:stretch>
                      <a:fillRect/>
                    </a:stretch>
                  </pic:blipFill>
                  <pic:spPr>
                    <a:xfrm>
                      <a:off x="0" y="0"/>
                      <a:ext cx="889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3810000</wp:posOffset>
            </wp:positionV>
            <wp:extent cx="38100" cy="38100"/>
            <wp:wrapNone/>
            <wp:docPr id="1460" name="Picture 1460"/>
            <wp:cNvGraphicFramePr>
              <a:graphicFrameLocks noChangeAspect="1"/>
            </wp:cNvGraphicFramePr>
            <a:graphic>
              <a:graphicData uri="http://schemas.openxmlformats.org/drawingml/2006/picture">
                <pic:pic>
                  <pic:nvPicPr>
                    <pic:cNvPr id="0" name="image.png"/>
                    <pic:cNvPicPr/>
                  </pic:nvPicPr>
                  <pic:blipFill>
                    <a:blip r:embed="rId113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3784600</wp:posOffset>
            </wp:positionV>
            <wp:extent cx="50800" cy="50800"/>
            <wp:wrapNone/>
            <wp:docPr id="1461" name="Picture 1461"/>
            <wp:cNvGraphicFramePr>
              <a:graphicFrameLocks noChangeAspect="1"/>
            </wp:cNvGraphicFramePr>
            <a:graphic>
              <a:graphicData uri="http://schemas.openxmlformats.org/drawingml/2006/picture">
                <pic:pic>
                  <pic:nvPicPr>
                    <pic:cNvPr id="0" name="image.png"/>
                    <pic:cNvPicPr/>
                  </pic:nvPicPr>
                  <pic:blipFill>
                    <a:blip r:embed="rId1139"/>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3784600</wp:posOffset>
            </wp:positionV>
            <wp:extent cx="50800" cy="38100"/>
            <wp:wrapNone/>
            <wp:docPr id="1462" name="Picture 1462"/>
            <wp:cNvGraphicFramePr>
              <a:graphicFrameLocks noChangeAspect="1"/>
            </wp:cNvGraphicFramePr>
            <a:graphic>
              <a:graphicData uri="http://schemas.openxmlformats.org/drawingml/2006/picture">
                <pic:pic>
                  <pic:nvPicPr>
                    <pic:cNvPr id="0" name="image.png"/>
                    <pic:cNvPicPr/>
                  </pic:nvPicPr>
                  <pic:blipFill>
                    <a:blip r:embed="rId1140"/>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2070100</wp:posOffset>
            </wp:positionH>
            <wp:positionV relativeFrom="page">
              <wp:posOffset>3657600</wp:posOffset>
            </wp:positionV>
            <wp:extent cx="38100" cy="38100"/>
            <wp:wrapNone/>
            <wp:docPr id="1463" name="Picture 1463"/>
            <wp:cNvGraphicFramePr>
              <a:graphicFrameLocks noChangeAspect="1"/>
            </wp:cNvGraphicFramePr>
            <a:graphic>
              <a:graphicData uri="http://schemas.openxmlformats.org/drawingml/2006/picture">
                <pic:pic>
                  <pic:nvPicPr>
                    <pic:cNvPr id="0" name="image.png"/>
                    <pic:cNvPicPr/>
                  </pic:nvPicPr>
                  <pic:blipFill>
                    <a:blip r:embed="rId114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3619500</wp:posOffset>
            </wp:positionV>
            <wp:extent cx="88900" cy="88900"/>
            <wp:wrapNone/>
            <wp:docPr id="1464" name="Picture 1464"/>
            <wp:cNvGraphicFramePr>
              <a:graphicFrameLocks noChangeAspect="1"/>
            </wp:cNvGraphicFramePr>
            <a:graphic>
              <a:graphicData uri="http://schemas.openxmlformats.org/drawingml/2006/picture">
                <pic:pic>
                  <pic:nvPicPr>
                    <pic:cNvPr id="0" name="image.png"/>
                    <pic:cNvPicPr/>
                  </pic:nvPicPr>
                  <pic:blipFill>
                    <a:blip r:embed="rId1136"/>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3581400</wp:posOffset>
            </wp:positionV>
            <wp:extent cx="50800" cy="38100"/>
            <wp:wrapNone/>
            <wp:docPr id="1465" name="Picture 1465"/>
            <wp:cNvGraphicFramePr>
              <a:graphicFrameLocks noChangeAspect="1"/>
            </wp:cNvGraphicFramePr>
            <a:graphic>
              <a:graphicData uri="http://schemas.openxmlformats.org/drawingml/2006/picture">
                <pic:pic>
                  <pic:nvPicPr>
                    <pic:cNvPr id="0" name="image.png"/>
                    <pic:cNvPicPr/>
                  </pic:nvPicPr>
                  <pic:blipFill>
                    <a:blip r:embed="rId1142"/>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3581400</wp:posOffset>
            </wp:positionV>
            <wp:extent cx="139700" cy="76200"/>
            <wp:wrapNone/>
            <wp:docPr id="1466" name="Picture 1466"/>
            <wp:cNvGraphicFramePr>
              <a:graphicFrameLocks noChangeAspect="1"/>
            </wp:cNvGraphicFramePr>
            <a:graphic>
              <a:graphicData uri="http://schemas.openxmlformats.org/drawingml/2006/picture">
                <pic:pic>
                  <pic:nvPicPr>
                    <pic:cNvPr id="0" name="image.png"/>
                    <pic:cNvPicPr/>
                  </pic:nvPicPr>
                  <pic:blipFill>
                    <a:blip r:embed="rId1143"/>
                    <a:stretch>
                      <a:fillRect/>
                    </a:stretch>
                  </pic:blipFill>
                  <pic:spPr>
                    <a:xfrm>
                      <a:off x="0" y="0"/>
                      <a:ext cx="1397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3581400</wp:posOffset>
            </wp:positionV>
            <wp:extent cx="342900" cy="127000"/>
            <wp:wrapNone/>
            <wp:docPr id="1467" name="Picture 1467"/>
            <wp:cNvGraphicFramePr>
              <a:graphicFrameLocks noChangeAspect="1"/>
            </wp:cNvGraphicFramePr>
            <a:graphic>
              <a:graphicData uri="http://schemas.openxmlformats.org/drawingml/2006/picture">
                <pic:pic>
                  <pic:nvPicPr>
                    <pic:cNvPr id="0" name="image.png"/>
                    <pic:cNvPicPr/>
                  </pic:nvPicPr>
                  <pic:blipFill>
                    <a:blip r:embed="rId1144"/>
                    <a:stretch>
                      <a:fillRect/>
                    </a:stretch>
                  </pic:blipFill>
                  <pic:spPr>
                    <a:xfrm>
                      <a:off x="0" y="0"/>
                      <a:ext cx="342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3340100</wp:posOffset>
            </wp:positionV>
            <wp:extent cx="50800" cy="38100"/>
            <wp:wrapNone/>
            <wp:docPr id="1468" name="Picture 1468"/>
            <wp:cNvGraphicFramePr>
              <a:graphicFrameLocks noChangeAspect="1"/>
            </wp:cNvGraphicFramePr>
            <a:graphic>
              <a:graphicData uri="http://schemas.openxmlformats.org/drawingml/2006/picture">
                <pic:pic>
                  <pic:nvPicPr>
                    <pic:cNvPr id="0" name="image.png"/>
                    <pic:cNvPicPr/>
                  </pic:nvPicPr>
                  <pic:blipFill>
                    <a:blip r:embed="rId114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1524000</wp:posOffset>
            </wp:positionH>
            <wp:positionV relativeFrom="page">
              <wp:posOffset>3340100</wp:posOffset>
            </wp:positionV>
            <wp:extent cx="38100" cy="38100"/>
            <wp:wrapNone/>
            <wp:docPr id="1469" name="Picture 1469"/>
            <wp:cNvGraphicFramePr>
              <a:graphicFrameLocks noChangeAspect="1"/>
            </wp:cNvGraphicFramePr>
            <a:graphic>
              <a:graphicData uri="http://schemas.openxmlformats.org/drawingml/2006/picture">
                <pic:pic>
                  <pic:nvPicPr>
                    <pic:cNvPr id="0" name="image.png"/>
                    <pic:cNvPicPr/>
                  </pic:nvPicPr>
                  <pic:blipFill>
                    <a:blip r:embed="rId1146"/>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3314700</wp:posOffset>
            </wp:positionV>
            <wp:extent cx="63500" cy="63500"/>
            <wp:wrapNone/>
            <wp:docPr id="1470" name="Picture 1470"/>
            <wp:cNvGraphicFramePr>
              <a:graphicFrameLocks noChangeAspect="1"/>
            </wp:cNvGraphicFramePr>
            <a:graphic>
              <a:graphicData uri="http://schemas.openxmlformats.org/drawingml/2006/picture">
                <pic:pic>
                  <pic:nvPicPr>
                    <pic:cNvPr id="0" name="image.png"/>
                    <pic:cNvPicPr/>
                  </pic:nvPicPr>
                  <pic:blipFill>
                    <a:blip r:embed="rId114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3314700</wp:posOffset>
            </wp:positionV>
            <wp:extent cx="38100" cy="38100"/>
            <wp:wrapNone/>
            <wp:docPr id="1471" name="Picture 1471"/>
            <wp:cNvGraphicFramePr>
              <a:graphicFrameLocks noChangeAspect="1"/>
            </wp:cNvGraphicFramePr>
            <a:graphic>
              <a:graphicData uri="http://schemas.openxmlformats.org/drawingml/2006/picture">
                <pic:pic>
                  <pic:nvPicPr>
                    <pic:cNvPr id="0" name="image.png"/>
                    <pic:cNvPicPr/>
                  </pic:nvPicPr>
                  <pic:blipFill>
                    <a:blip r:embed="rId114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3289300</wp:posOffset>
            </wp:positionV>
            <wp:extent cx="38100" cy="38100"/>
            <wp:wrapNone/>
            <wp:docPr id="1472" name="Picture 1472"/>
            <wp:cNvGraphicFramePr>
              <a:graphicFrameLocks noChangeAspect="1"/>
            </wp:cNvGraphicFramePr>
            <a:graphic>
              <a:graphicData uri="http://schemas.openxmlformats.org/drawingml/2006/picture">
                <pic:pic>
                  <pic:nvPicPr>
                    <pic:cNvPr id="0" name="image.png"/>
                    <pic:cNvPicPr/>
                  </pic:nvPicPr>
                  <pic:blipFill>
                    <a:blip r:embed="rId114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3289300</wp:posOffset>
            </wp:positionV>
            <wp:extent cx="38100" cy="38100"/>
            <wp:wrapNone/>
            <wp:docPr id="1473" name="Picture 1473"/>
            <wp:cNvGraphicFramePr>
              <a:graphicFrameLocks noChangeAspect="1"/>
            </wp:cNvGraphicFramePr>
            <a:graphic>
              <a:graphicData uri="http://schemas.openxmlformats.org/drawingml/2006/picture">
                <pic:pic>
                  <pic:nvPicPr>
                    <pic:cNvPr id="0" name="image.png"/>
                    <pic:cNvPicPr/>
                  </pic:nvPicPr>
                  <pic:blipFill>
                    <a:blip r:embed="rId115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3289300</wp:posOffset>
            </wp:positionV>
            <wp:extent cx="38100" cy="38100"/>
            <wp:wrapNone/>
            <wp:docPr id="1474" name="Picture 1474"/>
            <wp:cNvGraphicFramePr>
              <a:graphicFrameLocks noChangeAspect="1"/>
            </wp:cNvGraphicFramePr>
            <a:graphic>
              <a:graphicData uri="http://schemas.openxmlformats.org/drawingml/2006/picture">
                <pic:pic>
                  <pic:nvPicPr>
                    <pic:cNvPr id="0" name="image.png"/>
                    <pic:cNvPicPr/>
                  </pic:nvPicPr>
                  <pic:blipFill>
                    <a:blip r:embed="rId1151"/>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3251200</wp:posOffset>
            </wp:positionV>
            <wp:extent cx="76200" cy="38100"/>
            <wp:wrapNone/>
            <wp:docPr id="1475" name="Picture 1475"/>
            <wp:cNvGraphicFramePr>
              <a:graphicFrameLocks noChangeAspect="1"/>
            </wp:cNvGraphicFramePr>
            <a:graphic>
              <a:graphicData uri="http://schemas.openxmlformats.org/drawingml/2006/picture">
                <pic:pic>
                  <pic:nvPicPr>
                    <pic:cNvPr id="0" name="image.png"/>
                    <pic:cNvPicPr/>
                  </pic:nvPicPr>
                  <pic:blipFill>
                    <a:blip r:embed="rId1152"/>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1930400</wp:posOffset>
            </wp:positionH>
            <wp:positionV relativeFrom="page">
              <wp:posOffset>3251200</wp:posOffset>
            </wp:positionV>
            <wp:extent cx="114300" cy="50800"/>
            <wp:wrapNone/>
            <wp:docPr id="1476" name="Picture 1476"/>
            <wp:cNvGraphicFramePr>
              <a:graphicFrameLocks noChangeAspect="1"/>
            </wp:cNvGraphicFramePr>
            <a:graphic>
              <a:graphicData uri="http://schemas.openxmlformats.org/drawingml/2006/picture">
                <pic:pic>
                  <pic:nvPicPr>
                    <pic:cNvPr id="0" name="image.png"/>
                    <pic:cNvPicPr/>
                  </pic:nvPicPr>
                  <pic:blipFill>
                    <a:blip r:embed="rId1153"/>
                    <a:stretch>
                      <a:fillRect/>
                    </a:stretch>
                  </pic:blipFill>
                  <pic:spPr>
                    <a:xfrm>
                      <a:off x="0" y="0"/>
                      <a:ext cx="1143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3251200</wp:posOffset>
            </wp:positionV>
            <wp:extent cx="114300" cy="76200"/>
            <wp:wrapNone/>
            <wp:docPr id="1477" name="Picture 1477"/>
            <wp:cNvGraphicFramePr>
              <a:graphicFrameLocks noChangeAspect="1"/>
            </wp:cNvGraphicFramePr>
            <a:graphic>
              <a:graphicData uri="http://schemas.openxmlformats.org/drawingml/2006/picture">
                <pic:pic>
                  <pic:nvPicPr>
                    <pic:cNvPr id="0" name="image.png"/>
                    <pic:cNvPicPr/>
                  </pic:nvPicPr>
                  <pic:blipFill>
                    <a:blip r:embed="rId1154"/>
                    <a:stretch>
                      <a:fillRect/>
                    </a:stretch>
                  </pic:blipFill>
                  <pic:spPr>
                    <a:xfrm>
                      <a:off x="0" y="0"/>
                      <a:ext cx="1143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3251200</wp:posOffset>
            </wp:positionV>
            <wp:extent cx="63500" cy="50800"/>
            <wp:wrapNone/>
            <wp:docPr id="1478" name="Picture 1478"/>
            <wp:cNvGraphicFramePr>
              <a:graphicFrameLocks noChangeAspect="1"/>
            </wp:cNvGraphicFramePr>
            <a:graphic>
              <a:graphicData uri="http://schemas.openxmlformats.org/drawingml/2006/picture">
                <pic:pic>
                  <pic:nvPicPr>
                    <pic:cNvPr id="0" name="image.png"/>
                    <pic:cNvPicPr/>
                  </pic:nvPicPr>
                  <pic:blipFill>
                    <a:blip r:embed="rId1155"/>
                    <a:stretch>
                      <a:fillRect/>
                    </a:stretch>
                  </pic:blipFill>
                  <pic:spPr>
                    <a:xfrm>
                      <a:off x="0" y="0"/>
                      <a:ext cx="635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3251200</wp:posOffset>
            </wp:positionV>
            <wp:extent cx="88900" cy="63500"/>
            <wp:wrapNone/>
            <wp:docPr id="1479" name="Picture 1479"/>
            <wp:cNvGraphicFramePr>
              <a:graphicFrameLocks noChangeAspect="1"/>
            </wp:cNvGraphicFramePr>
            <a:graphic>
              <a:graphicData uri="http://schemas.openxmlformats.org/drawingml/2006/picture">
                <pic:pic>
                  <pic:nvPicPr>
                    <pic:cNvPr id="0" name="image.png"/>
                    <pic:cNvPicPr/>
                  </pic:nvPicPr>
                  <pic:blipFill>
                    <a:blip r:embed="rId1156"/>
                    <a:stretch>
                      <a:fillRect/>
                    </a:stretch>
                  </pic:blipFill>
                  <pic:spPr>
                    <a:xfrm>
                      <a:off x="0" y="0"/>
                      <a:ext cx="889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3251200</wp:posOffset>
            </wp:positionV>
            <wp:extent cx="114300" cy="88900"/>
            <wp:wrapNone/>
            <wp:docPr id="1480" name="Picture 1480"/>
            <wp:cNvGraphicFramePr>
              <a:graphicFrameLocks noChangeAspect="1"/>
            </wp:cNvGraphicFramePr>
            <a:graphic>
              <a:graphicData uri="http://schemas.openxmlformats.org/drawingml/2006/picture">
                <pic:pic>
                  <pic:nvPicPr>
                    <pic:cNvPr id="0" name="image.png"/>
                    <pic:cNvPicPr/>
                  </pic:nvPicPr>
                  <pic:blipFill>
                    <a:blip r:embed="rId1157"/>
                    <a:stretch>
                      <a:fillRect/>
                    </a:stretch>
                  </pic:blipFill>
                  <pic:spPr>
                    <a:xfrm>
                      <a:off x="0" y="0"/>
                      <a:ext cx="1143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3251200</wp:posOffset>
            </wp:positionV>
            <wp:extent cx="50800" cy="50800"/>
            <wp:wrapNone/>
            <wp:docPr id="1481" name="Picture 1481"/>
            <wp:cNvGraphicFramePr>
              <a:graphicFrameLocks noChangeAspect="1"/>
            </wp:cNvGraphicFramePr>
            <a:graphic>
              <a:graphicData uri="http://schemas.openxmlformats.org/drawingml/2006/picture">
                <pic:pic>
                  <pic:nvPicPr>
                    <pic:cNvPr id="0" name="image.png"/>
                    <pic:cNvPicPr/>
                  </pic:nvPicPr>
                  <pic:blipFill>
                    <a:blip r:embed="rId1158"/>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2984500</wp:posOffset>
            </wp:positionV>
            <wp:extent cx="76200" cy="63500"/>
            <wp:wrapNone/>
            <wp:docPr id="1482" name="Picture 1482"/>
            <wp:cNvGraphicFramePr>
              <a:graphicFrameLocks noChangeAspect="1"/>
            </wp:cNvGraphicFramePr>
            <a:graphic>
              <a:graphicData uri="http://schemas.openxmlformats.org/drawingml/2006/picture">
                <pic:pic>
                  <pic:nvPicPr>
                    <pic:cNvPr id="0" name="image.png"/>
                    <pic:cNvPicPr/>
                  </pic:nvPicPr>
                  <pic:blipFill>
                    <a:blip r:embed="rId115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2959100</wp:posOffset>
            </wp:positionV>
            <wp:extent cx="50800" cy="50800"/>
            <wp:wrapNone/>
            <wp:docPr id="1483" name="Picture 1483"/>
            <wp:cNvGraphicFramePr>
              <a:graphicFrameLocks noChangeAspect="1"/>
            </wp:cNvGraphicFramePr>
            <a:graphic>
              <a:graphicData uri="http://schemas.openxmlformats.org/drawingml/2006/picture">
                <pic:pic>
                  <pic:nvPicPr>
                    <pic:cNvPr id="0" name="image.png"/>
                    <pic:cNvPicPr/>
                  </pic:nvPicPr>
                  <pic:blipFill>
                    <a:blip r:embed="rId1160"/>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2959100</wp:posOffset>
            </wp:positionV>
            <wp:extent cx="50800" cy="38100"/>
            <wp:wrapNone/>
            <wp:docPr id="1484" name="Picture 1484"/>
            <wp:cNvGraphicFramePr>
              <a:graphicFrameLocks noChangeAspect="1"/>
            </wp:cNvGraphicFramePr>
            <a:graphic>
              <a:graphicData uri="http://schemas.openxmlformats.org/drawingml/2006/picture">
                <pic:pic>
                  <pic:nvPicPr>
                    <pic:cNvPr id="0" name="image.png"/>
                    <pic:cNvPicPr/>
                  </pic:nvPicPr>
                  <pic:blipFill>
                    <a:blip r:embed="rId116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2933700</wp:posOffset>
            </wp:positionV>
            <wp:extent cx="38100" cy="38100"/>
            <wp:wrapNone/>
            <wp:docPr id="1485" name="Picture 1485"/>
            <wp:cNvGraphicFramePr>
              <a:graphicFrameLocks noChangeAspect="1"/>
            </wp:cNvGraphicFramePr>
            <a:graphic>
              <a:graphicData uri="http://schemas.openxmlformats.org/drawingml/2006/picture">
                <pic:pic>
                  <pic:nvPicPr>
                    <pic:cNvPr id="0" name="image.png"/>
                    <pic:cNvPicPr/>
                  </pic:nvPicPr>
                  <pic:blipFill>
                    <a:blip r:embed="rId116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2908300</wp:posOffset>
            </wp:positionV>
            <wp:extent cx="165100" cy="50800"/>
            <wp:wrapNone/>
            <wp:docPr id="1486" name="Picture 1486"/>
            <wp:cNvGraphicFramePr>
              <a:graphicFrameLocks noChangeAspect="1"/>
            </wp:cNvGraphicFramePr>
            <a:graphic>
              <a:graphicData uri="http://schemas.openxmlformats.org/drawingml/2006/picture">
                <pic:pic>
                  <pic:nvPicPr>
                    <pic:cNvPr id="0" name="image.png"/>
                    <pic:cNvPicPr/>
                  </pic:nvPicPr>
                  <pic:blipFill>
                    <a:blip r:embed="rId1163"/>
                    <a:stretch>
                      <a:fillRect/>
                    </a:stretch>
                  </pic:blipFill>
                  <pic:spPr>
                    <a:xfrm>
                      <a:off x="0" y="0"/>
                      <a:ext cx="165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2908300</wp:posOffset>
            </wp:positionV>
            <wp:extent cx="101600" cy="76200"/>
            <wp:wrapNone/>
            <wp:docPr id="1487" name="Picture 1487"/>
            <wp:cNvGraphicFramePr>
              <a:graphicFrameLocks noChangeAspect="1"/>
            </wp:cNvGraphicFramePr>
            <a:graphic>
              <a:graphicData uri="http://schemas.openxmlformats.org/drawingml/2006/picture">
                <pic:pic>
                  <pic:nvPicPr>
                    <pic:cNvPr id="0" name="image.png"/>
                    <pic:cNvPicPr/>
                  </pic:nvPicPr>
                  <pic:blipFill>
                    <a:blip r:embed="rId1164"/>
                    <a:stretch>
                      <a:fillRect/>
                    </a:stretch>
                  </pic:blipFill>
                  <pic:spPr>
                    <a:xfrm>
                      <a:off x="0" y="0"/>
                      <a:ext cx="1016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2908300</wp:posOffset>
            </wp:positionV>
            <wp:extent cx="76200" cy="38100"/>
            <wp:wrapNone/>
            <wp:docPr id="1488" name="Picture 1488"/>
            <wp:cNvGraphicFramePr>
              <a:graphicFrameLocks noChangeAspect="1"/>
            </wp:cNvGraphicFramePr>
            <a:graphic>
              <a:graphicData uri="http://schemas.openxmlformats.org/drawingml/2006/picture">
                <pic:pic>
                  <pic:nvPicPr>
                    <pic:cNvPr id="0" name="image.png"/>
                    <pic:cNvPicPr/>
                  </pic:nvPicPr>
                  <pic:blipFill>
                    <a:blip r:embed="rId1165"/>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1587500</wp:posOffset>
            </wp:positionH>
            <wp:positionV relativeFrom="page">
              <wp:posOffset>2908300</wp:posOffset>
            </wp:positionV>
            <wp:extent cx="63500" cy="114300"/>
            <wp:wrapNone/>
            <wp:docPr id="1489" name="Picture 1489"/>
            <wp:cNvGraphicFramePr>
              <a:graphicFrameLocks noChangeAspect="1"/>
            </wp:cNvGraphicFramePr>
            <a:graphic>
              <a:graphicData uri="http://schemas.openxmlformats.org/drawingml/2006/picture">
                <pic:pic>
                  <pic:nvPicPr>
                    <pic:cNvPr id="0" name="image.png"/>
                    <pic:cNvPicPr/>
                  </pic:nvPicPr>
                  <pic:blipFill>
                    <a:blip r:embed="rId1166"/>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1663700</wp:posOffset>
            </wp:positionH>
            <wp:positionV relativeFrom="page">
              <wp:posOffset>2870200</wp:posOffset>
            </wp:positionV>
            <wp:extent cx="63500" cy="38100"/>
            <wp:wrapNone/>
            <wp:docPr id="1490" name="Picture 1490"/>
            <wp:cNvGraphicFramePr>
              <a:graphicFrameLocks noChangeAspect="1"/>
            </wp:cNvGraphicFramePr>
            <a:graphic>
              <a:graphicData uri="http://schemas.openxmlformats.org/drawingml/2006/picture">
                <pic:pic>
                  <pic:nvPicPr>
                    <pic:cNvPr id="0" name="image.png"/>
                    <pic:cNvPicPr/>
                  </pic:nvPicPr>
                  <pic:blipFill>
                    <a:blip r:embed="rId1167"/>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2844800</wp:posOffset>
            </wp:positionV>
            <wp:extent cx="50800" cy="38100"/>
            <wp:wrapNone/>
            <wp:docPr id="1491" name="Picture 1491"/>
            <wp:cNvGraphicFramePr>
              <a:graphicFrameLocks noChangeAspect="1"/>
            </wp:cNvGraphicFramePr>
            <a:graphic>
              <a:graphicData uri="http://schemas.openxmlformats.org/drawingml/2006/picture">
                <pic:pic>
                  <pic:nvPicPr>
                    <pic:cNvPr id="0" name="image.png"/>
                    <pic:cNvPicPr/>
                  </pic:nvPicPr>
                  <pic:blipFill>
                    <a:blip r:embed="rId116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2667000</wp:posOffset>
            </wp:positionV>
            <wp:extent cx="38100" cy="38100"/>
            <wp:wrapNone/>
            <wp:docPr id="1492" name="Picture 1492"/>
            <wp:cNvGraphicFramePr>
              <a:graphicFrameLocks noChangeAspect="1"/>
            </wp:cNvGraphicFramePr>
            <a:graphic>
              <a:graphicData uri="http://schemas.openxmlformats.org/drawingml/2006/picture">
                <pic:pic>
                  <pic:nvPicPr>
                    <pic:cNvPr id="0" name="image.png"/>
                    <pic:cNvPicPr/>
                  </pic:nvPicPr>
                  <pic:blipFill>
                    <a:blip r:embed="rId116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1981200</wp:posOffset>
            </wp:positionH>
            <wp:positionV relativeFrom="page">
              <wp:posOffset>2641600</wp:posOffset>
            </wp:positionV>
            <wp:extent cx="38100" cy="38100"/>
            <wp:wrapNone/>
            <wp:docPr id="1493" name="Picture 1493"/>
            <wp:cNvGraphicFramePr>
              <a:graphicFrameLocks noChangeAspect="1"/>
            </wp:cNvGraphicFramePr>
            <a:graphic>
              <a:graphicData uri="http://schemas.openxmlformats.org/drawingml/2006/picture">
                <pic:pic>
                  <pic:nvPicPr>
                    <pic:cNvPr id="0" name="image.png"/>
                    <pic:cNvPicPr/>
                  </pic:nvPicPr>
                  <pic:blipFill>
                    <a:blip r:embed="rId117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2628900</wp:posOffset>
            </wp:positionV>
            <wp:extent cx="63500" cy="76200"/>
            <wp:wrapNone/>
            <wp:docPr id="1494" name="Picture 1494"/>
            <wp:cNvGraphicFramePr>
              <a:graphicFrameLocks noChangeAspect="1"/>
            </wp:cNvGraphicFramePr>
            <a:graphic>
              <a:graphicData uri="http://schemas.openxmlformats.org/drawingml/2006/picture">
                <pic:pic>
                  <pic:nvPicPr>
                    <pic:cNvPr id="0" name="image.png"/>
                    <pic:cNvPicPr/>
                  </pic:nvPicPr>
                  <pic:blipFill>
                    <a:blip r:embed="rId1171"/>
                    <a:stretch>
                      <a:fillRect/>
                    </a:stretch>
                  </pic:blipFill>
                  <pic:spPr>
                    <a:xfrm>
                      <a:off x="0" y="0"/>
                      <a:ext cx="63500" cy="762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2616200</wp:posOffset>
            </wp:positionV>
            <wp:extent cx="38100" cy="38100"/>
            <wp:wrapNone/>
            <wp:docPr id="1495" name="Picture 1495"/>
            <wp:cNvGraphicFramePr>
              <a:graphicFrameLocks noChangeAspect="1"/>
            </wp:cNvGraphicFramePr>
            <a:graphic>
              <a:graphicData uri="http://schemas.openxmlformats.org/drawingml/2006/picture">
                <pic:pic>
                  <pic:nvPicPr>
                    <pic:cNvPr id="0" name="image.png"/>
                    <pic:cNvPicPr/>
                  </pic:nvPicPr>
                  <pic:blipFill>
                    <a:blip r:embed="rId117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2019300</wp:posOffset>
            </wp:positionH>
            <wp:positionV relativeFrom="page">
              <wp:posOffset>2603500</wp:posOffset>
            </wp:positionV>
            <wp:extent cx="50800" cy="50800"/>
            <wp:wrapNone/>
            <wp:docPr id="1496" name="Picture 1496"/>
            <wp:cNvGraphicFramePr>
              <a:graphicFrameLocks noChangeAspect="1"/>
            </wp:cNvGraphicFramePr>
            <a:graphic>
              <a:graphicData uri="http://schemas.openxmlformats.org/drawingml/2006/picture">
                <pic:pic>
                  <pic:nvPicPr>
                    <pic:cNvPr id="0" name="image.png"/>
                    <pic:cNvPicPr/>
                  </pic:nvPicPr>
                  <pic:blipFill>
                    <a:blip r:embed="rId1173"/>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2578100</wp:posOffset>
            </wp:positionV>
            <wp:extent cx="76200" cy="38100"/>
            <wp:wrapNone/>
            <wp:docPr id="1497" name="Picture 1497"/>
            <wp:cNvGraphicFramePr>
              <a:graphicFrameLocks noChangeAspect="1"/>
            </wp:cNvGraphicFramePr>
            <a:graphic>
              <a:graphicData uri="http://schemas.openxmlformats.org/drawingml/2006/picture">
                <pic:pic>
                  <pic:nvPicPr>
                    <pic:cNvPr id="0" name="image.png"/>
                    <pic:cNvPicPr/>
                  </pic:nvPicPr>
                  <pic:blipFill>
                    <a:blip r:embed="rId1174"/>
                    <a:stretch>
                      <a:fillRect/>
                    </a:stretch>
                  </pic:blipFill>
                  <pic:spPr>
                    <a:xfrm>
                      <a:off x="0" y="0"/>
                      <a:ext cx="762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2578100</wp:posOffset>
            </wp:positionV>
            <wp:extent cx="127000" cy="88900"/>
            <wp:wrapNone/>
            <wp:docPr id="1498" name="Picture 1498"/>
            <wp:cNvGraphicFramePr>
              <a:graphicFrameLocks noChangeAspect="1"/>
            </wp:cNvGraphicFramePr>
            <a:graphic>
              <a:graphicData uri="http://schemas.openxmlformats.org/drawingml/2006/picture">
                <pic:pic>
                  <pic:nvPicPr>
                    <pic:cNvPr id="0" name="image.png"/>
                    <pic:cNvPicPr/>
                  </pic:nvPicPr>
                  <pic:blipFill>
                    <a:blip r:embed="rId1175"/>
                    <a:stretch>
                      <a:fillRect/>
                    </a:stretch>
                  </pic:blipFill>
                  <pic:spPr>
                    <a:xfrm>
                      <a:off x="0" y="0"/>
                      <a:ext cx="1270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2578100</wp:posOffset>
            </wp:positionV>
            <wp:extent cx="38100" cy="63500"/>
            <wp:wrapNone/>
            <wp:docPr id="1499" name="Picture 1499"/>
            <wp:cNvGraphicFramePr>
              <a:graphicFrameLocks noChangeAspect="1"/>
            </wp:cNvGraphicFramePr>
            <a:graphic>
              <a:graphicData uri="http://schemas.openxmlformats.org/drawingml/2006/picture">
                <pic:pic>
                  <pic:nvPicPr>
                    <pic:cNvPr id="0" name="image.png"/>
                    <pic:cNvPicPr/>
                  </pic:nvPicPr>
                  <pic:blipFill>
                    <a:blip r:embed="rId117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2578100</wp:posOffset>
            </wp:positionV>
            <wp:extent cx="63500" cy="63500"/>
            <wp:wrapNone/>
            <wp:docPr id="1500" name="Picture 1500"/>
            <wp:cNvGraphicFramePr>
              <a:graphicFrameLocks noChangeAspect="1"/>
            </wp:cNvGraphicFramePr>
            <a:graphic>
              <a:graphicData uri="http://schemas.openxmlformats.org/drawingml/2006/picture">
                <pic:pic>
                  <pic:nvPicPr>
                    <pic:cNvPr id="0" name="image.png"/>
                    <pic:cNvPicPr/>
                  </pic:nvPicPr>
                  <pic:blipFill>
                    <a:blip r:embed="rId1177"/>
                    <a:stretch>
                      <a:fillRect/>
                    </a:stretch>
                  </pic:blipFill>
                  <pic:spPr>
                    <a:xfrm>
                      <a:off x="0" y="0"/>
                      <a:ext cx="635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1638300</wp:posOffset>
            </wp:positionH>
            <wp:positionV relativeFrom="page">
              <wp:posOffset>2578100</wp:posOffset>
            </wp:positionV>
            <wp:extent cx="50800" cy="38100"/>
            <wp:wrapNone/>
            <wp:docPr id="1501" name="Picture 1501"/>
            <wp:cNvGraphicFramePr>
              <a:graphicFrameLocks noChangeAspect="1"/>
            </wp:cNvGraphicFramePr>
            <a:graphic>
              <a:graphicData uri="http://schemas.openxmlformats.org/drawingml/2006/picture">
                <pic:pic>
                  <pic:nvPicPr>
                    <pic:cNvPr id="0" name="image.png"/>
                    <pic:cNvPicPr/>
                  </pic:nvPicPr>
                  <pic:blipFill>
                    <a:blip r:embed="rId1178"/>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2578100</wp:posOffset>
            </wp:positionV>
            <wp:extent cx="76200" cy="63500"/>
            <wp:wrapNone/>
            <wp:docPr id="1502" name="Picture 1502"/>
            <wp:cNvGraphicFramePr>
              <a:graphicFrameLocks noChangeAspect="1"/>
            </wp:cNvGraphicFramePr>
            <a:graphic>
              <a:graphicData uri="http://schemas.openxmlformats.org/drawingml/2006/picture">
                <pic:pic>
                  <pic:nvPicPr>
                    <pic:cNvPr id="0" name="image.png"/>
                    <pic:cNvPicPr/>
                  </pic:nvPicPr>
                  <pic:blipFill>
                    <a:blip r:embed="rId1179"/>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2578100</wp:posOffset>
            </wp:positionV>
            <wp:extent cx="38100" cy="63500"/>
            <wp:wrapNone/>
            <wp:docPr id="1503" name="Picture 1503"/>
            <wp:cNvGraphicFramePr>
              <a:graphicFrameLocks noChangeAspect="1"/>
            </wp:cNvGraphicFramePr>
            <a:graphic>
              <a:graphicData uri="http://schemas.openxmlformats.org/drawingml/2006/picture">
                <pic:pic>
                  <pic:nvPicPr>
                    <pic:cNvPr id="0" name="image.png"/>
                    <pic:cNvPicPr/>
                  </pic:nvPicPr>
                  <pic:blipFill>
                    <a:blip r:embed="rId1180"/>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1943100</wp:posOffset>
            </wp:positionH>
            <wp:positionV relativeFrom="page">
              <wp:posOffset>2362200</wp:posOffset>
            </wp:positionV>
            <wp:extent cx="50800" cy="38100"/>
            <wp:wrapNone/>
            <wp:docPr id="1504" name="Picture 1504"/>
            <wp:cNvGraphicFramePr>
              <a:graphicFrameLocks noChangeAspect="1"/>
            </wp:cNvGraphicFramePr>
            <a:graphic>
              <a:graphicData uri="http://schemas.openxmlformats.org/drawingml/2006/picture">
                <pic:pic>
                  <pic:nvPicPr>
                    <pic:cNvPr id="0" name="image.png"/>
                    <pic:cNvPicPr/>
                  </pic:nvPicPr>
                  <pic:blipFill>
                    <a:blip r:embed="rId1181"/>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2324100</wp:posOffset>
            </wp:positionV>
            <wp:extent cx="38100" cy="38100"/>
            <wp:wrapNone/>
            <wp:docPr id="1505" name="Picture 1505"/>
            <wp:cNvGraphicFramePr>
              <a:graphicFrameLocks noChangeAspect="1"/>
            </wp:cNvGraphicFramePr>
            <a:graphic>
              <a:graphicData uri="http://schemas.openxmlformats.org/drawingml/2006/picture">
                <pic:pic>
                  <pic:nvPicPr>
                    <pic:cNvPr id="0" name="image.png"/>
                    <pic:cNvPicPr/>
                  </pic:nvPicPr>
                  <pic:blipFill>
                    <a:blip r:embed="rId118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2324100</wp:posOffset>
            </wp:positionV>
            <wp:extent cx="38100" cy="50800"/>
            <wp:wrapNone/>
            <wp:docPr id="1506" name="Picture 1506"/>
            <wp:cNvGraphicFramePr>
              <a:graphicFrameLocks noChangeAspect="1"/>
            </wp:cNvGraphicFramePr>
            <a:graphic>
              <a:graphicData uri="http://schemas.openxmlformats.org/drawingml/2006/picture">
                <pic:pic>
                  <pic:nvPicPr>
                    <pic:cNvPr id="0" name="image.png"/>
                    <pic:cNvPicPr/>
                  </pic:nvPicPr>
                  <pic:blipFill>
                    <a:blip r:embed="rId1183"/>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1828800</wp:posOffset>
            </wp:positionH>
            <wp:positionV relativeFrom="page">
              <wp:posOffset>2324100</wp:posOffset>
            </wp:positionV>
            <wp:extent cx="38100" cy="38100"/>
            <wp:wrapNone/>
            <wp:docPr id="1507" name="Picture 1507"/>
            <wp:cNvGraphicFramePr>
              <a:graphicFrameLocks noChangeAspect="1"/>
            </wp:cNvGraphicFramePr>
            <a:graphic>
              <a:graphicData uri="http://schemas.openxmlformats.org/drawingml/2006/picture">
                <pic:pic>
                  <pic:nvPicPr>
                    <pic:cNvPr id="0" name="image.png"/>
                    <pic:cNvPicPr/>
                  </pic:nvPicPr>
                  <pic:blipFill>
                    <a:blip r:embed="rId118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1778000</wp:posOffset>
            </wp:positionH>
            <wp:positionV relativeFrom="page">
              <wp:posOffset>2324100</wp:posOffset>
            </wp:positionV>
            <wp:extent cx="50800" cy="38100"/>
            <wp:wrapNone/>
            <wp:docPr id="1508" name="Picture 1508"/>
            <wp:cNvGraphicFramePr>
              <a:graphicFrameLocks noChangeAspect="1"/>
            </wp:cNvGraphicFramePr>
            <a:graphic>
              <a:graphicData uri="http://schemas.openxmlformats.org/drawingml/2006/picture">
                <pic:pic>
                  <pic:nvPicPr>
                    <pic:cNvPr id="0" name="image.png"/>
                    <pic:cNvPicPr/>
                  </pic:nvPicPr>
                  <pic:blipFill>
                    <a:blip r:embed="rId118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1892300</wp:posOffset>
            </wp:positionH>
            <wp:positionV relativeFrom="page">
              <wp:posOffset>2298700</wp:posOffset>
            </wp:positionV>
            <wp:extent cx="50800" cy="50800"/>
            <wp:wrapNone/>
            <wp:docPr id="1509" name="Picture 1509"/>
            <wp:cNvGraphicFramePr>
              <a:graphicFrameLocks noChangeAspect="1"/>
            </wp:cNvGraphicFramePr>
            <a:graphic>
              <a:graphicData uri="http://schemas.openxmlformats.org/drawingml/2006/picture">
                <pic:pic>
                  <pic:nvPicPr>
                    <pic:cNvPr id="0" name="image.png"/>
                    <pic:cNvPicPr/>
                  </pic:nvPicPr>
                  <pic:blipFill>
                    <a:blip r:embed="rId1186"/>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2298700</wp:posOffset>
            </wp:positionV>
            <wp:extent cx="38100" cy="38100"/>
            <wp:wrapNone/>
            <wp:docPr id="1510" name="Picture 1510"/>
            <wp:cNvGraphicFramePr>
              <a:graphicFrameLocks noChangeAspect="1"/>
            </wp:cNvGraphicFramePr>
            <a:graphic>
              <a:graphicData uri="http://schemas.openxmlformats.org/drawingml/2006/picture">
                <pic:pic>
                  <pic:nvPicPr>
                    <pic:cNvPr id="0" name="image.png"/>
                    <pic:cNvPicPr/>
                  </pic:nvPicPr>
                  <pic:blipFill>
                    <a:blip r:embed="rId118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1790700</wp:posOffset>
            </wp:positionH>
            <wp:positionV relativeFrom="page">
              <wp:posOffset>2298700</wp:posOffset>
            </wp:positionV>
            <wp:extent cx="38100" cy="38100"/>
            <wp:wrapNone/>
            <wp:docPr id="1511" name="Picture 1511"/>
            <wp:cNvGraphicFramePr>
              <a:graphicFrameLocks noChangeAspect="1"/>
            </wp:cNvGraphicFramePr>
            <a:graphic>
              <a:graphicData uri="http://schemas.openxmlformats.org/drawingml/2006/picture">
                <pic:pic>
                  <pic:nvPicPr>
                    <pic:cNvPr id="0" name="image.png"/>
                    <pic:cNvPicPr/>
                  </pic:nvPicPr>
                  <pic:blipFill>
                    <a:blip r:embed="rId118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1955800</wp:posOffset>
            </wp:positionH>
            <wp:positionV relativeFrom="page">
              <wp:posOffset>2260600</wp:posOffset>
            </wp:positionV>
            <wp:extent cx="50800" cy="38100"/>
            <wp:wrapNone/>
            <wp:docPr id="1512" name="Picture 1512"/>
            <wp:cNvGraphicFramePr>
              <a:graphicFrameLocks noChangeAspect="1"/>
            </wp:cNvGraphicFramePr>
            <a:graphic>
              <a:graphicData uri="http://schemas.openxmlformats.org/drawingml/2006/picture">
                <pic:pic>
                  <pic:nvPicPr>
                    <pic:cNvPr id="0" name="image.png"/>
                    <pic:cNvPicPr/>
                  </pic:nvPicPr>
                  <pic:blipFill>
                    <a:blip r:embed="rId1189"/>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2260600</wp:posOffset>
            </wp:positionV>
            <wp:extent cx="203200" cy="63500"/>
            <wp:wrapNone/>
            <wp:docPr id="1513" name="Picture 1513"/>
            <wp:cNvGraphicFramePr>
              <a:graphicFrameLocks noChangeAspect="1"/>
            </wp:cNvGraphicFramePr>
            <a:graphic>
              <a:graphicData uri="http://schemas.openxmlformats.org/drawingml/2006/picture">
                <pic:pic>
                  <pic:nvPicPr>
                    <pic:cNvPr id="0" name="image.png"/>
                    <pic:cNvPicPr/>
                  </pic:nvPicPr>
                  <pic:blipFill>
                    <a:blip r:embed="rId1190"/>
                    <a:stretch>
                      <a:fillRect/>
                    </a:stretch>
                  </pic:blipFill>
                  <pic:spPr>
                    <a:xfrm>
                      <a:off x="0" y="0"/>
                      <a:ext cx="203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2260600</wp:posOffset>
            </wp:positionV>
            <wp:extent cx="50800" cy="50800"/>
            <wp:wrapNone/>
            <wp:docPr id="1514" name="Picture 1514"/>
            <wp:cNvGraphicFramePr>
              <a:graphicFrameLocks noChangeAspect="1"/>
            </wp:cNvGraphicFramePr>
            <a:graphic>
              <a:graphicData uri="http://schemas.openxmlformats.org/drawingml/2006/picture">
                <pic:pic>
                  <pic:nvPicPr>
                    <pic:cNvPr id="0" name="image.png"/>
                    <pic:cNvPicPr/>
                  </pic:nvPicPr>
                  <pic:blipFill>
                    <a:blip r:embed="rId1191"/>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1955800</wp:posOffset>
            </wp:positionV>
            <wp:extent cx="38100" cy="38100"/>
            <wp:wrapNone/>
            <wp:docPr id="1515" name="Picture 1515"/>
            <wp:cNvGraphicFramePr>
              <a:graphicFrameLocks noChangeAspect="1"/>
            </wp:cNvGraphicFramePr>
            <a:graphic>
              <a:graphicData uri="http://schemas.openxmlformats.org/drawingml/2006/picture">
                <pic:pic>
                  <pic:nvPicPr>
                    <pic:cNvPr id="0" name="image.png"/>
                    <pic:cNvPicPr/>
                  </pic:nvPicPr>
                  <pic:blipFill>
                    <a:blip r:embed="rId1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1955800</wp:posOffset>
            </wp:positionV>
            <wp:extent cx="88900" cy="88900"/>
            <wp:wrapNone/>
            <wp:docPr id="1516" name="Picture 1516"/>
            <wp:cNvGraphicFramePr>
              <a:graphicFrameLocks noChangeAspect="1"/>
            </wp:cNvGraphicFramePr>
            <a:graphic>
              <a:graphicData uri="http://schemas.openxmlformats.org/drawingml/2006/picture">
                <pic:pic>
                  <pic:nvPicPr>
                    <pic:cNvPr id="0" name="image.png"/>
                    <pic:cNvPicPr/>
                  </pic:nvPicPr>
                  <pic:blipFill>
                    <a:blip r:embed="rId1193"/>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1993900</wp:posOffset>
            </wp:positionV>
            <wp:extent cx="38100" cy="38100"/>
            <wp:wrapNone/>
            <wp:docPr id="1517" name="Picture 1517"/>
            <wp:cNvGraphicFramePr>
              <a:graphicFrameLocks noChangeAspect="1"/>
            </wp:cNvGraphicFramePr>
            <a:graphic>
              <a:graphicData uri="http://schemas.openxmlformats.org/drawingml/2006/picture">
                <pic:pic>
                  <pic:nvPicPr>
                    <pic:cNvPr id="0" name="image.png"/>
                    <pic:cNvPicPr/>
                  </pic:nvPicPr>
                  <pic:blipFill>
                    <a:blip r:embed="rId119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6057900</wp:posOffset>
            </wp:positionH>
            <wp:positionV relativeFrom="page">
              <wp:posOffset>1955800</wp:posOffset>
            </wp:positionV>
            <wp:extent cx="38100" cy="38100"/>
            <wp:wrapNone/>
            <wp:docPr id="1518" name="Picture 1518"/>
            <wp:cNvGraphicFramePr>
              <a:graphicFrameLocks noChangeAspect="1"/>
            </wp:cNvGraphicFramePr>
            <a:graphic>
              <a:graphicData uri="http://schemas.openxmlformats.org/drawingml/2006/picture">
                <pic:pic>
                  <pic:nvPicPr>
                    <pic:cNvPr id="0" name="image.png"/>
                    <pic:cNvPicPr/>
                  </pic:nvPicPr>
                  <pic:blipFill>
                    <a:blip r:embed="rId1192"/>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5969000</wp:posOffset>
            </wp:positionH>
            <wp:positionV relativeFrom="page">
              <wp:posOffset>1955800</wp:posOffset>
            </wp:positionV>
            <wp:extent cx="88900" cy="88900"/>
            <wp:wrapNone/>
            <wp:docPr id="1519" name="Picture 1519"/>
            <wp:cNvGraphicFramePr>
              <a:graphicFrameLocks noChangeAspect="1"/>
            </wp:cNvGraphicFramePr>
            <a:graphic>
              <a:graphicData uri="http://schemas.openxmlformats.org/drawingml/2006/picture">
                <pic:pic>
                  <pic:nvPicPr>
                    <pic:cNvPr id="0" name="image.png"/>
                    <pic:cNvPicPr/>
                  </pic:nvPicPr>
                  <pic:blipFill>
                    <a:blip r:embed="rId1193"/>
                    <a:stretch>
                      <a:fillRect/>
                    </a:stretch>
                  </pic:blipFill>
                  <pic:spPr>
                    <a:xfrm>
                      <a:off x="0" y="0"/>
                      <a:ext cx="889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2006600</wp:posOffset>
            </wp:positionV>
            <wp:extent cx="50800" cy="38100"/>
            <wp:wrapNone/>
            <wp:docPr id="1520" name="Picture 1520"/>
            <wp:cNvGraphicFramePr>
              <a:graphicFrameLocks noChangeAspect="1"/>
            </wp:cNvGraphicFramePr>
            <a:graphic>
              <a:graphicData uri="http://schemas.openxmlformats.org/drawingml/2006/picture">
                <pic:pic>
                  <pic:nvPicPr>
                    <pic:cNvPr id="0" name="image.png"/>
                    <pic:cNvPicPr/>
                  </pic:nvPicPr>
                  <pic:blipFill>
                    <a:blip r:embed="rId119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4953000</wp:posOffset>
            </wp:positionH>
            <wp:positionV relativeFrom="page">
              <wp:posOffset>2006600</wp:posOffset>
            </wp:positionV>
            <wp:extent cx="50800" cy="38100"/>
            <wp:wrapNone/>
            <wp:docPr id="1521" name="Picture 1521"/>
            <wp:cNvGraphicFramePr>
              <a:graphicFrameLocks noChangeAspect="1"/>
            </wp:cNvGraphicFramePr>
            <a:graphic>
              <a:graphicData uri="http://schemas.openxmlformats.org/drawingml/2006/picture">
                <pic:pic>
                  <pic:nvPicPr>
                    <pic:cNvPr id="0" name="image.png"/>
                    <pic:cNvPicPr/>
                  </pic:nvPicPr>
                  <pic:blipFill>
                    <a:blip r:embed="rId119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1993900</wp:posOffset>
            </wp:positionV>
            <wp:extent cx="76200" cy="50800"/>
            <wp:wrapNone/>
            <wp:docPr id="1522" name="Picture 1522"/>
            <wp:cNvGraphicFramePr>
              <a:graphicFrameLocks noChangeAspect="1"/>
            </wp:cNvGraphicFramePr>
            <a:graphic>
              <a:graphicData uri="http://schemas.openxmlformats.org/drawingml/2006/picture">
                <pic:pic>
                  <pic:nvPicPr>
                    <pic:cNvPr id="0" name="image.png"/>
                    <pic:cNvPicPr/>
                  </pic:nvPicPr>
                  <pic:blipFill>
                    <a:blip r:embed="rId1197"/>
                    <a:stretch>
                      <a:fillRect/>
                    </a:stretch>
                  </pic:blipFill>
                  <pic:spPr>
                    <a:xfrm>
                      <a:off x="0" y="0"/>
                      <a:ext cx="762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5168900</wp:posOffset>
            </wp:positionH>
            <wp:positionV relativeFrom="page">
              <wp:posOffset>1993900</wp:posOffset>
            </wp:positionV>
            <wp:extent cx="38100" cy="38100"/>
            <wp:wrapNone/>
            <wp:docPr id="1523" name="Picture 1523"/>
            <wp:cNvGraphicFramePr>
              <a:graphicFrameLocks noChangeAspect="1"/>
            </wp:cNvGraphicFramePr>
            <a:graphic>
              <a:graphicData uri="http://schemas.openxmlformats.org/drawingml/2006/picture">
                <pic:pic>
                  <pic:nvPicPr>
                    <pic:cNvPr id="0" name="image.png"/>
                    <pic:cNvPicPr/>
                  </pic:nvPicPr>
                  <pic:blipFill>
                    <a:blip r:embed="rId119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5473700</wp:posOffset>
            </wp:positionH>
            <wp:positionV relativeFrom="page">
              <wp:posOffset>1955800</wp:posOffset>
            </wp:positionV>
            <wp:extent cx="38100" cy="38100"/>
            <wp:wrapNone/>
            <wp:docPr id="1524" name="Picture 1524"/>
            <wp:cNvGraphicFramePr>
              <a:graphicFrameLocks noChangeAspect="1"/>
            </wp:cNvGraphicFramePr>
            <a:graphic>
              <a:graphicData uri="http://schemas.openxmlformats.org/drawingml/2006/picture">
                <pic:pic>
                  <pic:nvPicPr>
                    <pic:cNvPr id="0" name="image.png"/>
                    <pic:cNvPicPr/>
                  </pic:nvPicPr>
                  <pic:blipFill>
                    <a:blip r:embed="rId119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5422900</wp:posOffset>
            </wp:positionH>
            <wp:positionV relativeFrom="page">
              <wp:posOffset>1955800</wp:posOffset>
            </wp:positionV>
            <wp:extent cx="38100" cy="38100"/>
            <wp:wrapNone/>
            <wp:docPr id="1525" name="Picture 1525"/>
            <wp:cNvGraphicFramePr>
              <a:graphicFrameLocks noChangeAspect="1"/>
            </wp:cNvGraphicFramePr>
            <a:graphic>
              <a:graphicData uri="http://schemas.openxmlformats.org/drawingml/2006/picture">
                <pic:pic>
                  <pic:nvPicPr>
                    <pic:cNvPr id="0" name="image.png"/>
                    <pic:cNvPicPr/>
                  </pic:nvPicPr>
                  <pic:blipFill>
                    <a:blip r:embed="rId1200"/>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4305300</wp:posOffset>
            </wp:positionH>
            <wp:positionV relativeFrom="page">
              <wp:posOffset>1993900</wp:posOffset>
            </wp:positionV>
            <wp:extent cx="76200" cy="63500"/>
            <wp:wrapNone/>
            <wp:docPr id="1526" name="Picture 1526"/>
            <wp:cNvGraphicFramePr>
              <a:graphicFrameLocks noChangeAspect="1"/>
            </wp:cNvGraphicFramePr>
            <a:graphic>
              <a:graphicData uri="http://schemas.openxmlformats.org/drawingml/2006/picture">
                <pic:pic>
                  <pic:nvPicPr>
                    <pic:cNvPr id="0" name="image.png"/>
                    <pic:cNvPicPr/>
                  </pic:nvPicPr>
                  <pic:blipFill>
                    <a:blip r:embed="rId1201"/>
                    <a:stretch>
                      <a:fillRect/>
                    </a:stretch>
                  </pic:blipFill>
                  <pic:spPr>
                    <a:xfrm>
                      <a:off x="0" y="0"/>
                      <a:ext cx="762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1968500</wp:posOffset>
            </wp:positionV>
            <wp:extent cx="50800" cy="50800"/>
            <wp:wrapNone/>
            <wp:docPr id="1527" name="Picture 1527"/>
            <wp:cNvGraphicFramePr>
              <a:graphicFrameLocks noChangeAspect="1"/>
            </wp:cNvGraphicFramePr>
            <a:graphic>
              <a:graphicData uri="http://schemas.openxmlformats.org/drawingml/2006/picture">
                <pic:pic>
                  <pic:nvPicPr>
                    <pic:cNvPr id="0" name="image.png"/>
                    <pic:cNvPicPr/>
                  </pic:nvPicPr>
                  <pic:blipFill>
                    <a:blip r:embed="rId1202"/>
                    <a:stretch>
                      <a:fillRect/>
                    </a:stretch>
                  </pic:blipFill>
                  <pic:spPr>
                    <a:xfrm>
                      <a:off x="0" y="0"/>
                      <a:ext cx="508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4381500</wp:posOffset>
            </wp:positionH>
            <wp:positionV relativeFrom="page">
              <wp:posOffset>1968500</wp:posOffset>
            </wp:positionV>
            <wp:extent cx="76200" cy="88900"/>
            <wp:wrapNone/>
            <wp:docPr id="1528" name="Picture 1528"/>
            <wp:cNvGraphicFramePr>
              <a:graphicFrameLocks noChangeAspect="1"/>
            </wp:cNvGraphicFramePr>
            <a:graphic>
              <a:graphicData uri="http://schemas.openxmlformats.org/drawingml/2006/picture">
                <pic:pic>
                  <pic:nvPicPr>
                    <pic:cNvPr id="0" name="image.png"/>
                    <pic:cNvPicPr/>
                  </pic:nvPicPr>
                  <pic:blipFill>
                    <a:blip r:embed="rId1203"/>
                    <a:stretch>
                      <a:fillRect/>
                    </a:stretch>
                  </pic:blipFill>
                  <pic:spPr>
                    <a:xfrm>
                      <a:off x="0" y="0"/>
                      <a:ext cx="762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1968500</wp:posOffset>
            </wp:positionV>
            <wp:extent cx="38100" cy="38100"/>
            <wp:wrapNone/>
            <wp:docPr id="1529" name="Picture 1529"/>
            <wp:cNvGraphicFramePr>
              <a:graphicFrameLocks noChangeAspect="1"/>
            </wp:cNvGraphicFramePr>
            <a:graphic>
              <a:graphicData uri="http://schemas.openxmlformats.org/drawingml/2006/picture">
                <pic:pic>
                  <pic:nvPicPr>
                    <pic:cNvPr id="0" name="image.png"/>
                    <pic:cNvPicPr/>
                  </pic:nvPicPr>
                  <pic:blipFill>
                    <a:blip r:embed="rId1204"/>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3708400</wp:posOffset>
            </wp:positionH>
            <wp:positionV relativeFrom="page">
              <wp:posOffset>1993900</wp:posOffset>
            </wp:positionV>
            <wp:extent cx="38100" cy="38100"/>
            <wp:wrapNone/>
            <wp:docPr id="1530" name="Picture 1530"/>
            <wp:cNvGraphicFramePr>
              <a:graphicFrameLocks noChangeAspect="1"/>
            </wp:cNvGraphicFramePr>
            <a:graphic>
              <a:graphicData uri="http://schemas.openxmlformats.org/drawingml/2006/picture">
                <pic:pic>
                  <pic:nvPicPr>
                    <pic:cNvPr id="0" name="image.png"/>
                    <pic:cNvPicPr/>
                  </pic:nvPicPr>
                  <pic:blipFill>
                    <a:blip r:embed="rId1205"/>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1968500</wp:posOffset>
            </wp:positionV>
            <wp:extent cx="63500" cy="88900"/>
            <wp:wrapNone/>
            <wp:docPr id="1531" name="Picture 1531"/>
            <wp:cNvGraphicFramePr>
              <a:graphicFrameLocks noChangeAspect="1"/>
            </wp:cNvGraphicFramePr>
            <a:graphic>
              <a:graphicData uri="http://schemas.openxmlformats.org/drawingml/2006/picture">
                <pic:pic>
                  <pic:nvPicPr>
                    <pic:cNvPr id="0" name="image.png"/>
                    <pic:cNvPicPr/>
                  </pic:nvPicPr>
                  <pic:blipFill>
                    <a:blip r:embed="rId1206"/>
                    <a:stretch>
                      <a:fillRect/>
                    </a:stretch>
                  </pic:blipFill>
                  <pic:spPr>
                    <a:xfrm>
                      <a:off x="0" y="0"/>
                      <a:ext cx="63500" cy="889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1955800</wp:posOffset>
            </wp:positionV>
            <wp:extent cx="38100" cy="38100"/>
            <wp:wrapNone/>
            <wp:docPr id="1532" name="Picture 1532"/>
            <wp:cNvGraphicFramePr>
              <a:graphicFrameLocks noChangeAspect="1"/>
            </wp:cNvGraphicFramePr>
            <a:graphic>
              <a:graphicData uri="http://schemas.openxmlformats.org/drawingml/2006/picture">
                <pic:pic>
                  <pic:nvPicPr>
                    <pic:cNvPr id="0" name="image.png"/>
                    <pic:cNvPicPr/>
                  </pic:nvPicPr>
                  <pic:blipFill>
                    <a:blip r:embed="rId1207"/>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1955800</wp:posOffset>
            </wp:positionV>
            <wp:extent cx="38100" cy="38100"/>
            <wp:wrapNone/>
            <wp:docPr id="1533" name="Picture 1533"/>
            <wp:cNvGraphicFramePr>
              <a:graphicFrameLocks noChangeAspect="1"/>
            </wp:cNvGraphicFramePr>
            <a:graphic>
              <a:graphicData uri="http://schemas.openxmlformats.org/drawingml/2006/picture">
                <pic:pic>
                  <pic:nvPicPr>
                    <pic:cNvPr id="0" name="image.png"/>
                    <pic:cNvPicPr/>
                  </pic:nvPicPr>
                  <pic:blipFill>
                    <a:blip r:embed="rId1208"/>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1955800</wp:posOffset>
            </wp:positionV>
            <wp:extent cx="38100" cy="38100"/>
            <wp:wrapNone/>
            <wp:docPr id="1534" name="Picture 1534"/>
            <wp:cNvGraphicFramePr>
              <a:graphicFrameLocks noChangeAspect="1"/>
            </wp:cNvGraphicFramePr>
            <a:graphic>
              <a:graphicData uri="http://schemas.openxmlformats.org/drawingml/2006/picture">
                <pic:pic>
                  <pic:nvPicPr>
                    <pic:cNvPr id="0" name="image.png"/>
                    <pic:cNvPicPr/>
                  </pic:nvPicPr>
                  <pic:blipFill>
                    <a:blip r:embed="rId1209"/>
                    <a:stretch>
                      <a:fillRect/>
                    </a:stretch>
                  </pic:blipFill>
                  <pic:spPr>
                    <a:xfrm>
                      <a:off x="0" y="0"/>
                      <a:ext cx="381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3454400</wp:posOffset>
            </wp:positionH>
            <wp:positionV relativeFrom="page">
              <wp:posOffset>1943100</wp:posOffset>
            </wp:positionV>
            <wp:extent cx="38100" cy="50800"/>
            <wp:wrapNone/>
            <wp:docPr id="1535" name="Picture 1535"/>
            <wp:cNvGraphicFramePr>
              <a:graphicFrameLocks noChangeAspect="1"/>
            </wp:cNvGraphicFramePr>
            <a:graphic>
              <a:graphicData uri="http://schemas.openxmlformats.org/drawingml/2006/picture">
                <pic:pic>
                  <pic:nvPicPr>
                    <pic:cNvPr id="0" name="image.png"/>
                    <pic:cNvPicPr/>
                  </pic:nvPicPr>
                  <pic:blipFill>
                    <a:blip r:embed="rId1210"/>
                    <a:stretch>
                      <a:fillRect/>
                    </a:stretch>
                  </pic:blipFill>
                  <pic:spPr>
                    <a:xfrm>
                      <a:off x="0" y="0"/>
                      <a:ext cx="38100" cy="508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6083300</wp:posOffset>
            </wp:positionH>
            <wp:positionV relativeFrom="page">
              <wp:posOffset>3695700</wp:posOffset>
            </wp:positionV>
            <wp:extent cx="38100" cy="101600"/>
            <wp:wrapNone/>
            <wp:docPr id="1536" name="Picture 1536"/>
            <wp:cNvGraphicFramePr>
              <a:graphicFrameLocks noChangeAspect="1"/>
            </wp:cNvGraphicFramePr>
            <a:graphic>
              <a:graphicData uri="http://schemas.openxmlformats.org/drawingml/2006/picture">
                <pic:pic>
                  <pic:nvPicPr>
                    <pic:cNvPr id="0" name="image.png"/>
                    <pic:cNvPicPr/>
                  </pic:nvPicPr>
                  <pic:blipFill>
                    <a:blip r:embed="rId1211"/>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3746500</wp:posOffset>
            </wp:positionV>
            <wp:extent cx="50800" cy="25400"/>
            <wp:wrapNone/>
            <wp:docPr id="1537" name="Picture 1537"/>
            <wp:cNvGraphicFramePr>
              <a:graphicFrameLocks noChangeAspect="1"/>
            </wp:cNvGraphicFramePr>
            <a:graphic>
              <a:graphicData uri="http://schemas.openxmlformats.org/drawingml/2006/picture">
                <pic:pic>
                  <pic:nvPicPr>
                    <pic:cNvPr id="0" name="image.png"/>
                    <pic:cNvPicPr/>
                  </pic:nvPicPr>
                  <pic:blipFill>
                    <a:blip r:embed="rId1212"/>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3746500</wp:posOffset>
            </wp:positionV>
            <wp:extent cx="50800" cy="25400"/>
            <wp:wrapNone/>
            <wp:docPr id="1538" name="Picture 1538"/>
            <wp:cNvGraphicFramePr>
              <a:graphicFrameLocks noChangeAspect="1"/>
            </wp:cNvGraphicFramePr>
            <a:graphic>
              <a:graphicData uri="http://schemas.openxmlformats.org/drawingml/2006/picture">
                <pic:pic>
                  <pic:nvPicPr>
                    <pic:cNvPr id="0" name="image.png"/>
                    <pic:cNvPicPr/>
                  </pic:nvPicPr>
                  <pic:blipFill>
                    <a:blip r:embed="rId1213"/>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3746500</wp:posOffset>
            </wp:positionV>
            <wp:extent cx="50800" cy="25400"/>
            <wp:wrapNone/>
            <wp:docPr id="1539" name="Picture 1539"/>
            <wp:cNvGraphicFramePr>
              <a:graphicFrameLocks noChangeAspect="1"/>
            </wp:cNvGraphicFramePr>
            <a:graphic>
              <a:graphicData uri="http://schemas.openxmlformats.org/drawingml/2006/picture">
                <pic:pic>
                  <pic:nvPicPr>
                    <pic:cNvPr id="0" name="image.png"/>
                    <pic:cNvPicPr/>
                  </pic:nvPicPr>
                  <pic:blipFill>
                    <a:blip r:embed="rId1214"/>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3746500</wp:posOffset>
            </wp:positionV>
            <wp:extent cx="50800" cy="25400"/>
            <wp:wrapNone/>
            <wp:docPr id="1540" name="Picture 1540"/>
            <wp:cNvGraphicFramePr>
              <a:graphicFrameLocks noChangeAspect="1"/>
            </wp:cNvGraphicFramePr>
            <a:graphic>
              <a:graphicData uri="http://schemas.openxmlformats.org/drawingml/2006/picture">
                <pic:pic>
                  <pic:nvPicPr>
                    <pic:cNvPr id="0" name="image.png"/>
                    <pic:cNvPicPr/>
                  </pic:nvPicPr>
                  <pic:blipFill>
                    <a:blip r:embed="rId1215"/>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2057400</wp:posOffset>
            </wp:positionH>
            <wp:positionV relativeFrom="page">
              <wp:posOffset>3784600</wp:posOffset>
            </wp:positionV>
            <wp:extent cx="63500" cy="101600"/>
            <wp:wrapNone/>
            <wp:docPr id="1541" name="Picture 1541"/>
            <wp:cNvGraphicFramePr>
              <a:graphicFrameLocks noChangeAspect="1"/>
            </wp:cNvGraphicFramePr>
            <a:graphic>
              <a:graphicData uri="http://schemas.openxmlformats.org/drawingml/2006/picture">
                <pic:pic>
                  <pic:nvPicPr>
                    <pic:cNvPr id="0" name="image.png"/>
                    <pic:cNvPicPr/>
                  </pic:nvPicPr>
                  <pic:blipFill>
                    <a:blip r:embed="rId1216"/>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1905000</wp:posOffset>
            </wp:positionH>
            <wp:positionV relativeFrom="page">
              <wp:posOffset>3784600</wp:posOffset>
            </wp:positionV>
            <wp:extent cx="139700" cy="101600"/>
            <wp:wrapNone/>
            <wp:docPr id="1542" name="Picture 1542"/>
            <wp:cNvGraphicFramePr>
              <a:graphicFrameLocks noChangeAspect="1"/>
            </wp:cNvGraphicFramePr>
            <a:graphic>
              <a:graphicData uri="http://schemas.openxmlformats.org/drawingml/2006/picture">
                <pic:pic>
                  <pic:nvPicPr>
                    <pic:cNvPr id="0" name="image.png"/>
                    <pic:cNvPicPr/>
                  </pic:nvPicPr>
                  <pic:blipFill>
                    <a:blip r:embed="rId1217"/>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5219700</wp:posOffset>
            </wp:positionH>
            <wp:positionV relativeFrom="page">
              <wp:posOffset>3365500</wp:posOffset>
            </wp:positionV>
            <wp:extent cx="38100" cy="101600"/>
            <wp:wrapNone/>
            <wp:docPr id="1543" name="Picture 1543"/>
            <wp:cNvGraphicFramePr>
              <a:graphicFrameLocks noChangeAspect="1"/>
            </wp:cNvGraphicFramePr>
            <a:graphic>
              <a:graphicData uri="http://schemas.openxmlformats.org/drawingml/2006/picture">
                <pic:pic>
                  <pic:nvPicPr>
                    <pic:cNvPr id="0" name="image.png"/>
                    <pic:cNvPicPr/>
                  </pic:nvPicPr>
                  <pic:blipFill>
                    <a:blip r:embed="rId1218"/>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3416300</wp:posOffset>
            </wp:positionV>
            <wp:extent cx="50800" cy="25400"/>
            <wp:wrapNone/>
            <wp:docPr id="1544" name="Picture 1544"/>
            <wp:cNvGraphicFramePr>
              <a:graphicFrameLocks noChangeAspect="1"/>
            </wp:cNvGraphicFramePr>
            <a:graphic>
              <a:graphicData uri="http://schemas.openxmlformats.org/drawingml/2006/picture">
                <pic:pic>
                  <pic:nvPicPr>
                    <pic:cNvPr id="0" name="image.png"/>
                    <pic:cNvPicPr/>
                  </pic:nvPicPr>
                  <pic:blipFill>
                    <a:blip r:embed="rId1219"/>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3416300</wp:posOffset>
            </wp:positionV>
            <wp:extent cx="50800" cy="25400"/>
            <wp:wrapNone/>
            <wp:docPr id="1545" name="Picture 1545"/>
            <wp:cNvGraphicFramePr>
              <a:graphicFrameLocks noChangeAspect="1"/>
            </wp:cNvGraphicFramePr>
            <a:graphic>
              <a:graphicData uri="http://schemas.openxmlformats.org/drawingml/2006/picture">
                <pic:pic>
                  <pic:nvPicPr>
                    <pic:cNvPr id="0" name="image.png"/>
                    <pic:cNvPicPr/>
                  </pic:nvPicPr>
                  <pic:blipFill>
                    <a:blip r:embed="rId1220"/>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3416300</wp:posOffset>
            </wp:positionV>
            <wp:extent cx="50800" cy="25400"/>
            <wp:wrapNone/>
            <wp:docPr id="1546" name="Picture 1546"/>
            <wp:cNvGraphicFramePr>
              <a:graphicFrameLocks noChangeAspect="1"/>
            </wp:cNvGraphicFramePr>
            <a:graphic>
              <a:graphicData uri="http://schemas.openxmlformats.org/drawingml/2006/picture">
                <pic:pic>
                  <pic:nvPicPr>
                    <pic:cNvPr id="0" name="image.png"/>
                    <pic:cNvPicPr/>
                  </pic:nvPicPr>
                  <pic:blipFill>
                    <a:blip r:embed="rId1221"/>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1917700</wp:posOffset>
            </wp:positionH>
            <wp:positionV relativeFrom="page">
              <wp:posOffset>3441700</wp:posOffset>
            </wp:positionV>
            <wp:extent cx="76200" cy="101600"/>
            <wp:wrapNone/>
            <wp:docPr id="1547" name="Picture 1547"/>
            <wp:cNvGraphicFramePr>
              <a:graphicFrameLocks noChangeAspect="1"/>
            </wp:cNvGraphicFramePr>
            <a:graphic>
              <a:graphicData uri="http://schemas.openxmlformats.org/drawingml/2006/picture">
                <pic:pic>
                  <pic:nvPicPr>
                    <pic:cNvPr id="0" name="image.png"/>
                    <pic:cNvPicPr/>
                  </pic:nvPicPr>
                  <pic:blipFill>
                    <a:blip r:embed="rId1222"/>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3429000</wp:posOffset>
            </wp:positionV>
            <wp:extent cx="127000" cy="127000"/>
            <wp:wrapNone/>
            <wp:docPr id="1548" name="Picture 1548"/>
            <wp:cNvGraphicFramePr>
              <a:graphicFrameLocks noChangeAspect="1"/>
            </wp:cNvGraphicFramePr>
            <a:graphic>
              <a:graphicData uri="http://schemas.openxmlformats.org/drawingml/2006/picture">
                <pic:pic>
                  <pic:nvPicPr>
                    <pic:cNvPr id="0" name="image.png"/>
                    <pic:cNvPicPr/>
                  </pic:nvPicPr>
                  <pic:blipFill>
                    <a:blip r:embed="rId1223"/>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3035300</wp:posOffset>
            </wp:positionV>
            <wp:extent cx="50800" cy="101600"/>
            <wp:wrapNone/>
            <wp:docPr id="1549" name="Picture 1549"/>
            <wp:cNvGraphicFramePr>
              <a:graphicFrameLocks noChangeAspect="1"/>
            </wp:cNvGraphicFramePr>
            <a:graphic>
              <a:graphicData uri="http://schemas.openxmlformats.org/drawingml/2006/picture">
                <pic:pic>
                  <pic:nvPicPr>
                    <pic:cNvPr id="0" name="image.png"/>
                    <pic:cNvPicPr/>
                  </pic:nvPicPr>
                  <pic:blipFill>
                    <a:blip r:embed="rId1224"/>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3073400</wp:posOffset>
            </wp:positionV>
            <wp:extent cx="50800" cy="38100"/>
            <wp:wrapNone/>
            <wp:docPr id="1550" name="Picture 1550"/>
            <wp:cNvGraphicFramePr>
              <a:graphicFrameLocks noChangeAspect="1"/>
            </wp:cNvGraphicFramePr>
            <a:graphic>
              <a:graphicData uri="http://schemas.openxmlformats.org/drawingml/2006/picture">
                <pic:pic>
                  <pic:nvPicPr>
                    <pic:cNvPr id="0" name="image.png"/>
                    <pic:cNvPicPr/>
                  </pic:nvPicPr>
                  <pic:blipFill>
                    <a:blip r:embed="rId1225"/>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3073400</wp:posOffset>
            </wp:positionV>
            <wp:extent cx="50800" cy="38100"/>
            <wp:wrapNone/>
            <wp:docPr id="1551" name="Picture 1551"/>
            <wp:cNvGraphicFramePr>
              <a:graphicFrameLocks noChangeAspect="1"/>
            </wp:cNvGraphicFramePr>
            <a:graphic>
              <a:graphicData uri="http://schemas.openxmlformats.org/drawingml/2006/picture">
                <pic:pic>
                  <pic:nvPicPr>
                    <pic:cNvPr id="0" name="image.png"/>
                    <pic:cNvPicPr/>
                  </pic:nvPicPr>
                  <pic:blipFill>
                    <a:blip r:embed="rId1226"/>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3086100</wp:posOffset>
            </wp:positionV>
            <wp:extent cx="139700" cy="139700"/>
            <wp:wrapNone/>
            <wp:docPr id="1552" name="Picture 1552"/>
            <wp:cNvGraphicFramePr>
              <a:graphicFrameLocks noChangeAspect="1"/>
            </wp:cNvGraphicFramePr>
            <a:graphic>
              <a:graphicData uri="http://schemas.openxmlformats.org/drawingml/2006/picture">
                <pic:pic>
                  <pic:nvPicPr>
                    <pic:cNvPr id="0" name="image.png"/>
                    <pic:cNvPicPr/>
                  </pic:nvPicPr>
                  <pic:blipFill>
                    <a:blip r:embed="rId122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2692400</wp:posOffset>
            </wp:positionV>
            <wp:extent cx="50800" cy="101600"/>
            <wp:wrapNone/>
            <wp:docPr id="1553" name="Picture 1553"/>
            <wp:cNvGraphicFramePr>
              <a:graphicFrameLocks noChangeAspect="1"/>
            </wp:cNvGraphicFramePr>
            <a:graphic>
              <a:graphicData uri="http://schemas.openxmlformats.org/drawingml/2006/picture">
                <pic:pic>
                  <pic:nvPicPr>
                    <pic:cNvPr id="0" name="image.png"/>
                    <pic:cNvPicPr/>
                  </pic:nvPicPr>
                  <pic:blipFill>
                    <a:blip r:embed="rId1228"/>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2743200</wp:posOffset>
            </wp:positionV>
            <wp:extent cx="50800" cy="25400"/>
            <wp:wrapNone/>
            <wp:docPr id="1554" name="Picture 1554"/>
            <wp:cNvGraphicFramePr>
              <a:graphicFrameLocks noChangeAspect="1"/>
            </wp:cNvGraphicFramePr>
            <a:graphic>
              <a:graphicData uri="http://schemas.openxmlformats.org/drawingml/2006/picture">
                <pic:pic>
                  <pic:nvPicPr>
                    <pic:cNvPr id="0" name="image.png"/>
                    <pic:cNvPicPr/>
                  </pic:nvPicPr>
                  <pic:blipFill>
                    <a:blip r:embed="rId1229"/>
                    <a:stretch>
                      <a:fillRect/>
                    </a:stretch>
                  </pic:blipFill>
                  <pic:spPr>
                    <a:xfrm>
                      <a:off x="0" y="0"/>
                      <a:ext cx="508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2641600</wp:posOffset>
            </wp:positionH>
            <wp:positionV relativeFrom="page">
              <wp:posOffset>2362200</wp:posOffset>
            </wp:positionV>
            <wp:extent cx="50800" cy="114300"/>
            <wp:wrapNone/>
            <wp:docPr id="1555" name="Picture 1555"/>
            <wp:cNvGraphicFramePr>
              <a:graphicFrameLocks noChangeAspect="1"/>
            </wp:cNvGraphicFramePr>
            <a:graphic>
              <a:graphicData uri="http://schemas.openxmlformats.org/drawingml/2006/picture">
                <pic:pic>
                  <pic:nvPicPr>
                    <pic:cNvPr id="0" name="image.png"/>
                    <pic:cNvPicPr/>
                  </pic:nvPicPr>
                  <pic:blipFill>
                    <a:blip r:embed="rId1230"/>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1854200</wp:posOffset>
            </wp:positionH>
            <wp:positionV relativeFrom="page">
              <wp:posOffset>2451100</wp:posOffset>
            </wp:positionV>
            <wp:extent cx="50800" cy="101600"/>
            <wp:wrapNone/>
            <wp:docPr id="1556" name="Picture 1556"/>
            <wp:cNvGraphicFramePr>
              <a:graphicFrameLocks noChangeAspect="1"/>
            </wp:cNvGraphicFramePr>
            <a:graphic>
              <a:graphicData uri="http://schemas.openxmlformats.org/drawingml/2006/picture">
                <pic:pic>
                  <pic:nvPicPr>
                    <pic:cNvPr id="0" name="image.png"/>
                    <pic:cNvPicPr/>
                  </pic:nvPicPr>
                  <pic:blipFill>
                    <a:blip r:embed="rId123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2438400</wp:posOffset>
            </wp:positionV>
            <wp:extent cx="139700" cy="114300"/>
            <wp:wrapNone/>
            <wp:docPr id="1557" name="Picture 1557"/>
            <wp:cNvGraphicFramePr>
              <a:graphicFrameLocks noChangeAspect="1"/>
            </wp:cNvGraphicFramePr>
            <a:graphic>
              <a:graphicData uri="http://schemas.openxmlformats.org/drawingml/2006/picture">
                <pic:pic>
                  <pic:nvPicPr>
                    <pic:cNvPr id="0" name="image.png"/>
                    <pic:cNvPicPr/>
                  </pic:nvPicPr>
                  <pic:blipFill>
                    <a:blip r:embed="rId1232"/>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6350000</wp:posOffset>
            </wp:positionH>
            <wp:positionV relativeFrom="page">
              <wp:posOffset>2120900</wp:posOffset>
            </wp:positionV>
            <wp:extent cx="63500" cy="101600"/>
            <wp:wrapNone/>
            <wp:docPr id="1558" name="Picture 1558"/>
            <wp:cNvGraphicFramePr>
              <a:graphicFrameLocks noChangeAspect="1"/>
            </wp:cNvGraphicFramePr>
            <a:graphic>
              <a:graphicData uri="http://schemas.openxmlformats.org/drawingml/2006/picture">
                <pic:pic>
                  <pic:nvPicPr>
                    <pic:cNvPr id="0" name="image.png"/>
                    <pic:cNvPicPr/>
                  </pic:nvPicPr>
                  <pic:blipFill>
                    <a:blip r:embed="rId123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6299200</wp:posOffset>
            </wp:positionH>
            <wp:positionV relativeFrom="page">
              <wp:posOffset>2120900</wp:posOffset>
            </wp:positionV>
            <wp:extent cx="38100" cy="101600"/>
            <wp:wrapNone/>
            <wp:docPr id="1559" name="Picture 1559"/>
            <wp:cNvGraphicFramePr>
              <a:graphicFrameLocks noChangeAspect="1"/>
            </wp:cNvGraphicFramePr>
            <a:graphic>
              <a:graphicData uri="http://schemas.openxmlformats.org/drawingml/2006/picture">
                <pic:pic>
                  <pic:nvPicPr>
                    <pic:cNvPr id="0" name="image.png"/>
                    <pic:cNvPicPr/>
                  </pic:nvPicPr>
                  <pic:blipFill>
                    <a:blip r:embed="rId1234"/>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2120900</wp:posOffset>
            </wp:positionV>
            <wp:extent cx="88900" cy="101600"/>
            <wp:wrapNone/>
            <wp:docPr id="1560" name="Picture 1560"/>
            <wp:cNvGraphicFramePr>
              <a:graphicFrameLocks noChangeAspect="1"/>
            </wp:cNvGraphicFramePr>
            <a:graphic>
              <a:graphicData uri="http://schemas.openxmlformats.org/drawingml/2006/picture">
                <pic:pic>
                  <pic:nvPicPr>
                    <pic:cNvPr id="0" name="image.png"/>
                    <pic:cNvPicPr/>
                  </pic:nvPicPr>
                  <pic:blipFill>
                    <a:blip r:embed="rId1235"/>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5778500</wp:posOffset>
            </wp:positionH>
            <wp:positionV relativeFrom="page">
              <wp:posOffset>2095500</wp:posOffset>
            </wp:positionV>
            <wp:extent cx="393700" cy="139700"/>
            <wp:wrapNone/>
            <wp:docPr id="1561" name="Picture 1561"/>
            <wp:cNvGraphicFramePr>
              <a:graphicFrameLocks noChangeAspect="1"/>
            </wp:cNvGraphicFramePr>
            <a:graphic>
              <a:graphicData uri="http://schemas.openxmlformats.org/drawingml/2006/picture">
                <pic:pic>
                  <pic:nvPicPr>
                    <pic:cNvPr id="0" name="image.png"/>
                    <pic:cNvPicPr/>
                  </pic:nvPicPr>
                  <pic:blipFill>
                    <a:blip r:embed="rId1236"/>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2120900</wp:posOffset>
            </wp:positionV>
            <wp:extent cx="76200" cy="101600"/>
            <wp:wrapNone/>
            <wp:docPr id="1562" name="Picture 1562"/>
            <wp:cNvGraphicFramePr>
              <a:graphicFrameLocks noChangeAspect="1"/>
            </wp:cNvGraphicFramePr>
            <a:graphic>
              <a:graphicData uri="http://schemas.openxmlformats.org/drawingml/2006/picture">
                <pic:pic>
                  <pic:nvPicPr>
                    <pic:cNvPr id="0" name="image.png"/>
                    <pic:cNvPicPr/>
                  </pic:nvPicPr>
                  <pic:blipFill>
                    <a:blip r:embed="rId1237"/>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5308600</wp:posOffset>
            </wp:positionH>
            <wp:positionV relativeFrom="page">
              <wp:posOffset>2120900</wp:posOffset>
            </wp:positionV>
            <wp:extent cx="50800" cy="101600"/>
            <wp:wrapNone/>
            <wp:docPr id="1563" name="Picture 1563"/>
            <wp:cNvGraphicFramePr>
              <a:graphicFrameLocks noChangeAspect="1"/>
            </wp:cNvGraphicFramePr>
            <a:graphic>
              <a:graphicData uri="http://schemas.openxmlformats.org/drawingml/2006/picture">
                <pic:pic>
                  <pic:nvPicPr>
                    <pic:cNvPr id="0" name="image.png"/>
                    <pic:cNvPicPr/>
                  </pic:nvPicPr>
                  <pic:blipFill>
                    <a:blip r:embed="rId1238"/>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2120900</wp:posOffset>
            </wp:positionV>
            <wp:extent cx="88900" cy="101600"/>
            <wp:wrapNone/>
            <wp:docPr id="1564" name="Picture 1564"/>
            <wp:cNvGraphicFramePr>
              <a:graphicFrameLocks noChangeAspect="1"/>
            </wp:cNvGraphicFramePr>
            <a:graphic>
              <a:graphicData uri="http://schemas.openxmlformats.org/drawingml/2006/picture">
                <pic:pic>
                  <pic:nvPicPr>
                    <pic:cNvPr id="0" name="image.png"/>
                    <pic:cNvPicPr/>
                  </pic:nvPicPr>
                  <pic:blipFill>
                    <a:blip r:embed="rId1239"/>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5054600</wp:posOffset>
            </wp:positionH>
            <wp:positionV relativeFrom="page">
              <wp:posOffset>2095500</wp:posOffset>
            </wp:positionV>
            <wp:extent cx="127000" cy="139700"/>
            <wp:wrapNone/>
            <wp:docPr id="1565" name="Picture 1565"/>
            <wp:cNvGraphicFramePr>
              <a:graphicFrameLocks noChangeAspect="1"/>
            </wp:cNvGraphicFramePr>
            <a:graphic>
              <a:graphicData uri="http://schemas.openxmlformats.org/drawingml/2006/picture">
                <pic:pic>
                  <pic:nvPicPr>
                    <pic:cNvPr id="0" name="image.png"/>
                    <pic:cNvPicPr/>
                  </pic:nvPicPr>
                  <pic:blipFill>
                    <a:blip r:embed="rId1240"/>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4445000</wp:posOffset>
            </wp:positionH>
            <wp:positionV relativeFrom="page">
              <wp:posOffset>2120900</wp:posOffset>
            </wp:positionV>
            <wp:extent cx="114300" cy="101600"/>
            <wp:wrapNone/>
            <wp:docPr id="1566" name="Picture 1566"/>
            <wp:cNvGraphicFramePr>
              <a:graphicFrameLocks noChangeAspect="1"/>
            </wp:cNvGraphicFramePr>
            <a:graphic>
              <a:graphicData uri="http://schemas.openxmlformats.org/drawingml/2006/picture">
                <pic:pic>
                  <pic:nvPicPr>
                    <pic:cNvPr id="0" name="image.png"/>
                    <pic:cNvPicPr/>
                  </pic:nvPicPr>
                  <pic:blipFill>
                    <a:blip r:embed="rId1241"/>
                    <a:stretch>
                      <a:fillRect/>
                    </a:stretch>
                  </pic:blipFill>
                  <pic:spPr>
                    <a:xfrm>
                      <a:off x="0" y="0"/>
                      <a:ext cx="114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4343400</wp:posOffset>
            </wp:positionH>
            <wp:positionV relativeFrom="page">
              <wp:posOffset>2120900</wp:posOffset>
            </wp:positionV>
            <wp:extent cx="88900" cy="101600"/>
            <wp:wrapNone/>
            <wp:docPr id="1567" name="Picture 1567"/>
            <wp:cNvGraphicFramePr>
              <a:graphicFrameLocks noChangeAspect="1"/>
            </wp:cNvGraphicFramePr>
            <a:graphic>
              <a:graphicData uri="http://schemas.openxmlformats.org/drawingml/2006/picture">
                <pic:pic>
                  <pic:nvPicPr>
                    <pic:cNvPr id="0" name="image.png"/>
                    <pic:cNvPicPr/>
                  </pic:nvPicPr>
                  <pic:blipFill>
                    <a:blip r:embed="rId1242"/>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4191000</wp:posOffset>
            </wp:positionH>
            <wp:positionV relativeFrom="page">
              <wp:posOffset>2108200</wp:posOffset>
            </wp:positionV>
            <wp:extent cx="139700" cy="127000"/>
            <wp:wrapNone/>
            <wp:docPr id="1568" name="Picture 1568"/>
            <wp:cNvGraphicFramePr>
              <a:graphicFrameLocks noChangeAspect="1"/>
            </wp:cNvGraphicFramePr>
            <a:graphic>
              <a:graphicData uri="http://schemas.openxmlformats.org/drawingml/2006/picture">
                <pic:pic>
                  <pic:nvPicPr>
                    <pic:cNvPr id="0" name="image.png"/>
                    <pic:cNvPicPr/>
                  </pic:nvPicPr>
                  <pic:blipFill>
                    <a:blip r:embed="rId1243"/>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2120900</wp:posOffset>
            </wp:positionV>
            <wp:extent cx="63500" cy="101600"/>
            <wp:wrapNone/>
            <wp:docPr id="1569" name="Picture 1569"/>
            <wp:cNvGraphicFramePr>
              <a:graphicFrameLocks noChangeAspect="1"/>
            </wp:cNvGraphicFramePr>
            <a:graphic>
              <a:graphicData uri="http://schemas.openxmlformats.org/drawingml/2006/picture">
                <pic:pic>
                  <pic:nvPicPr>
                    <pic:cNvPr id="0" name="image.png"/>
                    <pic:cNvPicPr/>
                  </pic:nvPicPr>
                  <pic:blipFill>
                    <a:blip r:embed="rId1244"/>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3594100</wp:posOffset>
            </wp:positionH>
            <wp:positionV relativeFrom="page">
              <wp:posOffset>2120900</wp:posOffset>
            </wp:positionV>
            <wp:extent cx="38100" cy="101600"/>
            <wp:wrapNone/>
            <wp:docPr id="1570" name="Picture 1570"/>
            <wp:cNvGraphicFramePr>
              <a:graphicFrameLocks noChangeAspect="1"/>
            </wp:cNvGraphicFramePr>
            <a:graphic>
              <a:graphicData uri="http://schemas.openxmlformats.org/drawingml/2006/picture">
                <pic:pic>
                  <pic:nvPicPr>
                    <pic:cNvPr id="0" name="image.png"/>
                    <pic:cNvPicPr/>
                  </pic:nvPicPr>
                  <pic:blipFill>
                    <a:blip r:embed="rId1245"/>
                    <a:stretch>
                      <a:fillRect/>
                    </a:stretch>
                  </pic:blipFill>
                  <pic:spPr>
                    <a:xfrm>
                      <a:off x="0" y="0"/>
                      <a:ext cx="381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2120900</wp:posOffset>
            </wp:positionV>
            <wp:extent cx="88900" cy="101600"/>
            <wp:wrapNone/>
            <wp:docPr id="1571" name="Picture 1571"/>
            <wp:cNvGraphicFramePr>
              <a:graphicFrameLocks noChangeAspect="1"/>
            </wp:cNvGraphicFramePr>
            <a:graphic>
              <a:graphicData uri="http://schemas.openxmlformats.org/drawingml/2006/picture">
                <pic:pic>
                  <pic:nvPicPr>
                    <pic:cNvPr id="0" name="image.png"/>
                    <pic:cNvPicPr/>
                  </pic:nvPicPr>
                  <pic:blipFill>
                    <a:blip r:embed="rId1246"/>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2095500</wp:posOffset>
            </wp:positionV>
            <wp:extent cx="139700" cy="139700"/>
            <wp:wrapNone/>
            <wp:docPr id="1572" name="Picture 1572"/>
            <wp:cNvGraphicFramePr>
              <a:graphicFrameLocks noChangeAspect="1"/>
            </wp:cNvGraphicFramePr>
            <a:graphic>
              <a:graphicData uri="http://schemas.openxmlformats.org/drawingml/2006/picture">
                <pic:pic>
                  <pic:nvPicPr>
                    <pic:cNvPr id="0" name="image.png"/>
                    <pic:cNvPicPr/>
                  </pic:nvPicPr>
                  <pic:blipFill>
                    <a:blip r:embed="rId124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2705100</wp:posOffset>
            </wp:positionH>
            <wp:positionV relativeFrom="page">
              <wp:posOffset>2120900</wp:posOffset>
            </wp:positionV>
            <wp:extent cx="50800" cy="101600"/>
            <wp:wrapNone/>
            <wp:docPr id="1573" name="Picture 1573"/>
            <wp:cNvGraphicFramePr>
              <a:graphicFrameLocks noChangeAspect="1"/>
            </wp:cNvGraphicFramePr>
            <a:graphic>
              <a:graphicData uri="http://schemas.openxmlformats.org/drawingml/2006/picture">
                <pic:pic>
                  <pic:nvPicPr>
                    <pic:cNvPr id="0" name="image.png"/>
                    <pic:cNvPicPr/>
                  </pic:nvPicPr>
                  <pic:blipFill>
                    <a:blip r:embed="rId1248"/>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2654300</wp:posOffset>
            </wp:positionH>
            <wp:positionV relativeFrom="page">
              <wp:posOffset>2120900</wp:posOffset>
            </wp:positionV>
            <wp:extent cx="50800" cy="101600"/>
            <wp:wrapNone/>
            <wp:docPr id="1574" name="Picture 1574"/>
            <wp:cNvGraphicFramePr>
              <a:graphicFrameLocks noChangeAspect="1"/>
            </wp:cNvGraphicFramePr>
            <a:graphic>
              <a:graphicData uri="http://schemas.openxmlformats.org/drawingml/2006/picture">
                <pic:pic>
                  <pic:nvPicPr>
                    <pic:cNvPr id="0" name="image.png"/>
                    <pic:cNvPicPr/>
                  </pic:nvPicPr>
                  <pic:blipFill>
                    <a:blip r:embed="rId124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2552700</wp:posOffset>
            </wp:positionH>
            <wp:positionV relativeFrom="page">
              <wp:posOffset>2120900</wp:posOffset>
            </wp:positionV>
            <wp:extent cx="88900" cy="101600"/>
            <wp:wrapNone/>
            <wp:docPr id="1575" name="Picture 1575"/>
            <wp:cNvGraphicFramePr>
              <a:graphicFrameLocks noChangeAspect="1"/>
            </wp:cNvGraphicFramePr>
            <a:graphic>
              <a:graphicData uri="http://schemas.openxmlformats.org/drawingml/2006/picture">
                <pic:pic>
                  <pic:nvPicPr>
                    <pic:cNvPr id="0" name="image.png"/>
                    <pic:cNvPicPr/>
                  </pic:nvPicPr>
                  <pic:blipFill>
                    <a:blip r:embed="rId1250"/>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2425700</wp:posOffset>
            </wp:positionH>
            <wp:positionV relativeFrom="page">
              <wp:posOffset>1955800</wp:posOffset>
            </wp:positionV>
            <wp:extent cx="101600" cy="127000"/>
            <wp:wrapNone/>
            <wp:docPr id="1576" name="Picture 1576"/>
            <wp:cNvGraphicFramePr>
              <a:graphicFrameLocks noChangeAspect="1"/>
            </wp:cNvGraphicFramePr>
            <a:graphic>
              <a:graphicData uri="http://schemas.openxmlformats.org/drawingml/2006/picture">
                <pic:pic>
                  <pic:nvPicPr>
                    <pic:cNvPr id="0" name="image.png"/>
                    <pic:cNvPicPr/>
                  </pic:nvPicPr>
                  <pic:blipFill>
                    <a:blip r:embed="rId1251"/>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2540000</wp:posOffset>
            </wp:positionH>
            <wp:positionV relativeFrom="page">
              <wp:posOffset>1943100</wp:posOffset>
            </wp:positionV>
            <wp:extent cx="381000" cy="139700"/>
            <wp:wrapNone/>
            <wp:docPr id="1577" name="Picture 1577"/>
            <wp:cNvGraphicFramePr>
              <a:graphicFrameLocks noChangeAspect="1"/>
            </wp:cNvGraphicFramePr>
            <a:graphic>
              <a:graphicData uri="http://schemas.openxmlformats.org/drawingml/2006/picture">
                <pic:pic>
                  <pic:nvPicPr>
                    <pic:cNvPr id="0" name="image.png"/>
                    <pic:cNvPicPr/>
                  </pic:nvPicPr>
                  <pic:blipFill>
                    <a:blip r:embed="rId1252"/>
                    <a:stretch>
                      <a:fillRect/>
                    </a:stretch>
                  </pic:blipFill>
                  <pic:spPr>
                    <a:xfrm>
                      <a:off x="0" y="0"/>
                      <a:ext cx="381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1689100</wp:posOffset>
            </wp:positionH>
            <wp:positionV relativeFrom="page">
              <wp:posOffset>2032000</wp:posOffset>
            </wp:positionV>
            <wp:extent cx="114300" cy="127000"/>
            <wp:wrapNone/>
            <wp:docPr id="1578" name="Picture 1578"/>
            <wp:cNvGraphicFramePr>
              <a:graphicFrameLocks noChangeAspect="1"/>
            </wp:cNvGraphicFramePr>
            <a:graphic>
              <a:graphicData uri="http://schemas.openxmlformats.org/drawingml/2006/picture">
                <pic:pic>
                  <pic:nvPicPr>
                    <pic:cNvPr id="0" name="image.png"/>
                    <pic:cNvPicPr/>
                  </pic:nvPicPr>
                  <pic:blipFill>
                    <a:blip r:embed="rId1253"/>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1816100</wp:posOffset>
            </wp:positionH>
            <wp:positionV relativeFrom="page">
              <wp:posOffset>2019300</wp:posOffset>
            </wp:positionV>
            <wp:extent cx="127000" cy="139700"/>
            <wp:wrapNone/>
            <wp:docPr id="1579" name="Picture 1579"/>
            <wp:cNvGraphicFramePr>
              <a:graphicFrameLocks noChangeAspect="1"/>
            </wp:cNvGraphicFramePr>
            <a:graphic>
              <a:graphicData uri="http://schemas.openxmlformats.org/drawingml/2006/picture">
                <pic:pic>
                  <pic:nvPicPr>
                    <pic:cNvPr id="0" name="image.png"/>
                    <pic:cNvPicPr/>
                  </pic:nvPicPr>
                  <pic:blipFill>
                    <a:blip r:embed="rId1254"/>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5062220</wp:posOffset>
            </wp:positionV>
            <wp:extent cx="5436870" cy="1080471"/>
            <wp:wrapNone/>
            <wp:docPr id="1580" name="Picture 1580"/>
            <wp:cNvGraphicFramePr>
              <a:graphicFrameLocks noChangeAspect="1"/>
            </wp:cNvGraphicFramePr>
            <a:graphic>
              <a:graphicData uri="http://schemas.openxmlformats.org/drawingml/2006/picture">
                <pic:pic>
                  <pic:nvPicPr>
                    <pic:cNvPr id="0" name="image.png"/>
                    <pic:cNvPicPr/>
                  </pic:nvPicPr>
                  <pic:blipFill>
                    <a:blip r:embed="rId1255"/>
                    <a:stretch>
                      <a:fillRect/>
                    </a:stretch>
                  </pic:blipFill>
                  <pic:spPr>
                    <a:xfrm>
                      <a:off x="0" y="0"/>
                      <a:ext cx="5436870" cy="108047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6007100</wp:posOffset>
            </wp:positionH>
            <wp:positionV relativeFrom="page">
              <wp:posOffset>5956300</wp:posOffset>
            </wp:positionV>
            <wp:extent cx="38100" cy="114300"/>
            <wp:wrapNone/>
            <wp:docPr id="1581" name="Picture 1581"/>
            <wp:cNvGraphicFramePr>
              <a:graphicFrameLocks noChangeAspect="1"/>
            </wp:cNvGraphicFramePr>
            <a:graphic>
              <a:graphicData uri="http://schemas.openxmlformats.org/drawingml/2006/picture">
                <pic:pic>
                  <pic:nvPicPr>
                    <pic:cNvPr id="0" name="image.png"/>
                    <pic:cNvPicPr/>
                  </pic:nvPicPr>
                  <pic:blipFill>
                    <a:blip r:embed="rId1256"/>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6007100</wp:posOffset>
            </wp:positionV>
            <wp:extent cx="50800" cy="38100"/>
            <wp:wrapNone/>
            <wp:docPr id="1582" name="Picture 1582"/>
            <wp:cNvGraphicFramePr>
              <a:graphicFrameLocks noChangeAspect="1"/>
            </wp:cNvGraphicFramePr>
            <a:graphic>
              <a:graphicData uri="http://schemas.openxmlformats.org/drawingml/2006/picture">
                <pic:pic>
                  <pic:nvPicPr>
                    <pic:cNvPr id="0" name="image.png"/>
                    <pic:cNvPicPr/>
                  </pic:nvPicPr>
                  <pic:blipFill>
                    <a:blip r:embed="rId1257"/>
                    <a:stretch>
                      <a:fillRect/>
                    </a:stretch>
                  </pic:blipFill>
                  <pic:spPr>
                    <a:xfrm>
                      <a:off x="0" y="0"/>
                      <a:ext cx="508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6007100</wp:posOffset>
            </wp:positionV>
            <wp:extent cx="63500" cy="38100"/>
            <wp:wrapNone/>
            <wp:docPr id="1583" name="Picture 1583"/>
            <wp:cNvGraphicFramePr>
              <a:graphicFrameLocks noChangeAspect="1"/>
            </wp:cNvGraphicFramePr>
            <a:graphic>
              <a:graphicData uri="http://schemas.openxmlformats.org/drawingml/2006/picture">
                <pic:pic>
                  <pic:nvPicPr>
                    <pic:cNvPr id="0" name="image.png"/>
                    <pic:cNvPicPr/>
                  </pic:nvPicPr>
                  <pic:blipFill>
                    <a:blip r:embed="rId1258"/>
                    <a:stretch>
                      <a:fillRect/>
                    </a:stretch>
                  </pic:blipFill>
                  <pic:spPr>
                    <a:xfrm>
                      <a:off x="0" y="0"/>
                      <a:ext cx="635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5956300</wp:posOffset>
            </wp:positionV>
            <wp:extent cx="76200" cy="114300"/>
            <wp:wrapNone/>
            <wp:docPr id="1584" name="Picture 1584"/>
            <wp:cNvGraphicFramePr>
              <a:graphicFrameLocks noChangeAspect="1"/>
            </wp:cNvGraphicFramePr>
            <a:graphic>
              <a:graphicData uri="http://schemas.openxmlformats.org/drawingml/2006/picture">
                <pic:pic>
                  <pic:nvPicPr>
                    <pic:cNvPr id="0" name="image.png"/>
                    <pic:cNvPicPr/>
                  </pic:nvPicPr>
                  <pic:blipFill>
                    <a:blip r:embed="rId125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5956300</wp:posOffset>
            </wp:positionV>
            <wp:extent cx="152400" cy="114300"/>
            <wp:wrapNone/>
            <wp:docPr id="1585" name="Picture 1585"/>
            <wp:cNvGraphicFramePr>
              <a:graphicFrameLocks noChangeAspect="1"/>
            </wp:cNvGraphicFramePr>
            <a:graphic>
              <a:graphicData uri="http://schemas.openxmlformats.org/drawingml/2006/picture">
                <pic:pic>
                  <pic:nvPicPr>
                    <pic:cNvPr id="0" name="image.png"/>
                    <pic:cNvPicPr/>
                  </pic:nvPicPr>
                  <pic:blipFill>
                    <a:blip r:embed="rId1260"/>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5930900</wp:posOffset>
            </wp:positionV>
            <wp:extent cx="546100" cy="152400"/>
            <wp:wrapNone/>
            <wp:docPr id="1586" name="Picture 1586"/>
            <wp:cNvGraphicFramePr>
              <a:graphicFrameLocks noChangeAspect="1"/>
            </wp:cNvGraphicFramePr>
            <a:graphic>
              <a:graphicData uri="http://schemas.openxmlformats.org/drawingml/2006/picture">
                <pic:pic>
                  <pic:nvPicPr>
                    <pic:cNvPr id="0" name="image.png"/>
                    <pic:cNvPicPr/>
                  </pic:nvPicPr>
                  <pic:blipFill>
                    <a:blip r:embed="rId1261"/>
                    <a:stretch>
                      <a:fillRect/>
                    </a:stretch>
                  </pic:blipFill>
                  <pic:spPr>
                    <a:xfrm>
                      <a:off x="0" y="0"/>
                      <a:ext cx="546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4648200</wp:posOffset>
            </wp:positionH>
            <wp:positionV relativeFrom="page">
              <wp:posOffset>5702300</wp:posOffset>
            </wp:positionV>
            <wp:extent cx="50800" cy="101600"/>
            <wp:wrapNone/>
            <wp:docPr id="1587" name="Picture 1587"/>
            <wp:cNvGraphicFramePr>
              <a:graphicFrameLocks noChangeAspect="1"/>
            </wp:cNvGraphicFramePr>
            <a:graphic>
              <a:graphicData uri="http://schemas.openxmlformats.org/drawingml/2006/picture">
                <pic:pic>
                  <pic:nvPicPr>
                    <pic:cNvPr id="0" name="image.png"/>
                    <pic:cNvPicPr/>
                  </pic:nvPicPr>
                  <pic:blipFill>
                    <a:blip r:embed="rId1262"/>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5753100</wp:posOffset>
            </wp:positionV>
            <wp:extent cx="63500" cy="25400"/>
            <wp:wrapNone/>
            <wp:docPr id="1588" name="Picture 1588"/>
            <wp:cNvGraphicFramePr>
              <a:graphicFrameLocks noChangeAspect="1"/>
            </wp:cNvGraphicFramePr>
            <a:graphic>
              <a:graphicData uri="http://schemas.openxmlformats.org/drawingml/2006/picture">
                <pic:pic>
                  <pic:nvPicPr>
                    <pic:cNvPr id="0" name="image.png"/>
                    <pic:cNvPicPr/>
                  </pic:nvPicPr>
                  <pic:blipFill>
                    <a:blip r:embed="rId1263"/>
                    <a:stretch>
                      <a:fillRect/>
                    </a:stretch>
                  </pic:blipFill>
                  <pic:spPr>
                    <a:xfrm>
                      <a:off x="0" y="0"/>
                      <a:ext cx="635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5689600</wp:posOffset>
            </wp:positionV>
            <wp:extent cx="76200" cy="114300"/>
            <wp:wrapNone/>
            <wp:docPr id="1589" name="Picture 1589"/>
            <wp:cNvGraphicFramePr>
              <a:graphicFrameLocks noChangeAspect="1"/>
            </wp:cNvGraphicFramePr>
            <a:graphic>
              <a:graphicData uri="http://schemas.openxmlformats.org/drawingml/2006/picture">
                <pic:pic>
                  <pic:nvPicPr>
                    <pic:cNvPr id="0" name="image.png"/>
                    <pic:cNvPicPr/>
                  </pic:nvPicPr>
                  <pic:blipFill>
                    <a:blip r:embed="rId126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5689600</wp:posOffset>
            </wp:positionV>
            <wp:extent cx="152400" cy="114300"/>
            <wp:wrapNone/>
            <wp:docPr id="1590" name="Picture 1590"/>
            <wp:cNvGraphicFramePr>
              <a:graphicFrameLocks noChangeAspect="1"/>
            </wp:cNvGraphicFramePr>
            <a:graphic>
              <a:graphicData uri="http://schemas.openxmlformats.org/drawingml/2006/picture">
                <pic:pic>
                  <pic:nvPicPr>
                    <pic:cNvPr id="0" name="image.png"/>
                    <pic:cNvPicPr/>
                  </pic:nvPicPr>
                  <pic:blipFill>
                    <a:blip r:embed="rId1265"/>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5676900</wp:posOffset>
            </wp:positionV>
            <wp:extent cx="546100" cy="139700"/>
            <wp:wrapNone/>
            <wp:docPr id="1591" name="Picture 1591"/>
            <wp:cNvGraphicFramePr>
              <a:graphicFrameLocks noChangeAspect="1"/>
            </wp:cNvGraphicFramePr>
            <a:graphic>
              <a:graphicData uri="http://schemas.openxmlformats.org/drawingml/2006/picture">
                <pic:pic>
                  <pic:nvPicPr>
                    <pic:cNvPr id="0" name="image.png"/>
                    <pic:cNvPicPr/>
                  </pic:nvPicPr>
                  <pic:blipFill>
                    <a:blip r:embed="rId1266"/>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3302000</wp:posOffset>
            </wp:positionH>
            <wp:positionV relativeFrom="page">
              <wp:posOffset>5435600</wp:posOffset>
            </wp:positionV>
            <wp:extent cx="50800" cy="101600"/>
            <wp:wrapNone/>
            <wp:docPr id="1592" name="Picture 1592"/>
            <wp:cNvGraphicFramePr>
              <a:graphicFrameLocks noChangeAspect="1"/>
            </wp:cNvGraphicFramePr>
            <a:graphic>
              <a:graphicData uri="http://schemas.openxmlformats.org/drawingml/2006/picture">
                <pic:pic>
                  <pic:nvPicPr>
                    <pic:cNvPr id="0" name="image.png"/>
                    <pic:cNvPicPr/>
                  </pic:nvPicPr>
                  <pic:blipFill>
                    <a:blip r:embed="rId1267"/>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2298700</wp:posOffset>
            </wp:positionH>
            <wp:positionV relativeFrom="page">
              <wp:posOffset>5435600</wp:posOffset>
            </wp:positionV>
            <wp:extent cx="76200" cy="101600"/>
            <wp:wrapNone/>
            <wp:docPr id="1593" name="Picture 1593"/>
            <wp:cNvGraphicFramePr>
              <a:graphicFrameLocks noChangeAspect="1"/>
            </wp:cNvGraphicFramePr>
            <a:graphic>
              <a:graphicData uri="http://schemas.openxmlformats.org/drawingml/2006/picture">
                <pic:pic>
                  <pic:nvPicPr>
                    <pic:cNvPr id="0" name="image.png"/>
                    <pic:cNvPicPr/>
                  </pic:nvPicPr>
                  <pic:blipFill>
                    <a:blip r:embed="rId1268"/>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5422900</wp:posOffset>
            </wp:positionV>
            <wp:extent cx="152400" cy="127000"/>
            <wp:wrapNone/>
            <wp:docPr id="1594" name="Picture 1594"/>
            <wp:cNvGraphicFramePr>
              <a:graphicFrameLocks noChangeAspect="1"/>
            </wp:cNvGraphicFramePr>
            <a:graphic>
              <a:graphicData uri="http://schemas.openxmlformats.org/drawingml/2006/picture">
                <pic:pic>
                  <pic:nvPicPr>
                    <pic:cNvPr id="0" name="image.png"/>
                    <pic:cNvPicPr/>
                  </pic:nvPicPr>
                  <pic:blipFill>
                    <a:blip r:embed="rId1269"/>
                    <a:stretch>
                      <a:fillRect/>
                    </a:stretch>
                  </pic:blipFill>
                  <pic:spPr>
                    <a:xfrm>
                      <a:off x="0" y="0"/>
                      <a:ext cx="152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5410200</wp:posOffset>
            </wp:positionV>
            <wp:extent cx="546100" cy="139700"/>
            <wp:wrapNone/>
            <wp:docPr id="1595" name="Picture 1595"/>
            <wp:cNvGraphicFramePr>
              <a:graphicFrameLocks noChangeAspect="1"/>
            </wp:cNvGraphicFramePr>
            <a:graphic>
              <a:graphicData uri="http://schemas.openxmlformats.org/drawingml/2006/picture">
                <pic:pic>
                  <pic:nvPicPr>
                    <pic:cNvPr id="0" name="image.png"/>
                    <pic:cNvPicPr/>
                  </pic:nvPicPr>
                  <pic:blipFill>
                    <a:blip r:embed="rId1270"/>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5168900</wp:posOffset>
            </wp:positionV>
            <wp:extent cx="63500" cy="101600"/>
            <wp:wrapNone/>
            <wp:docPr id="1596" name="Picture 1596"/>
            <wp:cNvGraphicFramePr>
              <a:graphicFrameLocks noChangeAspect="1"/>
            </wp:cNvGraphicFramePr>
            <a:graphic>
              <a:graphicData uri="http://schemas.openxmlformats.org/drawingml/2006/picture">
                <pic:pic>
                  <pic:nvPicPr>
                    <pic:cNvPr id="0" name="image.png"/>
                    <pic:cNvPicPr/>
                  </pic:nvPicPr>
                  <pic:blipFill>
                    <a:blip r:embed="rId1271"/>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6197600</wp:posOffset>
            </wp:positionH>
            <wp:positionV relativeFrom="page">
              <wp:posOffset>5156200</wp:posOffset>
            </wp:positionV>
            <wp:extent cx="152400" cy="114300"/>
            <wp:wrapNone/>
            <wp:docPr id="1597" name="Picture 1597"/>
            <wp:cNvGraphicFramePr>
              <a:graphicFrameLocks noChangeAspect="1"/>
            </wp:cNvGraphicFramePr>
            <a:graphic>
              <a:graphicData uri="http://schemas.openxmlformats.org/drawingml/2006/picture">
                <pic:pic>
                  <pic:nvPicPr>
                    <pic:cNvPr id="0" name="image.png"/>
                    <pic:cNvPicPr/>
                  </pic:nvPicPr>
                  <pic:blipFill>
                    <a:blip r:embed="rId1272"/>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5638800</wp:posOffset>
            </wp:positionH>
            <wp:positionV relativeFrom="page">
              <wp:posOffset>5143500</wp:posOffset>
            </wp:positionV>
            <wp:extent cx="533400" cy="139700"/>
            <wp:wrapNone/>
            <wp:docPr id="1598" name="Picture 1598"/>
            <wp:cNvGraphicFramePr>
              <a:graphicFrameLocks noChangeAspect="1"/>
            </wp:cNvGraphicFramePr>
            <a:graphic>
              <a:graphicData uri="http://schemas.openxmlformats.org/drawingml/2006/picture">
                <pic:pic>
                  <pic:nvPicPr>
                    <pic:cNvPr id="0" name="image.png"/>
                    <pic:cNvPicPr/>
                  </pic:nvPicPr>
                  <pic:blipFill>
                    <a:blip r:embed="rId1273"/>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5003800</wp:posOffset>
            </wp:positionH>
            <wp:positionV relativeFrom="page">
              <wp:posOffset>5168900</wp:posOffset>
            </wp:positionV>
            <wp:extent cx="63500" cy="101600"/>
            <wp:wrapNone/>
            <wp:docPr id="1599" name="Picture 1599"/>
            <wp:cNvGraphicFramePr>
              <a:graphicFrameLocks noChangeAspect="1"/>
            </wp:cNvGraphicFramePr>
            <a:graphic>
              <a:graphicData uri="http://schemas.openxmlformats.org/drawingml/2006/picture">
                <pic:pic>
                  <pic:nvPicPr>
                    <pic:cNvPr id="0" name="image.png"/>
                    <pic:cNvPicPr/>
                  </pic:nvPicPr>
                  <pic:blipFill>
                    <a:blip r:embed="rId1274"/>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4838700</wp:posOffset>
            </wp:positionH>
            <wp:positionV relativeFrom="page">
              <wp:posOffset>5156200</wp:posOffset>
            </wp:positionV>
            <wp:extent cx="152400" cy="114300"/>
            <wp:wrapNone/>
            <wp:docPr id="1600" name="Picture 1600"/>
            <wp:cNvGraphicFramePr>
              <a:graphicFrameLocks noChangeAspect="1"/>
            </wp:cNvGraphicFramePr>
            <a:graphic>
              <a:graphicData uri="http://schemas.openxmlformats.org/drawingml/2006/picture">
                <pic:pic>
                  <pic:nvPicPr>
                    <pic:cNvPr id="0" name="image.png"/>
                    <pic:cNvPicPr/>
                  </pic:nvPicPr>
                  <pic:blipFill>
                    <a:blip r:embed="rId1275"/>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4279900</wp:posOffset>
            </wp:positionH>
            <wp:positionV relativeFrom="page">
              <wp:posOffset>5143500</wp:posOffset>
            </wp:positionV>
            <wp:extent cx="546100" cy="139700"/>
            <wp:wrapNone/>
            <wp:docPr id="1601" name="Picture 1601"/>
            <wp:cNvGraphicFramePr>
              <a:graphicFrameLocks noChangeAspect="1"/>
            </wp:cNvGraphicFramePr>
            <a:graphic>
              <a:graphicData uri="http://schemas.openxmlformats.org/drawingml/2006/picture">
                <pic:pic>
                  <pic:nvPicPr>
                    <pic:cNvPr id="0" name="image.png"/>
                    <pic:cNvPicPr/>
                  </pic:nvPicPr>
                  <pic:blipFill>
                    <a:blip r:embed="rId1276"/>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3644900</wp:posOffset>
            </wp:positionH>
            <wp:positionV relativeFrom="page">
              <wp:posOffset>5168900</wp:posOffset>
            </wp:positionV>
            <wp:extent cx="88900" cy="101600"/>
            <wp:wrapNone/>
            <wp:docPr id="1602" name="Picture 1602"/>
            <wp:cNvGraphicFramePr>
              <a:graphicFrameLocks noChangeAspect="1"/>
            </wp:cNvGraphicFramePr>
            <a:graphic>
              <a:graphicData uri="http://schemas.openxmlformats.org/drawingml/2006/picture">
                <pic:pic>
                  <pic:nvPicPr>
                    <pic:cNvPr id="0" name="image.png"/>
                    <pic:cNvPicPr/>
                  </pic:nvPicPr>
                  <pic:blipFill>
                    <a:blip r:embed="rId1277"/>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5156200</wp:posOffset>
            </wp:positionV>
            <wp:extent cx="152400" cy="114300"/>
            <wp:wrapNone/>
            <wp:docPr id="1603" name="Picture 1603"/>
            <wp:cNvGraphicFramePr>
              <a:graphicFrameLocks noChangeAspect="1"/>
            </wp:cNvGraphicFramePr>
            <a:graphic>
              <a:graphicData uri="http://schemas.openxmlformats.org/drawingml/2006/picture">
                <pic:pic>
                  <pic:nvPicPr>
                    <pic:cNvPr id="0" name="image.png"/>
                    <pic:cNvPicPr/>
                  </pic:nvPicPr>
                  <pic:blipFill>
                    <a:blip r:embed="rId1278"/>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5143500</wp:posOffset>
            </wp:positionV>
            <wp:extent cx="546100" cy="139700"/>
            <wp:wrapNone/>
            <wp:docPr id="1604" name="Picture 1604"/>
            <wp:cNvGraphicFramePr>
              <a:graphicFrameLocks noChangeAspect="1"/>
            </wp:cNvGraphicFramePr>
            <a:graphic>
              <a:graphicData uri="http://schemas.openxmlformats.org/drawingml/2006/picture">
                <pic:pic>
                  <pic:nvPicPr>
                    <pic:cNvPr id="0" name="image.png"/>
                    <pic:cNvPicPr/>
                  </pic:nvPicPr>
                  <pic:blipFill>
                    <a:blip r:embed="rId1279"/>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1841500</wp:posOffset>
            </wp:positionH>
            <wp:positionV relativeFrom="page">
              <wp:posOffset>5143500</wp:posOffset>
            </wp:positionV>
            <wp:extent cx="266700" cy="139700"/>
            <wp:wrapNone/>
            <wp:docPr id="1605" name="Picture 1605"/>
            <wp:cNvGraphicFramePr>
              <a:graphicFrameLocks noChangeAspect="1"/>
            </wp:cNvGraphicFramePr>
            <a:graphic>
              <a:graphicData uri="http://schemas.openxmlformats.org/drawingml/2006/picture">
                <pic:pic>
                  <pic:nvPicPr>
                    <pic:cNvPr id="0" name="image.png"/>
                    <pic:cNvPicPr/>
                  </pic:nvPicPr>
                  <pic:blipFill>
                    <a:blip r:embed="rId1280"/>
                    <a:stretch>
                      <a:fillRect/>
                    </a:stretch>
                  </pic:blipFill>
                  <pic:spPr>
                    <a:xfrm>
                      <a:off x="0" y="0"/>
                      <a:ext cx="266700" cy="1397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3364"/>
        <w:gridCol w:w="3364"/>
        <w:gridCol w:w="3364"/>
      </w:tblGrid>
      <w:tr>
        <w:trPr>
          <w:trHeight w:hRule="exact" w:val="274"/>
        </w:trPr>
        <w:tc>
          <w:tcPr>
            <w:tcW w:type="dxa" w:w="727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123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B</w:t>
            </w:r>
          </w:p>
        </w:tc>
      </w:tr>
      <w:tr>
        <w:trPr>
          <w:trHeight w:hRule="exact" w:val="930"/>
        </w:trPr>
        <w:tc>
          <w:tcPr>
            <w:tcW w:type="dxa" w:w="2296"/>
            <w:tcBorders>
              <w:top w:sz="3.1999999999999886" w:val="single" w:color="#000000"/>
            </w:tcBorders>
            <w:tcMar>
              <w:start w:w="0" w:type="dxa"/>
              <w:end w:w="0" w:type="dxa"/>
            </w:tcMar>
          </w:tcPr>
          <w:p>
            <w:pPr>
              <w:autoSpaceDN w:val="0"/>
              <w:autoSpaceDE w:val="0"/>
              <w:widowControl/>
              <w:spacing w:line="266" w:lineRule="exact" w:before="600" w:after="0"/>
              <w:ind w:left="0" w:right="114" w:firstLine="0"/>
              <w:jc w:val="right"/>
            </w:pPr>
            <w:r>
              <w:rPr>
                <w:rFonts w:ascii="SimSun" w:hAnsi="SimSun" w:eastAsia="SimSun"/>
                <w:b w:val="0"/>
                <w:i w:val="0"/>
                <w:color w:val="000000"/>
                <w:sz w:val="24"/>
              </w:rPr>
              <w:t>表</w:t>
            </w:r>
            <w:r>
              <w:rPr>
                <w:rFonts w:ascii="TimesNewRomanPSMT" w:hAnsi="TimesNewRomanPSMT" w:eastAsia="TimesNewRomanPSMT"/>
                <w:b w:val="0"/>
                <w:i w:val="0"/>
                <w:color w:val="000000"/>
                <w:sz w:val="24"/>
              </w:rPr>
              <w:t>5</w:t>
            </w:r>
          </w:p>
        </w:tc>
        <w:tc>
          <w:tcPr>
            <w:tcW w:type="dxa" w:w="4980"/>
            <w:tcBorders>
              <w:top w:sz="3.1999999999999886" w:val="single" w:color="#000000"/>
            </w:tcBorders>
            <w:tcMar>
              <w:start w:w="0" w:type="dxa"/>
              <w:end w:w="0" w:type="dxa"/>
            </w:tcMar>
          </w:tcPr>
          <w:p>
            <w:pPr>
              <w:autoSpaceDN w:val="0"/>
              <w:autoSpaceDE w:val="0"/>
              <w:widowControl/>
              <w:spacing w:line="185" w:lineRule="auto" w:before="608" w:after="0"/>
              <w:ind w:left="126" w:right="0" w:firstLine="0"/>
              <w:jc w:val="left"/>
            </w:pPr>
            <w:r>
              <w:rPr>
                <w:rFonts w:ascii="SimSun" w:hAnsi="SimSun" w:eastAsia="SimSun"/>
                <w:b w:val="0"/>
                <w:i w:val="0"/>
                <w:color w:val="000000"/>
                <w:sz w:val="24"/>
              </w:rPr>
              <w:t>环境的因素下二级指标相对重要度评价表</w:t>
            </w:r>
          </w:p>
        </w:tc>
        <w:tc>
          <w:tcPr>
            <w:tcW w:type="dxa" w:w="1230"/>
            <w:tcBorders>
              <w:top w:sz="3.1999999999999886" w:val="single" w:color="#000000"/>
            </w:tcBorders>
            <w:tcMar>
              <w:start w:w="0" w:type="dxa"/>
              <w:end w:w="0" w:type="dxa"/>
            </w:tcMar>
          </w:tcPr>
          <w:p/>
        </w:tc>
      </w:tr>
    </w:tbl>
    <w:p>
      <w:pPr>
        <w:autoSpaceDN w:val="0"/>
        <w:autoSpaceDE w:val="0"/>
        <w:widowControl/>
        <w:spacing w:line="266" w:lineRule="exact" w:before="72" w:after="0"/>
        <w:ind w:left="1930" w:right="0" w:firstLine="0"/>
        <w:jc w:val="left"/>
      </w:pPr>
      <w:r>
        <w:rPr>
          <w:rFonts w:ascii="TimesNewRomanPSMT" w:hAnsi="TimesNewRomanPSMT" w:eastAsia="TimesNewRomanPSMT"/>
          <w:b w:val="0"/>
          <w:i w:val="0"/>
          <w:color w:val="000000"/>
          <w:sz w:val="24"/>
        </w:rPr>
        <w:t>Table 5 Evaluation table of the relative importance of secondary indicators under</w:t>
      </w:r>
    </w:p>
    <w:p>
      <w:pPr>
        <w:autoSpaceDN w:val="0"/>
        <w:autoSpaceDE w:val="0"/>
        <w:widowControl/>
        <w:spacing w:line="264" w:lineRule="exact" w:before="136" w:after="88"/>
        <w:ind w:left="0" w:right="3226" w:firstLine="0"/>
        <w:jc w:val="right"/>
      </w:pPr>
      <w:r>
        <w:rPr>
          <w:rFonts w:ascii="TimesNewRomanPSMT" w:hAnsi="TimesNewRomanPSMT" w:eastAsia="TimesNewRomanPSMT"/>
          <w:b w:val="0"/>
          <w:i w:val="0"/>
          <w:color w:val="000000"/>
          <w:sz w:val="24"/>
        </w:rPr>
        <w:t>environmental factors</w:t>
      </w:r>
    </w:p>
    <w:tbl>
      <w:tblPr>
        <w:tblW w:type="auto" w:w="0"/>
        <w:tblLayout w:type="fixed"/>
        <w:tblLook w:firstColumn="1" w:firstRow="1" w:lastColumn="0" w:lastRow="0" w:noHBand="0" w:noVBand="1" w:val="04A0"/>
        <w:tblInd w:w="2420.0" w:type="dxa"/>
      </w:tblPr>
      <w:tblGrid>
        <w:gridCol w:w="2523"/>
        <w:gridCol w:w="2523"/>
        <w:gridCol w:w="2523"/>
        <w:gridCol w:w="2523"/>
      </w:tblGrid>
      <w:tr>
        <w:trPr>
          <w:trHeight w:hRule="exact" w:val="320"/>
        </w:trPr>
        <w:tc>
          <w:tcPr>
            <w:tcW w:type="dxa" w:w="3160"/>
            <w:tcBorders/>
            <w:tcMar>
              <w:start w:w="0" w:type="dxa"/>
              <w:end w:w="0" w:type="dxa"/>
            </w:tcMar>
          </w:tcPr>
          <w:p>
            <w:pPr>
              <w:autoSpaceDN w:val="0"/>
              <w:autoSpaceDE w:val="0"/>
              <w:widowControl/>
              <w:spacing w:line="240" w:lineRule="auto" w:before="60" w:after="0"/>
              <w:ind w:left="0" w:right="620" w:firstLine="0"/>
              <w:jc w:val="right"/>
            </w:pPr>
            <w:r>
              <w:drawing>
                <wp:inline xmlns:a="http://schemas.openxmlformats.org/drawingml/2006/main" xmlns:pic="http://schemas.openxmlformats.org/drawingml/2006/picture">
                  <wp:extent cx="63500" cy="50800"/>
                  <wp:docPr id="1439" name="Picture 1439"/>
                  <wp:cNvGraphicFramePr>
                    <a:graphicFrameLocks noChangeAspect="1"/>
                  </wp:cNvGraphicFramePr>
                  <a:graphic>
                    <a:graphicData uri="http://schemas.openxmlformats.org/drawingml/2006/picture">
                      <pic:pic>
                        <pic:nvPicPr>
                          <pic:cNvPr id="0" name="image.png"/>
                          <pic:cNvPicPr/>
                        </pic:nvPicPr>
                        <pic:blipFill>
                          <a:blip r:embed="rId1119"/>
                          <a:stretch>
                            <a:fillRect/>
                          </a:stretch>
                        </pic:blipFill>
                        <pic:spPr>
                          <a:xfrm>
                            <a:off x="0" y="0"/>
                            <a:ext cx="63500" cy="50800"/>
                          </a:xfrm>
                          <a:prstGeom prst="rect"/>
                        </pic:spPr>
                      </pic:pic>
                    </a:graphicData>
                  </a:graphic>
                </wp:inline>
              </w:drawing>
            </w:r>
          </w:p>
        </w:tc>
        <w:tc>
          <w:tcPr>
            <w:tcW w:type="dxa" w:w="1680"/>
            <w:tcBorders/>
            <w:tcMar>
              <w:start w:w="0" w:type="dxa"/>
              <w:end w:w="0" w:type="dxa"/>
            </w:tcMar>
          </w:tcPr>
          <w:p>
            <w:pPr>
              <w:autoSpaceDN w:val="0"/>
              <w:autoSpaceDE w:val="0"/>
              <w:widowControl/>
              <w:spacing w:line="240" w:lineRule="auto" w:before="60" w:after="0"/>
              <w:ind w:left="0" w:right="380" w:firstLine="0"/>
              <w:jc w:val="right"/>
            </w:pPr>
            <w:r>
              <w:drawing>
                <wp:inline xmlns:a="http://schemas.openxmlformats.org/drawingml/2006/main" xmlns:pic="http://schemas.openxmlformats.org/drawingml/2006/picture">
                  <wp:extent cx="152400" cy="76200"/>
                  <wp:docPr id="1440" name="Picture 1440"/>
                  <wp:cNvGraphicFramePr>
                    <a:graphicFrameLocks noChangeAspect="1"/>
                  </wp:cNvGraphicFramePr>
                  <a:graphic>
                    <a:graphicData uri="http://schemas.openxmlformats.org/drawingml/2006/picture">
                      <pic:pic>
                        <pic:nvPicPr>
                          <pic:cNvPr id="0" name="image.png"/>
                          <pic:cNvPicPr/>
                        </pic:nvPicPr>
                        <pic:blipFill>
                          <a:blip r:embed="rId1120"/>
                          <a:stretch>
                            <a:fillRect/>
                          </a:stretch>
                        </pic:blipFill>
                        <pic:spPr>
                          <a:xfrm>
                            <a:off x="0" y="0"/>
                            <a:ext cx="152400" cy="76200"/>
                          </a:xfrm>
                          <a:prstGeom prst="rect"/>
                        </pic:spPr>
                      </pic:pic>
                    </a:graphicData>
                  </a:graphic>
                </wp:inline>
              </w:drawing>
            </w:r>
            <w:r>
              <w:drawing>
                <wp:inline xmlns:a="http://schemas.openxmlformats.org/drawingml/2006/main" xmlns:pic="http://schemas.openxmlformats.org/drawingml/2006/picture">
                  <wp:extent cx="101600" cy="50800"/>
                  <wp:docPr id="1441" name="Picture 1441"/>
                  <wp:cNvGraphicFramePr>
                    <a:graphicFrameLocks noChangeAspect="1"/>
                  </wp:cNvGraphicFramePr>
                  <a:graphic>
                    <a:graphicData uri="http://schemas.openxmlformats.org/drawingml/2006/picture">
                      <pic:pic>
                        <pic:nvPicPr>
                          <pic:cNvPr id="0" name="image.png"/>
                          <pic:cNvPicPr/>
                        </pic:nvPicPr>
                        <pic:blipFill>
                          <a:blip r:embed="rId1121"/>
                          <a:stretch>
                            <a:fillRect/>
                          </a:stretch>
                        </pic:blipFill>
                        <pic:spPr>
                          <a:xfrm>
                            <a:off x="0" y="0"/>
                            <a:ext cx="101600" cy="50800"/>
                          </a:xfrm>
                          <a:prstGeom prst="rect"/>
                        </pic:spPr>
                      </pic:pic>
                    </a:graphicData>
                  </a:graphic>
                </wp:inline>
              </w:drawing>
            </w:r>
            <w:r>
              <w:drawing>
                <wp:inline xmlns:a="http://schemas.openxmlformats.org/drawingml/2006/main" xmlns:pic="http://schemas.openxmlformats.org/drawingml/2006/picture">
                  <wp:extent cx="165100" cy="50800"/>
                  <wp:docPr id="1442" name="Picture 1442"/>
                  <wp:cNvGraphicFramePr>
                    <a:graphicFrameLocks noChangeAspect="1"/>
                  </wp:cNvGraphicFramePr>
                  <a:graphic>
                    <a:graphicData uri="http://schemas.openxmlformats.org/drawingml/2006/picture">
                      <pic:pic>
                        <pic:nvPicPr>
                          <pic:cNvPr id="0" name="image.png"/>
                          <pic:cNvPicPr/>
                        </pic:nvPicPr>
                        <pic:blipFill>
                          <a:blip r:embed="rId1122"/>
                          <a:stretch>
                            <a:fillRect/>
                          </a:stretch>
                        </pic:blipFill>
                        <pic:spPr>
                          <a:xfrm>
                            <a:off x="0" y="0"/>
                            <a:ext cx="165100" cy="50800"/>
                          </a:xfrm>
                          <a:prstGeom prst="rect"/>
                        </pic:spPr>
                      </pic:pic>
                    </a:graphicData>
                  </a:graphic>
                </wp:inline>
              </w:drawing>
            </w:r>
          </w:p>
        </w:tc>
        <w:tc>
          <w:tcPr>
            <w:tcW w:type="dxa" w:w="1120"/>
            <w:tcBorders/>
            <w:tcMar>
              <w:start w:w="0" w:type="dxa"/>
              <w:end w:w="0" w:type="dxa"/>
            </w:tcMar>
          </w:tcPr>
          <w:p>
            <w:pPr>
              <w:autoSpaceDN w:val="0"/>
              <w:autoSpaceDE w:val="0"/>
              <w:widowControl/>
              <w:spacing w:line="240" w:lineRule="auto" w:before="60" w:after="0"/>
              <w:ind w:left="0" w:right="0" w:firstLine="0"/>
              <w:jc w:val="center"/>
            </w:pPr>
            <w:r>
              <w:drawing>
                <wp:inline xmlns:a="http://schemas.openxmlformats.org/drawingml/2006/main" xmlns:pic="http://schemas.openxmlformats.org/drawingml/2006/picture">
                  <wp:extent cx="139700" cy="76200"/>
                  <wp:docPr id="1443" name="Picture 1443"/>
                  <wp:cNvGraphicFramePr>
                    <a:graphicFrameLocks noChangeAspect="1"/>
                  </wp:cNvGraphicFramePr>
                  <a:graphic>
                    <a:graphicData uri="http://schemas.openxmlformats.org/drawingml/2006/picture">
                      <pic:pic>
                        <pic:nvPicPr>
                          <pic:cNvPr id="0" name="image.png"/>
                          <pic:cNvPicPr/>
                        </pic:nvPicPr>
                        <pic:blipFill>
                          <a:blip r:embed="rId1123"/>
                          <a:stretch>
                            <a:fillRect/>
                          </a:stretch>
                        </pic:blipFill>
                        <pic:spPr>
                          <a:xfrm>
                            <a:off x="0" y="0"/>
                            <a:ext cx="139700" cy="76200"/>
                          </a:xfrm>
                          <a:prstGeom prst="rect"/>
                        </pic:spPr>
                      </pic:pic>
                    </a:graphicData>
                  </a:graphic>
                </wp:inline>
              </w:drawing>
            </w:r>
            <w:r>
              <w:drawing>
                <wp:inline xmlns:a="http://schemas.openxmlformats.org/drawingml/2006/main" xmlns:pic="http://schemas.openxmlformats.org/drawingml/2006/picture">
                  <wp:extent cx="127000" cy="76200"/>
                  <wp:docPr id="1444" name="Picture 1444"/>
                  <wp:cNvGraphicFramePr>
                    <a:graphicFrameLocks noChangeAspect="1"/>
                  </wp:cNvGraphicFramePr>
                  <a:graphic>
                    <a:graphicData uri="http://schemas.openxmlformats.org/drawingml/2006/picture">
                      <pic:pic>
                        <pic:nvPicPr>
                          <pic:cNvPr id="0" name="image.png"/>
                          <pic:cNvPicPr/>
                        </pic:nvPicPr>
                        <pic:blipFill>
                          <a:blip r:embed="rId1124"/>
                          <a:stretch>
                            <a:fillRect/>
                          </a:stretch>
                        </pic:blipFill>
                        <pic:spPr>
                          <a:xfrm>
                            <a:off x="0" y="0"/>
                            <a:ext cx="127000" cy="76200"/>
                          </a:xfrm>
                          <a:prstGeom prst="rect"/>
                        </pic:spPr>
                      </pic:pic>
                    </a:graphicData>
                  </a:graphic>
                </wp:inline>
              </w:drawing>
            </w:r>
          </w:p>
        </w:tc>
        <w:tc>
          <w:tcPr>
            <w:tcW w:type="dxa" w:w="1460"/>
            <w:tcBorders/>
            <w:tcMar>
              <w:start w:w="0" w:type="dxa"/>
              <w:end w:w="0" w:type="dxa"/>
            </w:tcMar>
          </w:tcPr>
          <w:p>
            <w:pPr>
              <w:autoSpaceDN w:val="0"/>
              <w:autoSpaceDE w:val="0"/>
              <w:widowControl/>
              <w:spacing w:line="240" w:lineRule="auto" w:before="60" w:after="0"/>
              <w:ind w:left="340" w:right="0" w:firstLine="0"/>
              <w:jc w:val="left"/>
            </w:pPr>
            <w:r>
              <w:drawing>
                <wp:inline xmlns:a="http://schemas.openxmlformats.org/drawingml/2006/main" xmlns:pic="http://schemas.openxmlformats.org/drawingml/2006/picture">
                  <wp:extent cx="50800" cy="50800"/>
                  <wp:docPr id="1445" name="Picture 1445"/>
                  <wp:cNvGraphicFramePr>
                    <a:graphicFrameLocks noChangeAspect="1"/>
                  </wp:cNvGraphicFramePr>
                  <a:graphic>
                    <a:graphicData uri="http://schemas.openxmlformats.org/drawingml/2006/picture">
                      <pic:pic>
                        <pic:nvPicPr>
                          <pic:cNvPr id="0" name="image.png"/>
                          <pic:cNvPicPr/>
                        </pic:nvPicPr>
                        <pic:blipFill>
                          <a:blip r:embed="rId1125"/>
                          <a:stretch>
                            <a:fillRect/>
                          </a:stretch>
                        </pic:blipFill>
                        <pic:spPr>
                          <a:xfrm>
                            <a:off x="0" y="0"/>
                            <a:ext cx="50800" cy="50800"/>
                          </a:xfrm>
                          <a:prstGeom prst="rect"/>
                        </pic:spPr>
                      </pic:pic>
                    </a:graphicData>
                  </a:graphic>
                </wp:inline>
              </w:drawing>
            </w:r>
          </w:p>
          <w:p>
            <w:pPr>
              <w:autoSpaceDN w:val="0"/>
              <w:autoSpaceDE w:val="0"/>
              <w:widowControl/>
              <w:spacing w:line="240" w:lineRule="auto" w:before="0" w:after="0"/>
              <w:ind w:left="0" w:right="240" w:firstLine="0"/>
              <w:jc w:val="right"/>
            </w:pPr>
            <w:r>
              <w:drawing>
                <wp:inline xmlns:a="http://schemas.openxmlformats.org/drawingml/2006/main" xmlns:pic="http://schemas.openxmlformats.org/drawingml/2006/picture">
                  <wp:extent cx="342900" cy="127000"/>
                  <wp:docPr id="1446" name="Picture 1446"/>
                  <wp:cNvGraphicFramePr>
                    <a:graphicFrameLocks noChangeAspect="1"/>
                  </wp:cNvGraphicFramePr>
                  <a:graphic>
                    <a:graphicData uri="http://schemas.openxmlformats.org/drawingml/2006/picture">
                      <pic:pic>
                        <pic:nvPicPr>
                          <pic:cNvPr id="0" name="image.png"/>
                          <pic:cNvPicPr/>
                        </pic:nvPicPr>
                        <pic:blipFill>
                          <a:blip r:embed="rId1126"/>
                          <a:stretch>
                            <a:fillRect/>
                          </a:stretch>
                        </pic:blipFill>
                        <pic:spPr>
                          <a:xfrm>
                            <a:off x="0" y="0"/>
                            <a:ext cx="342900" cy="127000"/>
                          </a:xfrm>
                          <a:prstGeom prst="rect"/>
                        </pic:spPr>
                      </pic:pic>
                    </a:graphicData>
                  </a:graphic>
                </wp:inline>
              </w:drawing>
            </w:r>
            <w:r>
              <w:drawing>
                <wp:inline xmlns:a="http://schemas.openxmlformats.org/drawingml/2006/main" xmlns:pic="http://schemas.openxmlformats.org/drawingml/2006/picture">
                  <wp:extent cx="139700" cy="76200"/>
                  <wp:docPr id="1447" name="Picture 1447"/>
                  <wp:cNvGraphicFramePr>
                    <a:graphicFrameLocks noChangeAspect="1"/>
                  </wp:cNvGraphicFramePr>
                  <a:graphic>
                    <a:graphicData uri="http://schemas.openxmlformats.org/drawingml/2006/picture">
                      <pic:pic>
                        <pic:nvPicPr>
                          <pic:cNvPr id="0" name="image.png"/>
                          <pic:cNvPicPr/>
                        </pic:nvPicPr>
                        <pic:blipFill>
                          <a:blip r:embed="rId1127"/>
                          <a:stretch>
                            <a:fillRect/>
                          </a:stretch>
                        </pic:blipFill>
                        <pic:spPr>
                          <a:xfrm>
                            <a:off x="0" y="0"/>
                            <a:ext cx="139700" cy="76200"/>
                          </a:xfrm>
                          <a:prstGeom prst="rect"/>
                        </pic:spPr>
                      </pic:pic>
                    </a:graphicData>
                  </a:graphic>
                </wp:inline>
              </w:drawing>
            </w:r>
            <w:r>
              <w:drawing>
                <wp:inline xmlns:a="http://schemas.openxmlformats.org/drawingml/2006/main" xmlns:pic="http://schemas.openxmlformats.org/drawingml/2006/picture">
                  <wp:extent cx="38100" cy="38100"/>
                  <wp:docPr id="1448" name="Picture 1448"/>
                  <wp:cNvGraphicFramePr>
                    <a:graphicFrameLocks noChangeAspect="1"/>
                  </wp:cNvGraphicFramePr>
                  <a:graphic>
                    <a:graphicData uri="http://schemas.openxmlformats.org/drawingml/2006/picture">
                      <pic:pic>
                        <pic:nvPicPr>
                          <pic:cNvPr id="0" name="image.png"/>
                          <pic:cNvPicPr/>
                        </pic:nvPicPr>
                        <pic:blipFill>
                          <a:blip r:embed="rId1128"/>
                          <a:stretch>
                            <a:fillRect/>
                          </a:stretch>
                        </pic:blipFill>
                        <pic:spPr>
                          <a:xfrm>
                            <a:off x="0" y="0"/>
                            <a:ext cx="38100" cy="38100"/>
                          </a:xfrm>
                          <a:prstGeom prst="rect"/>
                        </pic:spPr>
                      </pic:pic>
                    </a:graphicData>
                  </a:graphic>
                </wp:inline>
              </w:drawing>
            </w:r>
          </w:p>
        </w:tc>
      </w:tr>
    </w:tbl>
    <w:p>
      <w:pPr>
        <w:autoSpaceDN w:val="0"/>
        <w:autoSpaceDE w:val="0"/>
        <w:widowControl/>
        <w:spacing w:line="240" w:lineRule="auto" w:before="1080" w:after="0"/>
        <w:ind w:left="2360" w:right="0" w:firstLine="0"/>
        <w:jc w:val="left"/>
      </w:pPr>
      <w:r>
        <w:drawing>
          <wp:inline xmlns:a="http://schemas.openxmlformats.org/drawingml/2006/main" xmlns:pic="http://schemas.openxmlformats.org/drawingml/2006/picture">
            <wp:extent cx="228600" cy="114300"/>
            <wp:docPr id="1449" name="Picture 1449"/>
            <wp:cNvGraphicFramePr>
              <a:graphicFrameLocks noChangeAspect="1"/>
            </wp:cNvGraphicFramePr>
            <a:graphic>
              <a:graphicData uri="http://schemas.openxmlformats.org/drawingml/2006/picture">
                <pic:pic>
                  <pic:nvPicPr>
                    <pic:cNvPr id="0" name="image.png"/>
                    <pic:cNvPicPr/>
                  </pic:nvPicPr>
                  <pic:blipFill>
                    <a:blip r:embed="rId1129"/>
                    <a:stretch>
                      <a:fillRect/>
                    </a:stretch>
                  </pic:blipFill>
                  <pic:spPr>
                    <a:xfrm>
                      <a:off x="0" y="0"/>
                      <a:ext cx="228600" cy="114300"/>
                    </a:xfrm>
                    <a:prstGeom prst="rect"/>
                  </pic:spPr>
                </pic:pic>
              </a:graphicData>
            </a:graphic>
          </wp:inline>
        </w:drawing>
      </w:r>
    </w:p>
    <w:p>
      <w:pPr>
        <w:autoSpaceDN w:val="0"/>
        <w:autoSpaceDE w:val="0"/>
        <w:widowControl/>
        <w:spacing w:line="240" w:lineRule="auto" w:before="340" w:after="0"/>
        <w:ind w:left="2360" w:right="0" w:firstLine="0"/>
        <w:jc w:val="left"/>
      </w:pPr>
      <w:r>
        <w:drawing>
          <wp:inline xmlns:a="http://schemas.openxmlformats.org/drawingml/2006/main" xmlns:pic="http://schemas.openxmlformats.org/drawingml/2006/picture">
            <wp:extent cx="215900" cy="114300"/>
            <wp:docPr id="1450" name="Picture 1450"/>
            <wp:cNvGraphicFramePr>
              <a:graphicFrameLocks noChangeAspect="1"/>
            </wp:cNvGraphicFramePr>
            <a:graphic>
              <a:graphicData uri="http://schemas.openxmlformats.org/drawingml/2006/picture">
                <pic:pic>
                  <pic:nvPicPr>
                    <pic:cNvPr id="0" name="image.png"/>
                    <pic:cNvPicPr/>
                  </pic:nvPicPr>
                  <pic:blipFill>
                    <a:blip r:embed="rId1130"/>
                    <a:stretch>
                      <a:fillRect/>
                    </a:stretch>
                  </pic:blipFill>
                  <pic:spPr>
                    <a:xfrm>
                      <a:off x="0" y="0"/>
                      <a:ext cx="215900" cy="114300"/>
                    </a:xfrm>
                    <a:prstGeom prst="rect"/>
                  </pic:spPr>
                </pic:pic>
              </a:graphicData>
            </a:graphic>
          </wp:inline>
        </w:drawing>
      </w:r>
    </w:p>
    <w:p>
      <w:pPr>
        <w:autoSpaceDN w:val="0"/>
        <w:autoSpaceDE w:val="0"/>
        <w:widowControl/>
        <w:spacing w:line="240" w:lineRule="auto" w:before="360" w:after="400"/>
        <w:ind w:left="2360" w:right="0" w:firstLine="0"/>
        <w:jc w:val="left"/>
      </w:pPr>
      <w:r>
        <w:drawing>
          <wp:inline xmlns:a="http://schemas.openxmlformats.org/drawingml/2006/main" xmlns:pic="http://schemas.openxmlformats.org/drawingml/2006/picture">
            <wp:extent cx="152400" cy="114300"/>
            <wp:docPr id="1451" name="Picture 1451"/>
            <wp:cNvGraphicFramePr>
              <a:graphicFrameLocks noChangeAspect="1"/>
            </wp:cNvGraphicFramePr>
            <a:graphic>
              <a:graphicData uri="http://schemas.openxmlformats.org/drawingml/2006/picture">
                <pic:pic>
                  <pic:nvPicPr>
                    <pic:cNvPr id="0" name="image.png"/>
                    <pic:cNvPicPr/>
                  </pic:nvPicPr>
                  <pic:blipFill>
                    <a:blip r:embed="rId1131"/>
                    <a:stretch>
                      <a:fillRect/>
                    </a:stretch>
                  </pic:blipFill>
                  <pic:spPr>
                    <a:xfrm>
                      <a:off x="0" y="0"/>
                      <a:ext cx="152400" cy="114300"/>
                    </a:xfrm>
                    <a:prstGeom prst="rect"/>
                  </pic:spPr>
                </pic:pic>
              </a:graphicData>
            </a:graphic>
          </wp:inline>
        </w:drawing>
      </w:r>
    </w:p>
    <w:tbl>
      <w:tblPr>
        <w:tblW w:type="auto" w:w="0"/>
        <w:tblLayout w:type="fixed"/>
        <w:tblLook w:firstColumn="1" w:firstRow="1" w:lastColumn="0" w:lastRow="0" w:noHBand="0" w:noVBand="1" w:val="04A0"/>
        <w:tblInd w:w="1020.0" w:type="dxa"/>
      </w:tblPr>
      <w:tblGrid>
        <w:gridCol w:w="2523"/>
        <w:gridCol w:w="2523"/>
        <w:gridCol w:w="2523"/>
        <w:gridCol w:w="2523"/>
      </w:tblGrid>
      <w:tr>
        <w:trPr>
          <w:trHeight w:hRule="exact" w:val="1084"/>
        </w:trPr>
        <w:tc>
          <w:tcPr>
            <w:tcW w:type="dxa" w:w="1220"/>
            <w:tcBorders/>
            <w:tcMar>
              <w:start w:w="0" w:type="dxa"/>
              <w:end w:w="0" w:type="dxa"/>
            </w:tcMar>
          </w:tcPr>
          <w:p>
            <w:pPr>
              <w:autoSpaceDN w:val="0"/>
              <w:autoSpaceDE w:val="0"/>
              <w:widowControl/>
              <w:spacing w:line="240" w:lineRule="auto" w:before="60" w:after="0"/>
              <w:ind w:left="0" w:right="120" w:firstLine="0"/>
              <w:jc w:val="right"/>
            </w:pPr>
            <w:r>
              <w:drawing>
                <wp:inline xmlns:a="http://schemas.openxmlformats.org/drawingml/2006/main" xmlns:pic="http://schemas.openxmlformats.org/drawingml/2006/picture">
                  <wp:extent cx="38100" cy="38100"/>
                  <wp:docPr id="1452" name="Picture 1452"/>
                  <wp:cNvGraphicFramePr>
                    <a:graphicFrameLocks noChangeAspect="1"/>
                  </wp:cNvGraphicFramePr>
                  <a:graphic>
                    <a:graphicData uri="http://schemas.openxmlformats.org/drawingml/2006/picture">
                      <pic:pic>
                        <pic:nvPicPr>
                          <pic:cNvPr id="0" name="image.png"/>
                          <pic:cNvPicPr/>
                        </pic:nvPicPr>
                        <pic:blipFill>
                          <a:blip r:embed="rId1132"/>
                          <a:stretch>
                            <a:fillRect/>
                          </a:stretch>
                        </pic:blipFill>
                        <pic:spPr>
                          <a:xfrm>
                            <a:off x="0" y="0"/>
                            <a:ext cx="38100" cy="38100"/>
                          </a:xfrm>
                          <a:prstGeom prst="rect"/>
                        </pic:spPr>
                      </pic:pic>
                    </a:graphicData>
                  </a:graphic>
                </wp:inline>
              </w:drawing>
            </w:r>
          </w:p>
        </w:tc>
        <w:tc>
          <w:tcPr>
            <w:tcW w:type="dxa" w:w="540"/>
            <w:tcBorders/>
            <w:tcMar>
              <w:start w:w="0" w:type="dxa"/>
              <w:end w:w="0" w:type="dxa"/>
            </w:tcMar>
          </w:tcPr>
          <w:p>
            <w:pPr>
              <w:autoSpaceDN w:val="0"/>
              <w:autoSpaceDE w:val="0"/>
              <w:widowControl/>
              <w:spacing w:line="240" w:lineRule="auto" w:before="60" w:after="0"/>
              <w:ind w:left="120" w:right="0" w:firstLine="0"/>
              <w:jc w:val="left"/>
            </w:pPr>
            <w:r>
              <w:drawing>
                <wp:inline xmlns:a="http://schemas.openxmlformats.org/drawingml/2006/main" xmlns:pic="http://schemas.openxmlformats.org/drawingml/2006/picture">
                  <wp:extent cx="38100" cy="38100"/>
                  <wp:docPr id="1453" name="Picture 1453"/>
                  <wp:cNvGraphicFramePr>
                    <a:graphicFrameLocks noChangeAspect="1"/>
                  </wp:cNvGraphicFramePr>
                  <a:graphic>
                    <a:graphicData uri="http://schemas.openxmlformats.org/drawingml/2006/picture">
                      <pic:pic>
                        <pic:nvPicPr>
                          <pic:cNvPr id="0" name="image.png"/>
                          <pic:cNvPicPr/>
                        </pic:nvPicPr>
                        <pic:blipFill>
                          <a:blip r:embed="rId1133"/>
                          <a:stretch>
                            <a:fillRect/>
                          </a:stretch>
                        </pic:blipFill>
                        <pic:spPr>
                          <a:xfrm>
                            <a:off x="0" y="0"/>
                            <a:ext cx="38100" cy="38100"/>
                          </a:xfrm>
                          <a:prstGeom prst="rect"/>
                        </pic:spPr>
                      </pic:pic>
                    </a:graphicData>
                  </a:graphic>
                </wp:inline>
              </w:drawing>
            </w:r>
          </w:p>
          <w:p>
            <w:pPr>
              <w:autoSpaceDN w:val="0"/>
              <w:autoSpaceDE w:val="0"/>
              <w:widowControl/>
              <w:spacing w:line="240" w:lineRule="auto" w:before="0" w:after="0"/>
              <w:ind w:left="0" w:right="300" w:firstLine="0"/>
              <w:jc w:val="right"/>
            </w:pPr>
            <w:r>
              <w:drawing>
                <wp:inline xmlns:a="http://schemas.openxmlformats.org/drawingml/2006/main" xmlns:pic="http://schemas.openxmlformats.org/drawingml/2006/picture">
                  <wp:extent cx="38100" cy="38100"/>
                  <wp:docPr id="1454" name="Picture 1454"/>
                  <wp:cNvGraphicFramePr>
                    <a:graphicFrameLocks noChangeAspect="1"/>
                  </wp:cNvGraphicFramePr>
                  <a:graphic>
                    <a:graphicData uri="http://schemas.openxmlformats.org/drawingml/2006/picture">
                      <pic:pic>
                        <pic:nvPicPr>
                          <pic:cNvPr id="0" name="image.png"/>
                          <pic:cNvPicPr/>
                        </pic:nvPicPr>
                        <pic:blipFill>
                          <a:blip r:embed="rId1134"/>
                          <a:stretch>
                            <a:fillRect/>
                          </a:stretch>
                        </pic:blipFill>
                        <pic:spPr>
                          <a:xfrm>
                            <a:off x="0" y="0"/>
                            <a:ext cx="38100" cy="38100"/>
                          </a:xfrm>
                          <a:prstGeom prst="rect"/>
                        </pic:spPr>
                      </pic:pic>
                    </a:graphicData>
                  </a:graphic>
                </wp:inline>
              </w:drawing>
            </w:r>
          </w:p>
        </w:tc>
        <w:tc>
          <w:tcPr>
            <w:tcW w:type="dxa" w:w="840"/>
            <w:tcBorders/>
            <w:tcMar>
              <w:start w:w="0" w:type="dxa"/>
              <w:end w:w="0" w:type="dxa"/>
            </w:tcMar>
          </w:tcPr>
          <w:p>
            <w:pPr>
              <w:autoSpaceDN w:val="0"/>
              <w:autoSpaceDE w:val="0"/>
              <w:widowControl/>
              <w:spacing w:line="264" w:lineRule="exact" w:before="760" w:after="0"/>
              <w:ind w:left="0" w:right="114" w:firstLine="0"/>
              <w:jc w:val="right"/>
            </w:pPr>
            <w:r>
              <w:rPr>
                <w:rFonts w:ascii="SimSun" w:hAnsi="SimSun" w:eastAsia="SimSun"/>
                <w:b w:val="0"/>
                <w:i w:val="0"/>
                <w:color w:val="000000"/>
                <w:sz w:val="24"/>
              </w:rPr>
              <w:t>表</w:t>
            </w:r>
            <w:r>
              <w:rPr>
                <w:rFonts w:ascii="TimesNewRomanPSMT" w:hAnsi="TimesNewRomanPSMT" w:eastAsia="TimesNewRomanPSMT"/>
                <w:b w:val="0"/>
                <w:i w:val="0"/>
                <w:color w:val="000000"/>
                <w:sz w:val="24"/>
              </w:rPr>
              <w:t>6</w:t>
            </w:r>
          </w:p>
        </w:tc>
        <w:tc>
          <w:tcPr>
            <w:tcW w:type="dxa" w:w="5680"/>
            <w:tcBorders/>
            <w:tcMar>
              <w:start w:w="0" w:type="dxa"/>
              <w:end w:w="0" w:type="dxa"/>
            </w:tcMar>
          </w:tcPr>
          <w:p>
            <w:pPr>
              <w:autoSpaceDN w:val="0"/>
              <w:autoSpaceDE w:val="0"/>
              <w:widowControl/>
              <w:spacing w:line="185" w:lineRule="auto" w:before="766" w:after="0"/>
              <w:ind w:left="126" w:right="0" w:firstLine="0"/>
              <w:jc w:val="left"/>
            </w:pPr>
            <w:r>
              <w:rPr>
                <w:rFonts w:ascii="SimSun" w:hAnsi="SimSun" w:eastAsia="SimSun"/>
                <w:b w:val="0"/>
                <w:i w:val="0"/>
                <w:color w:val="000000"/>
                <w:sz w:val="24"/>
              </w:rPr>
              <w:t>组织管理的因素下二级指标相对重要度评价表</w:t>
            </w:r>
          </w:p>
        </w:tc>
      </w:tr>
    </w:tbl>
    <w:p>
      <w:pPr>
        <w:autoSpaceDN w:val="0"/>
        <w:autoSpaceDE w:val="0"/>
        <w:widowControl/>
        <w:spacing w:line="266" w:lineRule="exact" w:before="76" w:after="0"/>
        <w:ind w:left="1930" w:right="0" w:firstLine="0"/>
        <w:jc w:val="left"/>
      </w:pPr>
      <w:r>
        <w:rPr>
          <w:rFonts w:ascii="TimesNewRomanPSMT" w:hAnsi="TimesNewRomanPSMT" w:eastAsia="TimesNewRomanPSMT"/>
          <w:b w:val="0"/>
          <w:i w:val="0"/>
          <w:color w:val="000000"/>
          <w:sz w:val="24"/>
        </w:rPr>
        <w:t>Table 6 Evaluation table of the relative importance of secondary indicators under</w:t>
      </w:r>
    </w:p>
    <w:p>
      <w:pPr>
        <w:autoSpaceDN w:val="0"/>
        <w:autoSpaceDE w:val="0"/>
        <w:widowControl/>
        <w:spacing w:line="266" w:lineRule="exact" w:before="132" w:after="0"/>
        <w:ind w:left="0" w:right="2590" w:firstLine="0"/>
        <w:jc w:val="right"/>
      </w:pPr>
      <w:r>
        <w:rPr>
          <w:rFonts w:ascii="TimesNewRomanPSMT" w:hAnsi="TimesNewRomanPSMT" w:eastAsia="TimesNewRomanPSMT"/>
          <w:b w:val="0"/>
          <w:i w:val="0"/>
          <w:color w:val="000000"/>
          <w:sz w:val="24"/>
        </w:rPr>
        <w:t>organizational management factors</w:t>
      </w:r>
    </w:p>
    <w:p>
      <w:pPr>
        <w:autoSpaceDN w:val="0"/>
        <w:autoSpaceDE w:val="0"/>
        <w:widowControl/>
        <w:spacing w:line="200" w:lineRule="exact" w:before="7964" w:after="0"/>
        <w:ind w:left="0" w:right="4002" w:firstLine="0"/>
        <w:jc w:val="right"/>
      </w:pPr>
      <w:r>
        <w:rPr>
          <w:rFonts w:ascii="TimesNewRomanPSMT" w:hAnsi="TimesNewRomanPSMT" w:eastAsia="TimesNewRomanPSMT"/>
          <w:b w:val="0"/>
          <w:i w:val="0"/>
          <w:color w:val="000000"/>
          <w:sz w:val="18"/>
        </w:rPr>
        <w:t>66</w:t>
      </w:r>
    </w:p>
    <w:p>
      <w:pPr>
        <w:autoSpaceDN w:val="0"/>
        <w:tabs>
          <w:tab w:pos="1240" w:val="left"/>
        </w:tabs>
        <w:autoSpaceDE w:val="0"/>
        <w:widowControl/>
        <w:spacing w:line="240" w:lineRule="auto" w:before="232" w:after="0"/>
        <w:ind w:left="0" w:right="0" w:firstLine="0"/>
        <w:jc w:val="left"/>
      </w:pPr>
      <w:r>
        <w:drawing>
          <wp:inline xmlns:a="http://schemas.openxmlformats.org/drawingml/2006/main" xmlns:pic="http://schemas.openxmlformats.org/drawingml/2006/picture">
            <wp:extent cx="584200" cy="165100"/>
            <wp:docPr id="1455" name="Picture 145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1456" name="Picture 145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8900" cy="152400"/>
                    </a:xfrm>
                    <a:prstGeom prst="rect"/>
                  </pic:spPr>
                </pic:pic>
              </a:graphicData>
            </a:graphic>
          </wp:inline>
        </w:drawing>
      </w:r>
    </w:p>
    <w:p>
      <w:pPr>
        <w:sectPr>
          <w:pgSz w:w="11907" w:h="16840"/>
          <w:pgMar w:top="464" w:right="1396" w:bottom="170" w:left="42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939800</wp:posOffset>
            </wp:positionH>
            <wp:positionV relativeFrom="page">
              <wp:posOffset>2616200</wp:posOffset>
            </wp:positionV>
            <wp:extent cx="6022340" cy="4728478"/>
            <wp:wrapNone/>
            <wp:docPr id="1612" name="Picture 1612"/>
            <wp:cNvGraphicFramePr>
              <a:graphicFrameLocks noChangeAspect="1"/>
            </wp:cNvGraphicFramePr>
            <a:graphic>
              <a:graphicData uri="http://schemas.openxmlformats.org/drawingml/2006/picture">
                <pic:pic>
                  <pic:nvPicPr>
                    <pic:cNvPr id="0" name="image.png"/>
                    <pic:cNvPicPr/>
                  </pic:nvPicPr>
                  <pic:blipFill>
                    <a:blip r:embed="rId1285"/>
                    <a:stretch>
                      <a:fillRect/>
                    </a:stretch>
                  </pic:blipFill>
                  <pic:spPr>
                    <a:xfrm>
                      <a:off x="0" y="0"/>
                      <a:ext cx="6022340" cy="472847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7162800</wp:posOffset>
            </wp:positionV>
            <wp:extent cx="165100" cy="114300"/>
            <wp:wrapNone/>
            <wp:docPr id="1613" name="Picture 1613"/>
            <wp:cNvGraphicFramePr>
              <a:graphicFrameLocks noChangeAspect="1"/>
            </wp:cNvGraphicFramePr>
            <a:graphic>
              <a:graphicData uri="http://schemas.openxmlformats.org/drawingml/2006/picture">
                <pic:pic>
                  <pic:nvPicPr>
                    <pic:cNvPr id="0" name="image.png"/>
                    <pic:cNvPicPr/>
                  </pic:nvPicPr>
                  <pic:blipFill>
                    <a:blip r:embed="rId128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7150100</wp:posOffset>
            </wp:positionV>
            <wp:extent cx="165100" cy="127000"/>
            <wp:wrapNone/>
            <wp:docPr id="1614" name="Picture 1614"/>
            <wp:cNvGraphicFramePr>
              <a:graphicFrameLocks noChangeAspect="1"/>
            </wp:cNvGraphicFramePr>
            <a:graphic>
              <a:graphicData uri="http://schemas.openxmlformats.org/drawingml/2006/picture">
                <pic:pic>
                  <pic:nvPicPr>
                    <pic:cNvPr id="0" name="image.png"/>
                    <pic:cNvPicPr/>
                  </pic:nvPicPr>
                  <pic:blipFill>
                    <a:blip r:embed="rId1287"/>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7162800</wp:posOffset>
            </wp:positionV>
            <wp:extent cx="76200" cy="114300"/>
            <wp:wrapNone/>
            <wp:docPr id="1615" name="Picture 1615"/>
            <wp:cNvGraphicFramePr>
              <a:graphicFrameLocks noChangeAspect="1"/>
            </wp:cNvGraphicFramePr>
            <a:graphic>
              <a:graphicData uri="http://schemas.openxmlformats.org/drawingml/2006/picture">
                <pic:pic>
                  <pic:nvPicPr>
                    <pic:cNvPr id="0" name="image.png"/>
                    <pic:cNvPicPr/>
                  </pic:nvPicPr>
                  <pic:blipFill>
                    <a:blip r:embed="rId1288"/>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7162800</wp:posOffset>
            </wp:positionV>
            <wp:extent cx="76200" cy="114300"/>
            <wp:wrapNone/>
            <wp:docPr id="1616" name="Picture 1616"/>
            <wp:cNvGraphicFramePr>
              <a:graphicFrameLocks noChangeAspect="1"/>
            </wp:cNvGraphicFramePr>
            <a:graphic>
              <a:graphicData uri="http://schemas.openxmlformats.org/drawingml/2006/picture">
                <pic:pic>
                  <pic:nvPicPr>
                    <pic:cNvPr id="0" name="image.png"/>
                    <pic:cNvPicPr/>
                  </pic:nvPicPr>
                  <pic:blipFill>
                    <a:blip r:embed="rId128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7162800</wp:posOffset>
            </wp:positionV>
            <wp:extent cx="76200" cy="114300"/>
            <wp:wrapNone/>
            <wp:docPr id="1617" name="Picture 1617"/>
            <wp:cNvGraphicFramePr>
              <a:graphicFrameLocks noChangeAspect="1"/>
            </wp:cNvGraphicFramePr>
            <a:graphic>
              <a:graphicData uri="http://schemas.openxmlformats.org/drawingml/2006/picture">
                <pic:pic>
                  <pic:nvPicPr>
                    <pic:cNvPr id="0" name="image.png"/>
                    <pic:cNvPicPr/>
                  </pic:nvPicPr>
                  <pic:blipFill>
                    <a:blip r:embed="rId1290"/>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7162800</wp:posOffset>
            </wp:positionV>
            <wp:extent cx="63500" cy="114300"/>
            <wp:wrapNone/>
            <wp:docPr id="1618" name="Picture 1618"/>
            <wp:cNvGraphicFramePr>
              <a:graphicFrameLocks noChangeAspect="1"/>
            </wp:cNvGraphicFramePr>
            <a:graphic>
              <a:graphicData uri="http://schemas.openxmlformats.org/drawingml/2006/picture">
                <pic:pic>
                  <pic:nvPicPr>
                    <pic:cNvPr id="0" name="image.png"/>
                    <pic:cNvPicPr/>
                  </pic:nvPicPr>
                  <pic:blipFill>
                    <a:blip r:embed="rId1291"/>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7137400</wp:posOffset>
            </wp:positionV>
            <wp:extent cx="419100" cy="139700"/>
            <wp:wrapNone/>
            <wp:docPr id="1619" name="Picture 1619"/>
            <wp:cNvGraphicFramePr>
              <a:graphicFrameLocks noChangeAspect="1"/>
            </wp:cNvGraphicFramePr>
            <a:graphic>
              <a:graphicData uri="http://schemas.openxmlformats.org/drawingml/2006/picture">
                <pic:pic>
                  <pic:nvPicPr>
                    <pic:cNvPr id="0" name="image.png"/>
                    <pic:cNvPicPr/>
                  </pic:nvPicPr>
                  <pic:blipFill>
                    <a:blip r:embed="rId1292"/>
                    <a:stretch>
                      <a:fillRect/>
                    </a:stretch>
                  </pic:blipFill>
                  <pic:spPr>
                    <a:xfrm>
                      <a:off x="0" y="0"/>
                      <a:ext cx="419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6883400</wp:posOffset>
            </wp:positionV>
            <wp:extent cx="165100" cy="114300"/>
            <wp:wrapNone/>
            <wp:docPr id="1620" name="Picture 1620"/>
            <wp:cNvGraphicFramePr>
              <a:graphicFrameLocks noChangeAspect="1"/>
            </wp:cNvGraphicFramePr>
            <a:graphic>
              <a:graphicData uri="http://schemas.openxmlformats.org/drawingml/2006/picture">
                <pic:pic>
                  <pic:nvPicPr>
                    <pic:cNvPr id="0" name="image.png"/>
                    <pic:cNvPicPr/>
                  </pic:nvPicPr>
                  <pic:blipFill>
                    <a:blip r:embed="rId129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6883400</wp:posOffset>
            </wp:positionV>
            <wp:extent cx="165100" cy="114300"/>
            <wp:wrapNone/>
            <wp:docPr id="1621" name="Picture 1621"/>
            <wp:cNvGraphicFramePr>
              <a:graphicFrameLocks noChangeAspect="1"/>
            </wp:cNvGraphicFramePr>
            <a:graphic>
              <a:graphicData uri="http://schemas.openxmlformats.org/drawingml/2006/picture">
                <pic:pic>
                  <pic:nvPicPr>
                    <pic:cNvPr id="0" name="image.png"/>
                    <pic:cNvPicPr/>
                  </pic:nvPicPr>
                  <pic:blipFill>
                    <a:blip r:embed="rId1294"/>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6896100</wp:posOffset>
            </wp:positionV>
            <wp:extent cx="63500" cy="101600"/>
            <wp:wrapNone/>
            <wp:docPr id="1622" name="Picture 1622"/>
            <wp:cNvGraphicFramePr>
              <a:graphicFrameLocks noChangeAspect="1"/>
            </wp:cNvGraphicFramePr>
            <a:graphic>
              <a:graphicData uri="http://schemas.openxmlformats.org/drawingml/2006/picture">
                <pic:pic>
                  <pic:nvPicPr>
                    <pic:cNvPr id="0" name="image.png"/>
                    <pic:cNvPicPr/>
                  </pic:nvPicPr>
                  <pic:blipFill>
                    <a:blip r:embed="rId1295"/>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6896100</wp:posOffset>
            </wp:positionV>
            <wp:extent cx="76200" cy="101600"/>
            <wp:wrapNone/>
            <wp:docPr id="1623" name="Picture 1623"/>
            <wp:cNvGraphicFramePr>
              <a:graphicFrameLocks noChangeAspect="1"/>
            </wp:cNvGraphicFramePr>
            <a:graphic>
              <a:graphicData uri="http://schemas.openxmlformats.org/drawingml/2006/picture">
                <pic:pic>
                  <pic:nvPicPr>
                    <pic:cNvPr id="0" name="image.png"/>
                    <pic:cNvPicPr/>
                  </pic:nvPicPr>
                  <pic:blipFill>
                    <a:blip r:embed="rId1296"/>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6896100</wp:posOffset>
            </wp:positionV>
            <wp:extent cx="63500" cy="101600"/>
            <wp:wrapNone/>
            <wp:docPr id="1624" name="Picture 1624"/>
            <wp:cNvGraphicFramePr>
              <a:graphicFrameLocks noChangeAspect="1"/>
            </wp:cNvGraphicFramePr>
            <a:graphic>
              <a:graphicData uri="http://schemas.openxmlformats.org/drawingml/2006/picture">
                <pic:pic>
                  <pic:nvPicPr>
                    <pic:cNvPr id="0" name="image.png"/>
                    <pic:cNvPicPr/>
                  </pic:nvPicPr>
                  <pic:blipFill>
                    <a:blip r:embed="rId129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6896100</wp:posOffset>
            </wp:positionV>
            <wp:extent cx="63500" cy="101600"/>
            <wp:wrapNone/>
            <wp:docPr id="1625" name="Picture 1625"/>
            <wp:cNvGraphicFramePr>
              <a:graphicFrameLocks noChangeAspect="1"/>
            </wp:cNvGraphicFramePr>
            <a:graphic>
              <a:graphicData uri="http://schemas.openxmlformats.org/drawingml/2006/picture">
                <pic:pic>
                  <pic:nvPicPr>
                    <pic:cNvPr id="0" name="image.png"/>
                    <pic:cNvPicPr/>
                  </pic:nvPicPr>
                  <pic:blipFill>
                    <a:blip r:embed="rId1298"/>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6896100</wp:posOffset>
            </wp:positionV>
            <wp:extent cx="139700" cy="101600"/>
            <wp:wrapNone/>
            <wp:docPr id="1626" name="Picture 1626"/>
            <wp:cNvGraphicFramePr>
              <a:graphicFrameLocks noChangeAspect="1"/>
            </wp:cNvGraphicFramePr>
            <a:graphic>
              <a:graphicData uri="http://schemas.openxmlformats.org/drawingml/2006/picture">
                <pic:pic>
                  <pic:nvPicPr>
                    <pic:cNvPr id="0" name="image.png"/>
                    <pic:cNvPicPr/>
                  </pic:nvPicPr>
                  <pic:blipFill>
                    <a:blip r:embed="rId1299"/>
                    <a:stretch>
                      <a:fillRect/>
                    </a:stretch>
                  </pic:blipFill>
                  <pic:spPr>
                    <a:xfrm>
                      <a:off x="0" y="0"/>
                      <a:ext cx="139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6870700</wp:posOffset>
            </wp:positionV>
            <wp:extent cx="279400" cy="139700"/>
            <wp:wrapNone/>
            <wp:docPr id="1627" name="Picture 1627"/>
            <wp:cNvGraphicFramePr>
              <a:graphicFrameLocks noChangeAspect="1"/>
            </wp:cNvGraphicFramePr>
            <a:graphic>
              <a:graphicData uri="http://schemas.openxmlformats.org/drawingml/2006/picture">
                <pic:pic>
                  <pic:nvPicPr>
                    <pic:cNvPr id="0" name="image.png"/>
                    <pic:cNvPicPr/>
                  </pic:nvPicPr>
                  <pic:blipFill>
                    <a:blip r:embed="rId1300"/>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6629400</wp:posOffset>
            </wp:positionV>
            <wp:extent cx="165100" cy="114300"/>
            <wp:wrapNone/>
            <wp:docPr id="1628" name="Picture 1628"/>
            <wp:cNvGraphicFramePr>
              <a:graphicFrameLocks noChangeAspect="1"/>
            </wp:cNvGraphicFramePr>
            <a:graphic>
              <a:graphicData uri="http://schemas.openxmlformats.org/drawingml/2006/picture">
                <pic:pic>
                  <pic:nvPicPr>
                    <pic:cNvPr id="0" name="image.png"/>
                    <pic:cNvPicPr/>
                  </pic:nvPicPr>
                  <pic:blipFill>
                    <a:blip r:embed="rId1301"/>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6629400</wp:posOffset>
            </wp:positionV>
            <wp:extent cx="76200" cy="114300"/>
            <wp:wrapNone/>
            <wp:docPr id="1629" name="Picture 1629"/>
            <wp:cNvGraphicFramePr>
              <a:graphicFrameLocks noChangeAspect="1"/>
            </wp:cNvGraphicFramePr>
            <a:graphic>
              <a:graphicData uri="http://schemas.openxmlformats.org/drawingml/2006/picture">
                <pic:pic>
                  <pic:nvPicPr>
                    <pic:cNvPr id="0" name="image.png"/>
                    <pic:cNvPicPr/>
                  </pic:nvPicPr>
                  <pic:blipFill>
                    <a:blip r:embed="rId1302"/>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6629400</wp:posOffset>
            </wp:positionV>
            <wp:extent cx="63500" cy="114300"/>
            <wp:wrapNone/>
            <wp:docPr id="1630" name="Picture 1630"/>
            <wp:cNvGraphicFramePr>
              <a:graphicFrameLocks noChangeAspect="1"/>
            </wp:cNvGraphicFramePr>
            <a:graphic>
              <a:graphicData uri="http://schemas.openxmlformats.org/drawingml/2006/picture">
                <pic:pic>
                  <pic:nvPicPr>
                    <pic:cNvPr id="0" name="image.png"/>
                    <pic:cNvPicPr/>
                  </pic:nvPicPr>
                  <pic:blipFill>
                    <a:blip r:embed="rId1303"/>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6629400</wp:posOffset>
            </wp:positionV>
            <wp:extent cx="76200" cy="114300"/>
            <wp:wrapNone/>
            <wp:docPr id="1631" name="Picture 1631"/>
            <wp:cNvGraphicFramePr>
              <a:graphicFrameLocks noChangeAspect="1"/>
            </wp:cNvGraphicFramePr>
            <a:graphic>
              <a:graphicData uri="http://schemas.openxmlformats.org/drawingml/2006/picture">
                <pic:pic>
                  <pic:nvPicPr>
                    <pic:cNvPr id="0" name="image.png"/>
                    <pic:cNvPicPr/>
                  </pic:nvPicPr>
                  <pic:blipFill>
                    <a:blip r:embed="rId130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6629400</wp:posOffset>
            </wp:positionV>
            <wp:extent cx="76200" cy="114300"/>
            <wp:wrapNone/>
            <wp:docPr id="1632" name="Picture 1632"/>
            <wp:cNvGraphicFramePr>
              <a:graphicFrameLocks noChangeAspect="1"/>
            </wp:cNvGraphicFramePr>
            <a:graphic>
              <a:graphicData uri="http://schemas.openxmlformats.org/drawingml/2006/picture">
                <pic:pic>
                  <pic:nvPicPr>
                    <pic:cNvPr id="0" name="image.png"/>
                    <pic:cNvPicPr/>
                  </pic:nvPicPr>
                  <pic:blipFill>
                    <a:blip r:embed="rId130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6629400</wp:posOffset>
            </wp:positionV>
            <wp:extent cx="63500" cy="114300"/>
            <wp:wrapNone/>
            <wp:docPr id="1633" name="Picture 1633"/>
            <wp:cNvGraphicFramePr>
              <a:graphicFrameLocks noChangeAspect="1"/>
            </wp:cNvGraphicFramePr>
            <a:graphic>
              <a:graphicData uri="http://schemas.openxmlformats.org/drawingml/2006/picture">
                <pic:pic>
                  <pic:nvPicPr>
                    <pic:cNvPr id="0" name="image.png"/>
                    <pic:cNvPicPr/>
                  </pic:nvPicPr>
                  <pic:blipFill>
                    <a:blip r:embed="rId1306"/>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6629400</wp:posOffset>
            </wp:positionV>
            <wp:extent cx="139700" cy="114300"/>
            <wp:wrapNone/>
            <wp:docPr id="1634" name="Picture 1634"/>
            <wp:cNvGraphicFramePr>
              <a:graphicFrameLocks noChangeAspect="1"/>
            </wp:cNvGraphicFramePr>
            <a:graphic>
              <a:graphicData uri="http://schemas.openxmlformats.org/drawingml/2006/picture">
                <pic:pic>
                  <pic:nvPicPr>
                    <pic:cNvPr id="0" name="image.png"/>
                    <pic:cNvPicPr/>
                  </pic:nvPicPr>
                  <pic:blipFill>
                    <a:blip r:embed="rId1307"/>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6604000</wp:posOffset>
            </wp:positionV>
            <wp:extent cx="279400" cy="152400"/>
            <wp:wrapNone/>
            <wp:docPr id="1635" name="Picture 1635"/>
            <wp:cNvGraphicFramePr>
              <a:graphicFrameLocks noChangeAspect="1"/>
            </wp:cNvGraphicFramePr>
            <a:graphic>
              <a:graphicData uri="http://schemas.openxmlformats.org/drawingml/2006/picture">
                <pic:pic>
                  <pic:nvPicPr>
                    <pic:cNvPr id="0" name="image.png"/>
                    <pic:cNvPicPr/>
                  </pic:nvPicPr>
                  <pic:blipFill>
                    <a:blip r:embed="rId1308"/>
                    <a:stretch>
                      <a:fillRect/>
                    </a:stretch>
                  </pic:blipFill>
                  <pic:spPr>
                    <a:xfrm>
                      <a:off x="0" y="0"/>
                      <a:ext cx="279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6362700</wp:posOffset>
            </wp:positionV>
            <wp:extent cx="177800" cy="114300"/>
            <wp:wrapNone/>
            <wp:docPr id="1636" name="Picture 1636"/>
            <wp:cNvGraphicFramePr>
              <a:graphicFrameLocks noChangeAspect="1"/>
            </wp:cNvGraphicFramePr>
            <a:graphic>
              <a:graphicData uri="http://schemas.openxmlformats.org/drawingml/2006/picture">
                <pic:pic>
                  <pic:nvPicPr>
                    <pic:cNvPr id="0" name="image.png"/>
                    <pic:cNvPicPr/>
                  </pic:nvPicPr>
                  <pic:blipFill>
                    <a:blip r:embed="rId1309"/>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6362700</wp:posOffset>
            </wp:positionV>
            <wp:extent cx="165100" cy="114300"/>
            <wp:wrapNone/>
            <wp:docPr id="1637" name="Picture 1637"/>
            <wp:cNvGraphicFramePr>
              <a:graphicFrameLocks noChangeAspect="1"/>
            </wp:cNvGraphicFramePr>
            <a:graphic>
              <a:graphicData uri="http://schemas.openxmlformats.org/drawingml/2006/picture">
                <pic:pic>
                  <pic:nvPicPr>
                    <pic:cNvPr id="0" name="image.png"/>
                    <pic:cNvPicPr/>
                  </pic:nvPicPr>
                  <pic:blipFill>
                    <a:blip r:embed="rId131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6362700</wp:posOffset>
            </wp:positionV>
            <wp:extent cx="76200" cy="114300"/>
            <wp:wrapNone/>
            <wp:docPr id="1638" name="Picture 1638"/>
            <wp:cNvGraphicFramePr>
              <a:graphicFrameLocks noChangeAspect="1"/>
            </wp:cNvGraphicFramePr>
            <a:graphic>
              <a:graphicData uri="http://schemas.openxmlformats.org/drawingml/2006/picture">
                <pic:pic>
                  <pic:nvPicPr>
                    <pic:cNvPr id="0" name="image.png"/>
                    <pic:cNvPicPr/>
                  </pic:nvPicPr>
                  <pic:blipFill>
                    <a:blip r:embed="rId1311"/>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6362700</wp:posOffset>
            </wp:positionV>
            <wp:extent cx="76200" cy="114300"/>
            <wp:wrapNone/>
            <wp:docPr id="1639" name="Picture 1639"/>
            <wp:cNvGraphicFramePr>
              <a:graphicFrameLocks noChangeAspect="1"/>
            </wp:cNvGraphicFramePr>
            <a:graphic>
              <a:graphicData uri="http://schemas.openxmlformats.org/drawingml/2006/picture">
                <pic:pic>
                  <pic:nvPicPr>
                    <pic:cNvPr id="0" name="image.png"/>
                    <pic:cNvPicPr/>
                  </pic:nvPicPr>
                  <pic:blipFill>
                    <a:blip r:embed="rId1312"/>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6362700</wp:posOffset>
            </wp:positionV>
            <wp:extent cx="76200" cy="114300"/>
            <wp:wrapNone/>
            <wp:docPr id="1640" name="Picture 1640"/>
            <wp:cNvGraphicFramePr>
              <a:graphicFrameLocks noChangeAspect="1"/>
            </wp:cNvGraphicFramePr>
            <a:graphic>
              <a:graphicData uri="http://schemas.openxmlformats.org/drawingml/2006/picture">
                <pic:pic>
                  <pic:nvPicPr>
                    <pic:cNvPr id="0" name="image.png"/>
                    <pic:cNvPicPr/>
                  </pic:nvPicPr>
                  <pic:blipFill>
                    <a:blip r:embed="rId131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6362700</wp:posOffset>
            </wp:positionV>
            <wp:extent cx="76200" cy="114300"/>
            <wp:wrapNone/>
            <wp:docPr id="1641" name="Picture 1641"/>
            <wp:cNvGraphicFramePr>
              <a:graphicFrameLocks noChangeAspect="1"/>
            </wp:cNvGraphicFramePr>
            <a:graphic>
              <a:graphicData uri="http://schemas.openxmlformats.org/drawingml/2006/picture">
                <pic:pic>
                  <pic:nvPicPr>
                    <pic:cNvPr id="0" name="image.png"/>
                    <pic:cNvPicPr/>
                  </pic:nvPicPr>
                  <pic:blipFill>
                    <a:blip r:embed="rId131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6362700</wp:posOffset>
            </wp:positionV>
            <wp:extent cx="139700" cy="114300"/>
            <wp:wrapNone/>
            <wp:docPr id="1642" name="Picture 1642"/>
            <wp:cNvGraphicFramePr>
              <a:graphicFrameLocks noChangeAspect="1"/>
            </wp:cNvGraphicFramePr>
            <a:graphic>
              <a:graphicData uri="http://schemas.openxmlformats.org/drawingml/2006/picture">
                <pic:pic>
                  <pic:nvPicPr>
                    <pic:cNvPr id="0" name="image.png"/>
                    <pic:cNvPicPr/>
                  </pic:nvPicPr>
                  <pic:blipFill>
                    <a:blip r:embed="rId1315"/>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6337300</wp:posOffset>
            </wp:positionV>
            <wp:extent cx="279400" cy="152400"/>
            <wp:wrapNone/>
            <wp:docPr id="1643" name="Picture 1643"/>
            <wp:cNvGraphicFramePr>
              <a:graphicFrameLocks noChangeAspect="1"/>
            </wp:cNvGraphicFramePr>
            <a:graphic>
              <a:graphicData uri="http://schemas.openxmlformats.org/drawingml/2006/picture">
                <pic:pic>
                  <pic:nvPicPr>
                    <pic:cNvPr id="0" name="image.png"/>
                    <pic:cNvPicPr/>
                  </pic:nvPicPr>
                  <pic:blipFill>
                    <a:blip r:embed="rId1316"/>
                    <a:stretch>
                      <a:fillRect/>
                    </a:stretch>
                  </pic:blipFill>
                  <pic:spPr>
                    <a:xfrm>
                      <a:off x="0" y="0"/>
                      <a:ext cx="279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6096000</wp:posOffset>
            </wp:positionV>
            <wp:extent cx="165100" cy="114300"/>
            <wp:wrapNone/>
            <wp:docPr id="1644" name="Picture 1644"/>
            <wp:cNvGraphicFramePr>
              <a:graphicFrameLocks noChangeAspect="1"/>
            </wp:cNvGraphicFramePr>
            <a:graphic>
              <a:graphicData uri="http://schemas.openxmlformats.org/drawingml/2006/picture">
                <pic:pic>
                  <pic:nvPicPr>
                    <pic:cNvPr id="0" name="image.png"/>
                    <pic:cNvPicPr/>
                  </pic:nvPicPr>
                  <pic:blipFill>
                    <a:blip r:embed="rId131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6096000</wp:posOffset>
            </wp:positionV>
            <wp:extent cx="165100" cy="114300"/>
            <wp:wrapNone/>
            <wp:docPr id="1645" name="Picture 1645"/>
            <wp:cNvGraphicFramePr>
              <a:graphicFrameLocks noChangeAspect="1"/>
            </wp:cNvGraphicFramePr>
            <a:graphic>
              <a:graphicData uri="http://schemas.openxmlformats.org/drawingml/2006/picture">
                <pic:pic>
                  <pic:nvPicPr>
                    <pic:cNvPr id="0" name="image.png"/>
                    <pic:cNvPicPr/>
                  </pic:nvPicPr>
                  <pic:blipFill>
                    <a:blip r:embed="rId131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6108700</wp:posOffset>
            </wp:positionV>
            <wp:extent cx="50800" cy="101600"/>
            <wp:wrapNone/>
            <wp:docPr id="1646" name="Picture 1646"/>
            <wp:cNvGraphicFramePr>
              <a:graphicFrameLocks noChangeAspect="1"/>
            </wp:cNvGraphicFramePr>
            <a:graphic>
              <a:graphicData uri="http://schemas.openxmlformats.org/drawingml/2006/picture">
                <pic:pic>
                  <pic:nvPicPr>
                    <pic:cNvPr id="0" name="image.png"/>
                    <pic:cNvPicPr/>
                  </pic:nvPicPr>
                  <pic:blipFill>
                    <a:blip r:embed="rId131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6096000</wp:posOffset>
            </wp:positionV>
            <wp:extent cx="76200" cy="114300"/>
            <wp:wrapNone/>
            <wp:docPr id="1647" name="Picture 1647"/>
            <wp:cNvGraphicFramePr>
              <a:graphicFrameLocks noChangeAspect="1"/>
            </wp:cNvGraphicFramePr>
            <a:graphic>
              <a:graphicData uri="http://schemas.openxmlformats.org/drawingml/2006/picture">
                <pic:pic>
                  <pic:nvPicPr>
                    <pic:cNvPr id="0" name="image.png"/>
                    <pic:cNvPicPr/>
                  </pic:nvPicPr>
                  <pic:blipFill>
                    <a:blip r:embed="rId1320"/>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6096000</wp:posOffset>
            </wp:positionV>
            <wp:extent cx="88900" cy="114300"/>
            <wp:wrapNone/>
            <wp:docPr id="1648" name="Picture 1648"/>
            <wp:cNvGraphicFramePr>
              <a:graphicFrameLocks noChangeAspect="1"/>
            </wp:cNvGraphicFramePr>
            <a:graphic>
              <a:graphicData uri="http://schemas.openxmlformats.org/drawingml/2006/picture">
                <pic:pic>
                  <pic:nvPicPr>
                    <pic:cNvPr id="0" name="image.png"/>
                    <pic:cNvPicPr/>
                  </pic:nvPicPr>
                  <pic:blipFill>
                    <a:blip r:embed="rId1321"/>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6096000</wp:posOffset>
            </wp:positionV>
            <wp:extent cx="63500" cy="114300"/>
            <wp:wrapNone/>
            <wp:docPr id="1649" name="Picture 1649"/>
            <wp:cNvGraphicFramePr>
              <a:graphicFrameLocks noChangeAspect="1"/>
            </wp:cNvGraphicFramePr>
            <a:graphic>
              <a:graphicData uri="http://schemas.openxmlformats.org/drawingml/2006/picture">
                <pic:pic>
                  <pic:nvPicPr>
                    <pic:cNvPr id="0" name="image.png"/>
                    <pic:cNvPicPr/>
                  </pic:nvPicPr>
                  <pic:blipFill>
                    <a:blip r:embed="rId1322"/>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6096000</wp:posOffset>
            </wp:positionV>
            <wp:extent cx="139700" cy="114300"/>
            <wp:wrapNone/>
            <wp:docPr id="1650" name="Picture 1650"/>
            <wp:cNvGraphicFramePr>
              <a:graphicFrameLocks noChangeAspect="1"/>
            </wp:cNvGraphicFramePr>
            <a:graphic>
              <a:graphicData uri="http://schemas.openxmlformats.org/drawingml/2006/picture">
                <pic:pic>
                  <pic:nvPicPr>
                    <pic:cNvPr id="0" name="image.png"/>
                    <pic:cNvPicPr/>
                  </pic:nvPicPr>
                  <pic:blipFill>
                    <a:blip r:embed="rId1323"/>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6083300</wp:posOffset>
            </wp:positionV>
            <wp:extent cx="279400" cy="139700"/>
            <wp:wrapNone/>
            <wp:docPr id="1651" name="Picture 1651"/>
            <wp:cNvGraphicFramePr>
              <a:graphicFrameLocks noChangeAspect="1"/>
            </wp:cNvGraphicFramePr>
            <a:graphic>
              <a:graphicData uri="http://schemas.openxmlformats.org/drawingml/2006/picture">
                <pic:pic>
                  <pic:nvPicPr>
                    <pic:cNvPr id="0" name="image.png"/>
                    <pic:cNvPicPr/>
                  </pic:nvPicPr>
                  <pic:blipFill>
                    <a:blip r:embed="rId1324"/>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5842000</wp:posOffset>
            </wp:positionV>
            <wp:extent cx="177800" cy="114300"/>
            <wp:wrapNone/>
            <wp:docPr id="1652" name="Picture 1652"/>
            <wp:cNvGraphicFramePr>
              <a:graphicFrameLocks noChangeAspect="1"/>
            </wp:cNvGraphicFramePr>
            <a:graphic>
              <a:graphicData uri="http://schemas.openxmlformats.org/drawingml/2006/picture">
                <pic:pic>
                  <pic:nvPicPr>
                    <pic:cNvPr id="0" name="image.png"/>
                    <pic:cNvPicPr/>
                  </pic:nvPicPr>
                  <pic:blipFill>
                    <a:blip r:embed="rId1325"/>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5842000</wp:posOffset>
            </wp:positionV>
            <wp:extent cx="50800" cy="114300"/>
            <wp:wrapNone/>
            <wp:docPr id="1653" name="Picture 1653"/>
            <wp:cNvGraphicFramePr>
              <a:graphicFrameLocks noChangeAspect="1"/>
            </wp:cNvGraphicFramePr>
            <a:graphic>
              <a:graphicData uri="http://schemas.openxmlformats.org/drawingml/2006/picture">
                <pic:pic>
                  <pic:nvPicPr>
                    <pic:cNvPr id="0" name="image.png"/>
                    <pic:cNvPicPr/>
                  </pic:nvPicPr>
                  <pic:blipFill>
                    <a:blip r:embed="rId1326"/>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5842000</wp:posOffset>
            </wp:positionV>
            <wp:extent cx="76200" cy="114300"/>
            <wp:wrapNone/>
            <wp:docPr id="1654" name="Picture 1654"/>
            <wp:cNvGraphicFramePr>
              <a:graphicFrameLocks noChangeAspect="1"/>
            </wp:cNvGraphicFramePr>
            <a:graphic>
              <a:graphicData uri="http://schemas.openxmlformats.org/drawingml/2006/picture">
                <pic:pic>
                  <pic:nvPicPr>
                    <pic:cNvPr id="0" name="image.png"/>
                    <pic:cNvPicPr/>
                  </pic:nvPicPr>
                  <pic:blipFill>
                    <a:blip r:embed="rId1327"/>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5842000</wp:posOffset>
            </wp:positionV>
            <wp:extent cx="76200" cy="114300"/>
            <wp:wrapNone/>
            <wp:docPr id="1655" name="Picture 1655"/>
            <wp:cNvGraphicFramePr>
              <a:graphicFrameLocks noChangeAspect="1"/>
            </wp:cNvGraphicFramePr>
            <a:graphic>
              <a:graphicData uri="http://schemas.openxmlformats.org/drawingml/2006/picture">
                <pic:pic>
                  <pic:nvPicPr>
                    <pic:cNvPr id="0" name="image.png"/>
                    <pic:cNvPicPr/>
                  </pic:nvPicPr>
                  <pic:blipFill>
                    <a:blip r:embed="rId1328"/>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5842000</wp:posOffset>
            </wp:positionV>
            <wp:extent cx="76200" cy="114300"/>
            <wp:wrapNone/>
            <wp:docPr id="1656" name="Picture 1656"/>
            <wp:cNvGraphicFramePr>
              <a:graphicFrameLocks noChangeAspect="1"/>
            </wp:cNvGraphicFramePr>
            <a:graphic>
              <a:graphicData uri="http://schemas.openxmlformats.org/drawingml/2006/picture">
                <pic:pic>
                  <pic:nvPicPr>
                    <pic:cNvPr id="0" name="image.png"/>
                    <pic:cNvPicPr/>
                  </pic:nvPicPr>
                  <pic:blipFill>
                    <a:blip r:embed="rId132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5842000</wp:posOffset>
            </wp:positionV>
            <wp:extent cx="63500" cy="114300"/>
            <wp:wrapNone/>
            <wp:docPr id="1657" name="Picture 1657"/>
            <wp:cNvGraphicFramePr>
              <a:graphicFrameLocks noChangeAspect="1"/>
            </wp:cNvGraphicFramePr>
            <a:graphic>
              <a:graphicData uri="http://schemas.openxmlformats.org/drawingml/2006/picture">
                <pic:pic>
                  <pic:nvPicPr>
                    <pic:cNvPr id="0" name="image.png"/>
                    <pic:cNvPicPr/>
                  </pic:nvPicPr>
                  <pic:blipFill>
                    <a:blip r:embed="rId1330"/>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5842000</wp:posOffset>
            </wp:positionV>
            <wp:extent cx="139700" cy="114300"/>
            <wp:wrapNone/>
            <wp:docPr id="1658" name="Picture 1658"/>
            <wp:cNvGraphicFramePr>
              <a:graphicFrameLocks noChangeAspect="1"/>
            </wp:cNvGraphicFramePr>
            <a:graphic>
              <a:graphicData uri="http://schemas.openxmlformats.org/drawingml/2006/picture">
                <pic:pic>
                  <pic:nvPicPr>
                    <pic:cNvPr id="0" name="image.png"/>
                    <pic:cNvPicPr/>
                  </pic:nvPicPr>
                  <pic:blipFill>
                    <a:blip r:embed="rId1331"/>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5829300</wp:posOffset>
            </wp:positionV>
            <wp:extent cx="279400" cy="139700"/>
            <wp:wrapNone/>
            <wp:docPr id="1659" name="Picture 1659"/>
            <wp:cNvGraphicFramePr>
              <a:graphicFrameLocks noChangeAspect="1"/>
            </wp:cNvGraphicFramePr>
            <a:graphic>
              <a:graphicData uri="http://schemas.openxmlformats.org/drawingml/2006/picture">
                <pic:pic>
                  <pic:nvPicPr>
                    <pic:cNvPr id="0" name="image.png"/>
                    <pic:cNvPicPr/>
                  </pic:nvPicPr>
                  <pic:blipFill>
                    <a:blip r:embed="rId1332"/>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5575300</wp:posOffset>
            </wp:positionV>
            <wp:extent cx="165100" cy="114300"/>
            <wp:wrapNone/>
            <wp:docPr id="1660" name="Picture 1660"/>
            <wp:cNvGraphicFramePr>
              <a:graphicFrameLocks noChangeAspect="1"/>
            </wp:cNvGraphicFramePr>
            <a:graphic>
              <a:graphicData uri="http://schemas.openxmlformats.org/drawingml/2006/picture">
                <pic:pic>
                  <pic:nvPicPr>
                    <pic:cNvPr id="0" name="image.png"/>
                    <pic:cNvPicPr/>
                  </pic:nvPicPr>
                  <pic:blipFill>
                    <a:blip r:embed="rId133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5575300</wp:posOffset>
            </wp:positionV>
            <wp:extent cx="165100" cy="114300"/>
            <wp:wrapNone/>
            <wp:docPr id="1661" name="Picture 1661"/>
            <wp:cNvGraphicFramePr>
              <a:graphicFrameLocks noChangeAspect="1"/>
            </wp:cNvGraphicFramePr>
            <a:graphic>
              <a:graphicData uri="http://schemas.openxmlformats.org/drawingml/2006/picture">
                <pic:pic>
                  <pic:nvPicPr>
                    <pic:cNvPr id="0" name="image.png"/>
                    <pic:cNvPicPr/>
                  </pic:nvPicPr>
                  <pic:blipFill>
                    <a:blip r:embed="rId1334"/>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5588000</wp:posOffset>
            </wp:positionV>
            <wp:extent cx="50800" cy="101600"/>
            <wp:wrapNone/>
            <wp:docPr id="1662" name="Picture 1662"/>
            <wp:cNvGraphicFramePr>
              <a:graphicFrameLocks noChangeAspect="1"/>
            </wp:cNvGraphicFramePr>
            <a:graphic>
              <a:graphicData uri="http://schemas.openxmlformats.org/drawingml/2006/picture">
                <pic:pic>
                  <pic:nvPicPr>
                    <pic:cNvPr id="0" name="image.png"/>
                    <pic:cNvPicPr/>
                  </pic:nvPicPr>
                  <pic:blipFill>
                    <a:blip r:embed="rId1335"/>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5588000</wp:posOffset>
            </wp:positionV>
            <wp:extent cx="76200" cy="101600"/>
            <wp:wrapNone/>
            <wp:docPr id="1663" name="Picture 1663"/>
            <wp:cNvGraphicFramePr>
              <a:graphicFrameLocks noChangeAspect="1"/>
            </wp:cNvGraphicFramePr>
            <a:graphic>
              <a:graphicData uri="http://schemas.openxmlformats.org/drawingml/2006/picture">
                <pic:pic>
                  <pic:nvPicPr>
                    <pic:cNvPr id="0" name="image.png"/>
                    <pic:cNvPicPr/>
                  </pic:nvPicPr>
                  <pic:blipFill>
                    <a:blip r:embed="rId1336"/>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5588000</wp:posOffset>
            </wp:positionV>
            <wp:extent cx="63500" cy="101600"/>
            <wp:wrapNone/>
            <wp:docPr id="1664" name="Picture 1664"/>
            <wp:cNvGraphicFramePr>
              <a:graphicFrameLocks noChangeAspect="1"/>
            </wp:cNvGraphicFramePr>
            <a:graphic>
              <a:graphicData uri="http://schemas.openxmlformats.org/drawingml/2006/picture">
                <pic:pic>
                  <pic:nvPicPr>
                    <pic:cNvPr id="0" name="image.png"/>
                    <pic:cNvPicPr/>
                  </pic:nvPicPr>
                  <pic:blipFill>
                    <a:blip r:embed="rId1337"/>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5588000</wp:posOffset>
            </wp:positionV>
            <wp:extent cx="50800" cy="101600"/>
            <wp:wrapNone/>
            <wp:docPr id="1665" name="Picture 1665"/>
            <wp:cNvGraphicFramePr>
              <a:graphicFrameLocks noChangeAspect="1"/>
            </wp:cNvGraphicFramePr>
            <a:graphic>
              <a:graphicData uri="http://schemas.openxmlformats.org/drawingml/2006/picture">
                <pic:pic>
                  <pic:nvPicPr>
                    <pic:cNvPr id="0" name="image.png"/>
                    <pic:cNvPicPr/>
                  </pic:nvPicPr>
                  <pic:blipFill>
                    <a:blip r:embed="rId1338"/>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5588000</wp:posOffset>
            </wp:positionV>
            <wp:extent cx="50800" cy="101600"/>
            <wp:wrapNone/>
            <wp:docPr id="1666" name="Picture 1666"/>
            <wp:cNvGraphicFramePr>
              <a:graphicFrameLocks noChangeAspect="1"/>
            </wp:cNvGraphicFramePr>
            <a:graphic>
              <a:graphicData uri="http://schemas.openxmlformats.org/drawingml/2006/picture">
                <pic:pic>
                  <pic:nvPicPr>
                    <pic:cNvPr id="0" name="image.png"/>
                    <pic:cNvPicPr/>
                  </pic:nvPicPr>
                  <pic:blipFill>
                    <a:blip r:embed="rId133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1549400</wp:posOffset>
            </wp:positionH>
            <wp:positionV relativeFrom="page">
              <wp:posOffset>5588000</wp:posOffset>
            </wp:positionV>
            <wp:extent cx="50800" cy="101600"/>
            <wp:wrapNone/>
            <wp:docPr id="1667" name="Picture 1667"/>
            <wp:cNvGraphicFramePr>
              <a:graphicFrameLocks noChangeAspect="1"/>
            </wp:cNvGraphicFramePr>
            <a:graphic>
              <a:graphicData uri="http://schemas.openxmlformats.org/drawingml/2006/picture">
                <pic:pic>
                  <pic:nvPicPr>
                    <pic:cNvPr id="0" name="image.png"/>
                    <pic:cNvPicPr/>
                  </pic:nvPicPr>
                  <pic:blipFill>
                    <a:blip r:embed="rId1340"/>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5321300</wp:posOffset>
            </wp:positionV>
            <wp:extent cx="165100" cy="114300"/>
            <wp:wrapNone/>
            <wp:docPr id="1668" name="Picture 1668"/>
            <wp:cNvGraphicFramePr>
              <a:graphicFrameLocks noChangeAspect="1"/>
            </wp:cNvGraphicFramePr>
            <a:graphic>
              <a:graphicData uri="http://schemas.openxmlformats.org/drawingml/2006/picture">
                <pic:pic>
                  <pic:nvPicPr>
                    <pic:cNvPr id="0" name="image.png"/>
                    <pic:cNvPicPr/>
                  </pic:nvPicPr>
                  <pic:blipFill>
                    <a:blip r:embed="rId1341"/>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5321300</wp:posOffset>
            </wp:positionV>
            <wp:extent cx="50800" cy="114300"/>
            <wp:wrapNone/>
            <wp:docPr id="1669" name="Picture 1669"/>
            <wp:cNvGraphicFramePr>
              <a:graphicFrameLocks noChangeAspect="1"/>
            </wp:cNvGraphicFramePr>
            <a:graphic>
              <a:graphicData uri="http://schemas.openxmlformats.org/drawingml/2006/picture">
                <pic:pic>
                  <pic:nvPicPr>
                    <pic:cNvPr id="0" name="image.png"/>
                    <pic:cNvPicPr/>
                  </pic:nvPicPr>
                  <pic:blipFill>
                    <a:blip r:embed="rId1342"/>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5321300</wp:posOffset>
            </wp:positionV>
            <wp:extent cx="63500" cy="114300"/>
            <wp:wrapNone/>
            <wp:docPr id="1670" name="Picture 1670"/>
            <wp:cNvGraphicFramePr>
              <a:graphicFrameLocks noChangeAspect="1"/>
            </wp:cNvGraphicFramePr>
            <a:graphic>
              <a:graphicData uri="http://schemas.openxmlformats.org/drawingml/2006/picture">
                <pic:pic>
                  <pic:nvPicPr>
                    <pic:cNvPr id="0" name="image.png"/>
                    <pic:cNvPicPr/>
                  </pic:nvPicPr>
                  <pic:blipFill>
                    <a:blip r:embed="rId1343"/>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5321300</wp:posOffset>
            </wp:positionV>
            <wp:extent cx="165100" cy="114300"/>
            <wp:wrapNone/>
            <wp:docPr id="1671" name="Picture 1671"/>
            <wp:cNvGraphicFramePr>
              <a:graphicFrameLocks noChangeAspect="1"/>
            </wp:cNvGraphicFramePr>
            <a:graphic>
              <a:graphicData uri="http://schemas.openxmlformats.org/drawingml/2006/picture">
                <pic:pic>
                  <pic:nvPicPr>
                    <pic:cNvPr id="0" name="image.png"/>
                    <pic:cNvPicPr/>
                  </pic:nvPicPr>
                  <pic:blipFill>
                    <a:blip r:embed="rId1344"/>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5321300</wp:posOffset>
            </wp:positionV>
            <wp:extent cx="88900" cy="114300"/>
            <wp:wrapNone/>
            <wp:docPr id="1672" name="Picture 1672"/>
            <wp:cNvGraphicFramePr>
              <a:graphicFrameLocks noChangeAspect="1"/>
            </wp:cNvGraphicFramePr>
            <a:graphic>
              <a:graphicData uri="http://schemas.openxmlformats.org/drawingml/2006/picture">
                <pic:pic>
                  <pic:nvPicPr>
                    <pic:cNvPr id="0" name="image.png"/>
                    <pic:cNvPicPr/>
                  </pic:nvPicPr>
                  <pic:blipFill>
                    <a:blip r:embed="rId1345"/>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5321300</wp:posOffset>
            </wp:positionV>
            <wp:extent cx="63500" cy="114300"/>
            <wp:wrapNone/>
            <wp:docPr id="1673" name="Picture 1673"/>
            <wp:cNvGraphicFramePr>
              <a:graphicFrameLocks noChangeAspect="1"/>
            </wp:cNvGraphicFramePr>
            <a:graphic>
              <a:graphicData uri="http://schemas.openxmlformats.org/drawingml/2006/picture">
                <pic:pic>
                  <pic:nvPicPr>
                    <pic:cNvPr id="0" name="image.png"/>
                    <pic:cNvPicPr/>
                  </pic:nvPicPr>
                  <pic:blipFill>
                    <a:blip r:embed="rId1346"/>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1536700</wp:posOffset>
            </wp:positionH>
            <wp:positionV relativeFrom="page">
              <wp:posOffset>5321300</wp:posOffset>
            </wp:positionV>
            <wp:extent cx="139700" cy="114300"/>
            <wp:wrapNone/>
            <wp:docPr id="1674" name="Picture 1674"/>
            <wp:cNvGraphicFramePr>
              <a:graphicFrameLocks noChangeAspect="1"/>
            </wp:cNvGraphicFramePr>
            <a:graphic>
              <a:graphicData uri="http://schemas.openxmlformats.org/drawingml/2006/picture">
                <pic:pic>
                  <pic:nvPicPr>
                    <pic:cNvPr id="0" name="image.png"/>
                    <pic:cNvPicPr/>
                  </pic:nvPicPr>
                  <pic:blipFill>
                    <a:blip r:embed="rId1347"/>
                    <a:stretch>
                      <a:fillRect/>
                    </a:stretch>
                  </pic:blipFill>
                  <pic:spPr>
                    <a:xfrm>
                      <a:off x="0" y="0"/>
                      <a:ext cx="1397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5054600</wp:posOffset>
            </wp:positionV>
            <wp:extent cx="177800" cy="114300"/>
            <wp:wrapNone/>
            <wp:docPr id="1675" name="Picture 1675"/>
            <wp:cNvGraphicFramePr>
              <a:graphicFrameLocks noChangeAspect="1"/>
            </wp:cNvGraphicFramePr>
            <a:graphic>
              <a:graphicData uri="http://schemas.openxmlformats.org/drawingml/2006/picture">
                <pic:pic>
                  <pic:nvPicPr>
                    <pic:cNvPr id="0" name="image.png"/>
                    <pic:cNvPicPr/>
                  </pic:nvPicPr>
                  <pic:blipFill>
                    <a:blip r:embed="rId1348"/>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5054600</wp:posOffset>
            </wp:positionV>
            <wp:extent cx="76200" cy="114300"/>
            <wp:wrapNone/>
            <wp:docPr id="1676" name="Picture 1676"/>
            <wp:cNvGraphicFramePr>
              <a:graphicFrameLocks noChangeAspect="1"/>
            </wp:cNvGraphicFramePr>
            <a:graphic>
              <a:graphicData uri="http://schemas.openxmlformats.org/drawingml/2006/picture">
                <pic:pic>
                  <pic:nvPicPr>
                    <pic:cNvPr id="0" name="image.png"/>
                    <pic:cNvPicPr/>
                  </pic:nvPicPr>
                  <pic:blipFill>
                    <a:blip r:embed="rId134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5054600</wp:posOffset>
            </wp:positionV>
            <wp:extent cx="63500" cy="114300"/>
            <wp:wrapNone/>
            <wp:docPr id="1677" name="Picture 1677"/>
            <wp:cNvGraphicFramePr>
              <a:graphicFrameLocks noChangeAspect="1"/>
            </wp:cNvGraphicFramePr>
            <a:graphic>
              <a:graphicData uri="http://schemas.openxmlformats.org/drawingml/2006/picture">
                <pic:pic>
                  <pic:nvPicPr>
                    <pic:cNvPr id="0" name="image.png"/>
                    <pic:cNvPicPr/>
                  </pic:nvPicPr>
                  <pic:blipFill>
                    <a:blip r:embed="rId1350"/>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5054600</wp:posOffset>
            </wp:positionV>
            <wp:extent cx="76200" cy="114300"/>
            <wp:wrapNone/>
            <wp:docPr id="1678" name="Picture 1678"/>
            <wp:cNvGraphicFramePr>
              <a:graphicFrameLocks noChangeAspect="1"/>
            </wp:cNvGraphicFramePr>
            <a:graphic>
              <a:graphicData uri="http://schemas.openxmlformats.org/drawingml/2006/picture">
                <pic:pic>
                  <pic:nvPicPr>
                    <pic:cNvPr id="0" name="image.png"/>
                    <pic:cNvPicPr/>
                  </pic:nvPicPr>
                  <pic:blipFill>
                    <a:blip r:embed="rId1351"/>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5054600</wp:posOffset>
            </wp:positionV>
            <wp:extent cx="63500" cy="114300"/>
            <wp:wrapNone/>
            <wp:docPr id="1679" name="Picture 1679"/>
            <wp:cNvGraphicFramePr>
              <a:graphicFrameLocks noChangeAspect="1"/>
            </wp:cNvGraphicFramePr>
            <a:graphic>
              <a:graphicData uri="http://schemas.openxmlformats.org/drawingml/2006/picture">
                <pic:pic>
                  <pic:nvPicPr>
                    <pic:cNvPr id="0" name="image.png"/>
                    <pic:cNvPicPr/>
                  </pic:nvPicPr>
                  <pic:blipFill>
                    <a:blip r:embed="rId1352"/>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5054600</wp:posOffset>
            </wp:positionV>
            <wp:extent cx="76200" cy="114300"/>
            <wp:wrapNone/>
            <wp:docPr id="1680" name="Picture 1680"/>
            <wp:cNvGraphicFramePr>
              <a:graphicFrameLocks noChangeAspect="1"/>
            </wp:cNvGraphicFramePr>
            <a:graphic>
              <a:graphicData uri="http://schemas.openxmlformats.org/drawingml/2006/picture">
                <pic:pic>
                  <pic:nvPicPr>
                    <pic:cNvPr id="0" name="image.png"/>
                    <pic:cNvPicPr/>
                  </pic:nvPicPr>
                  <pic:blipFill>
                    <a:blip r:embed="rId135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5054600</wp:posOffset>
            </wp:positionV>
            <wp:extent cx="76200" cy="114300"/>
            <wp:wrapNone/>
            <wp:docPr id="1681" name="Picture 1681"/>
            <wp:cNvGraphicFramePr>
              <a:graphicFrameLocks noChangeAspect="1"/>
            </wp:cNvGraphicFramePr>
            <a:graphic>
              <a:graphicData uri="http://schemas.openxmlformats.org/drawingml/2006/picture">
                <pic:pic>
                  <pic:nvPicPr>
                    <pic:cNvPr id="0" name="image.png"/>
                    <pic:cNvPicPr/>
                  </pic:nvPicPr>
                  <pic:blipFill>
                    <a:blip r:embed="rId135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5041900</wp:posOffset>
            </wp:positionV>
            <wp:extent cx="139700" cy="139700"/>
            <wp:wrapNone/>
            <wp:docPr id="1682" name="Picture 1682"/>
            <wp:cNvGraphicFramePr>
              <a:graphicFrameLocks noChangeAspect="1"/>
            </wp:cNvGraphicFramePr>
            <a:graphic>
              <a:graphicData uri="http://schemas.openxmlformats.org/drawingml/2006/picture">
                <pic:pic>
                  <pic:nvPicPr>
                    <pic:cNvPr id="0" name="image.png"/>
                    <pic:cNvPicPr/>
                  </pic:nvPicPr>
                  <pic:blipFill>
                    <a:blip r:embed="rId135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5041900</wp:posOffset>
            </wp:positionV>
            <wp:extent cx="139700" cy="139700"/>
            <wp:wrapNone/>
            <wp:docPr id="1683" name="Picture 1683"/>
            <wp:cNvGraphicFramePr>
              <a:graphicFrameLocks noChangeAspect="1"/>
            </wp:cNvGraphicFramePr>
            <a:graphic>
              <a:graphicData uri="http://schemas.openxmlformats.org/drawingml/2006/picture">
                <pic:pic>
                  <pic:nvPicPr>
                    <pic:cNvPr id="0" name="image.png"/>
                    <pic:cNvPicPr/>
                  </pic:nvPicPr>
                  <pic:blipFill>
                    <a:blip r:embed="rId1356"/>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4787900</wp:posOffset>
            </wp:positionV>
            <wp:extent cx="165100" cy="114300"/>
            <wp:wrapNone/>
            <wp:docPr id="1684" name="Picture 1684"/>
            <wp:cNvGraphicFramePr>
              <a:graphicFrameLocks noChangeAspect="1"/>
            </wp:cNvGraphicFramePr>
            <a:graphic>
              <a:graphicData uri="http://schemas.openxmlformats.org/drawingml/2006/picture">
                <pic:pic>
                  <pic:nvPicPr>
                    <pic:cNvPr id="0" name="image.png"/>
                    <pic:cNvPicPr/>
                  </pic:nvPicPr>
                  <pic:blipFill>
                    <a:blip r:embed="rId135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4800600</wp:posOffset>
            </wp:positionV>
            <wp:extent cx="50800" cy="101600"/>
            <wp:wrapNone/>
            <wp:docPr id="1685" name="Picture 1685"/>
            <wp:cNvGraphicFramePr>
              <a:graphicFrameLocks noChangeAspect="1"/>
            </wp:cNvGraphicFramePr>
            <a:graphic>
              <a:graphicData uri="http://schemas.openxmlformats.org/drawingml/2006/picture">
                <pic:pic>
                  <pic:nvPicPr>
                    <pic:cNvPr id="0" name="image.png"/>
                    <pic:cNvPicPr/>
                  </pic:nvPicPr>
                  <pic:blipFill>
                    <a:blip r:embed="rId1358"/>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4800600</wp:posOffset>
            </wp:positionV>
            <wp:extent cx="76200" cy="101600"/>
            <wp:wrapNone/>
            <wp:docPr id="1686" name="Picture 1686"/>
            <wp:cNvGraphicFramePr>
              <a:graphicFrameLocks noChangeAspect="1"/>
            </wp:cNvGraphicFramePr>
            <a:graphic>
              <a:graphicData uri="http://schemas.openxmlformats.org/drawingml/2006/picture">
                <pic:pic>
                  <pic:nvPicPr>
                    <pic:cNvPr id="0" name="image.png"/>
                    <pic:cNvPicPr/>
                  </pic:nvPicPr>
                  <pic:blipFill>
                    <a:blip r:embed="rId1359"/>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4787900</wp:posOffset>
            </wp:positionV>
            <wp:extent cx="165100" cy="114300"/>
            <wp:wrapNone/>
            <wp:docPr id="1687" name="Picture 1687"/>
            <wp:cNvGraphicFramePr>
              <a:graphicFrameLocks noChangeAspect="1"/>
            </wp:cNvGraphicFramePr>
            <a:graphic>
              <a:graphicData uri="http://schemas.openxmlformats.org/drawingml/2006/picture">
                <pic:pic>
                  <pic:nvPicPr>
                    <pic:cNvPr id="0" name="image.png"/>
                    <pic:cNvPicPr/>
                  </pic:nvPicPr>
                  <pic:blipFill>
                    <a:blip r:embed="rId136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4800600</wp:posOffset>
            </wp:positionV>
            <wp:extent cx="63500" cy="101600"/>
            <wp:wrapNone/>
            <wp:docPr id="1688" name="Picture 1688"/>
            <wp:cNvGraphicFramePr>
              <a:graphicFrameLocks noChangeAspect="1"/>
            </wp:cNvGraphicFramePr>
            <a:graphic>
              <a:graphicData uri="http://schemas.openxmlformats.org/drawingml/2006/picture">
                <pic:pic>
                  <pic:nvPicPr>
                    <pic:cNvPr id="0" name="image.png"/>
                    <pic:cNvPicPr/>
                  </pic:nvPicPr>
                  <pic:blipFill>
                    <a:blip r:embed="rId1361"/>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4800600</wp:posOffset>
            </wp:positionV>
            <wp:extent cx="63500" cy="101600"/>
            <wp:wrapNone/>
            <wp:docPr id="1689" name="Picture 1689"/>
            <wp:cNvGraphicFramePr>
              <a:graphicFrameLocks noChangeAspect="1"/>
            </wp:cNvGraphicFramePr>
            <a:graphic>
              <a:graphicData uri="http://schemas.openxmlformats.org/drawingml/2006/picture">
                <pic:pic>
                  <pic:nvPicPr>
                    <pic:cNvPr id="0" name="image.png"/>
                    <pic:cNvPicPr/>
                  </pic:nvPicPr>
                  <pic:blipFill>
                    <a:blip r:embed="rId1362"/>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4800600</wp:posOffset>
            </wp:positionV>
            <wp:extent cx="63500" cy="101600"/>
            <wp:wrapNone/>
            <wp:docPr id="1690" name="Picture 1690"/>
            <wp:cNvGraphicFramePr>
              <a:graphicFrameLocks noChangeAspect="1"/>
            </wp:cNvGraphicFramePr>
            <a:graphic>
              <a:graphicData uri="http://schemas.openxmlformats.org/drawingml/2006/picture">
                <pic:pic>
                  <pic:nvPicPr>
                    <pic:cNvPr id="0" name="image.png"/>
                    <pic:cNvPicPr/>
                  </pic:nvPicPr>
                  <pic:blipFill>
                    <a:blip r:embed="rId1363"/>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4775200</wp:posOffset>
            </wp:positionV>
            <wp:extent cx="139700" cy="139700"/>
            <wp:wrapNone/>
            <wp:docPr id="1691" name="Picture 1691"/>
            <wp:cNvGraphicFramePr>
              <a:graphicFrameLocks noChangeAspect="1"/>
            </wp:cNvGraphicFramePr>
            <a:graphic>
              <a:graphicData uri="http://schemas.openxmlformats.org/drawingml/2006/picture">
                <pic:pic>
                  <pic:nvPicPr>
                    <pic:cNvPr id="0" name="image.png"/>
                    <pic:cNvPicPr/>
                  </pic:nvPicPr>
                  <pic:blipFill>
                    <a:blip r:embed="rId136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4775200</wp:posOffset>
            </wp:positionV>
            <wp:extent cx="139700" cy="139700"/>
            <wp:wrapNone/>
            <wp:docPr id="1692" name="Picture 1692"/>
            <wp:cNvGraphicFramePr>
              <a:graphicFrameLocks noChangeAspect="1"/>
            </wp:cNvGraphicFramePr>
            <a:graphic>
              <a:graphicData uri="http://schemas.openxmlformats.org/drawingml/2006/picture">
                <pic:pic>
                  <pic:nvPicPr>
                    <pic:cNvPr id="0" name="image.png"/>
                    <pic:cNvPicPr/>
                  </pic:nvPicPr>
                  <pic:blipFill>
                    <a:blip r:embed="rId136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4533900</wp:posOffset>
            </wp:positionV>
            <wp:extent cx="177800" cy="114300"/>
            <wp:wrapNone/>
            <wp:docPr id="1693" name="Picture 1693"/>
            <wp:cNvGraphicFramePr>
              <a:graphicFrameLocks noChangeAspect="1"/>
            </wp:cNvGraphicFramePr>
            <a:graphic>
              <a:graphicData uri="http://schemas.openxmlformats.org/drawingml/2006/picture">
                <pic:pic>
                  <pic:nvPicPr>
                    <pic:cNvPr id="0" name="image.png"/>
                    <pic:cNvPicPr/>
                  </pic:nvPicPr>
                  <pic:blipFill>
                    <a:blip r:embed="rId1366"/>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4533900</wp:posOffset>
            </wp:positionV>
            <wp:extent cx="165100" cy="114300"/>
            <wp:wrapNone/>
            <wp:docPr id="1694" name="Picture 1694"/>
            <wp:cNvGraphicFramePr>
              <a:graphicFrameLocks noChangeAspect="1"/>
            </wp:cNvGraphicFramePr>
            <a:graphic>
              <a:graphicData uri="http://schemas.openxmlformats.org/drawingml/2006/picture">
                <pic:pic>
                  <pic:nvPicPr>
                    <pic:cNvPr id="0" name="image.png"/>
                    <pic:cNvPicPr/>
                  </pic:nvPicPr>
                  <pic:blipFill>
                    <a:blip r:embed="rId136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4533900</wp:posOffset>
            </wp:positionV>
            <wp:extent cx="76200" cy="114300"/>
            <wp:wrapNone/>
            <wp:docPr id="1695" name="Picture 1695"/>
            <wp:cNvGraphicFramePr>
              <a:graphicFrameLocks noChangeAspect="1"/>
            </wp:cNvGraphicFramePr>
            <a:graphic>
              <a:graphicData uri="http://schemas.openxmlformats.org/drawingml/2006/picture">
                <pic:pic>
                  <pic:nvPicPr>
                    <pic:cNvPr id="0" name="image.png"/>
                    <pic:cNvPicPr/>
                  </pic:nvPicPr>
                  <pic:blipFill>
                    <a:blip r:embed="rId1368"/>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4533900</wp:posOffset>
            </wp:positionV>
            <wp:extent cx="50800" cy="114300"/>
            <wp:wrapNone/>
            <wp:docPr id="1696" name="Picture 1696"/>
            <wp:cNvGraphicFramePr>
              <a:graphicFrameLocks noChangeAspect="1"/>
            </wp:cNvGraphicFramePr>
            <a:graphic>
              <a:graphicData uri="http://schemas.openxmlformats.org/drawingml/2006/picture">
                <pic:pic>
                  <pic:nvPicPr>
                    <pic:cNvPr id="0" name="image.png"/>
                    <pic:cNvPicPr/>
                  </pic:nvPicPr>
                  <pic:blipFill>
                    <a:blip r:embed="rId1369"/>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4533900</wp:posOffset>
            </wp:positionV>
            <wp:extent cx="76200" cy="114300"/>
            <wp:wrapNone/>
            <wp:docPr id="1697" name="Picture 1697"/>
            <wp:cNvGraphicFramePr>
              <a:graphicFrameLocks noChangeAspect="1"/>
            </wp:cNvGraphicFramePr>
            <a:graphic>
              <a:graphicData uri="http://schemas.openxmlformats.org/drawingml/2006/picture">
                <pic:pic>
                  <pic:nvPicPr>
                    <pic:cNvPr id="0" name="image.png"/>
                    <pic:cNvPicPr/>
                  </pic:nvPicPr>
                  <pic:blipFill>
                    <a:blip r:embed="rId1370"/>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4533900</wp:posOffset>
            </wp:positionV>
            <wp:extent cx="63500" cy="114300"/>
            <wp:wrapNone/>
            <wp:docPr id="1698" name="Picture 1698"/>
            <wp:cNvGraphicFramePr>
              <a:graphicFrameLocks noChangeAspect="1"/>
            </wp:cNvGraphicFramePr>
            <a:graphic>
              <a:graphicData uri="http://schemas.openxmlformats.org/drawingml/2006/picture">
                <pic:pic>
                  <pic:nvPicPr>
                    <pic:cNvPr id="0" name="image.png"/>
                    <pic:cNvPicPr/>
                  </pic:nvPicPr>
                  <pic:blipFill>
                    <a:blip r:embed="rId1371"/>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4533900</wp:posOffset>
            </wp:positionV>
            <wp:extent cx="63500" cy="114300"/>
            <wp:wrapNone/>
            <wp:docPr id="1699" name="Picture 1699"/>
            <wp:cNvGraphicFramePr>
              <a:graphicFrameLocks noChangeAspect="1"/>
            </wp:cNvGraphicFramePr>
            <a:graphic>
              <a:graphicData uri="http://schemas.openxmlformats.org/drawingml/2006/picture">
                <pic:pic>
                  <pic:nvPicPr>
                    <pic:cNvPr id="0" name="image.png"/>
                    <pic:cNvPicPr/>
                  </pic:nvPicPr>
                  <pic:blipFill>
                    <a:blip r:embed="rId1372"/>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4508500</wp:posOffset>
            </wp:positionV>
            <wp:extent cx="139700" cy="152400"/>
            <wp:wrapNone/>
            <wp:docPr id="1700" name="Picture 1700"/>
            <wp:cNvGraphicFramePr>
              <a:graphicFrameLocks noChangeAspect="1"/>
            </wp:cNvGraphicFramePr>
            <a:graphic>
              <a:graphicData uri="http://schemas.openxmlformats.org/drawingml/2006/picture">
                <pic:pic>
                  <pic:nvPicPr>
                    <pic:cNvPr id="0" name="image.png"/>
                    <pic:cNvPicPr/>
                  </pic:nvPicPr>
                  <pic:blipFill>
                    <a:blip r:embed="rId1373"/>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4508500</wp:posOffset>
            </wp:positionV>
            <wp:extent cx="139700" cy="152400"/>
            <wp:wrapNone/>
            <wp:docPr id="1701" name="Picture 1701"/>
            <wp:cNvGraphicFramePr>
              <a:graphicFrameLocks noChangeAspect="1"/>
            </wp:cNvGraphicFramePr>
            <a:graphic>
              <a:graphicData uri="http://schemas.openxmlformats.org/drawingml/2006/picture">
                <pic:pic>
                  <pic:nvPicPr>
                    <pic:cNvPr id="0" name="image.png"/>
                    <pic:cNvPicPr/>
                  </pic:nvPicPr>
                  <pic:blipFill>
                    <a:blip r:embed="rId1374"/>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6438900</wp:posOffset>
            </wp:positionH>
            <wp:positionV relativeFrom="page">
              <wp:posOffset>4267200</wp:posOffset>
            </wp:positionV>
            <wp:extent cx="50800" cy="114300"/>
            <wp:wrapNone/>
            <wp:docPr id="1702" name="Picture 1702"/>
            <wp:cNvGraphicFramePr>
              <a:graphicFrameLocks noChangeAspect="1"/>
            </wp:cNvGraphicFramePr>
            <a:graphic>
              <a:graphicData uri="http://schemas.openxmlformats.org/drawingml/2006/picture">
                <pic:pic>
                  <pic:nvPicPr>
                    <pic:cNvPr id="0" name="image.png"/>
                    <pic:cNvPicPr/>
                  </pic:nvPicPr>
                  <pic:blipFill>
                    <a:blip r:embed="rId137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4267200</wp:posOffset>
            </wp:positionV>
            <wp:extent cx="165100" cy="114300"/>
            <wp:wrapNone/>
            <wp:docPr id="1703" name="Picture 1703"/>
            <wp:cNvGraphicFramePr>
              <a:graphicFrameLocks noChangeAspect="1"/>
            </wp:cNvGraphicFramePr>
            <a:graphic>
              <a:graphicData uri="http://schemas.openxmlformats.org/drawingml/2006/picture">
                <pic:pic>
                  <pic:nvPicPr>
                    <pic:cNvPr id="0" name="image.png"/>
                    <pic:cNvPicPr/>
                  </pic:nvPicPr>
                  <pic:blipFill>
                    <a:blip r:embed="rId137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4267200</wp:posOffset>
            </wp:positionV>
            <wp:extent cx="63500" cy="114300"/>
            <wp:wrapNone/>
            <wp:docPr id="1704" name="Picture 1704"/>
            <wp:cNvGraphicFramePr>
              <a:graphicFrameLocks noChangeAspect="1"/>
            </wp:cNvGraphicFramePr>
            <a:graphic>
              <a:graphicData uri="http://schemas.openxmlformats.org/drawingml/2006/picture">
                <pic:pic>
                  <pic:nvPicPr>
                    <pic:cNvPr id="0" name="image.png"/>
                    <pic:cNvPicPr/>
                  </pic:nvPicPr>
                  <pic:blipFill>
                    <a:blip r:embed="rId1377"/>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4267200</wp:posOffset>
            </wp:positionV>
            <wp:extent cx="76200" cy="114300"/>
            <wp:wrapNone/>
            <wp:docPr id="1705" name="Picture 1705"/>
            <wp:cNvGraphicFramePr>
              <a:graphicFrameLocks noChangeAspect="1"/>
            </wp:cNvGraphicFramePr>
            <a:graphic>
              <a:graphicData uri="http://schemas.openxmlformats.org/drawingml/2006/picture">
                <pic:pic>
                  <pic:nvPicPr>
                    <pic:cNvPr id="0" name="image.png"/>
                    <pic:cNvPicPr/>
                  </pic:nvPicPr>
                  <pic:blipFill>
                    <a:blip r:embed="rId1378"/>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4267200</wp:posOffset>
            </wp:positionV>
            <wp:extent cx="88900" cy="114300"/>
            <wp:wrapNone/>
            <wp:docPr id="1706" name="Picture 1706"/>
            <wp:cNvGraphicFramePr>
              <a:graphicFrameLocks noChangeAspect="1"/>
            </wp:cNvGraphicFramePr>
            <a:graphic>
              <a:graphicData uri="http://schemas.openxmlformats.org/drawingml/2006/picture">
                <pic:pic>
                  <pic:nvPicPr>
                    <pic:cNvPr id="0" name="image.png"/>
                    <pic:cNvPicPr/>
                  </pic:nvPicPr>
                  <pic:blipFill>
                    <a:blip r:embed="rId1379"/>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4267200</wp:posOffset>
            </wp:positionV>
            <wp:extent cx="63500" cy="114300"/>
            <wp:wrapNone/>
            <wp:docPr id="1707" name="Picture 1707"/>
            <wp:cNvGraphicFramePr>
              <a:graphicFrameLocks noChangeAspect="1"/>
            </wp:cNvGraphicFramePr>
            <a:graphic>
              <a:graphicData uri="http://schemas.openxmlformats.org/drawingml/2006/picture">
                <pic:pic>
                  <pic:nvPicPr>
                    <pic:cNvPr id="0" name="image.png"/>
                    <pic:cNvPicPr/>
                  </pic:nvPicPr>
                  <pic:blipFill>
                    <a:blip r:embed="rId1380"/>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4267200</wp:posOffset>
            </wp:positionV>
            <wp:extent cx="76200" cy="114300"/>
            <wp:wrapNone/>
            <wp:docPr id="1708" name="Picture 1708"/>
            <wp:cNvGraphicFramePr>
              <a:graphicFrameLocks noChangeAspect="1"/>
            </wp:cNvGraphicFramePr>
            <a:graphic>
              <a:graphicData uri="http://schemas.openxmlformats.org/drawingml/2006/picture">
                <pic:pic>
                  <pic:nvPicPr>
                    <pic:cNvPr id="0" name="image.png"/>
                    <pic:cNvPicPr/>
                  </pic:nvPicPr>
                  <pic:blipFill>
                    <a:blip r:embed="rId1381"/>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4254500</wp:posOffset>
            </wp:positionV>
            <wp:extent cx="139700" cy="139700"/>
            <wp:wrapNone/>
            <wp:docPr id="1709" name="Picture 1709"/>
            <wp:cNvGraphicFramePr>
              <a:graphicFrameLocks noChangeAspect="1"/>
            </wp:cNvGraphicFramePr>
            <a:graphic>
              <a:graphicData uri="http://schemas.openxmlformats.org/drawingml/2006/picture">
                <pic:pic>
                  <pic:nvPicPr>
                    <pic:cNvPr id="0" name="image.png"/>
                    <pic:cNvPicPr/>
                  </pic:nvPicPr>
                  <pic:blipFill>
                    <a:blip r:embed="rId1382"/>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4241800</wp:posOffset>
            </wp:positionV>
            <wp:extent cx="139700" cy="152400"/>
            <wp:wrapNone/>
            <wp:docPr id="1710" name="Picture 1710"/>
            <wp:cNvGraphicFramePr>
              <a:graphicFrameLocks noChangeAspect="1"/>
            </wp:cNvGraphicFramePr>
            <a:graphic>
              <a:graphicData uri="http://schemas.openxmlformats.org/drawingml/2006/picture">
                <pic:pic>
                  <pic:nvPicPr>
                    <pic:cNvPr id="0" name="image.png"/>
                    <pic:cNvPicPr/>
                  </pic:nvPicPr>
                  <pic:blipFill>
                    <a:blip r:embed="rId1383"/>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4000500</wp:posOffset>
            </wp:positionV>
            <wp:extent cx="165100" cy="114300"/>
            <wp:wrapNone/>
            <wp:docPr id="1711" name="Picture 1711"/>
            <wp:cNvGraphicFramePr>
              <a:graphicFrameLocks noChangeAspect="1"/>
            </wp:cNvGraphicFramePr>
            <a:graphic>
              <a:graphicData uri="http://schemas.openxmlformats.org/drawingml/2006/picture">
                <pic:pic>
                  <pic:nvPicPr>
                    <pic:cNvPr id="0" name="image.png"/>
                    <pic:cNvPicPr/>
                  </pic:nvPicPr>
                  <pic:blipFill>
                    <a:blip r:embed="rId1384"/>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4000500</wp:posOffset>
            </wp:positionV>
            <wp:extent cx="165100" cy="114300"/>
            <wp:wrapNone/>
            <wp:docPr id="1712" name="Picture 1712"/>
            <wp:cNvGraphicFramePr>
              <a:graphicFrameLocks noChangeAspect="1"/>
            </wp:cNvGraphicFramePr>
            <a:graphic>
              <a:graphicData uri="http://schemas.openxmlformats.org/drawingml/2006/picture">
                <pic:pic>
                  <pic:nvPicPr>
                    <pic:cNvPr id="0" name="image.png"/>
                    <pic:cNvPicPr/>
                  </pic:nvPicPr>
                  <pic:blipFill>
                    <a:blip r:embed="rId138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4000500</wp:posOffset>
            </wp:positionV>
            <wp:extent cx="76200" cy="114300"/>
            <wp:wrapNone/>
            <wp:docPr id="1713" name="Picture 1713"/>
            <wp:cNvGraphicFramePr>
              <a:graphicFrameLocks noChangeAspect="1"/>
            </wp:cNvGraphicFramePr>
            <a:graphic>
              <a:graphicData uri="http://schemas.openxmlformats.org/drawingml/2006/picture">
                <pic:pic>
                  <pic:nvPicPr>
                    <pic:cNvPr id="0" name="image.png"/>
                    <pic:cNvPicPr/>
                  </pic:nvPicPr>
                  <pic:blipFill>
                    <a:blip r:embed="rId138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4000500</wp:posOffset>
            </wp:positionV>
            <wp:extent cx="76200" cy="114300"/>
            <wp:wrapNone/>
            <wp:docPr id="1714" name="Picture 1714"/>
            <wp:cNvGraphicFramePr>
              <a:graphicFrameLocks noChangeAspect="1"/>
            </wp:cNvGraphicFramePr>
            <a:graphic>
              <a:graphicData uri="http://schemas.openxmlformats.org/drawingml/2006/picture">
                <pic:pic>
                  <pic:nvPicPr>
                    <pic:cNvPr id="0" name="image.png"/>
                    <pic:cNvPicPr/>
                  </pic:nvPicPr>
                  <pic:blipFill>
                    <a:blip r:embed="rId1387"/>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4000500</wp:posOffset>
            </wp:positionV>
            <wp:extent cx="63500" cy="114300"/>
            <wp:wrapNone/>
            <wp:docPr id="1715" name="Picture 1715"/>
            <wp:cNvGraphicFramePr>
              <a:graphicFrameLocks noChangeAspect="1"/>
            </wp:cNvGraphicFramePr>
            <a:graphic>
              <a:graphicData uri="http://schemas.openxmlformats.org/drawingml/2006/picture">
                <pic:pic>
                  <pic:nvPicPr>
                    <pic:cNvPr id="0" name="image.png"/>
                    <pic:cNvPicPr/>
                  </pic:nvPicPr>
                  <pic:blipFill>
                    <a:blip r:embed="rId1388"/>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4000500</wp:posOffset>
            </wp:positionV>
            <wp:extent cx="76200" cy="114300"/>
            <wp:wrapNone/>
            <wp:docPr id="1716" name="Picture 1716"/>
            <wp:cNvGraphicFramePr>
              <a:graphicFrameLocks noChangeAspect="1"/>
            </wp:cNvGraphicFramePr>
            <a:graphic>
              <a:graphicData uri="http://schemas.openxmlformats.org/drawingml/2006/picture">
                <pic:pic>
                  <pic:nvPicPr>
                    <pic:cNvPr id="0" name="image.png"/>
                    <pic:cNvPicPr/>
                  </pic:nvPicPr>
                  <pic:blipFill>
                    <a:blip r:embed="rId138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4000500</wp:posOffset>
            </wp:positionV>
            <wp:extent cx="63500" cy="114300"/>
            <wp:wrapNone/>
            <wp:docPr id="1717" name="Picture 1717"/>
            <wp:cNvGraphicFramePr>
              <a:graphicFrameLocks noChangeAspect="1"/>
            </wp:cNvGraphicFramePr>
            <a:graphic>
              <a:graphicData uri="http://schemas.openxmlformats.org/drawingml/2006/picture">
                <pic:pic>
                  <pic:nvPicPr>
                    <pic:cNvPr id="0" name="image.png"/>
                    <pic:cNvPicPr/>
                  </pic:nvPicPr>
                  <pic:blipFill>
                    <a:blip r:embed="rId1390"/>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3987800</wp:posOffset>
            </wp:positionV>
            <wp:extent cx="139700" cy="139700"/>
            <wp:wrapNone/>
            <wp:docPr id="1718" name="Picture 1718"/>
            <wp:cNvGraphicFramePr>
              <a:graphicFrameLocks noChangeAspect="1"/>
            </wp:cNvGraphicFramePr>
            <a:graphic>
              <a:graphicData uri="http://schemas.openxmlformats.org/drawingml/2006/picture">
                <pic:pic>
                  <pic:nvPicPr>
                    <pic:cNvPr id="0" name="image.png"/>
                    <pic:cNvPicPr/>
                  </pic:nvPicPr>
                  <pic:blipFill>
                    <a:blip r:embed="rId1391"/>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3987800</wp:posOffset>
            </wp:positionV>
            <wp:extent cx="139700" cy="139700"/>
            <wp:wrapNone/>
            <wp:docPr id="1719" name="Picture 1719"/>
            <wp:cNvGraphicFramePr>
              <a:graphicFrameLocks noChangeAspect="1"/>
            </wp:cNvGraphicFramePr>
            <a:graphic>
              <a:graphicData uri="http://schemas.openxmlformats.org/drawingml/2006/picture">
                <pic:pic>
                  <pic:nvPicPr>
                    <pic:cNvPr id="0" name="image.png"/>
                    <pic:cNvPicPr/>
                  </pic:nvPicPr>
                  <pic:blipFill>
                    <a:blip r:embed="rId1392"/>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3733800</wp:posOffset>
            </wp:positionV>
            <wp:extent cx="165100" cy="127000"/>
            <wp:wrapNone/>
            <wp:docPr id="1720" name="Picture 1720"/>
            <wp:cNvGraphicFramePr>
              <a:graphicFrameLocks noChangeAspect="1"/>
            </wp:cNvGraphicFramePr>
            <a:graphic>
              <a:graphicData uri="http://schemas.openxmlformats.org/drawingml/2006/picture">
                <pic:pic>
                  <pic:nvPicPr>
                    <pic:cNvPr id="0" name="image.png"/>
                    <pic:cNvPicPr/>
                  </pic:nvPicPr>
                  <pic:blipFill>
                    <a:blip r:embed="rId1393"/>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3746500</wp:posOffset>
            </wp:positionV>
            <wp:extent cx="50800" cy="114300"/>
            <wp:wrapNone/>
            <wp:docPr id="1721" name="Picture 1721"/>
            <wp:cNvGraphicFramePr>
              <a:graphicFrameLocks noChangeAspect="1"/>
            </wp:cNvGraphicFramePr>
            <a:graphic>
              <a:graphicData uri="http://schemas.openxmlformats.org/drawingml/2006/picture">
                <pic:pic>
                  <pic:nvPicPr>
                    <pic:cNvPr id="0" name="image.png"/>
                    <pic:cNvPicPr/>
                  </pic:nvPicPr>
                  <pic:blipFill>
                    <a:blip r:embed="rId1394"/>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3733800</wp:posOffset>
            </wp:positionV>
            <wp:extent cx="165100" cy="127000"/>
            <wp:wrapNone/>
            <wp:docPr id="1722" name="Picture 1722"/>
            <wp:cNvGraphicFramePr>
              <a:graphicFrameLocks noChangeAspect="1"/>
            </wp:cNvGraphicFramePr>
            <a:graphic>
              <a:graphicData uri="http://schemas.openxmlformats.org/drawingml/2006/picture">
                <pic:pic>
                  <pic:nvPicPr>
                    <pic:cNvPr id="0" name="image.png"/>
                    <pic:cNvPicPr/>
                  </pic:nvPicPr>
                  <pic:blipFill>
                    <a:blip r:embed="rId1395"/>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3746500</wp:posOffset>
            </wp:positionV>
            <wp:extent cx="50800" cy="114300"/>
            <wp:wrapNone/>
            <wp:docPr id="1723" name="Picture 1723"/>
            <wp:cNvGraphicFramePr>
              <a:graphicFrameLocks noChangeAspect="1"/>
            </wp:cNvGraphicFramePr>
            <a:graphic>
              <a:graphicData uri="http://schemas.openxmlformats.org/drawingml/2006/picture">
                <pic:pic>
                  <pic:nvPicPr>
                    <pic:cNvPr id="0" name="image.png"/>
                    <pic:cNvPicPr/>
                  </pic:nvPicPr>
                  <pic:blipFill>
                    <a:blip r:embed="rId1396"/>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3746500</wp:posOffset>
            </wp:positionV>
            <wp:extent cx="63500" cy="114300"/>
            <wp:wrapNone/>
            <wp:docPr id="1724" name="Picture 1724"/>
            <wp:cNvGraphicFramePr>
              <a:graphicFrameLocks noChangeAspect="1"/>
            </wp:cNvGraphicFramePr>
            <a:graphic>
              <a:graphicData uri="http://schemas.openxmlformats.org/drawingml/2006/picture">
                <pic:pic>
                  <pic:nvPicPr>
                    <pic:cNvPr id="0" name="image.png"/>
                    <pic:cNvPicPr/>
                  </pic:nvPicPr>
                  <pic:blipFill>
                    <a:blip r:embed="rId1397"/>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3746500</wp:posOffset>
            </wp:positionV>
            <wp:extent cx="88900" cy="114300"/>
            <wp:wrapNone/>
            <wp:docPr id="1725" name="Picture 1725"/>
            <wp:cNvGraphicFramePr>
              <a:graphicFrameLocks noChangeAspect="1"/>
            </wp:cNvGraphicFramePr>
            <a:graphic>
              <a:graphicData uri="http://schemas.openxmlformats.org/drawingml/2006/picture">
                <pic:pic>
                  <pic:nvPicPr>
                    <pic:cNvPr id="0" name="image.png"/>
                    <pic:cNvPicPr/>
                  </pic:nvPicPr>
                  <pic:blipFill>
                    <a:blip r:embed="rId1398"/>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3746500</wp:posOffset>
            </wp:positionV>
            <wp:extent cx="88900" cy="114300"/>
            <wp:wrapNone/>
            <wp:docPr id="1726" name="Picture 1726"/>
            <wp:cNvGraphicFramePr>
              <a:graphicFrameLocks noChangeAspect="1"/>
            </wp:cNvGraphicFramePr>
            <a:graphic>
              <a:graphicData uri="http://schemas.openxmlformats.org/drawingml/2006/picture">
                <pic:pic>
                  <pic:nvPicPr>
                    <pic:cNvPr id="0" name="image.png"/>
                    <pic:cNvPicPr/>
                  </pic:nvPicPr>
                  <pic:blipFill>
                    <a:blip r:embed="rId1399"/>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3721100</wp:posOffset>
            </wp:positionV>
            <wp:extent cx="139700" cy="139700"/>
            <wp:wrapNone/>
            <wp:docPr id="1727" name="Picture 1727"/>
            <wp:cNvGraphicFramePr>
              <a:graphicFrameLocks noChangeAspect="1"/>
            </wp:cNvGraphicFramePr>
            <a:graphic>
              <a:graphicData uri="http://schemas.openxmlformats.org/drawingml/2006/picture">
                <pic:pic>
                  <pic:nvPicPr>
                    <pic:cNvPr id="0" name="image.png"/>
                    <pic:cNvPicPr/>
                  </pic:nvPicPr>
                  <pic:blipFill>
                    <a:blip r:embed="rId1400"/>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6375400</wp:posOffset>
            </wp:positionH>
            <wp:positionV relativeFrom="page">
              <wp:posOffset>3479800</wp:posOffset>
            </wp:positionV>
            <wp:extent cx="177800" cy="114300"/>
            <wp:wrapNone/>
            <wp:docPr id="1728" name="Picture 1728"/>
            <wp:cNvGraphicFramePr>
              <a:graphicFrameLocks noChangeAspect="1"/>
            </wp:cNvGraphicFramePr>
            <a:graphic>
              <a:graphicData uri="http://schemas.openxmlformats.org/drawingml/2006/picture">
                <pic:pic>
                  <pic:nvPicPr>
                    <pic:cNvPr id="0" name="image.png"/>
                    <pic:cNvPicPr/>
                  </pic:nvPicPr>
                  <pic:blipFill>
                    <a:blip r:embed="rId1401"/>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3479800</wp:posOffset>
            </wp:positionV>
            <wp:extent cx="165100" cy="114300"/>
            <wp:wrapNone/>
            <wp:docPr id="1729" name="Picture 1729"/>
            <wp:cNvGraphicFramePr>
              <a:graphicFrameLocks noChangeAspect="1"/>
            </wp:cNvGraphicFramePr>
            <a:graphic>
              <a:graphicData uri="http://schemas.openxmlformats.org/drawingml/2006/picture">
                <pic:pic>
                  <pic:nvPicPr>
                    <pic:cNvPr id="0" name="image.png"/>
                    <pic:cNvPicPr/>
                  </pic:nvPicPr>
                  <pic:blipFill>
                    <a:blip r:embed="rId140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4673600</wp:posOffset>
            </wp:positionH>
            <wp:positionV relativeFrom="page">
              <wp:posOffset>3479800</wp:posOffset>
            </wp:positionV>
            <wp:extent cx="165100" cy="114300"/>
            <wp:wrapNone/>
            <wp:docPr id="1730" name="Picture 1730"/>
            <wp:cNvGraphicFramePr>
              <a:graphicFrameLocks noChangeAspect="1"/>
            </wp:cNvGraphicFramePr>
            <a:graphic>
              <a:graphicData uri="http://schemas.openxmlformats.org/drawingml/2006/picture">
                <pic:pic>
                  <pic:nvPicPr>
                    <pic:cNvPr id="0" name="image.png"/>
                    <pic:cNvPicPr/>
                  </pic:nvPicPr>
                  <pic:blipFill>
                    <a:blip r:embed="rId140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3886200</wp:posOffset>
            </wp:positionH>
            <wp:positionV relativeFrom="page">
              <wp:posOffset>3479800</wp:posOffset>
            </wp:positionV>
            <wp:extent cx="76200" cy="114300"/>
            <wp:wrapNone/>
            <wp:docPr id="1731" name="Picture 1731"/>
            <wp:cNvGraphicFramePr>
              <a:graphicFrameLocks noChangeAspect="1"/>
            </wp:cNvGraphicFramePr>
            <a:graphic>
              <a:graphicData uri="http://schemas.openxmlformats.org/drawingml/2006/picture">
                <pic:pic>
                  <pic:nvPicPr>
                    <pic:cNvPr id="0" name="image.png"/>
                    <pic:cNvPicPr/>
                  </pic:nvPicPr>
                  <pic:blipFill>
                    <a:blip r:embed="rId140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3479800</wp:posOffset>
            </wp:positionV>
            <wp:extent cx="76200" cy="114300"/>
            <wp:wrapNone/>
            <wp:docPr id="1732" name="Picture 1732"/>
            <wp:cNvGraphicFramePr>
              <a:graphicFrameLocks noChangeAspect="1"/>
            </wp:cNvGraphicFramePr>
            <a:graphic>
              <a:graphicData uri="http://schemas.openxmlformats.org/drawingml/2006/picture">
                <pic:pic>
                  <pic:nvPicPr>
                    <pic:cNvPr id="0" name="image.png"/>
                    <pic:cNvPicPr/>
                  </pic:nvPicPr>
                  <pic:blipFill>
                    <a:blip r:embed="rId140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3479800</wp:posOffset>
            </wp:positionV>
            <wp:extent cx="63500" cy="114300"/>
            <wp:wrapNone/>
            <wp:docPr id="1733" name="Picture 1733"/>
            <wp:cNvGraphicFramePr>
              <a:graphicFrameLocks noChangeAspect="1"/>
            </wp:cNvGraphicFramePr>
            <a:graphic>
              <a:graphicData uri="http://schemas.openxmlformats.org/drawingml/2006/picture">
                <pic:pic>
                  <pic:nvPicPr>
                    <pic:cNvPr id="0" name="image.png"/>
                    <pic:cNvPicPr/>
                  </pic:nvPicPr>
                  <pic:blipFill>
                    <a:blip r:embed="rId1406"/>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3479800</wp:posOffset>
            </wp:positionV>
            <wp:extent cx="63500" cy="114300"/>
            <wp:wrapNone/>
            <wp:docPr id="1734" name="Picture 1734"/>
            <wp:cNvGraphicFramePr>
              <a:graphicFrameLocks noChangeAspect="1"/>
            </wp:cNvGraphicFramePr>
            <a:graphic>
              <a:graphicData uri="http://schemas.openxmlformats.org/drawingml/2006/picture">
                <pic:pic>
                  <pic:nvPicPr>
                    <pic:cNvPr id="0" name="image.png"/>
                    <pic:cNvPicPr/>
                  </pic:nvPicPr>
                  <pic:blipFill>
                    <a:blip r:embed="rId1407"/>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3467100</wp:posOffset>
            </wp:positionV>
            <wp:extent cx="139700" cy="139700"/>
            <wp:wrapNone/>
            <wp:docPr id="1735" name="Picture 1735"/>
            <wp:cNvGraphicFramePr>
              <a:graphicFrameLocks noChangeAspect="1"/>
            </wp:cNvGraphicFramePr>
            <a:graphic>
              <a:graphicData uri="http://schemas.openxmlformats.org/drawingml/2006/picture">
                <pic:pic>
                  <pic:nvPicPr>
                    <pic:cNvPr id="0" name="image.png"/>
                    <pic:cNvPicPr/>
                  </pic:nvPicPr>
                  <pic:blipFill>
                    <a:blip r:embed="rId1408"/>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3467100</wp:posOffset>
            </wp:positionV>
            <wp:extent cx="139700" cy="139700"/>
            <wp:wrapNone/>
            <wp:docPr id="1736" name="Picture 1736"/>
            <wp:cNvGraphicFramePr>
              <a:graphicFrameLocks noChangeAspect="1"/>
            </wp:cNvGraphicFramePr>
            <a:graphic>
              <a:graphicData uri="http://schemas.openxmlformats.org/drawingml/2006/picture">
                <pic:pic>
                  <pic:nvPicPr>
                    <pic:cNvPr id="0" name="image.png"/>
                    <pic:cNvPicPr/>
                  </pic:nvPicPr>
                  <pic:blipFill>
                    <a:blip r:embed="rId1409"/>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3213100</wp:posOffset>
            </wp:positionV>
            <wp:extent cx="165100" cy="114300"/>
            <wp:wrapNone/>
            <wp:docPr id="1737" name="Picture 1737"/>
            <wp:cNvGraphicFramePr>
              <a:graphicFrameLocks noChangeAspect="1"/>
            </wp:cNvGraphicFramePr>
            <a:graphic>
              <a:graphicData uri="http://schemas.openxmlformats.org/drawingml/2006/picture">
                <pic:pic>
                  <pic:nvPicPr>
                    <pic:cNvPr id="0" name="image.png"/>
                    <pic:cNvPicPr/>
                  </pic:nvPicPr>
                  <pic:blipFill>
                    <a:blip r:embed="rId141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5499100</wp:posOffset>
            </wp:positionH>
            <wp:positionV relativeFrom="page">
              <wp:posOffset>3213100</wp:posOffset>
            </wp:positionV>
            <wp:extent cx="165100" cy="114300"/>
            <wp:wrapNone/>
            <wp:docPr id="1738" name="Picture 1738"/>
            <wp:cNvGraphicFramePr>
              <a:graphicFrameLocks noChangeAspect="1"/>
            </wp:cNvGraphicFramePr>
            <a:graphic>
              <a:graphicData uri="http://schemas.openxmlformats.org/drawingml/2006/picture">
                <pic:pic>
                  <pic:nvPicPr>
                    <pic:cNvPr id="0" name="image.png"/>
                    <pic:cNvPicPr/>
                  </pic:nvPicPr>
                  <pic:blipFill>
                    <a:blip r:embed="rId1411"/>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3225800</wp:posOffset>
            </wp:positionV>
            <wp:extent cx="50800" cy="101600"/>
            <wp:wrapNone/>
            <wp:docPr id="1739" name="Picture 1739"/>
            <wp:cNvGraphicFramePr>
              <a:graphicFrameLocks noChangeAspect="1"/>
            </wp:cNvGraphicFramePr>
            <a:graphic>
              <a:graphicData uri="http://schemas.openxmlformats.org/drawingml/2006/picture">
                <pic:pic>
                  <pic:nvPicPr>
                    <pic:cNvPr id="0" name="image.png"/>
                    <pic:cNvPicPr/>
                  </pic:nvPicPr>
                  <pic:blipFill>
                    <a:blip r:embed="rId1412"/>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3213100</wp:posOffset>
            </wp:positionV>
            <wp:extent cx="165100" cy="114300"/>
            <wp:wrapNone/>
            <wp:docPr id="1740" name="Picture 1740"/>
            <wp:cNvGraphicFramePr>
              <a:graphicFrameLocks noChangeAspect="1"/>
            </wp:cNvGraphicFramePr>
            <a:graphic>
              <a:graphicData uri="http://schemas.openxmlformats.org/drawingml/2006/picture">
                <pic:pic>
                  <pic:nvPicPr>
                    <pic:cNvPr id="0" name="image.png"/>
                    <pic:cNvPicPr/>
                  </pic:nvPicPr>
                  <pic:blipFill>
                    <a:blip r:embed="rId141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3225800</wp:posOffset>
            </wp:positionV>
            <wp:extent cx="63500" cy="101600"/>
            <wp:wrapNone/>
            <wp:docPr id="1741" name="Picture 1741"/>
            <wp:cNvGraphicFramePr>
              <a:graphicFrameLocks noChangeAspect="1"/>
            </wp:cNvGraphicFramePr>
            <a:graphic>
              <a:graphicData uri="http://schemas.openxmlformats.org/drawingml/2006/picture">
                <pic:pic>
                  <pic:nvPicPr>
                    <pic:cNvPr id="0" name="image.png"/>
                    <pic:cNvPicPr/>
                  </pic:nvPicPr>
                  <pic:blipFill>
                    <a:blip r:embed="rId1414"/>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3225800</wp:posOffset>
            </wp:positionV>
            <wp:extent cx="88900" cy="101600"/>
            <wp:wrapNone/>
            <wp:docPr id="1742" name="Picture 1742"/>
            <wp:cNvGraphicFramePr>
              <a:graphicFrameLocks noChangeAspect="1"/>
            </wp:cNvGraphicFramePr>
            <a:graphic>
              <a:graphicData uri="http://schemas.openxmlformats.org/drawingml/2006/picture">
                <pic:pic>
                  <pic:nvPicPr>
                    <pic:cNvPr id="0" name="image.png"/>
                    <pic:cNvPicPr/>
                  </pic:nvPicPr>
                  <pic:blipFill>
                    <a:blip r:embed="rId1415"/>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3225800</wp:posOffset>
            </wp:positionV>
            <wp:extent cx="88900" cy="101600"/>
            <wp:wrapNone/>
            <wp:docPr id="1743" name="Picture 1743"/>
            <wp:cNvGraphicFramePr>
              <a:graphicFrameLocks noChangeAspect="1"/>
            </wp:cNvGraphicFramePr>
            <a:graphic>
              <a:graphicData uri="http://schemas.openxmlformats.org/drawingml/2006/picture">
                <pic:pic>
                  <pic:nvPicPr>
                    <pic:cNvPr id="0" name="image.png"/>
                    <pic:cNvPicPr/>
                  </pic:nvPicPr>
                  <pic:blipFill>
                    <a:blip r:embed="rId1416"/>
                    <a:stretch>
                      <a:fillRect/>
                    </a:stretch>
                  </pic:blipFill>
                  <pic:spPr>
                    <a:xfrm>
                      <a:off x="0" y="0"/>
                      <a:ext cx="88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1397000</wp:posOffset>
            </wp:positionH>
            <wp:positionV relativeFrom="page">
              <wp:posOffset>3200400</wp:posOffset>
            </wp:positionV>
            <wp:extent cx="139700" cy="139700"/>
            <wp:wrapNone/>
            <wp:docPr id="1744" name="Picture 1744"/>
            <wp:cNvGraphicFramePr>
              <a:graphicFrameLocks noChangeAspect="1"/>
            </wp:cNvGraphicFramePr>
            <a:graphic>
              <a:graphicData uri="http://schemas.openxmlformats.org/drawingml/2006/picture">
                <pic:pic>
                  <pic:nvPicPr>
                    <pic:cNvPr id="0" name="image.png"/>
                    <pic:cNvPicPr/>
                  </pic:nvPicPr>
                  <pic:blipFill>
                    <a:blip r:embed="rId141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3200400</wp:posOffset>
            </wp:positionV>
            <wp:extent cx="139700" cy="139700"/>
            <wp:wrapNone/>
            <wp:docPr id="1745" name="Picture 1745"/>
            <wp:cNvGraphicFramePr>
              <a:graphicFrameLocks noChangeAspect="1"/>
            </wp:cNvGraphicFramePr>
            <a:graphic>
              <a:graphicData uri="http://schemas.openxmlformats.org/drawingml/2006/picture">
                <pic:pic>
                  <pic:nvPicPr>
                    <pic:cNvPr id="0" name="image.png"/>
                    <pic:cNvPicPr/>
                  </pic:nvPicPr>
                  <pic:blipFill>
                    <a:blip r:embed="rId1418"/>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6388100</wp:posOffset>
            </wp:positionH>
            <wp:positionV relativeFrom="page">
              <wp:posOffset>2959100</wp:posOffset>
            </wp:positionV>
            <wp:extent cx="165100" cy="114300"/>
            <wp:wrapNone/>
            <wp:docPr id="1746" name="Picture 1746"/>
            <wp:cNvGraphicFramePr>
              <a:graphicFrameLocks noChangeAspect="1"/>
            </wp:cNvGraphicFramePr>
            <a:graphic>
              <a:graphicData uri="http://schemas.openxmlformats.org/drawingml/2006/picture">
                <pic:pic>
                  <pic:nvPicPr>
                    <pic:cNvPr id="0" name="image.png"/>
                    <pic:cNvPicPr/>
                  </pic:nvPicPr>
                  <pic:blipFill>
                    <a:blip r:embed="rId141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2959100</wp:posOffset>
            </wp:positionV>
            <wp:extent cx="50800" cy="114300"/>
            <wp:wrapNone/>
            <wp:docPr id="1747" name="Picture 1747"/>
            <wp:cNvGraphicFramePr>
              <a:graphicFrameLocks noChangeAspect="1"/>
            </wp:cNvGraphicFramePr>
            <a:graphic>
              <a:graphicData uri="http://schemas.openxmlformats.org/drawingml/2006/picture">
                <pic:pic>
                  <pic:nvPicPr>
                    <pic:cNvPr id="0" name="image.png"/>
                    <pic:cNvPicPr/>
                  </pic:nvPicPr>
                  <pic:blipFill>
                    <a:blip r:embed="rId1420"/>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2959100</wp:posOffset>
            </wp:positionV>
            <wp:extent cx="63500" cy="114300"/>
            <wp:wrapNone/>
            <wp:docPr id="1748" name="Picture 1748"/>
            <wp:cNvGraphicFramePr>
              <a:graphicFrameLocks noChangeAspect="1"/>
            </wp:cNvGraphicFramePr>
            <a:graphic>
              <a:graphicData uri="http://schemas.openxmlformats.org/drawingml/2006/picture">
                <pic:pic>
                  <pic:nvPicPr>
                    <pic:cNvPr id="0" name="image.png"/>
                    <pic:cNvPicPr/>
                  </pic:nvPicPr>
                  <pic:blipFill>
                    <a:blip r:embed="rId1421"/>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2959100</wp:posOffset>
            </wp:positionV>
            <wp:extent cx="50800" cy="114300"/>
            <wp:wrapNone/>
            <wp:docPr id="1749" name="Picture 1749"/>
            <wp:cNvGraphicFramePr>
              <a:graphicFrameLocks noChangeAspect="1"/>
            </wp:cNvGraphicFramePr>
            <a:graphic>
              <a:graphicData uri="http://schemas.openxmlformats.org/drawingml/2006/picture">
                <pic:pic>
                  <pic:nvPicPr>
                    <pic:cNvPr id="0" name="image.png"/>
                    <pic:cNvPicPr/>
                  </pic:nvPicPr>
                  <pic:blipFill>
                    <a:blip r:embed="rId1422"/>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2959100</wp:posOffset>
            </wp:positionV>
            <wp:extent cx="76200" cy="114300"/>
            <wp:wrapNone/>
            <wp:docPr id="1750" name="Picture 1750"/>
            <wp:cNvGraphicFramePr>
              <a:graphicFrameLocks noChangeAspect="1"/>
            </wp:cNvGraphicFramePr>
            <a:graphic>
              <a:graphicData uri="http://schemas.openxmlformats.org/drawingml/2006/picture">
                <pic:pic>
                  <pic:nvPicPr>
                    <pic:cNvPr id="0" name="image.png"/>
                    <pic:cNvPicPr/>
                  </pic:nvPicPr>
                  <pic:blipFill>
                    <a:blip r:embed="rId142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2235200</wp:posOffset>
            </wp:positionH>
            <wp:positionV relativeFrom="page">
              <wp:posOffset>2959100</wp:posOffset>
            </wp:positionV>
            <wp:extent cx="88900" cy="114300"/>
            <wp:wrapNone/>
            <wp:docPr id="1751" name="Picture 1751"/>
            <wp:cNvGraphicFramePr>
              <a:graphicFrameLocks noChangeAspect="1"/>
            </wp:cNvGraphicFramePr>
            <a:graphic>
              <a:graphicData uri="http://schemas.openxmlformats.org/drawingml/2006/picture">
                <pic:pic>
                  <pic:nvPicPr>
                    <pic:cNvPr id="0" name="image.png"/>
                    <pic:cNvPicPr/>
                  </pic:nvPicPr>
                  <pic:blipFill>
                    <a:blip r:embed="rId1424"/>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2959100</wp:posOffset>
            </wp:positionV>
            <wp:extent cx="63500" cy="114300"/>
            <wp:wrapNone/>
            <wp:docPr id="1752" name="Picture 1752"/>
            <wp:cNvGraphicFramePr>
              <a:graphicFrameLocks noChangeAspect="1"/>
            </wp:cNvGraphicFramePr>
            <a:graphic>
              <a:graphicData uri="http://schemas.openxmlformats.org/drawingml/2006/picture">
                <pic:pic>
                  <pic:nvPicPr>
                    <pic:cNvPr id="0" name="image.png"/>
                    <pic:cNvPicPr/>
                  </pic:nvPicPr>
                  <pic:blipFill>
                    <a:blip r:embed="rId142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2933700</wp:posOffset>
            </wp:positionV>
            <wp:extent cx="139700" cy="152400"/>
            <wp:wrapNone/>
            <wp:docPr id="1753" name="Picture 1753"/>
            <wp:cNvGraphicFramePr>
              <a:graphicFrameLocks noChangeAspect="1"/>
            </wp:cNvGraphicFramePr>
            <a:graphic>
              <a:graphicData uri="http://schemas.openxmlformats.org/drawingml/2006/picture">
                <pic:pic>
                  <pic:nvPicPr>
                    <pic:cNvPr id="0" name="image.png"/>
                    <pic:cNvPicPr/>
                  </pic:nvPicPr>
                  <pic:blipFill>
                    <a:blip r:embed="rId1426"/>
                    <a:stretch>
                      <a:fillRect/>
                    </a:stretch>
                  </pic:blipFill>
                  <pic:spPr>
                    <a:xfrm>
                      <a:off x="0" y="0"/>
                      <a:ext cx="139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6273800</wp:posOffset>
            </wp:positionH>
            <wp:positionV relativeFrom="page">
              <wp:posOffset>2705100</wp:posOffset>
            </wp:positionV>
            <wp:extent cx="381000" cy="101600"/>
            <wp:wrapNone/>
            <wp:docPr id="1754" name="Picture 1754"/>
            <wp:cNvGraphicFramePr>
              <a:graphicFrameLocks noChangeAspect="1"/>
            </wp:cNvGraphicFramePr>
            <a:graphic>
              <a:graphicData uri="http://schemas.openxmlformats.org/drawingml/2006/picture">
                <pic:pic>
                  <pic:nvPicPr>
                    <pic:cNvPr id="0" name="image.png"/>
                    <pic:cNvPicPr/>
                  </pic:nvPicPr>
                  <pic:blipFill>
                    <a:blip r:embed="rId1427"/>
                    <a:stretch>
                      <a:fillRect/>
                    </a:stretch>
                  </pic:blipFill>
                  <pic:spPr>
                    <a:xfrm>
                      <a:off x="0" y="0"/>
                      <a:ext cx="381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2705100</wp:posOffset>
            </wp:positionV>
            <wp:extent cx="381000" cy="101600"/>
            <wp:wrapNone/>
            <wp:docPr id="1755" name="Picture 1755"/>
            <wp:cNvGraphicFramePr>
              <a:graphicFrameLocks noChangeAspect="1"/>
            </wp:cNvGraphicFramePr>
            <a:graphic>
              <a:graphicData uri="http://schemas.openxmlformats.org/drawingml/2006/picture">
                <pic:pic>
                  <pic:nvPicPr>
                    <pic:cNvPr id="0" name="image.png"/>
                    <pic:cNvPicPr/>
                  </pic:nvPicPr>
                  <pic:blipFill>
                    <a:blip r:embed="rId1428"/>
                    <a:stretch>
                      <a:fillRect/>
                    </a:stretch>
                  </pic:blipFill>
                  <pic:spPr>
                    <a:xfrm>
                      <a:off x="0" y="0"/>
                      <a:ext cx="381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4559300</wp:posOffset>
            </wp:positionH>
            <wp:positionV relativeFrom="page">
              <wp:posOffset>2705100</wp:posOffset>
            </wp:positionV>
            <wp:extent cx="368300" cy="101600"/>
            <wp:wrapNone/>
            <wp:docPr id="1756" name="Picture 1756"/>
            <wp:cNvGraphicFramePr>
              <a:graphicFrameLocks noChangeAspect="1"/>
            </wp:cNvGraphicFramePr>
            <a:graphic>
              <a:graphicData uri="http://schemas.openxmlformats.org/drawingml/2006/picture">
                <pic:pic>
                  <pic:nvPicPr>
                    <pic:cNvPr id="0" name="image.png"/>
                    <pic:cNvPicPr/>
                  </pic:nvPicPr>
                  <pic:blipFill>
                    <a:blip r:embed="rId1429"/>
                    <a:stretch>
                      <a:fillRect/>
                    </a:stretch>
                  </pic:blipFill>
                  <pic:spPr>
                    <a:xfrm>
                      <a:off x="0" y="0"/>
                      <a:ext cx="3683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2705100</wp:posOffset>
            </wp:positionV>
            <wp:extent cx="215900" cy="101600"/>
            <wp:wrapNone/>
            <wp:docPr id="1757" name="Picture 1757"/>
            <wp:cNvGraphicFramePr>
              <a:graphicFrameLocks noChangeAspect="1"/>
            </wp:cNvGraphicFramePr>
            <a:graphic>
              <a:graphicData uri="http://schemas.openxmlformats.org/drawingml/2006/picture">
                <pic:pic>
                  <pic:nvPicPr>
                    <pic:cNvPr id="0" name="image.png"/>
                    <pic:cNvPicPr/>
                  </pic:nvPicPr>
                  <pic:blipFill>
                    <a:blip r:embed="rId1430"/>
                    <a:stretch>
                      <a:fillRect/>
                    </a:stretch>
                  </pic:blipFill>
                  <pic:spPr>
                    <a:xfrm>
                      <a:off x="0" y="0"/>
                      <a:ext cx="2159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3848100</wp:posOffset>
            </wp:positionH>
            <wp:positionV relativeFrom="page">
              <wp:posOffset>2705100</wp:posOffset>
            </wp:positionV>
            <wp:extent cx="50800" cy="101600"/>
            <wp:wrapNone/>
            <wp:docPr id="1758" name="Picture 1758"/>
            <wp:cNvGraphicFramePr>
              <a:graphicFrameLocks noChangeAspect="1"/>
            </wp:cNvGraphicFramePr>
            <a:graphic>
              <a:graphicData uri="http://schemas.openxmlformats.org/drawingml/2006/picture">
                <pic:pic>
                  <pic:nvPicPr>
                    <pic:cNvPr id="0" name="image.png"/>
                    <pic:cNvPicPr/>
                  </pic:nvPicPr>
                  <pic:blipFill>
                    <a:blip r:embed="rId143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3733800</wp:posOffset>
            </wp:positionH>
            <wp:positionV relativeFrom="page">
              <wp:posOffset>2705100</wp:posOffset>
            </wp:positionV>
            <wp:extent cx="101600" cy="101600"/>
            <wp:wrapNone/>
            <wp:docPr id="1759" name="Picture 1759"/>
            <wp:cNvGraphicFramePr>
              <a:graphicFrameLocks noChangeAspect="1"/>
            </wp:cNvGraphicFramePr>
            <a:graphic>
              <a:graphicData uri="http://schemas.openxmlformats.org/drawingml/2006/picture">
                <pic:pic>
                  <pic:nvPicPr>
                    <pic:cNvPr id="0" name="image.png"/>
                    <pic:cNvPicPr/>
                  </pic:nvPicPr>
                  <pic:blipFill>
                    <a:blip r:embed="rId1432"/>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3022600</wp:posOffset>
            </wp:positionH>
            <wp:positionV relativeFrom="page">
              <wp:posOffset>2705100</wp:posOffset>
            </wp:positionV>
            <wp:extent cx="266700" cy="101600"/>
            <wp:wrapNone/>
            <wp:docPr id="1760" name="Picture 1760"/>
            <wp:cNvGraphicFramePr>
              <a:graphicFrameLocks noChangeAspect="1"/>
            </wp:cNvGraphicFramePr>
            <a:graphic>
              <a:graphicData uri="http://schemas.openxmlformats.org/drawingml/2006/picture">
                <pic:pic>
                  <pic:nvPicPr>
                    <pic:cNvPr id="0" name="image.png"/>
                    <pic:cNvPicPr/>
                  </pic:nvPicPr>
                  <pic:blipFill>
                    <a:blip r:embed="rId1433"/>
                    <a:stretch>
                      <a:fillRect/>
                    </a:stretch>
                  </pic:blipFill>
                  <pic:spPr>
                    <a:xfrm>
                      <a:off x="0" y="0"/>
                      <a:ext cx="2667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2705100</wp:posOffset>
            </wp:positionV>
            <wp:extent cx="101600" cy="101600"/>
            <wp:wrapNone/>
            <wp:docPr id="1761" name="Picture 1761"/>
            <wp:cNvGraphicFramePr>
              <a:graphicFrameLocks noChangeAspect="1"/>
            </wp:cNvGraphicFramePr>
            <a:graphic>
              <a:graphicData uri="http://schemas.openxmlformats.org/drawingml/2006/picture">
                <pic:pic>
                  <pic:nvPicPr>
                    <pic:cNvPr id="0" name="image.png"/>
                    <pic:cNvPicPr/>
                  </pic:nvPicPr>
                  <pic:blipFill>
                    <a:blip r:embed="rId1434"/>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2705100</wp:posOffset>
            </wp:positionV>
            <wp:extent cx="203200" cy="101600"/>
            <wp:wrapNone/>
            <wp:docPr id="1762" name="Picture 1762"/>
            <wp:cNvGraphicFramePr>
              <a:graphicFrameLocks noChangeAspect="1"/>
            </wp:cNvGraphicFramePr>
            <a:graphic>
              <a:graphicData uri="http://schemas.openxmlformats.org/drawingml/2006/picture">
                <pic:pic>
                  <pic:nvPicPr>
                    <pic:cNvPr id="0" name="image.png"/>
                    <pic:cNvPicPr/>
                  </pic:nvPicPr>
                  <pic:blipFill>
                    <a:blip r:embed="rId1435"/>
                    <a:stretch>
                      <a:fillRect/>
                    </a:stretch>
                  </pic:blipFill>
                  <pic:spPr>
                    <a:xfrm>
                      <a:off x="0" y="0"/>
                      <a:ext cx="203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2705100</wp:posOffset>
            </wp:positionV>
            <wp:extent cx="152400" cy="101600"/>
            <wp:wrapNone/>
            <wp:docPr id="1763" name="Picture 1763"/>
            <wp:cNvGraphicFramePr>
              <a:graphicFrameLocks noChangeAspect="1"/>
            </wp:cNvGraphicFramePr>
            <a:graphic>
              <a:graphicData uri="http://schemas.openxmlformats.org/drawingml/2006/picture">
                <pic:pic>
                  <pic:nvPicPr>
                    <pic:cNvPr id="0" name="image.png"/>
                    <pic:cNvPicPr/>
                  </pic:nvPicPr>
                  <pic:blipFill>
                    <a:blip r:embed="rId1436"/>
                    <a:stretch>
                      <a:fillRect/>
                    </a:stretch>
                  </pic:blipFill>
                  <pic:spPr>
                    <a:xfrm>
                      <a:off x="0" y="0"/>
                      <a:ext cx="152400" cy="1016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302"/>
        <w:gridCol w:w="5302"/>
      </w:tblGrid>
      <w:tr>
        <w:trPr>
          <w:trHeight w:hRule="exact" w:val="274"/>
        </w:trPr>
        <w:tc>
          <w:tcPr>
            <w:tcW w:type="dxa" w:w="5736"/>
            <w:tcBorders>
              <w:bottom w:sz="3.1999999999999886" w:val="single" w:color="#000000"/>
            </w:tcBorders>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277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C</w:t>
            </w:r>
          </w:p>
        </w:tc>
      </w:tr>
    </w:tbl>
    <w:p>
      <w:pPr>
        <w:autoSpaceDN w:val="0"/>
        <w:autoSpaceDE w:val="0"/>
        <w:widowControl/>
        <w:spacing w:line="352" w:lineRule="exact" w:before="534" w:after="0"/>
        <w:ind w:left="0" w:right="3962" w:firstLine="0"/>
        <w:jc w:val="right"/>
      </w:pPr>
      <w:r>
        <w:rPr>
          <w:rFonts w:ascii="SimHei" w:hAnsi="SimHei" w:eastAsia="SimHei"/>
          <w:b w:val="0"/>
          <w:i w:val="0"/>
          <w:color w:val="000000"/>
          <w:sz w:val="32"/>
        </w:rPr>
        <w:t>附录</w:t>
      </w:r>
      <w:r>
        <w:rPr>
          <w:rFonts w:ascii="TimesNewRomanPSMT" w:hAnsi="TimesNewRomanPSMT" w:eastAsia="TimesNewRomanPSMT"/>
          <w:b w:val="0"/>
          <w:i w:val="0"/>
          <w:color w:val="000000"/>
          <w:sz w:val="32"/>
        </w:rPr>
        <w:t>C</w:t>
      </w:r>
    </w:p>
    <w:p>
      <w:pPr>
        <w:autoSpaceDN w:val="0"/>
        <w:autoSpaceDE w:val="0"/>
        <w:widowControl/>
        <w:spacing w:line="320" w:lineRule="exact" w:before="394" w:after="0"/>
        <w:ind w:left="0" w:right="2228" w:firstLine="0"/>
        <w:jc w:val="right"/>
      </w:pPr>
      <w:r>
        <w:rPr>
          <w:rFonts w:ascii="SimHei" w:hAnsi="SimHei" w:eastAsia="SimHei"/>
          <w:b w:val="0"/>
          <w:i w:val="0"/>
          <w:color w:val="000000"/>
          <w:sz w:val="32"/>
        </w:rPr>
        <w:t>一级指标和二级指标专家打分标度表</w:t>
      </w:r>
    </w:p>
    <w:p>
      <w:pPr>
        <w:autoSpaceDN w:val="0"/>
        <w:tabs>
          <w:tab w:pos="4948" w:val="left"/>
        </w:tabs>
        <w:autoSpaceDE w:val="0"/>
        <w:widowControl/>
        <w:spacing w:line="232" w:lineRule="exact" w:before="472" w:after="0"/>
        <w:ind w:left="4372" w:right="0"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1</w:t>
      </w:r>
      <w:r>
        <w:rPr>
          <w:rFonts w:ascii="SimSun" w:hAnsi="SimSun" w:eastAsia="SimSun"/>
          <w:b w:val="0"/>
          <w:i w:val="0"/>
          <w:color w:val="000000"/>
          <w:sz w:val="21"/>
        </w:rPr>
        <w:t>一级指标专家打分标度表</w:t>
      </w:r>
    </w:p>
    <w:p>
      <w:pPr>
        <w:autoSpaceDN w:val="0"/>
        <w:autoSpaceDE w:val="0"/>
        <w:widowControl/>
        <w:spacing w:line="232" w:lineRule="exact" w:before="166" w:after="0"/>
        <w:ind w:left="0" w:right="2614" w:firstLine="0"/>
        <w:jc w:val="right"/>
      </w:pPr>
      <w:r>
        <w:rPr>
          <w:rFonts w:ascii="TimesNewRomanPSMT" w:hAnsi="TimesNewRomanPSMT" w:eastAsia="TimesNewRomanPSMT"/>
          <w:b w:val="0"/>
          <w:i w:val="0"/>
          <w:color w:val="000000"/>
          <w:sz w:val="21"/>
        </w:rPr>
        <w:t>Table 1 Scoring scale of first-level indicator experts</w:t>
      </w:r>
    </w:p>
    <w:p>
      <w:pPr>
        <w:autoSpaceDN w:val="0"/>
        <w:autoSpaceDE w:val="0"/>
        <w:widowControl/>
        <w:spacing w:line="240" w:lineRule="auto" w:before="714" w:after="0"/>
        <w:ind w:left="1780" w:right="0" w:firstLine="0"/>
        <w:jc w:val="left"/>
      </w:pPr>
      <w:r>
        <w:drawing>
          <wp:inline xmlns:a="http://schemas.openxmlformats.org/drawingml/2006/main" xmlns:pic="http://schemas.openxmlformats.org/drawingml/2006/picture">
            <wp:extent cx="139700" cy="152400"/>
            <wp:docPr id="1606" name="Picture 1606"/>
            <wp:cNvGraphicFramePr>
              <a:graphicFrameLocks noChangeAspect="1"/>
            </wp:cNvGraphicFramePr>
            <a:graphic>
              <a:graphicData uri="http://schemas.openxmlformats.org/drawingml/2006/picture">
                <pic:pic>
                  <pic:nvPicPr>
                    <pic:cNvPr id="0" name="image.png"/>
                    <pic:cNvPicPr/>
                  </pic:nvPicPr>
                  <pic:blipFill>
                    <a:blip r:embed="rId1281"/>
                    <a:stretch>
                      <a:fillRect/>
                    </a:stretch>
                  </pic:blipFill>
                  <pic:spPr>
                    <a:xfrm>
                      <a:off x="0" y="0"/>
                      <a:ext cx="139700" cy="152400"/>
                    </a:xfrm>
                    <a:prstGeom prst="rect"/>
                  </pic:spPr>
                </pic:pic>
              </a:graphicData>
            </a:graphic>
          </wp:inline>
        </w:drawing>
      </w:r>
    </w:p>
    <w:p>
      <w:pPr>
        <w:autoSpaceDN w:val="0"/>
        <w:autoSpaceDE w:val="0"/>
        <w:widowControl/>
        <w:spacing w:line="240" w:lineRule="auto" w:before="1000" w:after="0"/>
        <w:ind w:left="1580" w:right="0" w:firstLine="0"/>
        <w:jc w:val="left"/>
      </w:pPr>
      <w:r>
        <w:drawing>
          <wp:inline xmlns:a="http://schemas.openxmlformats.org/drawingml/2006/main" xmlns:pic="http://schemas.openxmlformats.org/drawingml/2006/picture">
            <wp:extent cx="127000" cy="139700"/>
            <wp:docPr id="1607" name="Picture 1607"/>
            <wp:cNvGraphicFramePr>
              <a:graphicFrameLocks noChangeAspect="1"/>
            </wp:cNvGraphicFramePr>
            <a:graphic>
              <a:graphicData uri="http://schemas.openxmlformats.org/drawingml/2006/picture">
                <pic:pic>
                  <pic:nvPicPr>
                    <pic:cNvPr id="0" name="image.png"/>
                    <pic:cNvPicPr/>
                  </pic:nvPicPr>
                  <pic:blipFill>
                    <a:blip r:embed="rId1282"/>
                    <a:stretch>
                      <a:fillRect/>
                    </a:stretch>
                  </pic:blipFill>
                  <pic:spPr>
                    <a:xfrm>
                      <a:off x="0" y="0"/>
                      <a:ext cx="127000" cy="139700"/>
                    </a:xfrm>
                    <a:prstGeom prst="rect"/>
                  </pic:spPr>
                </pic:pic>
              </a:graphicData>
            </a:graphic>
          </wp:inline>
        </w:drawing>
      </w:r>
    </w:p>
    <w:p>
      <w:pPr>
        <w:autoSpaceDN w:val="0"/>
        <w:autoSpaceDE w:val="0"/>
        <w:widowControl/>
        <w:spacing w:line="240" w:lineRule="auto" w:before="2260" w:after="0"/>
        <w:ind w:left="1520" w:right="0" w:firstLine="0"/>
        <w:jc w:val="left"/>
      </w:pPr>
      <w:r>
        <w:drawing>
          <wp:inline xmlns:a="http://schemas.openxmlformats.org/drawingml/2006/main" xmlns:pic="http://schemas.openxmlformats.org/drawingml/2006/picture">
            <wp:extent cx="279400" cy="152400"/>
            <wp:docPr id="1608" name="Picture 1608"/>
            <wp:cNvGraphicFramePr>
              <a:graphicFrameLocks noChangeAspect="1"/>
            </wp:cNvGraphicFramePr>
            <a:graphic>
              <a:graphicData uri="http://schemas.openxmlformats.org/drawingml/2006/picture">
                <pic:pic>
                  <pic:nvPicPr>
                    <pic:cNvPr id="0" name="image.png"/>
                    <pic:cNvPicPr/>
                  </pic:nvPicPr>
                  <pic:blipFill>
                    <a:blip r:embed="rId1283"/>
                    <a:stretch>
                      <a:fillRect/>
                    </a:stretch>
                  </pic:blipFill>
                  <pic:spPr>
                    <a:xfrm>
                      <a:off x="0" y="0"/>
                      <a:ext cx="279400" cy="152400"/>
                    </a:xfrm>
                    <a:prstGeom prst="rect"/>
                  </pic:spPr>
                </pic:pic>
              </a:graphicData>
            </a:graphic>
          </wp:inline>
        </w:drawing>
      </w:r>
    </w:p>
    <w:p>
      <w:pPr>
        <w:autoSpaceDN w:val="0"/>
        <w:autoSpaceDE w:val="0"/>
        <w:widowControl/>
        <w:spacing w:line="240" w:lineRule="auto" w:before="180" w:after="0"/>
        <w:ind w:left="1520" w:right="0" w:firstLine="0"/>
        <w:jc w:val="left"/>
      </w:pPr>
      <w:r>
        <w:drawing>
          <wp:inline xmlns:a="http://schemas.openxmlformats.org/drawingml/2006/main" xmlns:pic="http://schemas.openxmlformats.org/drawingml/2006/picture">
            <wp:extent cx="279400" cy="139700"/>
            <wp:docPr id="1609" name="Picture 1609"/>
            <wp:cNvGraphicFramePr>
              <a:graphicFrameLocks noChangeAspect="1"/>
            </wp:cNvGraphicFramePr>
            <a:graphic>
              <a:graphicData uri="http://schemas.openxmlformats.org/drawingml/2006/picture">
                <pic:pic>
                  <pic:nvPicPr>
                    <pic:cNvPr id="0" name="image.png"/>
                    <pic:cNvPicPr/>
                  </pic:nvPicPr>
                  <pic:blipFill>
                    <a:blip r:embed="rId1284"/>
                    <a:stretch>
                      <a:fillRect/>
                    </a:stretch>
                  </pic:blipFill>
                  <pic:spPr>
                    <a:xfrm>
                      <a:off x="0" y="0"/>
                      <a:ext cx="279400" cy="139700"/>
                    </a:xfrm>
                    <a:prstGeom prst="rect"/>
                  </pic:spPr>
                </pic:pic>
              </a:graphicData>
            </a:graphic>
          </wp:inline>
        </w:drawing>
      </w:r>
    </w:p>
    <w:p>
      <w:pPr>
        <w:autoSpaceDN w:val="0"/>
        <w:autoSpaceDE w:val="0"/>
        <w:widowControl/>
        <w:spacing w:line="232" w:lineRule="exact" w:before="2690" w:after="0"/>
        <w:ind w:left="1564" w:right="0" w:firstLine="0"/>
        <w:jc w:val="left"/>
      </w:pPr>
      <w:r>
        <w:rPr>
          <w:rFonts w:ascii="SimSun" w:hAnsi="SimSun" w:eastAsia="SimSun"/>
          <w:b w:val="0"/>
          <w:i w:val="0"/>
          <w:color w:val="000000"/>
          <w:sz w:val="21"/>
        </w:rPr>
        <w:t>注：</w:t>
      </w:r>
      <w:r>
        <w:rPr>
          <w:rFonts w:ascii="TimesNewRomanPSMT" w:hAnsi="TimesNewRomanPSMT" w:eastAsia="TimesNewRomanPSMT"/>
          <w:b w:val="0"/>
          <w:i w:val="0"/>
          <w:color w:val="000000"/>
          <w:sz w:val="21"/>
        </w:rPr>
        <w:t>B1-B2</w:t>
      </w:r>
      <w:r>
        <w:rPr>
          <w:rFonts w:ascii="SimSun" w:hAnsi="SimSun" w:eastAsia="SimSun"/>
          <w:b w:val="0"/>
          <w:i w:val="0"/>
          <w:color w:val="000000"/>
          <w:sz w:val="21"/>
        </w:rPr>
        <w:t xml:space="preserve"> 表示</w:t>
      </w:r>
      <w:r>
        <w:rPr>
          <w:rFonts w:ascii="TimesNewRomanPSMT" w:hAnsi="TimesNewRomanPSMT" w:eastAsia="TimesNewRomanPSMT"/>
          <w:b w:val="0"/>
          <w:i w:val="0"/>
          <w:color w:val="000000"/>
          <w:sz w:val="21"/>
        </w:rPr>
        <w:t>B1</w:t>
      </w:r>
      <w:r>
        <w:rPr>
          <w:rFonts w:ascii="SimSun" w:hAnsi="SimSun" w:eastAsia="SimSun"/>
          <w:b w:val="0"/>
          <w:i w:val="0"/>
          <w:color w:val="000000"/>
          <w:sz w:val="21"/>
        </w:rPr>
        <w:t xml:space="preserve"> 相较于</w:t>
      </w:r>
      <w:r>
        <w:rPr>
          <w:rFonts w:ascii="TimesNewRomanPSMT" w:hAnsi="TimesNewRomanPSMT" w:eastAsia="TimesNewRomanPSMT"/>
          <w:b w:val="0"/>
          <w:i w:val="0"/>
          <w:color w:val="000000"/>
          <w:sz w:val="21"/>
        </w:rPr>
        <w:t>B2</w:t>
      </w:r>
      <w:r>
        <w:rPr>
          <w:rFonts w:ascii="SimSun" w:hAnsi="SimSun" w:eastAsia="SimSun"/>
          <w:b w:val="0"/>
          <w:i w:val="0"/>
          <w:color w:val="000000"/>
          <w:sz w:val="21"/>
        </w:rPr>
        <w:t xml:space="preserve"> 的重要性程度，其余相同</w:t>
      </w:r>
    </w:p>
    <w:p>
      <w:pPr>
        <w:autoSpaceDN w:val="0"/>
        <w:tabs>
          <w:tab w:pos="4948" w:val="left"/>
        </w:tabs>
        <w:autoSpaceDE w:val="0"/>
        <w:widowControl/>
        <w:spacing w:line="232" w:lineRule="exact" w:before="170" w:after="0"/>
        <w:ind w:left="4372" w:right="0"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2</w:t>
      </w:r>
      <w:r>
        <w:rPr>
          <w:rFonts w:ascii="SimSun" w:hAnsi="SimSun" w:eastAsia="SimSun"/>
          <w:b w:val="0"/>
          <w:i w:val="0"/>
          <w:color w:val="000000"/>
          <w:sz w:val="21"/>
        </w:rPr>
        <w:t>二级指标专家打分标度表</w:t>
      </w:r>
    </w:p>
    <w:p>
      <w:pPr>
        <w:autoSpaceDN w:val="0"/>
        <w:autoSpaceDE w:val="0"/>
        <w:widowControl/>
        <w:spacing w:line="266" w:lineRule="exact" w:before="138" w:after="152"/>
        <w:ind w:left="0" w:right="2242" w:firstLine="0"/>
        <w:jc w:val="right"/>
      </w:pPr>
      <w:r>
        <w:rPr>
          <w:rFonts w:ascii="TimesNewRomanPSMT" w:hAnsi="TimesNewRomanPSMT" w:eastAsia="TimesNewRomanPSMT"/>
          <w:b w:val="0"/>
          <w:i w:val="0"/>
          <w:color w:val="000000"/>
          <w:sz w:val="24"/>
        </w:rPr>
        <w:t>Table 2 Expert scoring scale for secondary indicators</w:t>
      </w:r>
    </w:p>
    <w:tbl>
      <w:tblPr>
        <w:tblW w:type="auto" w:w="0"/>
        <w:tblLayout w:type="fixed"/>
        <w:tblLook w:firstColumn="1" w:firstRow="1" w:lastColumn="0" w:lastRow="0" w:noHBand="0" w:noVBand="1" w:val="04A0"/>
        <w:tblInd w:w="1058.0" w:type="dxa"/>
      </w:tblPr>
      <w:tblGrid>
        <w:gridCol w:w="1060"/>
        <w:gridCol w:w="1060"/>
        <w:gridCol w:w="1060"/>
        <w:gridCol w:w="1060"/>
        <w:gridCol w:w="1060"/>
        <w:gridCol w:w="1060"/>
        <w:gridCol w:w="1060"/>
        <w:gridCol w:w="1060"/>
        <w:gridCol w:w="1060"/>
        <w:gridCol w:w="1060"/>
      </w:tblGrid>
      <w:tr>
        <w:trPr>
          <w:trHeight w:hRule="exact" w:val="388"/>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C1-C2</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C1-C3</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C1-C4</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C1-C5</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C2-C5</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C2-C4</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C2-C5</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C3-C4</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8" w:after="0"/>
              <w:ind w:left="0" w:right="0" w:firstLine="0"/>
              <w:jc w:val="center"/>
            </w:pPr>
            <w:r>
              <w:rPr>
                <w:rFonts w:ascii="TimesNewRomanPSMT" w:hAnsi="TimesNewRomanPSMT" w:eastAsia="TimesNewRomanPSMT"/>
                <w:b w:val="0"/>
                <w:i w:val="0"/>
                <w:color w:val="000000"/>
                <w:sz w:val="21"/>
              </w:rPr>
              <w:t>C3C-5</w:t>
            </w:r>
          </w:p>
        </w:tc>
      </w:tr>
      <w:tr>
        <w:trPr>
          <w:trHeight w:hRule="exact" w:val="388"/>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w:t>
            </w:r>
          </w:p>
        </w:tc>
      </w:tr>
      <w:tr>
        <w:trPr>
          <w:trHeight w:hRule="exact" w:val="390"/>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2</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1/4</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1/4</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1/2</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w:t>
            </w:r>
          </w:p>
        </w:tc>
      </w:tr>
      <w:tr>
        <w:trPr>
          <w:trHeight w:hRule="exact" w:val="390"/>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3</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1/5</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r>
      <w:tr>
        <w:trPr>
          <w:trHeight w:hRule="exact" w:val="388"/>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4</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6</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5</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2</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1/3</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1/4</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1/6</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1/5</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1/5</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1/4</w:t>
            </w:r>
          </w:p>
        </w:tc>
      </w:tr>
      <w:tr>
        <w:trPr>
          <w:trHeight w:hRule="exact" w:val="388"/>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5</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6</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1/6</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r>
    </w:tbl>
    <w:p>
      <w:pPr>
        <w:autoSpaceDN w:val="0"/>
        <w:autoSpaceDE w:val="0"/>
        <w:widowControl/>
        <w:spacing w:line="198" w:lineRule="exact" w:before="594" w:after="0"/>
        <w:ind w:left="0" w:right="4516" w:firstLine="0"/>
        <w:jc w:val="right"/>
      </w:pPr>
      <w:r>
        <w:rPr>
          <w:rFonts w:ascii="TimesNewRomanPSMT" w:hAnsi="TimesNewRomanPSMT" w:eastAsia="TimesNewRomanPSMT"/>
          <w:b w:val="0"/>
          <w:i w:val="0"/>
          <w:color w:val="000000"/>
          <w:sz w:val="18"/>
        </w:rPr>
        <w:t>67</w:t>
      </w:r>
    </w:p>
    <w:p>
      <w:pPr>
        <w:autoSpaceDN w:val="0"/>
        <w:tabs>
          <w:tab w:pos="1240" w:val="left"/>
        </w:tabs>
        <w:autoSpaceDE w:val="0"/>
        <w:widowControl/>
        <w:spacing w:line="240" w:lineRule="auto" w:before="228" w:after="0"/>
        <w:ind w:left="0" w:right="0" w:firstLine="0"/>
        <w:jc w:val="left"/>
      </w:pPr>
      <w:r>
        <w:drawing>
          <wp:inline xmlns:a="http://schemas.openxmlformats.org/drawingml/2006/main" xmlns:pic="http://schemas.openxmlformats.org/drawingml/2006/picture">
            <wp:extent cx="584200" cy="165100"/>
            <wp:docPr id="1610" name="Picture 1610"/>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1611" name="Picture 1611"/>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8900" cy="152400"/>
                    </a:xfrm>
                    <a:prstGeom prst="rect"/>
                  </pic:spPr>
                </pic:pic>
              </a:graphicData>
            </a:graphic>
          </wp:inline>
        </w:drawing>
      </w:r>
    </w:p>
    <w:p>
      <w:pPr>
        <w:sectPr>
          <w:pgSz w:w="11907" w:h="16840"/>
          <w:pgMar w:top="464" w:right="882" w:bottom="170" w:left="42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848360</wp:posOffset>
            </wp:positionH>
            <wp:positionV relativeFrom="page">
              <wp:posOffset>5034280</wp:posOffset>
            </wp:positionV>
            <wp:extent cx="6154420" cy="4366393"/>
            <wp:wrapNone/>
            <wp:docPr id="1780" name="Picture 1780"/>
            <wp:cNvGraphicFramePr>
              <a:graphicFrameLocks noChangeAspect="1"/>
            </wp:cNvGraphicFramePr>
            <a:graphic>
              <a:graphicData uri="http://schemas.openxmlformats.org/drawingml/2006/picture">
                <pic:pic>
                  <pic:nvPicPr>
                    <pic:cNvPr id="0" name="image.png"/>
                    <pic:cNvPicPr/>
                  </pic:nvPicPr>
                  <pic:blipFill>
                    <a:blip r:embed="rId1451"/>
                    <a:stretch>
                      <a:fillRect/>
                    </a:stretch>
                  </pic:blipFill>
                  <pic:spPr>
                    <a:xfrm>
                      <a:off x="0" y="0"/>
                      <a:ext cx="6154420" cy="4366393"/>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9220200</wp:posOffset>
            </wp:positionV>
            <wp:extent cx="165100" cy="114300"/>
            <wp:wrapNone/>
            <wp:docPr id="1781" name="Picture 1781"/>
            <wp:cNvGraphicFramePr>
              <a:graphicFrameLocks noChangeAspect="1"/>
            </wp:cNvGraphicFramePr>
            <a:graphic>
              <a:graphicData uri="http://schemas.openxmlformats.org/drawingml/2006/picture">
                <pic:pic>
                  <pic:nvPicPr>
                    <pic:cNvPr id="0" name="image.png"/>
                    <pic:cNvPicPr/>
                  </pic:nvPicPr>
                  <pic:blipFill>
                    <a:blip r:embed="rId145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9220200</wp:posOffset>
            </wp:positionV>
            <wp:extent cx="50800" cy="114300"/>
            <wp:wrapNone/>
            <wp:docPr id="1782" name="Picture 1782"/>
            <wp:cNvGraphicFramePr>
              <a:graphicFrameLocks noChangeAspect="1"/>
            </wp:cNvGraphicFramePr>
            <a:graphic>
              <a:graphicData uri="http://schemas.openxmlformats.org/drawingml/2006/picture">
                <pic:pic>
                  <pic:nvPicPr>
                    <pic:cNvPr id="0" name="image.png"/>
                    <pic:cNvPicPr/>
                  </pic:nvPicPr>
                  <pic:blipFill>
                    <a:blip r:embed="rId1453"/>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9220200</wp:posOffset>
            </wp:positionV>
            <wp:extent cx="63500" cy="114300"/>
            <wp:wrapNone/>
            <wp:docPr id="1783" name="Picture 1783"/>
            <wp:cNvGraphicFramePr>
              <a:graphicFrameLocks noChangeAspect="1"/>
            </wp:cNvGraphicFramePr>
            <a:graphic>
              <a:graphicData uri="http://schemas.openxmlformats.org/drawingml/2006/picture">
                <pic:pic>
                  <pic:nvPicPr>
                    <pic:cNvPr id="0" name="image.png"/>
                    <pic:cNvPicPr/>
                  </pic:nvPicPr>
                  <pic:blipFill>
                    <a:blip r:embed="rId1454"/>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9220200</wp:posOffset>
            </wp:positionV>
            <wp:extent cx="63500" cy="114300"/>
            <wp:wrapNone/>
            <wp:docPr id="1784" name="Picture 1784"/>
            <wp:cNvGraphicFramePr>
              <a:graphicFrameLocks noChangeAspect="1"/>
            </wp:cNvGraphicFramePr>
            <a:graphic>
              <a:graphicData uri="http://schemas.openxmlformats.org/drawingml/2006/picture">
                <pic:pic>
                  <pic:nvPicPr>
                    <pic:cNvPr id="0" name="image.png"/>
                    <pic:cNvPicPr/>
                  </pic:nvPicPr>
                  <pic:blipFill>
                    <a:blip r:embed="rId145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9220200</wp:posOffset>
            </wp:positionV>
            <wp:extent cx="165100" cy="114300"/>
            <wp:wrapNone/>
            <wp:docPr id="1785" name="Picture 1785"/>
            <wp:cNvGraphicFramePr>
              <a:graphicFrameLocks noChangeAspect="1"/>
            </wp:cNvGraphicFramePr>
            <a:graphic>
              <a:graphicData uri="http://schemas.openxmlformats.org/drawingml/2006/picture">
                <pic:pic>
                  <pic:nvPicPr>
                    <pic:cNvPr id="0" name="image.png"/>
                    <pic:cNvPicPr/>
                  </pic:nvPicPr>
                  <pic:blipFill>
                    <a:blip r:embed="rId145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9220200</wp:posOffset>
            </wp:positionV>
            <wp:extent cx="165100" cy="114300"/>
            <wp:wrapNone/>
            <wp:docPr id="1786" name="Picture 1786"/>
            <wp:cNvGraphicFramePr>
              <a:graphicFrameLocks noChangeAspect="1"/>
            </wp:cNvGraphicFramePr>
            <a:graphic>
              <a:graphicData uri="http://schemas.openxmlformats.org/drawingml/2006/picture">
                <pic:pic>
                  <pic:nvPicPr>
                    <pic:cNvPr id="0" name="image.png"/>
                    <pic:cNvPicPr/>
                  </pic:nvPicPr>
                  <pic:blipFill>
                    <a:blip r:embed="rId145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2933700</wp:posOffset>
            </wp:positionH>
            <wp:positionV relativeFrom="page">
              <wp:posOffset>9220200</wp:posOffset>
            </wp:positionV>
            <wp:extent cx="50800" cy="114300"/>
            <wp:wrapNone/>
            <wp:docPr id="1787" name="Picture 1787"/>
            <wp:cNvGraphicFramePr>
              <a:graphicFrameLocks noChangeAspect="1"/>
            </wp:cNvGraphicFramePr>
            <a:graphic>
              <a:graphicData uri="http://schemas.openxmlformats.org/drawingml/2006/picture">
                <pic:pic>
                  <pic:nvPicPr>
                    <pic:cNvPr id="0" name="image.png"/>
                    <pic:cNvPicPr/>
                  </pic:nvPicPr>
                  <pic:blipFill>
                    <a:blip r:embed="rId1458"/>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9220200</wp:posOffset>
            </wp:positionV>
            <wp:extent cx="152400" cy="114300"/>
            <wp:wrapNone/>
            <wp:docPr id="1788" name="Picture 1788"/>
            <wp:cNvGraphicFramePr>
              <a:graphicFrameLocks noChangeAspect="1"/>
            </wp:cNvGraphicFramePr>
            <a:graphic>
              <a:graphicData uri="http://schemas.openxmlformats.org/drawingml/2006/picture">
                <pic:pic>
                  <pic:nvPicPr>
                    <pic:cNvPr id="0" name="image.png"/>
                    <pic:cNvPicPr/>
                  </pic:nvPicPr>
                  <pic:blipFill>
                    <a:blip r:embed="rId1459"/>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9220200</wp:posOffset>
            </wp:positionV>
            <wp:extent cx="50800" cy="114300"/>
            <wp:wrapNone/>
            <wp:docPr id="1789" name="Picture 1789"/>
            <wp:cNvGraphicFramePr>
              <a:graphicFrameLocks noChangeAspect="1"/>
            </wp:cNvGraphicFramePr>
            <a:graphic>
              <a:graphicData uri="http://schemas.openxmlformats.org/drawingml/2006/picture">
                <pic:pic>
                  <pic:nvPicPr>
                    <pic:cNvPr id="0" name="image.png"/>
                    <pic:cNvPicPr/>
                  </pic:nvPicPr>
                  <pic:blipFill>
                    <a:blip r:embed="rId1460"/>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1016000</wp:posOffset>
            </wp:positionH>
            <wp:positionV relativeFrom="page">
              <wp:posOffset>9207500</wp:posOffset>
            </wp:positionV>
            <wp:extent cx="393700" cy="139700"/>
            <wp:wrapNone/>
            <wp:docPr id="1790" name="Picture 1790"/>
            <wp:cNvGraphicFramePr>
              <a:graphicFrameLocks noChangeAspect="1"/>
            </wp:cNvGraphicFramePr>
            <a:graphic>
              <a:graphicData uri="http://schemas.openxmlformats.org/drawingml/2006/picture">
                <pic:pic>
                  <pic:nvPicPr>
                    <pic:cNvPr id="0" name="image.png"/>
                    <pic:cNvPicPr/>
                  </pic:nvPicPr>
                  <pic:blipFill>
                    <a:blip r:embed="rId1461"/>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8978900</wp:posOffset>
            </wp:positionV>
            <wp:extent cx="152400" cy="114300"/>
            <wp:wrapNone/>
            <wp:docPr id="1791" name="Picture 1791"/>
            <wp:cNvGraphicFramePr>
              <a:graphicFrameLocks noChangeAspect="1"/>
            </wp:cNvGraphicFramePr>
            <a:graphic>
              <a:graphicData uri="http://schemas.openxmlformats.org/drawingml/2006/picture">
                <pic:pic>
                  <pic:nvPicPr>
                    <pic:cNvPr id="0" name="image.png"/>
                    <pic:cNvPicPr/>
                  </pic:nvPicPr>
                  <pic:blipFill>
                    <a:blip r:embed="rId1462"/>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8978900</wp:posOffset>
            </wp:positionV>
            <wp:extent cx="165100" cy="114300"/>
            <wp:wrapNone/>
            <wp:docPr id="1792" name="Picture 1792"/>
            <wp:cNvGraphicFramePr>
              <a:graphicFrameLocks noChangeAspect="1"/>
            </wp:cNvGraphicFramePr>
            <a:graphic>
              <a:graphicData uri="http://schemas.openxmlformats.org/drawingml/2006/picture">
                <pic:pic>
                  <pic:nvPicPr>
                    <pic:cNvPr id="0" name="image.png"/>
                    <pic:cNvPicPr/>
                  </pic:nvPicPr>
                  <pic:blipFill>
                    <a:blip r:embed="rId146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8978900</wp:posOffset>
            </wp:positionV>
            <wp:extent cx="165100" cy="114300"/>
            <wp:wrapNone/>
            <wp:docPr id="1793" name="Picture 1793"/>
            <wp:cNvGraphicFramePr>
              <a:graphicFrameLocks noChangeAspect="1"/>
            </wp:cNvGraphicFramePr>
            <a:graphic>
              <a:graphicData uri="http://schemas.openxmlformats.org/drawingml/2006/picture">
                <pic:pic>
                  <pic:nvPicPr>
                    <pic:cNvPr id="0" name="image.png"/>
                    <pic:cNvPicPr/>
                  </pic:nvPicPr>
                  <pic:blipFill>
                    <a:blip r:embed="rId1464"/>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8978900</wp:posOffset>
            </wp:positionV>
            <wp:extent cx="63500" cy="114300"/>
            <wp:wrapNone/>
            <wp:docPr id="1794" name="Picture 1794"/>
            <wp:cNvGraphicFramePr>
              <a:graphicFrameLocks noChangeAspect="1"/>
            </wp:cNvGraphicFramePr>
            <a:graphic>
              <a:graphicData uri="http://schemas.openxmlformats.org/drawingml/2006/picture">
                <pic:pic>
                  <pic:nvPicPr>
                    <pic:cNvPr id="0" name="image.png"/>
                    <pic:cNvPicPr/>
                  </pic:nvPicPr>
                  <pic:blipFill>
                    <a:blip r:embed="rId146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8978900</wp:posOffset>
            </wp:positionV>
            <wp:extent cx="165100" cy="114300"/>
            <wp:wrapNone/>
            <wp:docPr id="1795" name="Picture 1795"/>
            <wp:cNvGraphicFramePr>
              <a:graphicFrameLocks noChangeAspect="1"/>
            </wp:cNvGraphicFramePr>
            <a:graphic>
              <a:graphicData uri="http://schemas.openxmlformats.org/drawingml/2006/picture">
                <pic:pic>
                  <pic:nvPicPr>
                    <pic:cNvPr id="0" name="image.png"/>
                    <pic:cNvPicPr/>
                  </pic:nvPicPr>
                  <pic:blipFill>
                    <a:blip r:embed="rId146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8978900</wp:posOffset>
            </wp:positionV>
            <wp:extent cx="165100" cy="114300"/>
            <wp:wrapNone/>
            <wp:docPr id="1796" name="Picture 1796"/>
            <wp:cNvGraphicFramePr>
              <a:graphicFrameLocks noChangeAspect="1"/>
            </wp:cNvGraphicFramePr>
            <a:graphic>
              <a:graphicData uri="http://schemas.openxmlformats.org/drawingml/2006/picture">
                <pic:pic>
                  <pic:nvPicPr>
                    <pic:cNvPr id="0" name="image.png"/>
                    <pic:cNvPicPr/>
                  </pic:nvPicPr>
                  <pic:blipFill>
                    <a:blip r:embed="rId146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8978900</wp:posOffset>
            </wp:positionV>
            <wp:extent cx="165100" cy="114300"/>
            <wp:wrapNone/>
            <wp:docPr id="1797" name="Picture 1797"/>
            <wp:cNvGraphicFramePr>
              <a:graphicFrameLocks noChangeAspect="1"/>
            </wp:cNvGraphicFramePr>
            <a:graphic>
              <a:graphicData uri="http://schemas.openxmlformats.org/drawingml/2006/picture">
                <pic:pic>
                  <pic:nvPicPr>
                    <pic:cNvPr id="0" name="image.png"/>
                    <pic:cNvPicPr/>
                  </pic:nvPicPr>
                  <pic:blipFill>
                    <a:blip r:embed="rId146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8978900</wp:posOffset>
            </wp:positionV>
            <wp:extent cx="63500" cy="101600"/>
            <wp:wrapNone/>
            <wp:docPr id="1798" name="Picture 1798"/>
            <wp:cNvGraphicFramePr>
              <a:graphicFrameLocks noChangeAspect="1"/>
            </wp:cNvGraphicFramePr>
            <a:graphic>
              <a:graphicData uri="http://schemas.openxmlformats.org/drawingml/2006/picture">
                <pic:pic>
                  <pic:nvPicPr>
                    <pic:cNvPr id="0" name="image.png"/>
                    <pic:cNvPicPr/>
                  </pic:nvPicPr>
                  <pic:blipFill>
                    <a:blip r:embed="rId1469"/>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8978900</wp:posOffset>
            </wp:positionV>
            <wp:extent cx="50800" cy="114300"/>
            <wp:wrapNone/>
            <wp:docPr id="1799" name="Picture 1799"/>
            <wp:cNvGraphicFramePr>
              <a:graphicFrameLocks noChangeAspect="1"/>
            </wp:cNvGraphicFramePr>
            <a:graphic>
              <a:graphicData uri="http://schemas.openxmlformats.org/drawingml/2006/picture">
                <pic:pic>
                  <pic:nvPicPr>
                    <pic:cNvPr id="0" name="image.png"/>
                    <pic:cNvPicPr/>
                  </pic:nvPicPr>
                  <pic:blipFill>
                    <a:blip r:embed="rId1470"/>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8978900</wp:posOffset>
            </wp:positionV>
            <wp:extent cx="76200" cy="101600"/>
            <wp:wrapNone/>
            <wp:docPr id="1800" name="Picture 1800"/>
            <wp:cNvGraphicFramePr>
              <a:graphicFrameLocks noChangeAspect="1"/>
            </wp:cNvGraphicFramePr>
            <a:graphic>
              <a:graphicData uri="http://schemas.openxmlformats.org/drawingml/2006/picture">
                <pic:pic>
                  <pic:nvPicPr>
                    <pic:cNvPr id="0" name="image.png"/>
                    <pic:cNvPicPr/>
                  </pic:nvPicPr>
                  <pic:blipFill>
                    <a:blip r:embed="rId1471"/>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8978900</wp:posOffset>
            </wp:positionV>
            <wp:extent cx="50800" cy="114300"/>
            <wp:wrapNone/>
            <wp:docPr id="1801" name="Picture 1801"/>
            <wp:cNvGraphicFramePr>
              <a:graphicFrameLocks noChangeAspect="1"/>
            </wp:cNvGraphicFramePr>
            <a:graphic>
              <a:graphicData uri="http://schemas.openxmlformats.org/drawingml/2006/picture">
                <pic:pic>
                  <pic:nvPicPr>
                    <pic:cNvPr id="0" name="image.png"/>
                    <pic:cNvPicPr/>
                  </pic:nvPicPr>
                  <pic:blipFill>
                    <a:blip r:embed="rId1472"/>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990600</wp:posOffset>
            </wp:positionH>
            <wp:positionV relativeFrom="page">
              <wp:posOffset>8966200</wp:posOffset>
            </wp:positionV>
            <wp:extent cx="127000" cy="127000"/>
            <wp:wrapNone/>
            <wp:docPr id="1802" name="Picture 1802"/>
            <wp:cNvGraphicFramePr>
              <a:graphicFrameLocks noChangeAspect="1"/>
            </wp:cNvGraphicFramePr>
            <a:graphic>
              <a:graphicData uri="http://schemas.openxmlformats.org/drawingml/2006/picture">
                <pic:pic>
                  <pic:nvPicPr>
                    <pic:cNvPr id="0" name="image.png"/>
                    <pic:cNvPicPr/>
                  </pic:nvPicPr>
                  <pic:blipFill>
                    <a:blip r:embed="rId1473"/>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8953500</wp:posOffset>
            </wp:positionV>
            <wp:extent cx="127000" cy="139700"/>
            <wp:wrapNone/>
            <wp:docPr id="1803" name="Picture 1803"/>
            <wp:cNvGraphicFramePr>
              <a:graphicFrameLocks noChangeAspect="1"/>
            </wp:cNvGraphicFramePr>
            <a:graphic>
              <a:graphicData uri="http://schemas.openxmlformats.org/drawingml/2006/picture">
                <pic:pic>
                  <pic:nvPicPr>
                    <pic:cNvPr id="0" name="image.png"/>
                    <pic:cNvPicPr/>
                  </pic:nvPicPr>
                  <pic:blipFill>
                    <a:blip r:embed="rId1474"/>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6629400</wp:posOffset>
            </wp:positionH>
            <wp:positionV relativeFrom="page">
              <wp:posOffset>8737600</wp:posOffset>
            </wp:positionV>
            <wp:extent cx="50800" cy="114300"/>
            <wp:wrapNone/>
            <wp:docPr id="1804" name="Picture 1804"/>
            <wp:cNvGraphicFramePr>
              <a:graphicFrameLocks noChangeAspect="1"/>
            </wp:cNvGraphicFramePr>
            <a:graphic>
              <a:graphicData uri="http://schemas.openxmlformats.org/drawingml/2006/picture">
                <pic:pic>
                  <pic:nvPicPr>
                    <pic:cNvPr id="0" name="image.png"/>
                    <pic:cNvPicPr/>
                  </pic:nvPicPr>
                  <pic:blipFill>
                    <a:blip r:embed="rId147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8737600</wp:posOffset>
            </wp:positionV>
            <wp:extent cx="76200" cy="114300"/>
            <wp:wrapNone/>
            <wp:docPr id="1805" name="Picture 1805"/>
            <wp:cNvGraphicFramePr>
              <a:graphicFrameLocks noChangeAspect="1"/>
            </wp:cNvGraphicFramePr>
            <a:graphic>
              <a:graphicData uri="http://schemas.openxmlformats.org/drawingml/2006/picture">
                <pic:pic>
                  <pic:nvPicPr>
                    <pic:cNvPr id="0" name="image.png"/>
                    <pic:cNvPicPr/>
                  </pic:nvPicPr>
                  <pic:blipFill>
                    <a:blip r:embed="rId147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8737600</wp:posOffset>
            </wp:positionV>
            <wp:extent cx="63500" cy="114300"/>
            <wp:wrapNone/>
            <wp:docPr id="1806" name="Picture 1806"/>
            <wp:cNvGraphicFramePr>
              <a:graphicFrameLocks noChangeAspect="1"/>
            </wp:cNvGraphicFramePr>
            <a:graphic>
              <a:graphicData uri="http://schemas.openxmlformats.org/drawingml/2006/picture">
                <pic:pic>
                  <pic:nvPicPr>
                    <pic:cNvPr id="0" name="image.png"/>
                    <pic:cNvPicPr/>
                  </pic:nvPicPr>
                  <pic:blipFill>
                    <a:blip r:embed="rId1477"/>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8737600</wp:posOffset>
            </wp:positionV>
            <wp:extent cx="63500" cy="114300"/>
            <wp:wrapNone/>
            <wp:docPr id="1807" name="Picture 1807"/>
            <wp:cNvGraphicFramePr>
              <a:graphicFrameLocks noChangeAspect="1"/>
            </wp:cNvGraphicFramePr>
            <a:graphic>
              <a:graphicData uri="http://schemas.openxmlformats.org/drawingml/2006/picture">
                <pic:pic>
                  <pic:nvPicPr>
                    <pic:cNvPr id="0" name="image.png"/>
                    <pic:cNvPicPr/>
                  </pic:nvPicPr>
                  <pic:blipFill>
                    <a:blip r:embed="rId1478"/>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8737600</wp:posOffset>
            </wp:positionV>
            <wp:extent cx="50800" cy="114300"/>
            <wp:wrapNone/>
            <wp:docPr id="1808" name="Picture 1808"/>
            <wp:cNvGraphicFramePr>
              <a:graphicFrameLocks noChangeAspect="1"/>
            </wp:cNvGraphicFramePr>
            <a:graphic>
              <a:graphicData uri="http://schemas.openxmlformats.org/drawingml/2006/picture">
                <pic:pic>
                  <pic:nvPicPr>
                    <pic:cNvPr id="0" name="image.png"/>
                    <pic:cNvPicPr/>
                  </pic:nvPicPr>
                  <pic:blipFill>
                    <a:blip r:embed="rId1479"/>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8737600</wp:posOffset>
            </wp:positionV>
            <wp:extent cx="165100" cy="114300"/>
            <wp:wrapNone/>
            <wp:docPr id="1809" name="Picture 1809"/>
            <wp:cNvGraphicFramePr>
              <a:graphicFrameLocks noChangeAspect="1"/>
            </wp:cNvGraphicFramePr>
            <a:graphic>
              <a:graphicData uri="http://schemas.openxmlformats.org/drawingml/2006/picture">
                <pic:pic>
                  <pic:nvPicPr>
                    <pic:cNvPr id="0" name="image.png"/>
                    <pic:cNvPicPr/>
                  </pic:nvPicPr>
                  <pic:blipFill>
                    <a:blip r:embed="rId148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8737600</wp:posOffset>
            </wp:positionV>
            <wp:extent cx="76200" cy="114300"/>
            <wp:wrapNone/>
            <wp:docPr id="1810" name="Picture 1810"/>
            <wp:cNvGraphicFramePr>
              <a:graphicFrameLocks noChangeAspect="1"/>
            </wp:cNvGraphicFramePr>
            <a:graphic>
              <a:graphicData uri="http://schemas.openxmlformats.org/drawingml/2006/picture">
                <pic:pic>
                  <pic:nvPicPr>
                    <pic:cNvPr id="0" name="image.png"/>
                    <pic:cNvPicPr/>
                  </pic:nvPicPr>
                  <pic:blipFill>
                    <a:blip r:embed="rId1481"/>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8737600</wp:posOffset>
            </wp:positionV>
            <wp:extent cx="152400" cy="114300"/>
            <wp:wrapNone/>
            <wp:docPr id="1811" name="Picture 1811"/>
            <wp:cNvGraphicFramePr>
              <a:graphicFrameLocks noChangeAspect="1"/>
            </wp:cNvGraphicFramePr>
            <a:graphic>
              <a:graphicData uri="http://schemas.openxmlformats.org/drawingml/2006/picture">
                <pic:pic>
                  <pic:nvPicPr>
                    <pic:cNvPr id="0" name="image.png"/>
                    <pic:cNvPicPr/>
                  </pic:nvPicPr>
                  <pic:blipFill>
                    <a:blip r:embed="rId1482"/>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8737600</wp:posOffset>
            </wp:positionV>
            <wp:extent cx="165100" cy="114300"/>
            <wp:wrapNone/>
            <wp:docPr id="1812" name="Picture 1812"/>
            <wp:cNvGraphicFramePr>
              <a:graphicFrameLocks noChangeAspect="1"/>
            </wp:cNvGraphicFramePr>
            <a:graphic>
              <a:graphicData uri="http://schemas.openxmlformats.org/drawingml/2006/picture">
                <pic:pic>
                  <pic:nvPicPr>
                    <pic:cNvPr id="0" name="image.png"/>
                    <pic:cNvPicPr/>
                  </pic:nvPicPr>
                  <pic:blipFill>
                    <a:blip r:embed="rId148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8496300</wp:posOffset>
            </wp:positionV>
            <wp:extent cx="76200" cy="114300"/>
            <wp:wrapNone/>
            <wp:docPr id="1813" name="Picture 1813"/>
            <wp:cNvGraphicFramePr>
              <a:graphicFrameLocks noChangeAspect="1"/>
            </wp:cNvGraphicFramePr>
            <a:graphic>
              <a:graphicData uri="http://schemas.openxmlformats.org/drawingml/2006/picture">
                <pic:pic>
                  <pic:nvPicPr>
                    <pic:cNvPr id="0" name="image.png"/>
                    <pic:cNvPicPr/>
                  </pic:nvPicPr>
                  <pic:blipFill>
                    <a:blip r:embed="rId148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8496300</wp:posOffset>
            </wp:positionV>
            <wp:extent cx="152400" cy="114300"/>
            <wp:wrapNone/>
            <wp:docPr id="1814" name="Picture 1814"/>
            <wp:cNvGraphicFramePr>
              <a:graphicFrameLocks noChangeAspect="1"/>
            </wp:cNvGraphicFramePr>
            <a:graphic>
              <a:graphicData uri="http://schemas.openxmlformats.org/drawingml/2006/picture">
                <pic:pic>
                  <pic:nvPicPr>
                    <pic:cNvPr id="0" name="image.png"/>
                    <pic:cNvPicPr/>
                  </pic:nvPicPr>
                  <pic:blipFill>
                    <a:blip r:embed="rId1485"/>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8496300</wp:posOffset>
            </wp:positionV>
            <wp:extent cx="76200" cy="114300"/>
            <wp:wrapNone/>
            <wp:docPr id="1815" name="Picture 1815"/>
            <wp:cNvGraphicFramePr>
              <a:graphicFrameLocks noChangeAspect="1"/>
            </wp:cNvGraphicFramePr>
            <a:graphic>
              <a:graphicData uri="http://schemas.openxmlformats.org/drawingml/2006/picture">
                <pic:pic>
                  <pic:nvPicPr>
                    <pic:cNvPr id="0" name="image.png"/>
                    <pic:cNvPicPr/>
                  </pic:nvPicPr>
                  <pic:blipFill>
                    <a:blip r:embed="rId148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8496300</wp:posOffset>
            </wp:positionV>
            <wp:extent cx="63500" cy="114300"/>
            <wp:wrapNone/>
            <wp:docPr id="1816" name="Picture 1816"/>
            <wp:cNvGraphicFramePr>
              <a:graphicFrameLocks noChangeAspect="1"/>
            </wp:cNvGraphicFramePr>
            <a:graphic>
              <a:graphicData uri="http://schemas.openxmlformats.org/drawingml/2006/picture">
                <pic:pic>
                  <pic:nvPicPr>
                    <pic:cNvPr id="0" name="image.png"/>
                    <pic:cNvPicPr/>
                  </pic:nvPicPr>
                  <pic:blipFill>
                    <a:blip r:embed="rId1487"/>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8496300</wp:posOffset>
            </wp:positionV>
            <wp:extent cx="165100" cy="114300"/>
            <wp:wrapNone/>
            <wp:docPr id="1817" name="Picture 1817"/>
            <wp:cNvGraphicFramePr>
              <a:graphicFrameLocks noChangeAspect="1"/>
            </wp:cNvGraphicFramePr>
            <a:graphic>
              <a:graphicData uri="http://schemas.openxmlformats.org/drawingml/2006/picture">
                <pic:pic>
                  <pic:nvPicPr>
                    <pic:cNvPr id="0" name="image.png"/>
                    <pic:cNvPicPr/>
                  </pic:nvPicPr>
                  <pic:blipFill>
                    <a:blip r:embed="rId148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8496300</wp:posOffset>
            </wp:positionV>
            <wp:extent cx="165100" cy="114300"/>
            <wp:wrapNone/>
            <wp:docPr id="1818" name="Picture 1818"/>
            <wp:cNvGraphicFramePr>
              <a:graphicFrameLocks noChangeAspect="1"/>
            </wp:cNvGraphicFramePr>
            <a:graphic>
              <a:graphicData uri="http://schemas.openxmlformats.org/drawingml/2006/picture">
                <pic:pic>
                  <pic:nvPicPr>
                    <pic:cNvPr id="0" name="image.png"/>
                    <pic:cNvPicPr/>
                  </pic:nvPicPr>
                  <pic:blipFill>
                    <a:blip r:embed="rId148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8496300</wp:posOffset>
            </wp:positionV>
            <wp:extent cx="76200" cy="114300"/>
            <wp:wrapNone/>
            <wp:docPr id="1819" name="Picture 1819"/>
            <wp:cNvGraphicFramePr>
              <a:graphicFrameLocks noChangeAspect="1"/>
            </wp:cNvGraphicFramePr>
            <a:graphic>
              <a:graphicData uri="http://schemas.openxmlformats.org/drawingml/2006/picture">
                <pic:pic>
                  <pic:nvPicPr>
                    <pic:cNvPr id="0" name="image.png"/>
                    <pic:cNvPicPr/>
                  </pic:nvPicPr>
                  <pic:blipFill>
                    <a:blip r:embed="rId1490"/>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8496300</wp:posOffset>
            </wp:positionV>
            <wp:extent cx="152400" cy="114300"/>
            <wp:wrapNone/>
            <wp:docPr id="1820" name="Picture 1820"/>
            <wp:cNvGraphicFramePr>
              <a:graphicFrameLocks noChangeAspect="1"/>
            </wp:cNvGraphicFramePr>
            <a:graphic>
              <a:graphicData uri="http://schemas.openxmlformats.org/drawingml/2006/picture">
                <pic:pic>
                  <pic:nvPicPr>
                    <pic:cNvPr id="0" name="image.png"/>
                    <pic:cNvPicPr/>
                  </pic:nvPicPr>
                  <pic:blipFill>
                    <a:blip r:embed="rId1491"/>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8496300</wp:posOffset>
            </wp:positionV>
            <wp:extent cx="76200" cy="114300"/>
            <wp:wrapNone/>
            <wp:docPr id="1821" name="Picture 1821"/>
            <wp:cNvGraphicFramePr>
              <a:graphicFrameLocks noChangeAspect="1"/>
            </wp:cNvGraphicFramePr>
            <a:graphic>
              <a:graphicData uri="http://schemas.openxmlformats.org/drawingml/2006/picture">
                <pic:pic>
                  <pic:nvPicPr>
                    <pic:cNvPr id="0" name="image.png"/>
                    <pic:cNvPicPr/>
                  </pic:nvPicPr>
                  <pic:blipFill>
                    <a:blip r:embed="rId1492"/>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8255000</wp:posOffset>
            </wp:positionV>
            <wp:extent cx="63500" cy="114300"/>
            <wp:wrapNone/>
            <wp:docPr id="1822" name="Picture 1822"/>
            <wp:cNvGraphicFramePr>
              <a:graphicFrameLocks noChangeAspect="1"/>
            </wp:cNvGraphicFramePr>
            <a:graphic>
              <a:graphicData uri="http://schemas.openxmlformats.org/drawingml/2006/picture">
                <pic:pic>
                  <pic:nvPicPr>
                    <pic:cNvPr id="0" name="image.png"/>
                    <pic:cNvPicPr/>
                  </pic:nvPicPr>
                  <pic:blipFill>
                    <a:blip r:embed="rId1493"/>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8255000</wp:posOffset>
            </wp:positionV>
            <wp:extent cx="76200" cy="114300"/>
            <wp:wrapNone/>
            <wp:docPr id="1823" name="Picture 1823"/>
            <wp:cNvGraphicFramePr>
              <a:graphicFrameLocks noChangeAspect="1"/>
            </wp:cNvGraphicFramePr>
            <a:graphic>
              <a:graphicData uri="http://schemas.openxmlformats.org/drawingml/2006/picture">
                <pic:pic>
                  <pic:nvPicPr>
                    <pic:cNvPr id="0" name="image.png"/>
                    <pic:cNvPicPr/>
                  </pic:nvPicPr>
                  <pic:blipFill>
                    <a:blip r:embed="rId149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8255000</wp:posOffset>
            </wp:positionV>
            <wp:extent cx="165100" cy="114300"/>
            <wp:wrapNone/>
            <wp:docPr id="1824" name="Picture 1824"/>
            <wp:cNvGraphicFramePr>
              <a:graphicFrameLocks noChangeAspect="1"/>
            </wp:cNvGraphicFramePr>
            <a:graphic>
              <a:graphicData uri="http://schemas.openxmlformats.org/drawingml/2006/picture">
                <pic:pic>
                  <pic:nvPicPr>
                    <pic:cNvPr id="0" name="image.png"/>
                    <pic:cNvPicPr/>
                  </pic:nvPicPr>
                  <pic:blipFill>
                    <a:blip r:embed="rId149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8255000</wp:posOffset>
            </wp:positionV>
            <wp:extent cx="63500" cy="114300"/>
            <wp:wrapNone/>
            <wp:docPr id="1825" name="Picture 1825"/>
            <wp:cNvGraphicFramePr>
              <a:graphicFrameLocks noChangeAspect="1"/>
            </wp:cNvGraphicFramePr>
            <a:graphic>
              <a:graphicData uri="http://schemas.openxmlformats.org/drawingml/2006/picture">
                <pic:pic>
                  <pic:nvPicPr>
                    <pic:cNvPr id="0" name="image.png"/>
                    <pic:cNvPicPr/>
                  </pic:nvPicPr>
                  <pic:blipFill>
                    <a:blip r:embed="rId1496"/>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8255000</wp:posOffset>
            </wp:positionV>
            <wp:extent cx="76200" cy="114300"/>
            <wp:wrapNone/>
            <wp:docPr id="1826" name="Picture 1826"/>
            <wp:cNvGraphicFramePr>
              <a:graphicFrameLocks noChangeAspect="1"/>
            </wp:cNvGraphicFramePr>
            <a:graphic>
              <a:graphicData uri="http://schemas.openxmlformats.org/drawingml/2006/picture">
                <pic:pic>
                  <pic:nvPicPr>
                    <pic:cNvPr id="0" name="image.png"/>
                    <pic:cNvPicPr/>
                  </pic:nvPicPr>
                  <pic:blipFill>
                    <a:blip r:embed="rId1497"/>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8255000</wp:posOffset>
            </wp:positionV>
            <wp:extent cx="165100" cy="114300"/>
            <wp:wrapNone/>
            <wp:docPr id="1827" name="Picture 1827"/>
            <wp:cNvGraphicFramePr>
              <a:graphicFrameLocks noChangeAspect="1"/>
            </wp:cNvGraphicFramePr>
            <a:graphic>
              <a:graphicData uri="http://schemas.openxmlformats.org/drawingml/2006/picture">
                <pic:pic>
                  <pic:nvPicPr>
                    <pic:cNvPr id="0" name="image.png"/>
                    <pic:cNvPicPr/>
                  </pic:nvPicPr>
                  <pic:blipFill>
                    <a:blip r:embed="rId149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8255000</wp:posOffset>
            </wp:positionV>
            <wp:extent cx="76200" cy="114300"/>
            <wp:wrapNone/>
            <wp:docPr id="1828" name="Picture 1828"/>
            <wp:cNvGraphicFramePr>
              <a:graphicFrameLocks noChangeAspect="1"/>
            </wp:cNvGraphicFramePr>
            <a:graphic>
              <a:graphicData uri="http://schemas.openxmlformats.org/drawingml/2006/picture">
                <pic:pic>
                  <pic:nvPicPr>
                    <pic:cNvPr id="0" name="image.png"/>
                    <pic:cNvPicPr/>
                  </pic:nvPicPr>
                  <pic:blipFill>
                    <a:blip r:embed="rId149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8255000</wp:posOffset>
            </wp:positionV>
            <wp:extent cx="63500" cy="114300"/>
            <wp:wrapNone/>
            <wp:docPr id="1829" name="Picture 1829"/>
            <wp:cNvGraphicFramePr>
              <a:graphicFrameLocks noChangeAspect="1"/>
            </wp:cNvGraphicFramePr>
            <a:graphic>
              <a:graphicData uri="http://schemas.openxmlformats.org/drawingml/2006/picture">
                <pic:pic>
                  <pic:nvPicPr>
                    <pic:cNvPr id="0" name="image.png"/>
                    <pic:cNvPicPr/>
                  </pic:nvPicPr>
                  <pic:blipFill>
                    <a:blip r:embed="rId1500"/>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8255000</wp:posOffset>
            </wp:positionV>
            <wp:extent cx="76200" cy="114300"/>
            <wp:wrapNone/>
            <wp:docPr id="1830" name="Picture 1830"/>
            <wp:cNvGraphicFramePr>
              <a:graphicFrameLocks noChangeAspect="1"/>
            </wp:cNvGraphicFramePr>
            <a:graphic>
              <a:graphicData uri="http://schemas.openxmlformats.org/drawingml/2006/picture">
                <pic:pic>
                  <pic:nvPicPr>
                    <pic:cNvPr id="0" name="image.png"/>
                    <pic:cNvPicPr/>
                  </pic:nvPicPr>
                  <pic:blipFill>
                    <a:blip r:embed="rId1501"/>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8013700</wp:posOffset>
            </wp:positionV>
            <wp:extent cx="76200" cy="114300"/>
            <wp:wrapNone/>
            <wp:docPr id="1831" name="Picture 1831"/>
            <wp:cNvGraphicFramePr>
              <a:graphicFrameLocks noChangeAspect="1"/>
            </wp:cNvGraphicFramePr>
            <a:graphic>
              <a:graphicData uri="http://schemas.openxmlformats.org/drawingml/2006/picture">
                <pic:pic>
                  <pic:nvPicPr>
                    <pic:cNvPr id="0" name="image.png"/>
                    <pic:cNvPicPr/>
                  </pic:nvPicPr>
                  <pic:blipFill>
                    <a:blip r:embed="rId1502"/>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8013700</wp:posOffset>
            </wp:positionV>
            <wp:extent cx="50800" cy="114300"/>
            <wp:wrapNone/>
            <wp:docPr id="1832" name="Picture 1832"/>
            <wp:cNvGraphicFramePr>
              <a:graphicFrameLocks noChangeAspect="1"/>
            </wp:cNvGraphicFramePr>
            <a:graphic>
              <a:graphicData uri="http://schemas.openxmlformats.org/drawingml/2006/picture">
                <pic:pic>
                  <pic:nvPicPr>
                    <pic:cNvPr id="0" name="image.png"/>
                    <pic:cNvPicPr/>
                  </pic:nvPicPr>
                  <pic:blipFill>
                    <a:blip r:embed="rId1503"/>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8013700</wp:posOffset>
            </wp:positionV>
            <wp:extent cx="76200" cy="114300"/>
            <wp:wrapNone/>
            <wp:docPr id="1833" name="Picture 1833"/>
            <wp:cNvGraphicFramePr>
              <a:graphicFrameLocks noChangeAspect="1"/>
            </wp:cNvGraphicFramePr>
            <a:graphic>
              <a:graphicData uri="http://schemas.openxmlformats.org/drawingml/2006/picture">
                <pic:pic>
                  <pic:nvPicPr>
                    <pic:cNvPr id="0" name="image.png"/>
                    <pic:cNvPicPr/>
                  </pic:nvPicPr>
                  <pic:blipFill>
                    <a:blip r:embed="rId150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8013700</wp:posOffset>
            </wp:positionV>
            <wp:extent cx="165100" cy="114300"/>
            <wp:wrapNone/>
            <wp:docPr id="1834" name="Picture 1834"/>
            <wp:cNvGraphicFramePr>
              <a:graphicFrameLocks noChangeAspect="1"/>
            </wp:cNvGraphicFramePr>
            <a:graphic>
              <a:graphicData uri="http://schemas.openxmlformats.org/drawingml/2006/picture">
                <pic:pic>
                  <pic:nvPicPr>
                    <pic:cNvPr id="0" name="image.png"/>
                    <pic:cNvPicPr/>
                  </pic:nvPicPr>
                  <pic:blipFill>
                    <a:blip r:embed="rId150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8013700</wp:posOffset>
            </wp:positionV>
            <wp:extent cx="165100" cy="114300"/>
            <wp:wrapNone/>
            <wp:docPr id="1835" name="Picture 1835"/>
            <wp:cNvGraphicFramePr>
              <a:graphicFrameLocks noChangeAspect="1"/>
            </wp:cNvGraphicFramePr>
            <a:graphic>
              <a:graphicData uri="http://schemas.openxmlformats.org/drawingml/2006/picture">
                <pic:pic>
                  <pic:nvPicPr>
                    <pic:cNvPr id="0" name="image.png"/>
                    <pic:cNvPicPr/>
                  </pic:nvPicPr>
                  <pic:blipFill>
                    <a:blip r:embed="rId150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8013700</wp:posOffset>
            </wp:positionV>
            <wp:extent cx="165100" cy="114300"/>
            <wp:wrapNone/>
            <wp:docPr id="1836" name="Picture 1836"/>
            <wp:cNvGraphicFramePr>
              <a:graphicFrameLocks noChangeAspect="1"/>
            </wp:cNvGraphicFramePr>
            <a:graphic>
              <a:graphicData uri="http://schemas.openxmlformats.org/drawingml/2006/picture">
                <pic:pic>
                  <pic:nvPicPr>
                    <pic:cNvPr id="0" name="image.png"/>
                    <pic:cNvPicPr/>
                  </pic:nvPicPr>
                  <pic:blipFill>
                    <a:blip r:embed="rId150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8013700</wp:posOffset>
            </wp:positionV>
            <wp:extent cx="165100" cy="114300"/>
            <wp:wrapNone/>
            <wp:docPr id="1837" name="Picture 1837"/>
            <wp:cNvGraphicFramePr>
              <a:graphicFrameLocks noChangeAspect="1"/>
            </wp:cNvGraphicFramePr>
            <a:graphic>
              <a:graphicData uri="http://schemas.openxmlformats.org/drawingml/2006/picture">
                <pic:pic>
                  <pic:nvPicPr>
                    <pic:cNvPr id="0" name="image.png"/>
                    <pic:cNvPicPr/>
                  </pic:nvPicPr>
                  <pic:blipFill>
                    <a:blip r:embed="rId150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8013700</wp:posOffset>
            </wp:positionV>
            <wp:extent cx="152400" cy="114300"/>
            <wp:wrapNone/>
            <wp:docPr id="1838" name="Picture 1838"/>
            <wp:cNvGraphicFramePr>
              <a:graphicFrameLocks noChangeAspect="1"/>
            </wp:cNvGraphicFramePr>
            <a:graphic>
              <a:graphicData uri="http://schemas.openxmlformats.org/drawingml/2006/picture">
                <pic:pic>
                  <pic:nvPicPr>
                    <pic:cNvPr id="0" name="image.png"/>
                    <pic:cNvPicPr/>
                  </pic:nvPicPr>
                  <pic:blipFill>
                    <a:blip r:embed="rId1509"/>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8013700</wp:posOffset>
            </wp:positionV>
            <wp:extent cx="50800" cy="114300"/>
            <wp:wrapNone/>
            <wp:docPr id="1839" name="Picture 1839"/>
            <wp:cNvGraphicFramePr>
              <a:graphicFrameLocks noChangeAspect="1"/>
            </wp:cNvGraphicFramePr>
            <a:graphic>
              <a:graphicData uri="http://schemas.openxmlformats.org/drawingml/2006/picture">
                <pic:pic>
                  <pic:nvPicPr>
                    <pic:cNvPr id="0" name="image.png"/>
                    <pic:cNvPicPr/>
                  </pic:nvPicPr>
                  <pic:blipFill>
                    <a:blip r:embed="rId1510"/>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6629400</wp:posOffset>
            </wp:positionH>
            <wp:positionV relativeFrom="page">
              <wp:posOffset>7785100</wp:posOffset>
            </wp:positionV>
            <wp:extent cx="50800" cy="101600"/>
            <wp:wrapNone/>
            <wp:docPr id="1840" name="Picture 1840"/>
            <wp:cNvGraphicFramePr>
              <a:graphicFrameLocks noChangeAspect="1"/>
            </wp:cNvGraphicFramePr>
            <a:graphic>
              <a:graphicData uri="http://schemas.openxmlformats.org/drawingml/2006/picture">
                <pic:pic>
                  <pic:nvPicPr>
                    <pic:cNvPr id="0" name="image.png"/>
                    <pic:cNvPicPr/>
                  </pic:nvPicPr>
                  <pic:blipFill>
                    <a:blip r:embed="rId151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7785100</wp:posOffset>
            </wp:positionV>
            <wp:extent cx="76200" cy="101600"/>
            <wp:wrapNone/>
            <wp:docPr id="1841" name="Picture 1841"/>
            <wp:cNvGraphicFramePr>
              <a:graphicFrameLocks noChangeAspect="1"/>
            </wp:cNvGraphicFramePr>
            <a:graphic>
              <a:graphicData uri="http://schemas.openxmlformats.org/drawingml/2006/picture">
                <pic:pic>
                  <pic:nvPicPr>
                    <pic:cNvPr id="0" name="image.png"/>
                    <pic:cNvPicPr/>
                  </pic:nvPicPr>
                  <pic:blipFill>
                    <a:blip r:embed="rId1512"/>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7772400</wp:posOffset>
            </wp:positionV>
            <wp:extent cx="63500" cy="114300"/>
            <wp:wrapNone/>
            <wp:docPr id="1842" name="Picture 1842"/>
            <wp:cNvGraphicFramePr>
              <a:graphicFrameLocks noChangeAspect="1"/>
            </wp:cNvGraphicFramePr>
            <a:graphic>
              <a:graphicData uri="http://schemas.openxmlformats.org/drawingml/2006/picture">
                <pic:pic>
                  <pic:nvPicPr>
                    <pic:cNvPr id="0" name="image.png"/>
                    <pic:cNvPicPr/>
                  </pic:nvPicPr>
                  <pic:blipFill>
                    <a:blip r:embed="rId1513"/>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7785100</wp:posOffset>
            </wp:positionV>
            <wp:extent cx="50800" cy="101600"/>
            <wp:wrapNone/>
            <wp:docPr id="1843" name="Picture 1843"/>
            <wp:cNvGraphicFramePr>
              <a:graphicFrameLocks noChangeAspect="1"/>
            </wp:cNvGraphicFramePr>
            <a:graphic>
              <a:graphicData uri="http://schemas.openxmlformats.org/drawingml/2006/picture">
                <pic:pic>
                  <pic:nvPicPr>
                    <pic:cNvPr id="0" name="image.png"/>
                    <pic:cNvPicPr/>
                  </pic:nvPicPr>
                  <pic:blipFill>
                    <a:blip r:embed="rId1514"/>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7772400</wp:posOffset>
            </wp:positionV>
            <wp:extent cx="165100" cy="114300"/>
            <wp:wrapNone/>
            <wp:docPr id="1844" name="Picture 1844"/>
            <wp:cNvGraphicFramePr>
              <a:graphicFrameLocks noChangeAspect="1"/>
            </wp:cNvGraphicFramePr>
            <a:graphic>
              <a:graphicData uri="http://schemas.openxmlformats.org/drawingml/2006/picture">
                <pic:pic>
                  <pic:nvPicPr>
                    <pic:cNvPr id="0" name="image.png"/>
                    <pic:cNvPicPr/>
                  </pic:nvPicPr>
                  <pic:blipFill>
                    <a:blip r:embed="rId151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7772400</wp:posOffset>
            </wp:positionV>
            <wp:extent cx="165100" cy="114300"/>
            <wp:wrapNone/>
            <wp:docPr id="1845" name="Picture 1845"/>
            <wp:cNvGraphicFramePr>
              <a:graphicFrameLocks noChangeAspect="1"/>
            </wp:cNvGraphicFramePr>
            <a:graphic>
              <a:graphicData uri="http://schemas.openxmlformats.org/drawingml/2006/picture">
                <pic:pic>
                  <pic:nvPicPr>
                    <pic:cNvPr id="0" name="image.png"/>
                    <pic:cNvPicPr/>
                  </pic:nvPicPr>
                  <pic:blipFill>
                    <a:blip r:embed="rId151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7772400</wp:posOffset>
            </wp:positionV>
            <wp:extent cx="165100" cy="114300"/>
            <wp:wrapNone/>
            <wp:docPr id="1846" name="Picture 1846"/>
            <wp:cNvGraphicFramePr>
              <a:graphicFrameLocks noChangeAspect="1"/>
            </wp:cNvGraphicFramePr>
            <a:graphic>
              <a:graphicData uri="http://schemas.openxmlformats.org/drawingml/2006/picture">
                <pic:pic>
                  <pic:nvPicPr>
                    <pic:cNvPr id="0" name="image.png"/>
                    <pic:cNvPicPr/>
                  </pic:nvPicPr>
                  <pic:blipFill>
                    <a:blip r:embed="rId151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7772400</wp:posOffset>
            </wp:positionV>
            <wp:extent cx="152400" cy="114300"/>
            <wp:wrapNone/>
            <wp:docPr id="1847" name="Picture 1847"/>
            <wp:cNvGraphicFramePr>
              <a:graphicFrameLocks noChangeAspect="1"/>
            </wp:cNvGraphicFramePr>
            <a:graphic>
              <a:graphicData uri="http://schemas.openxmlformats.org/drawingml/2006/picture">
                <pic:pic>
                  <pic:nvPicPr>
                    <pic:cNvPr id="0" name="image.png"/>
                    <pic:cNvPicPr/>
                  </pic:nvPicPr>
                  <pic:blipFill>
                    <a:blip r:embed="rId1518"/>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7785100</wp:posOffset>
            </wp:positionV>
            <wp:extent cx="76200" cy="101600"/>
            <wp:wrapNone/>
            <wp:docPr id="1848" name="Picture 1848"/>
            <wp:cNvGraphicFramePr>
              <a:graphicFrameLocks noChangeAspect="1"/>
            </wp:cNvGraphicFramePr>
            <a:graphic>
              <a:graphicData uri="http://schemas.openxmlformats.org/drawingml/2006/picture">
                <pic:pic>
                  <pic:nvPicPr>
                    <pic:cNvPr id="0" name="image.png"/>
                    <pic:cNvPicPr/>
                  </pic:nvPicPr>
                  <pic:blipFill>
                    <a:blip r:embed="rId1519"/>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1358900</wp:posOffset>
            </wp:positionH>
            <wp:positionV relativeFrom="page">
              <wp:posOffset>7785100</wp:posOffset>
            </wp:positionV>
            <wp:extent cx="50800" cy="101600"/>
            <wp:wrapNone/>
            <wp:docPr id="1849" name="Picture 1849"/>
            <wp:cNvGraphicFramePr>
              <a:graphicFrameLocks noChangeAspect="1"/>
            </wp:cNvGraphicFramePr>
            <a:graphic>
              <a:graphicData uri="http://schemas.openxmlformats.org/drawingml/2006/picture">
                <pic:pic>
                  <pic:nvPicPr>
                    <pic:cNvPr id="0" name="image.png"/>
                    <pic:cNvPicPr/>
                  </pic:nvPicPr>
                  <pic:blipFill>
                    <a:blip r:embed="rId1520"/>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7785100</wp:posOffset>
            </wp:positionV>
            <wp:extent cx="50800" cy="101600"/>
            <wp:wrapNone/>
            <wp:docPr id="1850" name="Picture 1850"/>
            <wp:cNvGraphicFramePr>
              <a:graphicFrameLocks noChangeAspect="1"/>
            </wp:cNvGraphicFramePr>
            <a:graphic>
              <a:graphicData uri="http://schemas.openxmlformats.org/drawingml/2006/picture">
                <pic:pic>
                  <pic:nvPicPr>
                    <pic:cNvPr id="0" name="image.png"/>
                    <pic:cNvPicPr/>
                  </pic:nvPicPr>
                  <pic:blipFill>
                    <a:blip r:embed="rId1521"/>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1130300</wp:posOffset>
            </wp:positionH>
            <wp:positionV relativeFrom="page">
              <wp:posOffset>7759700</wp:posOffset>
            </wp:positionV>
            <wp:extent cx="139700" cy="139700"/>
            <wp:wrapNone/>
            <wp:docPr id="1851" name="Picture 1851"/>
            <wp:cNvGraphicFramePr>
              <a:graphicFrameLocks noChangeAspect="1"/>
            </wp:cNvGraphicFramePr>
            <a:graphic>
              <a:graphicData uri="http://schemas.openxmlformats.org/drawingml/2006/picture">
                <pic:pic>
                  <pic:nvPicPr>
                    <pic:cNvPr id="0" name="image.png"/>
                    <pic:cNvPicPr/>
                  </pic:nvPicPr>
                  <pic:blipFill>
                    <a:blip r:embed="rId1522"/>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1003300</wp:posOffset>
            </wp:positionH>
            <wp:positionV relativeFrom="page">
              <wp:posOffset>7759700</wp:posOffset>
            </wp:positionV>
            <wp:extent cx="127000" cy="139700"/>
            <wp:wrapNone/>
            <wp:docPr id="1852" name="Picture 1852"/>
            <wp:cNvGraphicFramePr>
              <a:graphicFrameLocks noChangeAspect="1"/>
            </wp:cNvGraphicFramePr>
            <a:graphic>
              <a:graphicData uri="http://schemas.openxmlformats.org/drawingml/2006/picture">
                <pic:pic>
                  <pic:nvPicPr>
                    <pic:cNvPr id="0" name="image.png"/>
                    <pic:cNvPicPr/>
                  </pic:nvPicPr>
                  <pic:blipFill>
                    <a:blip r:embed="rId1523"/>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6629400</wp:posOffset>
            </wp:positionH>
            <wp:positionV relativeFrom="page">
              <wp:posOffset>7531100</wp:posOffset>
            </wp:positionV>
            <wp:extent cx="50800" cy="114300"/>
            <wp:wrapNone/>
            <wp:docPr id="1853" name="Picture 1853"/>
            <wp:cNvGraphicFramePr>
              <a:graphicFrameLocks noChangeAspect="1"/>
            </wp:cNvGraphicFramePr>
            <a:graphic>
              <a:graphicData uri="http://schemas.openxmlformats.org/drawingml/2006/picture">
                <pic:pic>
                  <pic:nvPicPr>
                    <pic:cNvPr id="0" name="image.png"/>
                    <pic:cNvPicPr/>
                  </pic:nvPicPr>
                  <pic:blipFill>
                    <a:blip r:embed="rId1524"/>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7531100</wp:posOffset>
            </wp:positionV>
            <wp:extent cx="50800" cy="114300"/>
            <wp:wrapNone/>
            <wp:docPr id="1854" name="Picture 1854"/>
            <wp:cNvGraphicFramePr>
              <a:graphicFrameLocks noChangeAspect="1"/>
            </wp:cNvGraphicFramePr>
            <a:graphic>
              <a:graphicData uri="http://schemas.openxmlformats.org/drawingml/2006/picture">
                <pic:pic>
                  <pic:nvPicPr>
                    <pic:cNvPr id="0" name="image.png"/>
                    <pic:cNvPicPr/>
                  </pic:nvPicPr>
                  <pic:blipFill>
                    <a:blip r:embed="rId152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7531100</wp:posOffset>
            </wp:positionV>
            <wp:extent cx="50800" cy="114300"/>
            <wp:wrapNone/>
            <wp:docPr id="1855" name="Picture 1855"/>
            <wp:cNvGraphicFramePr>
              <a:graphicFrameLocks noChangeAspect="1"/>
            </wp:cNvGraphicFramePr>
            <a:graphic>
              <a:graphicData uri="http://schemas.openxmlformats.org/drawingml/2006/picture">
                <pic:pic>
                  <pic:nvPicPr>
                    <pic:cNvPr id="0" name="image.png"/>
                    <pic:cNvPicPr/>
                  </pic:nvPicPr>
                  <pic:blipFill>
                    <a:blip r:embed="rId1526"/>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7531100</wp:posOffset>
            </wp:positionV>
            <wp:extent cx="50800" cy="114300"/>
            <wp:wrapNone/>
            <wp:docPr id="1856" name="Picture 1856"/>
            <wp:cNvGraphicFramePr>
              <a:graphicFrameLocks noChangeAspect="1"/>
            </wp:cNvGraphicFramePr>
            <a:graphic>
              <a:graphicData uri="http://schemas.openxmlformats.org/drawingml/2006/picture">
                <pic:pic>
                  <pic:nvPicPr>
                    <pic:cNvPr id="0" name="image.png"/>
                    <pic:cNvPicPr/>
                  </pic:nvPicPr>
                  <pic:blipFill>
                    <a:blip r:embed="rId152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7531100</wp:posOffset>
            </wp:positionV>
            <wp:extent cx="165100" cy="114300"/>
            <wp:wrapNone/>
            <wp:docPr id="1857" name="Picture 1857"/>
            <wp:cNvGraphicFramePr>
              <a:graphicFrameLocks noChangeAspect="1"/>
            </wp:cNvGraphicFramePr>
            <a:graphic>
              <a:graphicData uri="http://schemas.openxmlformats.org/drawingml/2006/picture">
                <pic:pic>
                  <pic:nvPicPr>
                    <pic:cNvPr id="0" name="image.png"/>
                    <pic:cNvPicPr/>
                  </pic:nvPicPr>
                  <pic:blipFill>
                    <a:blip r:embed="rId152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7531100</wp:posOffset>
            </wp:positionV>
            <wp:extent cx="165100" cy="114300"/>
            <wp:wrapNone/>
            <wp:docPr id="1858" name="Picture 1858"/>
            <wp:cNvGraphicFramePr>
              <a:graphicFrameLocks noChangeAspect="1"/>
            </wp:cNvGraphicFramePr>
            <a:graphic>
              <a:graphicData uri="http://schemas.openxmlformats.org/drawingml/2006/picture">
                <pic:pic>
                  <pic:nvPicPr>
                    <pic:cNvPr id="0" name="image.png"/>
                    <pic:cNvPicPr/>
                  </pic:nvPicPr>
                  <pic:blipFill>
                    <a:blip r:embed="rId152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7531100</wp:posOffset>
            </wp:positionV>
            <wp:extent cx="165100" cy="114300"/>
            <wp:wrapNone/>
            <wp:docPr id="1859" name="Picture 1859"/>
            <wp:cNvGraphicFramePr>
              <a:graphicFrameLocks noChangeAspect="1"/>
            </wp:cNvGraphicFramePr>
            <a:graphic>
              <a:graphicData uri="http://schemas.openxmlformats.org/drawingml/2006/picture">
                <pic:pic>
                  <pic:nvPicPr>
                    <pic:cNvPr id="0" name="image.png"/>
                    <pic:cNvPicPr/>
                  </pic:nvPicPr>
                  <pic:blipFill>
                    <a:blip r:embed="rId153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7531100</wp:posOffset>
            </wp:positionV>
            <wp:extent cx="152400" cy="114300"/>
            <wp:wrapNone/>
            <wp:docPr id="1860" name="Picture 1860"/>
            <wp:cNvGraphicFramePr>
              <a:graphicFrameLocks noChangeAspect="1"/>
            </wp:cNvGraphicFramePr>
            <a:graphic>
              <a:graphicData uri="http://schemas.openxmlformats.org/drawingml/2006/picture">
                <pic:pic>
                  <pic:nvPicPr>
                    <pic:cNvPr id="0" name="image.png"/>
                    <pic:cNvPicPr/>
                  </pic:nvPicPr>
                  <pic:blipFill>
                    <a:blip r:embed="rId1531"/>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7531100</wp:posOffset>
            </wp:positionV>
            <wp:extent cx="50800" cy="114300"/>
            <wp:wrapNone/>
            <wp:docPr id="1861" name="Picture 1861"/>
            <wp:cNvGraphicFramePr>
              <a:graphicFrameLocks noChangeAspect="1"/>
            </wp:cNvGraphicFramePr>
            <a:graphic>
              <a:graphicData uri="http://schemas.openxmlformats.org/drawingml/2006/picture">
                <pic:pic>
                  <pic:nvPicPr>
                    <pic:cNvPr id="0" name="image.png"/>
                    <pic:cNvPicPr/>
                  </pic:nvPicPr>
                  <pic:blipFill>
                    <a:blip r:embed="rId1532"/>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1346200</wp:posOffset>
            </wp:positionH>
            <wp:positionV relativeFrom="page">
              <wp:posOffset>7531100</wp:posOffset>
            </wp:positionV>
            <wp:extent cx="76200" cy="114300"/>
            <wp:wrapNone/>
            <wp:docPr id="1862" name="Picture 1862"/>
            <wp:cNvGraphicFramePr>
              <a:graphicFrameLocks noChangeAspect="1"/>
            </wp:cNvGraphicFramePr>
            <a:graphic>
              <a:graphicData uri="http://schemas.openxmlformats.org/drawingml/2006/picture">
                <pic:pic>
                  <pic:nvPicPr>
                    <pic:cNvPr id="0" name="image.png"/>
                    <pic:cNvPicPr/>
                  </pic:nvPicPr>
                  <pic:blipFill>
                    <a:blip r:embed="rId153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7531100</wp:posOffset>
            </wp:positionV>
            <wp:extent cx="50800" cy="114300"/>
            <wp:wrapNone/>
            <wp:docPr id="1863" name="Picture 1863"/>
            <wp:cNvGraphicFramePr>
              <a:graphicFrameLocks noChangeAspect="1"/>
            </wp:cNvGraphicFramePr>
            <a:graphic>
              <a:graphicData uri="http://schemas.openxmlformats.org/drawingml/2006/picture">
                <pic:pic>
                  <pic:nvPicPr>
                    <pic:cNvPr id="0" name="image.png"/>
                    <pic:cNvPicPr/>
                  </pic:nvPicPr>
                  <pic:blipFill>
                    <a:blip r:embed="rId1534"/>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6616700</wp:posOffset>
            </wp:positionH>
            <wp:positionV relativeFrom="page">
              <wp:posOffset>7289800</wp:posOffset>
            </wp:positionV>
            <wp:extent cx="76200" cy="114300"/>
            <wp:wrapNone/>
            <wp:docPr id="1864" name="Picture 1864"/>
            <wp:cNvGraphicFramePr>
              <a:graphicFrameLocks noChangeAspect="1"/>
            </wp:cNvGraphicFramePr>
            <a:graphic>
              <a:graphicData uri="http://schemas.openxmlformats.org/drawingml/2006/picture">
                <pic:pic>
                  <pic:nvPicPr>
                    <pic:cNvPr id="0" name="image.png"/>
                    <pic:cNvPicPr/>
                  </pic:nvPicPr>
                  <pic:blipFill>
                    <a:blip r:embed="rId153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7289800</wp:posOffset>
            </wp:positionV>
            <wp:extent cx="76200" cy="114300"/>
            <wp:wrapNone/>
            <wp:docPr id="1865" name="Picture 1865"/>
            <wp:cNvGraphicFramePr>
              <a:graphicFrameLocks noChangeAspect="1"/>
            </wp:cNvGraphicFramePr>
            <a:graphic>
              <a:graphicData uri="http://schemas.openxmlformats.org/drawingml/2006/picture">
                <pic:pic>
                  <pic:nvPicPr>
                    <pic:cNvPr id="0" name="image.png"/>
                    <pic:cNvPicPr/>
                  </pic:nvPicPr>
                  <pic:blipFill>
                    <a:blip r:embed="rId153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7289800</wp:posOffset>
            </wp:positionV>
            <wp:extent cx="76200" cy="114300"/>
            <wp:wrapNone/>
            <wp:docPr id="1866" name="Picture 1866"/>
            <wp:cNvGraphicFramePr>
              <a:graphicFrameLocks noChangeAspect="1"/>
            </wp:cNvGraphicFramePr>
            <a:graphic>
              <a:graphicData uri="http://schemas.openxmlformats.org/drawingml/2006/picture">
                <pic:pic>
                  <pic:nvPicPr>
                    <pic:cNvPr id="0" name="image.png"/>
                    <pic:cNvPicPr/>
                  </pic:nvPicPr>
                  <pic:blipFill>
                    <a:blip r:embed="rId1537"/>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7289800</wp:posOffset>
            </wp:positionV>
            <wp:extent cx="152400" cy="114300"/>
            <wp:wrapNone/>
            <wp:docPr id="1867" name="Picture 1867"/>
            <wp:cNvGraphicFramePr>
              <a:graphicFrameLocks noChangeAspect="1"/>
            </wp:cNvGraphicFramePr>
            <a:graphic>
              <a:graphicData uri="http://schemas.openxmlformats.org/drawingml/2006/picture">
                <pic:pic>
                  <pic:nvPicPr>
                    <pic:cNvPr id="0" name="image.png"/>
                    <pic:cNvPicPr/>
                  </pic:nvPicPr>
                  <pic:blipFill>
                    <a:blip r:embed="rId1538"/>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7289800</wp:posOffset>
            </wp:positionV>
            <wp:extent cx="50800" cy="114300"/>
            <wp:wrapNone/>
            <wp:docPr id="1868" name="Picture 1868"/>
            <wp:cNvGraphicFramePr>
              <a:graphicFrameLocks noChangeAspect="1"/>
            </wp:cNvGraphicFramePr>
            <a:graphic>
              <a:graphicData uri="http://schemas.openxmlformats.org/drawingml/2006/picture">
                <pic:pic>
                  <pic:nvPicPr>
                    <pic:cNvPr id="0" name="image.png"/>
                    <pic:cNvPicPr/>
                  </pic:nvPicPr>
                  <pic:blipFill>
                    <a:blip r:embed="rId1539"/>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3517900</wp:posOffset>
            </wp:positionH>
            <wp:positionV relativeFrom="page">
              <wp:posOffset>7289800</wp:posOffset>
            </wp:positionV>
            <wp:extent cx="76200" cy="114300"/>
            <wp:wrapNone/>
            <wp:docPr id="1869" name="Picture 1869"/>
            <wp:cNvGraphicFramePr>
              <a:graphicFrameLocks noChangeAspect="1"/>
            </wp:cNvGraphicFramePr>
            <a:graphic>
              <a:graphicData uri="http://schemas.openxmlformats.org/drawingml/2006/picture">
                <pic:pic>
                  <pic:nvPicPr>
                    <pic:cNvPr id="0" name="image.png"/>
                    <pic:cNvPicPr/>
                  </pic:nvPicPr>
                  <pic:blipFill>
                    <a:blip r:embed="rId1540"/>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7289800</wp:posOffset>
            </wp:positionV>
            <wp:extent cx="76200" cy="114300"/>
            <wp:wrapNone/>
            <wp:docPr id="1870" name="Picture 1870"/>
            <wp:cNvGraphicFramePr>
              <a:graphicFrameLocks noChangeAspect="1"/>
            </wp:cNvGraphicFramePr>
            <a:graphic>
              <a:graphicData uri="http://schemas.openxmlformats.org/drawingml/2006/picture">
                <pic:pic>
                  <pic:nvPicPr>
                    <pic:cNvPr id="0" name="image.png"/>
                    <pic:cNvPicPr/>
                  </pic:nvPicPr>
                  <pic:blipFill>
                    <a:blip r:embed="rId1541"/>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7289800</wp:posOffset>
            </wp:positionV>
            <wp:extent cx="152400" cy="114300"/>
            <wp:wrapNone/>
            <wp:docPr id="1871" name="Picture 1871"/>
            <wp:cNvGraphicFramePr>
              <a:graphicFrameLocks noChangeAspect="1"/>
            </wp:cNvGraphicFramePr>
            <a:graphic>
              <a:graphicData uri="http://schemas.openxmlformats.org/drawingml/2006/picture">
                <pic:pic>
                  <pic:nvPicPr>
                    <pic:cNvPr id="0" name="image.png"/>
                    <pic:cNvPicPr/>
                  </pic:nvPicPr>
                  <pic:blipFill>
                    <a:blip r:embed="rId1542"/>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7289800</wp:posOffset>
            </wp:positionV>
            <wp:extent cx="165100" cy="114300"/>
            <wp:wrapNone/>
            <wp:docPr id="1872" name="Picture 1872"/>
            <wp:cNvGraphicFramePr>
              <a:graphicFrameLocks noChangeAspect="1"/>
            </wp:cNvGraphicFramePr>
            <a:graphic>
              <a:graphicData uri="http://schemas.openxmlformats.org/drawingml/2006/picture">
                <pic:pic>
                  <pic:nvPicPr>
                    <pic:cNvPr id="0" name="image.png"/>
                    <pic:cNvPicPr/>
                  </pic:nvPicPr>
                  <pic:blipFill>
                    <a:blip r:embed="rId154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7289800</wp:posOffset>
            </wp:positionV>
            <wp:extent cx="76200" cy="114300"/>
            <wp:wrapNone/>
            <wp:docPr id="1873" name="Picture 1873"/>
            <wp:cNvGraphicFramePr>
              <a:graphicFrameLocks noChangeAspect="1"/>
            </wp:cNvGraphicFramePr>
            <a:graphic>
              <a:graphicData uri="http://schemas.openxmlformats.org/drawingml/2006/picture">
                <pic:pic>
                  <pic:nvPicPr>
                    <pic:cNvPr id="0" name="image.png"/>
                    <pic:cNvPicPr/>
                  </pic:nvPicPr>
                  <pic:blipFill>
                    <a:blip r:embed="rId154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7277100</wp:posOffset>
            </wp:positionV>
            <wp:extent cx="139700" cy="139700"/>
            <wp:wrapNone/>
            <wp:docPr id="1874" name="Picture 1874"/>
            <wp:cNvGraphicFramePr>
              <a:graphicFrameLocks noChangeAspect="1"/>
            </wp:cNvGraphicFramePr>
            <a:graphic>
              <a:graphicData uri="http://schemas.openxmlformats.org/drawingml/2006/picture">
                <pic:pic>
                  <pic:nvPicPr>
                    <pic:cNvPr id="0" name="image.png"/>
                    <pic:cNvPicPr/>
                  </pic:nvPicPr>
                  <pic:blipFill>
                    <a:blip r:embed="rId154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1028700</wp:posOffset>
            </wp:positionH>
            <wp:positionV relativeFrom="page">
              <wp:posOffset>7277100</wp:posOffset>
            </wp:positionV>
            <wp:extent cx="127000" cy="139700"/>
            <wp:wrapNone/>
            <wp:docPr id="1875" name="Picture 1875"/>
            <wp:cNvGraphicFramePr>
              <a:graphicFrameLocks noChangeAspect="1"/>
            </wp:cNvGraphicFramePr>
            <a:graphic>
              <a:graphicData uri="http://schemas.openxmlformats.org/drawingml/2006/picture">
                <pic:pic>
                  <pic:nvPicPr>
                    <pic:cNvPr id="0" name="image.png"/>
                    <pic:cNvPicPr/>
                  </pic:nvPicPr>
                  <pic:blipFill>
                    <a:blip r:embed="rId1546"/>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7048500</wp:posOffset>
            </wp:positionV>
            <wp:extent cx="152400" cy="114300"/>
            <wp:wrapNone/>
            <wp:docPr id="1876" name="Picture 1876"/>
            <wp:cNvGraphicFramePr>
              <a:graphicFrameLocks noChangeAspect="1"/>
            </wp:cNvGraphicFramePr>
            <a:graphic>
              <a:graphicData uri="http://schemas.openxmlformats.org/drawingml/2006/picture">
                <pic:pic>
                  <pic:nvPicPr>
                    <pic:cNvPr id="0" name="image.png"/>
                    <pic:cNvPicPr/>
                  </pic:nvPicPr>
                  <pic:blipFill>
                    <a:blip r:embed="rId1547"/>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7048500</wp:posOffset>
            </wp:positionV>
            <wp:extent cx="152400" cy="114300"/>
            <wp:wrapNone/>
            <wp:docPr id="1877" name="Picture 1877"/>
            <wp:cNvGraphicFramePr>
              <a:graphicFrameLocks noChangeAspect="1"/>
            </wp:cNvGraphicFramePr>
            <a:graphic>
              <a:graphicData uri="http://schemas.openxmlformats.org/drawingml/2006/picture">
                <pic:pic>
                  <pic:nvPicPr>
                    <pic:cNvPr id="0" name="image.png"/>
                    <pic:cNvPicPr/>
                  </pic:nvPicPr>
                  <pic:blipFill>
                    <a:blip r:embed="rId1548"/>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7048500</wp:posOffset>
            </wp:positionV>
            <wp:extent cx="165100" cy="114300"/>
            <wp:wrapNone/>
            <wp:docPr id="1878" name="Picture 1878"/>
            <wp:cNvGraphicFramePr>
              <a:graphicFrameLocks noChangeAspect="1"/>
            </wp:cNvGraphicFramePr>
            <a:graphic>
              <a:graphicData uri="http://schemas.openxmlformats.org/drawingml/2006/picture">
                <pic:pic>
                  <pic:nvPicPr>
                    <pic:cNvPr id="0" name="image.png"/>
                    <pic:cNvPicPr/>
                  </pic:nvPicPr>
                  <pic:blipFill>
                    <a:blip r:embed="rId154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7048500</wp:posOffset>
            </wp:positionV>
            <wp:extent cx="152400" cy="114300"/>
            <wp:wrapNone/>
            <wp:docPr id="1879" name="Picture 1879"/>
            <wp:cNvGraphicFramePr>
              <a:graphicFrameLocks noChangeAspect="1"/>
            </wp:cNvGraphicFramePr>
            <a:graphic>
              <a:graphicData uri="http://schemas.openxmlformats.org/drawingml/2006/picture">
                <pic:pic>
                  <pic:nvPicPr>
                    <pic:cNvPr id="0" name="image.png"/>
                    <pic:cNvPicPr/>
                  </pic:nvPicPr>
                  <pic:blipFill>
                    <a:blip r:embed="rId1550"/>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7048500</wp:posOffset>
            </wp:positionV>
            <wp:extent cx="165100" cy="114300"/>
            <wp:wrapNone/>
            <wp:docPr id="1880" name="Picture 1880"/>
            <wp:cNvGraphicFramePr>
              <a:graphicFrameLocks noChangeAspect="1"/>
            </wp:cNvGraphicFramePr>
            <a:graphic>
              <a:graphicData uri="http://schemas.openxmlformats.org/drawingml/2006/picture">
                <pic:pic>
                  <pic:nvPicPr>
                    <pic:cNvPr id="0" name="image.png"/>
                    <pic:cNvPicPr/>
                  </pic:nvPicPr>
                  <pic:blipFill>
                    <a:blip r:embed="rId1551"/>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7048500</wp:posOffset>
            </wp:positionV>
            <wp:extent cx="165100" cy="114300"/>
            <wp:wrapNone/>
            <wp:docPr id="1881" name="Picture 1881"/>
            <wp:cNvGraphicFramePr>
              <a:graphicFrameLocks noChangeAspect="1"/>
            </wp:cNvGraphicFramePr>
            <a:graphic>
              <a:graphicData uri="http://schemas.openxmlformats.org/drawingml/2006/picture">
                <pic:pic>
                  <pic:nvPicPr>
                    <pic:cNvPr id="0" name="image.png"/>
                    <pic:cNvPicPr/>
                  </pic:nvPicPr>
                  <pic:blipFill>
                    <a:blip r:embed="rId155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7048500</wp:posOffset>
            </wp:positionV>
            <wp:extent cx="165100" cy="114300"/>
            <wp:wrapNone/>
            <wp:docPr id="1882" name="Picture 1882"/>
            <wp:cNvGraphicFramePr>
              <a:graphicFrameLocks noChangeAspect="1"/>
            </wp:cNvGraphicFramePr>
            <a:graphic>
              <a:graphicData uri="http://schemas.openxmlformats.org/drawingml/2006/picture">
                <pic:pic>
                  <pic:nvPicPr>
                    <pic:cNvPr id="0" name="image.png"/>
                    <pic:cNvPicPr/>
                  </pic:nvPicPr>
                  <pic:blipFill>
                    <a:blip r:embed="rId155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7048500</wp:posOffset>
            </wp:positionV>
            <wp:extent cx="152400" cy="114300"/>
            <wp:wrapNone/>
            <wp:docPr id="1883" name="Picture 1883"/>
            <wp:cNvGraphicFramePr>
              <a:graphicFrameLocks noChangeAspect="1"/>
            </wp:cNvGraphicFramePr>
            <a:graphic>
              <a:graphicData uri="http://schemas.openxmlformats.org/drawingml/2006/picture">
                <pic:pic>
                  <pic:nvPicPr>
                    <pic:cNvPr id="0" name="image.png"/>
                    <pic:cNvPicPr/>
                  </pic:nvPicPr>
                  <pic:blipFill>
                    <a:blip r:embed="rId1554"/>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7048500</wp:posOffset>
            </wp:positionV>
            <wp:extent cx="50800" cy="114300"/>
            <wp:wrapNone/>
            <wp:docPr id="1884" name="Picture 1884"/>
            <wp:cNvGraphicFramePr>
              <a:graphicFrameLocks noChangeAspect="1"/>
            </wp:cNvGraphicFramePr>
            <a:graphic>
              <a:graphicData uri="http://schemas.openxmlformats.org/drawingml/2006/picture">
                <pic:pic>
                  <pic:nvPicPr>
                    <pic:cNvPr id="0" name="image.png"/>
                    <pic:cNvPicPr/>
                  </pic:nvPicPr>
                  <pic:blipFill>
                    <a:blip r:embed="rId155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7048500</wp:posOffset>
            </wp:positionV>
            <wp:extent cx="63500" cy="114300"/>
            <wp:wrapNone/>
            <wp:docPr id="1885" name="Picture 1885"/>
            <wp:cNvGraphicFramePr>
              <a:graphicFrameLocks noChangeAspect="1"/>
            </wp:cNvGraphicFramePr>
            <a:graphic>
              <a:graphicData uri="http://schemas.openxmlformats.org/drawingml/2006/picture">
                <pic:pic>
                  <pic:nvPicPr>
                    <pic:cNvPr id="0" name="image.png"/>
                    <pic:cNvPicPr/>
                  </pic:nvPicPr>
                  <pic:blipFill>
                    <a:blip r:embed="rId1556"/>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7035800</wp:posOffset>
            </wp:positionV>
            <wp:extent cx="139700" cy="139700"/>
            <wp:wrapNone/>
            <wp:docPr id="1886" name="Picture 1886"/>
            <wp:cNvGraphicFramePr>
              <a:graphicFrameLocks noChangeAspect="1"/>
            </wp:cNvGraphicFramePr>
            <a:graphic>
              <a:graphicData uri="http://schemas.openxmlformats.org/drawingml/2006/picture">
                <pic:pic>
                  <pic:nvPicPr>
                    <pic:cNvPr id="0" name="image.png"/>
                    <pic:cNvPicPr/>
                  </pic:nvPicPr>
                  <pic:blipFill>
                    <a:blip r:embed="rId155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1028700</wp:posOffset>
            </wp:positionH>
            <wp:positionV relativeFrom="page">
              <wp:posOffset>7035800</wp:posOffset>
            </wp:positionV>
            <wp:extent cx="127000" cy="139700"/>
            <wp:wrapNone/>
            <wp:docPr id="1887" name="Picture 1887"/>
            <wp:cNvGraphicFramePr>
              <a:graphicFrameLocks noChangeAspect="1"/>
            </wp:cNvGraphicFramePr>
            <a:graphic>
              <a:graphicData uri="http://schemas.openxmlformats.org/drawingml/2006/picture">
                <pic:pic>
                  <pic:nvPicPr>
                    <pic:cNvPr id="0" name="image.png"/>
                    <pic:cNvPicPr/>
                  </pic:nvPicPr>
                  <pic:blipFill>
                    <a:blip r:embed="rId1558"/>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6807200</wp:posOffset>
            </wp:positionV>
            <wp:extent cx="165100" cy="114300"/>
            <wp:wrapNone/>
            <wp:docPr id="1888" name="Picture 1888"/>
            <wp:cNvGraphicFramePr>
              <a:graphicFrameLocks noChangeAspect="1"/>
            </wp:cNvGraphicFramePr>
            <a:graphic>
              <a:graphicData uri="http://schemas.openxmlformats.org/drawingml/2006/picture">
                <pic:pic>
                  <pic:nvPicPr>
                    <pic:cNvPr id="0" name="image.png"/>
                    <pic:cNvPicPr/>
                  </pic:nvPicPr>
                  <pic:blipFill>
                    <a:blip r:embed="rId155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6807200</wp:posOffset>
            </wp:positionV>
            <wp:extent cx="63500" cy="114300"/>
            <wp:wrapNone/>
            <wp:docPr id="1889" name="Picture 1889"/>
            <wp:cNvGraphicFramePr>
              <a:graphicFrameLocks noChangeAspect="1"/>
            </wp:cNvGraphicFramePr>
            <a:graphic>
              <a:graphicData uri="http://schemas.openxmlformats.org/drawingml/2006/picture">
                <pic:pic>
                  <pic:nvPicPr>
                    <pic:cNvPr id="0" name="image.png"/>
                    <pic:cNvPicPr/>
                  </pic:nvPicPr>
                  <pic:blipFill>
                    <a:blip r:embed="rId1560"/>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6807200</wp:posOffset>
            </wp:positionV>
            <wp:extent cx="76200" cy="114300"/>
            <wp:wrapNone/>
            <wp:docPr id="1890" name="Picture 1890"/>
            <wp:cNvGraphicFramePr>
              <a:graphicFrameLocks noChangeAspect="1"/>
            </wp:cNvGraphicFramePr>
            <a:graphic>
              <a:graphicData uri="http://schemas.openxmlformats.org/drawingml/2006/picture">
                <pic:pic>
                  <pic:nvPicPr>
                    <pic:cNvPr id="0" name="image.png"/>
                    <pic:cNvPicPr/>
                  </pic:nvPicPr>
                  <pic:blipFill>
                    <a:blip r:embed="rId1561"/>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6807200</wp:posOffset>
            </wp:positionV>
            <wp:extent cx="76200" cy="114300"/>
            <wp:wrapNone/>
            <wp:docPr id="1891" name="Picture 1891"/>
            <wp:cNvGraphicFramePr>
              <a:graphicFrameLocks noChangeAspect="1"/>
            </wp:cNvGraphicFramePr>
            <a:graphic>
              <a:graphicData uri="http://schemas.openxmlformats.org/drawingml/2006/picture">
                <pic:pic>
                  <pic:nvPicPr>
                    <pic:cNvPr id="0" name="image.png"/>
                    <pic:cNvPicPr/>
                  </pic:nvPicPr>
                  <pic:blipFill>
                    <a:blip r:embed="rId1562"/>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6807200</wp:posOffset>
            </wp:positionV>
            <wp:extent cx="165100" cy="114300"/>
            <wp:wrapNone/>
            <wp:docPr id="1892" name="Picture 1892"/>
            <wp:cNvGraphicFramePr>
              <a:graphicFrameLocks noChangeAspect="1"/>
            </wp:cNvGraphicFramePr>
            <a:graphic>
              <a:graphicData uri="http://schemas.openxmlformats.org/drawingml/2006/picture">
                <pic:pic>
                  <pic:nvPicPr>
                    <pic:cNvPr id="0" name="image.png"/>
                    <pic:cNvPicPr/>
                  </pic:nvPicPr>
                  <pic:blipFill>
                    <a:blip r:embed="rId156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6807200</wp:posOffset>
            </wp:positionV>
            <wp:extent cx="50800" cy="114300"/>
            <wp:wrapNone/>
            <wp:docPr id="1893" name="Picture 1893"/>
            <wp:cNvGraphicFramePr>
              <a:graphicFrameLocks noChangeAspect="1"/>
            </wp:cNvGraphicFramePr>
            <a:graphic>
              <a:graphicData uri="http://schemas.openxmlformats.org/drawingml/2006/picture">
                <pic:pic>
                  <pic:nvPicPr>
                    <pic:cNvPr id="0" name="image.png"/>
                    <pic:cNvPicPr/>
                  </pic:nvPicPr>
                  <pic:blipFill>
                    <a:blip r:embed="rId1564"/>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6807200</wp:posOffset>
            </wp:positionV>
            <wp:extent cx="76200" cy="114300"/>
            <wp:wrapNone/>
            <wp:docPr id="1894" name="Picture 1894"/>
            <wp:cNvGraphicFramePr>
              <a:graphicFrameLocks noChangeAspect="1"/>
            </wp:cNvGraphicFramePr>
            <a:graphic>
              <a:graphicData uri="http://schemas.openxmlformats.org/drawingml/2006/picture">
                <pic:pic>
                  <pic:nvPicPr>
                    <pic:cNvPr id="0" name="image.png"/>
                    <pic:cNvPicPr/>
                  </pic:nvPicPr>
                  <pic:blipFill>
                    <a:blip r:embed="rId156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6807200</wp:posOffset>
            </wp:positionV>
            <wp:extent cx="152400" cy="114300"/>
            <wp:wrapNone/>
            <wp:docPr id="1895" name="Picture 1895"/>
            <wp:cNvGraphicFramePr>
              <a:graphicFrameLocks noChangeAspect="1"/>
            </wp:cNvGraphicFramePr>
            <a:graphic>
              <a:graphicData uri="http://schemas.openxmlformats.org/drawingml/2006/picture">
                <pic:pic>
                  <pic:nvPicPr>
                    <pic:cNvPr id="0" name="image.png"/>
                    <pic:cNvPicPr/>
                  </pic:nvPicPr>
                  <pic:blipFill>
                    <a:blip r:embed="rId1566"/>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6807200</wp:posOffset>
            </wp:positionV>
            <wp:extent cx="76200" cy="114300"/>
            <wp:wrapNone/>
            <wp:docPr id="1896" name="Picture 1896"/>
            <wp:cNvGraphicFramePr>
              <a:graphicFrameLocks noChangeAspect="1"/>
            </wp:cNvGraphicFramePr>
            <a:graphic>
              <a:graphicData uri="http://schemas.openxmlformats.org/drawingml/2006/picture">
                <pic:pic>
                  <pic:nvPicPr>
                    <pic:cNvPr id="0" name="image.png"/>
                    <pic:cNvPicPr/>
                  </pic:nvPicPr>
                  <pic:blipFill>
                    <a:blip r:embed="rId1567"/>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6807200</wp:posOffset>
            </wp:positionV>
            <wp:extent cx="63500" cy="114300"/>
            <wp:wrapNone/>
            <wp:docPr id="1897" name="Picture 1897"/>
            <wp:cNvGraphicFramePr>
              <a:graphicFrameLocks noChangeAspect="1"/>
            </wp:cNvGraphicFramePr>
            <a:graphic>
              <a:graphicData uri="http://schemas.openxmlformats.org/drawingml/2006/picture">
                <pic:pic>
                  <pic:nvPicPr>
                    <pic:cNvPr id="0" name="image.png"/>
                    <pic:cNvPicPr/>
                  </pic:nvPicPr>
                  <pic:blipFill>
                    <a:blip r:embed="rId1568"/>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6794500</wp:posOffset>
            </wp:positionV>
            <wp:extent cx="139700" cy="139700"/>
            <wp:wrapNone/>
            <wp:docPr id="1898" name="Picture 1898"/>
            <wp:cNvGraphicFramePr>
              <a:graphicFrameLocks noChangeAspect="1"/>
            </wp:cNvGraphicFramePr>
            <a:graphic>
              <a:graphicData uri="http://schemas.openxmlformats.org/drawingml/2006/picture">
                <pic:pic>
                  <pic:nvPicPr>
                    <pic:cNvPr id="0" name="image.png"/>
                    <pic:cNvPicPr/>
                  </pic:nvPicPr>
                  <pic:blipFill>
                    <a:blip r:embed="rId1569"/>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1028700</wp:posOffset>
            </wp:positionH>
            <wp:positionV relativeFrom="page">
              <wp:posOffset>6794500</wp:posOffset>
            </wp:positionV>
            <wp:extent cx="127000" cy="139700"/>
            <wp:wrapNone/>
            <wp:docPr id="1899" name="Picture 1899"/>
            <wp:cNvGraphicFramePr>
              <a:graphicFrameLocks noChangeAspect="1"/>
            </wp:cNvGraphicFramePr>
            <a:graphic>
              <a:graphicData uri="http://schemas.openxmlformats.org/drawingml/2006/picture">
                <pic:pic>
                  <pic:nvPicPr>
                    <pic:cNvPr id="0" name="image.png"/>
                    <pic:cNvPicPr/>
                  </pic:nvPicPr>
                  <pic:blipFill>
                    <a:blip r:embed="rId1570"/>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6565900</wp:posOffset>
            </wp:positionV>
            <wp:extent cx="152400" cy="114300"/>
            <wp:wrapNone/>
            <wp:docPr id="1900" name="Picture 1900"/>
            <wp:cNvGraphicFramePr>
              <a:graphicFrameLocks noChangeAspect="1"/>
            </wp:cNvGraphicFramePr>
            <a:graphic>
              <a:graphicData uri="http://schemas.openxmlformats.org/drawingml/2006/picture">
                <pic:pic>
                  <pic:nvPicPr>
                    <pic:cNvPr id="0" name="image.png"/>
                    <pic:cNvPicPr/>
                  </pic:nvPicPr>
                  <pic:blipFill>
                    <a:blip r:embed="rId1571"/>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6565900</wp:posOffset>
            </wp:positionV>
            <wp:extent cx="152400" cy="114300"/>
            <wp:wrapNone/>
            <wp:docPr id="1901" name="Picture 1901"/>
            <wp:cNvGraphicFramePr>
              <a:graphicFrameLocks noChangeAspect="1"/>
            </wp:cNvGraphicFramePr>
            <a:graphic>
              <a:graphicData uri="http://schemas.openxmlformats.org/drawingml/2006/picture">
                <pic:pic>
                  <pic:nvPicPr>
                    <pic:cNvPr id="0" name="image.png"/>
                    <pic:cNvPicPr/>
                  </pic:nvPicPr>
                  <pic:blipFill>
                    <a:blip r:embed="rId1572"/>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6565900</wp:posOffset>
            </wp:positionV>
            <wp:extent cx="165100" cy="114300"/>
            <wp:wrapNone/>
            <wp:docPr id="1902" name="Picture 1902"/>
            <wp:cNvGraphicFramePr>
              <a:graphicFrameLocks noChangeAspect="1"/>
            </wp:cNvGraphicFramePr>
            <a:graphic>
              <a:graphicData uri="http://schemas.openxmlformats.org/drawingml/2006/picture">
                <pic:pic>
                  <pic:nvPicPr>
                    <pic:cNvPr id="0" name="image.png"/>
                    <pic:cNvPicPr/>
                  </pic:nvPicPr>
                  <pic:blipFill>
                    <a:blip r:embed="rId157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4813300</wp:posOffset>
            </wp:positionH>
            <wp:positionV relativeFrom="page">
              <wp:posOffset>6578600</wp:posOffset>
            </wp:positionV>
            <wp:extent cx="50800" cy="101600"/>
            <wp:wrapNone/>
            <wp:docPr id="1903" name="Picture 1903"/>
            <wp:cNvGraphicFramePr>
              <a:graphicFrameLocks noChangeAspect="1"/>
            </wp:cNvGraphicFramePr>
            <a:graphic>
              <a:graphicData uri="http://schemas.openxmlformats.org/drawingml/2006/picture">
                <pic:pic>
                  <pic:nvPicPr>
                    <pic:cNvPr id="0" name="image.png"/>
                    <pic:cNvPicPr/>
                  </pic:nvPicPr>
                  <pic:blipFill>
                    <a:blip r:embed="rId1574"/>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6565900</wp:posOffset>
            </wp:positionV>
            <wp:extent cx="165100" cy="114300"/>
            <wp:wrapNone/>
            <wp:docPr id="1904" name="Picture 1904"/>
            <wp:cNvGraphicFramePr>
              <a:graphicFrameLocks noChangeAspect="1"/>
            </wp:cNvGraphicFramePr>
            <a:graphic>
              <a:graphicData uri="http://schemas.openxmlformats.org/drawingml/2006/picture">
                <pic:pic>
                  <pic:nvPicPr>
                    <pic:cNvPr id="0" name="image.png"/>
                    <pic:cNvPicPr/>
                  </pic:nvPicPr>
                  <pic:blipFill>
                    <a:blip r:embed="rId157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6565900</wp:posOffset>
            </wp:positionV>
            <wp:extent cx="165100" cy="114300"/>
            <wp:wrapNone/>
            <wp:docPr id="1905" name="Picture 1905"/>
            <wp:cNvGraphicFramePr>
              <a:graphicFrameLocks noChangeAspect="1"/>
            </wp:cNvGraphicFramePr>
            <a:graphic>
              <a:graphicData uri="http://schemas.openxmlformats.org/drawingml/2006/picture">
                <pic:pic>
                  <pic:nvPicPr>
                    <pic:cNvPr id="0" name="image.png"/>
                    <pic:cNvPicPr/>
                  </pic:nvPicPr>
                  <pic:blipFill>
                    <a:blip r:embed="rId157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6565900</wp:posOffset>
            </wp:positionV>
            <wp:extent cx="165100" cy="114300"/>
            <wp:wrapNone/>
            <wp:docPr id="1906" name="Picture 1906"/>
            <wp:cNvGraphicFramePr>
              <a:graphicFrameLocks noChangeAspect="1"/>
            </wp:cNvGraphicFramePr>
            <a:graphic>
              <a:graphicData uri="http://schemas.openxmlformats.org/drawingml/2006/picture">
                <pic:pic>
                  <pic:nvPicPr>
                    <pic:cNvPr id="0" name="image.png"/>
                    <pic:cNvPicPr/>
                  </pic:nvPicPr>
                  <pic:blipFill>
                    <a:blip r:embed="rId157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6565900</wp:posOffset>
            </wp:positionV>
            <wp:extent cx="152400" cy="114300"/>
            <wp:wrapNone/>
            <wp:docPr id="1907" name="Picture 1907"/>
            <wp:cNvGraphicFramePr>
              <a:graphicFrameLocks noChangeAspect="1"/>
            </wp:cNvGraphicFramePr>
            <a:graphic>
              <a:graphicData uri="http://schemas.openxmlformats.org/drawingml/2006/picture">
                <pic:pic>
                  <pic:nvPicPr>
                    <pic:cNvPr id="0" name="image.png"/>
                    <pic:cNvPicPr/>
                  </pic:nvPicPr>
                  <pic:blipFill>
                    <a:blip r:embed="rId1578"/>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6565900</wp:posOffset>
            </wp:positionV>
            <wp:extent cx="165100" cy="114300"/>
            <wp:wrapNone/>
            <wp:docPr id="1908" name="Picture 1908"/>
            <wp:cNvGraphicFramePr>
              <a:graphicFrameLocks noChangeAspect="1"/>
            </wp:cNvGraphicFramePr>
            <a:graphic>
              <a:graphicData uri="http://schemas.openxmlformats.org/drawingml/2006/picture">
                <pic:pic>
                  <pic:nvPicPr>
                    <pic:cNvPr id="0" name="image.png"/>
                    <pic:cNvPicPr/>
                  </pic:nvPicPr>
                  <pic:blipFill>
                    <a:blip r:embed="rId157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6578600</wp:posOffset>
            </wp:positionV>
            <wp:extent cx="76200" cy="101600"/>
            <wp:wrapNone/>
            <wp:docPr id="1909" name="Picture 1909"/>
            <wp:cNvGraphicFramePr>
              <a:graphicFrameLocks noChangeAspect="1"/>
            </wp:cNvGraphicFramePr>
            <a:graphic>
              <a:graphicData uri="http://schemas.openxmlformats.org/drawingml/2006/picture">
                <pic:pic>
                  <pic:nvPicPr>
                    <pic:cNvPr id="0" name="image.png"/>
                    <pic:cNvPicPr/>
                  </pic:nvPicPr>
                  <pic:blipFill>
                    <a:blip r:embed="rId1580"/>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6553200</wp:posOffset>
            </wp:positionV>
            <wp:extent cx="139700" cy="139700"/>
            <wp:wrapNone/>
            <wp:docPr id="1910" name="Picture 1910"/>
            <wp:cNvGraphicFramePr>
              <a:graphicFrameLocks noChangeAspect="1"/>
            </wp:cNvGraphicFramePr>
            <a:graphic>
              <a:graphicData uri="http://schemas.openxmlformats.org/drawingml/2006/picture">
                <pic:pic>
                  <pic:nvPicPr>
                    <pic:cNvPr id="0" name="image.png"/>
                    <pic:cNvPicPr/>
                  </pic:nvPicPr>
                  <pic:blipFill>
                    <a:blip r:embed="rId1581"/>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1028700</wp:posOffset>
            </wp:positionH>
            <wp:positionV relativeFrom="page">
              <wp:posOffset>6553200</wp:posOffset>
            </wp:positionV>
            <wp:extent cx="127000" cy="139700"/>
            <wp:wrapNone/>
            <wp:docPr id="1911" name="Picture 1911"/>
            <wp:cNvGraphicFramePr>
              <a:graphicFrameLocks noChangeAspect="1"/>
            </wp:cNvGraphicFramePr>
            <a:graphic>
              <a:graphicData uri="http://schemas.openxmlformats.org/drawingml/2006/picture">
                <pic:pic>
                  <pic:nvPicPr>
                    <pic:cNvPr id="0" name="image.png"/>
                    <pic:cNvPicPr/>
                  </pic:nvPicPr>
                  <pic:blipFill>
                    <a:blip r:embed="rId1582"/>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6324600</wp:posOffset>
            </wp:positionV>
            <wp:extent cx="165100" cy="114300"/>
            <wp:wrapNone/>
            <wp:docPr id="1912" name="Picture 1912"/>
            <wp:cNvGraphicFramePr>
              <a:graphicFrameLocks noChangeAspect="1"/>
            </wp:cNvGraphicFramePr>
            <a:graphic>
              <a:graphicData uri="http://schemas.openxmlformats.org/drawingml/2006/picture">
                <pic:pic>
                  <pic:nvPicPr>
                    <pic:cNvPr id="0" name="image.png"/>
                    <pic:cNvPicPr/>
                  </pic:nvPicPr>
                  <pic:blipFill>
                    <a:blip r:embed="rId158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6324600</wp:posOffset>
            </wp:positionV>
            <wp:extent cx="63500" cy="114300"/>
            <wp:wrapNone/>
            <wp:docPr id="1913" name="Picture 1913"/>
            <wp:cNvGraphicFramePr>
              <a:graphicFrameLocks noChangeAspect="1"/>
            </wp:cNvGraphicFramePr>
            <a:graphic>
              <a:graphicData uri="http://schemas.openxmlformats.org/drawingml/2006/picture">
                <pic:pic>
                  <pic:nvPicPr>
                    <pic:cNvPr id="0" name="image.png"/>
                    <pic:cNvPicPr/>
                  </pic:nvPicPr>
                  <pic:blipFill>
                    <a:blip r:embed="rId1584"/>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6324600</wp:posOffset>
            </wp:positionV>
            <wp:extent cx="76200" cy="114300"/>
            <wp:wrapNone/>
            <wp:docPr id="1914" name="Picture 1914"/>
            <wp:cNvGraphicFramePr>
              <a:graphicFrameLocks noChangeAspect="1"/>
            </wp:cNvGraphicFramePr>
            <a:graphic>
              <a:graphicData uri="http://schemas.openxmlformats.org/drawingml/2006/picture">
                <pic:pic>
                  <pic:nvPicPr>
                    <pic:cNvPr id="0" name="image.png"/>
                    <pic:cNvPicPr/>
                  </pic:nvPicPr>
                  <pic:blipFill>
                    <a:blip r:embed="rId158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6324600</wp:posOffset>
            </wp:positionV>
            <wp:extent cx="76200" cy="114300"/>
            <wp:wrapNone/>
            <wp:docPr id="1915" name="Picture 1915"/>
            <wp:cNvGraphicFramePr>
              <a:graphicFrameLocks noChangeAspect="1"/>
            </wp:cNvGraphicFramePr>
            <a:graphic>
              <a:graphicData uri="http://schemas.openxmlformats.org/drawingml/2006/picture">
                <pic:pic>
                  <pic:nvPicPr>
                    <pic:cNvPr id="0" name="image.png"/>
                    <pic:cNvPicPr/>
                  </pic:nvPicPr>
                  <pic:blipFill>
                    <a:blip r:embed="rId158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6324600</wp:posOffset>
            </wp:positionV>
            <wp:extent cx="165100" cy="114300"/>
            <wp:wrapNone/>
            <wp:docPr id="1916" name="Picture 1916"/>
            <wp:cNvGraphicFramePr>
              <a:graphicFrameLocks noChangeAspect="1"/>
            </wp:cNvGraphicFramePr>
            <a:graphic>
              <a:graphicData uri="http://schemas.openxmlformats.org/drawingml/2006/picture">
                <pic:pic>
                  <pic:nvPicPr>
                    <pic:cNvPr id="0" name="image.png"/>
                    <pic:cNvPicPr/>
                  </pic:nvPicPr>
                  <pic:blipFill>
                    <a:blip r:embed="rId158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6324600</wp:posOffset>
            </wp:positionV>
            <wp:extent cx="165100" cy="114300"/>
            <wp:wrapNone/>
            <wp:docPr id="1917" name="Picture 1917"/>
            <wp:cNvGraphicFramePr>
              <a:graphicFrameLocks noChangeAspect="1"/>
            </wp:cNvGraphicFramePr>
            <a:graphic>
              <a:graphicData uri="http://schemas.openxmlformats.org/drawingml/2006/picture">
                <pic:pic>
                  <pic:nvPicPr>
                    <pic:cNvPr id="0" name="image.png"/>
                    <pic:cNvPicPr/>
                  </pic:nvPicPr>
                  <pic:blipFill>
                    <a:blip r:embed="rId158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6324600</wp:posOffset>
            </wp:positionV>
            <wp:extent cx="76200" cy="114300"/>
            <wp:wrapNone/>
            <wp:docPr id="1918" name="Picture 1918"/>
            <wp:cNvGraphicFramePr>
              <a:graphicFrameLocks noChangeAspect="1"/>
            </wp:cNvGraphicFramePr>
            <a:graphic>
              <a:graphicData uri="http://schemas.openxmlformats.org/drawingml/2006/picture">
                <pic:pic>
                  <pic:nvPicPr>
                    <pic:cNvPr id="0" name="image.png"/>
                    <pic:cNvPicPr/>
                  </pic:nvPicPr>
                  <pic:blipFill>
                    <a:blip r:embed="rId158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6324600</wp:posOffset>
            </wp:positionV>
            <wp:extent cx="152400" cy="114300"/>
            <wp:wrapNone/>
            <wp:docPr id="1919" name="Picture 1919"/>
            <wp:cNvGraphicFramePr>
              <a:graphicFrameLocks noChangeAspect="1"/>
            </wp:cNvGraphicFramePr>
            <a:graphic>
              <a:graphicData uri="http://schemas.openxmlformats.org/drawingml/2006/picture">
                <pic:pic>
                  <pic:nvPicPr>
                    <pic:cNvPr id="0" name="image.png"/>
                    <pic:cNvPicPr/>
                  </pic:nvPicPr>
                  <pic:blipFill>
                    <a:blip r:embed="rId1590"/>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6324600</wp:posOffset>
            </wp:positionV>
            <wp:extent cx="152400" cy="114300"/>
            <wp:wrapNone/>
            <wp:docPr id="1920" name="Picture 1920"/>
            <wp:cNvGraphicFramePr>
              <a:graphicFrameLocks noChangeAspect="1"/>
            </wp:cNvGraphicFramePr>
            <a:graphic>
              <a:graphicData uri="http://schemas.openxmlformats.org/drawingml/2006/picture">
                <pic:pic>
                  <pic:nvPicPr>
                    <pic:cNvPr id="0" name="image.png"/>
                    <pic:cNvPicPr/>
                  </pic:nvPicPr>
                  <pic:blipFill>
                    <a:blip r:embed="rId1591"/>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6324600</wp:posOffset>
            </wp:positionV>
            <wp:extent cx="63500" cy="114300"/>
            <wp:wrapNone/>
            <wp:docPr id="1921" name="Picture 1921"/>
            <wp:cNvGraphicFramePr>
              <a:graphicFrameLocks noChangeAspect="1"/>
            </wp:cNvGraphicFramePr>
            <a:graphic>
              <a:graphicData uri="http://schemas.openxmlformats.org/drawingml/2006/picture">
                <pic:pic>
                  <pic:nvPicPr>
                    <pic:cNvPr id="0" name="image.png"/>
                    <pic:cNvPicPr/>
                  </pic:nvPicPr>
                  <pic:blipFill>
                    <a:blip r:embed="rId1592"/>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6311900</wp:posOffset>
            </wp:positionV>
            <wp:extent cx="139700" cy="139700"/>
            <wp:wrapNone/>
            <wp:docPr id="1922" name="Picture 1922"/>
            <wp:cNvGraphicFramePr>
              <a:graphicFrameLocks noChangeAspect="1"/>
            </wp:cNvGraphicFramePr>
            <a:graphic>
              <a:graphicData uri="http://schemas.openxmlformats.org/drawingml/2006/picture">
                <pic:pic>
                  <pic:nvPicPr>
                    <pic:cNvPr id="0" name="image.png"/>
                    <pic:cNvPicPr/>
                  </pic:nvPicPr>
                  <pic:blipFill>
                    <a:blip r:embed="rId1593"/>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6083300</wp:posOffset>
            </wp:positionV>
            <wp:extent cx="152400" cy="114300"/>
            <wp:wrapNone/>
            <wp:docPr id="1923" name="Picture 1923"/>
            <wp:cNvGraphicFramePr>
              <a:graphicFrameLocks noChangeAspect="1"/>
            </wp:cNvGraphicFramePr>
            <a:graphic>
              <a:graphicData uri="http://schemas.openxmlformats.org/drawingml/2006/picture">
                <pic:pic>
                  <pic:nvPicPr>
                    <pic:cNvPr id="0" name="image.png"/>
                    <pic:cNvPicPr/>
                  </pic:nvPicPr>
                  <pic:blipFill>
                    <a:blip r:embed="rId1594"/>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6083300</wp:posOffset>
            </wp:positionV>
            <wp:extent cx="152400" cy="114300"/>
            <wp:wrapNone/>
            <wp:docPr id="1924" name="Picture 1924"/>
            <wp:cNvGraphicFramePr>
              <a:graphicFrameLocks noChangeAspect="1"/>
            </wp:cNvGraphicFramePr>
            <a:graphic>
              <a:graphicData uri="http://schemas.openxmlformats.org/drawingml/2006/picture">
                <pic:pic>
                  <pic:nvPicPr>
                    <pic:cNvPr id="0" name="image.png"/>
                    <pic:cNvPicPr/>
                  </pic:nvPicPr>
                  <pic:blipFill>
                    <a:blip r:embed="rId1595"/>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6083300</wp:posOffset>
            </wp:positionV>
            <wp:extent cx="165100" cy="114300"/>
            <wp:wrapNone/>
            <wp:docPr id="1925" name="Picture 1925"/>
            <wp:cNvGraphicFramePr>
              <a:graphicFrameLocks noChangeAspect="1"/>
            </wp:cNvGraphicFramePr>
            <a:graphic>
              <a:graphicData uri="http://schemas.openxmlformats.org/drawingml/2006/picture">
                <pic:pic>
                  <pic:nvPicPr>
                    <pic:cNvPr id="0" name="image.png"/>
                    <pic:cNvPicPr/>
                  </pic:nvPicPr>
                  <pic:blipFill>
                    <a:blip r:embed="rId159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4762500</wp:posOffset>
            </wp:positionH>
            <wp:positionV relativeFrom="page">
              <wp:posOffset>6083300</wp:posOffset>
            </wp:positionV>
            <wp:extent cx="152400" cy="114300"/>
            <wp:wrapNone/>
            <wp:docPr id="1926" name="Picture 1926"/>
            <wp:cNvGraphicFramePr>
              <a:graphicFrameLocks noChangeAspect="1"/>
            </wp:cNvGraphicFramePr>
            <a:graphic>
              <a:graphicData uri="http://schemas.openxmlformats.org/drawingml/2006/picture">
                <pic:pic>
                  <pic:nvPicPr>
                    <pic:cNvPr id="0" name="image.png"/>
                    <pic:cNvPicPr/>
                  </pic:nvPicPr>
                  <pic:blipFill>
                    <a:blip r:embed="rId1597"/>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4152900</wp:posOffset>
            </wp:positionH>
            <wp:positionV relativeFrom="page">
              <wp:posOffset>6083300</wp:posOffset>
            </wp:positionV>
            <wp:extent cx="50800" cy="114300"/>
            <wp:wrapNone/>
            <wp:docPr id="1927" name="Picture 1927"/>
            <wp:cNvGraphicFramePr>
              <a:graphicFrameLocks noChangeAspect="1"/>
            </wp:cNvGraphicFramePr>
            <a:graphic>
              <a:graphicData uri="http://schemas.openxmlformats.org/drawingml/2006/picture">
                <pic:pic>
                  <pic:nvPicPr>
                    <pic:cNvPr id="0" name="image.png"/>
                    <pic:cNvPicPr/>
                  </pic:nvPicPr>
                  <pic:blipFill>
                    <a:blip r:embed="rId1598"/>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6083300</wp:posOffset>
            </wp:positionV>
            <wp:extent cx="165100" cy="114300"/>
            <wp:wrapNone/>
            <wp:docPr id="1928" name="Picture 1928"/>
            <wp:cNvGraphicFramePr>
              <a:graphicFrameLocks noChangeAspect="1"/>
            </wp:cNvGraphicFramePr>
            <a:graphic>
              <a:graphicData uri="http://schemas.openxmlformats.org/drawingml/2006/picture">
                <pic:pic>
                  <pic:nvPicPr>
                    <pic:cNvPr id="0" name="image.png"/>
                    <pic:cNvPicPr/>
                  </pic:nvPicPr>
                  <pic:blipFill>
                    <a:blip r:embed="rId159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6083300</wp:posOffset>
            </wp:positionV>
            <wp:extent cx="165100" cy="114300"/>
            <wp:wrapNone/>
            <wp:docPr id="1929" name="Picture 1929"/>
            <wp:cNvGraphicFramePr>
              <a:graphicFrameLocks noChangeAspect="1"/>
            </wp:cNvGraphicFramePr>
            <a:graphic>
              <a:graphicData uri="http://schemas.openxmlformats.org/drawingml/2006/picture">
                <pic:pic>
                  <pic:nvPicPr>
                    <pic:cNvPr id="0" name="image.png"/>
                    <pic:cNvPicPr/>
                  </pic:nvPicPr>
                  <pic:blipFill>
                    <a:blip r:embed="rId160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6083300</wp:posOffset>
            </wp:positionV>
            <wp:extent cx="63500" cy="114300"/>
            <wp:wrapNone/>
            <wp:docPr id="1930" name="Picture 1930"/>
            <wp:cNvGraphicFramePr>
              <a:graphicFrameLocks noChangeAspect="1"/>
            </wp:cNvGraphicFramePr>
            <a:graphic>
              <a:graphicData uri="http://schemas.openxmlformats.org/drawingml/2006/picture">
                <pic:pic>
                  <pic:nvPicPr>
                    <pic:cNvPr id="0" name="image.png"/>
                    <pic:cNvPicPr/>
                  </pic:nvPicPr>
                  <pic:blipFill>
                    <a:blip r:embed="rId1601"/>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1714500</wp:posOffset>
            </wp:positionH>
            <wp:positionV relativeFrom="page">
              <wp:posOffset>6083300</wp:posOffset>
            </wp:positionV>
            <wp:extent cx="165100" cy="114300"/>
            <wp:wrapNone/>
            <wp:docPr id="1931" name="Picture 1931"/>
            <wp:cNvGraphicFramePr>
              <a:graphicFrameLocks noChangeAspect="1"/>
            </wp:cNvGraphicFramePr>
            <a:graphic>
              <a:graphicData uri="http://schemas.openxmlformats.org/drawingml/2006/picture">
                <pic:pic>
                  <pic:nvPicPr>
                    <pic:cNvPr id="0" name="image.png"/>
                    <pic:cNvPicPr/>
                  </pic:nvPicPr>
                  <pic:blipFill>
                    <a:blip r:embed="rId160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6083300</wp:posOffset>
            </wp:positionV>
            <wp:extent cx="76200" cy="114300"/>
            <wp:wrapNone/>
            <wp:docPr id="1932" name="Picture 1932"/>
            <wp:cNvGraphicFramePr>
              <a:graphicFrameLocks noChangeAspect="1"/>
            </wp:cNvGraphicFramePr>
            <a:graphic>
              <a:graphicData uri="http://schemas.openxmlformats.org/drawingml/2006/picture">
                <pic:pic>
                  <pic:nvPicPr>
                    <pic:cNvPr id="0" name="image.png"/>
                    <pic:cNvPicPr/>
                  </pic:nvPicPr>
                  <pic:blipFill>
                    <a:blip r:embed="rId160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6070600</wp:posOffset>
            </wp:positionV>
            <wp:extent cx="139700" cy="139700"/>
            <wp:wrapNone/>
            <wp:docPr id="1933" name="Picture 1933"/>
            <wp:cNvGraphicFramePr>
              <a:graphicFrameLocks noChangeAspect="1"/>
            </wp:cNvGraphicFramePr>
            <a:graphic>
              <a:graphicData uri="http://schemas.openxmlformats.org/drawingml/2006/picture">
                <pic:pic>
                  <pic:nvPicPr>
                    <pic:cNvPr id="0" name="image.png"/>
                    <pic:cNvPicPr/>
                  </pic:nvPicPr>
                  <pic:blipFill>
                    <a:blip r:embed="rId160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5842000</wp:posOffset>
            </wp:positionV>
            <wp:extent cx="165100" cy="114300"/>
            <wp:wrapNone/>
            <wp:docPr id="1934" name="Picture 1934"/>
            <wp:cNvGraphicFramePr>
              <a:graphicFrameLocks noChangeAspect="1"/>
            </wp:cNvGraphicFramePr>
            <a:graphic>
              <a:graphicData uri="http://schemas.openxmlformats.org/drawingml/2006/picture">
                <pic:pic>
                  <pic:nvPicPr>
                    <pic:cNvPr id="0" name="image.png"/>
                    <pic:cNvPicPr/>
                  </pic:nvPicPr>
                  <pic:blipFill>
                    <a:blip r:embed="rId160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5842000</wp:posOffset>
            </wp:positionV>
            <wp:extent cx="76200" cy="114300"/>
            <wp:wrapNone/>
            <wp:docPr id="1935" name="Picture 1935"/>
            <wp:cNvGraphicFramePr>
              <a:graphicFrameLocks noChangeAspect="1"/>
            </wp:cNvGraphicFramePr>
            <a:graphic>
              <a:graphicData uri="http://schemas.openxmlformats.org/drawingml/2006/picture">
                <pic:pic>
                  <pic:nvPicPr>
                    <pic:cNvPr id="0" name="image.png"/>
                    <pic:cNvPicPr/>
                  </pic:nvPicPr>
                  <pic:blipFill>
                    <a:blip r:embed="rId160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5842000</wp:posOffset>
            </wp:positionV>
            <wp:extent cx="76200" cy="114300"/>
            <wp:wrapNone/>
            <wp:docPr id="1936" name="Picture 1936"/>
            <wp:cNvGraphicFramePr>
              <a:graphicFrameLocks noChangeAspect="1"/>
            </wp:cNvGraphicFramePr>
            <a:graphic>
              <a:graphicData uri="http://schemas.openxmlformats.org/drawingml/2006/picture">
                <pic:pic>
                  <pic:nvPicPr>
                    <pic:cNvPr id="0" name="image.png"/>
                    <pic:cNvPicPr/>
                  </pic:nvPicPr>
                  <pic:blipFill>
                    <a:blip r:embed="rId1607"/>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5842000</wp:posOffset>
            </wp:positionV>
            <wp:extent cx="63500" cy="114300"/>
            <wp:wrapNone/>
            <wp:docPr id="1937" name="Picture 1937"/>
            <wp:cNvGraphicFramePr>
              <a:graphicFrameLocks noChangeAspect="1"/>
            </wp:cNvGraphicFramePr>
            <a:graphic>
              <a:graphicData uri="http://schemas.openxmlformats.org/drawingml/2006/picture">
                <pic:pic>
                  <pic:nvPicPr>
                    <pic:cNvPr id="0" name="image.png"/>
                    <pic:cNvPicPr/>
                  </pic:nvPicPr>
                  <pic:blipFill>
                    <a:blip r:embed="rId1608"/>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5842000</wp:posOffset>
            </wp:positionV>
            <wp:extent cx="165100" cy="114300"/>
            <wp:wrapNone/>
            <wp:docPr id="1938" name="Picture 1938"/>
            <wp:cNvGraphicFramePr>
              <a:graphicFrameLocks noChangeAspect="1"/>
            </wp:cNvGraphicFramePr>
            <a:graphic>
              <a:graphicData uri="http://schemas.openxmlformats.org/drawingml/2006/picture">
                <pic:pic>
                  <pic:nvPicPr>
                    <pic:cNvPr id="0" name="image.png"/>
                    <pic:cNvPicPr/>
                  </pic:nvPicPr>
                  <pic:blipFill>
                    <a:blip r:embed="rId160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5842000</wp:posOffset>
            </wp:positionV>
            <wp:extent cx="165100" cy="114300"/>
            <wp:wrapNone/>
            <wp:docPr id="1939" name="Picture 1939"/>
            <wp:cNvGraphicFramePr>
              <a:graphicFrameLocks noChangeAspect="1"/>
            </wp:cNvGraphicFramePr>
            <a:graphic>
              <a:graphicData uri="http://schemas.openxmlformats.org/drawingml/2006/picture">
                <pic:pic>
                  <pic:nvPicPr>
                    <pic:cNvPr id="0" name="image.png"/>
                    <pic:cNvPicPr/>
                  </pic:nvPicPr>
                  <pic:blipFill>
                    <a:blip r:embed="rId161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5842000</wp:posOffset>
            </wp:positionV>
            <wp:extent cx="76200" cy="114300"/>
            <wp:wrapNone/>
            <wp:docPr id="1940" name="Picture 1940"/>
            <wp:cNvGraphicFramePr>
              <a:graphicFrameLocks noChangeAspect="1"/>
            </wp:cNvGraphicFramePr>
            <a:graphic>
              <a:graphicData uri="http://schemas.openxmlformats.org/drawingml/2006/picture">
                <pic:pic>
                  <pic:nvPicPr>
                    <pic:cNvPr id="0" name="image.png"/>
                    <pic:cNvPicPr/>
                  </pic:nvPicPr>
                  <pic:blipFill>
                    <a:blip r:embed="rId1611"/>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5842000</wp:posOffset>
            </wp:positionV>
            <wp:extent cx="152400" cy="114300"/>
            <wp:wrapNone/>
            <wp:docPr id="1941" name="Picture 1941"/>
            <wp:cNvGraphicFramePr>
              <a:graphicFrameLocks noChangeAspect="1"/>
            </wp:cNvGraphicFramePr>
            <a:graphic>
              <a:graphicData uri="http://schemas.openxmlformats.org/drawingml/2006/picture">
                <pic:pic>
                  <pic:nvPicPr>
                    <pic:cNvPr id="0" name="image.png"/>
                    <pic:cNvPicPr/>
                  </pic:nvPicPr>
                  <pic:blipFill>
                    <a:blip r:embed="rId1612"/>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5842000</wp:posOffset>
            </wp:positionV>
            <wp:extent cx="50800" cy="114300"/>
            <wp:wrapNone/>
            <wp:docPr id="1942" name="Picture 1942"/>
            <wp:cNvGraphicFramePr>
              <a:graphicFrameLocks noChangeAspect="1"/>
            </wp:cNvGraphicFramePr>
            <a:graphic>
              <a:graphicData uri="http://schemas.openxmlformats.org/drawingml/2006/picture">
                <pic:pic>
                  <pic:nvPicPr>
                    <pic:cNvPr id="0" name="image.png"/>
                    <pic:cNvPicPr/>
                  </pic:nvPicPr>
                  <pic:blipFill>
                    <a:blip r:embed="rId1613"/>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5842000</wp:posOffset>
            </wp:positionV>
            <wp:extent cx="76200" cy="114300"/>
            <wp:wrapNone/>
            <wp:docPr id="1943" name="Picture 1943"/>
            <wp:cNvGraphicFramePr>
              <a:graphicFrameLocks noChangeAspect="1"/>
            </wp:cNvGraphicFramePr>
            <a:graphic>
              <a:graphicData uri="http://schemas.openxmlformats.org/drawingml/2006/picture">
                <pic:pic>
                  <pic:nvPicPr>
                    <pic:cNvPr id="0" name="image.png"/>
                    <pic:cNvPicPr/>
                  </pic:nvPicPr>
                  <pic:blipFill>
                    <a:blip r:embed="rId161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5829300</wp:posOffset>
            </wp:positionV>
            <wp:extent cx="139700" cy="139700"/>
            <wp:wrapNone/>
            <wp:docPr id="1944" name="Picture 1944"/>
            <wp:cNvGraphicFramePr>
              <a:graphicFrameLocks noChangeAspect="1"/>
            </wp:cNvGraphicFramePr>
            <a:graphic>
              <a:graphicData uri="http://schemas.openxmlformats.org/drawingml/2006/picture">
                <pic:pic>
                  <pic:nvPicPr>
                    <pic:cNvPr id="0" name="image.png"/>
                    <pic:cNvPicPr/>
                  </pic:nvPicPr>
                  <pic:blipFill>
                    <a:blip r:embed="rId1615"/>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5600700</wp:posOffset>
            </wp:positionV>
            <wp:extent cx="152400" cy="114300"/>
            <wp:wrapNone/>
            <wp:docPr id="1945" name="Picture 1945"/>
            <wp:cNvGraphicFramePr>
              <a:graphicFrameLocks noChangeAspect="1"/>
            </wp:cNvGraphicFramePr>
            <a:graphic>
              <a:graphicData uri="http://schemas.openxmlformats.org/drawingml/2006/picture">
                <pic:pic>
                  <pic:nvPicPr>
                    <pic:cNvPr id="0" name="image.png"/>
                    <pic:cNvPicPr/>
                  </pic:nvPicPr>
                  <pic:blipFill>
                    <a:blip r:embed="rId1616"/>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5600700</wp:posOffset>
            </wp:positionV>
            <wp:extent cx="165100" cy="114300"/>
            <wp:wrapNone/>
            <wp:docPr id="1946" name="Picture 1946"/>
            <wp:cNvGraphicFramePr>
              <a:graphicFrameLocks noChangeAspect="1"/>
            </wp:cNvGraphicFramePr>
            <a:graphic>
              <a:graphicData uri="http://schemas.openxmlformats.org/drawingml/2006/picture">
                <pic:pic>
                  <pic:nvPicPr>
                    <pic:cNvPr id="0" name="image.png"/>
                    <pic:cNvPicPr/>
                  </pic:nvPicPr>
                  <pic:blipFill>
                    <a:blip r:embed="rId161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5384800</wp:posOffset>
            </wp:positionH>
            <wp:positionV relativeFrom="page">
              <wp:posOffset>5600700</wp:posOffset>
            </wp:positionV>
            <wp:extent cx="50800" cy="114300"/>
            <wp:wrapNone/>
            <wp:docPr id="1947" name="Picture 1947"/>
            <wp:cNvGraphicFramePr>
              <a:graphicFrameLocks noChangeAspect="1"/>
            </wp:cNvGraphicFramePr>
            <a:graphic>
              <a:graphicData uri="http://schemas.openxmlformats.org/drawingml/2006/picture">
                <pic:pic>
                  <pic:nvPicPr>
                    <pic:cNvPr id="0" name="image.png"/>
                    <pic:cNvPicPr/>
                  </pic:nvPicPr>
                  <pic:blipFill>
                    <a:blip r:embed="rId1618"/>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5600700</wp:posOffset>
            </wp:positionV>
            <wp:extent cx="63500" cy="114300"/>
            <wp:wrapNone/>
            <wp:docPr id="1948" name="Picture 1948"/>
            <wp:cNvGraphicFramePr>
              <a:graphicFrameLocks noChangeAspect="1"/>
            </wp:cNvGraphicFramePr>
            <a:graphic>
              <a:graphicData uri="http://schemas.openxmlformats.org/drawingml/2006/picture">
                <pic:pic>
                  <pic:nvPicPr>
                    <pic:cNvPr id="0" name="image.png"/>
                    <pic:cNvPicPr/>
                  </pic:nvPicPr>
                  <pic:blipFill>
                    <a:blip r:embed="rId1619"/>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5600700</wp:posOffset>
            </wp:positionV>
            <wp:extent cx="165100" cy="114300"/>
            <wp:wrapNone/>
            <wp:docPr id="1949" name="Picture 1949"/>
            <wp:cNvGraphicFramePr>
              <a:graphicFrameLocks noChangeAspect="1"/>
            </wp:cNvGraphicFramePr>
            <a:graphic>
              <a:graphicData uri="http://schemas.openxmlformats.org/drawingml/2006/picture">
                <pic:pic>
                  <pic:nvPicPr>
                    <pic:cNvPr id="0" name="image.png"/>
                    <pic:cNvPicPr/>
                  </pic:nvPicPr>
                  <pic:blipFill>
                    <a:blip r:embed="rId162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5600700</wp:posOffset>
            </wp:positionV>
            <wp:extent cx="165100" cy="114300"/>
            <wp:wrapNone/>
            <wp:docPr id="1950" name="Picture 1950"/>
            <wp:cNvGraphicFramePr>
              <a:graphicFrameLocks noChangeAspect="1"/>
            </wp:cNvGraphicFramePr>
            <a:graphic>
              <a:graphicData uri="http://schemas.openxmlformats.org/drawingml/2006/picture">
                <pic:pic>
                  <pic:nvPicPr>
                    <pic:cNvPr id="0" name="image.png"/>
                    <pic:cNvPicPr/>
                  </pic:nvPicPr>
                  <pic:blipFill>
                    <a:blip r:embed="rId1621"/>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5600700</wp:posOffset>
            </wp:positionV>
            <wp:extent cx="165100" cy="114300"/>
            <wp:wrapNone/>
            <wp:docPr id="1951" name="Picture 1951"/>
            <wp:cNvGraphicFramePr>
              <a:graphicFrameLocks noChangeAspect="1"/>
            </wp:cNvGraphicFramePr>
            <a:graphic>
              <a:graphicData uri="http://schemas.openxmlformats.org/drawingml/2006/picture">
                <pic:pic>
                  <pic:nvPicPr>
                    <pic:cNvPr id="0" name="image.png"/>
                    <pic:cNvPicPr/>
                  </pic:nvPicPr>
                  <pic:blipFill>
                    <a:blip r:embed="rId162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5600700</wp:posOffset>
            </wp:positionV>
            <wp:extent cx="152400" cy="114300"/>
            <wp:wrapNone/>
            <wp:docPr id="1952" name="Picture 1952"/>
            <wp:cNvGraphicFramePr>
              <a:graphicFrameLocks noChangeAspect="1"/>
            </wp:cNvGraphicFramePr>
            <a:graphic>
              <a:graphicData uri="http://schemas.openxmlformats.org/drawingml/2006/picture">
                <pic:pic>
                  <pic:nvPicPr>
                    <pic:cNvPr id="0" name="image.png"/>
                    <pic:cNvPicPr/>
                  </pic:nvPicPr>
                  <pic:blipFill>
                    <a:blip r:embed="rId1623"/>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5600700</wp:posOffset>
            </wp:positionV>
            <wp:extent cx="76200" cy="114300"/>
            <wp:wrapNone/>
            <wp:docPr id="1953" name="Picture 1953"/>
            <wp:cNvGraphicFramePr>
              <a:graphicFrameLocks noChangeAspect="1"/>
            </wp:cNvGraphicFramePr>
            <a:graphic>
              <a:graphicData uri="http://schemas.openxmlformats.org/drawingml/2006/picture">
                <pic:pic>
                  <pic:nvPicPr>
                    <pic:cNvPr id="0" name="image.png"/>
                    <pic:cNvPicPr/>
                  </pic:nvPicPr>
                  <pic:blipFill>
                    <a:blip r:embed="rId1624"/>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1308100</wp:posOffset>
            </wp:positionH>
            <wp:positionV relativeFrom="page">
              <wp:posOffset>5600700</wp:posOffset>
            </wp:positionV>
            <wp:extent cx="76200" cy="114300"/>
            <wp:wrapNone/>
            <wp:docPr id="1954" name="Picture 1954"/>
            <wp:cNvGraphicFramePr>
              <a:graphicFrameLocks noChangeAspect="1"/>
            </wp:cNvGraphicFramePr>
            <a:graphic>
              <a:graphicData uri="http://schemas.openxmlformats.org/drawingml/2006/picture">
                <pic:pic>
                  <pic:nvPicPr>
                    <pic:cNvPr id="0" name="image.png"/>
                    <pic:cNvPicPr/>
                  </pic:nvPicPr>
                  <pic:blipFill>
                    <a:blip r:embed="rId162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5588000</wp:posOffset>
            </wp:positionV>
            <wp:extent cx="139700" cy="139700"/>
            <wp:wrapNone/>
            <wp:docPr id="1955" name="Picture 1955"/>
            <wp:cNvGraphicFramePr>
              <a:graphicFrameLocks noChangeAspect="1"/>
            </wp:cNvGraphicFramePr>
            <a:graphic>
              <a:graphicData uri="http://schemas.openxmlformats.org/drawingml/2006/picture">
                <pic:pic>
                  <pic:nvPicPr>
                    <pic:cNvPr id="0" name="image.png"/>
                    <pic:cNvPicPr/>
                  </pic:nvPicPr>
                  <pic:blipFill>
                    <a:blip r:embed="rId1626"/>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6578600</wp:posOffset>
            </wp:positionH>
            <wp:positionV relativeFrom="page">
              <wp:posOffset>5359400</wp:posOffset>
            </wp:positionV>
            <wp:extent cx="152400" cy="114300"/>
            <wp:wrapNone/>
            <wp:docPr id="1956" name="Picture 1956"/>
            <wp:cNvGraphicFramePr>
              <a:graphicFrameLocks noChangeAspect="1"/>
            </wp:cNvGraphicFramePr>
            <a:graphic>
              <a:graphicData uri="http://schemas.openxmlformats.org/drawingml/2006/picture">
                <pic:pic>
                  <pic:nvPicPr>
                    <pic:cNvPr id="0" name="image.png"/>
                    <pic:cNvPicPr/>
                  </pic:nvPicPr>
                  <pic:blipFill>
                    <a:blip r:embed="rId1627"/>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5372100</wp:posOffset>
            </wp:positionV>
            <wp:extent cx="50800" cy="101600"/>
            <wp:wrapNone/>
            <wp:docPr id="1957" name="Picture 1957"/>
            <wp:cNvGraphicFramePr>
              <a:graphicFrameLocks noChangeAspect="1"/>
            </wp:cNvGraphicFramePr>
            <a:graphic>
              <a:graphicData uri="http://schemas.openxmlformats.org/drawingml/2006/picture">
                <pic:pic>
                  <pic:nvPicPr>
                    <pic:cNvPr id="0" name="image.png"/>
                    <pic:cNvPicPr/>
                  </pic:nvPicPr>
                  <pic:blipFill>
                    <a:blip r:embed="rId1628"/>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5372100</wp:posOffset>
            </wp:positionH>
            <wp:positionV relativeFrom="page">
              <wp:posOffset>5372100</wp:posOffset>
            </wp:positionV>
            <wp:extent cx="63500" cy="101600"/>
            <wp:wrapNone/>
            <wp:docPr id="1958" name="Picture 1958"/>
            <wp:cNvGraphicFramePr>
              <a:graphicFrameLocks noChangeAspect="1"/>
            </wp:cNvGraphicFramePr>
            <a:graphic>
              <a:graphicData uri="http://schemas.openxmlformats.org/drawingml/2006/picture">
                <pic:pic>
                  <pic:nvPicPr>
                    <pic:cNvPr id="0" name="image.png"/>
                    <pic:cNvPicPr/>
                  </pic:nvPicPr>
                  <pic:blipFill>
                    <a:blip r:embed="rId1629"/>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4800600</wp:posOffset>
            </wp:positionH>
            <wp:positionV relativeFrom="page">
              <wp:posOffset>5372100</wp:posOffset>
            </wp:positionV>
            <wp:extent cx="63500" cy="101600"/>
            <wp:wrapNone/>
            <wp:docPr id="1959" name="Picture 1959"/>
            <wp:cNvGraphicFramePr>
              <a:graphicFrameLocks noChangeAspect="1"/>
            </wp:cNvGraphicFramePr>
            <a:graphic>
              <a:graphicData uri="http://schemas.openxmlformats.org/drawingml/2006/picture">
                <pic:pic>
                  <pic:nvPicPr>
                    <pic:cNvPr id="0" name="image.png"/>
                    <pic:cNvPicPr/>
                  </pic:nvPicPr>
                  <pic:blipFill>
                    <a:blip r:embed="rId1630"/>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4114800</wp:posOffset>
            </wp:positionH>
            <wp:positionV relativeFrom="page">
              <wp:posOffset>5359400</wp:posOffset>
            </wp:positionV>
            <wp:extent cx="165100" cy="114300"/>
            <wp:wrapNone/>
            <wp:docPr id="1960" name="Picture 1960"/>
            <wp:cNvGraphicFramePr>
              <a:graphicFrameLocks noChangeAspect="1"/>
            </wp:cNvGraphicFramePr>
            <a:graphic>
              <a:graphicData uri="http://schemas.openxmlformats.org/drawingml/2006/picture">
                <pic:pic>
                  <pic:nvPicPr>
                    <pic:cNvPr id="0" name="image.png"/>
                    <pic:cNvPicPr/>
                  </pic:nvPicPr>
                  <pic:blipFill>
                    <a:blip r:embed="rId1631"/>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3479800</wp:posOffset>
            </wp:positionH>
            <wp:positionV relativeFrom="page">
              <wp:posOffset>5359400</wp:posOffset>
            </wp:positionV>
            <wp:extent cx="165100" cy="114300"/>
            <wp:wrapNone/>
            <wp:docPr id="1961" name="Picture 1961"/>
            <wp:cNvGraphicFramePr>
              <a:graphicFrameLocks noChangeAspect="1"/>
            </wp:cNvGraphicFramePr>
            <a:graphic>
              <a:graphicData uri="http://schemas.openxmlformats.org/drawingml/2006/picture">
                <pic:pic>
                  <pic:nvPicPr>
                    <pic:cNvPr id="0" name="image.png"/>
                    <pic:cNvPicPr/>
                  </pic:nvPicPr>
                  <pic:blipFill>
                    <a:blip r:embed="rId163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2921000</wp:posOffset>
            </wp:positionH>
            <wp:positionV relativeFrom="page">
              <wp:posOffset>5372100</wp:posOffset>
            </wp:positionV>
            <wp:extent cx="76200" cy="101600"/>
            <wp:wrapNone/>
            <wp:docPr id="1962" name="Picture 1962"/>
            <wp:cNvGraphicFramePr>
              <a:graphicFrameLocks noChangeAspect="1"/>
            </wp:cNvGraphicFramePr>
            <a:graphic>
              <a:graphicData uri="http://schemas.openxmlformats.org/drawingml/2006/picture">
                <pic:pic>
                  <pic:nvPicPr>
                    <pic:cNvPr id="0" name="image.png"/>
                    <pic:cNvPicPr/>
                  </pic:nvPicPr>
                  <pic:blipFill>
                    <a:blip r:embed="rId1633"/>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2286000</wp:posOffset>
            </wp:positionH>
            <wp:positionV relativeFrom="page">
              <wp:posOffset>5359400</wp:posOffset>
            </wp:positionV>
            <wp:extent cx="152400" cy="114300"/>
            <wp:wrapNone/>
            <wp:docPr id="1963" name="Picture 1963"/>
            <wp:cNvGraphicFramePr>
              <a:graphicFrameLocks noChangeAspect="1"/>
            </wp:cNvGraphicFramePr>
            <a:graphic>
              <a:graphicData uri="http://schemas.openxmlformats.org/drawingml/2006/picture">
                <pic:pic>
                  <pic:nvPicPr>
                    <pic:cNvPr id="0" name="image.png"/>
                    <pic:cNvPicPr/>
                  </pic:nvPicPr>
                  <pic:blipFill>
                    <a:blip r:embed="rId1634"/>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1765300</wp:posOffset>
            </wp:positionH>
            <wp:positionV relativeFrom="page">
              <wp:posOffset>5372100</wp:posOffset>
            </wp:positionV>
            <wp:extent cx="50800" cy="101600"/>
            <wp:wrapNone/>
            <wp:docPr id="1964" name="Picture 1964"/>
            <wp:cNvGraphicFramePr>
              <a:graphicFrameLocks noChangeAspect="1"/>
            </wp:cNvGraphicFramePr>
            <a:graphic>
              <a:graphicData uri="http://schemas.openxmlformats.org/drawingml/2006/picture">
                <pic:pic>
                  <pic:nvPicPr>
                    <pic:cNvPr id="0" name="image.png"/>
                    <pic:cNvPicPr/>
                  </pic:nvPicPr>
                  <pic:blipFill>
                    <a:blip r:embed="rId1635"/>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1320800</wp:posOffset>
            </wp:positionH>
            <wp:positionV relativeFrom="page">
              <wp:posOffset>5372100</wp:posOffset>
            </wp:positionV>
            <wp:extent cx="50800" cy="101600"/>
            <wp:wrapNone/>
            <wp:docPr id="1965" name="Picture 1965"/>
            <wp:cNvGraphicFramePr>
              <a:graphicFrameLocks noChangeAspect="1"/>
            </wp:cNvGraphicFramePr>
            <a:graphic>
              <a:graphicData uri="http://schemas.openxmlformats.org/drawingml/2006/picture">
                <pic:pic>
                  <pic:nvPicPr>
                    <pic:cNvPr id="0" name="image.png"/>
                    <pic:cNvPicPr/>
                  </pic:nvPicPr>
                  <pic:blipFill>
                    <a:blip r:embed="rId1636"/>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1155700</wp:posOffset>
            </wp:positionH>
            <wp:positionV relativeFrom="page">
              <wp:posOffset>5346700</wp:posOffset>
            </wp:positionV>
            <wp:extent cx="139700" cy="139700"/>
            <wp:wrapNone/>
            <wp:docPr id="1966" name="Picture 1966"/>
            <wp:cNvGraphicFramePr>
              <a:graphicFrameLocks noChangeAspect="1"/>
            </wp:cNvGraphicFramePr>
            <a:graphic>
              <a:graphicData uri="http://schemas.openxmlformats.org/drawingml/2006/picture">
                <pic:pic>
                  <pic:nvPicPr>
                    <pic:cNvPr id="0" name="image.png"/>
                    <pic:cNvPicPr/>
                  </pic:nvPicPr>
                  <pic:blipFill>
                    <a:blip r:embed="rId1637"/>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6477000</wp:posOffset>
            </wp:positionH>
            <wp:positionV relativeFrom="page">
              <wp:posOffset>5118100</wp:posOffset>
            </wp:positionV>
            <wp:extent cx="355600" cy="114300"/>
            <wp:wrapNone/>
            <wp:docPr id="1967" name="Picture 1967"/>
            <wp:cNvGraphicFramePr>
              <a:graphicFrameLocks noChangeAspect="1"/>
            </wp:cNvGraphicFramePr>
            <a:graphic>
              <a:graphicData uri="http://schemas.openxmlformats.org/drawingml/2006/picture">
                <pic:pic>
                  <pic:nvPicPr>
                    <pic:cNvPr id="0" name="image.png"/>
                    <pic:cNvPicPr/>
                  </pic:nvPicPr>
                  <pic:blipFill>
                    <a:blip r:embed="rId1638"/>
                    <a:stretch>
                      <a:fillRect/>
                    </a:stretch>
                  </pic:blipFill>
                  <pic:spPr>
                    <a:xfrm>
                      <a:off x="0" y="0"/>
                      <a:ext cx="355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6159500</wp:posOffset>
            </wp:positionH>
            <wp:positionV relativeFrom="page">
              <wp:posOffset>5118100</wp:posOffset>
            </wp:positionV>
            <wp:extent cx="76200" cy="114300"/>
            <wp:wrapNone/>
            <wp:docPr id="1968" name="Picture 1968"/>
            <wp:cNvGraphicFramePr>
              <a:graphicFrameLocks noChangeAspect="1"/>
            </wp:cNvGraphicFramePr>
            <a:graphic>
              <a:graphicData uri="http://schemas.openxmlformats.org/drawingml/2006/picture">
                <pic:pic>
                  <pic:nvPicPr>
                    <pic:cNvPr id="0" name="image.png"/>
                    <pic:cNvPicPr/>
                  </pic:nvPicPr>
                  <pic:blipFill>
                    <a:blip r:embed="rId163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5816600</wp:posOffset>
            </wp:positionH>
            <wp:positionV relativeFrom="page">
              <wp:posOffset>5118100</wp:posOffset>
            </wp:positionV>
            <wp:extent cx="330200" cy="114300"/>
            <wp:wrapNone/>
            <wp:docPr id="1969" name="Picture 1969"/>
            <wp:cNvGraphicFramePr>
              <a:graphicFrameLocks noChangeAspect="1"/>
            </wp:cNvGraphicFramePr>
            <a:graphic>
              <a:graphicData uri="http://schemas.openxmlformats.org/drawingml/2006/picture">
                <pic:pic>
                  <pic:nvPicPr>
                    <pic:cNvPr id="0" name="image.png"/>
                    <pic:cNvPicPr/>
                  </pic:nvPicPr>
                  <pic:blipFill>
                    <a:blip r:embed="rId1640"/>
                    <a:stretch>
                      <a:fillRect/>
                    </a:stretch>
                  </pic:blipFill>
                  <pic:spPr>
                    <a:xfrm>
                      <a:off x="0" y="0"/>
                      <a:ext cx="330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5232400</wp:posOffset>
            </wp:positionH>
            <wp:positionV relativeFrom="page">
              <wp:posOffset>5118100</wp:posOffset>
            </wp:positionV>
            <wp:extent cx="355600" cy="114300"/>
            <wp:wrapNone/>
            <wp:docPr id="1970" name="Picture 1970"/>
            <wp:cNvGraphicFramePr>
              <a:graphicFrameLocks noChangeAspect="1"/>
            </wp:cNvGraphicFramePr>
            <a:graphic>
              <a:graphicData uri="http://schemas.openxmlformats.org/drawingml/2006/picture">
                <pic:pic>
                  <pic:nvPicPr>
                    <pic:cNvPr id="0" name="image.png"/>
                    <pic:cNvPicPr/>
                  </pic:nvPicPr>
                  <pic:blipFill>
                    <a:blip r:embed="rId1641"/>
                    <a:stretch>
                      <a:fillRect/>
                    </a:stretch>
                  </pic:blipFill>
                  <pic:spPr>
                    <a:xfrm>
                      <a:off x="0" y="0"/>
                      <a:ext cx="355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4660900</wp:posOffset>
            </wp:positionH>
            <wp:positionV relativeFrom="page">
              <wp:posOffset>5118100</wp:posOffset>
            </wp:positionV>
            <wp:extent cx="342900" cy="114300"/>
            <wp:wrapNone/>
            <wp:docPr id="1971" name="Picture 1971"/>
            <wp:cNvGraphicFramePr>
              <a:graphicFrameLocks noChangeAspect="1"/>
            </wp:cNvGraphicFramePr>
            <a:graphic>
              <a:graphicData uri="http://schemas.openxmlformats.org/drawingml/2006/picture">
                <pic:pic>
                  <pic:nvPicPr>
                    <pic:cNvPr id="0" name="image.png"/>
                    <pic:cNvPicPr/>
                  </pic:nvPicPr>
                  <pic:blipFill>
                    <a:blip r:embed="rId1642"/>
                    <a:stretch>
                      <a:fillRect/>
                    </a:stretch>
                  </pic:blipFill>
                  <pic:spPr>
                    <a:xfrm>
                      <a:off x="0" y="0"/>
                      <a:ext cx="342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5118100</wp:posOffset>
            </wp:positionV>
            <wp:extent cx="63500" cy="114300"/>
            <wp:wrapNone/>
            <wp:docPr id="1972" name="Picture 1972"/>
            <wp:cNvGraphicFramePr>
              <a:graphicFrameLocks noChangeAspect="1"/>
            </wp:cNvGraphicFramePr>
            <a:graphic>
              <a:graphicData uri="http://schemas.openxmlformats.org/drawingml/2006/picture">
                <pic:pic>
                  <pic:nvPicPr>
                    <pic:cNvPr id="0" name="image.png"/>
                    <pic:cNvPicPr/>
                  </pic:nvPicPr>
                  <pic:blipFill>
                    <a:blip r:embed="rId1643"/>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3975100</wp:posOffset>
            </wp:positionH>
            <wp:positionV relativeFrom="page">
              <wp:posOffset>5118100</wp:posOffset>
            </wp:positionV>
            <wp:extent cx="342900" cy="114300"/>
            <wp:wrapNone/>
            <wp:docPr id="1973" name="Picture 1973"/>
            <wp:cNvGraphicFramePr>
              <a:graphicFrameLocks noChangeAspect="1"/>
            </wp:cNvGraphicFramePr>
            <a:graphic>
              <a:graphicData uri="http://schemas.openxmlformats.org/drawingml/2006/picture">
                <pic:pic>
                  <pic:nvPicPr>
                    <pic:cNvPr id="0" name="image.png"/>
                    <pic:cNvPicPr/>
                  </pic:nvPicPr>
                  <pic:blipFill>
                    <a:blip r:embed="rId1644"/>
                    <a:stretch>
                      <a:fillRect/>
                    </a:stretch>
                  </pic:blipFill>
                  <pic:spPr>
                    <a:xfrm>
                      <a:off x="0" y="0"/>
                      <a:ext cx="342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3378200</wp:posOffset>
            </wp:positionH>
            <wp:positionV relativeFrom="page">
              <wp:posOffset>5118100</wp:posOffset>
            </wp:positionV>
            <wp:extent cx="355600" cy="114300"/>
            <wp:wrapNone/>
            <wp:docPr id="1974" name="Picture 1974"/>
            <wp:cNvGraphicFramePr>
              <a:graphicFrameLocks noChangeAspect="1"/>
            </wp:cNvGraphicFramePr>
            <a:graphic>
              <a:graphicData uri="http://schemas.openxmlformats.org/drawingml/2006/picture">
                <pic:pic>
                  <pic:nvPicPr>
                    <pic:cNvPr id="0" name="image.png"/>
                    <pic:cNvPicPr/>
                  </pic:nvPicPr>
                  <pic:blipFill>
                    <a:blip r:embed="rId1645"/>
                    <a:stretch>
                      <a:fillRect/>
                    </a:stretch>
                  </pic:blipFill>
                  <pic:spPr>
                    <a:xfrm>
                      <a:off x="0" y="0"/>
                      <a:ext cx="355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2781300</wp:posOffset>
            </wp:positionH>
            <wp:positionV relativeFrom="page">
              <wp:posOffset>5118100</wp:posOffset>
            </wp:positionV>
            <wp:extent cx="355600" cy="114300"/>
            <wp:wrapNone/>
            <wp:docPr id="1975" name="Picture 1975"/>
            <wp:cNvGraphicFramePr>
              <a:graphicFrameLocks noChangeAspect="1"/>
            </wp:cNvGraphicFramePr>
            <a:graphic>
              <a:graphicData uri="http://schemas.openxmlformats.org/drawingml/2006/picture">
                <pic:pic>
                  <pic:nvPicPr>
                    <pic:cNvPr id="0" name="image.png"/>
                    <pic:cNvPicPr/>
                  </pic:nvPicPr>
                  <pic:blipFill>
                    <a:blip r:embed="rId1646"/>
                    <a:stretch>
                      <a:fillRect/>
                    </a:stretch>
                  </pic:blipFill>
                  <pic:spPr>
                    <a:xfrm>
                      <a:off x="0" y="0"/>
                      <a:ext cx="355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2184400</wp:posOffset>
            </wp:positionH>
            <wp:positionV relativeFrom="page">
              <wp:posOffset>5118100</wp:posOffset>
            </wp:positionV>
            <wp:extent cx="355600" cy="114300"/>
            <wp:wrapNone/>
            <wp:docPr id="1976" name="Picture 1976"/>
            <wp:cNvGraphicFramePr>
              <a:graphicFrameLocks noChangeAspect="1"/>
            </wp:cNvGraphicFramePr>
            <a:graphic>
              <a:graphicData uri="http://schemas.openxmlformats.org/drawingml/2006/picture">
                <pic:pic>
                  <pic:nvPicPr>
                    <pic:cNvPr id="0" name="image.png"/>
                    <pic:cNvPicPr/>
                  </pic:nvPicPr>
                  <pic:blipFill>
                    <a:blip r:embed="rId1647"/>
                    <a:stretch>
                      <a:fillRect/>
                    </a:stretch>
                  </pic:blipFill>
                  <pic:spPr>
                    <a:xfrm>
                      <a:off x="0" y="0"/>
                      <a:ext cx="355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1612900</wp:posOffset>
            </wp:positionH>
            <wp:positionV relativeFrom="page">
              <wp:posOffset>5118100</wp:posOffset>
            </wp:positionV>
            <wp:extent cx="342900" cy="114300"/>
            <wp:wrapNone/>
            <wp:docPr id="1977" name="Picture 1977"/>
            <wp:cNvGraphicFramePr>
              <a:graphicFrameLocks noChangeAspect="1"/>
            </wp:cNvGraphicFramePr>
            <a:graphic>
              <a:graphicData uri="http://schemas.openxmlformats.org/drawingml/2006/picture">
                <pic:pic>
                  <pic:nvPicPr>
                    <pic:cNvPr id="0" name="image.png"/>
                    <pic:cNvPicPr/>
                  </pic:nvPicPr>
                  <pic:blipFill>
                    <a:blip r:embed="rId1648"/>
                    <a:stretch>
                      <a:fillRect/>
                    </a:stretch>
                  </pic:blipFill>
                  <pic:spPr>
                    <a:xfrm>
                      <a:off x="0" y="0"/>
                      <a:ext cx="342900" cy="1143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302"/>
        <w:gridCol w:w="5302"/>
      </w:tblGrid>
      <w:tr>
        <w:trPr>
          <w:trHeight w:hRule="exact" w:val="274"/>
        </w:trPr>
        <w:tc>
          <w:tcPr>
            <w:tcW w:type="dxa" w:w="5736"/>
            <w:tcBorders>
              <w:bottom w:sz="3.1999999999999886" w:val="single" w:color="#000000"/>
            </w:tcBorders>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277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C</w:t>
            </w:r>
          </w:p>
        </w:tc>
      </w:tr>
    </w:tbl>
    <w:p>
      <w:pPr>
        <w:autoSpaceDN w:val="0"/>
        <w:autoSpaceDE w:val="0"/>
        <w:widowControl/>
        <w:spacing w:line="496" w:lineRule="exact" w:before="0" w:after="0"/>
        <w:ind w:left="0" w:right="0"/>
      </w:pPr>
    </w:p>
    <w:tbl>
      <w:tblPr>
        <w:tblW w:type="auto" w:w="0"/>
        <w:tblLayout w:type="fixed"/>
        <w:tblLook w:firstColumn="1" w:firstRow="1" w:lastColumn="0" w:lastRow="0" w:noHBand="0" w:noVBand="1" w:val="04A0"/>
        <w:tblInd w:w="1058.0" w:type="dxa"/>
      </w:tblPr>
      <w:tblGrid>
        <w:gridCol w:w="1060"/>
        <w:gridCol w:w="1060"/>
        <w:gridCol w:w="1060"/>
        <w:gridCol w:w="1060"/>
        <w:gridCol w:w="1060"/>
        <w:gridCol w:w="1060"/>
        <w:gridCol w:w="1060"/>
        <w:gridCol w:w="1060"/>
        <w:gridCol w:w="1060"/>
        <w:gridCol w:w="1060"/>
      </w:tblGrid>
      <w:tr>
        <w:trPr>
          <w:trHeight w:hRule="exact" w:val="390"/>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0" w:after="0"/>
              <w:ind w:left="0" w:right="0" w:firstLine="0"/>
              <w:jc w:val="center"/>
            </w:pPr>
            <w:r>
              <w:rPr>
                <w:rFonts w:ascii="TimesNewRomanPSMT" w:hAnsi="TimesNewRomanPSMT" w:eastAsia="TimesNewRomanPSMT"/>
                <w:b w:val="0"/>
                <w:i w:val="0"/>
                <w:color w:val="000000"/>
                <w:sz w:val="21"/>
              </w:rPr>
              <w:t>C1-C2</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0" w:after="0"/>
              <w:ind w:left="0" w:right="0" w:firstLine="0"/>
              <w:jc w:val="center"/>
            </w:pPr>
            <w:r>
              <w:rPr>
                <w:rFonts w:ascii="TimesNewRomanPSMT" w:hAnsi="TimesNewRomanPSMT" w:eastAsia="TimesNewRomanPSMT"/>
                <w:b w:val="0"/>
                <w:i w:val="0"/>
                <w:color w:val="000000"/>
                <w:sz w:val="21"/>
              </w:rPr>
              <w:t>C1-C3</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0" w:after="0"/>
              <w:ind w:left="0" w:right="0" w:firstLine="0"/>
              <w:jc w:val="center"/>
            </w:pPr>
            <w:r>
              <w:rPr>
                <w:rFonts w:ascii="TimesNewRomanPSMT" w:hAnsi="TimesNewRomanPSMT" w:eastAsia="TimesNewRomanPSMT"/>
                <w:b w:val="0"/>
                <w:i w:val="0"/>
                <w:color w:val="000000"/>
                <w:sz w:val="21"/>
              </w:rPr>
              <w:t>C1-C4</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0" w:after="0"/>
              <w:ind w:left="0" w:right="0" w:firstLine="0"/>
              <w:jc w:val="center"/>
            </w:pPr>
            <w:r>
              <w:rPr>
                <w:rFonts w:ascii="TimesNewRomanPSMT" w:hAnsi="TimesNewRomanPSMT" w:eastAsia="TimesNewRomanPSMT"/>
                <w:b w:val="0"/>
                <w:i w:val="0"/>
                <w:color w:val="000000"/>
                <w:sz w:val="21"/>
              </w:rPr>
              <w:t>C1-C5</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0" w:after="0"/>
              <w:ind w:left="0" w:right="0" w:firstLine="0"/>
              <w:jc w:val="center"/>
            </w:pPr>
            <w:r>
              <w:rPr>
                <w:rFonts w:ascii="TimesNewRomanPSMT" w:hAnsi="TimesNewRomanPSMT" w:eastAsia="TimesNewRomanPSMT"/>
                <w:b w:val="0"/>
                <w:i w:val="0"/>
                <w:color w:val="000000"/>
                <w:sz w:val="21"/>
              </w:rPr>
              <w:t>C2-C5</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0" w:after="0"/>
              <w:ind w:left="0" w:right="0" w:firstLine="0"/>
              <w:jc w:val="center"/>
            </w:pPr>
            <w:r>
              <w:rPr>
                <w:rFonts w:ascii="TimesNewRomanPSMT" w:hAnsi="TimesNewRomanPSMT" w:eastAsia="TimesNewRomanPSMT"/>
                <w:b w:val="0"/>
                <w:i w:val="0"/>
                <w:color w:val="000000"/>
                <w:sz w:val="21"/>
              </w:rPr>
              <w:t>C2-C4</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0" w:after="0"/>
              <w:ind w:left="0" w:right="0" w:firstLine="0"/>
              <w:jc w:val="center"/>
            </w:pPr>
            <w:r>
              <w:rPr>
                <w:rFonts w:ascii="TimesNewRomanPSMT" w:hAnsi="TimesNewRomanPSMT" w:eastAsia="TimesNewRomanPSMT"/>
                <w:b w:val="0"/>
                <w:i w:val="0"/>
                <w:color w:val="000000"/>
                <w:sz w:val="21"/>
              </w:rPr>
              <w:t>C2-C5</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0" w:after="0"/>
              <w:ind w:left="0" w:right="0" w:firstLine="0"/>
              <w:jc w:val="center"/>
            </w:pPr>
            <w:r>
              <w:rPr>
                <w:rFonts w:ascii="TimesNewRomanPSMT" w:hAnsi="TimesNewRomanPSMT" w:eastAsia="TimesNewRomanPSMT"/>
                <w:b w:val="0"/>
                <w:i w:val="0"/>
                <w:color w:val="000000"/>
                <w:sz w:val="21"/>
              </w:rPr>
              <w:t>C3-C4</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0" w:after="0"/>
              <w:ind w:left="0" w:right="0" w:firstLine="0"/>
              <w:jc w:val="center"/>
            </w:pPr>
            <w:r>
              <w:rPr>
                <w:rFonts w:ascii="TimesNewRomanPSMT" w:hAnsi="TimesNewRomanPSMT" w:eastAsia="TimesNewRomanPSMT"/>
                <w:b w:val="0"/>
                <w:i w:val="0"/>
                <w:color w:val="000000"/>
                <w:sz w:val="21"/>
              </w:rPr>
              <w:t>C3C-5</w:t>
            </w:r>
          </w:p>
        </w:tc>
      </w:tr>
      <w:tr>
        <w:trPr>
          <w:trHeight w:hRule="exact" w:val="388"/>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6</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7</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3</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1/5</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1/5</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1/3</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1/4</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0" w:after="0"/>
              <w:ind w:left="0" w:right="0" w:firstLine="0"/>
              <w:jc w:val="center"/>
            </w:pPr>
            <w:r>
              <w:rPr>
                <w:rFonts w:ascii="TimesNewRomanPSMT" w:hAnsi="TimesNewRomanPSMT" w:eastAsia="TimesNewRomanPSMT"/>
                <w:b w:val="0"/>
                <w:i w:val="0"/>
                <w:color w:val="000000"/>
                <w:sz w:val="21"/>
              </w:rPr>
              <w:t>1/5</w:t>
            </w:r>
          </w:p>
        </w:tc>
      </w:tr>
      <w:tr>
        <w:trPr>
          <w:trHeight w:hRule="exact" w:val="388"/>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7</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1/4</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1/6</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r>
      <w:tr>
        <w:trPr>
          <w:trHeight w:hRule="exact" w:val="390"/>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8</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r>
      <w:tr>
        <w:trPr>
          <w:trHeight w:hRule="exact" w:val="390"/>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9</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1/4</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1/5</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1/4</w:t>
            </w:r>
          </w:p>
        </w:tc>
      </w:tr>
      <w:tr>
        <w:trPr>
          <w:trHeight w:hRule="exact" w:val="388"/>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10</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5</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1/5</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w:t>
            </w:r>
          </w:p>
        </w:tc>
      </w:tr>
      <w:tr>
        <w:trPr>
          <w:trHeight w:hRule="exact" w:val="388"/>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11</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3</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4</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1/4</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1/6</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1/5</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1/5</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1/3</w:t>
            </w:r>
          </w:p>
        </w:tc>
      </w:tr>
      <w:tr>
        <w:trPr>
          <w:trHeight w:hRule="exact" w:val="390"/>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12</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1/2</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3</w:t>
            </w:r>
          </w:p>
        </w:tc>
      </w:tr>
      <w:tr>
        <w:trPr>
          <w:trHeight w:hRule="exact" w:val="390"/>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13</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1</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5</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1/4</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2</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1</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1/5</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1</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1/3</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72" w:after="0"/>
              <w:ind w:left="0" w:right="0" w:firstLine="0"/>
              <w:jc w:val="center"/>
            </w:pPr>
            <w:r>
              <w:rPr>
                <w:rFonts w:ascii="TimesNewRomanPSMT" w:hAnsi="TimesNewRomanPSMT" w:eastAsia="TimesNewRomanPSMT"/>
                <w:b w:val="0"/>
                <w:i w:val="0"/>
                <w:color w:val="000000"/>
                <w:sz w:val="21"/>
              </w:rPr>
              <w:t>1</w:t>
            </w:r>
          </w:p>
        </w:tc>
      </w:tr>
      <w:tr>
        <w:trPr>
          <w:trHeight w:hRule="exact" w:val="388"/>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14</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1/4</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1/7</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0</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r>
      <w:tr>
        <w:trPr>
          <w:trHeight w:hRule="exact" w:val="388"/>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15</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6</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2</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1/4</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r>
      <w:tr>
        <w:trPr>
          <w:trHeight w:hRule="exact" w:val="390"/>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16</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5</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1/2</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3</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1/5</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1/3</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2</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2" w:after="0"/>
              <w:ind w:left="0" w:right="0" w:firstLine="0"/>
              <w:jc w:val="center"/>
            </w:pPr>
            <w:r>
              <w:rPr>
                <w:rFonts w:ascii="TimesNewRomanPSMT" w:hAnsi="TimesNewRomanPSMT" w:eastAsia="TimesNewRomanPSMT"/>
                <w:b w:val="0"/>
                <w:i w:val="0"/>
                <w:color w:val="000000"/>
                <w:sz w:val="21"/>
              </w:rPr>
              <w:t>1</w:t>
            </w:r>
          </w:p>
        </w:tc>
      </w:tr>
      <w:tr>
        <w:trPr>
          <w:trHeight w:hRule="exact" w:val="396"/>
        </w:trPr>
        <w:tc>
          <w:tcPr>
            <w:tcW w:type="dxa" w:w="102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6" w:after="0"/>
              <w:ind w:left="0" w:right="0" w:firstLine="0"/>
              <w:jc w:val="center"/>
            </w:pPr>
            <w:r>
              <w:rPr>
                <w:rFonts w:ascii="SimSun" w:hAnsi="SimSun" w:eastAsia="SimSun"/>
                <w:b w:val="0"/>
                <w:i w:val="0"/>
                <w:color w:val="000000"/>
                <w:sz w:val="21"/>
              </w:rPr>
              <w:t>最终值</w:t>
            </w:r>
          </w:p>
        </w:tc>
        <w:tc>
          <w:tcPr>
            <w:tcW w:type="dxa" w:w="97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4</w:t>
            </w:r>
          </w:p>
        </w:tc>
        <w:tc>
          <w:tcPr>
            <w:tcW w:type="dxa" w:w="95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3</w:t>
            </w:r>
          </w:p>
        </w:tc>
        <w:tc>
          <w:tcPr>
            <w:tcW w:type="dxa" w:w="96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9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w:t>
            </w:r>
          </w:p>
        </w:tc>
        <w:tc>
          <w:tcPr>
            <w:tcW w:type="dxa" w:w="101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c>
          <w:tcPr>
            <w:tcW w:type="dxa" w:w="94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1/4</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1/3</w:t>
            </w:r>
          </w:p>
        </w:tc>
        <w:tc>
          <w:tcPr>
            <w:tcW w:type="dxa" w:w="918"/>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c>
          <w:tcPr>
            <w:tcW w:type="dxa" w:w="87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70" w:after="0"/>
              <w:ind w:left="0" w:right="0" w:firstLine="0"/>
              <w:jc w:val="center"/>
            </w:pPr>
            <w:r>
              <w:rPr>
                <w:rFonts w:ascii="TimesNewRomanPSMT" w:hAnsi="TimesNewRomanPSMT" w:eastAsia="TimesNewRomanPSMT"/>
                <w:b w:val="0"/>
                <w:i w:val="0"/>
                <w:color w:val="000000"/>
                <w:sz w:val="21"/>
              </w:rPr>
              <w:t>1/2</w:t>
            </w:r>
          </w:p>
        </w:tc>
      </w:tr>
    </w:tbl>
    <w:p>
      <w:pPr>
        <w:autoSpaceDN w:val="0"/>
        <w:autoSpaceDE w:val="0"/>
        <w:widowControl/>
        <w:spacing w:line="76" w:lineRule="exact" w:before="0" w:after="0"/>
        <w:ind w:left="0" w:right="0"/>
      </w:pPr>
    </w:p>
    <w:tbl>
      <w:tblPr>
        <w:tblW w:type="auto" w:w="0"/>
        <w:tblLayout w:type="fixed"/>
        <w:tblLook w:firstColumn="1" w:firstRow="1" w:lastColumn="0" w:lastRow="0" w:noHBand="0" w:noVBand="1" w:val="04A0"/>
        <w:tblInd w:w="2020.0" w:type="dxa"/>
      </w:tblPr>
      <w:tblGrid>
        <w:gridCol w:w="5302"/>
        <w:gridCol w:w="5302"/>
      </w:tblGrid>
      <w:tr>
        <w:trPr>
          <w:trHeight w:hRule="exact" w:val="352"/>
        </w:trPr>
        <w:tc>
          <w:tcPr>
            <w:tcW w:type="dxa" w:w="2500"/>
            <w:tcBorders/>
            <w:tcMar>
              <w:start w:w="0" w:type="dxa"/>
              <w:end w:w="0" w:type="dxa"/>
            </w:tcMar>
          </w:tcPr>
          <w:p>
            <w:pPr>
              <w:autoSpaceDN w:val="0"/>
              <w:autoSpaceDE w:val="0"/>
              <w:widowControl/>
              <w:spacing w:line="232" w:lineRule="exact" w:before="60" w:after="0"/>
              <w:ind w:left="0" w:right="9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3</w:t>
            </w:r>
          </w:p>
        </w:tc>
        <w:tc>
          <w:tcPr>
            <w:tcW w:type="dxa" w:w="4560"/>
            <w:tcBorders/>
            <w:tcMar>
              <w:start w:w="0" w:type="dxa"/>
              <w:end w:w="0" w:type="dxa"/>
            </w:tcMar>
          </w:tcPr>
          <w:p>
            <w:pPr>
              <w:autoSpaceDN w:val="0"/>
              <w:autoSpaceDE w:val="0"/>
              <w:widowControl/>
              <w:spacing w:line="185" w:lineRule="auto" w:before="66" w:after="0"/>
              <w:ind w:left="114" w:right="0" w:firstLine="0"/>
              <w:jc w:val="left"/>
            </w:pPr>
            <w:r>
              <w:rPr>
                <w:rFonts w:ascii="SimSun" w:hAnsi="SimSun" w:eastAsia="SimSun"/>
                <w:b w:val="0"/>
                <w:i w:val="0"/>
                <w:color w:val="000000"/>
                <w:sz w:val="21"/>
              </w:rPr>
              <w:t>二级指标专家打分标度表（续）</w:t>
            </w:r>
          </w:p>
        </w:tc>
      </w:tr>
    </w:tbl>
    <w:p>
      <w:pPr>
        <w:autoSpaceDN w:val="0"/>
        <w:autoSpaceDE w:val="0"/>
        <w:widowControl/>
        <w:spacing w:line="266" w:lineRule="exact" w:before="78" w:after="0"/>
        <w:ind w:left="0" w:right="1658" w:firstLine="0"/>
        <w:jc w:val="right"/>
      </w:pPr>
      <w:r>
        <w:rPr>
          <w:rFonts w:ascii="TimesNewRomanPSMT" w:hAnsi="TimesNewRomanPSMT" w:eastAsia="TimesNewRomanPSMT"/>
          <w:b w:val="0"/>
          <w:i w:val="0"/>
          <w:color w:val="000000"/>
          <w:sz w:val="24"/>
        </w:rPr>
        <w:t>Table 3 Expert scoring scale for secondary indicators (continued)</w:t>
      </w:r>
    </w:p>
    <w:p>
      <w:pPr>
        <w:autoSpaceDN w:val="0"/>
        <w:autoSpaceDE w:val="0"/>
        <w:widowControl/>
        <w:spacing w:line="240" w:lineRule="auto" w:before="872" w:after="0"/>
        <w:ind w:left="1200" w:right="0" w:firstLine="0"/>
        <w:jc w:val="left"/>
      </w:pPr>
      <w:r>
        <w:drawing>
          <wp:inline xmlns:a="http://schemas.openxmlformats.org/drawingml/2006/main" xmlns:pic="http://schemas.openxmlformats.org/drawingml/2006/picture">
            <wp:extent cx="127000" cy="139700"/>
            <wp:docPr id="1764" name="Picture 1764"/>
            <wp:cNvGraphicFramePr>
              <a:graphicFrameLocks noChangeAspect="1"/>
            </wp:cNvGraphicFramePr>
            <a:graphic>
              <a:graphicData uri="http://schemas.openxmlformats.org/drawingml/2006/picture">
                <pic:pic>
                  <pic:nvPicPr>
                    <pic:cNvPr id="0" name="image.png"/>
                    <pic:cNvPicPr/>
                  </pic:nvPicPr>
                  <pic:blipFill>
                    <a:blip r:embed="rId1437"/>
                    <a:stretch>
                      <a:fillRect/>
                    </a:stretch>
                  </pic:blipFill>
                  <pic:spPr>
                    <a:xfrm>
                      <a:off x="0" y="0"/>
                      <a:ext cx="127000" cy="139700"/>
                    </a:xfrm>
                    <a:prstGeom prst="rect"/>
                  </pic:spPr>
                </pic:pic>
              </a:graphicData>
            </a:graphic>
          </wp:inline>
        </w:drawing>
      </w:r>
    </w:p>
    <w:p>
      <w:pPr>
        <w:autoSpaceDN w:val="0"/>
        <w:autoSpaceDE w:val="0"/>
        <w:widowControl/>
        <w:spacing w:line="240" w:lineRule="auto" w:before="160" w:after="0"/>
        <w:ind w:left="1200" w:right="0" w:firstLine="0"/>
        <w:jc w:val="left"/>
      </w:pPr>
      <w:r>
        <w:drawing>
          <wp:inline xmlns:a="http://schemas.openxmlformats.org/drawingml/2006/main" xmlns:pic="http://schemas.openxmlformats.org/drawingml/2006/picture">
            <wp:extent cx="127000" cy="139700"/>
            <wp:docPr id="1765" name="Picture 1765"/>
            <wp:cNvGraphicFramePr>
              <a:graphicFrameLocks noChangeAspect="1"/>
            </wp:cNvGraphicFramePr>
            <a:graphic>
              <a:graphicData uri="http://schemas.openxmlformats.org/drawingml/2006/picture">
                <pic:pic>
                  <pic:nvPicPr>
                    <pic:cNvPr id="0" name="image.png"/>
                    <pic:cNvPicPr/>
                  </pic:nvPicPr>
                  <pic:blipFill>
                    <a:blip r:embed="rId1438"/>
                    <a:stretch>
                      <a:fillRect/>
                    </a:stretch>
                  </pic:blipFill>
                  <pic:spPr>
                    <a:xfrm>
                      <a:off x="0" y="0"/>
                      <a:ext cx="127000" cy="139700"/>
                    </a:xfrm>
                    <a:prstGeom prst="rect"/>
                  </pic:spPr>
                </pic:pic>
              </a:graphicData>
            </a:graphic>
          </wp:inline>
        </w:drawing>
      </w:r>
    </w:p>
    <w:p>
      <w:pPr>
        <w:autoSpaceDN w:val="0"/>
        <w:autoSpaceDE w:val="0"/>
        <w:widowControl/>
        <w:spacing w:line="240" w:lineRule="auto" w:before="160" w:after="0"/>
        <w:ind w:left="1200" w:right="0" w:firstLine="0"/>
        <w:jc w:val="left"/>
      </w:pPr>
      <w:r>
        <w:drawing>
          <wp:inline xmlns:a="http://schemas.openxmlformats.org/drawingml/2006/main" xmlns:pic="http://schemas.openxmlformats.org/drawingml/2006/picture">
            <wp:extent cx="127000" cy="139700"/>
            <wp:docPr id="1766" name="Picture 1766"/>
            <wp:cNvGraphicFramePr>
              <a:graphicFrameLocks noChangeAspect="1"/>
            </wp:cNvGraphicFramePr>
            <a:graphic>
              <a:graphicData uri="http://schemas.openxmlformats.org/drawingml/2006/picture">
                <pic:pic>
                  <pic:nvPicPr>
                    <pic:cNvPr id="0" name="image.png"/>
                    <pic:cNvPicPr/>
                  </pic:nvPicPr>
                  <pic:blipFill>
                    <a:blip r:embed="rId1439"/>
                    <a:stretch>
                      <a:fillRect/>
                    </a:stretch>
                  </pic:blipFill>
                  <pic:spPr>
                    <a:xfrm>
                      <a:off x="0" y="0"/>
                      <a:ext cx="127000" cy="139700"/>
                    </a:xfrm>
                    <a:prstGeom prst="rect"/>
                  </pic:spPr>
                </pic:pic>
              </a:graphicData>
            </a:graphic>
          </wp:inline>
        </w:drawing>
      </w:r>
    </w:p>
    <w:p>
      <w:pPr>
        <w:autoSpaceDN w:val="0"/>
        <w:autoSpaceDE w:val="0"/>
        <w:widowControl/>
        <w:spacing w:line="240" w:lineRule="auto" w:before="160" w:after="0"/>
        <w:ind w:left="1200" w:right="0" w:firstLine="0"/>
        <w:jc w:val="left"/>
      </w:pPr>
      <w:r>
        <w:drawing>
          <wp:inline xmlns:a="http://schemas.openxmlformats.org/drawingml/2006/main" xmlns:pic="http://schemas.openxmlformats.org/drawingml/2006/picture">
            <wp:extent cx="127000" cy="139700"/>
            <wp:docPr id="1767" name="Picture 1767"/>
            <wp:cNvGraphicFramePr>
              <a:graphicFrameLocks noChangeAspect="1"/>
            </wp:cNvGraphicFramePr>
            <a:graphic>
              <a:graphicData uri="http://schemas.openxmlformats.org/drawingml/2006/picture">
                <pic:pic>
                  <pic:nvPicPr>
                    <pic:cNvPr id="0" name="image.png"/>
                    <pic:cNvPicPr/>
                  </pic:nvPicPr>
                  <pic:blipFill>
                    <a:blip r:embed="rId1440"/>
                    <a:stretch>
                      <a:fillRect/>
                    </a:stretch>
                  </pic:blipFill>
                  <pic:spPr>
                    <a:xfrm>
                      <a:off x="0" y="0"/>
                      <a:ext cx="127000" cy="139700"/>
                    </a:xfrm>
                    <a:prstGeom prst="rect"/>
                  </pic:spPr>
                </pic:pic>
              </a:graphicData>
            </a:graphic>
          </wp:inline>
        </w:drawing>
      </w:r>
    </w:p>
    <w:p>
      <w:pPr>
        <w:autoSpaceDN w:val="0"/>
        <w:autoSpaceDE w:val="0"/>
        <w:widowControl/>
        <w:spacing w:line="240" w:lineRule="auto" w:before="160" w:after="0"/>
        <w:ind w:left="1200" w:right="0" w:firstLine="0"/>
        <w:jc w:val="left"/>
      </w:pPr>
      <w:r>
        <w:drawing>
          <wp:inline xmlns:a="http://schemas.openxmlformats.org/drawingml/2006/main" xmlns:pic="http://schemas.openxmlformats.org/drawingml/2006/picture">
            <wp:extent cx="127000" cy="139700"/>
            <wp:docPr id="1768" name="Picture 1768"/>
            <wp:cNvGraphicFramePr>
              <a:graphicFrameLocks noChangeAspect="1"/>
            </wp:cNvGraphicFramePr>
            <a:graphic>
              <a:graphicData uri="http://schemas.openxmlformats.org/drawingml/2006/picture">
                <pic:pic>
                  <pic:nvPicPr>
                    <pic:cNvPr id="0" name="image.png"/>
                    <pic:cNvPicPr/>
                  </pic:nvPicPr>
                  <pic:blipFill>
                    <a:blip r:embed="rId1441"/>
                    <a:stretch>
                      <a:fillRect/>
                    </a:stretch>
                  </pic:blipFill>
                  <pic:spPr>
                    <a:xfrm>
                      <a:off x="0" y="0"/>
                      <a:ext cx="127000" cy="139700"/>
                    </a:xfrm>
                    <a:prstGeom prst="rect"/>
                  </pic:spPr>
                </pic:pic>
              </a:graphicData>
            </a:graphic>
          </wp:inline>
        </w:drawing>
      </w:r>
    </w:p>
    <w:p>
      <w:pPr>
        <w:autoSpaceDN w:val="0"/>
        <w:autoSpaceDE w:val="0"/>
        <w:widowControl/>
        <w:spacing w:line="240" w:lineRule="auto" w:before="1680" w:after="0"/>
        <w:ind w:left="1140" w:right="0" w:firstLine="0"/>
        <w:jc w:val="left"/>
      </w:pPr>
      <w:r>
        <w:drawing>
          <wp:inline xmlns:a="http://schemas.openxmlformats.org/drawingml/2006/main" xmlns:pic="http://schemas.openxmlformats.org/drawingml/2006/picture">
            <wp:extent cx="266700" cy="139700"/>
            <wp:docPr id="1769" name="Picture 1769"/>
            <wp:cNvGraphicFramePr>
              <a:graphicFrameLocks noChangeAspect="1"/>
            </wp:cNvGraphicFramePr>
            <a:graphic>
              <a:graphicData uri="http://schemas.openxmlformats.org/drawingml/2006/picture">
                <pic:pic>
                  <pic:nvPicPr>
                    <pic:cNvPr id="0" name="image.png"/>
                    <pic:cNvPicPr/>
                  </pic:nvPicPr>
                  <pic:blipFill>
                    <a:blip r:embed="rId1442"/>
                    <a:stretch>
                      <a:fillRect/>
                    </a:stretch>
                  </pic:blipFill>
                  <pic:spPr>
                    <a:xfrm>
                      <a:off x="0" y="0"/>
                      <a:ext cx="266700" cy="139700"/>
                    </a:xfrm>
                    <a:prstGeom prst="rect"/>
                  </pic:spPr>
                </pic:pic>
              </a:graphicData>
            </a:graphic>
          </wp:inline>
        </w:drawing>
      </w:r>
    </w:p>
    <w:p>
      <w:pPr>
        <w:autoSpaceDN w:val="0"/>
        <w:autoSpaceDE w:val="0"/>
        <w:widowControl/>
        <w:spacing w:line="240" w:lineRule="auto" w:before="540" w:after="0"/>
        <w:ind w:left="1140" w:right="0" w:firstLine="0"/>
        <w:jc w:val="left"/>
      </w:pPr>
      <w:r>
        <w:drawing>
          <wp:inline xmlns:a="http://schemas.openxmlformats.org/drawingml/2006/main" xmlns:pic="http://schemas.openxmlformats.org/drawingml/2006/picture">
            <wp:extent cx="266700" cy="139700"/>
            <wp:docPr id="1770" name="Picture 1770"/>
            <wp:cNvGraphicFramePr>
              <a:graphicFrameLocks noChangeAspect="1"/>
            </wp:cNvGraphicFramePr>
            <a:graphic>
              <a:graphicData uri="http://schemas.openxmlformats.org/drawingml/2006/picture">
                <pic:pic>
                  <pic:nvPicPr>
                    <pic:cNvPr id="0" name="image.png"/>
                    <pic:cNvPicPr/>
                  </pic:nvPicPr>
                  <pic:blipFill>
                    <a:blip r:embed="rId1443"/>
                    <a:stretch>
                      <a:fillRect/>
                    </a:stretch>
                  </pic:blipFill>
                  <pic:spPr>
                    <a:xfrm>
                      <a:off x="0" y="0"/>
                      <a:ext cx="266700" cy="139700"/>
                    </a:xfrm>
                    <a:prstGeom prst="rect"/>
                  </pic:spPr>
                </pic:pic>
              </a:graphicData>
            </a:graphic>
          </wp:inline>
        </w:drawing>
      </w:r>
      <w:r>
        <w:drawing>
          <wp:inline xmlns:a="http://schemas.openxmlformats.org/drawingml/2006/main" xmlns:pic="http://schemas.openxmlformats.org/drawingml/2006/picture">
            <wp:extent cx="127000" cy="114300"/>
            <wp:docPr id="1771" name="Picture 1771"/>
            <wp:cNvGraphicFramePr>
              <a:graphicFrameLocks noChangeAspect="1"/>
            </wp:cNvGraphicFramePr>
            <a:graphic>
              <a:graphicData uri="http://schemas.openxmlformats.org/drawingml/2006/picture">
                <pic:pic>
                  <pic:nvPicPr>
                    <pic:cNvPr id="0" name="image.png"/>
                    <pic:cNvPicPr/>
                  </pic:nvPicPr>
                  <pic:blipFill>
                    <a:blip r:embed="rId1444"/>
                    <a:stretch>
                      <a:fillRect/>
                    </a:stretch>
                  </pic:blipFill>
                  <pic:spPr>
                    <a:xfrm>
                      <a:off x="0" y="0"/>
                      <a:ext cx="127000" cy="114300"/>
                    </a:xfrm>
                    <a:prstGeom prst="rect"/>
                  </pic:spPr>
                </pic:pic>
              </a:graphicData>
            </a:graphic>
          </wp:inline>
        </w:drawing>
      </w:r>
    </w:p>
    <w:p>
      <w:pPr>
        <w:autoSpaceDN w:val="0"/>
        <w:autoSpaceDE w:val="0"/>
        <w:widowControl/>
        <w:spacing w:line="240" w:lineRule="auto" w:before="160" w:after="0"/>
        <w:ind w:left="1140" w:right="0" w:firstLine="0"/>
        <w:jc w:val="left"/>
      </w:pPr>
      <w:r>
        <w:drawing>
          <wp:inline xmlns:a="http://schemas.openxmlformats.org/drawingml/2006/main" xmlns:pic="http://schemas.openxmlformats.org/drawingml/2006/picture">
            <wp:extent cx="266700" cy="139700"/>
            <wp:docPr id="1772" name="Picture 1772"/>
            <wp:cNvGraphicFramePr>
              <a:graphicFrameLocks noChangeAspect="1"/>
            </wp:cNvGraphicFramePr>
            <a:graphic>
              <a:graphicData uri="http://schemas.openxmlformats.org/drawingml/2006/picture">
                <pic:pic>
                  <pic:nvPicPr>
                    <pic:cNvPr id="0" name="image.png"/>
                    <pic:cNvPicPr/>
                  </pic:nvPicPr>
                  <pic:blipFill>
                    <a:blip r:embed="rId1445"/>
                    <a:stretch>
                      <a:fillRect/>
                    </a:stretch>
                  </pic:blipFill>
                  <pic:spPr>
                    <a:xfrm>
                      <a:off x="0" y="0"/>
                      <a:ext cx="266700" cy="139700"/>
                    </a:xfrm>
                    <a:prstGeom prst="rect"/>
                  </pic:spPr>
                </pic:pic>
              </a:graphicData>
            </a:graphic>
          </wp:inline>
        </w:drawing>
      </w:r>
      <w:r>
        <w:drawing>
          <wp:inline xmlns:a="http://schemas.openxmlformats.org/drawingml/2006/main" xmlns:pic="http://schemas.openxmlformats.org/drawingml/2006/picture">
            <wp:extent cx="127000" cy="114300"/>
            <wp:docPr id="1773" name="Picture 1773"/>
            <wp:cNvGraphicFramePr>
              <a:graphicFrameLocks noChangeAspect="1"/>
            </wp:cNvGraphicFramePr>
            <a:graphic>
              <a:graphicData uri="http://schemas.openxmlformats.org/drawingml/2006/picture">
                <pic:pic>
                  <pic:nvPicPr>
                    <pic:cNvPr id="0" name="image.png"/>
                    <pic:cNvPicPr/>
                  </pic:nvPicPr>
                  <pic:blipFill>
                    <a:blip r:embed="rId1446"/>
                    <a:stretch>
                      <a:fillRect/>
                    </a:stretch>
                  </pic:blipFill>
                  <pic:spPr>
                    <a:xfrm>
                      <a:off x="0" y="0"/>
                      <a:ext cx="127000" cy="114300"/>
                    </a:xfrm>
                    <a:prstGeom prst="rect"/>
                  </pic:spPr>
                </pic:pic>
              </a:graphicData>
            </a:graphic>
          </wp:inline>
        </w:drawing>
      </w:r>
    </w:p>
    <w:p>
      <w:pPr>
        <w:autoSpaceDN w:val="0"/>
        <w:autoSpaceDE w:val="0"/>
        <w:widowControl/>
        <w:spacing w:line="240" w:lineRule="auto" w:before="160" w:after="0"/>
        <w:ind w:left="1140" w:right="0" w:firstLine="0"/>
        <w:jc w:val="left"/>
      </w:pPr>
      <w:r>
        <w:drawing>
          <wp:inline xmlns:a="http://schemas.openxmlformats.org/drawingml/2006/main" xmlns:pic="http://schemas.openxmlformats.org/drawingml/2006/picture">
            <wp:extent cx="266700" cy="139700"/>
            <wp:docPr id="1774" name="Picture 1774"/>
            <wp:cNvGraphicFramePr>
              <a:graphicFrameLocks noChangeAspect="1"/>
            </wp:cNvGraphicFramePr>
            <a:graphic>
              <a:graphicData uri="http://schemas.openxmlformats.org/drawingml/2006/picture">
                <pic:pic>
                  <pic:nvPicPr>
                    <pic:cNvPr id="0" name="image.png"/>
                    <pic:cNvPicPr/>
                  </pic:nvPicPr>
                  <pic:blipFill>
                    <a:blip r:embed="rId1447"/>
                    <a:stretch>
                      <a:fillRect/>
                    </a:stretch>
                  </pic:blipFill>
                  <pic:spPr>
                    <a:xfrm>
                      <a:off x="0" y="0"/>
                      <a:ext cx="266700" cy="139700"/>
                    </a:xfrm>
                    <a:prstGeom prst="rect"/>
                  </pic:spPr>
                </pic:pic>
              </a:graphicData>
            </a:graphic>
          </wp:inline>
        </w:drawing>
      </w:r>
      <w:r>
        <w:drawing>
          <wp:inline xmlns:a="http://schemas.openxmlformats.org/drawingml/2006/main" xmlns:pic="http://schemas.openxmlformats.org/drawingml/2006/picture">
            <wp:extent cx="127000" cy="114300"/>
            <wp:docPr id="1775" name="Picture 1775"/>
            <wp:cNvGraphicFramePr>
              <a:graphicFrameLocks noChangeAspect="1"/>
            </wp:cNvGraphicFramePr>
            <a:graphic>
              <a:graphicData uri="http://schemas.openxmlformats.org/drawingml/2006/picture">
                <pic:pic>
                  <pic:nvPicPr>
                    <pic:cNvPr id="0" name="image.png"/>
                    <pic:cNvPicPr/>
                  </pic:nvPicPr>
                  <pic:blipFill>
                    <a:blip r:embed="rId1448"/>
                    <a:stretch>
                      <a:fillRect/>
                    </a:stretch>
                  </pic:blipFill>
                  <pic:spPr>
                    <a:xfrm>
                      <a:off x="0" y="0"/>
                      <a:ext cx="127000" cy="114300"/>
                    </a:xfrm>
                    <a:prstGeom prst="rect"/>
                  </pic:spPr>
                </pic:pic>
              </a:graphicData>
            </a:graphic>
          </wp:inline>
        </w:drawing>
      </w:r>
    </w:p>
    <w:p>
      <w:pPr>
        <w:autoSpaceDN w:val="0"/>
        <w:autoSpaceDE w:val="0"/>
        <w:widowControl/>
        <w:spacing w:line="240" w:lineRule="auto" w:before="160" w:after="0"/>
        <w:ind w:left="1140" w:right="0" w:firstLine="0"/>
        <w:jc w:val="left"/>
      </w:pPr>
      <w:r>
        <w:drawing>
          <wp:inline xmlns:a="http://schemas.openxmlformats.org/drawingml/2006/main" xmlns:pic="http://schemas.openxmlformats.org/drawingml/2006/picture">
            <wp:extent cx="266700" cy="139700"/>
            <wp:docPr id="1776" name="Picture 1776"/>
            <wp:cNvGraphicFramePr>
              <a:graphicFrameLocks noChangeAspect="1"/>
            </wp:cNvGraphicFramePr>
            <a:graphic>
              <a:graphicData uri="http://schemas.openxmlformats.org/drawingml/2006/picture">
                <pic:pic>
                  <pic:nvPicPr>
                    <pic:cNvPr id="0" name="image.png"/>
                    <pic:cNvPicPr/>
                  </pic:nvPicPr>
                  <pic:blipFill>
                    <a:blip r:embed="rId1449"/>
                    <a:stretch>
                      <a:fillRect/>
                    </a:stretch>
                  </pic:blipFill>
                  <pic:spPr>
                    <a:xfrm>
                      <a:off x="0" y="0"/>
                      <a:ext cx="266700" cy="139700"/>
                    </a:xfrm>
                    <a:prstGeom prst="rect"/>
                  </pic:spPr>
                </pic:pic>
              </a:graphicData>
            </a:graphic>
          </wp:inline>
        </w:drawing>
      </w:r>
      <w:r>
        <w:drawing>
          <wp:inline xmlns:a="http://schemas.openxmlformats.org/drawingml/2006/main" xmlns:pic="http://schemas.openxmlformats.org/drawingml/2006/picture">
            <wp:extent cx="127000" cy="114300"/>
            <wp:docPr id="1777" name="Picture 1777"/>
            <wp:cNvGraphicFramePr>
              <a:graphicFrameLocks noChangeAspect="1"/>
            </wp:cNvGraphicFramePr>
            <a:graphic>
              <a:graphicData uri="http://schemas.openxmlformats.org/drawingml/2006/picture">
                <pic:pic>
                  <pic:nvPicPr>
                    <pic:cNvPr id="0" name="image.png"/>
                    <pic:cNvPicPr/>
                  </pic:nvPicPr>
                  <pic:blipFill>
                    <a:blip r:embed="rId1450"/>
                    <a:stretch>
                      <a:fillRect/>
                    </a:stretch>
                  </pic:blipFill>
                  <pic:spPr>
                    <a:xfrm>
                      <a:off x="0" y="0"/>
                      <a:ext cx="127000" cy="114300"/>
                    </a:xfrm>
                    <a:prstGeom prst="rect"/>
                  </pic:spPr>
                </pic:pic>
              </a:graphicData>
            </a:graphic>
          </wp:inline>
        </w:drawing>
      </w:r>
    </w:p>
    <w:p>
      <w:pPr>
        <w:autoSpaceDN w:val="0"/>
        <w:autoSpaceDE w:val="0"/>
        <w:widowControl/>
        <w:spacing w:line="198" w:lineRule="exact" w:before="1834" w:after="0"/>
        <w:ind w:left="0" w:right="4516" w:firstLine="0"/>
        <w:jc w:val="right"/>
      </w:pPr>
      <w:r>
        <w:rPr>
          <w:rFonts w:ascii="TimesNewRomanPSMT" w:hAnsi="TimesNewRomanPSMT" w:eastAsia="TimesNewRomanPSMT"/>
          <w:b w:val="0"/>
          <w:i w:val="0"/>
          <w:color w:val="000000"/>
          <w:sz w:val="18"/>
        </w:rPr>
        <w:t>68</w:t>
      </w:r>
    </w:p>
    <w:p>
      <w:pPr>
        <w:autoSpaceDN w:val="0"/>
        <w:tabs>
          <w:tab w:pos="1240" w:val="left"/>
        </w:tabs>
        <w:autoSpaceDE w:val="0"/>
        <w:widowControl/>
        <w:spacing w:line="240" w:lineRule="auto" w:before="228" w:after="0"/>
        <w:ind w:left="0" w:right="0" w:firstLine="0"/>
        <w:jc w:val="left"/>
      </w:pPr>
      <w:r>
        <w:drawing>
          <wp:inline xmlns:a="http://schemas.openxmlformats.org/drawingml/2006/main" xmlns:pic="http://schemas.openxmlformats.org/drawingml/2006/picture">
            <wp:extent cx="584200" cy="165100"/>
            <wp:docPr id="1778" name="Picture 177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1779" name="Picture 177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8900" cy="152400"/>
                    </a:xfrm>
                    <a:prstGeom prst="rect"/>
                  </pic:spPr>
                </pic:pic>
              </a:graphicData>
            </a:graphic>
          </wp:inline>
        </w:drawing>
      </w:r>
    </w:p>
    <w:p>
      <w:pPr>
        <w:sectPr>
          <w:pgSz w:w="11907" w:h="16840"/>
          <w:pgMar w:top="464" w:right="882" w:bottom="170" w:left="42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749300</wp:posOffset>
            </wp:positionH>
            <wp:positionV relativeFrom="page">
              <wp:posOffset>1734820</wp:posOffset>
            </wp:positionV>
            <wp:extent cx="6460490" cy="4517296"/>
            <wp:wrapNone/>
            <wp:docPr id="1988" name="Picture 1988"/>
            <wp:cNvGraphicFramePr>
              <a:graphicFrameLocks noChangeAspect="1"/>
            </wp:cNvGraphicFramePr>
            <a:graphic>
              <a:graphicData uri="http://schemas.openxmlformats.org/drawingml/2006/picture">
                <pic:pic>
                  <pic:nvPicPr>
                    <pic:cNvPr id="0" name="image.png"/>
                    <pic:cNvPicPr/>
                  </pic:nvPicPr>
                  <pic:blipFill>
                    <a:blip r:embed="rId1657"/>
                    <a:stretch>
                      <a:fillRect/>
                    </a:stretch>
                  </pic:blipFill>
                  <pic:spPr>
                    <a:xfrm>
                      <a:off x="0" y="0"/>
                      <a:ext cx="6460490" cy="4517296"/>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6769100</wp:posOffset>
            </wp:positionH>
            <wp:positionV relativeFrom="page">
              <wp:posOffset>6083300</wp:posOffset>
            </wp:positionV>
            <wp:extent cx="76200" cy="114300"/>
            <wp:wrapNone/>
            <wp:docPr id="1989" name="Picture 1989"/>
            <wp:cNvGraphicFramePr>
              <a:graphicFrameLocks noChangeAspect="1"/>
            </wp:cNvGraphicFramePr>
            <a:graphic>
              <a:graphicData uri="http://schemas.openxmlformats.org/drawingml/2006/picture">
                <pic:pic>
                  <pic:nvPicPr>
                    <pic:cNvPr id="0" name="image.png"/>
                    <pic:cNvPicPr/>
                  </pic:nvPicPr>
                  <pic:blipFill>
                    <a:blip r:embed="rId1658"/>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6083300</wp:posOffset>
            </wp:positionV>
            <wp:extent cx="76200" cy="114300"/>
            <wp:wrapNone/>
            <wp:docPr id="1990" name="Picture 1990"/>
            <wp:cNvGraphicFramePr>
              <a:graphicFrameLocks noChangeAspect="1"/>
            </wp:cNvGraphicFramePr>
            <a:graphic>
              <a:graphicData uri="http://schemas.openxmlformats.org/drawingml/2006/picture">
                <pic:pic>
                  <pic:nvPicPr>
                    <pic:cNvPr id="0" name="image.png"/>
                    <pic:cNvPicPr/>
                  </pic:nvPicPr>
                  <pic:blipFill>
                    <a:blip r:embed="rId165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6083300</wp:posOffset>
            </wp:positionV>
            <wp:extent cx="177800" cy="114300"/>
            <wp:wrapNone/>
            <wp:docPr id="1991" name="Picture 1991"/>
            <wp:cNvGraphicFramePr>
              <a:graphicFrameLocks noChangeAspect="1"/>
            </wp:cNvGraphicFramePr>
            <a:graphic>
              <a:graphicData uri="http://schemas.openxmlformats.org/drawingml/2006/picture">
                <pic:pic>
                  <pic:nvPicPr>
                    <pic:cNvPr id="0" name="image.png"/>
                    <pic:cNvPicPr/>
                  </pic:nvPicPr>
                  <pic:blipFill>
                    <a:blip r:embed="rId1660"/>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6083300</wp:posOffset>
            </wp:positionV>
            <wp:extent cx="177800" cy="114300"/>
            <wp:wrapNone/>
            <wp:docPr id="1992" name="Picture 1992"/>
            <wp:cNvGraphicFramePr>
              <a:graphicFrameLocks noChangeAspect="1"/>
            </wp:cNvGraphicFramePr>
            <a:graphic>
              <a:graphicData uri="http://schemas.openxmlformats.org/drawingml/2006/picture">
                <pic:pic>
                  <pic:nvPicPr>
                    <pic:cNvPr id="0" name="image.png"/>
                    <pic:cNvPicPr/>
                  </pic:nvPicPr>
                  <pic:blipFill>
                    <a:blip r:embed="rId1661"/>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6083300</wp:posOffset>
            </wp:positionV>
            <wp:extent cx="165100" cy="114300"/>
            <wp:wrapNone/>
            <wp:docPr id="1993" name="Picture 1993"/>
            <wp:cNvGraphicFramePr>
              <a:graphicFrameLocks noChangeAspect="1"/>
            </wp:cNvGraphicFramePr>
            <a:graphic>
              <a:graphicData uri="http://schemas.openxmlformats.org/drawingml/2006/picture">
                <pic:pic>
                  <pic:nvPicPr>
                    <pic:cNvPr id="0" name="image.png"/>
                    <pic:cNvPicPr/>
                  </pic:nvPicPr>
                  <pic:blipFill>
                    <a:blip r:embed="rId166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6083300</wp:posOffset>
            </wp:positionV>
            <wp:extent cx="165100" cy="114300"/>
            <wp:wrapNone/>
            <wp:docPr id="1994" name="Picture 1994"/>
            <wp:cNvGraphicFramePr>
              <a:graphicFrameLocks noChangeAspect="1"/>
            </wp:cNvGraphicFramePr>
            <a:graphic>
              <a:graphicData uri="http://schemas.openxmlformats.org/drawingml/2006/picture">
                <pic:pic>
                  <pic:nvPicPr>
                    <pic:cNvPr id="0" name="image.png"/>
                    <pic:cNvPicPr/>
                  </pic:nvPicPr>
                  <pic:blipFill>
                    <a:blip r:embed="rId1663"/>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6083300</wp:posOffset>
            </wp:positionV>
            <wp:extent cx="177800" cy="114300"/>
            <wp:wrapNone/>
            <wp:docPr id="1995" name="Picture 1995"/>
            <wp:cNvGraphicFramePr>
              <a:graphicFrameLocks noChangeAspect="1"/>
            </wp:cNvGraphicFramePr>
            <a:graphic>
              <a:graphicData uri="http://schemas.openxmlformats.org/drawingml/2006/picture">
                <pic:pic>
                  <pic:nvPicPr>
                    <pic:cNvPr id="0" name="image.png"/>
                    <pic:cNvPicPr/>
                  </pic:nvPicPr>
                  <pic:blipFill>
                    <a:blip r:embed="rId1664"/>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6083300</wp:posOffset>
            </wp:positionV>
            <wp:extent cx="165100" cy="114300"/>
            <wp:wrapNone/>
            <wp:docPr id="1996" name="Picture 1996"/>
            <wp:cNvGraphicFramePr>
              <a:graphicFrameLocks noChangeAspect="1"/>
            </wp:cNvGraphicFramePr>
            <a:graphic>
              <a:graphicData uri="http://schemas.openxmlformats.org/drawingml/2006/picture">
                <pic:pic>
                  <pic:nvPicPr>
                    <pic:cNvPr id="0" name="image.png"/>
                    <pic:cNvPicPr/>
                  </pic:nvPicPr>
                  <pic:blipFill>
                    <a:blip r:embed="rId166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939800</wp:posOffset>
            </wp:positionH>
            <wp:positionV relativeFrom="page">
              <wp:posOffset>6070600</wp:posOffset>
            </wp:positionV>
            <wp:extent cx="406400" cy="139700"/>
            <wp:wrapNone/>
            <wp:docPr id="1997" name="Picture 1997"/>
            <wp:cNvGraphicFramePr>
              <a:graphicFrameLocks noChangeAspect="1"/>
            </wp:cNvGraphicFramePr>
            <a:graphic>
              <a:graphicData uri="http://schemas.openxmlformats.org/drawingml/2006/picture">
                <pic:pic>
                  <pic:nvPicPr>
                    <pic:cNvPr id="0" name="image.png"/>
                    <pic:cNvPicPr/>
                  </pic:nvPicPr>
                  <pic:blipFill>
                    <a:blip r:embed="rId1666"/>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6769100</wp:posOffset>
            </wp:positionH>
            <wp:positionV relativeFrom="page">
              <wp:posOffset>5829300</wp:posOffset>
            </wp:positionV>
            <wp:extent cx="63500" cy="114300"/>
            <wp:wrapNone/>
            <wp:docPr id="1998" name="Picture 1998"/>
            <wp:cNvGraphicFramePr>
              <a:graphicFrameLocks noChangeAspect="1"/>
            </wp:cNvGraphicFramePr>
            <a:graphic>
              <a:graphicData uri="http://schemas.openxmlformats.org/drawingml/2006/picture">
                <pic:pic>
                  <pic:nvPicPr>
                    <pic:cNvPr id="0" name="image.png"/>
                    <pic:cNvPicPr/>
                  </pic:nvPicPr>
                  <pic:blipFill>
                    <a:blip r:embed="rId1667"/>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5829300</wp:posOffset>
            </wp:positionV>
            <wp:extent cx="76200" cy="114300"/>
            <wp:wrapNone/>
            <wp:docPr id="1999" name="Picture 1999"/>
            <wp:cNvGraphicFramePr>
              <a:graphicFrameLocks noChangeAspect="1"/>
            </wp:cNvGraphicFramePr>
            <a:graphic>
              <a:graphicData uri="http://schemas.openxmlformats.org/drawingml/2006/picture">
                <pic:pic>
                  <pic:nvPicPr>
                    <pic:cNvPr id="0" name="image.png"/>
                    <pic:cNvPicPr/>
                  </pic:nvPicPr>
                  <pic:blipFill>
                    <a:blip r:embed="rId1668"/>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5829300</wp:posOffset>
            </wp:positionV>
            <wp:extent cx="165100" cy="114300"/>
            <wp:wrapNone/>
            <wp:docPr id="2000" name="Picture 2000"/>
            <wp:cNvGraphicFramePr>
              <a:graphicFrameLocks noChangeAspect="1"/>
            </wp:cNvGraphicFramePr>
            <a:graphic>
              <a:graphicData uri="http://schemas.openxmlformats.org/drawingml/2006/picture">
                <pic:pic>
                  <pic:nvPicPr>
                    <pic:cNvPr id="0" name="image.png"/>
                    <pic:cNvPicPr/>
                  </pic:nvPicPr>
                  <pic:blipFill>
                    <a:blip r:embed="rId166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5829300</wp:posOffset>
            </wp:positionV>
            <wp:extent cx="177800" cy="114300"/>
            <wp:wrapNone/>
            <wp:docPr id="2001" name="Picture 2001"/>
            <wp:cNvGraphicFramePr>
              <a:graphicFrameLocks noChangeAspect="1"/>
            </wp:cNvGraphicFramePr>
            <a:graphic>
              <a:graphicData uri="http://schemas.openxmlformats.org/drawingml/2006/picture">
                <pic:pic>
                  <pic:nvPicPr>
                    <pic:cNvPr id="0" name="image.png"/>
                    <pic:cNvPicPr/>
                  </pic:nvPicPr>
                  <pic:blipFill>
                    <a:blip r:embed="rId1670"/>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5829300</wp:posOffset>
            </wp:positionV>
            <wp:extent cx="177800" cy="114300"/>
            <wp:wrapNone/>
            <wp:docPr id="2002" name="Picture 2002"/>
            <wp:cNvGraphicFramePr>
              <a:graphicFrameLocks noChangeAspect="1"/>
            </wp:cNvGraphicFramePr>
            <a:graphic>
              <a:graphicData uri="http://schemas.openxmlformats.org/drawingml/2006/picture">
                <pic:pic>
                  <pic:nvPicPr>
                    <pic:cNvPr id="0" name="image.png"/>
                    <pic:cNvPicPr/>
                  </pic:nvPicPr>
                  <pic:blipFill>
                    <a:blip r:embed="rId1671"/>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5829300</wp:posOffset>
            </wp:positionV>
            <wp:extent cx="165100" cy="114300"/>
            <wp:wrapNone/>
            <wp:docPr id="2003" name="Picture 2003"/>
            <wp:cNvGraphicFramePr>
              <a:graphicFrameLocks noChangeAspect="1"/>
            </wp:cNvGraphicFramePr>
            <a:graphic>
              <a:graphicData uri="http://schemas.openxmlformats.org/drawingml/2006/picture">
                <pic:pic>
                  <pic:nvPicPr>
                    <pic:cNvPr id="0" name="image.png"/>
                    <pic:cNvPicPr/>
                  </pic:nvPicPr>
                  <pic:blipFill>
                    <a:blip r:embed="rId167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5829300</wp:posOffset>
            </wp:positionV>
            <wp:extent cx="177800" cy="114300"/>
            <wp:wrapNone/>
            <wp:docPr id="2004" name="Picture 2004"/>
            <wp:cNvGraphicFramePr>
              <a:graphicFrameLocks noChangeAspect="1"/>
            </wp:cNvGraphicFramePr>
            <a:graphic>
              <a:graphicData uri="http://schemas.openxmlformats.org/drawingml/2006/picture">
                <pic:pic>
                  <pic:nvPicPr>
                    <pic:cNvPr id="0" name="image.png"/>
                    <pic:cNvPicPr/>
                  </pic:nvPicPr>
                  <pic:blipFill>
                    <a:blip r:embed="rId1673"/>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5829300</wp:posOffset>
            </wp:positionV>
            <wp:extent cx="177800" cy="114300"/>
            <wp:wrapNone/>
            <wp:docPr id="2005" name="Picture 2005"/>
            <wp:cNvGraphicFramePr>
              <a:graphicFrameLocks noChangeAspect="1"/>
            </wp:cNvGraphicFramePr>
            <a:graphic>
              <a:graphicData uri="http://schemas.openxmlformats.org/drawingml/2006/picture">
                <pic:pic>
                  <pic:nvPicPr>
                    <pic:cNvPr id="0" name="image.png"/>
                    <pic:cNvPicPr/>
                  </pic:nvPicPr>
                  <pic:blipFill>
                    <a:blip r:embed="rId1674"/>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5829300</wp:posOffset>
            </wp:positionV>
            <wp:extent cx="63500" cy="114300"/>
            <wp:wrapNone/>
            <wp:docPr id="2006" name="Picture 2006"/>
            <wp:cNvGraphicFramePr>
              <a:graphicFrameLocks noChangeAspect="1"/>
            </wp:cNvGraphicFramePr>
            <a:graphic>
              <a:graphicData uri="http://schemas.openxmlformats.org/drawingml/2006/picture">
                <pic:pic>
                  <pic:nvPicPr>
                    <pic:cNvPr id="0" name="image.png"/>
                    <pic:cNvPicPr/>
                  </pic:nvPicPr>
                  <pic:blipFill>
                    <a:blip r:embed="rId167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5829300</wp:posOffset>
            </wp:positionV>
            <wp:extent cx="50800" cy="114300"/>
            <wp:wrapNone/>
            <wp:docPr id="2007" name="Picture 2007"/>
            <wp:cNvGraphicFramePr>
              <a:graphicFrameLocks noChangeAspect="1"/>
            </wp:cNvGraphicFramePr>
            <a:graphic>
              <a:graphicData uri="http://schemas.openxmlformats.org/drawingml/2006/picture">
                <pic:pic>
                  <pic:nvPicPr>
                    <pic:cNvPr id="0" name="image.png"/>
                    <pic:cNvPicPr/>
                  </pic:nvPicPr>
                  <pic:blipFill>
                    <a:blip r:embed="rId1676"/>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927100</wp:posOffset>
            </wp:positionH>
            <wp:positionV relativeFrom="page">
              <wp:posOffset>5816600</wp:posOffset>
            </wp:positionV>
            <wp:extent cx="266700" cy="139700"/>
            <wp:wrapNone/>
            <wp:docPr id="2008" name="Picture 2008"/>
            <wp:cNvGraphicFramePr>
              <a:graphicFrameLocks noChangeAspect="1"/>
            </wp:cNvGraphicFramePr>
            <a:graphic>
              <a:graphicData uri="http://schemas.openxmlformats.org/drawingml/2006/picture">
                <pic:pic>
                  <pic:nvPicPr>
                    <pic:cNvPr id="0" name="image.png"/>
                    <pic:cNvPicPr/>
                  </pic:nvPicPr>
                  <pic:blipFill>
                    <a:blip r:embed="rId1677"/>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6769100</wp:posOffset>
            </wp:positionH>
            <wp:positionV relativeFrom="page">
              <wp:posOffset>5575300</wp:posOffset>
            </wp:positionV>
            <wp:extent cx="63500" cy="114300"/>
            <wp:wrapNone/>
            <wp:docPr id="2009" name="Picture 2009"/>
            <wp:cNvGraphicFramePr>
              <a:graphicFrameLocks noChangeAspect="1"/>
            </wp:cNvGraphicFramePr>
            <a:graphic>
              <a:graphicData uri="http://schemas.openxmlformats.org/drawingml/2006/picture">
                <pic:pic>
                  <pic:nvPicPr>
                    <pic:cNvPr id="0" name="image.png"/>
                    <pic:cNvPicPr/>
                  </pic:nvPicPr>
                  <pic:blipFill>
                    <a:blip r:embed="rId1678"/>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5575300</wp:posOffset>
            </wp:positionV>
            <wp:extent cx="76200" cy="114300"/>
            <wp:wrapNone/>
            <wp:docPr id="2010" name="Picture 2010"/>
            <wp:cNvGraphicFramePr>
              <a:graphicFrameLocks noChangeAspect="1"/>
            </wp:cNvGraphicFramePr>
            <a:graphic>
              <a:graphicData uri="http://schemas.openxmlformats.org/drawingml/2006/picture">
                <pic:pic>
                  <pic:nvPicPr>
                    <pic:cNvPr id="0" name="image.png"/>
                    <pic:cNvPicPr/>
                  </pic:nvPicPr>
                  <pic:blipFill>
                    <a:blip r:embed="rId1679"/>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5575300</wp:posOffset>
            </wp:positionV>
            <wp:extent cx="165100" cy="127000"/>
            <wp:wrapNone/>
            <wp:docPr id="2011" name="Picture 2011"/>
            <wp:cNvGraphicFramePr>
              <a:graphicFrameLocks noChangeAspect="1"/>
            </wp:cNvGraphicFramePr>
            <a:graphic>
              <a:graphicData uri="http://schemas.openxmlformats.org/drawingml/2006/picture">
                <pic:pic>
                  <pic:nvPicPr>
                    <pic:cNvPr id="0" name="image.png"/>
                    <pic:cNvPicPr/>
                  </pic:nvPicPr>
                  <pic:blipFill>
                    <a:blip r:embed="rId1680"/>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5575300</wp:posOffset>
            </wp:positionV>
            <wp:extent cx="165100" cy="127000"/>
            <wp:wrapNone/>
            <wp:docPr id="2012" name="Picture 2012"/>
            <wp:cNvGraphicFramePr>
              <a:graphicFrameLocks noChangeAspect="1"/>
            </wp:cNvGraphicFramePr>
            <a:graphic>
              <a:graphicData uri="http://schemas.openxmlformats.org/drawingml/2006/picture">
                <pic:pic>
                  <pic:nvPicPr>
                    <pic:cNvPr id="0" name="image.png"/>
                    <pic:cNvPicPr/>
                  </pic:nvPicPr>
                  <pic:blipFill>
                    <a:blip r:embed="rId1681"/>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3822700</wp:posOffset>
            </wp:positionH>
            <wp:positionV relativeFrom="page">
              <wp:posOffset>5575300</wp:posOffset>
            </wp:positionV>
            <wp:extent cx="63500" cy="114300"/>
            <wp:wrapNone/>
            <wp:docPr id="2013" name="Picture 2013"/>
            <wp:cNvGraphicFramePr>
              <a:graphicFrameLocks noChangeAspect="1"/>
            </wp:cNvGraphicFramePr>
            <a:graphic>
              <a:graphicData uri="http://schemas.openxmlformats.org/drawingml/2006/picture">
                <pic:pic>
                  <pic:nvPicPr>
                    <pic:cNvPr id="0" name="image.png"/>
                    <pic:cNvPicPr/>
                  </pic:nvPicPr>
                  <pic:blipFill>
                    <a:blip r:embed="rId1682"/>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5575300</wp:posOffset>
            </wp:positionV>
            <wp:extent cx="165100" cy="127000"/>
            <wp:wrapNone/>
            <wp:docPr id="2014" name="Picture 2014"/>
            <wp:cNvGraphicFramePr>
              <a:graphicFrameLocks noChangeAspect="1"/>
            </wp:cNvGraphicFramePr>
            <a:graphic>
              <a:graphicData uri="http://schemas.openxmlformats.org/drawingml/2006/picture">
                <pic:pic>
                  <pic:nvPicPr>
                    <pic:cNvPr id="0" name="image.png"/>
                    <pic:cNvPicPr/>
                  </pic:nvPicPr>
                  <pic:blipFill>
                    <a:blip r:embed="rId1683"/>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5575300</wp:posOffset>
            </wp:positionV>
            <wp:extent cx="177800" cy="127000"/>
            <wp:wrapNone/>
            <wp:docPr id="2015" name="Picture 2015"/>
            <wp:cNvGraphicFramePr>
              <a:graphicFrameLocks noChangeAspect="1"/>
            </wp:cNvGraphicFramePr>
            <a:graphic>
              <a:graphicData uri="http://schemas.openxmlformats.org/drawingml/2006/picture">
                <pic:pic>
                  <pic:nvPicPr>
                    <pic:cNvPr id="0" name="image.png"/>
                    <pic:cNvPicPr/>
                  </pic:nvPicPr>
                  <pic:blipFill>
                    <a:blip r:embed="rId1684"/>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5575300</wp:posOffset>
            </wp:positionV>
            <wp:extent cx="165100" cy="127000"/>
            <wp:wrapNone/>
            <wp:docPr id="2016" name="Picture 2016"/>
            <wp:cNvGraphicFramePr>
              <a:graphicFrameLocks noChangeAspect="1"/>
            </wp:cNvGraphicFramePr>
            <a:graphic>
              <a:graphicData uri="http://schemas.openxmlformats.org/drawingml/2006/picture">
                <pic:pic>
                  <pic:nvPicPr>
                    <pic:cNvPr id="0" name="image.png"/>
                    <pic:cNvPicPr/>
                  </pic:nvPicPr>
                  <pic:blipFill>
                    <a:blip r:embed="rId1685"/>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5575300</wp:posOffset>
            </wp:positionV>
            <wp:extent cx="63500" cy="114300"/>
            <wp:wrapNone/>
            <wp:docPr id="2017" name="Picture 2017"/>
            <wp:cNvGraphicFramePr>
              <a:graphicFrameLocks noChangeAspect="1"/>
            </wp:cNvGraphicFramePr>
            <a:graphic>
              <a:graphicData uri="http://schemas.openxmlformats.org/drawingml/2006/picture">
                <pic:pic>
                  <pic:nvPicPr>
                    <pic:cNvPr id="0" name="image.png"/>
                    <pic:cNvPicPr/>
                  </pic:nvPicPr>
                  <pic:blipFill>
                    <a:blip r:embed="rId1686"/>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5575300</wp:posOffset>
            </wp:positionV>
            <wp:extent cx="50800" cy="114300"/>
            <wp:wrapNone/>
            <wp:docPr id="2018" name="Picture 2018"/>
            <wp:cNvGraphicFramePr>
              <a:graphicFrameLocks noChangeAspect="1"/>
            </wp:cNvGraphicFramePr>
            <a:graphic>
              <a:graphicData uri="http://schemas.openxmlformats.org/drawingml/2006/picture">
                <pic:pic>
                  <pic:nvPicPr>
                    <pic:cNvPr id="0" name="image.png"/>
                    <pic:cNvPicPr/>
                  </pic:nvPicPr>
                  <pic:blipFill>
                    <a:blip r:embed="rId168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6718300</wp:posOffset>
            </wp:positionH>
            <wp:positionV relativeFrom="page">
              <wp:posOffset>5334000</wp:posOffset>
            </wp:positionV>
            <wp:extent cx="165100" cy="114300"/>
            <wp:wrapNone/>
            <wp:docPr id="2019" name="Picture 2019"/>
            <wp:cNvGraphicFramePr>
              <a:graphicFrameLocks noChangeAspect="1"/>
            </wp:cNvGraphicFramePr>
            <a:graphic>
              <a:graphicData uri="http://schemas.openxmlformats.org/drawingml/2006/picture">
                <pic:pic>
                  <pic:nvPicPr>
                    <pic:cNvPr id="0" name="image.png"/>
                    <pic:cNvPicPr/>
                  </pic:nvPicPr>
                  <pic:blipFill>
                    <a:blip r:embed="rId168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5334000</wp:posOffset>
            </wp:positionV>
            <wp:extent cx="165100" cy="114300"/>
            <wp:wrapNone/>
            <wp:docPr id="2020" name="Picture 2020"/>
            <wp:cNvGraphicFramePr>
              <a:graphicFrameLocks noChangeAspect="1"/>
            </wp:cNvGraphicFramePr>
            <a:graphic>
              <a:graphicData uri="http://schemas.openxmlformats.org/drawingml/2006/picture">
                <pic:pic>
                  <pic:nvPicPr>
                    <pic:cNvPr id="0" name="image.png"/>
                    <pic:cNvPicPr/>
                  </pic:nvPicPr>
                  <pic:blipFill>
                    <a:blip r:embed="rId168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5334000</wp:posOffset>
            </wp:positionV>
            <wp:extent cx="177800" cy="114300"/>
            <wp:wrapNone/>
            <wp:docPr id="2021" name="Picture 2021"/>
            <wp:cNvGraphicFramePr>
              <a:graphicFrameLocks noChangeAspect="1"/>
            </wp:cNvGraphicFramePr>
            <a:graphic>
              <a:graphicData uri="http://schemas.openxmlformats.org/drawingml/2006/picture">
                <pic:pic>
                  <pic:nvPicPr>
                    <pic:cNvPr id="0" name="image.png"/>
                    <pic:cNvPicPr/>
                  </pic:nvPicPr>
                  <pic:blipFill>
                    <a:blip r:embed="rId1690"/>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5334000</wp:posOffset>
            </wp:positionV>
            <wp:extent cx="165100" cy="114300"/>
            <wp:wrapNone/>
            <wp:docPr id="2022" name="Picture 2022"/>
            <wp:cNvGraphicFramePr>
              <a:graphicFrameLocks noChangeAspect="1"/>
            </wp:cNvGraphicFramePr>
            <a:graphic>
              <a:graphicData uri="http://schemas.openxmlformats.org/drawingml/2006/picture">
                <pic:pic>
                  <pic:nvPicPr>
                    <pic:cNvPr id="0" name="image.png"/>
                    <pic:cNvPicPr/>
                  </pic:nvPicPr>
                  <pic:blipFill>
                    <a:blip r:embed="rId1691"/>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5334000</wp:posOffset>
            </wp:positionV>
            <wp:extent cx="165100" cy="114300"/>
            <wp:wrapNone/>
            <wp:docPr id="2023" name="Picture 2023"/>
            <wp:cNvGraphicFramePr>
              <a:graphicFrameLocks noChangeAspect="1"/>
            </wp:cNvGraphicFramePr>
            <a:graphic>
              <a:graphicData uri="http://schemas.openxmlformats.org/drawingml/2006/picture">
                <pic:pic>
                  <pic:nvPicPr>
                    <pic:cNvPr id="0" name="image.png"/>
                    <pic:cNvPicPr/>
                  </pic:nvPicPr>
                  <pic:blipFill>
                    <a:blip r:embed="rId169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5334000</wp:posOffset>
            </wp:positionV>
            <wp:extent cx="50800" cy="114300"/>
            <wp:wrapNone/>
            <wp:docPr id="2024" name="Picture 2024"/>
            <wp:cNvGraphicFramePr>
              <a:graphicFrameLocks noChangeAspect="1"/>
            </wp:cNvGraphicFramePr>
            <a:graphic>
              <a:graphicData uri="http://schemas.openxmlformats.org/drawingml/2006/picture">
                <pic:pic>
                  <pic:nvPicPr>
                    <pic:cNvPr id="0" name="image.png"/>
                    <pic:cNvPicPr/>
                  </pic:nvPicPr>
                  <pic:blipFill>
                    <a:blip r:embed="rId1693"/>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5334000</wp:posOffset>
            </wp:positionV>
            <wp:extent cx="165100" cy="114300"/>
            <wp:wrapNone/>
            <wp:docPr id="2025" name="Picture 2025"/>
            <wp:cNvGraphicFramePr>
              <a:graphicFrameLocks noChangeAspect="1"/>
            </wp:cNvGraphicFramePr>
            <a:graphic>
              <a:graphicData uri="http://schemas.openxmlformats.org/drawingml/2006/picture">
                <pic:pic>
                  <pic:nvPicPr>
                    <pic:cNvPr id="0" name="image.png"/>
                    <pic:cNvPicPr/>
                  </pic:nvPicPr>
                  <pic:blipFill>
                    <a:blip r:embed="rId1694"/>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5334000</wp:posOffset>
            </wp:positionV>
            <wp:extent cx="165100" cy="114300"/>
            <wp:wrapNone/>
            <wp:docPr id="2026" name="Picture 2026"/>
            <wp:cNvGraphicFramePr>
              <a:graphicFrameLocks noChangeAspect="1"/>
            </wp:cNvGraphicFramePr>
            <a:graphic>
              <a:graphicData uri="http://schemas.openxmlformats.org/drawingml/2006/picture">
                <pic:pic>
                  <pic:nvPicPr>
                    <pic:cNvPr id="0" name="image.png"/>
                    <pic:cNvPicPr/>
                  </pic:nvPicPr>
                  <pic:blipFill>
                    <a:blip r:embed="rId169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5334000</wp:posOffset>
            </wp:positionV>
            <wp:extent cx="127000" cy="114300"/>
            <wp:wrapNone/>
            <wp:docPr id="2027" name="Picture 2027"/>
            <wp:cNvGraphicFramePr>
              <a:graphicFrameLocks noChangeAspect="1"/>
            </wp:cNvGraphicFramePr>
            <a:graphic>
              <a:graphicData uri="http://schemas.openxmlformats.org/drawingml/2006/picture">
                <pic:pic>
                  <pic:nvPicPr>
                    <pic:cNvPr id="0" name="image.png"/>
                    <pic:cNvPicPr/>
                  </pic:nvPicPr>
                  <pic:blipFill>
                    <a:blip r:embed="rId1696"/>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6781800</wp:posOffset>
            </wp:positionH>
            <wp:positionV relativeFrom="page">
              <wp:posOffset>5080000</wp:posOffset>
            </wp:positionV>
            <wp:extent cx="50800" cy="114300"/>
            <wp:wrapNone/>
            <wp:docPr id="2028" name="Picture 2028"/>
            <wp:cNvGraphicFramePr>
              <a:graphicFrameLocks noChangeAspect="1"/>
            </wp:cNvGraphicFramePr>
            <a:graphic>
              <a:graphicData uri="http://schemas.openxmlformats.org/drawingml/2006/picture">
                <pic:pic>
                  <pic:nvPicPr>
                    <pic:cNvPr id="0" name="image.png"/>
                    <pic:cNvPicPr/>
                  </pic:nvPicPr>
                  <pic:blipFill>
                    <a:blip r:embed="rId1697"/>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5080000</wp:posOffset>
            </wp:positionV>
            <wp:extent cx="76200" cy="114300"/>
            <wp:wrapNone/>
            <wp:docPr id="2029" name="Picture 2029"/>
            <wp:cNvGraphicFramePr>
              <a:graphicFrameLocks noChangeAspect="1"/>
            </wp:cNvGraphicFramePr>
            <a:graphic>
              <a:graphicData uri="http://schemas.openxmlformats.org/drawingml/2006/picture">
                <pic:pic>
                  <pic:nvPicPr>
                    <pic:cNvPr id="0" name="image.png"/>
                    <pic:cNvPicPr/>
                  </pic:nvPicPr>
                  <pic:blipFill>
                    <a:blip r:embed="rId1698"/>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5080000</wp:posOffset>
            </wp:positionV>
            <wp:extent cx="165100" cy="114300"/>
            <wp:wrapNone/>
            <wp:docPr id="2030" name="Picture 2030"/>
            <wp:cNvGraphicFramePr>
              <a:graphicFrameLocks noChangeAspect="1"/>
            </wp:cNvGraphicFramePr>
            <a:graphic>
              <a:graphicData uri="http://schemas.openxmlformats.org/drawingml/2006/picture">
                <pic:pic>
                  <pic:nvPicPr>
                    <pic:cNvPr id="0" name="image.png"/>
                    <pic:cNvPicPr/>
                  </pic:nvPicPr>
                  <pic:blipFill>
                    <a:blip r:embed="rId169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5080000</wp:posOffset>
            </wp:positionV>
            <wp:extent cx="165100" cy="114300"/>
            <wp:wrapNone/>
            <wp:docPr id="2031" name="Picture 2031"/>
            <wp:cNvGraphicFramePr>
              <a:graphicFrameLocks noChangeAspect="1"/>
            </wp:cNvGraphicFramePr>
            <a:graphic>
              <a:graphicData uri="http://schemas.openxmlformats.org/drawingml/2006/picture">
                <pic:pic>
                  <pic:nvPicPr>
                    <pic:cNvPr id="0" name="image.png"/>
                    <pic:cNvPicPr/>
                  </pic:nvPicPr>
                  <pic:blipFill>
                    <a:blip r:embed="rId170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5080000</wp:posOffset>
            </wp:positionV>
            <wp:extent cx="177800" cy="114300"/>
            <wp:wrapNone/>
            <wp:docPr id="2032" name="Picture 2032"/>
            <wp:cNvGraphicFramePr>
              <a:graphicFrameLocks noChangeAspect="1"/>
            </wp:cNvGraphicFramePr>
            <a:graphic>
              <a:graphicData uri="http://schemas.openxmlformats.org/drawingml/2006/picture">
                <pic:pic>
                  <pic:nvPicPr>
                    <pic:cNvPr id="0" name="image.png"/>
                    <pic:cNvPicPr/>
                  </pic:nvPicPr>
                  <pic:blipFill>
                    <a:blip r:embed="rId1701"/>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5080000</wp:posOffset>
            </wp:positionV>
            <wp:extent cx="165100" cy="114300"/>
            <wp:wrapNone/>
            <wp:docPr id="2033" name="Picture 2033"/>
            <wp:cNvGraphicFramePr>
              <a:graphicFrameLocks noChangeAspect="1"/>
            </wp:cNvGraphicFramePr>
            <a:graphic>
              <a:graphicData uri="http://schemas.openxmlformats.org/drawingml/2006/picture">
                <pic:pic>
                  <pic:nvPicPr>
                    <pic:cNvPr id="0" name="image.png"/>
                    <pic:cNvPicPr/>
                  </pic:nvPicPr>
                  <pic:blipFill>
                    <a:blip r:embed="rId170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5080000</wp:posOffset>
            </wp:positionV>
            <wp:extent cx="177800" cy="114300"/>
            <wp:wrapNone/>
            <wp:docPr id="2034" name="Picture 2034"/>
            <wp:cNvGraphicFramePr>
              <a:graphicFrameLocks noChangeAspect="1"/>
            </wp:cNvGraphicFramePr>
            <a:graphic>
              <a:graphicData uri="http://schemas.openxmlformats.org/drawingml/2006/picture">
                <pic:pic>
                  <pic:nvPicPr>
                    <pic:cNvPr id="0" name="image.png"/>
                    <pic:cNvPicPr/>
                  </pic:nvPicPr>
                  <pic:blipFill>
                    <a:blip r:embed="rId1703"/>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5080000</wp:posOffset>
            </wp:positionV>
            <wp:extent cx="177800" cy="114300"/>
            <wp:wrapNone/>
            <wp:docPr id="2035" name="Picture 2035"/>
            <wp:cNvGraphicFramePr>
              <a:graphicFrameLocks noChangeAspect="1"/>
            </wp:cNvGraphicFramePr>
            <a:graphic>
              <a:graphicData uri="http://schemas.openxmlformats.org/drawingml/2006/picture">
                <pic:pic>
                  <pic:nvPicPr>
                    <pic:cNvPr id="0" name="image.png"/>
                    <pic:cNvPicPr/>
                  </pic:nvPicPr>
                  <pic:blipFill>
                    <a:blip r:embed="rId1704"/>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5080000</wp:posOffset>
            </wp:positionV>
            <wp:extent cx="127000" cy="114300"/>
            <wp:wrapNone/>
            <wp:docPr id="2036" name="Picture 2036"/>
            <wp:cNvGraphicFramePr>
              <a:graphicFrameLocks noChangeAspect="1"/>
            </wp:cNvGraphicFramePr>
            <a:graphic>
              <a:graphicData uri="http://schemas.openxmlformats.org/drawingml/2006/picture">
                <pic:pic>
                  <pic:nvPicPr>
                    <pic:cNvPr id="0" name="image.png"/>
                    <pic:cNvPicPr/>
                  </pic:nvPicPr>
                  <pic:blipFill>
                    <a:blip r:embed="rId1705"/>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6718300</wp:posOffset>
            </wp:positionH>
            <wp:positionV relativeFrom="page">
              <wp:posOffset>4826000</wp:posOffset>
            </wp:positionV>
            <wp:extent cx="177800" cy="114300"/>
            <wp:wrapNone/>
            <wp:docPr id="2037" name="Picture 2037"/>
            <wp:cNvGraphicFramePr>
              <a:graphicFrameLocks noChangeAspect="1"/>
            </wp:cNvGraphicFramePr>
            <a:graphic>
              <a:graphicData uri="http://schemas.openxmlformats.org/drawingml/2006/picture">
                <pic:pic>
                  <pic:nvPicPr>
                    <pic:cNvPr id="0" name="image.png"/>
                    <pic:cNvPicPr/>
                  </pic:nvPicPr>
                  <pic:blipFill>
                    <a:blip r:embed="rId1706"/>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4826000</wp:posOffset>
            </wp:positionV>
            <wp:extent cx="76200" cy="114300"/>
            <wp:wrapNone/>
            <wp:docPr id="2038" name="Picture 2038"/>
            <wp:cNvGraphicFramePr>
              <a:graphicFrameLocks noChangeAspect="1"/>
            </wp:cNvGraphicFramePr>
            <a:graphic>
              <a:graphicData uri="http://schemas.openxmlformats.org/drawingml/2006/picture">
                <pic:pic>
                  <pic:nvPicPr>
                    <pic:cNvPr id="0" name="image.png"/>
                    <pic:cNvPicPr/>
                  </pic:nvPicPr>
                  <pic:blipFill>
                    <a:blip r:embed="rId1707"/>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4826000</wp:posOffset>
            </wp:positionV>
            <wp:extent cx="165100" cy="114300"/>
            <wp:wrapNone/>
            <wp:docPr id="2039" name="Picture 2039"/>
            <wp:cNvGraphicFramePr>
              <a:graphicFrameLocks noChangeAspect="1"/>
            </wp:cNvGraphicFramePr>
            <a:graphic>
              <a:graphicData uri="http://schemas.openxmlformats.org/drawingml/2006/picture">
                <pic:pic>
                  <pic:nvPicPr>
                    <pic:cNvPr id="0" name="image.png"/>
                    <pic:cNvPicPr/>
                  </pic:nvPicPr>
                  <pic:blipFill>
                    <a:blip r:embed="rId170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4826000</wp:posOffset>
            </wp:positionV>
            <wp:extent cx="177800" cy="114300"/>
            <wp:wrapNone/>
            <wp:docPr id="2040" name="Picture 2040"/>
            <wp:cNvGraphicFramePr>
              <a:graphicFrameLocks noChangeAspect="1"/>
            </wp:cNvGraphicFramePr>
            <a:graphic>
              <a:graphicData uri="http://schemas.openxmlformats.org/drawingml/2006/picture">
                <pic:pic>
                  <pic:nvPicPr>
                    <pic:cNvPr id="0" name="image.png"/>
                    <pic:cNvPicPr/>
                  </pic:nvPicPr>
                  <pic:blipFill>
                    <a:blip r:embed="rId1709"/>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4826000</wp:posOffset>
            </wp:positionV>
            <wp:extent cx="165100" cy="114300"/>
            <wp:wrapNone/>
            <wp:docPr id="2041" name="Picture 2041"/>
            <wp:cNvGraphicFramePr>
              <a:graphicFrameLocks noChangeAspect="1"/>
            </wp:cNvGraphicFramePr>
            <a:graphic>
              <a:graphicData uri="http://schemas.openxmlformats.org/drawingml/2006/picture">
                <pic:pic>
                  <pic:nvPicPr>
                    <pic:cNvPr id="0" name="image.png"/>
                    <pic:cNvPicPr/>
                  </pic:nvPicPr>
                  <pic:blipFill>
                    <a:blip r:embed="rId171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4826000</wp:posOffset>
            </wp:positionV>
            <wp:extent cx="165100" cy="114300"/>
            <wp:wrapNone/>
            <wp:docPr id="2042" name="Picture 2042"/>
            <wp:cNvGraphicFramePr>
              <a:graphicFrameLocks noChangeAspect="1"/>
            </wp:cNvGraphicFramePr>
            <a:graphic>
              <a:graphicData uri="http://schemas.openxmlformats.org/drawingml/2006/picture">
                <pic:pic>
                  <pic:nvPicPr>
                    <pic:cNvPr id="0" name="image.png"/>
                    <pic:cNvPicPr/>
                  </pic:nvPicPr>
                  <pic:blipFill>
                    <a:blip r:embed="rId1711"/>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4826000</wp:posOffset>
            </wp:positionV>
            <wp:extent cx="177800" cy="114300"/>
            <wp:wrapNone/>
            <wp:docPr id="2043" name="Picture 2043"/>
            <wp:cNvGraphicFramePr>
              <a:graphicFrameLocks noChangeAspect="1"/>
            </wp:cNvGraphicFramePr>
            <a:graphic>
              <a:graphicData uri="http://schemas.openxmlformats.org/drawingml/2006/picture">
                <pic:pic>
                  <pic:nvPicPr>
                    <pic:cNvPr id="0" name="image.png"/>
                    <pic:cNvPicPr/>
                  </pic:nvPicPr>
                  <pic:blipFill>
                    <a:blip r:embed="rId1712"/>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4826000</wp:posOffset>
            </wp:positionV>
            <wp:extent cx="177800" cy="114300"/>
            <wp:wrapNone/>
            <wp:docPr id="2044" name="Picture 2044"/>
            <wp:cNvGraphicFramePr>
              <a:graphicFrameLocks noChangeAspect="1"/>
            </wp:cNvGraphicFramePr>
            <a:graphic>
              <a:graphicData uri="http://schemas.openxmlformats.org/drawingml/2006/picture">
                <pic:pic>
                  <pic:nvPicPr>
                    <pic:cNvPr id="0" name="image.png"/>
                    <pic:cNvPicPr/>
                  </pic:nvPicPr>
                  <pic:blipFill>
                    <a:blip r:embed="rId1713"/>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4826000</wp:posOffset>
            </wp:positionV>
            <wp:extent cx="127000" cy="114300"/>
            <wp:wrapNone/>
            <wp:docPr id="2045" name="Picture 2045"/>
            <wp:cNvGraphicFramePr>
              <a:graphicFrameLocks noChangeAspect="1"/>
            </wp:cNvGraphicFramePr>
            <a:graphic>
              <a:graphicData uri="http://schemas.openxmlformats.org/drawingml/2006/picture">
                <pic:pic>
                  <pic:nvPicPr>
                    <pic:cNvPr id="0" name="image.png"/>
                    <pic:cNvPicPr/>
                  </pic:nvPicPr>
                  <pic:blipFill>
                    <a:blip r:embed="rId1714"/>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6769100</wp:posOffset>
            </wp:positionH>
            <wp:positionV relativeFrom="page">
              <wp:posOffset>4584700</wp:posOffset>
            </wp:positionV>
            <wp:extent cx="63500" cy="114300"/>
            <wp:wrapNone/>
            <wp:docPr id="2046" name="Picture 2046"/>
            <wp:cNvGraphicFramePr>
              <a:graphicFrameLocks noChangeAspect="1"/>
            </wp:cNvGraphicFramePr>
            <a:graphic>
              <a:graphicData uri="http://schemas.openxmlformats.org/drawingml/2006/picture">
                <pic:pic>
                  <pic:nvPicPr>
                    <pic:cNvPr id="0" name="image.png"/>
                    <pic:cNvPicPr/>
                  </pic:nvPicPr>
                  <pic:blipFill>
                    <a:blip r:embed="rId171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4584700</wp:posOffset>
            </wp:positionV>
            <wp:extent cx="76200" cy="114300"/>
            <wp:wrapNone/>
            <wp:docPr id="2047" name="Picture 2047"/>
            <wp:cNvGraphicFramePr>
              <a:graphicFrameLocks noChangeAspect="1"/>
            </wp:cNvGraphicFramePr>
            <a:graphic>
              <a:graphicData uri="http://schemas.openxmlformats.org/drawingml/2006/picture">
                <pic:pic>
                  <pic:nvPicPr>
                    <pic:cNvPr id="0" name="image.png"/>
                    <pic:cNvPicPr/>
                  </pic:nvPicPr>
                  <pic:blipFill>
                    <a:blip r:embed="rId171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4584700</wp:posOffset>
            </wp:positionV>
            <wp:extent cx="165100" cy="114300"/>
            <wp:wrapNone/>
            <wp:docPr id="2048" name="Picture 2048"/>
            <wp:cNvGraphicFramePr>
              <a:graphicFrameLocks noChangeAspect="1"/>
            </wp:cNvGraphicFramePr>
            <a:graphic>
              <a:graphicData uri="http://schemas.openxmlformats.org/drawingml/2006/picture">
                <pic:pic>
                  <pic:nvPicPr>
                    <pic:cNvPr id="0" name="image.png"/>
                    <pic:cNvPicPr/>
                  </pic:nvPicPr>
                  <pic:blipFill>
                    <a:blip r:embed="rId171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4584700</wp:posOffset>
            </wp:positionV>
            <wp:extent cx="177800" cy="114300"/>
            <wp:wrapNone/>
            <wp:docPr id="2049" name="Picture 2049"/>
            <wp:cNvGraphicFramePr>
              <a:graphicFrameLocks noChangeAspect="1"/>
            </wp:cNvGraphicFramePr>
            <a:graphic>
              <a:graphicData uri="http://schemas.openxmlformats.org/drawingml/2006/picture">
                <pic:pic>
                  <pic:nvPicPr>
                    <pic:cNvPr id="0" name="image.png"/>
                    <pic:cNvPicPr/>
                  </pic:nvPicPr>
                  <pic:blipFill>
                    <a:blip r:embed="rId1718"/>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4584700</wp:posOffset>
            </wp:positionV>
            <wp:extent cx="165100" cy="114300"/>
            <wp:wrapNone/>
            <wp:docPr id="2050" name="Picture 2050"/>
            <wp:cNvGraphicFramePr>
              <a:graphicFrameLocks noChangeAspect="1"/>
            </wp:cNvGraphicFramePr>
            <a:graphic>
              <a:graphicData uri="http://schemas.openxmlformats.org/drawingml/2006/picture">
                <pic:pic>
                  <pic:nvPicPr>
                    <pic:cNvPr id="0" name="image.png"/>
                    <pic:cNvPicPr/>
                  </pic:nvPicPr>
                  <pic:blipFill>
                    <a:blip r:embed="rId171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3073400</wp:posOffset>
            </wp:positionH>
            <wp:positionV relativeFrom="page">
              <wp:posOffset>4584700</wp:posOffset>
            </wp:positionV>
            <wp:extent cx="76200" cy="114300"/>
            <wp:wrapNone/>
            <wp:docPr id="2051" name="Picture 2051"/>
            <wp:cNvGraphicFramePr>
              <a:graphicFrameLocks noChangeAspect="1"/>
            </wp:cNvGraphicFramePr>
            <a:graphic>
              <a:graphicData uri="http://schemas.openxmlformats.org/drawingml/2006/picture">
                <pic:pic>
                  <pic:nvPicPr>
                    <pic:cNvPr id="0" name="image.png"/>
                    <pic:cNvPicPr/>
                  </pic:nvPicPr>
                  <pic:blipFill>
                    <a:blip r:embed="rId1720"/>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4584700</wp:posOffset>
            </wp:positionV>
            <wp:extent cx="165100" cy="114300"/>
            <wp:wrapNone/>
            <wp:docPr id="2052" name="Picture 2052"/>
            <wp:cNvGraphicFramePr>
              <a:graphicFrameLocks noChangeAspect="1"/>
            </wp:cNvGraphicFramePr>
            <a:graphic>
              <a:graphicData uri="http://schemas.openxmlformats.org/drawingml/2006/picture">
                <pic:pic>
                  <pic:nvPicPr>
                    <pic:cNvPr id="0" name="image.png"/>
                    <pic:cNvPicPr/>
                  </pic:nvPicPr>
                  <pic:blipFill>
                    <a:blip r:embed="rId1721"/>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4584700</wp:posOffset>
            </wp:positionV>
            <wp:extent cx="177800" cy="114300"/>
            <wp:wrapNone/>
            <wp:docPr id="2053" name="Picture 2053"/>
            <wp:cNvGraphicFramePr>
              <a:graphicFrameLocks noChangeAspect="1"/>
            </wp:cNvGraphicFramePr>
            <a:graphic>
              <a:graphicData uri="http://schemas.openxmlformats.org/drawingml/2006/picture">
                <pic:pic>
                  <pic:nvPicPr>
                    <pic:cNvPr id="0" name="image.png"/>
                    <pic:cNvPicPr/>
                  </pic:nvPicPr>
                  <pic:blipFill>
                    <a:blip r:embed="rId1722"/>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1244600</wp:posOffset>
            </wp:positionH>
            <wp:positionV relativeFrom="page">
              <wp:posOffset>4584700</wp:posOffset>
            </wp:positionV>
            <wp:extent cx="114300" cy="114300"/>
            <wp:wrapNone/>
            <wp:docPr id="2054" name="Picture 2054"/>
            <wp:cNvGraphicFramePr>
              <a:graphicFrameLocks noChangeAspect="1"/>
            </wp:cNvGraphicFramePr>
            <a:graphic>
              <a:graphicData uri="http://schemas.openxmlformats.org/drawingml/2006/picture">
                <pic:pic>
                  <pic:nvPicPr>
                    <pic:cNvPr id="0" name="image.png"/>
                    <pic:cNvPicPr/>
                  </pic:nvPicPr>
                  <pic:blipFill>
                    <a:blip r:embed="rId1723"/>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6718300</wp:posOffset>
            </wp:positionH>
            <wp:positionV relativeFrom="page">
              <wp:posOffset>4330700</wp:posOffset>
            </wp:positionV>
            <wp:extent cx="177800" cy="114300"/>
            <wp:wrapNone/>
            <wp:docPr id="2055" name="Picture 2055"/>
            <wp:cNvGraphicFramePr>
              <a:graphicFrameLocks noChangeAspect="1"/>
            </wp:cNvGraphicFramePr>
            <a:graphic>
              <a:graphicData uri="http://schemas.openxmlformats.org/drawingml/2006/picture">
                <pic:pic>
                  <pic:nvPicPr>
                    <pic:cNvPr id="0" name="image.png"/>
                    <pic:cNvPicPr/>
                  </pic:nvPicPr>
                  <pic:blipFill>
                    <a:blip r:embed="rId1724"/>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6032500</wp:posOffset>
            </wp:positionH>
            <wp:positionV relativeFrom="page">
              <wp:posOffset>4330700</wp:posOffset>
            </wp:positionV>
            <wp:extent cx="50800" cy="114300"/>
            <wp:wrapNone/>
            <wp:docPr id="2056" name="Picture 2056"/>
            <wp:cNvGraphicFramePr>
              <a:graphicFrameLocks noChangeAspect="1"/>
            </wp:cNvGraphicFramePr>
            <a:graphic>
              <a:graphicData uri="http://schemas.openxmlformats.org/drawingml/2006/picture">
                <pic:pic>
                  <pic:nvPicPr>
                    <pic:cNvPr id="0" name="image.png"/>
                    <pic:cNvPicPr/>
                  </pic:nvPicPr>
                  <pic:blipFill>
                    <a:blip r:embed="rId172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4330700</wp:posOffset>
            </wp:positionV>
            <wp:extent cx="177800" cy="114300"/>
            <wp:wrapNone/>
            <wp:docPr id="2057" name="Picture 2057"/>
            <wp:cNvGraphicFramePr>
              <a:graphicFrameLocks noChangeAspect="1"/>
            </wp:cNvGraphicFramePr>
            <a:graphic>
              <a:graphicData uri="http://schemas.openxmlformats.org/drawingml/2006/picture">
                <pic:pic>
                  <pic:nvPicPr>
                    <pic:cNvPr id="0" name="image.png"/>
                    <pic:cNvPicPr/>
                  </pic:nvPicPr>
                  <pic:blipFill>
                    <a:blip r:embed="rId1726"/>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4330700</wp:posOffset>
            </wp:positionV>
            <wp:extent cx="165100" cy="114300"/>
            <wp:wrapNone/>
            <wp:docPr id="2058" name="Picture 2058"/>
            <wp:cNvGraphicFramePr>
              <a:graphicFrameLocks noChangeAspect="1"/>
            </wp:cNvGraphicFramePr>
            <a:graphic>
              <a:graphicData uri="http://schemas.openxmlformats.org/drawingml/2006/picture">
                <pic:pic>
                  <pic:nvPicPr>
                    <pic:cNvPr id="0" name="image.png"/>
                    <pic:cNvPicPr/>
                  </pic:nvPicPr>
                  <pic:blipFill>
                    <a:blip r:embed="rId172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4330700</wp:posOffset>
            </wp:positionV>
            <wp:extent cx="165100" cy="114300"/>
            <wp:wrapNone/>
            <wp:docPr id="2059" name="Picture 2059"/>
            <wp:cNvGraphicFramePr>
              <a:graphicFrameLocks noChangeAspect="1"/>
            </wp:cNvGraphicFramePr>
            <a:graphic>
              <a:graphicData uri="http://schemas.openxmlformats.org/drawingml/2006/picture">
                <pic:pic>
                  <pic:nvPicPr>
                    <pic:cNvPr id="0" name="image.png"/>
                    <pic:cNvPicPr/>
                  </pic:nvPicPr>
                  <pic:blipFill>
                    <a:blip r:embed="rId172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4330700</wp:posOffset>
            </wp:positionV>
            <wp:extent cx="165100" cy="114300"/>
            <wp:wrapNone/>
            <wp:docPr id="2060" name="Picture 2060"/>
            <wp:cNvGraphicFramePr>
              <a:graphicFrameLocks noChangeAspect="1"/>
            </wp:cNvGraphicFramePr>
            <a:graphic>
              <a:graphicData uri="http://schemas.openxmlformats.org/drawingml/2006/picture">
                <pic:pic>
                  <pic:nvPicPr>
                    <pic:cNvPr id="0" name="image.png"/>
                    <pic:cNvPicPr/>
                  </pic:nvPicPr>
                  <pic:blipFill>
                    <a:blip r:embed="rId172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4330700</wp:posOffset>
            </wp:positionV>
            <wp:extent cx="50800" cy="114300"/>
            <wp:wrapNone/>
            <wp:docPr id="2061" name="Picture 2061"/>
            <wp:cNvGraphicFramePr>
              <a:graphicFrameLocks noChangeAspect="1"/>
            </wp:cNvGraphicFramePr>
            <a:graphic>
              <a:graphicData uri="http://schemas.openxmlformats.org/drawingml/2006/picture">
                <pic:pic>
                  <pic:nvPicPr>
                    <pic:cNvPr id="0" name="image.png"/>
                    <pic:cNvPicPr/>
                  </pic:nvPicPr>
                  <pic:blipFill>
                    <a:blip r:embed="rId1730"/>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4330700</wp:posOffset>
            </wp:positionV>
            <wp:extent cx="63500" cy="114300"/>
            <wp:wrapNone/>
            <wp:docPr id="2062" name="Picture 2062"/>
            <wp:cNvGraphicFramePr>
              <a:graphicFrameLocks noChangeAspect="1"/>
            </wp:cNvGraphicFramePr>
            <a:graphic>
              <a:graphicData uri="http://schemas.openxmlformats.org/drawingml/2006/picture">
                <pic:pic>
                  <pic:nvPicPr>
                    <pic:cNvPr id="0" name="image.png"/>
                    <pic:cNvPicPr/>
                  </pic:nvPicPr>
                  <pic:blipFill>
                    <a:blip r:embed="rId1731"/>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1295400</wp:posOffset>
            </wp:positionH>
            <wp:positionV relativeFrom="page">
              <wp:posOffset>4330700</wp:posOffset>
            </wp:positionV>
            <wp:extent cx="63500" cy="114300"/>
            <wp:wrapNone/>
            <wp:docPr id="2063" name="Picture 2063"/>
            <wp:cNvGraphicFramePr>
              <a:graphicFrameLocks noChangeAspect="1"/>
            </wp:cNvGraphicFramePr>
            <a:graphic>
              <a:graphicData uri="http://schemas.openxmlformats.org/drawingml/2006/picture">
                <pic:pic>
                  <pic:nvPicPr>
                    <pic:cNvPr id="0" name="image.png"/>
                    <pic:cNvPicPr/>
                  </pic:nvPicPr>
                  <pic:blipFill>
                    <a:blip r:embed="rId1732"/>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1231900</wp:posOffset>
            </wp:positionH>
            <wp:positionV relativeFrom="page">
              <wp:posOffset>4330700</wp:posOffset>
            </wp:positionV>
            <wp:extent cx="50800" cy="114300"/>
            <wp:wrapNone/>
            <wp:docPr id="2064" name="Picture 2064"/>
            <wp:cNvGraphicFramePr>
              <a:graphicFrameLocks noChangeAspect="1"/>
            </wp:cNvGraphicFramePr>
            <a:graphic>
              <a:graphicData uri="http://schemas.openxmlformats.org/drawingml/2006/picture">
                <pic:pic>
                  <pic:nvPicPr>
                    <pic:cNvPr id="0" name="image.png"/>
                    <pic:cNvPicPr/>
                  </pic:nvPicPr>
                  <pic:blipFill>
                    <a:blip r:embed="rId1733"/>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6769100</wp:posOffset>
            </wp:positionH>
            <wp:positionV relativeFrom="page">
              <wp:posOffset>4076700</wp:posOffset>
            </wp:positionV>
            <wp:extent cx="63500" cy="114300"/>
            <wp:wrapNone/>
            <wp:docPr id="2065" name="Picture 2065"/>
            <wp:cNvGraphicFramePr>
              <a:graphicFrameLocks noChangeAspect="1"/>
            </wp:cNvGraphicFramePr>
            <a:graphic>
              <a:graphicData uri="http://schemas.openxmlformats.org/drawingml/2006/picture">
                <pic:pic>
                  <pic:nvPicPr>
                    <pic:cNvPr id="0" name="image.png"/>
                    <pic:cNvPicPr/>
                  </pic:nvPicPr>
                  <pic:blipFill>
                    <a:blip r:embed="rId1734"/>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4076700</wp:posOffset>
            </wp:positionV>
            <wp:extent cx="76200" cy="114300"/>
            <wp:wrapNone/>
            <wp:docPr id="2066" name="Picture 2066"/>
            <wp:cNvGraphicFramePr>
              <a:graphicFrameLocks noChangeAspect="1"/>
            </wp:cNvGraphicFramePr>
            <a:graphic>
              <a:graphicData uri="http://schemas.openxmlformats.org/drawingml/2006/picture">
                <pic:pic>
                  <pic:nvPicPr>
                    <pic:cNvPr id="0" name="image.png"/>
                    <pic:cNvPicPr/>
                  </pic:nvPicPr>
                  <pic:blipFill>
                    <a:blip r:embed="rId173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4076700</wp:posOffset>
            </wp:positionV>
            <wp:extent cx="177800" cy="114300"/>
            <wp:wrapNone/>
            <wp:docPr id="2067" name="Picture 2067"/>
            <wp:cNvGraphicFramePr>
              <a:graphicFrameLocks noChangeAspect="1"/>
            </wp:cNvGraphicFramePr>
            <a:graphic>
              <a:graphicData uri="http://schemas.openxmlformats.org/drawingml/2006/picture">
                <pic:pic>
                  <pic:nvPicPr>
                    <pic:cNvPr id="0" name="image.png"/>
                    <pic:cNvPicPr/>
                  </pic:nvPicPr>
                  <pic:blipFill>
                    <a:blip r:embed="rId1736"/>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4076700</wp:posOffset>
            </wp:positionV>
            <wp:extent cx="165100" cy="114300"/>
            <wp:wrapNone/>
            <wp:docPr id="2068" name="Picture 2068"/>
            <wp:cNvGraphicFramePr>
              <a:graphicFrameLocks noChangeAspect="1"/>
            </wp:cNvGraphicFramePr>
            <a:graphic>
              <a:graphicData uri="http://schemas.openxmlformats.org/drawingml/2006/picture">
                <pic:pic>
                  <pic:nvPicPr>
                    <pic:cNvPr id="0" name="image.png"/>
                    <pic:cNvPicPr/>
                  </pic:nvPicPr>
                  <pic:blipFill>
                    <a:blip r:embed="rId173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4076700</wp:posOffset>
            </wp:positionV>
            <wp:extent cx="177800" cy="114300"/>
            <wp:wrapNone/>
            <wp:docPr id="2069" name="Picture 2069"/>
            <wp:cNvGraphicFramePr>
              <a:graphicFrameLocks noChangeAspect="1"/>
            </wp:cNvGraphicFramePr>
            <a:graphic>
              <a:graphicData uri="http://schemas.openxmlformats.org/drawingml/2006/picture">
                <pic:pic>
                  <pic:nvPicPr>
                    <pic:cNvPr id="0" name="image.png"/>
                    <pic:cNvPicPr/>
                  </pic:nvPicPr>
                  <pic:blipFill>
                    <a:blip r:embed="rId1738"/>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4076700</wp:posOffset>
            </wp:positionV>
            <wp:extent cx="165100" cy="114300"/>
            <wp:wrapNone/>
            <wp:docPr id="2070" name="Picture 2070"/>
            <wp:cNvGraphicFramePr>
              <a:graphicFrameLocks noChangeAspect="1"/>
            </wp:cNvGraphicFramePr>
            <a:graphic>
              <a:graphicData uri="http://schemas.openxmlformats.org/drawingml/2006/picture">
                <pic:pic>
                  <pic:nvPicPr>
                    <pic:cNvPr id="0" name="image.png"/>
                    <pic:cNvPicPr/>
                  </pic:nvPicPr>
                  <pic:blipFill>
                    <a:blip r:embed="rId173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4076700</wp:posOffset>
            </wp:positionV>
            <wp:extent cx="165100" cy="114300"/>
            <wp:wrapNone/>
            <wp:docPr id="2071" name="Picture 2071"/>
            <wp:cNvGraphicFramePr>
              <a:graphicFrameLocks noChangeAspect="1"/>
            </wp:cNvGraphicFramePr>
            <a:graphic>
              <a:graphicData uri="http://schemas.openxmlformats.org/drawingml/2006/picture">
                <pic:pic>
                  <pic:nvPicPr>
                    <pic:cNvPr id="0" name="image.png"/>
                    <pic:cNvPicPr/>
                  </pic:nvPicPr>
                  <pic:blipFill>
                    <a:blip r:embed="rId174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4076700</wp:posOffset>
            </wp:positionV>
            <wp:extent cx="165100" cy="114300"/>
            <wp:wrapNone/>
            <wp:docPr id="2072" name="Picture 2072"/>
            <wp:cNvGraphicFramePr>
              <a:graphicFrameLocks noChangeAspect="1"/>
            </wp:cNvGraphicFramePr>
            <a:graphic>
              <a:graphicData uri="http://schemas.openxmlformats.org/drawingml/2006/picture">
                <pic:pic>
                  <pic:nvPicPr>
                    <pic:cNvPr id="0" name="image.png"/>
                    <pic:cNvPicPr/>
                  </pic:nvPicPr>
                  <pic:blipFill>
                    <a:blip r:embed="rId1741"/>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4076700</wp:posOffset>
            </wp:positionV>
            <wp:extent cx="76200" cy="114300"/>
            <wp:wrapNone/>
            <wp:docPr id="2073" name="Picture 2073"/>
            <wp:cNvGraphicFramePr>
              <a:graphicFrameLocks noChangeAspect="1"/>
            </wp:cNvGraphicFramePr>
            <a:graphic>
              <a:graphicData uri="http://schemas.openxmlformats.org/drawingml/2006/picture">
                <pic:pic>
                  <pic:nvPicPr>
                    <pic:cNvPr id="0" name="image.png"/>
                    <pic:cNvPicPr/>
                  </pic:nvPicPr>
                  <pic:blipFill>
                    <a:blip r:embed="rId1742"/>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1092200</wp:posOffset>
            </wp:positionH>
            <wp:positionV relativeFrom="page">
              <wp:posOffset>4064000</wp:posOffset>
            </wp:positionV>
            <wp:extent cx="139700" cy="139700"/>
            <wp:wrapNone/>
            <wp:docPr id="2074" name="Picture 2074"/>
            <wp:cNvGraphicFramePr>
              <a:graphicFrameLocks noChangeAspect="1"/>
            </wp:cNvGraphicFramePr>
            <a:graphic>
              <a:graphicData uri="http://schemas.openxmlformats.org/drawingml/2006/picture">
                <pic:pic>
                  <pic:nvPicPr>
                    <pic:cNvPr id="0" name="image.png"/>
                    <pic:cNvPicPr/>
                  </pic:nvPicPr>
                  <pic:blipFill>
                    <a:blip r:embed="rId1743"/>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4064000</wp:posOffset>
            </wp:positionV>
            <wp:extent cx="139700" cy="139700"/>
            <wp:wrapNone/>
            <wp:docPr id="2075" name="Picture 2075"/>
            <wp:cNvGraphicFramePr>
              <a:graphicFrameLocks noChangeAspect="1"/>
            </wp:cNvGraphicFramePr>
            <a:graphic>
              <a:graphicData uri="http://schemas.openxmlformats.org/drawingml/2006/picture">
                <pic:pic>
                  <pic:nvPicPr>
                    <pic:cNvPr id="0" name="image.png"/>
                    <pic:cNvPicPr/>
                  </pic:nvPicPr>
                  <pic:blipFill>
                    <a:blip r:embed="rId174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6769100</wp:posOffset>
            </wp:positionH>
            <wp:positionV relativeFrom="page">
              <wp:posOffset>3835400</wp:posOffset>
            </wp:positionV>
            <wp:extent cx="63500" cy="114300"/>
            <wp:wrapNone/>
            <wp:docPr id="2076" name="Picture 2076"/>
            <wp:cNvGraphicFramePr>
              <a:graphicFrameLocks noChangeAspect="1"/>
            </wp:cNvGraphicFramePr>
            <a:graphic>
              <a:graphicData uri="http://schemas.openxmlformats.org/drawingml/2006/picture">
                <pic:pic>
                  <pic:nvPicPr>
                    <pic:cNvPr id="0" name="image.png"/>
                    <pic:cNvPicPr/>
                  </pic:nvPicPr>
                  <pic:blipFill>
                    <a:blip r:embed="rId174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3835400</wp:posOffset>
            </wp:positionV>
            <wp:extent cx="76200" cy="114300"/>
            <wp:wrapNone/>
            <wp:docPr id="2077" name="Picture 2077"/>
            <wp:cNvGraphicFramePr>
              <a:graphicFrameLocks noChangeAspect="1"/>
            </wp:cNvGraphicFramePr>
            <a:graphic>
              <a:graphicData uri="http://schemas.openxmlformats.org/drawingml/2006/picture">
                <pic:pic>
                  <pic:nvPicPr>
                    <pic:cNvPr id="0" name="image.png"/>
                    <pic:cNvPicPr/>
                  </pic:nvPicPr>
                  <pic:blipFill>
                    <a:blip r:embed="rId174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3822700</wp:posOffset>
            </wp:positionV>
            <wp:extent cx="177800" cy="127000"/>
            <wp:wrapNone/>
            <wp:docPr id="2078" name="Picture 2078"/>
            <wp:cNvGraphicFramePr>
              <a:graphicFrameLocks noChangeAspect="1"/>
            </wp:cNvGraphicFramePr>
            <a:graphic>
              <a:graphicData uri="http://schemas.openxmlformats.org/drawingml/2006/picture">
                <pic:pic>
                  <pic:nvPicPr>
                    <pic:cNvPr id="0" name="image.png"/>
                    <pic:cNvPicPr/>
                  </pic:nvPicPr>
                  <pic:blipFill>
                    <a:blip r:embed="rId1747"/>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3822700</wp:posOffset>
            </wp:positionV>
            <wp:extent cx="177800" cy="127000"/>
            <wp:wrapNone/>
            <wp:docPr id="2079" name="Picture 2079"/>
            <wp:cNvGraphicFramePr>
              <a:graphicFrameLocks noChangeAspect="1"/>
            </wp:cNvGraphicFramePr>
            <a:graphic>
              <a:graphicData uri="http://schemas.openxmlformats.org/drawingml/2006/picture">
                <pic:pic>
                  <pic:nvPicPr>
                    <pic:cNvPr id="0" name="image.png"/>
                    <pic:cNvPicPr/>
                  </pic:nvPicPr>
                  <pic:blipFill>
                    <a:blip r:embed="rId1748"/>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3822700</wp:posOffset>
            </wp:positionV>
            <wp:extent cx="165100" cy="127000"/>
            <wp:wrapNone/>
            <wp:docPr id="2080" name="Picture 2080"/>
            <wp:cNvGraphicFramePr>
              <a:graphicFrameLocks noChangeAspect="1"/>
            </wp:cNvGraphicFramePr>
            <a:graphic>
              <a:graphicData uri="http://schemas.openxmlformats.org/drawingml/2006/picture">
                <pic:pic>
                  <pic:nvPicPr>
                    <pic:cNvPr id="0" name="image.png"/>
                    <pic:cNvPicPr/>
                  </pic:nvPicPr>
                  <pic:blipFill>
                    <a:blip r:embed="rId1749"/>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3822700</wp:posOffset>
            </wp:positionV>
            <wp:extent cx="165100" cy="127000"/>
            <wp:wrapNone/>
            <wp:docPr id="2081" name="Picture 2081"/>
            <wp:cNvGraphicFramePr>
              <a:graphicFrameLocks noChangeAspect="1"/>
            </wp:cNvGraphicFramePr>
            <a:graphic>
              <a:graphicData uri="http://schemas.openxmlformats.org/drawingml/2006/picture">
                <pic:pic>
                  <pic:nvPicPr>
                    <pic:cNvPr id="0" name="image.png"/>
                    <pic:cNvPicPr/>
                  </pic:nvPicPr>
                  <pic:blipFill>
                    <a:blip r:embed="rId1750"/>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3835400</wp:posOffset>
            </wp:positionV>
            <wp:extent cx="50800" cy="114300"/>
            <wp:wrapNone/>
            <wp:docPr id="2082" name="Picture 2082"/>
            <wp:cNvGraphicFramePr>
              <a:graphicFrameLocks noChangeAspect="1"/>
            </wp:cNvGraphicFramePr>
            <a:graphic>
              <a:graphicData uri="http://schemas.openxmlformats.org/drawingml/2006/picture">
                <pic:pic>
                  <pic:nvPicPr>
                    <pic:cNvPr id="0" name="image.png"/>
                    <pic:cNvPicPr/>
                  </pic:nvPicPr>
                  <pic:blipFill>
                    <a:blip r:embed="rId1751"/>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3822700</wp:posOffset>
            </wp:positionV>
            <wp:extent cx="165100" cy="127000"/>
            <wp:wrapNone/>
            <wp:docPr id="2083" name="Picture 2083"/>
            <wp:cNvGraphicFramePr>
              <a:graphicFrameLocks noChangeAspect="1"/>
            </wp:cNvGraphicFramePr>
            <a:graphic>
              <a:graphicData uri="http://schemas.openxmlformats.org/drawingml/2006/picture">
                <pic:pic>
                  <pic:nvPicPr>
                    <pic:cNvPr id="0" name="image.png"/>
                    <pic:cNvPicPr/>
                  </pic:nvPicPr>
                  <pic:blipFill>
                    <a:blip r:embed="rId1752"/>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3835400</wp:posOffset>
            </wp:positionV>
            <wp:extent cx="76200" cy="101600"/>
            <wp:wrapNone/>
            <wp:docPr id="2084" name="Picture 2084"/>
            <wp:cNvGraphicFramePr>
              <a:graphicFrameLocks noChangeAspect="1"/>
            </wp:cNvGraphicFramePr>
            <a:graphic>
              <a:graphicData uri="http://schemas.openxmlformats.org/drawingml/2006/picture">
                <pic:pic>
                  <pic:nvPicPr>
                    <pic:cNvPr id="0" name="image.png"/>
                    <pic:cNvPicPr/>
                  </pic:nvPicPr>
                  <pic:blipFill>
                    <a:blip r:embed="rId1753"/>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3810000</wp:posOffset>
            </wp:positionV>
            <wp:extent cx="279400" cy="152400"/>
            <wp:wrapNone/>
            <wp:docPr id="2085" name="Picture 2085"/>
            <wp:cNvGraphicFramePr>
              <a:graphicFrameLocks noChangeAspect="1"/>
            </wp:cNvGraphicFramePr>
            <a:graphic>
              <a:graphicData uri="http://schemas.openxmlformats.org/drawingml/2006/picture">
                <pic:pic>
                  <pic:nvPicPr>
                    <pic:cNvPr id="0" name="image.png"/>
                    <pic:cNvPicPr/>
                  </pic:nvPicPr>
                  <pic:blipFill>
                    <a:blip r:embed="rId1754"/>
                    <a:stretch>
                      <a:fillRect/>
                    </a:stretch>
                  </pic:blipFill>
                  <pic:spPr>
                    <a:xfrm>
                      <a:off x="0" y="0"/>
                      <a:ext cx="279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6718300</wp:posOffset>
            </wp:positionH>
            <wp:positionV relativeFrom="page">
              <wp:posOffset>3581400</wp:posOffset>
            </wp:positionV>
            <wp:extent cx="177800" cy="114300"/>
            <wp:wrapNone/>
            <wp:docPr id="2086" name="Picture 2086"/>
            <wp:cNvGraphicFramePr>
              <a:graphicFrameLocks noChangeAspect="1"/>
            </wp:cNvGraphicFramePr>
            <a:graphic>
              <a:graphicData uri="http://schemas.openxmlformats.org/drawingml/2006/picture">
                <pic:pic>
                  <pic:nvPicPr>
                    <pic:cNvPr id="0" name="image.png"/>
                    <pic:cNvPicPr/>
                  </pic:nvPicPr>
                  <pic:blipFill>
                    <a:blip r:embed="rId1755"/>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3581400</wp:posOffset>
            </wp:positionV>
            <wp:extent cx="165100" cy="114300"/>
            <wp:wrapNone/>
            <wp:docPr id="2087" name="Picture 2087"/>
            <wp:cNvGraphicFramePr>
              <a:graphicFrameLocks noChangeAspect="1"/>
            </wp:cNvGraphicFramePr>
            <a:graphic>
              <a:graphicData uri="http://schemas.openxmlformats.org/drawingml/2006/picture">
                <pic:pic>
                  <pic:nvPicPr>
                    <pic:cNvPr id="0" name="image.png"/>
                    <pic:cNvPicPr/>
                  </pic:nvPicPr>
                  <pic:blipFill>
                    <a:blip r:embed="rId175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3581400</wp:posOffset>
            </wp:positionV>
            <wp:extent cx="165100" cy="114300"/>
            <wp:wrapNone/>
            <wp:docPr id="2088" name="Picture 2088"/>
            <wp:cNvGraphicFramePr>
              <a:graphicFrameLocks noChangeAspect="1"/>
            </wp:cNvGraphicFramePr>
            <a:graphic>
              <a:graphicData uri="http://schemas.openxmlformats.org/drawingml/2006/picture">
                <pic:pic>
                  <pic:nvPicPr>
                    <pic:cNvPr id="0" name="image.png"/>
                    <pic:cNvPicPr/>
                  </pic:nvPicPr>
                  <pic:blipFill>
                    <a:blip r:embed="rId1757"/>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3581400</wp:posOffset>
            </wp:positionV>
            <wp:extent cx="165100" cy="114300"/>
            <wp:wrapNone/>
            <wp:docPr id="2089" name="Picture 2089"/>
            <wp:cNvGraphicFramePr>
              <a:graphicFrameLocks noChangeAspect="1"/>
            </wp:cNvGraphicFramePr>
            <a:graphic>
              <a:graphicData uri="http://schemas.openxmlformats.org/drawingml/2006/picture">
                <pic:pic>
                  <pic:nvPicPr>
                    <pic:cNvPr id="0" name="image.png"/>
                    <pic:cNvPicPr/>
                  </pic:nvPicPr>
                  <pic:blipFill>
                    <a:blip r:embed="rId175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3581400</wp:posOffset>
            </wp:positionV>
            <wp:extent cx="50800" cy="114300"/>
            <wp:wrapNone/>
            <wp:docPr id="2090" name="Picture 2090"/>
            <wp:cNvGraphicFramePr>
              <a:graphicFrameLocks noChangeAspect="1"/>
            </wp:cNvGraphicFramePr>
            <a:graphic>
              <a:graphicData uri="http://schemas.openxmlformats.org/drawingml/2006/picture">
                <pic:pic>
                  <pic:nvPicPr>
                    <pic:cNvPr id="0" name="image.png"/>
                    <pic:cNvPicPr/>
                  </pic:nvPicPr>
                  <pic:blipFill>
                    <a:blip r:embed="rId1759"/>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3581400</wp:posOffset>
            </wp:positionV>
            <wp:extent cx="165100" cy="114300"/>
            <wp:wrapNone/>
            <wp:docPr id="2091" name="Picture 2091"/>
            <wp:cNvGraphicFramePr>
              <a:graphicFrameLocks noChangeAspect="1"/>
            </wp:cNvGraphicFramePr>
            <a:graphic>
              <a:graphicData uri="http://schemas.openxmlformats.org/drawingml/2006/picture">
                <pic:pic>
                  <pic:nvPicPr>
                    <pic:cNvPr id="0" name="image.png"/>
                    <pic:cNvPicPr/>
                  </pic:nvPicPr>
                  <pic:blipFill>
                    <a:blip r:embed="rId176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3581400</wp:posOffset>
            </wp:positionV>
            <wp:extent cx="63500" cy="114300"/>
            <wp:wrapNone/>
            <wp:docPr id="2092" name="Picture 2092"/>
            <wp:cNvGraphicFramePr>
              <a:graphicFrameLocks noChangeAspect="1"/>
            </wp:cNvGraphicFramePr>
            <a:graphic>
              <a:graphicData uri="http://schemas.openxmlformats.org/drawingml/2006/picture">
                <pic:pic>
                  <pic:nvPicPr>
                    <pic:cNvPr id="0" name="image.png"/>
                    <pic:cNvPicPr/>
                  </pic:nvPicPr>
                  <pic:blipFill>
                    <a:blip r:embed="rId1761"/>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1727200</wp:posOffset>
            </wp:positionH>
            <wp:positionV relativeFrom="page">
              <wp:posOffset>3581400</wp:posOffset>
            </wp:positionV>
            <wp:extent cx="114300" cy="114300"/>
            <wp:wrapNone/>
            <wp:docPr id="2093" name="Picture 2093"/>
            <wp:cNvGraphicFramePr>
              <a:graphicFrameLocks noChangeAspect="1"/>
            </wp:cNvGraphicFramePr>
            <a:graphic>
              <a:graphicData uri="http://schemas.openxmlformats.org/drawingml/2006/picture">
                <pic:pic>
                  <pic:nvPicPr>
                    <pic:cNvPr id="0" name="image.png"/>
                    <pic:cNvPicPr/>
                  </pic:nvPicPr>
                  <pic:blipFill>
                    <a:blip r:embed="rId1762"/>
                    <a:stretch>
                      <a:fillRect/>
                    </a:stretch>
                  </pic:blipFill>
                  <pic:spPr>
                    <a:xfrm>
                      <a:off x="0" y="0"/>
                      <a:ext cx="1143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3581400</wp:posOffset>
            </wp:positionV>
            <wp:extent cx="76200" cy="114300"/>
            <wp:wrapNone/>
            <wp:docPr id="2094" name="Picture 2094"/>
            <wp:cNvGraphicFramePr>
              <a:graphicFrameLocks noChangeAspect="1"/>
            </wp:cNvGraphicFramePr>
            <a:graphic>
              <a:graphicData uri="http://schemas.openxmlformats.org/drawingml/2006/picture">
                <pic:pic>
                  <pic:nvPicPr>
                    <pic:cNvPr id="0" name="image.png"/>
                    <pic:cNvPicPr/>
                  </pic:nvPicPr>
                  <pic:blipFill>
                    <a:blip r:embed="rId176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3568700</wp:posOffset>
            </wp:positionV>
            <wp:extent cx="279400" cy="139700"/>
            <wp:wrapNone/>
            <wp:docPr id="2095" name="Picture 2095"/>
            <wp:cNvGraphicFramePr>
              <a:graphicFrameLocks noChangeAspect="1"/>
            </wp:cNvGraphicFramePr>
            <a:graphic>
              <a:graphicData uri="http://schemas.openxmlformats.org/drawingml/2006/picture">
                <pic:pic>
                  <pic:nvPicPr>
                    <pic:cNvPr id="0" name="image.png"/>
                    <pic:cNvPicPr/>
                  </pic:nvPicPr>
                  <pic:blipFill>
                    <a:blip r:embed="rId1764"/>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6769100</wp:posOffset>
            </wp:positionH>
            <wp:positionV relativeFrom="page">
              <wp:posOffset>3327400</wp:posOffset>
            </wp:positionV>
            <wp:extent cx="63500" cy="114300"/>
            <wp:wrapNone/>
            <wp:docPr id="2096" name="Picture 2096"/>
            <wp:cNvGraphicFramePr>
              <a:graphicFrameLocks noChangeAspect="1"/>
            </wp:cNvGraphicFramePr>
            <a:graphic>
              <a:graphicData uri="http://schemas.openxmlformats.org/drawingml/2006/picture">
                <pic:pic>
                  <pic:nvPicPr>
                    <pic:cNvPr id="0" name="image.png"/>
                    <pic:cNvPicPr/>
                  </pic:nvPicPr>
                  <pic:blipFill>
                    <a:blip r:embed="rId176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3327400</wp:posOffset>
            </wp:positionV>
            <wp:extent cx="76200" cy="114300"/>
            <wp:wrapNone/>
            <wp:docPr id="2097" name="Picture 2097"/>
            <wp:cNvGraphicFramePr>
              <a:graphicFrameLocks noChangeAspect="1"/>
            </wp:cNvGraphicFramePr>
            <a:graphic>
              <a:graphicData uri="http://schemas.openxmlformats.org/drawingml/2006/picture">
                <pic:pic>
                  <pic:nvPicPr>
                    <pic:cNvPr id="0" name="image.png"/>
                    <pic:cNvPicPr/>
                  </pic:nvPicPr>
                  <pic:blipFill>
                    <a:blip r:embed="rId176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3327400</wp:posOffset>
            </wp:positionV>
            <wp:extent cx="177800" cy="114300"/>
            <wp:wrapNone/>
            <wp:docPr id="2098" name="Picture 2098"/>
            <wp:cNvGraphicFramePr>
              <a:graphicFrameLocks noChangeAspect="1"/>
            </wp:cNvGraphicFramePr>
            <a:graphic>
              <a:graphicData uri="http://schemas.openxmlformats.org/drawingml/2006/picture">
                <pic:pic>
                  <pic:nvPicPr>
                    <pic:cNvPr id="0" name="image.png"/>
                    <pic:cNvPicPr/>
                  </pic:nvPicPr>
                  <pic:blipFill>
                    <a:blip r:embed="rId1767"/>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3327400</wp:posOffset>
            </wp:positionV>
            <wp:extent cx="165100" cy="114300"/>
            <wp:wrapNone/>
            <wp:docPr id="2099" name="Picture 2099"/>
            <wp:cNvGraphicFramePr>
              <a:graphicFrameLocks noChangeAspect="1"/>
            </wp:cNvGraphicFramePr>
            <a:graphic>
              <a:graphicData uri="http://schemas.openxmlformats.org/drawingml/2006/picture">
                <pic:pic>
                  <pic:nvPicPr>
                    <pic:cNvPr id="0" name="image.png"/>
                    <pic:cNvPicPr/>
                  </pic:nvPicPr>
                  <pic:blipFill>
                    <a:blip r:embed="rId1768"/>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3327400</wp:posOffset>
            </wp:positionV>
            <wp:extent cx="177800" cy="114300"/>
            <wp:wrapNone/>
            <wp:docPr id="2100" name="Picture 2100"/>
            <wp:cNvGraphicFramePr>
              <a:graphicFrameLocks noChangeAspect="1"/>
            </wp:cNvGraphicFramePr>
            <a:graphic>
              <a:graphicData uri="http://schemas.openxmlformats.org/drawingml/2006/picture">
                <pic:pic>
                  <pic:nvPicPr>
                    <pic:cNvPr id="0" name="image.png"/>
                    <pic:cNvPicPr/>
                  </pic:nvPicPr>
                  <pic:blipFill>
                    <a:blip r:embed="rId1769"/>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3327400</wp:posOffset>
            </wp:positionV>
            <wp:extent cx="165100" cy="114300"/>
            <wp:wrapNone/>
            <wp:docPr id="2101" name="Picture 2101"/>
            <wp:cNvGraphicFramePr>
              <a:graphicFrameLocks noChangeAspect="1"/>
            </wp:cNvGraphicFramePr>
            <a:graphic>
              <a:graphicData uri="http://schemas.openxmlformats.org/drawingml/2006/picture">
                <pic:pic>
                  <pic:nvPicPr>
                    <pic:cNvPr id="0" name="image.png"/>
                    <pic:cNvPicPr/>
                  </pic:nvPicPr>
                  <pic:blipFill>
                    <a:blip r:embed="rId177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3327400</wp:posOffset>
            </wp:positionV>
            <wp:extent cx="50800" cy="114300"/>
            <wp:wrapNone/>
            <wp:docPr id="2102" name="Picture 2102"/>
            <wp:cNvGraphicFramePr>
              <a:graphicFrameLocks noChangeAspect="1"/>
            </wp:cNvGraphicFramePr>
            <a:graphic>
              <a:graphicData uri="http://schemas.openxmlformats.org/drawingml/2006/picture">
                <pic:pic>
                  <pic:nvPicPr>
                    <pic:cNvPr id="0" name="image.png"/>
                    <pic:cNvPicPr/>
                  </pic:nvPicPr>
                  <pic:blipFill>
                    <a:blip r:embed="rId1771"/>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3327400</wp:posOffset>
            </wp:positionV>
            <wp:extent cx="165100" cy="114300"/>
            <wp:wrapNone/>
            <wp:docPr id="2103" name="Picture 2103"/>
            <wp:cNvGraphicFramePr>
              <a:graphicFrameLocks noChangeAspect="1"/>
            </wp:cNvGraphicFramePr>
            <a:graphic>
              <a:graphicData uri="http://schemas.openxmlformats.org/drawingml/2006/picture">
                <pic:pic>
                  <pic:nvPicPr>
                    <pic:cNvPr id="0" name="image.png"/>
                    <pic:cNvPicPr/>
                  </pic:nvPicPr>
                  <pic:blipFill>
                    <a:blip r:embed="rId1772"/>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3327400</wp:posOffset>
            </wp:positionV>
            <wp:extent cx="76200" cy="114300"/>
            <wp:wrapNone/>
            <wp:docPr id="2104" name="Picture 2104"/>
            <wp:cNvGraphicFramePr>
              <a:graphicFrameLocks noChangeAspect="1"/>
            </wp:cNvGraphicFramePr>
            <a:graphic>
              <a:graphicData uri="http://schemas.openxmlformats.org/drawingml/2006/picture">
                <pic:pic>
                  <pic:nvPicPr>
                    <pic:cNvPr id="0" name="image.png"/>
                    <pic:cNvPicPr/>
                  </pic:nvPicPr>
                  <pic:blipFill>
                    <a:blip r:embed="rId177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3314700</wp:posOffset>
            </wp:positionV>
            <wp:extent cx="279400" cy="139700"/>
            <wp:wrapNone/>
            <wp:docPr id="2105" name="Picture 2105"/>
            <wp:cNvGraphicFramePr>
              <a:graphicFrameLocks noChangeAspect="1"/>
            </wp:cNvGraphicFramePr>
            <a:graphic>
              <a:graphicData uri="http://schemas.openxmlformats.org/drawingml/2006/picture">
                <pic:pic>
                  <pic:nvPicPr>
                    <pic:cNvPr id="0" name="image.png"/>
                    <pic:cNvPicPr/>
                  </pic:nvPicPr>
                  <pic:blipFill>
                    <a:blip r:embed="rId1774"/>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6756400</wp:posOffset>
            </wp:positionH>
            <wp:positionV relativeFrom="page">
              <wp:posOffset>3086100</wp:posOffset>
            </wp:positionV>
            <wp:extent cx="88900" cy="114300"/>
            <wp:wrapNone/>
            <wp:docPr id="2106" name="Picture 2106"/>
            <wp:cNvGraphicFramePr>
              <a:graphicFrameLocks noChangeAspect="1"/>
            </wp:cNvGraphicFramePr>
            <a:graphic>
              <a:graphicData uri="http://schemas.openxmlformats.org/drawingml/2006/picture">
                <pic:pic>
                  <pic:nvPicPr>
                    <pic:cNvPr id="0" name="image.png"/>
                    <pic:cNvPicPr/>
                  </pic:nvPicPr>
                  <pic:blipFill>
                    <a:blip r:embed="rId1775"/>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3073400</wp:posOffset>
            </wp:positionV>
            <wp:extent cx="76200" cy="127000"/>
            <wp:wrapNone/>
            <wp:docPr id="2107" name="Picture 2107"/>
            <wp:cNvGraphicFramePr>
              <a:graphicFrameLocks noChangeAspect="1"/>
            </wp:cNvGraphicFramePr>
            <a:graphic>
              <a:graphicData uri="http://schemas.openxmlformats.org/drawingml/2006/picture">
                <pic:pic>
                  <pic:nvPicPr>
                    <pic:cNvPr id="0" name="image.png"/>
                    <pic:cNvPicPr/>
                  </pic:nvPicPr>
                  <pic:blipFill>
                    <a:blip r:embed="rId1776"/>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3073400</wp:posOffset>
            </wp:positionV>
            <wp:extent cx="165100" cy="127000"/>
            <wp:wrapNone/>
            <wp:docPr id="2108" name="Picture 2108"/>
            <wp:cNvGraphicFramePr>
              <a:graphicFrameLocks noChangeAspect="1"/>
            </wp:cNvGraphicFramePr>
            <a:graphic>
              <a:graphicData uri="http://schemas.openxmlformats.org/drawingml/2006/picture">
                <pic:pic>
                  <pic:nvPicPr>
                    <pic:cNvPr id="0" name="image.png"/>
                    <pic:cNvPicPr/>
                  </pic:nvPicPr>
                  <pic:blipFill>
                    <a:blip r:embed="rId1777"/>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3073400</wp:posOffset>
            </wp:positionV>
            <wp:extent cx="165100" cy="127000"/>
            <wp:wrapNone/>
            <wp:docPr id="2109" name="Picture 2109"/>
            <wp:cNvGraphicFramePr>
              <a:graphicFrameLocks noChangeAspect="1"/>
            </wp:cNvGraphicFramePr>
            <a:graphic>
              <a:graphicData uri="http://schemas.openxmlformats.org/drawingml/2006/picture">
                <pic:pic>
                  <pic:nvPicPr>
                    <pic:cNvPr id="0" name="image.png"/>
                    <pic:cNvPicPr/>
                  </pic:nvPicPr>
                  <pic:blipFill>
                    <a:blip r:embed="rId1778"/>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3073400</wp:posOffset>
            </wp:positionV>
            <wp:extent cx="165100" cy="127000"/>
            <wp:wrapNone/>
            <wp:docPr id="2110" name="Picture 2110"/>
            <wp:cNvGraphicFramePr>
              <a:graphicFrameLocks noChangeAspect="1"/>
            </wp:cNvGraphicFramePr>
            <a:graphic>
              <a:graphicData uri="http://schemas.openxmlformats.org/drawingml/2006/picture">
                <pic:pic>
                  <pic:nvPicPr>
                    <pic:cNvPr id="0" name="image.png"/>
                    <pic:cNvPicPr/>
                  </pic:nvPicPr>
                  <pic:blipFill>
                    <a:blip r:embed="rId1779"/>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3073400</wp:posOffset>
            </wp:positionV>
            <wp:extent cx="165100" cy="127000"/>
            <wp:wrapNone/>
            <wp:docPr id="2111" name="Picture 2111"/>
            <wp:cNvGraphicFramePr>
              <a:graphicFrameLocks noChangeAspect="1"/>
            </wp:cNvGraphicFramePr>
            <a:graphic>
              <a:graphicData uri="http://schemas.openxmlformats.org/drawingml/2006/picture">
                <pic:pic>
                  <pic:nvPicPr>
                    <pic:cNvPr id="0" name="image.png"/>
                    <pic:cNvPicPr/>
                  </pic:nvPicPr>
                  <pic:blipFill>
                    <a:blip r:embed="rId1780"/>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2374900</wp:posOffset>
            </wp:positionH>
            <wp:positionV relativeFrom="page">
              <wp:posOffset>3086100</wp:posOffset>
            </wp:positionV>
            <wp:extent cx="127000" cy="114300"/>
            <wp:wrapNone/>
            <wp:docPr id="2112" name="Picture 2112"/>
            <wp:cNvGraphicFramePr>
              <a:graphicFrameLocks noChangeAspect="1"/>
            </wp:cNvGraphicFramePr>
            <a:graphic>
              <a:graphicData uri="http://schemas.openxmlformats.org/drawingml/2006/picture">
                <pic:pic>
                  <pic:nvPicPr>
                    <pic:cNvPr id="0" name="image.png"/>
                    <pic:cNvPicPr/>
                  </pic:nvPicPr>
                  <pic:blipFill>
                    <a:blip r:embed="rId1781"/>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3073400</wp:posOffset>
            </wp:positionV>
            <wp:extent cx="165100" cy="127000"/>
            <wp:wrapNone/>
            <wp:docPr id="2113" name="Picture 2113"/>
            <wp:cNvGraphicFramePr>
              <a:graphicFrameLocks noChangeAspect="1"/>
            </wp:cNvGraphicFramePr>
            <a:graphic>
              <a:graphicData uri="http://schemas.openxmlformats.org/drawingml/2006/picture">
                <pic:pic>
                  <pic:nvPicPr>
                    <pic:cNvPr id="0" name="image.png"/>
                    <pic:cNvPicPr/>
                  </pic:nvPicPr>
                  <pic:blipFill>
                    <a:blip r:embed="rId1782"/>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3073400</wp:posOffset>
            </wp:positionV>
            <wp:extent cx="76200" cy="114300"/>
            <wp:wrapNone/>
            <wp:docPr id="2114" name="Picture 2114"/>
            <wp:cNvGraphicFramePr>
              <a:graphicFrameLocks noChangeAspect="1"/>
            </wp:cNvGraphicFramePr>
            <a:graphic>
              <a:graphicData uri="http://schemas.openxmlformats.org/drawingml/2006/picture">
                <pic:pic>
                  <pic:nvPicPr>
                    <pic:cNvPr id="0" name="image.png"/>
                    <pic:cNvPicPr/>
                  </pic:nvPicPr>
                  <pic:blipFill>
                    <a:blip r:embed="rId178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3060700</wp:posOffset>
            </wp:positionV>
            <wp:extent cx="279400" cy="139700"/>
            <wp:wrapNone/>
            <wp:docPr id="2115" name="Picture 2115"/>
            <wp:cNvGraphicFramePr>
              <a:graphicFrameLocks noChangeAspect="1"/>
            </wp:cNvGraphicFramePr>
            <a:graphic>
              <a:graphicData uri="http://schemas.openxmlformats.org/drawingml/2006/picture">
                <pic:pic>
                  <pic:nvPicPr>
                    <pic:cNvPr id="0" name="image.png"/>
                    <pic:cNvPicPr/>
                  </pic:nvPicPr>
                  <pic:blipFill>
                    <a:blip r:embed="rId1784"/>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6769100</wp:posOffset>
            </wp:positionH>
            <wp:positionV relativeFrom="page">
              <wp:posOffset>2832100</wp:posOffset>
            </wp:positionV>
            <wp:extent cx="63500" cy="101600"/>
            <wp:wrapNone/>
            <wp:docPr id="2116" name="Picture 2116"/>
            <wp:cNvGraphicFramePr>
              <a:graphicFrameLocks noChangeAspect="1"/>
            </wp:cNvGraphicFramePr>
            <a:graphic>
              <a:graphicData uri="http://schemas.openxmlformats.org/drawingml/2006/picture">
                <pic:pic>
                  <pic:nvPicPr>
                    <pic:cNvPr id="0" name="image.png"/>
                    <pic:cNvPicPr/>
                  </pic:nvPicPr>
                  <pic:blipFill>
                    <a:blip r:embed="rId1785"/>
                    <a:stretch>
                      <a:fillRect/>
                    </a:stretch>
                  </pic:blipFill>
                  <pic:spPr>
                    <a:xfrm>
                      <a:off x="0" y="0"/>
                      <a:ext cx="635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2819400</wp:posOffset>
            </wp:positionV>
            <wp:extent cx="76200" cy="114300"/>
            <wp:wrapNone/>
            <wp:docPr id="2117" name="Picture 2117"/>
            <wp:cNvGraphicFramePr>
              <a:graphicFrameLocks noChangeAspect="1"/>
            </wp:cNvGraphicFramePr>
            <a:graphic>
              <a:graphicData uri="http://schemas.openxmlformats.org/drawingml/2006/picture">
                <pic:pic>
                  <pic:nvPicPr>
                    <pic:cNvPr id="0" name="image.png"/>
                    <pic:cNvPicPr/>
                  </pic:nvPicPr>
                  <pic:blipFill>
                    <a:blip r:embed="rId178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2819400</wp:posOffset>
            </wp:positionV>
            <wp:extent cx="177800" cy="127000"/>
            <wp:wrapNone/>
            <wp:docPr id="2118" name="Picture 2118"/>
            <wp:cNvGraphicFramePr>
              <a:graphicFrameLocks noChangeAspect="1"/>
            </wp:cNvGraphicFramePr>
            <a:graphic>
              <a:graphicData uri="http://schemas.openxmlformats.org/drawingml/2006/picture">
                <pic:pic>
                  <pic:nvPicPr>
                    <pic:cNvPr id="0" name="image.png"/>
                    <pic:cNvPicPr/>
                  </pic:nvPicPr>
                  <pic:blipFill>
                    <a:blip r:embed="rId1787"/>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2819400</wp:posOffset>
            </wp:positionV>
            <wp:extent cx="165100" cy="127000"/>
            <wp:wrapNone/>
            <wp:docPr id="2119" name="Picture 2119"/>
            <wp:cNvGraphicFramePr>
              <a:graphicFrameLocks noChangeAspect="1"/>
            </wp:cNvGraphicFramePr>
            <a:graphic>
              <a:graphicData uri="http://schemas.openxmlformats.org/drawingml/2006/picture">
                <pic:pic>
                  <pic:nvPicPr>
                    <pic:cNvPr id="0" name="image.png"/>
                    <pic:cNvPicPr/>
                  </pic:nvPicPr>
                  <pic:blipFill>
                    <a:blip r:embed="rId1788"/>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2819400</wp:posOffset>
            </wp:positionV>
            <wp:extent cx="165100" cy="127000"/>
            <wp:wrapNone/>
            <wp:docPr id="2120" name="Picture 2120"/>
            <wp:cNvGraphicFramePr>
              <a:graphicFrameLocks noChangeAspect="1"/>
            </wp:cNvGraphicFramePr>
            <a:graphic>
              <a:graphicData uri="http://schemas.openxmlformats.org/drawingml/2006/picture">
                <pic:pic>
                  <pic:nvPicPr>
                    <pic:cNvPr id="0" name="image.png"/>
                    <pic:cNvPicPr/>
                  </pic:nvPicPr>
                  <pic:blipFill>
                    <a:blip r:embed="rId1789"/>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2819400</wp:posOffset>
            </wp:positionV>
            <wp:extent cx="165100" cy="127000"/>
            <wp:wrapNone/>
            <wp:docPr id="2121" name="Picture 2121"/>
            <wp:cNvGraphicFramePr>
              <a:graphicFrameLocks noChangeAspect="1"/>
            </wp:cNvGraphicFramePr>
            <a:graphic>
              <a:graphicData uri="http://schemas.openxmlformats.org/drawingml/2006/picture">
                <pic:pic>
                  <pic:nvPicPr>
                    <pic:cNvPr id="0" name="image.png"/>
                    <pic:cNvPicPr/>
                  </pic:nvPicPr>
                  <pic:blipFill>
                    <a:blip r:embed="rId1790"/>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2832100</wp:posOffset>
            </wp:positionV>
            <wp:extent cx="76200" cy="101600"/>
            <wp:wrapNone/>
            <wp:docPr id="2122" name="Picture 2122"/>
            <wp:cNvGraphicFramePr>
              <a:graphicFrameLocks noChangeAspect="1"/>
            </wp:cNvGraphicFramePr>
            <a:graphic>
              <a:graphicData uri="http://schemas.openxmlformats.org/drawingml/2006/picture">
                <pic:pic>
                  <pic:nvPicPr>
                    <pic:cNvPr id="0" name="image.png"/>
                    <pic:cNvPicPr/>
                  </pic:nvPicPr>
                  <pic:blipFill>
                    <a:blip r:embed="rId1791"/>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2819400</wp:posOffset>
            </wp:positionV>
            <wp:extent cx="165100" cy="127000"/>
            <wp:wrapNone/>
            <wp:docPr id="2123" name="Picture 2123"/>
            <wp:cNvGraphicFramePr>
              <a:graphicFrameLocks noChangeAspect="1"/>
            </wp:cNvGraphicFramePr>
            <a:graphic>
              <a:graphicData uri="http://schemas.openxmlformats.org/drawingml/2006/picture">
                <pic:pic>
                  <pic:nvPicPr>
                    <pic:cNvPr id="0" name="image.png"/>
                    <pic:cNvPicPr/>
                  </pic:nvPicPr>
                  <pic:blipFill>
                    <a:blip r:embed="rId1792"/>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2832100</wp:posOffset>
            </wp:positionV>
            <wp:extent cx="76200" cy="101600"/>
            <wp:wrapNone/>
            <wp:docPr id="2124" name="Picture 2124"/>
            <wp:cNvGraphicFramePr>
              <a:graphicFrameLocks noChangeAspect="1"/>
            </wp:cNvGraphicFramePr>
            <a:graphic>
              <a:graphicData uri="http://schemas.openxmlformats.org/drawingml/2006/picture">
                <pic:pic>
                  <pic:nvPicPr>
                    <pic:cNvPr id="0" name="image.png"/>
                    <pic:cNvPicPr/>
                  </pic:nvPicPr>
                  <pic:blipFill>
                    <a:blip r:embed="rId1793"/>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2806700</wp:posOffset>
            </wp:positionV>
            <wp:extent cx="279400" cy="139700"/>
            <wp:wrapNone/>
            <wp:docPr id="2125" name="Picture 2125"/>
            <wp:cNvGraphicFramePr>
              <a:graphicFrameLocks noChangeAspect="1"/>
            </wp:cNvGraphicFramePr>
            <a:graphic>
              <a:graphicData uri="http://schemas.openxmlformats.org/drawingml/2006/picture">
                <pic:pic>
                  <pic:nvPicPr>
                    <pic:cNvPr id="0" name="image.png"/>
                    <pic:cNvPicPr/>
                  </pic:nvPicPr>
                  <pic:blipFill>
                    <a:blip r:embed="rId1794"/>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6769100</wp:posOffset>
            </wp:positionH>
            <wp:positionV relativeFrom="page">
              <wp:posOffset>2578100</wp:posOffset>
            </wp:positionV>
            <wp:extent cx="63500" cy="114300"/>
            <wp:wrapNone/>
            <wp:docPr id="2126" name="Picture 2126"/>
            <wp:cNvGraphicFramePr>
              <a:graphicFrameLocks noChangeAspect="1"/>
            </wp:cNvGraphicFramePr>
            <a:graphic>
              <a:graphicData uri="http://schemas.openxmlformats.org/drawingml/2006/picture">
                <pic:pic>
                  <pic:nvPicPr>
                    <pic:cNvPr id="0" name="image.png"/>
                    <pic:cNvPicPr/>
                  </pic:nvPicPr>
                  <pic:blipFill>
                    <a:blip r:embed="rId1795"/>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5981700</wp:posOffset>
            </wp:positionH>
            <wp:positionV relativeFrom="page">
              <wp:posOffset>2565400</wp:posOffset>
            </wp:positionV>
            <wp:extent cx="165100" cy="127000"/>
            <wp:wrapNone/>
            <wp:docPr id="2127" name="Picture 2127"/>
            <wp:cNvGraphicFramePr>
              <a:graphicFrameLocks noChangeAspect="1"/>
            </wp:cNvGraphicFramePr>
            <a:graphic>
              <a:graphicData uri="http://schemas.openxmlformats.org/drawingml/2006/picture">
                <pic:pic>
                  <pic:nvPicPr>
                    <pic:cNvPr id="0" name="image.png"/>
                    <pic:cNvPicPr/>
                  </pic:nvPicPr>
                  <pic:blipFill>
                    <a:blip r:embed="rId1796"/>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2565400</wp:posOffset>
            </wp:positionV>
            <wp:extent cx="165100" cy="127000"/>
            <wp:wrapNone/>
            <wp:docPr id="2128" name="Picture 2128"/>
            <wp:cNvGraphicFramePr>
              <a:graphicFrameLocks noChangeAspect="1"/>
            </wp:cNvGraphicFramePr>
            <a:graphic>
              <a:graphicData uri="http://schemas.openxmlformats.org/drawingml/2006/picture">
                <pic:pic>
                  <pic:nvPicPr>
                    <pic:cNvPr id="0" name="image.png"/>
                    <pic:cNvPicPr/>
                  </pic:nvPicPr>
                  <pic:blipFill>
                    <a:blip r:embed="rId1797"/>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2565400</wp:posOffset>
            </wp:positionV>
            <wp:extent cx="165100" cy="127000"/>
            <wp:wrapNone/>
            <wp:docPr id="2129" name="Picture 2129"/>
            <wp:cNvGraphicFramePr>
              <a:graphicFrameLocks noChangeAspect="1"/>
            </wp:cNvGraphicFramePr>
            <a:graphic>
              <a:graphicData uri="http://schemas.openxmlformats.org/drawingml/2006/picture">
                <pic:pic>
                  <pic:nvPicPr>
                    <pic:cNvPr id="0" name="image.png"/>
                    <pic:cNvPicPr/>
                  </pic:nvPicPr>
                  <pic:blipFill>
                    <a:blip r:embed="rId1798"/>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2565400</wp:posOffset>
            </wp:positionV>
            <wp:extent cx="165100" cy="127000"/>
            <wp:wrapNone/>
            <wp:docPr id="2130" name="Picture 2130"/>
            <wp:cNvGraphicFramePr>
              <a:graphicFrameLocks noChangeAspect="1"/>
            </wp:cNvGraphicFramePr>
            <a:graphic>
              <a:graphicData uri="http://schemas.openxmlformats.org/drawingml/2006/picture">
                <pic:pic>
                  <pic:nvPicPr>
                    <pic:cNvPr id="0" name="image.png"/>
                    <pic:cNvPicPr/>
                  </pic:nvPicPr>
                  <pic:blipFill>
                    <a:blip r:embed="rId1799"/>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2565400</wp:posOffset>
            </wp:positionV>
            <wp:extent cx="165100" cy="127000"/>
            <wp:wrapNone/>
            <wp:docPr id="2131" name="Picture 2131"/>
            <wp:cNvGraphicFramePr>
              <a:graphicFrameLocks noChangeAspect="1"/>
            </wp:cNvGraphicFramePr>
            <a:graphic>
              <a:graphicData uri="http://schemas.openxmlformats.org/drawingml/2006/picture">
                <pic:pic>
                  <pic:nvPicPr>
                    <pic:cNvPr id="0" name="image.png"/>
                    <pic:cNvPicPr/>
                  </pic:nvPicPr>
                  <pic:blipFill>
                    <a:blip r:embed="rId1800"/>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2387600</wp:posOffset>
            </wp:positionH>
            <wp:positionV relativeFrom="page">
              <wp:posOffset>2578100</wp:posOffset>
            </wp:positionV>
            <wp:extent cx="76200" cy="114300"/>
            <wp:wrapNone/>
            <wp:docPr id="2132" name="Picture 2132"/>
            <wp:cNvGraphicFramePr>
              <a:graphicFrameLocks noChangeAspect="1"/>
            </wp:cNvGraphicFramePr>
            <a:graphic>
              <a:graphicData uri="http://schemas.openxmlformats.org/drawingml/2006/picture">
                <pic:pic>
                  <pic:nvPicPr>
                    <pic:cNvPr id="0" name="image.png"/>
                    <pic:cNvPicPr/>
                  </pic:nvPicPr>
                  <pic:blipFill>
                    <a:blip r:embed="rId1801"/>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1752600</wp:posOffset>
            </wp:positionH>
            <wp:positionV relativeFrom="page">
              <wp:posOffset>2578100</wp:posOffset>
            </wp:positionV>
            <wp:extent cx="63500" cy="114300"/>
            <wp:wrapNone/>
            <wp:docPr id="2133" name="Picture 2133"/>
            <wp:cNvGraphicFramePr>
              <a:graphicFrameLocks noChangeAspect="1"/>
            </wp:cNvGraphicFramePr>
            <a:graphic>
              <a:graphicData uri="http://schemas.openxmlformats.org/drawingml/2006/picture">
                <pic:pic>
                  <pic:nvPicPr>
                    <pic:cNvPr id="0" name="image.png"/>
                    <pic:cNvPicPr/>
                  </pic:nvPicPr>
                  <pic:blipFill>
                    <a:blip r:embed="rId1802"/>
                    <a:stretch>
                      <a:fillRect/>
                    </a:stretch>
                  </pic:blipFill>
                  <pic:spPr>
                    <a:xfrm>
                      <a:off x="0" y="0"/>
                      <a:ext cx="635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2578100</wp:posOffset>
            </wp:positionV>
            <wp:extent cx="76200" cy="114300"/>
            <wp:wrapNone/>
            <wp:docPr id="2134" name="Picture 2134"/>
            <wp:cNvGraphicFramePr>
              <a:graphicFrameLocks noChangeAspect="1"/>
            </wp:cNvGraphicFramePr>
            <a:graphic>
              <a:graphicData uri="http://schemas.openxmlformats.org/drawingml/2006/picture">
                <pic:pic>
                  <pic:nvPicPr>
                    <pic:cNvPr id="0" name="image.png"/>
                    <pic:cNvPicPr/>
                  </pic:nvPicPr>
                  <pic:blipFill>
                    <a:blip r:embed="rId180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952500</wp:posOffset>
            </wp:positionH>
            <wp:positionV relativeFrom="page">
              <wp:posOffset>2552700</wp:posOffset>
            </wp:positionV>
            <wp:extent cx="279400" cy="152400"/>
            <wp:wrapNone/>
            <wp:docPr id="2135" name="Picture 2135"/>
            <wp:cNvGraphicFramePr>
              <a:graphicFrameLocks noChangeAspect="1"/>
            </wp:cNvGraphicFramePr>
            <a:graphic>
              <a:graphicData uri="http://schemas.openxmlformats.org/drawingml/2006/picture">
                <pic:pic>
                  <pic:nvPicPr>
                    <pic:cNvPr id="0" name="image.png"/>
                    <pic:cNvPicPr/>
                  </pic:nvPicPr>
                  <pic:blipFill>
                    <a:blip r:embed="rId1804"/>
                    <a:stretch>
                      <a:fillRect/>
                    </a:stretch>
                  </pic:blipFill>
                  <pic:spPr>
                    <a:xfrm>
                      <a:off x="0" y="0"/>
                      <a:ext cx="279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6781800</wp:posOffset>
            </wp:positionH>
            <wp:positionV relativeFrom="page">
              <wp:posOffset>2324100</wp:posOffset>
            </wp:positionV>
            <wp:extent cx="50800" cy="114300"/>
            <wp:wrapNone/>
            <wp:docPr id="2136" name="Picture 2136"/>
            <wp:cNvGraphicFramePr>
              <a:graphicFrameLocks noChangeAspect="1"/>
            </wp:cNvGraphicFramePr>
            <a:graphic>
              <a:graphicData uri="http://schemas.openxmlformats.org/drawingml/2006/picture">
                <pic:pic>
                  <pic:nvPicPr>
                    <pic:cNvPr id="0" name="image.png"/>
                    <pic:cNvPicPr/>
                  </pic:nvPicPr>
                  <pic:blipFill>
                    <a:blip r:embed="rId1805"/>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2324100</wp:posOffset>
            </wp:positionV>
            <wp:extent cx="76200" cy="114300"/>
            <wp:wrapNone/>
            <wp:docPr id="2137" name="Picture 2137"/>
            <wp:cNvGraphicFramePr>
              <a:graphicFrameLocks noChangeAspect="1"/>
            </wp:cNvGraphicFramePr>
            <a:graphic>
              <a:graphicData uri="http://schemas.openxmlformats.org/drawingml/2006/picture">
                <pic:pic>
                  <pic:nvPicPr>
                    <pic:cNvPr id="0" name="image.png"/>
                    <pic:cNvPicPr/>
                  </pic:nvPicPr>
                  <pic:blipFill>
                    <a:blip r:embed="rId1806"/>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2324100</wp:posOffset>
            </wp:positionV>
            <wp:extent cx="165100" cy="127000"/>
            <wp:wrapNone/>
            <wp:docPr id="2138" name="Picture 2138"/>
            <wp:cNvGraphicFramePr>
              <a:graphicFrameLocks noChangeAspect="1"/>
            </wp:cNvGraphicFramePr>
            <a:graphic>
              <a:graphicData uri="http://schemas.openxmlformats.org/drawingml/2006/picture">
                <pic:pic>
                  <pic:nvPicPr>
                    <pic:cNvPr id="0" name="image.png"/>
                    <pic:cNvPicPr/>
                  </pic:nvPicPr>
                  <pic:blipFill>
                    <a:blip r:embed="rId1807"/>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2324100</wp:posOffset>
            </wp:positionV>
            <wp:extent cx="165100" cy="127000"/>
            <wp:wrapNone/>
            <wp:docPr id="2139" name="Picture 2139"/>
            <wp:cNvGraphicFramePr>
              <a:graphicFrameLocks noChangeAspect="1"/>
            </wp:cNvGraphicFramePr>
            <a:graphic>
              <a:graphicData uri="http://schemas.openxmlformats.org/drawingml/2006/picture">
                <pic:pic>
                  <pic:nvPicPr>
                    <pic:cNvPr id="0" name="image.png"/>
                    <pic:cNvPicPr/>
                  </pic:nvPicPr>
                  <pic:blipFill>
                    <a:blip r:embed="rId1808"/>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2324100</wp:posOffset>
            </wp:positionV>
            <wp:extent cx="165100" cy="127000"/>
            <wp:wrapNone/>
            <wp:docPr id="2140" name="Picture 2140"/>
            <wp:cNvGraphicFramePr>
              <a:graphicFrameLocks noChangeAspect="1"/>
            </wp:cNvGraphicFramePr>
            <a:graphic>
              <a:graphicData uri="http://schemas.openxmlformats.org/drawingml/2006/picture">
                <pic:pic>
                  <pic:nvPicPr>
                    <pic:cNvPr id="0" name="image.png"/>
                    <pic:cNvPicPr/>
                  </pic:nvPicPr>
                  <pic:blipFill>
                    <a:blip r:embed="rId1809"/>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2324100</wp:posOffset>
            </wp:positionV>
            <wp:extent cx="165100" cy="127000"/>
            <wp:wrapNone/>
            <wp:docPr id="2141" name="Picture 2141"/>
            <wp:cNvGraphicFramePr>
              <a:graphicFrameLocks noChangeAspect="1"/>
            </wp:cNvGraphicFramePr>
            <a:graphic>
              <a:graphicData uri="http://schemas.openxmlformats.org/drawingml/2006/picture">
                <pic:pic>
                  <pic:nvPicPr>
                    <pic:cNvPr id="0" name="image.png"/>
                    <pic:cNvPicPr/>
                  </pic:nvPicPr>
                  <pic:blipFill>
                    <a:blip r:embed="rId1810"/>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2400300</wp:posOffset>
            </wp:positionH>
            <wp:positionV relativeFrom="page">
              <wp:posOffset>2324100</wp:posOffset>
            </wp:positionV>
            <wp:extent cx="50800" cy="114300"/>
            <wp:wrapNone/>
            <wp:docPr id="2142" name="Picture 2142"/>
            <wp:cNvGraphicFramePr>
              <a:graphicFrameLocks noChangeAspect="1"/>
            </wp:cNvGraphicFramePr>
            <a:graphic>
              <a:graphicData uri="http://schemas.openxmlformats.org/drawingml/2006/picture">
                <pic:pic>
                  <pic:nvPicPr>
                    <pic:cNvPr id="0" name="image.png"/>
                    <pic:cNvPicPr/>
                  </pic:nvPicPr>
                  <pic:blipFill>
                    <a:blip r:embed="rId1811"/>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1701800</wp:posOffset>
            </wp:positionH>
            <wp:positionV relativeFrom="page">
              <wp:posOffset>2324100</wp:posOffset>
            </wp:positionV>
            <wp:extent cx="165100" cy="127000"/>
            <wp:wrapNone/>
            <wp:docPr id="2143" name="Picture 2143"/>
            <wp:cNvGraphicFramePr>
              <a:graphicFrameLocks noChangeAspect="1"/>
            </wp:cNvGraphicFramePr>
            <a:graphic>
              <a:graphicData uri="http://schemas.openxmlformats.org/drawingml/2006/picture">
                <pic:pic>
                  <pic:nvPicPr>
                    <pic:cNvPr id="0" name="image.png"/>
                    <pic:cNvPicPr/>
                  </pic:nvPicPr>
                  <pic:blipFill>
                    <a:blip r:embed="rId1812"/>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1257300</wp:posOffset>
            </wp:positionH>
            <wp:positionV relativeFrom="page">
              <wp:posOffset>2324100</wp:posOffset>
            </wp:positionV>
            <wp:extent cx="76200" cy="114300"/>
            <wp:wrapNone/>
            <wp:docPr id="2144" name="Picture 2144"/>
            <wp:cNvGraphicFramePr>
              <a:graphicFrameLocks noChangeAspect="1"/>
            </wp:cNvGraphicFramePr>
            <a:graphic>
              <a:graphicData uri="http://schemas.openxmlformats.org/drawingml/2006/picture">
                <pic:pic>
                  <pic:nvPicPr>
                    <pic:cNvPr id="0" name="image.png"/>
                    <pic:cNvPicPr/>
                  </pic:nvPicPr>
                  <pic:blipFill>
                    <a:blip r:embed="rId1813"/>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6769100</wp:posOffset>
            </wp:positionH>
            <wp:positionV relativeFrom="page">
              <wp:posOffset>2070100</wp:posOffset>
            </wp:positionV>
            <wp:extent cx="76200" cy="127000"/>
            <wp:wrapNone/>
            <wp:docPr id="2145" name="Picture 2145"/>
            <wp:cNvGraphicFramePr>
              <a:graphicFrameLocks noChangeAspect="1"/>
            </wp:cNvGraphicFramePr>
            <a:graphic>
              <a:graphicData uri="http://schemas.openxmlformats.org/drawingml/2006/picture">
                <pic:pic>
                  <pic:nvPicPr>
                    <pic:cNvPr id="0" name="image.png"/>
                    <pic:cNvPicPr/>
                  </pic:nvPicPr>
                  <pic:blipFill>
                    <a:blip r:embed="rId1814"/>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2070100</wp:posOffset>
            </wp:positionV>
            <wp:extent cx="76200" cy="114300"/>
            <wp:wrapNone/>
            <wp:docPr id="2146" name="Picture 2146"/>
            <wp:cNvGraphicFramePr>
              <a:graphicFrameLocks noChangeAspect="1"/>
            </wp:cNvGraphicFramePr>
            <a:graphic>
              <a:graphicData uri="http://schemas.openxmlformats.org/drawingml/2006/picture">
                <pic:pic>
                  <pic:nvPicPr>
                    <pic:cNvPr id="0" name="image.png"/>
                    <pic:cNvPicPr/>
                  </pic:nvPicPr>
                  <pic:blipFill>
                    <a:blip r:embed="rId1815"/>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2070100</wp:posOffset>
            </wp:positionV>
            <wp:extent cx="177800" cy="127000"/>
            <wp:wrapNone/>
            <wp:docPr id="2147" name="Picture 2147"/>
            <wp:cNvGraphicFramePr>
              <a:graphicFrameLocks noChangeAspect="1"/>
            </wp:cNvGraphicFramePr>
            <a:graphic>
              <a:graphicData uri="http://schemas.openxmlformats.org/drawingml/2006/picture">
                <pic:pic>
                  <pic:nvPicPr>
                    <pic:cNvPr id="0" name="image.png"/>
                    <pic:cNvPicPr/>
                  </pic:nvPicPr>
                  <pic:blipFill>
                    <a:blip r:embed="rId1816"/>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4521200</wp:posOffset>
            </wp:positionH>
            <wp:positionV relativeFrom="page">
              <wp:posOffset>2070100</wp:posOffset>
            </wp:positionV>
            <wp:extent cx="165100" cy="127000"/>
            <wp:wrapNone/>
            <wp:docPr id="2148" name="Picture 2148"/>
            <wp:cNvGraphicFramePr>
              <a:graphicFrameLocks noChangeAspect="1"/>
            </wp:cNvGraphicFramePr>
            <a:graphic>
              <a:graphicData uri="http://schemas.openxmlformats.org/drawingml/2006/picture">
                <pic:pic>
                  <pic:nvPicPr>
                    <pic:cNvPr id="0" name="image.png"/>
                    <pic:cNvPicPr/>
                  </pic:nvPicPr>
                  <pic:blipFill>
                    <a:blip r:embed="rId1817"/>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3771900</wp:posOffset>
            </wp:positionH>
            <wp:positionV relativeFrom="page">
              <wp:posOffset>2070100</wp:posOffset>
            </wp:positionV>
            <wp:extent cx="177800" cy="127000"/>
            <wp:wrapNone/>
            <wp:docPr id="2149" name="Picture 2149"/>
            <wp:cNvGraphicFramePr>
              <a:graphicFrameLocks noChangeAspect="1"/>
            </wp:cNvGraphicFramePr>
            <a:graphic>
              <a:graphicData uri="http://schemas.openxmlformats.org/drawingml/2006/picture">
                <pic:pic>
                  <pic:nvPicPr>
                    <pic:cNvPr id="0" name="image.png"/>
                    <pic:cNvPicPr/>
                  </pic:nvPicPr>
                  <pic:blipFill>
                    <a:blip r:embed="rId1818"/>
                    <a:stretch>
                      <a:fillRect/>
                    </a:stretch>
                  </pic:blipFill>
                  <pic:spPr>
                    <a:xfrm>
                      <a:off x="0" y="0"/>
                      <a:ext cx="1778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3048000</wp:posOffset>
            </wp:positionH>
            <wp:positionV relativeFrom="page">
              <wp:posOffset>2070100</wp:posOffset>
            </wp:positionV>
            <wp:extent cx="165100" cy="127000"/>
            <wp:wrapNone/>
            <wp:docPr id="2150" name="Picture 2150"/>
            <wp:cNvGraphicFramePr>
              <a:graphicFrameLocks noChangeAspect="1"/>
            </wp:cNvGraphicFramePr>
            <a:graphic>
              <a:graphicData uri="http://schemas.openxmlformats.org/drawingml/2006/picture">
                <pic:pic>
                  <pic:nvPicPr>
                    <pic:cNvPr id="0" name="image.png"/>
                    <pic:cNvPicPr/>
                  </pic:nvPicPr>
                  <pic:blipFill>
                    <a:blip r:embed="rId1819"/>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2349500</wp:posOffset>
            </wp:positionH>
            <wp:positionV relativeFrom="page">
              <wp:posOffset>2070100</wp:posOffset>
            </wp:positionV>
            <wp:extent cx="165100" cy="127000"/>
            <wp:wrapNone/>
            <wp:docPr id="2151" name="Picture 2151"/>
            <wp:cNvGraphicFramePr>
              <a:graphicFrameLocks noChangeAspect="1"/>
            </wp:cNvGraphicFramePr>
            <a:graphic>
              <a:graphicData uri="http://schemas.openxmlformats.org/drawingml/2006/picture">
                <pic:pic>
                  <pic:nvPicPr>
                    <pic:cNvPr id="0" name="image.png"/>
                    <pic:cNvPicPr/>
                  </pic:nvPicPr>
                  <pic:blipFill>
                    <a:blip r:embed="rId1820"/>
                    <a:stretch>
                      <a:fillRect/>
                    </a:stretch>
                  </pic:blipFill>
                  <pic:spPr>
                    <a:xfrm>
                      <a:off x="0" y="0"/>
                      <a:ext cx="1651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1739900</wp:posOffset>
            </wp:positionH>
            <wp:positionV relativeFrom="page">
              <wp:posOffset>2070100</wp:posOffset>
            </wp:positionV>
            <wp:extent cx="76200" cy="127000"/>
            <wp:wrapNone/>
            <wp:docPr id="2152" name="Picture 2152"/>
            <wp:cNvGraphicFramePr>
              <a:graphicFrameLocks noChangeAspect="1"/>
            </wp:cNvGraphicFramePr>
            <a:graphic>
              <a:graphicData uri="http://schemas.openxmlformats.org/drawingml/2006/picture">
                <pic:pic>
                  <pic:nvPicPr>
                    <pic:cNvPr id="0" name="image.png"/>
                    <pic:cNvPicPr/>
                  </pic:nvPicPr>
                  <pic:blipFill>
                    <a:blip r:embed="rId1821"/>
                    <a:stretch>
                      <a:fillRect/>
                    </a:stretch>
                  </pic:blipFill>
                  <pic:spPr>
                    <a:xfrm>
                      <a:off x="0" y="0"/>
                      <a:ext cx="762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1270000</wp:posOffset>
            </wp:positionH>
            <wp:positionV relativeFrom="page">
              <wp:posOffset>2082800</wp:posOffset>
            </wp:positionV>
            <wp:extent cx="50800" cy="114300"/>
            <wp:wrapNone/>
            <wp:docPr id="2153" name="Picture 2153"/>
            <wp:cNvGraphicFramePr>
              <a:graphicFrameLocks noChangeAspect="1"/>
            </wp:cNvGraphicFramePr>
            <a:graphic>
              <a:graphicData uri="http://schemas.openxmlformats.org/drawingml/2006/picture">
                <pic:pic>
                  <pic:nvPicPr>
                    <pic:cNvPr id="0" name="image.png"/>
                    <pic:cNvPicPr/>
                  </pic:nvPicPr>
                  <pic:blipFill>
                    <a:blip r:embed="rId1822"/>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6934200</wp:posOffset>
            </wp:positionH>
            <wp:positionV relativeFrom="page">
              <wp:posOffset>1828800</wp:posOffset>
            </wp:positionV>
            <wp:extent cx="127000" cy="101600"/>
            <wp:wrapNone/>
            <wp:docPr id="2154" name="Picture 2154"/>
            <wp:cNvGraphicFramePr>
              <a:graphicFrameLocks noChangeAspect="1"/>
            </wp:cNvGraphicFramePr>
            <a:graphic>
              <a:graphicData uri="http://schemas.openxmlformats.org/drawingml/2006/picture">
                <pic:pic>
                  <pic:nvPicPr>
                    <pic:cNvPr id="0" name="image.png"/>
                    <pic:cNvPicPr/>
                  </pic:nvPicPr>
                  <pic:blipFill>
                    <a:blip r:embed="rId1823"/>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6667500</wp:posOffset>
            </wp:positionH>
            <wp:positionV relativeFrom="page">
              <wp:posOffset>1816100</wp:posOffset>
            </wp:positionV>
            <wp:extent cx="254000" cy="127000"/>
            <wp:wrapNone/>
            <wp:docPr id="2155" name="Picture 2155"/>
            <wp:cNvGraphicFramePr>
              <a:graphicFrameLocks noChangeAspect="1"/>
            </wp:cNvGraphicFramePr>
            <a:graphic>
              <a:graphicData uri="http://schemas.openxmlformats.org/drawingml/2006/picture">
                <pic:pic>
                  <pic:nvPicPr>
                    <pic:cNvPr id="0" name="image.png"/>
                    <pic:cNvPicPr/>
                  </pic:nvPicPr>
                  <pic:blipFill>
                    <a:blip r:embed="rId1824"/>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6553200</wp:posOffset>
            </wp:positionH>
            <wp:positionV relativeFrom="page">
              <wp:posOffset>1816100</wp:posOffset>
            </wp:positionV>
            <wp:extent cx="101600" cy="127000"/>
            <wp:wrapNone/>
            <wp:docPr id="2156" name="Picture 2156"/>
            <wp:cNvGraphicFramePr>
              <a:graphicFrameLocks noChangeAspect="1"/>
            </wp:cNvGraphicFramePr>
            <a:graphic>
              <a:graphicData uri="http://schemas.openxmlformats.org/drawingml/2006/picture">
                <pic:pic>
                  <pic:nvPicPr>
                    <pic:cNvPr id="0" name="image.png"/>
                    <pic:cNvPicPr/>
                  </pic:nvPicPr>
                  <pic:blipFill>
                    <a:blip r:embed="rId1825"/>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6184900</wp:posOffset>
            </wp:positionH>
            <wp:positionV relativeFrom="page">
              <wp:posOffset>1828800</wp:posOffset>
            </wp:positionV>
            <wp:extent cx="127000" cy="101600"/>
            <wp:wrapNone/>
            <wp:docPr id="2157" name="Picture 2157"/>
            <wp:cNvGraphicFramePr>
              <a:graphicFrameLocks noChangeAspect="1"/>
            </wp:cNvGraphicFramePr>
            <a:graphic>
              <a:graphicData uri="http://schemas.openxmlformats.org/drawingml/2006/picture">
                <pic:pic>
                  <pic:nvPicPr>
                    <pic:cNvPr id="0" name="image.png"/>
                    <pic:cNvPicPr/>
                  </pic:nvPicPr>
                  <pic:blipFill>
                    <a:blip r:embed="rId1826"/>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1816100</wp:posOffset>
            </wp:positionV>
            <wp:extent cx="254000" cy="127000"/>
            <wp:wrapNone/>
            <wp:docPr id="2158" name="Picture 2158"/>
            <wp:cNvGraphicFramePr>
              <a:graphicFrameLocks noChangeAspect="1"/>
            </wp:cNvGraphicFramePr>
            <a:graphic>
              <a:graphicData uri="http://schemas.openxmlformats.org/drawingml/2006/picture">
                <pic:pic>
                  <pic:nvPicPr>
                    <pic:cNvPr id="0" name="image.png"/>
                    <pic:cNvPicPr/>
                  </pic:nvPicPr>
                  <pic:blipFill>
                    <a:blip r:embed="rId1827"/>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5803900</wp:posOffset>
            </wp:positionH>
            <wp:positionV relativeFrom="page">
              <wp:posOffset>1816100</wp:posOffset>
            </wp:positionV>
            <wp:extent cx="101600" cy="127000"/>
            <wp:wrapNone/>
            <wp:docPr id="2159" name="Picture 2159"/>
            <wp:cNvGraphicFramePr>
              <a:graphicFrameLocks noChangeAspect="1"/>
            </wp:cNvGraphicFramePr>
            <a:graphic>
              <a:graphicData uri="http://schemas.openxmlformats.org/drawingml/2006/picture">
                <pic:pic>
                  <pic:nvPicPr>
                    <pic:cNvPr id="0" name="image.png"/>
                    <pic:cNvPicPr/>
                  </pic:nvPicPr>
                  <pic:blipFill>
                    <a:blip r:embed="rId1828"/>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5245100</wp:posOffset>
            </wp:positionH>
            <wp:positionV relativeFrom="page">
              <wp:posOffset>1828800</wp:posOffset>
            </wp:positionV>
            <wp:extent cx="50800" cy="101600"/>
            <wp:wrapNone/>
            <wp:docPr id="2160" name="Picture 2160"/>
            <wp:cNvGraphicFramePr>
              <a:graphicFrameLocks noChangeAspect="1"/>
            </wp:cNvGraphicFramePr>
            <a:graphic>
              <a:graphicData uri="http://schemas.openxmlformats.org/drawingml/2006/picture">
                <pic:pic>
                  <pic:nvPicPr>
                    <pic:cNvPr id="0" name="image.png"/>
                    <pic:cNvPicPr/>
                  </pic:nvPicPr>
                  <pic:blipFill>
                    <a:blip r:embed="rId182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5295900</wp:posOffset>
            </wp:positionH>
            <wp:positionV relativeFrom="page">
              <wp:posOffset>1816100</wp:posOffset>
            </wp:positionV>
            <wp:extent cx="266700" cy="127000"/>
            <wp:wrapNone/>
            <wp:docPr id="2161" name="Picture 2161"/>
            <wp:cNvGraphicFramePr>
              <a:graphicFrameLocks noChangeAspect="1"/>
            </wp:cNvGraphicFramePr>
            <a:graphic>
              <a:graphicData uri="http://schemas.openxmlformats.org/drawingml/2006/picture">
                <pic:pic>
                  <pic:nvPicPr>
                    <pic:cNvPr id="0" name="image.png"/>
                    <pic:cNvPicPr/>
                  </pic:nvPicPr>
                  <pic:blipFill>
                    <a:blip r:embed="rId1830"/>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5080000</wp:posOffset>
            </wp:positionH>
            <wp:positionV relativeFrom="page">
              <wp:posOffset>1816100</wp:posOffset>
            </wp:positionV>
            <wp:extent cx="152400" cy="127000"/>
            <wp:wrapNone/>
            <wp:docPr id="2162" name="Picture 2162"/>
            <wp:cNvGraphicFramePr>
              <a:graphicFrameLocks noChangeAspect="1"/>
            </wp:cNvGraphicFramePr>
            <a:graphic>
              <a:graphicData uri="http://schemas.openxmlformats.org/drawingml/2006/picture">
                <pic:pic>
                  <pic:nvPicPr>
                    <pic:cNvPr id="0" name="image.png"/>
                    <pic:cNvPicPr/>
                  </pic:nvPicPr>
                  <pic:blipFill>
                    <a:blip r:embed="rId1831"/>
                    <a:stretch>
                      <a:fillRect/>
                    </a:stretch>
                  </pic:blipFill>
                  <pic:spPr>
                    <a:xfrm>
                      <a:off x="0" y="0"/>
                      <a:ext cx="152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4775200</wp:posOffset>
            </wp:positionH>
            <wp:positionV relativeFrom="page">
              <wp:posOffset>1828800</wp:posOffset>
            </wp:positionV>
            <wp:extent cx="76200" cy="101600"/>
            <wp:wrapNone/>
            <wp:docPr id="2163" name="Picture 2163"/>
            <wp:cNvGraphicFramePr>
              <a:graphicFrameLocks noChangeAspect="1"/>
            </wp:cNvGraphicFramePr>
            <a:graphic>
              <a:graphicData uri="http://schemas.openxmlformats.org/drawingml/2006/picture">
                <pic:pic>
                  <pic:nvPicPr>
                    <pic:cNvPr id="0" name="image.png"/>
                    <pic:cNvPicPr/>
                  </pic:nvPicPr>
                  <pic:blipFill>
                    <a:blip r:embed="rId1832"/>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1828800</wp:posOffset>
            </wp:positionV>
            <wp:extent cx="50800" cy="101600"/>
            <wp:wrapNone/>
            <wp:docPr id="2164" name="Picture 2164"/>
            <wp:cNvGraphicFramePr>
              <a:graphicFrameLocks noChangeAspect="1"/>
            </wp:cNvGraphicFramePr>
            <a:graphic>
              <a:graphicData uri="http://schemas.openxmlformats.org/drawingml/2006/picture">
                <pic:pic>
                  <pic:nvPicPr>
                    <pic:cNvPr id="0" name="image.png"/>
                    <pic:cNvPicPr/>
                  </pic:nvPicPr>
                  <pic:blipFill>
                    <a:blip r:embed="rId1833"/>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4584700</wp:posOffset>
            </wp:positionH>
            <wp:positionV relativeFrom="page">
              <wp:posOffset>1816100</wp:posOffset>
            </wp:positionV>
            <wp:extent cx="127000" cy="127000"/>
            <wp:wrapNone/>
            <wp:docPr id="2165" name="Picture 2165"/>
            <wp:cNvGraphicFramePr>
              <a:graphicFrameLocks noChangeAspect="1"/>
            </wp:cNvGraphicFramePr>
            <a:graphic>
              <a:graphicData uri="http://schemas.openxmlformats.org/drawingml/2006/picture">
                <pic:pic>
                  <pic:nvPicPr>
                    <pic:cNvPr id="0" name="image.png"/>
                    <pic:cNvPicPr/>
                  </pic:nvPicPr>
                  <pic:blipFill>
                    <a:blip r:embed="rId1834"/>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4356100</wp:posOffset>
            </wp:positionH>
            <wp:positionV relativeFrom="page">
              <wp:posOffset>1816100</wp:posOffset>
            </wp:positionV>
            <wp:extent cx="215900" cy="127000"/>
            <wp:wrapNone/>
            <wp:docPr id="2166" name="Picture 2166"/>
            <wp:cNvGraphicFramePr>
              <a:graphicFrameLocks noChangeAspect="1"/>
            </wp:cNvGraphicFramePr>
            <a:graphic>
              <a:graphicData uri="http://schemas.openxmlformats.org/drawingml/2006/picture">
                <pic:pic>
                  <pic:nvPicPr>
                    <pic:cNvPr id="0" name="image.png"/>
                    <pic:cNvPicPr/>
                  </pic:nvPicPr>
                  <pic:blipFill>
                    <a:blip r:embed="rId1835"/>
                    <a:stretch>
                      <a:fillRect/>
                    </a:stretch>
                  </pic:blipFill>
                  <pic:spPr>
                    <a:xfrm>
                      <a:off x="0" y="0"/>
                      <a:ext cx="2159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3721100</wp:posOffset>
            </wp:positionH>
            <wp:positionV relativeFrom="page">
              <wp:posOffset>1828800</wp:posOffset>
            </wp:positionV>
            <wp:extent cx="101600" cy="101600"/>
            <wp:wrapNone/>
            <wp:docPr id="2167" name="Picture 2167"/>
            <wp:cNvGraphicFramePr>
              <a:graphicFrameLocks noChangeAspect="1"/>
            </wp:cNvGraphicFramePr>
            <a:graphic>
              <a:graphicData uri="http://schemas.openxmlformats.org/drawingml/2006/picture">
                <pic:pic>
                  <pic:nvPicPr>
                    <pic:cNvPr id="0" name="image.png"/>
                    <pic:cNvPicPr/>
                  </pic:nvPicPr>
                  <pic:blipFill>
                    <a:blip r:embed="rId1836"/>
                    <a:stretch>
                      <a:fillRect/>
                    </a:stretch>
                  </pic:blipFill>
                  <pic:spPr>
                    <a:xfrm>
                      <a:off x="0" y="0"/>
                      <a:ext cx="1016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3835400</wp:posOffset>
            </wp:positionH>
            <wp:positionV relativeFrom="page">
              <wp:posOffset>1816100</wp:posOffset>
            </wp:positionV>
            <wp:extent cx="266700" cy="127000"/>
            <wp:wrapNone/>
            <wp:docPr id="2168" name="Picture 2168"/>
            <wp:cNvGraphicFramePr>
              <a:graphicFrameLocks noChangeAspect="1"/>
            </wp:cNvGraphicFramePr>
            <a:graphic>
              <a:graphicData uri="http://schemas.openxmlformats.org/drawingml/2006/picture">
                <pic:pic>
                  <pic:nvPicPr>
                    <pic:cNvPr id="0" name="image.png"/>
                    <pic:cNvPicPr/>
                  </pic:nvPicPr>
                  <pic:blipFill>
                    <a:blip r:embed="rId1837"/>
                    <a:stretch>
                      <a:fillRect/>
                    </a:stretch>
                  </pic:blipFill>
                  <pic:spPr>
                    <a:xfrm>
                      <a:off x="0" y="0"/>
                      <a:ext cx="266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3606800</wp:posOffset>
            </wp:positionH>
            <wp:positionV relativeFrom="page">
              <wp:posOffset>1816100</wp:posOffset>
            </wp:positionV>
            <wp:extent cx="101600" cy="127000"/>
            <wp:wrapNone/>
            <wp:docPr id="2169" name="Picture 2169"/>
            <wp:cNvGraphicFramePr>
              <a:graphicFrameLocks noChangeAspect="1"/>
            </wp:cNvGraphicFramePr>
            <a:graphic>
              <a:graphicData uri="http://schemas.openxmlformats.org/drawingml/2006/picture">
                <pic:pic>
                  <pic:nvPicPr>
                    <pic:cNvPr id="0" name="image.png"/>
                    <pic:cNvPicPr/>
                  </pic:nvPicPr>
                  <pic:blipFill>
                    <a:blip r:embed="rId1838"/>
                    <a:stretch>
                      <a:fillRect/>
                    </a:stretch>
                  </pic:blipFill>
                  <pic:spPr>
                    <a:xfrm>
                      <a:off x="0" y="0"/>
                      <a:ext cx="101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3035300</wp:posOffset>
            </wp:positionH>
            <wp:positionV relativeFrom="page">
              <wp:posOffset>1828800</wp:posOffset>
            </wp:positionV>
            <wp:extent cx="50800" cy="101600"/>
            <wp:wrapNone/>
            <wp:docPr id="2170" name="Picture 2170"/>
            <wp:cNvGraphicFramePr>
              <a:graphicFrameLocks noChangeAspect="1"/>
            </wp:cNvGraphicFramePr>
            <a:graphic>
              <a:graphicData uri="http://schemas.openxmlformats.org/drawingml/2006/picture">
                <pic:pic>
                  <pic:nvPicPr>
                    <pic:cNvPr id="0" name="image.png"/>
                    <pic:cNvPicPr/>
                  </pic:nvPicPr>
                  <pic:blipFill>
                    <a:blip r:embed="rId1839"/>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1816100</wp:posOffset>
            </wp:positionV>
            <wp:extent cx="279400" cy="127000"/>
            <wp:wrapNone/>
            <wp:docPr id="2171" name="Picture 2171"/>
            <wp:cNvGraphicFramePr>
              <a:graphicFrameLocks noChangeAspect="1"/>
            </wp:cNvGraphicFramePr>
            <a:graphic>
              <a:graphicData uri="http://schemas.openxmlformats.org/drawingml/2006/picture">
                <pic:pic>
                  <pic:nvPicPr>
                    <pic:cNvPr id="0" name="image.png"/>
                    <pic:cNvPicPr/>
                  </pic:nvPicPr>
                  <pic:blipFill>
                    <a:blip r:embed="rId1840"/>
                    <a:stretch>
                      <a:fillRect/>
                    </a:stretch>
                  </pic:blipFill>
                  <pic:spPr>
                    <a:xfrm>
                      <a:off x="0" y="0"/>
                      <a:ext cx="279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1816100</wp:posOffset>
            </wp:positionV>
            <wp:extent cx="152400" cy="127000"/>
            <wp:wrapNone/>
            <wp:docPr id="2172" name="Picture 2172"/>
            <wp:cNvGraphicFramePr>
              <a:graphicFrameLocks noChangeAspect="1"/>
            </wp:cNvGraphicFramePr>
            <a:graphic>
              <a:graphicData uri="http://schemas.openxmlformats.org/drawingml/2006/picture">
                <pic:pic>
                  <pic:nvPicPr>
                    <pic:cNvPr id="0" name="image.png"/>
                    <pic:cNvPicPr/>
                  </pic:nvPicPr>
                  <pic:blipFill>
                    <a:blip r:embed="rId1841"/>
                    <a:stretch>
                      <a:fillRect/>
                    </a:stretch>
                  </pic:blipFill>
                  <pic:spPr>
                    <a:xfrm>
                      <a:off x="0" y="0"/>
                      <a:ext cx="1524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2578100</wp:posOffset>
            </wp:positionH>
            <wp:positionV relativeFrom="page">
              <wp:posOffset>1828800</wp:posOffset>
            </wp:positionV>
            <wp:extent cx="76200" cy="101600"/>
            <wp:wrapNone/>
            <wp:docPr id="2173" name="Picture 2173"/>
            <wp:cNvGraphicFramePr>
              <a:graphicFrameLocks noChangeAspect="1"/>
            </wp:cNvGraphicFramePr>
            <a:graphic>
              <a:graphicData uri="http://schemas.openxmlformats.org/drawingml/2006/picture">
                <pic:pic>
                  <pic:nvPicPr>
                    <pic:cNvPr id="0" name="image.png"/>
                    <pic:cNvPicPr/>
                  </pic:nvPicPr>
                  <pic:blipFill>
                    <a:blip r:embed="rId1842"/>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2209800</wp:posOffset>
            </wp:positionH>
            <wp:positionV relativeFrom="page">
              <wp:posOffset>1816100</wp:posOffset>
            </wp:positionV>
            <wp:extent cx="355600" cy="127000"/>
            <wp:wrapNone/>
            <wp:docPr id="2174" name="Picture 2174"/>
            <wp:cNvGraphicFramePr>
              <a:graphicFrameLocks noChangeAspect="1"/>
            </wp:cNvGraphicFramePr>
            <a:graphic>
              <a:graphicData uri="http://schemas.openxmlformats.org/drawingml/2006/picture">
                <pic:pic>
                  <pic:nvPicPr>
                    <pic:cNvPr id="0" name="image.png"/>
                    <pic:cNvPicPr/>
                  </pic:nvPicPr>
                  <pic:blipFill>
                    <a:blip r:embed="rId1843"/>
                    <a:stretch>
                      <a:fillRect/>
                    </a:stretch>
                  </pic:blipFill>
                  <pic:spPr>
                    <a:xfrm>
                      <a:off x="0" y="0"/>
                      <a:ext cx="3556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1574800</wp:posOffset>
            </wp:positionH>
            <wp:positionV relativeFrom="page">
              <wp:posOffset>1816100</wp:posOffset>
            </wp:positionV>
            <wp:extent cx="431800" cy="127000"/>
            <wp:wrapNone/>
            <wp:docPr id="2175" name="Picture 2175"/>
            <wp:cNvGraphicFramePr>
              <a:graphicFrameLocks noChangeAspect="1"/>
            </wp:cNvGraphicFramePr>
            <a:graphic>
              <a:graphicData uri="http://schemas.openxmlformats.org/drawingml/2006/picture">
                <pic:pic>
                  <pic:nvPicPr>
                    <pic:cNvPr id="0" name="image.png"/>
                    <pic:cNvPicPr/>
                  </pic:nvPicPr>
                  <pic:blipFill>
                    <a:blip r:embed="rId1844"/>
                    <a:stretch>
                      <a:fillRect/>
                    </a:stretch>
                  </pic:blipFill>
                  <pic:spPr>
                    <a:xfrm>
                      <a:off x="0" y="0"/>
                      <a:ext cx="431800" cy="1270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3572"/>
        <w:gridCol w:w="3572"/>
        <w:gridCol w:w="3572"/>
      </w:tblGrid>
      <w:tr>
        <w:trPr>
          <w:trHeight w:hRule="exact" w:val="274"/>
        </w:trPr>
        <w:tc>
          <w:tcPr>
            <w:tcW w:type="dxa" w:w="687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163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C</w:t>
            </w:r>
          </w:p>
        </w:tc>
      </w:tr>
      <w:tr>
        <w:trPr>
          <w:trHeight w:hRule="exact" w:val="924"/>
        </w:trPr>
        <w:tc>
          <w:tcPr>
            <w:tcW w:type="dxa" w:w="2956"/>
            <w:tcBorders>
              <w:top w:sz="3.1999999999999886" w:val="single" w:color="#000000"/>
            </w:tcBorders>
            <w:tcMar>
              <w:start w:w="0" w:type="dxa"/>
              <w:end w:w="0" w:type="dxa"/>
            </w:tcMar>
          </w:tcPr>
          <w:p>
            <w:pPr>
              <w:autoSpaceDN w:val="0"/>
              <w:autoSpaceDE w:val="0"/>
              <w:widowControl/>
              <w:spacing w:line="232" w:lineRule="exact" w:before="628" w:after="0"/>
              <w:ind w:left="0" w:right="96"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w:t>
            </w:r>
          </w:p>
        </w:tc>
        <w:tc>
          <w:tcPr>
            <w:tcW w:type="dxa" w:w="3920"/>
            <w:tcBorders>
              <w:top w:sz="3.1999999999999886" w:val="single" w:color="#000000"/>
            </w:tcBorders>
            <w:tcMar>
              <w:start w:w="0" w:type="dxa"/>
              <w:end w:w="0" w:type="dxa"/>
            </w:tcMar>
          </w:tcPr>
          <w:p>
            <w:pPr>
              <w:autoSpaceDN w:val="0"/>
              <w:autoSpaceDE w:val="0"/>
              <w:widowControl/>
              <w:spacing w:line="185" w:lineRule="auto" w:before="634" w:after="0"/>
              <w:ind w:left="114" w:right="0" w:firstLine="0"/>
              <w:jc w:val="left"/>
            </w:pPr>
            <w:r>
              <w:rPr>
                <w:rFonts w:ascii="SimSun" w:hAnsi="SimSun" w:eastAsia="SimSun"/>
                <w:b w:val="0"/>
                <w:i w:val="0"/>
                <w:color w:val="000000"/>
                <w:sz w:val="21"/>
              </w:rPr>
              <w:t>二级指标专家打分标度表（续）</w:t>
            </w:r>
          </w:p>
        </w:tc>
        <w:tc>
          <w:tcPr>
            <w:tcW w:type="dxa" w:w="1630"/>
            <w:tcBorders>
              <w:top w:sz="3.1999999999999886" w:val="single" w:color="#000000"/>
            </w:tcBorders>
            <w:tcMar>
              <w:start w:w="0" w:type="dxa"/>
              <w:end w:w="0" w:type="dxa"/>
            </w:tcMar>
          </w:tcPr>
          <w:p/>
        </w:tc>
      </w:tr>
    </w:tbl>
    <w:p>
      <w:pPr>
        <w:autoSpaceDN w:val="0"/>
        <w:autoSpaceDE w:val="0"/>
        <w:widowControl/>
        <w:spacing w:line="266" w:lineRule="exact" w:before="78" w:after="0"/>
        <w:ind w:left="0" w:right="1900" w:firstLine="0"/>
        <w:jc w:val="right"/>
      </w:pPr>
      <w:r>
        <w:rPr>
          <w:rFonts w:ascii="TimesNewRomanPSMT" w:hAnsi="TimesNewRomanPSMT" w:eastAsia="TimesNewRomanPSMT"/>
          <w:b w:val="0"/>
          <w:i w:val="0"/>
          <w:color w:val="000000"/>
          <w:sz w:val="24"/>
        </w:rPr>
        <w:t>Table 4 Rating scale of second-level index experts (continued)</w:t>
      </w:r>
    </w:p>
    <w:p>
      <w:pPr>
        <w:autoSpaceDN w:val="0"/>
        <w:autoSpaceDE w:val="0"/>
        <w:widowControl/>
        <w:spacing w:line="240" w:lineRule="auto" w:before="768" w:after="0"/>
        <w:ind w:left="1080" w:right="0" w:firstLine="0"/>
        <w:jc w:val="left"/>
      </w:pPr>
      <w:r>
        <w:drawing>
          <wp:inline xmlns:a="http://schemas.openxmlformats.org/drawingml/2006/main" xmlns:pic="http://schemas.openxmlformats.org/drawingml/2006/picture">
            <wp:extent cx="279400" cy="139700"/>
            <wp:docPr id="1978" name="Picture 1978"/>
            <wp:cNvGraphicFramePr>
              <a:graphicFrameLocks noChangeAspect="1"/>
            </wp:cNvGraphicFramePr>
            <a:graphic>
              <a:graphicData uri="http://schemas.openxmlformats.org/drawingml/2006/picture">
                <pic:pic>
                  <pic:nvPicPr>
                    <pic:cNvPr id="0" name="image.png"/>
                    <pic:cNvPicPr/>
                  </pic:nvPicPr>
                  <pic:blipFill>
                    <a:blip r:embed="rId1649"/>
                    <a:stretch>
                      <a:fillRect/>
                    </a:stretch>
                  </pic:blipFill>
                  <pic:spPr>
                    <a:xfrm>
                      <a:off x="0" y="0"/>
                      <a:ext cx="279400" cy="139700"/>
                    </a:xfrm>
                    <a:prstGeom prst="rect"/>
                  </pic:spPr>
                </pic:pic>
              </a:graphicData>
            </a:graphic>
          </wp:inline>
        </w:drawing>
      </w:r>
    </w:p>
    <w:p>
      <w:pPr>
        <w:autoSpaceDN w:val="0"/>
        <w:autoSpaceDE w:val="0"/>
        <w:widowControl/>
        <w:spacing w:line="240" w:lineRule="auto" w:before="180" w:after="0"/>
        <w:ind w:left="1080" w:right="0" w:firstLine="0"/>
        <w:jc w:val="left"/>
      </w:pPr>
      <w:r>
        <w:drawing>
          <wp:inline xmlns:a="http://schemas.openxmlformats.org/drawingml/2006/main" xmlns:pic="http://schemas.openxmlformats.org/drawingml/2006/picture">
            <wp:extent cx="279400" cy="139700"/>
            <wp:docPr id="1979" name="Picture 1979"/>
            <wp:cNvGraphicFramePr>
              <a:graphicFrameLocks noChangeAspect="1"/>
            </wp:cNvGraphicFramePr>
            <a:graphic>
              <a:graphicData uri="http://schemas.openxmlformats.org/drawingml/2006/picture">
                <pic:pic>
                  <pic:nvPicPr>
                    <pic:cNvPr id="0" name="image.png"/>
                    <pic:cNvPicPr/>
                  </pic:nvPicPr>
                  <pic:blipFill>
                    <a:blip r:embed="rId1650"/>
                    <a:stretch>
                      <a:fillRect/>
                    </a:stretch>
                  </pic:blipFill>
                  <pic:spPr>
                    <a:xfrm>
                      <a:off x="0" y="0"/>
                      <a:ext cx="279400" cy="139700"/>
                    </a:xfrm>
                    <a:prstGeom prst="rect"/>
                  </pic:spPr>
                </pic:pic>
              </a:graphicData>
            </a:graphic>
          </wp:inline>
        </w:drawing>
      </w:r>
    </w:p>
    <w:p>
      <w:pPr>
        <w:autoSpaceDN w:val="0"/>
        <w:autoSpaceDE w:val="0"/>
        <w:widowControl/>
        <w:spacing w:line="240" w:lineRule="auto" w:before="2940" w:after="0"/>
        <w:ind w:left="1040" w:right="0" w:firstLine="0"/>
        <w:jc w:val="left"/>
      </w:pPr>
      <w:r>
        <w:drawing>
          <wp:inline xmlns:a="http://schemas.openxmlformats.org/drawingml/2006/main" xmlns:pic="http://schemas.openxmlformats.org/drawingml/2006/picture">
            <wp:extent cx="279400" cy="139700"/>
            <wp:docPr id="1980" name="Picture 1980"/>
            <wp:cNvGraphicFramePr>
              <a:graphicFrameLocks noChangeAspect="1"/>
            </wp:cNvGraphicFramePr>
            <a:graphic>
              <a:graphicData uri="http://schemas.openxmlformats.org/drawingml/2006/picture">
                <pic:pic>
                  <pic:nvPicPr>
                    <pic:cNvPr id="0" name="image.png"/>
                    <pic:cNvPicPr/>
                  </pic:nvPicPr>
                  <pic:blipFill>
                    <a:blip r:embed="rId1651"/>
                    <a:stretch>
                      <a:fillRect/>
                    </a:stretch>
                  </pic:blipFill>
                  <pic:spPr>
                    <a:xfrm>
                      <a:off x="0" y="0"/>
                      <a:ext cx="279400" cy="139700"/>
                    </a:xfrm>
                    <a:prstGeom prst="rect"/>
                  </pic:spPr>
                </pic:pic>
              </a:graphicData>
            </a:graphic>
          </wp:inline>
        </w:drawing>
      </w:r>
    </w:p>
    <w:p>
      <w:pPr>
        <w:autoSpaceDN w:val="0"/>
        <w:autoSpaceDE w:val="0"/>
        <w:widowControl/>
        <w:spacing w:line="240" w:lineRule="auto" w:before="160" w:after="0"/>
        <w:ind w:left="1040" w:right="0" w:firstLine="0"/>
        <w:jc w:val="left"/>
      </w:pPr>
      <w:r>
        <w:drawing>
          <wp:inline xmlns:a="http://schemas.openxmlformats.org/drawingml/2006/main" xmlns:pic="http://schemas.openxmlformats.org/drawingml/2006/picture">
            <wp:extent cx="279400" cy="152400"/>
            <wp:docPr id="1981" name="Picture 1981"/>
            <wp:cNvGraphicFramePr>
              <a:graphicFrameLocks noChangeAspect="1"/>
            </wp:cNvGraphicFramePr>
            <a:graphic>
              <a:graphicData uri="http://schemas.openxmlformats.org/drawingml/2006/picture">
                <pic:pic>
                  <pic:nvPicPr>
                    <pic:cNvPr id="0" name="image.png"/>
                    <pic:cNvPicPr/>
                  </pic:nvPicPr>
                  <pic:blipFill>
                    <a:blip r:embed="rId1652"/>
                    <a:stretch>
                      <a:fillRect/>
                    </a:stretch>
                  </pic:blipFill>
                  <pic:spPr>
                    <a:xfrm>
                      <a:off x="0" y="0"/>
                      <a:ext cx="279400" cy="152400"/>
                    </a:xfrm>
                    <a:prstGeom prst="rect"/>
                  </pic:spPr>
                </pic:pic>
              </a:graphicData>
            </a:graphic>
          </wp:inline>
        </w:drawing>
      </w:r>
    </w:p>
    <w:p>
      <w:pPr>
        <w:autoSpaceDN w:val="0"/>
        <w:autoSpaceDE w:val="0"/>
        <w:widowControl/>
        <w:spacing w:line="240" w:lineRule="auto" w:before="160" w:after="0"/>
        <w:ind w:left="1040" w:right="0" w:firstLine="0"/>
        <w:jc w:val="left"/>
      </w:pPr>
      <w:r>
        <w:drawing>
          <wp:inline xmlns:a="http://schemas.openxmlformats.org/drawingml/2006/main" xmlns:pic="http://schemas.openxmlformats.org/drawingml/2006/picture">
            <wp:extent cx="266700" cy="139700"/>
            <wp:docPr id="1982" name="Picture 1982"/>
            <wp:cNvGraphicFramePr>
              <a:graphicFrameLocks noChangeAspect="1"/>
            </wp:cNvGraphicFramePr>
            <a:graphic>
              <a:graphicData uri="http://schemas.openxmlformats.org/drawingml/2006/picture">
                <pic:pic>
                  <pic:nvPicPr>
                    <pic:cNvPr id="0" name="image.png"/>
                    <pic:cNvPicPr/>
                  </pic:nvPicPr>
                  <pic:blipFill>
                    <a:blip r:embed="rId1653"/>
                    <a:stretch>
                      <a:fillRect/>
                    </a:stretch>
                  </pic:blipFill>
                  <pic:spPr>
                    <a:xfrm>
                      <a:off x="0" y="0"/>
                      <a:ext cx="266700" cy="139700"/>
                    </a:xfrm>
                    <a:prstGeom prst="rect"/>
                  </pic:spPr>
                </pic:pic>
              </a:graphicData>
            </a:graphic>
          </wp:inline>
        </w:drawing>
      </w:r>
    </w:p>
    <w:p>
      <w:pPr>
        <w:autoSpaceDN w:val="0"/>
        <w:autoSpaceDE w:val="0"/>
        <w:widowControl/>
        <w:spacing w:line="240" w:lineRule="auto" w:before="180" w:after="0"/>
        <w:ind w:left="1040" w:right="0" w:firstLine="0"/>
        <w:jc w:val="left"/>
      </w:pPr>
      <w:r>
        <w:drawing>
          <wp:inline xmlns:a="http://schemas.openxmlformats.org/drawingml/2006/main" xmlns:pic="http://schemas.openxmlformats.org/drawingml/2006/picture">
            <wp:extent cx="279400" cy="139700"/>
            <wp:docPr id="1983" name="Picture 1983"/>
            <wp:cNvGraphicFramePr>
              <a:graphicFrameLocks noChangeAspect="1"/>
            </wp:cNvGraphicFramePr>
            <a:graphic>
              <a:graphicData uri="http://schemas.openxmlformats.org/drawingml/2006/picture">
                <pic:pic>
                  <pic:nvPicPr>
                    <pic:cNvPr id="0" name="image.png"/>
                    <pic:cNvPicPr/>
                  </pic:nvPicPr>
                  <pic:blipFill>
                    <a:blip r:embed="rId1654"/>
                    <a:stretch>
                      <a:fillRect/>
                    </a:stretch>
                  </pic:blipFill>
                  <pic:spPr>
                    <a:xfrm>
                      <a:off x="0" y="0"/>
                      <a:ext cx="279400" cy="139700"/>
                    </a:xfrm>
                    <a:prstGeom prst="rect"/>
                  </pic:spPr>
                </pic:pic>
              </a:graphicData>
            </a:graphic>
          </wp:inline>
        </w:drawing>
      </w:r>
    </w:p>
    <w:p>
      <w:pPr>
        <w:autoSpaceDN w:val="0"/>
        <w:autoSpaceDE w:val="0"/>
        <w:widowControl/>
        <w:spacing w:line="240" w:lineRule="auto" w:before="180" w:after="0"/>
        <w:ind w:left="1040" w:right="0" w:firstLine="0"/>
        <w:jc w:val="left"/>
      </w:pPr>
      <w:r>
        <w:drawing>
          <wp:inline xmlns:a="http://schemas.openxmlformats.org/drawingml/2006/main" xmlns:pic="http://schemas.openxmlformats.org/drawingml/2006/picture">
            <wp:extent cx="266700" cy="139700"/>
            <wp:docPr id="1984" name="Picture 1984"/>
            <wp:cNvGraphicFramePr>
              <a:graphicFrameLocks noChangeAspect="1"/>
            </wp:cNvGraphicFramePr>
            <a:graphic>
              <a:graphicData uri="http://schemas.openxmlformats.org/drawingml/2006/picture">
                <pic:pic>
                  <pic:nvPicPr>
                    <pic:cNvPr id="0" name="image.png"/>
                    <pic:cNvPicPr/>
                  </pic:nvPicPr>
                  <pic:blipFill>
                    <a:blip r:embed="rId1655"/>
                    <a:stretch>
                      <a:fillRect/>
                    </a:stretch>
                  </pic:blipFill>
                  <pic:spPr>
                    <a:xfrm>
                      <a:off x="0" y="0"/>
                      <a:ext cx="266700" cy="139700"/>
                    </a:xfrm>
                    <a:prstGeom prst="rect"/>
                  </pic:spPr>
                </pic:pic>
              </a:graphicData>
            </a:graphic>
          </wp:inline>
        </w:drawing>
      </w:r>
    </w:p>
    <w:p>
      <w:pPr>
        <w:autoSpaceDN w:val="0"/>
        <w:autoSpaceDE w:val="0"/>
        <w:widowControl/>
        <w:spacing w:line="240" w:lineRule="auto" w:before="160" w:after="0"/>
        <w:ind w:left="1040" w:right="0" w:firstLine="0"/>
        <w:jc w:val="left"/>
      </w:pPr>
      <w:r>
        <w:drawing>
          <wp:inline xmlns:a="http://schemas.openxmlformats.org/drawingml/2006/main" xmlns:pic="http://schemas.openxmlformats.org/drawingml/2006/picture">
            <wp:extent cx="266700" cy="139700"/>
            <wp:docPr id="1985" name="Picture 1985"/>
            <wp:cNvGraphicFramePr>
              <a:graphicFrameLocks noChangeAspect="1"/>
            </wp:cNvGraphicFramePr>
            <a:graphic>
              <a:graphicData uri="http://schemas.openxmlformats.org/drawingml/2006/picture">
                <pic:pic>
                  <pic:nvPicPr>
                    <pic:cNvPr id="0" name="image.png"/>
                    <pic:cNvPicPr/>
                  </pic:nvPicPr>
                  <pic:blipFill>
                    <a:blip r:embed="rId1656"/>
                    <a:stretch>
                      <a:fillRect/>
                    </a:stretch>
                  </pic:blipFill>
                  <pic:spPr>
                    <a:xfrm>
                      <a:off x="0" y="0"/>
                      <a:ext cx="266700" cy="139700"/>
                    </a:xfrm>
                    <a:prstGeom prst="rect"/>
                  </pic:spPr>
                </pic:pic>
              </a:graphicData>
            </a:graphic>
          </wp:inline>
        </w:drawing>
      </w:r>
    </w:p>
    <w:p>
      <w:pPr>
        <w:autoSpaceDN w:val="0"/>
        <w:tabs>
          <w:tab w:pos="4058" w:val="left"/>
          <w:tab w:pos="4634" w:val="left"/>
        </w:tabs>
        <w:autoSpaceDE w:val="0"/>
        <w:widowControl/>
        <w:spacing w:line="406" w:lineRule="exact" w:before="848" w:after="150"/>
        <w:ind w:left="2614" w:right="1584" w:firstLine="0"/>
        <w:jc w:val="left"/>
      </w:pPr>
      <w:r>
        <w:tab/>
      </w:r>
      <w:r>
        <w:rPr>
          <w:rFonts w:ascii="SimSun" w:hAnsi="SimSun" w:eastAsia="SimSun"/>
          <w:b w:val="0"/>
          <w:i w:val="0"/>
          <w:color w:val="000000"/>
          <w:sz w:val="21"/>
        </w:rPr>
        <w:t>表</w:t>
      </w:r>
      <w:r>
        <w:rPr>
          <w:rFonts w:ascii="TimesNewRomanPSMT" w:hAnsi="TimesNewRomanPSMT" w:eastAsia="TimesNewRomanPSMT"/>
          <w:b w:val="0"/>
          <w:i w:val="0"/>
          <w:color w:val="000000"/>
          <w:sz w:val="21"/>
        </w:rPr>
        <w:t>5</w:t>
      </w:r>
      <w:r>
        <w:tab/>
      </w:r>
      <w:r>
        <w:rPr>
          <w:rFonts w:ascii="SimSun" w:hAnsi="SimSun" w:eastAsia="SimSun"/>
          <w:b w:val="0"/>
          <w:i w:val="0"/>
          <w:color w:val="000000"/>
          <w:sz w:val="21"/>
        </w:rPr>
        <w:t>二级指标专家打分标度表（续）</w:t>
      </w:r>
      <w:r>
        <w:br/>
      </w:r>
      <w:r>
        <w:rPr>
          <w:rFonts w:ascii="TimesNewRomanPSMT" w:hAnsi="TimesNewRomanPSMT" w:eastAsia="TimesNewRomanPSMT"/>
          <w:b w:val="0"/>
          <w:i w:val="0"/>
          <w:color w:val="000000"/>
          <w:sz w:val="24"/>
        </w:rPr>
        <w:t>Table 5 Rating scale of second-level indicators experts (continued)</w:t>
      </w:r>
    </w:p>
    <w:tbl>
      <w:tblPr>
        <w:tblW w:type="auto" w:w="0"/>
        <w:tblLayout w:type="fixed"/>
        <w:tblLook w:firstColumn="1" w:firstRow="1" w:lastColumn="0" w:lastRow="0" w:noHBand="0" w:noVBand="1" w:val="04A0"/>
        <w:tblInd w:w="948.0000000000001" w:type="dxa"/>
      </w:tblPr>
      <w:tblGrid>
        <w:gridCol w:w="1339"/>
        <w:gridCol w:w="1339"/>
        <w:gridCol w:w="1339"/>
        <w:gridCol w:w="1339"/>
        <w:gridCol w:w="1339"/>
        <w:gridCol w:w="1339"/>
        <w:gridCol w:w="1339"/>
        <w:gridCol w:w="1339"/>
      </w:tblGrid>
      <w:tr>
        <w:trPr>
          <w:trHeight w:hRule="exact" w:val="402"/>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C12-C15</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C13-C14</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C13-C15</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C14-C15</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C16-C17</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C16-C18</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4" w:after="0"/>
              <w:ind w:left="0" w:right="0" w:firstLine="0"/>
              <w:jc w:val="center"/>
            </w:pPr>
            <w:r>
              <w:rPr>
                <w:rFonts w:ascii="TimesNewRomanPSMT" w:hAnsi="TimesNewRomanPSMT" w:eastAsia="TimesNewRomanPSMT"/>
                <w:b w:val="0"/>
                <w:i w:val="0"/>
                <w:color w:val="000000"/>
                <w:sz w:val="21"/>
              </w:rPr>
              <w:t>C17-C18</w:t>
            </w:r>
          </w:p>
        </w:tc>
      </w:tr>
      <w:tr>
        <w:trPr>
          <w:trHeight w:hRule="exact" w:val="404"/>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2</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3</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1/3</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3</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4</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r>
      <w:tr>
        <w:trPr>
          <w:trHeight w:hRule="exact" w:val="404"/>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2</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1</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1/3</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1/4</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1</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5</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3</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1/3</w:t>
            </w:r>
          </w:p>
        </w:tc>
      </w:tr>
      <w:tr>
        <w:trPr>
          <w:trHeight w:hRule="exact" w:val="402"/>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3</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3</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1/2</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2</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3</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5</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4</w:t>
            </w:r>
          </w:p>
        </w:tc>
      </w:tr>
      <w:tr>
        <w:trPr>
          <w:trHeight w:hRule="exact" w:val="404"/>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4</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1/3</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1/3</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5</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w:t>
            </w:r>
          </w:p>
        </w:tc>
      </w:tr>
      <w:tr>
        <w:trPr>
          <w:trHeight w:hRule="exact" w:val="406"/>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5</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8" w:after="0"/>
              <w:ind w:left="0" w:right="0" w:firstLine="0"/>
              <w:jc w:val="center"/>
            </w:pPr>
            <w:r>
              <w:rPr>
                <w:rFonts w:ascii="TimesNewRomanPSMT" w:hAnsi="TimesNewRomanPSMT" w:eastAsia="TimesNewRomanPSMT"/>
                <w:b w:val="0"/>
                <w:i w:val="0"/>
                <w:color w:val="000000"/>
                <w:sz w:val="21"/>
              </w:rPr>
              <w:t>2</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8" w:after="0"/>
              <w:ind w:left="0" w:right="0" w:firstLine="0"/>
              <w:jc w:val="center"/>
            </w:pPr>
            <w:r>
              <w:rPr>
                <w:rFonts w:ascii="TimesNewRomanPSMT" w:hAnsi="TimesNewRomanPSMT" w:eastAsia="TimesNewRomanPSMT"/>
                <w:b w:val="0"/>
                <w:i w:val="0"/>
                <w:color w:val="000000"/>
                <w:sz w:val="21"/>
              </w:rPr>
              <w:t>1</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8" w:after="0"/>
              <w:ind w:left="0" w:right="0" w:firstLine="0"/>
              <w:jc w:val="center"/>
            </w:pPr>
            <w:r>
              <w:rPr>
                <w:rFonts w:ascii="TimesNewRomanPSMT" w:hAnsi="TimesNewRomanPSMT" w:eastAsia="TimesNewRomanPSMT"/>
                <w:b w:val="0"/>
                <w:i w:val="0"/>
                <w:color w:val="000000"/>
                <w:sz w:val="21"/>
              </w:rPr>
              <w:t>1/4</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8" w:after="0"/>
              <w:ind w:left="0" w:right="0" w:firstLine="0"/>
              <w:jc w:val="center"/>
            </w:pPr>
            <w:r>
              <w:rPr>
                <w:rFonts w:ascii="TimesNewRomanPSMT" w:hAnsi="TimesNewRomanPSMT" w:eastAsia="TimesNewRomanPSMT"/>
                <w:b w:val="0"/>
                <w:i w:val="0"/>
                <w:color w:val="000000"/>
                <w:sz w:val="21"/>
              </w:rPr>
              <w:t>1/3</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8" w:after="0"/>
              <w:ind w:left="0" w:right="0" w:firstLine="0"/>
              <w:jc w:val="center"/>
            </w:pPr>
            <w:r>
              <w:rPr>
                <w:rFonts w:ascii="TimesNewRomanPSMT" w:hAnsi="TimesNewRomanPSMT" w:eastAsia="TimesNewRomanPSMT"/>
                <w:b w:val="0"/>
                <w:i w:val="0"/>
                <w:color w:val="000000"/>
                <w:sz w:val="21"/>
              </w:rPr>
              <w:t>3</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8" w:after="0"/>
              <w:ind w:left="0" w:right="0" w:firstLine="0"/>
              <w:jc w:val="center"/>
            </w:pPr>
            <w:r>
              <w:rPr>
                <w:rFonts w:ascii="TimesNewRomanPSMT" w:hAnsi="TimesNewRomanPSMT" w:eastAsia="TimesNewRomanPSMT"/>
                <w:b w:val="0"/>
                <w:i w:val="0"/>
                <w:color w:val="000000"/>
                <w:sz w:val="21"/>
              </w:rPr>
              <w:t>7</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8" w:after="0"/>
              <w:ind w:left="0" w:right="0" w:firstLine="0"/>
              <w:jc w:val="center"/>
            </w:pPr>
            <w:r>
              <w:rPr>
                <w:rFonts w:ascii="TimesNewRomanPSMT" w:hAnsi="TimesNewRomanPSMT" w:eastAsia="TimesNewRomanPSMT"/>
                <w:b w:val="0"/>
                <w:i w:val="0"/>
                <w:color w:val="000000"/>
                <w:sz w:val="21"/>
              </w:rPr>
              <w:t>3</w:t>
            </w:r>
          </w:p>
        </w:tc>
      </w:tr>
      <w:tr>
        <w:trPr>
          <w:trHeight w:hRule="exact" w:val="404"/>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6</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1/3</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2</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1/3</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1/4</w:t>
            </w:r>
          </w:p>
        </w:tc>
      </w:tr>
      <w:tr>
        <w:trPr>
          <w:trHeight w:hRule="exact" w:val="404"/>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7</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1/3</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2</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1/3</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1/4</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3</w:t>
            </w:r>
          </w:p>
        </w:tc>
      </w:tr>
      <w:tr>
        <w:trPr>
          <w:trHeight w:hRule="exact" w:val="402"/>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8</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3</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1/3</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1/3</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1/3</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1</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3</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106" w:after="0"/>
              <w:ind w:left="0" w:right="0" w:firstLine="0"/>
              <w:jc w:val="center"/>
            </w:pPr>
            <w:r>
              <w:rPr>
                <w:rFonts w:ascii="TimesNewRomanPSMT" w:hAnsi="TimesNewRomanPSMT" w:eastAsia="TimesNewRomanPSMT"/>
                <w:b w:val="0"/>
                <w:i w:val="0"/>
                <w:color w:val="000000"/>
                <w:sz w:val="21"/>
              </w:rPr>
              <w:t>3</w:t>
            </w:r>
          </w:p>
        </w:tc>
      </w:tr>
      <w:tr>
        <w:trPr>
          <w:trHeight w:hRule="exact" w:val="404"/>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9</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1/3</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1/5</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1/3</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1/4</w:t>
            </w:r>
          </w:p>
        </w:tc>
      </w:tr>
      <w:tr>
        <w:trPr>
          <w:trHeight w:hRule="exact" w:val="404"/>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10</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1/3</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5</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1/5</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w:t>
            </w:r>
          </w:p>
        </w:tc>
      </w:tr>
    </w:tbl>
    <w:p>
      <w:pPr>
        <w:autoSpaceDN w:val="0"/>
        <w:autoSpaceDE w:val="0"/>
        <w:widowControl/>
        <w:spacing w:line="198" w:lineRule="exact" w:before="556" w:after="0"/>
        <w:ind w:left="0" w:right="4626" w:firstLine="0"/>
        <w:jc w:val="right"/>
      </w:pPr>
      <w:r>
        <w:rPr>
          <w:rFonts w:ascii="TimesNewRomanPSMT" w:hAnsi="TimesNewRomanPSMT" w:eastAsia="TimesNewRomanPSMT"/>
          <w:b w:val="0"/>
          <w:i w:val="0"/>
          <w:color w:val="000000"/>
          <w:sz w:val="18"/>
        </w:rPr>
        <w:t>69</w:t>
      </w:r>
    </w:p>
    <w:p>
      <w:pPr>
        <w:autoSpaceDN w:val="0"/>
        <w:tabs>
          <w:tab w:pos="1240" w:val="left"/>
        </w:tabs>
        <w:autoSpaceDE w:val="0"/>
        <w:widowControl/>
        <w:spacing w:line="240" w:lineRule="auto" w:before="228" w:after="0"/>
        <w:ind w:left="0" w:right="0" w:firstLine="0"/>
        <w:jc w:val="left"/>
      </w:pPr>
      <w:r>
        <w:drawing>
          <wp:inline xmlns:a="http://schemas.openxmlformats.org/drawingml/2006/main" xmlns:pic="http://schemas.openxmlformats.org/drawingml/2006/picture">
            <wp:extent cx="584200" cy="165100"/>
            <wp:docPr id="1986" name="Picture 1986"/>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1987" name="Picture 1987"/>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8900" cy="152400"/>
                    </a:xfrm>
                    <a:prstGeom prst="rect"/>
                  </pic:spPr>
                </pic:pic>
              </a:graphicData>
            </a:graphic>
          </wp:inline>
        </w:drawing>
      </w:r>
    </w:p>
    <w:p>
      <w:pPr>
        <w:sectPr>
          <w:pgSz w:w="11907" w:h="16840"/>
          <w:pgMar w:top="464" w:right="772" w:bottom="170" w:left="420" w:header="720" w:footer="720" w:gutter="0"/>
          <w:cols/>
          <w:docGrid w:linePitch="360"/>
        </w:sectPr>
      </w:pPr>
    </w:p>
    <w:p>
      <w:pPr>
        <w:autoSpaceDN w:val="0"/>
        <w:autoSpaceDE w:val="0"/>
        <w:widowControl/>
        <w:spacing w:line="220" w:lineRule="exact" w:before="0" w:after="246"/>
        <w:ind w:left="0" w:right="0"/>
      </w:pPr>
    </w:p>
    <w:tbl>
      <w:tblPr>
        <w:tblW w:type="auto" w:w="0"/>
        <w:tblLayout w:type="fixed"/>
        <w:tblLook w:firstColumn="1" w:firstRow="1" w:lastColumn="0" w:lastRow="0" w:noHBand="0" w:noVBand="1" w:val="04A0"/>
        <w:tblInd w:w="1564.0" w:type="dxa"/>
      </w:tblPr>
      <w:tblGrid>
        <w:gridCol w:w="5357"/>
        <w:gridCol w:w="5357"/>
      </w:tblGrid>
      <w:tr>
        <w:trPr>
          <w:trHeight w:hRule="exact" w:val="274"/>
        </w:trPr>
        <w:tc>
          <w:tcPr>
            <w:tcW w:type="dxa" w:w="5736"/>
            <w:tcBorders>
              <w:bottom w:sz="3.1999999999999886" w:val="single" w:color="#000000"/>
            </w:tcBorders>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277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C</w:t>
            </w:r>
          </w:p>
        </w:tc>
      </w:tr>
    </w:tbl>
    <w:p>
      <w:pPr>
        <w:autoSpaceDN w:val="0"/>
        <w:autoSpaceDE w:val="0"/>
        <w:widowControl/>
        <w:spacing w:line="496" w:lineRule="exact" w:before="0" w:after="0"/>
        <w:ind w:left="0" w:right="0"/>
      </w:pPr>
    </w:p>
    <w:tbl>
      <w:tblPr>
        <w:tblW w:type="auto" w:w="0"/>
        <w:tblLayout w:type="fixed"/>
        <w:tblLook w:firstColumn="1" w:firstRow="1" w:lastColumn="0" w:lastRow="0" w:noHBand="0" w:noVBand="1" w:val="04A0"/>
        <w:tblInd w:w="948.0000000000001" w:type="dxa"/>
      </w:tblPr>
      <w:tblGrid>
        <w:gridCol w:w="1339"/>
        <w:gridCol w:w="1339"/>
        <w:gridCol w:w="1339"/>
        <w:gridCol w:w="1339"/>
        <w:gridCol w:w="1339"/>
        <w:gridCol w:w="1339"/>
        <w:gridCol w:w="1339"/>
        <w:gridCol w:w="1339"/>
      </w:tblGrid>
      <w:tr>
        <w:trPr>
          <w:trHeight w:hRule="exact" w:val="400"/>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C12-C15</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C13-C14</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C13-C15</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C14-C15</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C16-C17</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C16-C18</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C17-C18</w:t>
            </w:r>
          </w:p>
        </w:tc>
      </w:tr>
      <w:tr>
        <w:trPr>
          <w:trHeight w:hRule="exact" w:val="406"/>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11</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1/3</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1/3</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5</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2</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0</w:t>
            </w:r>
          </w:p>
        </w:tc>
      </w:tr>
      <w:tr>
        <w:trPr>
          <w:trHeight w:hRule="exact" w:val="404"/>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12</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1/5</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1/3</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1/7</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3</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3</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3</w:t>
            </w:r>
          </w:p>
        </w:tc>
      </w:tr>
      <w:tr>
        <w:trPr>
          <w:trHeight w:hRule="exact" w:val="402"/>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13</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2</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3</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5</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3</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1/5</w:t>
            </w:r>
          </w:p>
        </w:tc>
      </w:tr>
      <w:tr>
        <w:trPr>
          <w:trHeight w:hRule="exact" w:val="404"/>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14</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1/5</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1/5</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1/3</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4</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1/4</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0</w:t>
            </w:r>
          </w:p>
        </w:tc>
      </w:tr>
      <w:tr>
        <w:trPr>
          <w:trHeight w:hRule="exact" w:val="406"/>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15</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1/2</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1/7</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1/3</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2</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5</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8" w:after="0"/>
              <w:ind w:left="0" w:right="0" w:firstLine="0"/>
              <w:jc w:val="center"/>
            </w:pPr>
            <w:r>
              <w:rPr>
                <w:rFonts w:ascii="TimesNewRomanPSMT" w:hAnsi="TimesNewRomanPSMT" w:eastAsia="TimesNewRomanPSMT"/>
                <w:b w:val="0"/>
                <w:i w:val="0"/>
                <w:color w:val="000000"/>
                <w:sz w:val="21"/>
              </w:rPr>
              <w:t>3</w:t>
            </w:r>
          </w:p>
        </w:tc>
      </w:tr>
      <w:tr>
        <w:trPr>
          <w:trHeight w:hRule="exact" w:val="404"/>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SimSun" w:hAnsi="SimSun" w:eastAsia="SimSun"/>
                <w:b w:val="0"/>
                <w:i w:val="0"/>
                <w:color w:val="000000"/>
                <w:sz w:val="21"/>
              </w:rPr>
              <w:t>专家</w:t>
            </w:r>
            <w:r>
              <w:rPr>
                <w:rFonts w:ascii="TimesNewRomanPSMT" w:hAnsi="TimesNewRomanPSMT" w:eastAsia="TimesNewRomanPSMT"/>
                <w:b w:val="0"/>
                <w:i w:val="0"/>
                <w:color w:val="000000"/>
                <w:sz w:val="21"/>
              </w:rPr>
              <w:t>16</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3</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1/3</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1/3</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1</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5</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5</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06" w:after="0"/>
              <w:ind w:left="0" w:right="0" w:firstLine="0"/>
              <w:jc w:val="center"/>
            </w:pPr>
            <w:r>
              <w:rPr>
                <w:rFonts w:ascii="TimesNewRomanPSMT" w:hAnsi="TimesNewRomanPSMT" w:eastAsia="TimesNewRomanPSMT"/>
                <w:b w:val="0"/>
                <w:i w:val="0"/>
                <w:color w:val="000000"/>
                <w:sz w:val="21"/>
              </w:rPr>
              <w:t>2</w:t>
            </w:r>
          </w:p>
        </w:tc>
      </w:tr>
      <w:tr>
        <w:trPr>
          <w:trHeight w:hRule="exact" w:val="412"/>
        </w:trPr>
        <w:tc>
          <w:tcPr>
            <w:tcW w:type="dxa" w:w="113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16" w:after="0"/>
              <w:ind w:left="0" w:right="0" w:firstLine="0"/>
              <w:jc w:val="center"/>
            </w:pPr>
            <w:r>
              <w:rPr>
                <w:rFonts w:ascii="SimSun" w:hAnsi="SimSun" w:eastAsia="SimSun"/>
                <w:b w:val="0"/>
                <w:i w:val="0"/>
                <w:color w:val="000000"/>
                <w:sz w:val="21"/>
              </w:rPr>
              <w:t>最终值</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w:t>
            </w:r>
          </w:p>
        </w:tc>
        <w:tc>
          <w:tcPr>
            <w:tcW w:type="dxa" w:w="11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1/2</w:t>
            </w:r>
          </w:p>
        </w:tc>
        <w:tc>
          <w:tcPr>
            <w:tcW w:type="dxa" w:w="120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1/3</w:t>
            </w:r>
          </w:p>
        </w:tc>
        <w:tc>
          <w:tcPr>
            <w:tcW w:type="dxa" w:w="113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w:t>
            </w:r>
          </w:p>
        </w:tc>
        <w:tc>
          <w:tcPr>
            <w:tcW w:type="dxa" w:w="12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3</w:t>
            </w:r>
          </w:p>
        </w:tc>
        <w:tc>
          <w:tcPr>
            <w:tcW w:type="dxa" w:w="1260"/>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2</w:t>
            </w:r>
          </w:p>
        </w:tc>
        <w:tc>
          <w:tcPr>
            <w:tcW w:type="dxa" w:w="139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110" w:after="0"/>
              <w:ind w:left="0" w:right="0" w:firstLine="0"/>
              <w:jc w:val="center"/>
            </w:pPr>
            <w:r>
              <w:rPr>
                <w:rFonts w:ascii="TimesNewRomanPSMT" w:hAnsi="TimesNewRomanPSMT" w:eastAsia="TimesNewRomanPSMT"/>
                <w:b w:val="0"/>
                <w:i w:val="0"/>
                <w:color w:val="000000"/>
                <w:sz w:val="21"/>
              </w:rPr>
              <w:t>1</w:t>
            </w:r>
          </w:p>
        </w:tc>
      </w:tr>
    </w:tbl>
    <w:p>
      <w:pPr>
        <w:autoSpaceDN w:val="0"/>
        <w:autoSpaceDE w:val="0"/>
        <w:widowControl/>
        <w:spacing w:line="198" w:lineRule="exact" w:before="10846" w:after="0"/>
        <w:ind w:left="0" w:right="4626" w:firstLine="0"/>
        <w:jc w:val="right"/>
      </w:pPr>
      <w:r>
        <w:rPr>
          <w:rFonts w:ascii="TimesNewRomanPSMT" w:hAnsi="TimesNewRomanPSMT" w:eastAsia="TimesNewRomanPSMT"/>
          <w:b w:val="0"/>
          <w:i w:val="0"/>
          <w:color w:val="000000"/>
          <w:sz w:val="18"/>
        </w:rPr>
        <w:t>70</w:t>
      </w:r>
    </w:p>
    <w:p>
      <w:pPr>
        <w:autoSpaceDN w:val="0"/>
        <w:tabs>
          <w:tab w:pos="1240" w:val="left"/>
        </w:tabs>
        <w:autoSpaceDE w:val="0"/>
        <w:widowControl/>
        <w:spacing w:line="240" w:lineRule="auto" w:before="228" w:after="0"/>
        <w:ind w:left="0" w:right="0" w:firstLine="0"/>
        <w:jc w:val="left"/>
      </w:pPr>
      <w:r>
        <w:drawing>
          <wp:inline xmlns:a="http://schemas.openxmlformats.org/drawingml/2006/main" xmlns:pic="http://schemas.openxmlformats.org/drawingml/2006/picture">
            <wp:extent cx="584200" cy="165100"/>
            <wp:docPr id="2176" name="Picture 217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177" name="Picture 2177"/>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p>
      <w:pPr>
        <w:sectPr>
          <w:pgSz w:w="11907" w:h="16840"/>
          <w:pgMar w:top="464" w:right="772" w:bottom="170" w:left="42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1263650</wp:posOffset>
            </wp:positionH>
            <wp:positionV relativeFrom="page">
              <wp:posOffset>6235700</wp:posOffset>
            </wp:positionV>
            <wp:extent cx="5391150" cy="3379998"/>
            <wp:wrapNone/>
            <wp:docPr id="2180" name="Picture 2180"/>
            <wp:cNvGraphicFramePr>
              <a:graphicFrameLocks noChangeAspect="1"/>
            </wp:cNvGraphicFramePr>
            <a:graphic>
              <a:graphicData uri="http://schemas.openxmlformats.org/drawingml/2006/picture">
                <pic:pic>
                  <pic:nvPicPr>
                    <pic:cNvPr id="0" name="image.png"/>
                    <pic:cNvPicPr/>
                  </pic:nvPicPr>
                  <pic:blipFill>
                    <a:blip r:embed="rId1845"/>
                    <a:stretch>
                      <a:fillRect/>
                    </a:stretch>
                  </pic:blipFill>
                  <pic:spPr>
                    <a:xfrm>
                      <a:off x="0" y="0"/>
                      <a:ext cx="5391150" cy="3379998"/>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9423400</wp:posOffset>
            </wp:positionV>
            <wp:extent cx="241300" cy="127000"/>
            <wp:wrapNone/>
            <wp:docPr id="2181" name="Picture 2181"/>
            <wp:cNvGraphicFramePr>
              <a:graphicFrameLocks noChangeAspect="1"/>
            </wp:cNvGraphicFramePr>
            <a:graphic>
              <a:graphicData uri="http://schemas.openxmlformats.org/drawingml/2006/picture">
                <pic:pic>
                  <pic:nvPicPr>
                    <pic:cNvPr id="0" name="image.png"/>
                    <pic:cNvPicPr/>
                  </pic:nvPicPr>
                  <pic:blipFill>
                    <a:blip r:embed="rId1846"/>
                    <a:stretch>
                      <a:fillRect/>
                    </a:stretch>
                  </pic:blipFill>
                  <pic:spPr>
                    <a:xfrm>
                      <a:off x="0" y="0"/>
                      <a:ext cx="241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3949700</wp:posOffset>
            </wp:positionH>
            <wp:positionV relativeFrom="page">
              <wp:posOffset>9410700</wp:posOffset>
            </wp:positionV>
            <wp:extent cx="393700" cy="139700"/>
            <wp:wrapNone/>
            <wp:docPr id="2182" name="Picture 2182"/>
            <wp:cNvGraphicFramePr>
              <a:graphicFrameLocks noChangeAspect="1"/>
            </wp:cNvGraphicFramePr>
            <a:graphic>
              <a:graphicData uri="http://schemas.openxmlformats.org/drawingml/2006/picture">
                <pic:pic>
                  <pic:nvPicPr>
                    <pic:cNvPr id="0" name="image.png"/>
                    <pic:cNvPicPr/>
                  </pic:nvPicPr>
                  <pic:blipFill>
                    <a:blip r:embed="rId1847"/>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9410700</wp:posOffset>
            </wp:positionV>
            <wp:extent cx="393700" cy="139700"/>
            <wp:wrapNone/>
            <wp:docPr id="2183" name="Picture 2183"/>
            <wp:cNvGraphicFramePr>
              <a:graphicFrameLocks noChangeAspect="1"/>
            </wp:cNvGraphicFramePr>
            <a:graphic>
              <a:graphicData uri="http://schemas.openxmlformats.org/drawingml/2006/picture">
                <pic:pic>
                  <pic:nvPicPr>
                    <pic:cNvPr id="0" name="image.png"/>
                    <pic:cNvPicPr/>
                  </pic:nvPicPr>
                  <pic:blipFill>
                    <a:blip r:embed="rId1848"/>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9410700</wp:posOffset>
            </wp:positionV>
            <wp:extent cx="520700" cy="139700"/>
            <wp:wrapNone/>
            <wp:docPr id="2184" name="Picture 2184"/>
            <wp:cNvGraphicFramePr>
              <a:graphicFrameLocks noChangeAspect="1"/>
            </wp:cNvGraphicFramePr>
            <a:graphic>
              <a:graphicData uri="http://schemas.openxmlformats.org/drawingml/2006/picture">
                <pic:pic>
                  <pic:nvPicPr>
                    <pic:cNvPr id="0" name="image.png"/>
                    <pic:cNvPicPr/>
                  </pic:nvPicPr>
                  <pic:blipFill>
                    <a:blip r:embed="rId1849"/>
                    <a:stretch>
                      <a:fillRect/>
                    </a:stretch>
                  </pic:blipFill>
                  <pic:spPr>
                    <a:xfrm>
                      <a:off x="0" y="0"/>
                      <a:ext cx="520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9436100</wp:posOffset>
            </wp:positionV>
            <wp:extent cx="165100" cy="114300"/>
            <wp:wrapNone/>
            <wp:docPr id="2185" name="Picture 2185"/>
            <wp:cNvGraphicFramePr>
              <a:graphicFrameLocks noChangeAspect="1"/>
            </wp:cNvGraphicFramePr>
            <a:graphic>
              <a:graphicData uri="http://schemas.openxmlformats.org/drawingml/2006/picture">
                <pic:pic>
                  <pic:nvPicPr>
                    <pic:cNvPr id="0" name="image.png"/>
                    <pic:cNvPicPr/>
                  </pic:nvPicPr>
                  <pic:blipFill>
                    <a:blip r:embed="rId185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9156700</wp:posOffset>
            </wp:positionV>
            <wp:extent cx="1320800" cy="139700"/>
            <wp:wrapNone/>
            <wp:docPr id="2186" name="Picture 2186"/>
            <wp:cNvGraphicFramePr>
              <a:graphicFrameLocks noChangeAspect="1"/>
            </wp:cNvGraphicFramePr>
            <a:graphic>
              <a:graphicData uri="http://schemas.openxmlformats.org/drawingml/2006/picture">
                <pic:pic>
                  <pic:nvPicPr>
                    <pic:cNvPr id="0" name="image.png"/>
                    <pic:cNvPicPr/>
                  </pic:nvPicPr>
                  <pic:blipFill>
                    <a:blip r:embed="rId1851"/>
                    <a:stretch>
                      <a:fillRect/>
                    </a:stretch>
                  </pic:blipFill>
                  <pic:spPr>
                    <a:xfrm>
                      <a:off x="0" y="0"/>
                      <a:ext cx="1320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8902700</wp:posOffset>
            </wp:positionV>
            <wp:extent cx="139700" cy="139700"/>
            <wp:wrapNone/>
            <wp:docPr id="2187" name="Picture 2187"/>
            <wp:cNvGraphicFramePr>
              <a:graphicFrameLocks noChangeAspect="1"/>
            </wp:cNvGraphicFramePr>
            <a:graphic>
              <a:graphicData uri="http://schemas.openxmlformats.org/drawingml/2006/picture">
                <pic:pic>
                  <pic:nvPicPr>
                    <pic:cNvPr id="0" name="image.png"/>
                    <pic:cNvPicPr/>
                  </pic:nvPicPr>
                  <pic:blipFill>
                    <a:blip r:embed="rId1852"/>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3746500</wp:posOffset>
            </wp:positionH>
            <wp:positionV relativeFrom="page">
              <wp:posOffset>8902700</wp:posOffset>
            </wp:positionV>
            <wp:extent cx="406400" cy="139700"/>
            <wp:wrapNone/>
            <wp:docPr id="2188" name="Picture 2188"/>
            <wp:cNvGraphicFramePr>
              <a:graphicFrameLocks noChangeAspect="1"/>
            </wp:cNvGraphicFramePr>
            <a:graphic>
              <a:graphicData uri="http://schemas.openxmlformats.org/drawingml/2006/picture">
                <pic:pic>
                  <pic:nvPicPr>
                    <pic:cNvPr id="0" name="image.png"/>
                    <pic:cNvPicPr/>
                  </pic:nvPicPr>
                  <pic:blipFill>
                    <a:blip r:embed="rId1853"/>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8902700</wp:posOffset>
            </wp:positionV>
            <wp:extent cx="254000" cy="139700"/>
            <wp:wrapNone/>
            <wp:docPr id="2189" name="Picture 2189"/>
            <wp:cNvGraphicFramePr>
              <a:graphicFrameLocks noChangeAspect="1"/>
            </wp:cNvGraphicFramePr>
            <a:graphic>
              <a:graphicData uri="http://schemas.openxmlformats.org/drawingml/2006/picture">
                <pic:pic>
                  <pic:nvPicPr>
                    <pic:cNvPr id="0" name="image.png"/>
                    <pic:cNvPicPr/>
                  </pic:nvPicPr>
                  <pic:blipFill>
                    <a:blip r:embed="rId1854"/>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8902700</wp:posOffset>
            </wp:positionV>
            <wp:extent cx="660400" cy="139700"/>
            <wp:wrapNone/>
            <wp:docPr id="2190" name="Picture 2190"/>
            <wp:cNvGraphicFramePr>
              <a:graphicFrameLocks noChangeAspect="1"/>
            </wp:cNvGraphicFramePr>
            <a:graphic>
              <a:graphicData uri="http://schemas.openxmlformats.org/drawingml/2006/picture">
                <pic:pic>
                  <pic:nvPicPr>
                    <pic:cNvPr id="0" name="image.png"/>
                    <pic:cNvPicPr/>
                  </pic:nvPicPr>
                  <pic:blipFill>
                    <a:blip r:embed="rId1855"/>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4140200</wp:posOffset>
            </wp:positionH>
            <wp:positionV relativeFrom="page">
              <wp:posOffset>8648700</wp:posOffset>
            </wp:positionV>
            <wp:extent cx="139700" cy="139700"/>
            <wp:wrapNone/>
            <wp:docPr id="2191" name="Picture 2191"/>
            <wp:cNvGraphicFramePr>
              <a:graphicFrameLocks noChangeAspect="1"/>
            </wp:cNvGraphicFramePr>
            <a:graphic>
              <a:graphicData uri="http://schemas.openxmlformats.org/drawingml/2006/picture">
                <pic:pic>
                  <pic:nvPicPr>
                    <pic:cNvPr id="0" name="image.png"/>
                    <pic:cNvPicPr/>
                  </pic:nvPicPr>
                  <pic:blipFill>
                    <a:blip r:embed="rId1856"/>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3492500</wp:posOffset>
            </wp:positionH>
            <wp:positionV relativeFrom="page">
              <wp:posOffset>8648700</wp:posOffset>
            </wp:positionV>
            <wp:extent cx="660400" cy="139700"/>
            <wp:wrapNone/>
            <wp:docPr id="2192" name="Picture 2192"/>
            <wp:cNvGraphicFramePr>
              <a:graphicFrameLocks noChangeAspect="1"/>
            </wp:cNvGraphicFramePr>
            <a:graphic>
              <a:graphicData uri="http://schemas.openxmlformats.org/drawingml/2006/picture">
                <pic:pic>
                  <pic:nvPicPr>
                    <pic:cNvPr id="0" name="image.png"/>
                    <pic:cNvPicPr/>
                  </pic:nvPicPr>
                  <pic:blipFill>
                    <a:blip r:embed="rId1857"/>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8648700</wp:posOffset>
            </wp:positionV>
            <wp:extent cx="393700" cy="139700"/>
            <wp:wrapNone/>
            <wp:docPr id="2193" name="Picture 2193"/>
            <wp:cNvGraphicFramePr>
              <a:graphicFrameLocks noChangeAspect="1"/>
            </wp:cNvGraphicFramePr>
            <a:graphic>
              <a:graphicData uri="http://schemas.openxmlformats.org/drawingml/2006/picture">
                <pic:pic>
                  <pic:nvPicPr>
                    <pic:cNvPr id="0" name="image.png"/>
                    <pic:cNvPicPr/>
                  </pic:nvPicPr>
                  <pic:blipFill>
                    <a:blip r:embed="rId1858"/>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2832100</wp:posOffset>
            </wp:positionH>
            <wp:positionV relativeFrom="page">
              <wp:posOffset>8648700</wp:posOffset>
            </wp:positionV>
            <wp:extent cx="266700" cy="139700"/>
            <wp:wrapNone/>
            <wp:docPr id="2194" name="Picture 2194"/>
            <wp:cNvGraphicFramePr>
              <a:graphicFrameLocks noChangeAspect="1"/>
            </wp:cNvGraphicFramePr>
            <a:graphic>
              <a:graphicData uri="http://schemas.openxmlformats.org/drawingml/2006/picture">
                <pic:pic>
                  <pic:nvPicPr>
                    <pic:cNvPr id="0" name="image.png"/>
                    <pic:cNvPicPr/>
                  </pic:nvPicPr>
                  <pic:blipFill>
                    <a:blip r:embed="rId1859"/>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8915400</wp:posOffset>
            </wp:positionV>
            <wp:extent cx="165100" cy="114300"/>
            <wp:wrapNone/>
            <wp:docPr id="2195" name="Picture 2195"/>
            <wp:cNvGraphicFramePr>
              <a:graphicFrameLocks noChangeAspect="1"/>
            </wp:cNvGraphicFramePr>
            <a:graphic>
              <a:graphicData uri="http://schemas.openxmlformats.org/drawingml/2006/picture">
                <pic:pic>
                  <pic:nvPicPr>
                    <pic:cNvPr id="0" name="image.png"/>
                    <pic:cNvPicPr/>
                  </pic:nvPicPr>
                  <pic:blipFill>
                    <a:blip r:embed="rId186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8394700</wp:posOffset>
            </wp:positionV>
            <wp:extent cx="660400" cy="139700"/>
            <wp:wrapNone/>
            <wp:docPr id="2196" name="Picture 2196"/>
            <wp:cNvGraphicFramePr>
              <a:graphicFrameLocks noChangeAspect="1"/>
            </wp:cNvGraphicFramePr>
            <a:graphic>
              <a:graphicData uri="http://schemas.openxmlformats.org/drawingml/2006/picture">
                <pic:pic>
                  <pic:nvPicPr>
                    <pic:cNvPr id="0" name="image.png"/>
                    <pic:cNvPicPr/>
                  </pic:nvPicPr>
                  <pic:blipFill>
                    <a:blip r:embed="rId1861"/>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8382000</wp:posOffset>
            </wp:positionV>
            <wp:extent cx="673100" cy="152400"/>
            <wp:wrapNone/>
            <wp:docPr id="2197" name="Picture 2197"/>
            <wp:cNvGraphicFramePr>
              <a:graphicFrameLocks noChangeAspect="1"/>
            </wp:cNvGraphicFramePr>
            <a:graphic>
              <a:graphicData uri="http://schemas.openxmlformats.org/drawingml/2006/picture">
                <pic:pic>
                  <pic:nvPicPr>
                    <pic:cNvPr id="0" name="image.png"/>
                    <pic:cNvPicPr/>
                  </pic:nvPicPr>
                  <pic:blipFill>
                    <a:blip r:embed="rId1862"/>
                    <a:stretch>
                      <a:fillRect/>
                    </a:stretch>
                  </pic:blipFill>
                  <pic:spPr>
                    <a:xfrm>
                      <a:off x="0" y="0"/>
                      <a:ext cx="673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8128000</wp:posOffset>
            </wp:positionV>
            <wp:extent cx="1333500" cy="139700"/>
            <wp:wrapNone/>
            <wp:docPr id="2198" name="Picture 2198"/>
            <wp:cNvGraphicFramePr>
              <a:graphicFrameLocks noChangeAspect="1"/>
            </wp:cNvGraphicFramePr>
            <a:graphic>
              <a:graphicData uri="http://schemas.openxmlformats.org/drawingml/2006/picture">
                <pic:pic>
                  <pic:nvPicPr>
                    <pic:cNvPr id="0" name="image.png"/>
                    <pic:cNvPicPr/>
                  </pic:nvPicPr>
                  <pic:blipFill>
                    <a:blip r:embed="rId1863"/>
                    <a:stretch>
                      <a:fillRect/>
                    </a:stretch>
                  </pic:blipFill>
                  <pic:spPr>
                    <a:xfrm>
                      <a:off x="0" y="0"/>
                      <a:ext cx="133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8280400</wp:posOffset>
            </wp:positionV>
            <wp:extent cx="165100" cy="114300"/>
            <wp:wrapNone/>
            <wp:docPr id="2199" name="Picture 2199"/>
            <wp:cNvGraphicFramePr>
              <a:graphicFrameLocks noChangeAspect="1"/>
            </wp:cNvGraphicFramePr>
            <a:graphic>
              <a:graphicData uri="http://schemas.openxmlformats.org/drawingml/2006/picture">
                <pic:pic>
                  <pic:nvPicPr>
                    <pic:cNvPr id="0" name="image.png"/>
                    <pic:cNvPicPr/>
                  </pic:nvPicPr>
                  <pic:blipFill>
                    <a:blip r:embed="rId1864"/>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7874000</wp:posOffset>
            </wp:positionV>
            <wp:extent cx="533400" cy="139700"/>
            <wp:wrapNone/>
            <wp:docPr id="2200" name="Picture 2200"/>
            <wp:cNvGraphicFramePr>
              <a:graphicFrameLocks noChangeAspect="1"/>
            </wp:cNvGraphicFramePr>
            <a:graphic>
              <a:graphicData uri="http://schemas.openxmlformats.org/drawingml/2006/picture">
                <pic:pic>
                  <pic:nvPicPr>
                    <pic:cNvPr id="0" name="image.png"/>
                    <pic:cNvPicPr/>
                  </pic:nvPicPr>
                  <pic:blipFill>
                    <a:blip r:embed="rId1865"/>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7874000</wp:posOffset>
            </wp:positionV>
            <wp:extent cx="1054100" cy="139700"/>
            <wp:wrapNone/>
            <wp:docPr id="2201" name="Picture 2201"/>
            <wp:cNvGraphicFramePr>
              <a:graphicFrameLocks noChangeAspect="1"/>
            </wp:cNvGraphicFramePr>
            <a:graphic>
              <a:graphicData uri="http://schemas.openxmlformats.org/drawingml/2006/picture">
                <pic:pic>
                  <pic:nvPicPr>
                    <pic:cNvPr id="0" name="image.png"/>
                    <pic:cNvPicPr/>
                  </pic:nvPicPr>
                  <pic:blipFill>
                    <a:blip r:embed="rId1866"/>
                    <a:stretch>
                      <a:fillRect/>
                    </a:stretch>
                  </pic:blipFill>
                  <pic:spPr>
                    <a:xfrm>
                      <a:off x="0" y="0"/>
                      <a:ext cx="1054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7620000</wp:posOffset>
            </wp:positionV>
            <wp:extent cx="254000" cy="127000"/>
            <wp:wrapNone/>
            <wp:docPr id="2202" name="Picture 2202"/>
            <wp:cNvGraphicFramePr>
              <a:graphicFrameLocks noChangeAspect="1"/>
            </wp:cNvGraphicFramePr>
            <a:graphic>
              <a:graphicData uri="http://schemas.openxmlformats.org/drawingml/2006/picture">
                <pic:pic>
                  <pic:nvPicPr>
                    <pic:cNvPr id="0" name="image.png"/>
                    <pic:cNvPicPr/>
                  </pic:nvPicPr>
                  <pic:blipFill>
                    <a:blip r:embed="rId1867"/>
                    <a:stretch>
                      <a:fillRect/>
                    </a:stretch>
                  </pic:blipFill>
                  <pic:spPr>
                    <a:xfrm>
                      <a:off x="0" y="0"/>
                      <a:ext cx="254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7607300</wp:posOffset>
            </wp:positionV>
            <wp:extent cx="546100" cy="139700"/>
            <wp:wrapNone/>
            <wp:docPr id="2203" name="Picture 2203"/>
            <wp:cNvGraphicFramePr>
              <a:graphicFrameLocks noChangeAspect="1"/>
            </wp:cNvGraphicFramePr>
            <a:graphic>
              <a:graphicData uri="http://schemas.openxmlformats.org/drawingml/2006/picture">
                <pic:pic>
                  <pic:nvPicPr>
                    <pic:cNvPr id="0" name="image.png"/>
                    <pic:cNvPicPr/>
                  </pic:nvPicPr>
                  <pic:blipFill>
                    <a:blip r:embed="rId1868"/>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2755900</wp:posOffset>
            </wp:positionH>
            <wp:positionV relativeFrom="page">
              <wp:posOffset>7607300</wp:posOffset>
            </wp:positionV>
            <wp:extent cx="800100" cy="139700"/>
            <wp:wrapNone/>
            <wp:docPr id="2204" name="Picture 2204"/>
            <wp:cNvGraphicFramePr>
              <a:graphicFrameLocks noChangeAspect="1"/>
            </wp:cNvGraphicFramePr>
            <a:graphic>
              <a:graphicData uri="http://schemas.openxmlformats.org/drawingml/2006/picture">
                <pic:pic>
                  <pic:nvPicPr>
                    <pic:cNvPr id="0" name="image.png"/>
                    <pic:cNvPicPr/>
                  </pic:nvPicPr>
                  <pic:blipFill>
                    <a:blip r:embed="rId1869"/>
                    <a:stretch>
                      <a:fillRect/>
                    </a:stretch>
                  </pic:blipFill>
                  <pic:spPr>
                    <a:xfrm>
                      <a:off x="0" y="0"/>
                      <a:ext cx="800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7759700</wp:posOffset>
            </wp:positionV>
            <wp:extent cx="165100" cy="114300"/>
            <wp:wrapNone/>
            <wp:docPr id="2205" name="Picture 2205"/>
            <wp:cNvGraphicFramePr>
              <a:graphicFrameLocks noChangeAspect="1"/>
            </wp:cNvGraphicFramePr>
            <a:graphic>
              <a:graphicData uri="http://schemas.openxmlformats.org/drawingml/2006/picture">
                <pic:pic>
                  <pic:nvPicPr>
                    <pic:cNvPr id="0" name="image.png"/>
                    <pic:cNvPicPr/>
                  </pic:nvPicPr>
                  <pic:blipFill>
                    <a:blip r:embed="rId1870"/>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7366000</wp:posOffset>
            </wp:positionV>
            <wp:extent cx="127000" cy="114300"/>
            <wp:wrapNone/>
            <wp:docPr id="2206" name="Picture 2206"/>
            <wp:cNvGraphicFramePr>
              <a:graphicFrameLocks noChangeAspect="1"/>
            </wp:cNvGraphicFramePr>
            <a:graphic>
              <a:graphicData uri="http://schemas.openxmlformats.org/drawingml/2006/picture">
                <pic:pic>
                  <pic:nvPicPr>
                    <pic:cNvPr id="0" name="image.png"/>
                    <pic:cNvPicPr/>
                  </pic:nvPicPr>
                  <pic:blipFill>
                    <a:blip r:embed="rId1871"/>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7353300</wp:posOffset>
            </wp:positionV>
            <wp:extent cx="406400" cy="139700"/>
            <wp:wrapNone/>
            <wp:docPr id="2207" name="Picture 2207"/>
            <wp:cNvGraphicFramePr>
              <a:graphicFrameLocks noChangeAspect="1"/>
            </wp:cNvGraphicFramePr>
            <a:graphic>
              <a:graphicData uri="http://schemas.openxmlformats.org/drawingml/2006/picture">
                <pic:pic>
                  <pic:nvPicPr>
                    <pic:cNvPr id="0" name="image.png"/>
                    <pic:cNvPicPr/>
                  </pic:nvPicPr>
                  <pic:blipFill>
                    <a:blip r:embed="rId1872"/>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7099300</wp:posOffset>
            </wp:positionV>
            <wp:extent cx="533400" cy="139700"/>
            <wp:wrapNone/>
            <wp:docPr id="2208" name="Picture 2208"/>
            <wp:cNvGraphicFramePr>
              <a:graphicFrameLocks noChangeAspect="1"/>
            </wp:cNvGraphicFramePr>
            <a:graphic>
              <a:graphicData uri="http://schemas.openxmlformats.org/drawingml/2006/picture">
                <pic:pic>
                  <pic:nvPicPr>
                    <pic:cNvPr id="0" name="image.png"/>
                    <pic:cNvPicPr/>
                  </pic:nvPicPr>
                  <pic:blipFill>
                    <a:blip r:embed="rId1873"/>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6845300</wp:posOffset>
            </wp:positionV>
            <wp:extent cx="533400" cy="139700"/>
            <wp:wrapNone/>
            <wp:docPr id="2209" name="Picture 2209"/>
            <wp:cNvGraphicFramePr>
              <a:graphicFrameLocks noChangeAspect="1"/>
            </wp:cNvGraphicFramePr>
            <a:graphic>
              <a:graphicData uri="http://schemas.openxmlformats.org/drawingml/2006/picture">
                <pic:pic>
                  <pic:nvPicPr>
                    <pic:cNvPr id="0" name="image.png"/>
                    <pic:cNvPicPr/>
                  </pic:nvPicPr>
                  <pic:blipFill>
                    <a:blip r:embed="rId1874"/>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2133600</wp:posOffset>
            </wp:positionH>
            <wp:positionV relativeFrom="page">
              <wp:posOffset>7112000</wp:posOffset>
            </wp:positionV>
            <wp:extent cx="152400" cy="114300"/>
            <wp:wrapNone/>
            <wp:docPr id="2210" name="Picture 2210"/>
            <wp:cNvGraphicFramePr>
              <a:graphicFrameLocks noChangeAspect="1"/>
            </wp:cNvGraphicFramePr>
            <a:graphic>
              <a:graphicData uri="http://schemas.openxmlformats.org/drawingml/2006/picture">
                <pic:pic>
                  <pic:nvPicPr>
                    <pic:cNvPr id="0" name="image.png"/>
                    <pic:cNvPicPr/>
                  </pic:nvPicPr>
                  <pic:blipFill>
                    <a:blip r:embed="rId1875"/>
                    <a:stretch>
                      <a:fillRect/>
                    </a:stretch>
                  </pic:blipFill>
                  <pic:spPr>
                    <a:xfrm>
                      <a:off x="0" y="0"/>
                      <a:ext cx="1524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9029700</wp:posOffset>
            </wp:positionV>
            <wp:extent cx="38100" cy="114300"/>
            <wp:wrapNone/>
            <wp:docPr id="2211" name="Picture 2211"/>
            <wp:cNvGraphicFramePr>
              <a:graphicFrameLocks noChangeAspect="1"/>
            </wp:cNvGraphicFramePr>
            <a:graphic>
              <a:graphicData uri="http://schemas.openxmlformats.org/drawingml/2006/picture">
                <pic:pic>
                  <pic:nvPicPr>
                    <pic:cNvPr id="0" name="image.png"/>
                    <pic:cNvPicPr/>
                  </pic:nvPicPr>
                  <pic:blipFill>
                    <a:blip r:embed="rId1876"/>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9029700</wp:posOffset>
            </wp:positionV>
            <wp:extent cx="101600" cy="114300"/>
            <wp:wrapNone/>
            <wp:docPr id="2212" name="Picture 2212"/>
            <wp:cNvGraphicFramePr>
              <a:graphicFrameLocks noChangeAspect="1"/>
            </wp:cNvGraphicFramePr>
            <a:graphic>
              <a:graphicData uri="http://schemas.openxmlformats.org/drawingml/2006/picture">
                <pic:pic>
                  <pic:nvPicPr>
                    <pic:cNvPr id="0" name="image.png"/>
                    <pic:cNvPicPr/>
                  </pic:nvPicPr>
                  <pic:blipFill>
                    <a:blip r:embed="rId1877"/>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6337300</wp:posOffset>
            </wp:positionH>
            <wp:positionV relativeFrom="page">
              <wp:posOffset>6629400</wp:posOffset>
            </wp:positionV>
            <wp:extent cx="139700" cy="38100"/>
            <wp:wrapNone/>
            <wp:docPr id="2213" name="Picture 2213"/>
            <wp:cNvGraphicFramePr>
              <a:graphicFrameLocks noChangeAspect="1"/>
            </wp:cNvGraphicFramePr>
            <a:graphic>
              <a:graphicData uri="http://schemas.openxmlformats.org/drawingml/2006/picture">
                <pic:pic>
                  <pic:nvPicPr>
                    <pic:cNvPr id="0" name="image.png"/>
                    <pic:cNvPicPr/>
                  </pic:nvPicPr>
                  <pic:blipFill>
                    <a:blip r:embed="rId1878"/>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6680200</wp:posOffset>
            </wp:positionV>
            <wp:extent cx="127000" cy="25400"/>
            <wp:wrapNone/>
            <wp:docPr id="2214" name="Picture 2214"/>
            <wp:cNvGraphicFramePr>
              <a:graphicFrameLocks noChangeAspect="1"/>
            </wp:cNvGraphicFramePr>
            <a:graphic>
              <a:graphicData uri="http://schemas.openxmlformats.org/drawingml/2006/picture">
                <pic:pic>
                  <pic:nvPicPr>
                    <pic:cNvPr id="0" name="image.png"/>
                    <pic:cNvPicPr/>
                  </pic:nvPicPr>
                  <pic:blipFill>
                    <a:blip r:embed="rId1879"/>
                    <a:stretch>
                      <a:fillRect/>
                    </a:stretch>
                  </pic:blipFill>
                  <pic:spPr>
                    <a:xfrm>
                      <a:off x="0" y="0"/>
                      <a:ext cx="1270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5930900</wp:posOffset>
            </wp:positionH>
            <wp:positionV relativeFrom="page">
              <wp:posOffset>6604000</wp:posOffset>
            </wp:positionV>
            <wp:extent cx="114300" cy="25400"/>
            <wp:wrapNone/>
            <wp:docPr id="2215" name="Picture 2215"/>
            <wp:cNvGraphicFramePr>
              <a:graphicFrameLocks noChangeAspect="1"/>
            </wp:cNvGraphicFramePr>
            <a:graphic>
              <a:graphicData uri="http://schemas.openxmlformats.org/drawingml/2006/picture">
                <pic:pic>
                  <pic:nvPicPr>
                    <pic:cNvPr id="0" name="image.png"/>
                    <pic:cNvPicPr/>
                  </pic:nvPicPr>
                  <pic:blipFill>
                    <a:blip r:embed="rId1880"/>
                    <a:stretch>
                      <a:fillRect/>
                    </a:stretch>
                  </pic:blipFill>
                  <pic:spPr>
                    <a:xfrm>
                      <a:off x="0" y="0"/>
                      <a:ext cx="1143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6680200</wp:posOffset>
            </wp:positionV>
            <wp:extent cx="139700" cy="38100"/>
            <wp:wrapNone/>
            <wp:docPr id="2216" name="Picture 2216"/>
            <wp:cNvGraphicFramePr>
              <a:graphicFrameLocks noChangeAspect="1"/>
            </wp:cNvGraphicFramePr>
            <a:graphic>
              <a:graphicData uri="http://schemas.openxmlformats.org/drawingml/2006/picture">
                <pic:pic>
                  <pic:nvPicPr>
                    <pic:cNvPr id="0" name="image.png"/>
                    <pic:cNvPicPr/>
                  </pic:nvPicPr>
                  <pic:blipFill>
                    <a:blip r:embed="rId1881"/>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6642100</wp:posOffset>
            </wp:positionV>
            <wp:extent cx="101600" cy="25400"/>
            <wp:wrapNone/>
            <wp:docPr id="2217" name="Picture 2217"/>
            <wp:cNvGraphicFramePr>
              <a:graphicFrameLocks noChangeAspect="1"/>
            </wp:cNvGraphicFramePr>
            <a:graphic>
              <a:graphicData uri="http://schemas.openxmlformats.org/drawingml/2006/picture">
                <pic:pic>
                  <pic:nvPicPr>
                    <pic:cNvPr id="0" name="image.png"/>
                    <pic:cNvPicPr/>
                  </pic:nvPicPr>
                  <pic:blipFill>
                    <a:blip r:embed="rId1882"/>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6604000</wp:posOffset>
            </wp:positionV>
            <wp:extent cx="127000" cy="25400"/>
            <wp:wrapNone/>
            <wp:docPr id="2218" name="Picture 2218"/>
            <wp:cNvGraphicFramePr>
              <a:graphicFrameLocks noChangeAspect="1"/>
            </wp:cNvGraphicFramePr>
            <a:graphic>
              <a:graphicData uri="http://schemas.openxmlformats.org/drawingml/2006/picture">
                <pic:pic>
                  <pic:nvPicPr>
                    <pic:cNvPr id="0" name="image.png"/>
                    <pic:cNvPicPr/>
                  </pic:nvPicPr>
                  <pic:blipFill>
                    <a:blip r:embed="rId1883"/>
                    <a:stretch>
                      <a:fillRect/>
                    </a:stretch>
                  </pic:blipFill>
                  <pic:spPr>
                    <a:xfrm>
                      <a:off x="0" y="0"/>
                      <a:ext cx="1270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5143500</wp:posOffset>
            </wp:positionH>
            <wp:positionV relativeFrom="page">
              <wp:posOffset>6591300</wp:posOffset>
            </wp:positionV>
            <wp:extent cx="114300" cy="127000"/>
            <wp:wrapNone/>
            <wp:docPr id="2219" name="Picture 2219"/>
            <wp:cNvGraphicFramePr>
              <a:graphicFrameLocks noChangeAspect="1"/>
            </wp:cNvGraphicFramePr>
            <a:graphic>
              <a:graphicData uri="http://schemas.openxmlformats.org/drawingml/2006/picture">
                <pic:pic>
                  <pic:nvPicPr>
                    <pic:cNvPr id="0" name="image.png"/>
                    <pic:cNvPicPr/>
                  </pic:nvPicPr>
                  <pic:blipFill>
                    <a:blip r:embed="rId1884"/>
                    <a:stretch>
                      <a:fillRect/>
                    </a:stretch>
                  </pic:blipFill>
                  <pic:spPr>
                    <a:xfrm>
                      <a:off x="0" y="0"/>
                      <a:ext cx="1143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4711700</wp:posOffset>
            </wp:positionH>
            <wp:positionV relativeFrom="page">
              <wp:posOffset>6591300</wp:posOffset>
            </wp:positionV>
            <wp:extent cx="127000" cy="127000"/>
            <wp:wrapNone/>
            <wp:docPr id="2220" name="Picture 2220"/>
            <wp:cNvGraphicFramePr>
              <a:graphicFrameLocks noChangeAspect="1"/>
            </wp:cNvGraphicFramePr>
            <a:graphic>
              <a:graphicData uri="http://schemas.openxmlformats.org/drawingml/2006/picture">
                <pic:pic>
                  <pic:nvPicPr>
                    <pic:cNvPr id="0" name="image.png"/>
                    <pic:cNvPicPr/>
                  </pic:nvPicPr>
                  <pic:blipFill>
                    <a:blip r:embed="rId1885"/>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5346700</wp:posOffset>
            </wp:positionH>
            <wp:positionV relativeFrom="page">
              <wp:posOffset>6324600</wp:posOffset>
            </wp:positionV>
            <wp:extent cx="533400" cy="139700"/>
            <wp:wrapNone/>
            <wp:docPr id="2221" name="Picture 2221"/>
            <wp:cNvGraphicFramePr>
              <a:graphicFrameLocks noChangeAspect="1"/>
            </wp:cNvGraphicFramePr>
            <a:graphic>
              <a:graphicData uri="http://schemas.openxmlformats.org/drawingml/2006/picture">
                <pic:pic>
                  <pic:nvPicPr>
                    <pic:cNvPr id="0" name="image.png"/>
                    <pic:cNvPicPr/>
                  </pic:nvPicPr>
                  <pic:blipFill>
                    <a:blip r:embed="rId1886"/>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3289300</wp:posOffset>
            </wp:positionH>
            <wp:positionV relativeFrom="page">
              <wp:posOffset>6464300</wp:posOffset>
            </wp:positionV>
            <wp:extent cx="533400" cy="139700"/>
            <wp:wrapNone/>
            <wp:docPr id="2222" name="Picture 2222"/>
            <wp:cNvGraphicFramePr>
              <a:graphicFrameLocks noChangeAspect="1"/>
            </wp:cNvGraphicFramePr>
            <a:graphic>
              <a:graphicData uri="http://schemas.openxmlformats.org/drawingml/2006/picture">
                <pic:pic>
                  <pic:nvPicPr>
                    <pic:cNvPr id="0" name="image.png"/>
                    <pic:cNvPicPr/>
                  </pic:nvPicPr>
                  <pic:blipFill>
                    <a:blip r:embed="rId1887"/>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1651000</wp:posOffset>
            </wp:positionH>
            <wp:positionV relativeFrom="page">
              <wp:posOffset>6464300</wp:posOffset>
            </wp:positionV>
            <wp:extent cx="533400" cy="139700"/>
            <wp:wrapNone/>
            <wp:docPr id="2223" name="Picture 2223"/>
            <wp:cNvGraphicFramePr>
              <a:graphicFrameLocks noChangeAspect="1"/>
            </wp:cNvGraphicFramePr>
            <a:graphic>
              <a:graphicData uri="http://schemas.openxmlformats.org/drawingml/2006/picture">
                <pic:pic>
                  <pic:nvPicPr>
                    <pic:cNvPr id="0" name="image.png"/>
                    <pic:cNvPicPr/>
                  </pic:nvPicPr>
                  <pic:blipFill>
                    <a:blip r:embed="rId1888"/>
                    <a:stretch>
                      <a:fillRect/>
                    </a:stretch>
                  </pic:blipFill>
                  <pic:spPr>
                    <a:xfrm>
                      <a:off x="0" y="0"/>
                      <a:ext cx="533400" cy="1397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5045"/>
        <w:gridCol w:w="5045"/>
      </w:tblGrid>
      <w:tr>
        <w:trPr>
          <w:trHeight w:hRule="exact" w:val="274"/>
        </w:trPr>
        <w:tc>
          <w:tcPr>
            <w:tcW w:type="dxa" w:w="5736"/>
            <w:tcBorders>
              <w:bottom w:sz="3.1999999999999886" w:val="single" w:color="#000000"/>
            </w:tcBorders>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277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D</w:t>
            </w:r>
          </w:p>
        </w:tc>
      </w:tr>
    </w:tbl>
    <w:p>
      <w:pPr>
        <w:autoSpaceDN w:val="0"/>
        <w:autoSpaceDE w:val="0"/>
        <w:widowControl/>
        <w:spacing w:line="378" w:lineRule="exact" w:before="508" w:after="0"/>
        <w:ind w:left="4752" w:right="3312" w:firstLine="0"/>
        <w:jc w:val="center"/>
      </w:pPr>
      <w:r>
        <w:rPr>
          <w:rFonts w:ascii="SimHei" w:hAnsi="SimHei" w:eastAsia="SimHei"/>
          <w:b w:val="0"/>
          <w:i w:val="0"/>
          <w:color w:val="000000"/>
          <w:sz w:val="32"/>
        </w:rPr>
        <w:t>附录</w:t>
      </w:r>
      <w:r>
        <w:rPr>
          <w:rFonts w:ascii="TimesNewRomanPSMT" w:hAnsi="TimesNewRomanPSMT" w:eastAsia="TimesNewRomanPSMT"/>
          <w:b w:val="0"/>
          <w:i w:val="0"/>
          <w:color w:val="000000"/>
          <w:sz w:val="32"/>
        </w:rPr>
        <w:t>D</w:t>
      </w:r>
      <w:r>
        <w:br/>
      </w:r>
      <w:r>
        <w:rPr>
          <w:rFonts w:ascii="SimSun" w:hAnsi="SimSun" w:eastAsia="SimSun"/>
          <w:b w:val="0"/>
          <w:i w:val="0"/>
          <w:color w:val="000000"/>
          <w:sz w:val="32"/>
        </w:rPr>
        <w:t>隶属度调查表</w:t>
      </w:r>
    </w:p>
    <w:p>
      <w:pPr>
        <w:autoSpaceDN w:val="0"/>
        <w:tabs>
          <w:tab w:pos="2044" w:val="left"/>
        </w:tabs>
        <w:autoSpaceDE w:val="0"/>
        <w:widowControl/>
        <w:spacing w:line="396" w:lineRule="exact" w:before="410" w:after="0"/>
        <w:ind w:left="1564" w:right="0" w:firstLine="0"/>
        <w:jc w:val="left"/>
      </w:pPr>
      <w:r>
        <w:tab/>
      </w:r>
      <w:r>
        <w:rPr>
          <w:rFonts w:ascii="SimSun" w:hAnsi="SimSun" w:eastAsia="SimSun"/>
          <w:b w:val="0"/>
          <w:i w:val="0"/>
          <w:color w:val="000000"/>
          <w:sz w:val="24"/>
        </w:rPr>
        <w:t>尊敬的女士</w:t>
      </w:r>
      <w:r>
        <w:rPr>
          <w:rFonts w:ascii="TimesNewRomanPSMT" w:hAnsi="TimesNewRomanPSMT" w:eastAsia="TimesNewRomanPSMT"/>
          <w:b w:val="0"/>
          <w:i w:val="0"/>
          <w:color w:val="000000"/>
          <w:sz w:val="24"/>
        </w:rPr>
        <w:t>/</w:t>
      </w:r>
      <w:r>
        <w:rPr>
          <w:rFonts w:ascii="SimSun" w:hAnsi="SimSun" w:eastAsia="SimSun"/>
          <w:b w:val="0"/>
          <w:i w:val="0"/>
          <w:color w:val="000000"/>
          <w:sz w:val="24"/>
        </w:rPr>
        <w:t>先生：</w:t>
      </w:r>
      <w:r>
        <w:br/>
      </w:r>
      <w:r>
        <w:tab/>
      </w:r>
      <w:r>
        <w:rPr>
          <w:rFonts w:ascii="SimSun" w:hAnsi="SimSun" w:eastAsia="SimSun"/>
          <w:b w:val="0"/>
          <w:i w:val="0"/>
          <w:color w:val="000000"/>
          <w:sz w:val="24"/>
        </w:rPr>
        <w:t>您好！我是北京交通大学的研究生。首先感谢您百忙之中阅读本次调查表并</w:t>
      </w:r>
      <w:r>
        <w:rPr>
          <w:rFonts w:ascii="SimSun" w:hAnsi="SimSun" w:eastAsia="SimSun"/>
          <w:b w:val="0"/>
          <w:i w:val="0"/>
          <w:color w:val="000000"/>
          <w:sz w:val="24"/>
        </w:rPr>
        <w:t>给予我帮助。此份调查表将作为我毕业论文的撰写依据，论文选题为《某地铁线</w:t>
      </w:r>
      <w:r>
        <w:rPr>
          <w:rFonts w:ascii="SimSun" w:hAnsi="SimSun" w:eastAsia="SimSun"/>
          <w:b w:val="0"/>
          <w:i w:val="0"/>
          <w:color w:val="000000"/>
          <w:sz w:val="24"/>
        </w:rPr>
        <w:t>路盾构脱壳（解体）施工风险管理研究》，研究中构建的评价指标体系中评价指</w:t>
      </w:r>
      <w:r>
        <w:rPr>
          <w:rFonts w:ascii="SimSun" w:hAnsi="SimSun" w:eastAsia="SimSun"/>
          <w:b w:val="0"/>
          <w:i w:val="0"/>
          <w:color w:val="000000"/>
          <w:sz w:val="24"/>
        </w:rPr>
        <w:t>标的相对重要性和隶属度等问题需要向您进行调查咨询，感谢您的支持和帮助！</w:t>
      </w:r>
    </w:p>
    <w:p>
      <w:pPr>
        <w:autoSpaceDN w:val="0"/>
        <w:tabs>
          <w:tab w:pos="2044" w:val="left"/>
        </w:tabs>
        <w:autoSpaceDE w:val="0"/>
        <w:widowControl/>
        <w:spacing w:line="398" w:lineRule="exact" w:before="18" w:after="0"/>
        <w:ind w:left="1564" w:right="0" w:firstLine="0"/>
        <w:jc w:val="left"/>
      </w:pPr>
      <w:r>
        <w:tab/>
      </w:r>
      <w:r>
        <w:rPr>
          <w:rFonts w:ascii="SimSun" w:hAnsi="SimSun" w:eastAsia="SimSun"/>
          <w:b w:val="0"/>
          <w:i w:val="0"/>
          <w:color w:val="000000"/>
          <w:sz w:val="24"/>
        </w:rPr>
        <w:t>（</w:t>
      </w:r>
      <w:r>
        <w:rPr>
          <w:rFonts w:ascii="TimesNewRomanPSMT" w:hAnsi="TimesNewRomanPSMT" w:eastAsia="TimesNewRomanPSMT"/>
          <w:b w:val="0"/>
          <w:i w:val="0"/>
          <w:color w:val="000000"/>
          <w:sz w:val="24"/>
        </w:rPr>
        <w:t>1</w:t>
      </w:r>
      <w:r>
        <w:rPr>
          <w:rFonts w:ascii="SimSun" w:hAnsi="SimSun" w:eastAsia="SimSun"/>
          <w:b w:val="0"/>
          <w:i w:val="0"/>
          <w:color w:val="000000"/>
          <w:sz w:val="24"/>
        </w:rPr>
        <w:t>）基本资料</w:t>
      </w:r>
      <w:r>
        <w:br/>
      </w:r>
      <w:r>
        <w:tab/>
      </w:r>
      <w:r>
        <w:rPr>
          <w:rFonts w:ascii="SimSun" w:hAnsi="SimSun" w:eastAsia="SimSun"/>
          <w:b w:val="0"/>
          <w:i w:val="0"/>
          <w:color w:val="000000"/>
          <w:sz w:val="24"/>
        </w:rPr>
        <w:t>填写您的工作单位：建设单位口施工单位口监理单位口设计单位口</w:t>
      </w:r>
      <w:r>
        <w:br/>
      </w:r>
      <w:r>
        <w:tab/>
      </w:r>
      <w:r>
        <w:rPr>
          <w:rFonts w:ascii="SimSun" w:hAnsi="SimSun" w:eastAsia="SimSun"/>
          <w:b w:val="0"/>
          <w:i w:val="0"/>
          <w:color w:val="000000"/>
          <w:sz w:val="24"/>
        </w:rPr>
        <w:t>您的职称：高级工程师口工程师口助理工程师口</w:t>
      </w:r>
      <w:r>
        <w:br/>
      </w:r>
      <w:r>
        <w:tab/>
      </w:r>
      <w:r>
        <w:rPr>
          <w:rFonts w:ascii="SimSun" w:hAnsi="SimSun" w:eastAsia="SimSun"/>
          <w:b w:val="0"/>
          <w:i w:val="0"/>
          <w:color w:val="000000"/>
          <w:sz w:val="24"/>
        </w:rPr>
        <w:t>您的工作年限：</w:t>
      </w:r>
      <w:r>
        <w:rPr>
          <w:rFonts w:ascii="TimesNewRomanPSMT" w:hAnsi="TimesNewRomanPSMT" w:eastAsia="TimesNewRomanPSMT"/>
          <w:b w:val="0"/>
          <w:i w:val="0"/>
          <w:color w:val="000000"/>
          <w:sz w:val="24"/>
        </w:rPr>
        <w:t>5</w:t>
      </w:r>
      <w:r>
        <w:rPr>
          <w:rFonts w:ascii="SimSun" w:hAnsi="SimSun" w:eastAsia="SimSun"/>
          <w:b w:val="0"/>
          <w:i w:val="0"/>
          <w:color w:val="000000"/>
          <w:sz w:val="24"/>
        </w:rPr>
        <w:t xml:space="preserve"> 年以下口</w:t>
      </w:r>
      <w:r>
        <w:rPr>
          <w:rFonts w:ascii="TimesNewRomanPSMT" w:hAnsi="TimesNewRomanPSMT" w:eastAsia="TimesNewRomanPSMT"/>
          <w:b w:val="0"/>
          <w:i w:val="0"/>
          <w:color w:val="000000"/>
          <w:sz w:val="24"/>
        </w:rPr>
        <w:t>5-10</w:t>
      </w:r>
      <w:r>
        <w:rPr>
          <w:rFonts w:ascii="SimSun" w:hAnsi="SimSun" w:eastAsia="SimSun"/>
          <w:b w:val="0"/>
          <w:i w:val="0"/>
          <w:color w:val="000000"/>
          <w:sz w:val="24"/>
        </w:rPr>
        <w:t xml:space="preserve"> 年口</w:t>
      </w:r>
      <w:r>
        <w:rPr>
          <w:rFonts w:ascii="TimesNewRomanPSMT" w:hAnsi="TimesNewRomanPSMT" w:eastAsia="TimesNewRomanPSMT"/>
          <w:b w:val="0"/>
          <w:i w:val="0"/>
          <w:color w:val="000000"/>
          <w:sz w:val="24"/>
        </w:rPr>
        <w:t>10-15</w:t>
      </w:r>
      <w:r>
        <w:rPr>
          <w:rFonts w:ascii="SimSun" w:hAnsi="SimSun" w:eastAsia="SimSun"/>
          <w:b w:val="0"/>
          <w:i w:val="0"/>
          <w:color w:val="000000"/>
          <w:sz w:val="24"/>
        </w:rPr>
        <w:t xml:space="preserve"> 年口</w:t>
      </w:r>
      <w:r>
        <w:rPr>
          <w:rFonts w:ascii="TimesNewRomanPSMT" w:hAnsi="TimesNewRomanPSMT" w:eastAsia="TimesNewRomanPSMT"/>
          <w:b w:val="0"/>
          <w:i w:val="0"/>
          <w:color w:val="000000"/>
          <w:sz w:val="24"/>
        </w:rPr>
        <w:t>15</w:t>
      </w:r>
      <w:r>
        <w:rPr>
          <w:rFonts w:ascii="SimSun" w:hAnsi="SimSun" w:eastAsia="SimSun"/>
          <w:b w:val="0"/>
          <w:i w:val="0"/>
          <w:color w:val="000000"/>
          <w:sz w:val="24"/>
        </w:rPr>
        <w:t xml:space="preserve"> 年以上口</w:t>
      </w:r>
      <w:r>
        <w:br/>
      </w:r>
      <w:r>
        <w:tab/>
      </w:r>
      <w:r>
        <w:rPr>
          <w:rFonts w:ascii="SimSun" w:hAnsi="SimSun" w:eastAsia="SimSun"/>
          <w:b w:val="0"/>
          <w:i w:val="0"/>
          <w:color w:val="000000"/>
          <w:sz w:val="24"/>
        </w:rPr>
        <w:t>（</w:t>
      </w:r>
      <w:r>
        <w:rPr>
          <w:rFonts w:ascii="TimesNewRomanPSMT" w:hAnsi="TimesNewRomanPSMT" w:eastAsia="TimesNewRomanPSMT"/>
          <w:b w:val="0"/>
          <w:i w:val="0"/>
          <w:color w:val="000000"/>
          <w:sz w:val="24"/>
        </w:rPr>
        <w:t>2</w:t>
      </w:r>
      <w:r>
        <w:rPr>
          <w:rFonts w:ascii="SimSun" w:hAnsi="SimSun" w:eastAsia="SimSun"/>
          <w:b w:val="0"/>
          <w:i w:val="0"/>
          <w:color w:val="000000"/>
          <w:sz w:val="24"/>
        </w:rPr>
        <w:t>）指标相对重要性调查</w:t>
      </w:r>
      <w:r>
        <w:br/>
      </w:r>
      <w:r>
        <w:tab/>
      </w:r>
      <w:r>
        <w:rPr>
          <w:rFonts w:ascii="SimSun" w:hAnsi="SimSun" w:eastAsia="SimSun"/>
          <w:b w:val="0"/>
          <w:i w:val="0"/>
          <w:color w:val="000000"/>
          <w:sz w:val="24"/>
        </w:rPr>
        <w:t>为了完成本研究，现向您咨询某地铁线路盾构脱壳（解体）施工的安全风险</w:t>
      </w:r>
      <w:r>
        <w:rPr>
          <w:rFonts w:ascii="SimSun" w:hAnsi="SimSun" w:eastAsia="SimSun"/>
          <w:b w:val="0"/>
          <w:i w:val="0"/>
          <w:color w:val="000000"/>
          <w:sz w:val="24"/>
        </w:rPr>
        <w:t>因素隶属度。请您根据您的工作经验和项目特点，从人、物、环境和组织管理四</w:t>
      </w:r>
      <w:r>
        <w:rPr>
          <w:rFonts w:ascii="SimSun" w:hAnsi="SimSun" w:eastAsia="SimSun"/>
          <w:b w:val="0"/>
          <w:i w:val="0"/>
          <w:color w:val="000000"/>
          <w:sz w:val="24"/>
        </w:rPr>
        <w:t>个方面对本工程的各个安全风险因素的隶属度进行评价。其中，</w:t>
      </w:r>
      <w:r>
        <w:rPr>
          <w:rFonts w:ascii="TimesNewRomanPSMT" w:hAnsi="TimesNewRomanPSMT" w:eastAsia="TimesNewRomanPSMT"/>
          <w:b w:val="0"/>
          <w:i w:val="0"/>
          <w:color w:val="000000"/>
          <w:sz w:val="24"/>
        </w:rPr>
        <w:t>”</w:t>
      </w:r>
      <w:r>
        <w:rPr>
          <w:rFonts w:ascii="SimSun" w:hAnsi="SimSun" w:eastAsia="SimSun"/>
          <w:b w:val="0"/>
          <w:i w:val="0"/>
          <w:color w:val="000000"/>
          <w:sz w:val="24"/>
        </w:rPr>
        <w:t>危险</w:t>
      </w:r>
      <w:r>
        <w:rPr>
          <w:rFonts w:ascii="TimesNewRomanPSMT" w:hAnsi="TimesNewRomanPSMT" w:eastAsia="TimesNewRomanPSMT"/>
          <w:b w:val="0"/>
          <w:i w:val="0"/>
          <w:color w:val="000000"/>
          <w:sz w:val="24"/>
        </w:rPr>
        <w:t>””</w:t>
      </w:r>
      <w:r>
        <w:rPr>
          <w:rFonts w:ascii="SimSun" w:hAnsi="SimSun" w:eastAsia="SimSun"/>
          <w:b w:val="0"/>
          <w:i w:val="0"/>
          <w:color w:val="000000"/>
          <w:sz w:val="24"/>
        </w:rPr>
        <w:t>较危险</w:t>
      </w:r>
      <w:r>
        <w:rPr>
          <w:rFonts w:ascii="TimesNewRomanPSMT" w:hAnsi="TimesNewRomanPSMT" w:eastAsia="TimesNewRomanPSMT"/>
          <w:b w:val="0"/>
          <w:i w:val="0"/>
          <w:color w:val="000000"/>
          <w:sz w:val="24"/>
        </w:rPr>
        <w:t>””</w:t>
      </w:r>
      <w:r>
        <w:rPr>
          <w:rFonts w:ascii="SimSun" w:hAnsi="SimSun" w:eastAsia="SimSun"/>
          <w:b w:val="0"/>
          <w:i w:val="0"/>
          <w:color w:val="000000"/>
          <w:sz w:val="24"/>
        </w:rPr>
        <w:t>临界</w:t>
      </w:r>
      <w:r>
        <w:rPr>
          <w:rFonts w:ascii="TimesNewRomanPSMT" w:hAnsi="TimesNewRomanPSMT" w:eastAsia="TimesNewRomanPSMT"/>
          <w:b w:val="0"/>
          <w:i w:val="0"/>
          <w:color w:val="000000"/>
          <w:sz w:val="24"/>
        </w:rPr>
        <w:t>””</w:t>
      </w:r>
      <w:r>
        <w:rPr>
          <w:rFonts w:ascii="SimSun" w:hAnsi="SimSun" w:eastAsia="SimSun"/>
          <w:b w:val="0"/>
          <w:i w:val="0"/>
          <w:color w:val="000000"/>
          <w:sz w:val="24"/>
        </w:rPr>
        <w:t>较安全</w:t>
      </w:r>
      <w:r>
        <w:rPr>
          <w:rFonts w:ascii="TimesNewRomanPSMT" w:hAnsi="TimesNewRomanPSMT" w:eastAsia="TimesNewRomanPSMT"/>
          <w:b w:val="0"/>
          <w:i w:val="0"/>
          <w:color w:val="000000"/>
          <w:sz w:val="24"/>
        </w:rPr>
        <w:t>””</w:t>
      </w:r>
      <w:r>
        <w:rPr>
          <w:rFonts w:ascii="SimSun" w:hAnsi="SimSun" w:eastAsia="SimSun"/>
          <w:b w:val="0"/>
          <w:i w:val="0"/>
          <w:color w:val="000000"/>
          <w:sz w:val="24"/>
        </w:rPr>
        <w:t>安全</w:t>
      </w:r>
      <w:r>
        <w:rPr>
          <w:rFonts w:ascii="TimesNewRomanPSMT" w:hAnsi="TimesNewRomanPSMT" w:eastAsia="TimesNewRomanPSMT"/>
          <w:b w:val="0"/>
          <w:i w:val="0"/>
          <w:color w:val="000000"/>
          <w:sz w:val="24"/>
        </w:rPr>
        <w:t>”</w:t>
      </w:r>
      <w:r>
        <w:rPr>
          <w:rFonts w:ascii="SimSun" w:hAnsi="SimSun" w:eastAsia="SimSun"/>
          <w:b w:val="0"/>
          <w:i w:val="0"/>
          <w:color w:val="000000"/>
          <w:sz w:val="24"/>
        </w:rPr>
        <w:t>分别用</w:t>
      </w:r>
      <w:r>
        <w:rPr>
          <w:rFonts w:ascii="TimesNewRomanPSMT" w:hAnsi="TimesNewRomanPSMT" w:eastAsia="TimesNewRomanPSMT"/>
          <w:b w:val="0"/>
          <w:i w:val="0"/>
          <w:color w:val="000000"/>
          <w:sz w:val="24"/>
        </w:rPr>
        <w:t>”</w:t>
      </w:r>
      <w:r>
        <w:rPr>
          <w:rFonts w:ascii="SimSun" w:hAnsi="SimSun" w:eastAsia="SimSun"/>
          <w:b w:val="0"/>
          <w:i w:val="0"/>
          <w:color w:val="000000"/>
          <w:sz w:val="24"/>
        </w:rPr>
        <w:t>五</w:t>
      </w:r>
      <w:r>
        <w:rPr>
          <w:rFonts w:ascii="TimesNewRomanPSMT" w:hAnsi="TimesNewRomanPSMT" w:eastAsia="TimesNewRomanPSMT"/>
          <w:b w:val="0"/>
          <w:i w:val="0"/>
          <w:color w:val="000000"/>
          <w:sz w:val="24"/>
        </w:rPr>
        <w:t>””</w:t>
      </w:r>
      <w:r>
        <w:rPr>
          <w:rFonts w:ascii="SimSun" w:hAnsi="SimSun" w:eastAsia="SimSun"/>
          <w:b w:val="0"/>
          <w:i w:val="0"/>
          <w:color w:val="000000"/>
          <w:sz w:val="24"/>
        </w:rPr>
        <w:t>四</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三</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二</w:t>
      </w:r>
      <w:r>
        <w:rPr>
          <w:rFonts w:ascii="TimesNewRomanPSMT" w:hAnsi="TimesNewRomanPSMT" w:eastAsia="TimesNewRomanPSMT"/>
          <w:b w:val="0"/>
          <w:i w:val="0"/>
          <w:color w:val="000000"/>
          <w:sz w:val="24"/>
        </w:rPr>
        <w:t>”</w:t>
      </w:r>
      <w:r>
        <w:rPr>
          <w:rFonts w:ascii="SimSun" w:hAnsi="SimSun" w:eastAsia="SimSun"/>
          <w:b w:val="0"/>
          <w:i w:val="0"/>
          <w:color w:val="000000"/>
          <w:sz w:val="24"/>
        </w:rPr>
        <w:t>、</w:t>
      </w:r>
      <w:r>
        <w:rPr>
          <w:rFonts w:ascii="TimesNewRomanPSMT" w:hAnsi="TimesNewRomanPSMT" w:eastAsia="TimesNewRomanPSMT"/>
          <w:b w:val="0"/>
          <w:i w:val="0"/>
          <w:color w:val="000000"/>
          <w:sz w:val="24"/>
        </w:rPr>
        <w:t>””</w:t>
      </w:r>
      <w:r>
        <w:rPr>
          <w:rFonts w:ascii="SimSun" w:hAnsi="SimSun" w:eastAsia="SimSun"/>
          <w:b w:val="0"/>
          <w:i w:val="0"/>
          <w:color w:val="000000"/>
          <w:sz w:val="24"/>
        </w:rPr>
        <w:t>进行表示，请您通过打勾的</w:t>
      </w:r>
      <w:r>
        <w:rPr>
          <w:rFonts w:ascii="SimSun" w:hAnsi="SimSun" w:eastAsia="SimSun"/>
          <w:b w:val="0"/>
          <w:i w:val="0"/>
          <w:color w:val="000000"/>
          <w:sz w:val="24"/>
        </w:rPr>
        <w:t>方式确定相应的评价等级。</w:t>
      </w:r>
    </w:p>
    <w:p>
      <w:pPr>
        <w:autoSpaceDN w:val="0"/>
        <w:tabs>
          <w:tab w:pos="4406" w:val="left"/>
          <w:tab w:pos="5066" w:val="left"/>
        </w:tabs>
        <w:autoSpaceDE w:val="0"/>
        <w:widowControl/>
        <w:spacing w:line="410" w:lineRule="exact" w:before="0" w:after="0"/>
        <w:ind w:left="2926" w:right="1296" w:firstLine="0"/>
        <w:jc w:val="left"/>
      </w:pPr>
      <w:r>
        <w:tab/>
      </w:r>
      <w:r>
        <w:tab/>
      </w:r>
      <w:r>
        <w:rPr>
          <w:rFonts w:ascii="SimSun" w:hAnsi="SimSun" w:eastAsia="SimSun"/>
          <w:b w:val="0"/>
          <w:i w:val="0"/>
          <w:color w:val="000000"/>
          <w:sz w:val="24"/>
        </w:rPr>
        <w:t>人得因素隶属调度表</w:t>
      </w:r>
      <w:r>
        <w:rPr>
          <w:rFonts w:ascii="SimSun" w:hAnsi="SimSun" w:eastAsia="SimSun"/>
          <w:b w:val="0"/>
          <w:i w:val="0"/>
          <w:color w:val="000000"/>
          <w:sz w:val="24"/>
        </w:rPr>
        <w:t>表</w:t>
      </w:r>
      <w:r>
        <w:rPr>
          <w:rFonts w:ascii="TimesNewRomanPSMT" w:hAnsi="TimesNewRomanPSMT" w:eastAsia="TimesNewRomanPSMT"/>
          <w:b w:val="0"/>
          <w:i w:val="0"/>
          <w:color w:val="000000"/>
          <w:sz w:val="24"/>
        </w:rPr>
        <w:t xml:space="preserve">1 </w:t>
      </w:r>
      <w:r>
        <w:br/>
      </w:r>
      <w:r>
        <w:rPr>
          <w:rFonts w:ascii="TimesNewRomanPSMT" w:hAnsi="TimesNewRomanPSMT" w:eastAsia="TimesNewRomanPSMT"/>
          <w:b w:val="0"/>
          <w:i w:val="0"/>
          <w:color w:val="000000"/>
          <w:sz w:val="24"/>
        </w:rPr>
        <w:t>Table 1 The personnel factor belongs to the scheduling table</w:t>
      </w:r>
    </w:p>
    <w:p>
      <w:pPr>
        <w:autoSpaceDN w:val="0"/>
        <w:autoSpaceDE w:val="0"/>
        <w:widowControl/>
        <w:spacing w:line="198" w:lineRule="exact" w:before="6122" w:after="0"/>
        <w:ind w:left="0" w:right="4002" w:firstLine="0"/>
        <w:jc w:val="right"/>
      </w:pPr>
      <w:r>
        <w:rPr>
          <w:rFonts w:ascii="TimesNewRomanPSMT" w:hAnsi="TimesNewRomanPSMT" w:eastAsia="TimesNewRomanPSMT"/>
          <w:b w:val="0"/>
          <w:i w:val="0"/>
          <w:color w:val="000000"/>
          <w:sz w:val="18"/>
        </w:rPr>
        <w:t>71</w:t>
      </w:r>
    </w:p>
    <w:p>
      <w:pPr>
        <w:autoSpaceDN w:val="0"/>
        <w:tabs>
          <w:tab w:pos="1240" w:val="left"/>
        </w:tabs>
        <w:autoSpaceDE w:val="0"/>
        <w:widowControl/>
        <w:spacing w:line="240" w:lineRule="auto" w:before="228" w:after="0"/>
        <w:ind w:left="0" w:right="0" w:firstLine="0"/>
        <w:jc w:val="left"/>
      </w:pPr>
      <w:r>
        <w:drawing>
          <wp:inline xmlns:a="http://schemas.openxmlformats.org/drawingml/2006/main" xmlns:pic="http://schemas.openxmlformats.org/drawingml/2006/picture">
            <wp:extent cx="584200" cy="165100"/>
            <wp:docPr id="2178" name="Picture 2178"/>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2179" name="Picture 2179"/>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8900" cy="152400"/>
                    </a:xfrm>
                    <a:prstGeom prst="rect"/>
                  </pic:spPr>
                </pic:pic>
              </a:graphicData>
            </a:graphic>
          </wp:inline>
        </w:drawing>
      </w:r>
    </w:p>
    <w:p>
      <w:pPr>
        <w:sectPr>
          <w:pgSz w:w="11907" w:h="16840"/>
          <w:pgMar w:top="464" w:right="1396" w:bottom="170" w:left="42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1663700</wp:posOffset>
            </wp:positionV>
            <wp:extent cx="5450840" cy="3640991"/>
            <wp:wrapNone/>
            <wp:docPr id="2227" name="Picture 2227"/>
            <wp:cNvGraphicFramePr>
              <a:graphicFrameLocks noChangeAspect="1"/>
            </wp:cNvGraphicFramePr>
            <a:graphic>
              <a:graphicData uri="http://schemas.openxmlformats.org/drawingml/2006/picture">
                <pic:pic>
                  <pic:nvPicPr>
                    <pic:cNvPr id="0" name="image.png"/>
                    <pic:cNvPicPr/>
                  </pic:nvPicPr>
                  <pic:blipFill>
                    <a:blip r:embed="rId1890"/>
                    <a:stretch>
                      <a:fillRect/>
                    </a:stretch>
                  </pic:blipFill>
                  <pic:spPr>
                    <a:xfrm>
                      <a:off x="0" y="0"/>
                      <a:ext cx="5450840" cy="364099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3429000</wp:posOffset>
            </wp:positionH>
            <wp:positionV relativeFrom="page">
              <wp:posOffset>5118100</wp:posOffset>
            </wp:positionV>
            <wp:extent cx="660400" cy="139700"/>
            <wp:wrapNone/>
            <wp:docPr id="2228" name="Picture 2228"/>
            <wp:cNvGraphicFramePr>
              <a:graphicFrameLocks noChangeAspect="1"/>
            </wp:cNvGraphicFramePr>
            <a:graphic>
              <a:graphicData uri="http://schemas.openxmlformats.org/drawingml/2006/picture">
                <pic:pic>
                  <pic:nvPicPr>
                    <pic:cNvPr id="0" name="image.png"/>
                    <pic:cNvPicPr/>
                  </pic:nvPicPr>
                  <pic:blipFill>
                    <a:blip r:embed="rId1891"/>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5118100</wp:posOffset>
            </wp:positionV>
            <wp:extent cx="406400" cy="139700"/>
            <wp:wrapNone/>
            <wp:docPr id="2229" name="Picture 2229"/>
            <wp:cNvGraphicFramePr>
              <a:graphicFrameLocks noChangeAspect="1"/>
            </wp:cNvGraphicFramePr>
            <a:graphic>
              <a:graphicData uri="http://schemas.openxmlformats.org/drawingml/2006/picture">
                <pic:pic>
                  <pic:nvPicPr>
                    <pic:cNvPr id="0" name="image.png"/>
                    <pic:cNvPicPr/>
                  </pic:nvPicPr>
                  <pic:blipFill>
                    <a:blip r:embed="rId1892"/>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4851400</wp:posOffset>
            </wp:positionV>
            <wp:extent cx="660400" cy="139700"/>
            <wp:wrapNone/>
            <wp:docPr id="2230" name="Picture 2230"/>
            <wp:cNvGraphicFramePr>
              <a:graphicFrameLocks noChangeAspect="1"/>
            </wp:cNvGraphicFramePr>
            <a:graphic>
              <a:graphicData uri="http://schemas.openxmlformats.org/drawingml/2006/picture">
                <pic:pic>
                  <pic:nvPicPr>
                    <pic:cNvPr id="0" name="image.png"/>
                    <pic:cNvPicPr/>
                  </pic:nvPicPr>
                  <pic:blipFill>
                    <a:blip r:embed="rId1893"/>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4851400</wp:posOffset>
            </wp:positionV>
            <wp:extent cx="266700" cy="139700"/>
            <wp:wrapNone/>
            <wp:docPr id="2231" name="Picture 2231"/>
            <wp:cNvGraphicFramePr>
              <a:graphicFrameLocks noChangeAspect="1"/>
            </wp:cNvGraphicFramePr>
            <a:graphic>
              <a:graphicData uri="http://schemas.openxmlformats.org/drawingml/2006/picture">
                <pic:pic>
                  <pic:nvPicPr>
                    <pic:cNvPr id="0" name="image.png"/>
                    <pic:cNvPicPr/>
                  </pic:nvPicPr>
                  <pic:blipFill>
                    <a:blip r:embed="rId1894"/>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3149600</wp:posOffset>
            </wp:positionH>
            <wp:positionV relativeFrom="page">
              <wp:posOffset>4851400</wp:posOffset>
            </wp:positionV>
            <wp:extent cx="266700" cy="139700"/>
            <wp:wrapNone/>
            <wp:docPr id="2232" name="Picture 2232"/>
            <wp:cNvGraphicFramePr>
              <a:graphicFrameLocks noChangeAspect="1"/>
            </wp:cNvGraphicFramePr>
            <a:graphic>
              <a:graphicData uri="http://schemas.openxmlformats.org/drawingml/2006/picture">
                <pic:pic>
                  <pic:nvPicPr>
                    <pic:cNvPr id="0" name="image.png"/>
                    <pic:cNvPicPr/>
                  </pic:nvPicPr>
                  <pic:blipFill>
                    <a:blip r:embed="rId1895"/>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4851400</wp:posOffset>
            </wp:positionV>
            <wp:extent cx="393700" cy="139700"/>
            <wp:wrapNone/>
            <wp:docPr id="2233" name="Picture 2233"/>
            <wp:cNvGraphicFramePr>
              <a:graphicFrameLocks noChangeAspect="1"/>
            </wp:cNvGraphicFramePr>
            <a:graphic>
              <a:graphicData uri="http://schemas.openxmlformats.org/drawingml/2006/picture">
                <pic:pic>
                  <pic:nvPicPr>
                    <pic:cNvPr id="0" name="image.png"/>
                    <pic:cNvPicPr/>
                  </pic:nvPicPr>
                  <pic:blipFill>
                    <a:blip r:embed="rId1896"/>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5003800</wp:posOffset>
            </wp:positionV>
            <wp:extent cx="76200" cy="114300"/>
            <wp:wrapNone/>
            <wp:docPr id="2234" name="Picture 2234"/>
            <wp:cNvGraphicFramePr>
              <a:graphicFrameLocks noChangeAspect="1"/>
            </wp:cNvGraphicFramePr>
            <a:graphic>
              <a:graphicData uri="http://schemas.openxmlformats.org/drawingml/2006/picture">
                <pic:pic>
                  <pic:nvPicPr>
                    <pic:cNvPr id="0" name="image.png"/>
                    <pic:cNvPicPr/>
                  </pic:nvPicPr>
                  <pic:blipFill>
                    <a:blip r:embed="rId1897"/>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5003800</wp:posOffset>
            </wp:positionV>
            <wp:extent cx="50800" cy="114300"/>
            <wp:wrapNone/>
            <wp:docPr id="2235" name="Picture 2235"/>
            <wp:cNvGraphicFramePr>
              <a:graphicFrameLocks noChangeAspect="1"/>
            </wp:cNvGraphicFramePr>
            <a:graphic>
              <a:graphicData uri="http://schemas.openxmlformats.org/drawingml/2006/picture">
                <pic:pic>
                  <pic:nvPicPr>
                    <pic:cNvPr id="0" name="image.png"/>
                    <pic:cNvPicPr/>
                  </pic:nvPicPr>
                  <pic:blipFill>
                    <a:blip r:embed="rId1898"/>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5003800</wp:posOffset>
            </wp:positionV>
            <wp:extent cx="88900" cy="114300"/>
            <wp:wrapNone/>
            <wp:docPr id="2236" name="Picture 2236"/>
            <wp:cNvGraphicFramePr>
              <a:graphicFrameLocks noChangeAspect="1"/>
            </wp:cNvGraphicFramePr>
            <a:graphic>
              <a:graphicData uri="http://schemas.openxmlformats.org/drawingml/2006/picture">
                <pic:pic>
                  <pic:nvPicPr>
                    <pic:cNvPr id="0" name="image.png"/>
                    <pic:cNvPicPr/>
                  </pic:nvPicPr>
                  <pic:blipFill>
                    <a:blip r:embed="rId1899"/>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3340100</wp:posOffset>
            </wp:positionH>
            <wp:positionV relativeFrom="page">
              <wp:posOffset>4597400</wp:posOffset>
            </wp:positionV>
            <wp:extent cx="406400" cy="139700"/>
            <wp:wrapNone/>
            <wp:docPr id="2237" name="Picture 2237"/>
            <wp:cNvGraphicFramePr>
              <a:graphicFrameLocks noChangeAspect="1"/>
            </wp:cNvGraphicFramePr>
            <a:graphic>
              <a:graphicData uri="http://schemas.openxmlformats.org/drawingml/2006/picture">
                <pic:pic>
                  <pic:nvPicPr>
                    <pic:cNvPr id="0" name="image.png"/>
                    <pic:cNvPicPr/>
                  </pic:nvPicPr>
                  <pic:blipFill>
                    <a:blip r:embed="rId1900"/>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4330700</wp:posOffset>
            </wp:positionV>
            <wp:extent cx="1866900" cy="152400"/>
            <wp:wrapNone/>
            <wp:docPr id="2238" name="Picture 2238"/>
            <wp:cNvGraphicFramePr>
              <a:graphicFrameLocks noChangeAspect="1"/>
            </wp:cNvGraphicFramePr>
            <a:graphic>
              <a:graphicData uri="http://schemas.openxmlformats.org/drawingml/2006/picture">
                <pic:pic>
                  <pic:nvPicPr>
                    <pic:cNvPr id="0" name="image.png"/>
                    <pic:cNvPicPr/>
                  </pic:nvPicPr>
                  <pic:blipFill>
                    <a:blip r:embed="rId1901"/>
                    <a:stretch>
                      <a:fillRect/>
                    </a:stretch>
                  </pic:blipFill>
                  <pic:spPr>
                    <a:xfrm>
                      <a:off x="0" y="0"/>
                      <a:ext cx="18669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4076700</wp:posOffset>
            </wp:positionV>
            <wp:extent cx="1193800" cy="139700"/>
            <wp:wrapNone/>
            <wp:docPr id="2239" name="Picture 2239"/>
            <wp:cNvGraphicFramePr>
              <a:graphicFrameLocks noChangeAspect="1"/>
            </wp:cNvGraphicFramePr>
            <a:graphic>
              <a:graphicData uri="http://schemas.openxmlformats.org/drawingml/2006/picture">
                <pic:pic>
                  <pic:nvPicPr>
                    <pic:cNvPr id="0" name="image.png"/>
                    <pic:cNvPicPr/>
                  </pic:nvPicPr>
                  <pic:blipFill>
                    <a:blip r:embed="rId1902"/>
                    <a:stretch>
                      <a:fillRect/>
                    </a:stretch>
                  </pic:blipFill>
                  <pic:spPr>
                    <a:xfrm>
                      <a:off x="0" y="0"/>
                      <a:ext cx="1193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4076700</wp:posOffset>
            </wp:positionV>
            <wp:extent cx="266700" cy="139700"/>
            <wp:wrapNone/>
            <wp:docPr id="2240" name="Picture 2240"/>
            <wp:cNvGraphicFramePr>
              <a:graphicFrameLocks noChangeAspect="1"/>
            </wp:cNvGraphicFramePr>
            <a:graphic>
              <a:graphicData uri="http://schemas.openxmlformats.org/drawingml/2006/picture">
                <pic:pic>
                  <pic:nvPicPr>
                    <pic:cNvPr id="0" name="image.png"/>
                    <pic:cNvPicPr/>
                  </pic:nvPicPr>
                  <pic:blipFill>
                    <a:blip r:embed="rId1903"/>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4356100</wp:posOffset>
            </wp:positionV>
            <wp:extent cx="165100" cy="114300"/>
            <wp:wrapNone/>
            <wp:docPr id="2241" name="Picture 2241"/>
            <wp:cNvGraphicFramePr>
              <a:graphicFrameLocks noChangeAspect="1"/>
            </wp:cNvGraphicFramePr>
            <a:graphic>
              <a:graphicData uri="http://schemas.openxmlformats.org/drawingml/2006/picture">
                <pic:pic>
                  <pic:nvPicPr>
                    <pic:cNvPr id="0" name="image.png"/>
                    <pic:cNvPicPr/>
                  </pic:nvPicPr>
                  <pic:blipFill>
                    <a:blip r:embed="rId1904"/>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3822700</wp:posOffset>
            </wp:positionV>
            <wp:extent cx="1866900" cy="139700"/>
            <wp:wrapNone/>
            <wp:docPr id="2242" name="Picture 2242"/>
            <wp:cNvGraphicFramePr>
              <a:graphicFrameLocks noChangeAspect="1"/>
            </wp:cNvGraphicFramePr>
            <a:graphic>
              <a:graphicData uri="http://schemas.openxmlformats.org/drawingml/2006/picture">
                <pic:pic>
                  <pic:nvPicPr>
                    <pic:cNvPr id="0" name="image.png"/>
                    <pic:cNvPicPr/>
                  </pic:nvPicPr>
                  <pic:blipFill>
                    <a:blip r:embed="rId1905"/>
                    <a:stretch>
                      <a:fillRect/>
                    </a:stretch>
                  </pic:blipFill>
                  <pic:spPr>
                    <a:xfrm>
                      <a:off x="0" y="0"/>
                      <a:ext cx="18669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3835400</wp:posOffset>
            </wp:positionV>
            <wp:extent cx="165100" cy="114300"/>
            <wp:wrapNone/>
            <wp:docPr id="2243" name="Picture 2243"/>
            <wp:cNvGraphicFramePr>
              <a:graphicFrameLocks noChangeAspect="1"/>
            </wp:cNvGraphicFramePr>
            <a:graphic>
              <a:graphicData uri="http://schemas.openxmlformats.org/drawingml/2006/picture">
                <pic:pic>
                  <pic:nvPicPr>
                    <pic:cNvPr id="0" name="image.png"/>
                    <pic:cNvPicPr/>
                  </pic:nvPicPr>
                  <pic:blipFill>
                    <a:blip r:embed="rId1906"/>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2882900</wp:posOffset>
            </wp:positionH>
            <wp:positionV relativeFrom="page">
              <wp:posOffset>3556000</wp:posOffset>
            </wp:positionV>
            <wp:extent cx="1346200" cy="152400"/>
            <wp:wrapNone/>
            <wp:docPr id="2244" name="Picture 2244"/>
            <wp:cNvGraphicFramePr>
              <a:graphicFrameLocks noChangeAspect="1"/>
            </wp:cNvGraphicFramePr>
            <a:graphic>
              <a:graphicData uri="http://schemas.openxmlformats.org/drawingml/2006/picture">
                <pic:pic>
                  <pic:nvPicPr>
                    <pic:cNvPr id="0" name="image.png"/>
                    <pic:cNvPicPr/>
                  </pic:nvPicPr>
                  <pic:blipFill>
                    <a:blip r:embed="rId1907"/>
                    <a:stretch>
                      <a:fillRect/>
                    </a:stretch>
                  </pic:blipFill>
                  <pic:spPr>
                    <a:xfrm>
                      <a:off x="0" y="0"/>
                      <a:ext cx="13462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3086100</wp:posOffset>
            </wp:positionH>
            <wp:positionV relativeFrom="page">
              <wp:posOffset>3302000</wp:posOffset>
            </wp:positionV>
            <wp:extent cx="927100" cy="139700"/>
            <wp:wrapNone/>
            <wp:docPr id="2245" name="Picture 2245"/>
            <wp:cNvGraphicFramePr>
              <a:graphicFrameLocks noChangeAspect="1"/>
            </wp:cNvGraphicFramePr>
            <a:graphic>
              <a:graphicData uri="http://schemas.openxmlformats.org/drawingml/2006/picture">
                <pic:pic>
                  <pic:nvPicPr>
                    <pic:cNvPr id="0" name="image.png"/>
                    <pic:cNvPicPr/>
                  </pic:nvPicPr>
                  <pic:blipFill>
                    <a:blip r:embed="rId1908"/>
                    <a:stretch>
                      <a:fillRect/>
                    </a:stretch>
                  </pic:blipFill>
                  <pic:spPr>
                    <a:xfrm>
                      <a:off x="0" y="0"/>
                      <a:ext cx="927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2120900</wp:posOffset>
            </wp:positionH>
            <wp:positionV relativeFrom="page">
              <wp:posOffset>3441700</wp:posOffset>
            </wp:positionV>
            <wp:extent cx="165100" cy="114300"/>
            <wp:wrapNone/>
            <wp:docPr id="2246" name="Picture 2246"/>
            <wp:cNvGraphicFramePr>
              <a:graphicFrameLocks noChangeAspect="1"/>
            </wp:cNvGraphicFramePr>
            <a:graphic>
              <a:graphicData uri="http://schemas.openxmlformats.org/drawingml/2006/picture">
                <pic:pic>
                  <pic:nvPicPr>
                    <pic:cNvPr id="0" name="image.png"/>
                    <pic:cNvPicPr/>
                  </pic:nvPicPr>
                  <pic:blipFill>
                    <a:blip r:embed="rId1909"/>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3619500</wp:posOffset>
            </wp:positionH>
            <wp:positionV relativeFrom="page">
              <wp:posOffset>3048000</wp:posOffset>
            </wp:positionV>
            <wp:extent cx="266700" cy="139700"/>
            <wp:wrapNone/>
            <wp:docPr id="2247" name="Picture 2247"/>
            <wp:cNvGraphicFramePr>
              <a:graphicFrameLocks noChangeAspect="1"/>
            </wp:cNvGraphicFramePr>
            <a:graphic>
              <a:graphicData uri="http://schemas.openxmlformats.org/drawingml/2006/picture">
                <pic:pic>
                  <pic:nvPicPr>
                    <pic:cNvPr id="0" name="image.png"/>
                    <pic:cNvPicPr/>
                  </pic:nvPicPr>
                  <pic:blipFill>
                    <a:blip r:embed="rId1910"/>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3225800</wp:posOffset>
            </wp:positionH>
            <wp:positionV relativeFrom="page">
              <wp:posOffset>3048000</wp:posOffset>
            </wp:positionV>
            <wp:extent cx="393700" cy="139700"/>
            <wp:wrapNone/>
            <wp:docPr id="2248" name="Picture 2248"/>
            <wp:cNvGraphicFramePr>
              <a:graphicFrameLocks noChangeAspect="1"/>
            </wp:cNvGraphicFramePr>
            <a:graphic>
              <a:graphicData uri="http://schemas.openxmlformats.org/drawingml/2006/picture">
                <pic:pic>
                  <pic:nvPicPr>
                    <pic:cNvPr id="0" name="image.png"/>
                    <pic:cNvPicPr/>
                  </pic:nvPicPr>
                  <pic:blipFill>
                    <a:blip r:embed="rId1911"/>
                    <a:stretch>
                      <a:fillRect/>
                    </a:stretch>
                  </pic:blipFill>
                  <pic:spPr>
                    <a:xfrm>
                      <a:off x="0" y="0"/>
                      <a:ext cx="393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3683000</wp:posOffset>
            </wp:positionH>
            <wp:positionV relativeFrom="page">
              <wp:posOffset>2794000</wp:posOffset>
            </wp:positionV>
            <wp:extent cx="101600" cy="25400"/>
            <wp:wrapNone/>
            <wp:docPr id="2249" name="Picture 2249"/>
            <wp:cNvGraphicFramePr>
              <a:graphicFrameLocks noChangeAspect="1"/>
            </wp:cNvGraphicFramePr>
            <a:graphic>
              <a:graphicData uri="http://schemas.openxmlformats.org/drawingml/2006/picture">
                <pic:pic>
                  <pic:nvPicPr>
                    <pic:cNvPr id="0" name="image.png"/>
                    <pic:cNvPicPr/>
                  </pic:nvPicPr>
                  <pic:blipFill>
                    <a:blip r:embed="rId1912"/>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4102100</wp:posOffset>
            </wp:positionH>
            <wp:positionV relativeFrom="page">
              <wp:posOffset>2781300</wp:posOffset>
            </wp:positionV>
            <wp:extent cx="406400" cy="152400"/>
            <wp:wrapNone/>
            <wp:docPr id="2250" name="Picture 2250"/>
            <wp:cNvGraphicFramePr>
              <a:graphicFrameLocks noChangeAspect="1"/>
            </wp:cNvGraphicFramePr>
            <a:graphic>
              <a:graphicData uri="http://schemas.openxmlformats.org/drawingml/2006/picture">
                <pic:pic>
                  <pic:nvPicPr>
                    <pic:cNvPr id="0" name="image.png"/>
                    <pic:cNvPicPr/>
                  </pic:nvPicPr>
                  <pic:blipFill>
                    <a:blip r:embed="rId1913"/>
                    <a:stretch>
                      <a:fillRect/>
                    </a:stretch>
                  </pic:blipFill>
                  <pic:spPr>
                    <a:xfrm>
                      <a:off x="0" y="0"/>
                      <a:ext cx="406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2781300</wp:posOffset>
            </wp:positionV>
            <wp:extent cx="546100" cy="152400"/>
            <wp:wrapNone/>
            <wp:docPr id="2251" name="Picture 2251"/>
            <wp:cNvGraphicFramePr>
              <a:graphicFrameLocks noChangeAspect="1"/>
            </wp:cNvGraphicFramePr>
            <a:graphic>
              <a:graphicData uri="http://schemas.openxmlformats.org/drawingml/2006/picture">
                <pic:pic>
                  <pic:nvPicPr>
                    <pic:cNvPr id="0" name="image.png"/>
                    <pic:cNvPicPr/>
                  </pic:nvPicPr>
                  <pic:blipFill>
                    <a:blip r:embed="rId1914"/>
                    <a:stretch>
                      <a:fillRect/>
                    </a:stretch>
                  </pic:blipFill>
                  <pic:spPr>
                    <a:xfrm>
                      <a:off x="0" y="0"/>
                      <a:ext cx="5461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2781300</wp:posOffset>
            </wp:positionV>
            <wp:extent cx="254000" cy="139700"/>
            <wp:wrapNone/>
            <wp:docPr id="2252" name="Picture 2252"/>
            <wp:cNvGraphicFramePr>
              <a:graphicFrameLocks noChangeAspect="1"/>
            </wp:cNvGraphicFramePr>
            <a:graphic>
              <a:graphicData uri="http://schemas.openxmlformats.org/drawingml/2006/picture">
                <pic:pic>
                  <pic:nvPicPr>
                    <pic:cNvPr id="0" name="image.png"/>
                    <pic:cNvPicPr/>
                  </pic:nvPicPr>
                  <pic:blipFill>
                    <a:blip r:embed="rId1915"/>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2781300</wp:posOffset>
            </wp:positionV>
            <wp:extent cx="660400" cy="139700"/>
            <wp:wrapNone/>
            <wp:docPr id="2253" name="Picture 2253"/>
            <wp:cNvGraphicFramePr>
              <a:graphicFrameLocks noChangeAspect="1"/>
            </wp:cNvGraphicFramePr>
            <a:graphic>
              <a:graphicData uri="http://schemas.openxmlformats.org/drawingml/2006/picture">
                <pic:pic>
                  <pic:nvPicPr>
                    <pic:cNvPr id="0" name="image.png"/>
                    <pic:cNvPicPr/>
                  </pic:nvPicPr>
                  <pic:blipFill>
                    <a:blip r:embed="rId1916"/>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2527300</wp:posOffset>
            </wp:positionV>
            <wp:extent cx="279400" cy="139700"/>
            <wp:wrapNone/>
            <wp:docPr id="2254" name="Picture 2254"/>
            <wp:cNvGraphicFramePr>
              <a:graphicFrameLocks noChangeAspect="1"/>
            </wp:cNvGraphicFramePr>
            <a:graphic>
              <a:graphicData uri="http://schemas.openxmlformats.org/drawingml/2006/picture">
                <pic:pic>
                  <pic:nvPicPr>
                    <pic:cNvPr id="0" name="image.png"/>
                    <pic:cNvPicPr/>
                  </pic:nvPicPr>
                  <pic:blipFill>
                    <a:blip r:embed="rId1917"/>
                    <a:stretch>
                      <a:fillRect/>
                    </a:stretch>
                  </pic:blipFill>
                  <pic:spPr>
                    <a:xfrm>
                      <a:off x="0" y="0"/>
                      <a:ext cx="279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3695700</wp:posOffset>
            </wp:positionH>
            <wp:positionV relativeFrom="page">
              <wp:posOffset>2273300</wp:posOffset>
            </wp:positionV>
            <wp:extent cx="787400" cy="139700"/>
            <wp:wrapNone/>
            <wp:docPr id="2255" name="Picture 2255"/>
            <wp:cNvGraphicFramePr>
              <a:graphicFrameLocks noChangeAspect="1"/>
            </wp:cNvGraphicFramePr>
            <a:graphic>
              <a:graphicData uri="http://schemas.openxmlformats.org/drawingml/2006/picture">
                <pic:pic>
                  <pic:nvPicPr>
                    <pic:cNvPr id="0" name="image.png"/>
                    <pic:cNvPicPr/>
                  </pic:nvPicPr>
                  <pic:blipFill>
                    <a:blip r:embed="rId1918"/>
                    <a:stretch>
                      <a:fillRect/>
                    </a:stretch>
                  </pic:blipFill>
                  <pic:spPr>
                    <a:xfrm>
                      <a:off x="0" y="0"/>
                      <a:ext cx="787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3556000</wp:posOffset>
            </wp:positionH>
            <wp:positionV relativeFrom="page">
              <wp:posOffset>2273300</wp:posOffset>
            </wp:positionV>
            <wp:extent cx="127000" cy="139700"/>
            <wp:wrapNone/>
            <wp:docPr id="2256" name="Picture 2256"/>
            <wp:cNvGraphicFramePr>
              <a:graphicFrameLocks noChangeAspect="1"/>
            </wp:cNvGraphicFramePr>
            <a:graphic>
              <a:graphicData uri="http://schemas.openxmlformats.org/drawingml/2006/picture">
                <pic:pic>
                  <pic:nvPicPr>
                    <pic:cNvPr id="0" name="image.png"/>
                    <pic:cNvPicPr/>
                  </pic:nvPicPr>
                  <pic:blipFill>
                    <a:blip r:embed="rId1919"/>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3416300</wp:posOffset>
            </wp:positionH>
            <wp:positionV relativeFrom="page">
              <wp:posOffset>2273300</wp:posOffset>
            </wp:positionV>
            <wp:extent cx="127000" cy="139700"/>
            <wp:wrapNone/>
            <wp:docPr id="2257" name="Picture 2257"/>
            <wp:cNvGraphicFramePr>
              <a:graphicFrameLocks noChangeAspect="1"/>
            </wp:cNvGraphicFramePr>
            <a:graphic>
              <a:graphicData uri="http://schemas.openxmlformats.org/drawingml/2006/picture">
                <pic:pic>
                  <pic:nvPicPr>
                    <pic:cNvPr id="0" name="image.png"/>
                    <pic:cNvPicPr/>
                  </pic:nvPicPr>
                  <pic:blipFill>
                    <a:blip r:embed="rId1920"/>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2616200</wp:posOffset>
            </wp:positionH>
            <wp:positionV relativeFrom="page">
              <wp:posOffset>2273300</wp:posOffset>
            </wp:positionV>
            <wp:extent cx="800100" cy="139700"/>
            <wp:wrapNone/>
            <wp:docPr id="2258" name="Picture 2258"/>
            <wp:cNvGraphicFramePr>
              <a:graphicFrameLocks noChangeAspect="1"/>
            </wp:cNvGraphicFramePr>
            <a:graphic>
              <a:graphicData uri="http://schemas.openxmlformats.org/drawingml/2006/picture">
                <pic:pic>
                  <pic:nvPicPr>
                    <pic:cNvPr id="0" name="image.png"/>
                    <pic:cNvPicPr/>
                  </pic:nvPicPr>
                  <pic:blipFill>
                    <a:blip r:embed="rId1921"/>
                    <a:stretch>
                      <a:fillRect/>
                    </a:stretch>
                  </pic:blipFill>
                  <pic:spPr>
                    <a:xfrm>
                      <a:off x="0" y="0"/>
                      <a:ext cx="800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1498600</wp:posOffset>
            </wp:positionH>
            <wp:positionV relativeFrom="page">
              <wp:posOffset>4597400</wp:posOffset>
            </wp:positionV>
            <wp:extent cx="177800" cy="114300"/>
            <wp:wrapNone/>
            <wp:docPr id="2259" name="Picture 2259"/>
            <wp:cNvGraphicFramePr>
              <a:graphicFrameLocks noChangeAspect="1"/>
            </wp:cNvGraphicFramePr>
            <a:graphic>
              <a:graphicData uri="http://schemas.openxmlformats.org/drawingml/2006/picture">
                <pic:pic>
                  <pic:nvPicPr>
                    <pic:cNvPr id="0" name="image.png"/>
                    <pic:cNvPicPr/>
                  </pic:nvPicPr>
                  <pic:blipFill>
                    <a:blip r:embed="rId1922"/>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6362700</wp:posOffset>
            </wp:positionH>
            <wp:positionV relativeFrom="page">
              <wp:posOffset>2057400</wp:posOffset>
            </wp:positionV>
            <wp:extent cx="139700" cy="38100"/>
            <wp:wrapNone/>
            <wp:docPr id="2260" name="Picture 2260"/>
            <wp:cNvGraphicFramePr>
              <a:graphicFrameLocks noChangeAspect="1"/>
            </wp:cNvGraphicFramePr>
            <a:graphic>
              <a:graphicData uri="http://schemas.openxmlformats.org/drawingml/2006/picture">
                <pic:pic>
                  <pic:nvPicPr>
                    <pic:cNvPr id="0" name="image.png"/>
                    <pic:cNvPicPr/>
                  </pic:nvPicPr>
                  <pic:blipFill>
                    <a:blip r:embed="rId1923"/>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5943600</wp:posOffset>
            </wp:positionH>
            <wp:positionV relativeFrom="page">
              <wp:posOffset>2108200</wp:posOffset>
            </wp:positionV>
            <wp:extent cx="127000" cy="38100"/>
            <wp:wrapNone/>
            <wp:docPr id="2261" name="Picture 2261"/>
            <wp:cNvGraphicFramePr>
              <a:graphicFrameLocks noChangeAspect="1"/>
            </wp:cNvGraphicFramePr>
            <a:graphic>
              <a:graphicData uri="http://schemas.openxmlformats.org/drawingml/2006/picture">
                <pic:pic>
                  <pic:nvPicPr>
                    <pic:cNvPr id="0" name="image.png"/>
                    <pic:cNvPicPr/>
                  </pic:nvPicPr>
                  <pic:blipFill>
                    <a:blip r:embed="rId1924"/>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5956300</wp:posOffset>
            </wp:positionH>
            <wp:positionV relativeFrom="page">
              <wp:posOffset>2032000</wp:posOffset>
            </wp:positionV>
            <wp:extent cx="101600" cy="38100"/>
            <wp:wrapNone/>
            <wp:docPr id="2262" name="Picture 2262"/>
            <wp:cNvGraphicFramePr>
              <a:graphicFrameLocks noChangeAspect="1"/>
            </wp:cNvGraphicFramePr>
            <a:graphic>
              <a:graphicData uri="http://schemas.openxmlformats.org/drawingml/2006/picture">
                <pic:pic>
                  <pic:nvPicPr>
                    <pic:cNvPr id="0" name="image.png"/>
                    <pic:cNvPicPr/>
                  </pic:nvPicPr>
                  <pic:blipFill>
                    <a:blip r:embed="rId1925"/>
                    <a:stretch>
                      <a:fillRect/>
                    </a:stretch>
                  </pic:blipFill>
                  <pic:spPr>
                    <a:xfrm>
                      <a:off x="0" y="0"/>
                      <a:ext cx="1016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5549900</wp:posOffset>
            </wp:positionH>
            <wp:positionV relativeFrom="page">
              <wp:posOffset>2120900</wp:posOffset>
            </wp:positionV>
            <wp:extent cx="139700" cy="25400"/>
            <wp:wrapNone/>
            <wp:docPr id="2263" name="Picture 2263"/>
            <wp:cNvGraphicFramePr>
              <a:graphicFrameLocks noChangeAspect="1"/>
            </wp:cNvGraphicFramePr>
            <a:graphic>
              <a:graphicData uri="http://schemas.openxmlformats.org/drawingml/2006/picture">
                <pic:pic>
                  <pic:nvPicPr>
                    <pic:cNvPr id="0" name="image.png"/>
                    <pic:cNvPicPr/>
                  </pic:nvPicPr>
                  <pic:blipFill>
                    <a:blip r:embed="rId1926"/>
                    <a:stretch>
                      <a:fillRect/>
                    </a:stretch>
                  </pic:blipFill>
                  <pic:spPr>
                    <a:xfrm>
                      <a:off x="0" y="0"/>
                      <a:ext cx="1397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5575300</wp:posOffset>
            </wp:positionH>
            <wp:positionV relativeFrom="page">
              <wp:posOffset>2070100</wp:posOffset>
            </wp:positionV>
            <wp:extent cx="101600" cy="25400"/>
            <wp:wrapNone/>
            <wp:docPr id="2264" name="Picture 2264"/>
            <wp:cNvGraphicFramePr>
              <a:graphicFrameLocks noChangeAspect="1"/>
            </wp:cNvGraphicFramePr>
            <a:graphic>
              <a:graphicData uri="http://schemas.openxmlformats.org/drawingml/2006/picture">
                <pic:pic>
                  <pic:nvPicPr>
                    <pic:cNvPr id="0" name="image.png"/>
                    <pic:cNvPicPr/>
                  </pic:nvPicPr>
                  <pic:blipFill>
                    <a:blip r:embed="rId1927"/>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5562600</wp:posOffset>
            </wp:positionH>
            <wp:positionV relativeFrom="page">
              <wp:posOffset>2032000</wp:posOffset>
            </wp:positionV>
            <wp:extent cx="114300" cy="25400"/>
            <wp:wrapNone/>
            <wp:docPr id="2265" name="Picture 2265"/>
            <wp:cNvGraphicFramePr>
              <a:graphicFrameLocks noChangeAspect="1"/>
            </wp:cNvGraphicFramePr>
            <a:graphic>
              <a:graphicData uri="http://schemas.openxmlformats.org/drawingml/2006/picture">
                <pic:pic>
                  <pic:nvPicPr>
                    <pic:cNvPr id="0" name="image.png"/>
                    <pic:cNvPicPr/>
                  </pic:nvPicPr>
                  <pic:blipFill>
                    <a:blip r:embed="rId1928"/>
                    <a:stretch>
                      <a:fillRect/>
                    </a:stretch>
                  </pic:blipFill>
                  <pic:spPr>
                    <a:xfrm>
                      <a:off x="0" y="0"/>
                      <a:ext cx="1143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5156200</wp:posOffset>
            </wp:positionH>
            <wp:positionV relativeFrom="page">
              <wp:posOffset>2019300</wp:posOffset>
            </wp:positionV>
            <wp:extent cx="127000" cy="139700"/>
            <wp:wrapNone/>
            <wp:docPr id="2266" name="Picture 2266"/>
            <wp:cNvGraphicFramePr>
              <a:graphicFrameLocks noChangeAspect="1"/>
            </wp:cNvGraphicFramePr>
            <a:graphic>
              <a:graphicData uri="http://schemas.openxmlformats.org/drawingml/2006/picture">
                <pic:pic>
                  <pic:nvPicPr>
                    <pic:cNvPr id="0" name="image.png"/>
                    <pic:cNvPicPr/>
                  </pic:nvPicPr>
                  <pic:blipFill>
                    <a:blip r:embed="rId1929"/>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4724400</wp:posOffset>
            </wp:positionH>
            <wp:positionV relativeFrom="page">
              <wp:posOffset>2019300</wp:posOffset>
            </wp:positionV>
            <wp:extent cx="139700" cy="127000"/>
            <wp:wrapNone/>
            <wp:docPr id="2267" name="Picture 2267"/>
            <wp:cNvGraphicFramePr>
              <a:graphicFrameLocks noChangeAspect="1"/>
            </wp:cNvGraphicFramePr>
            <a:graphic>
              <a:graphicData uri="http://schemas.openxmlformats.org/drawingml/2006/picture">
                <pic:pic>
                  <pic:nvPicPr>
                    <pic:cNvPr id="0" name="image.png"/>
                    <pic:cNvPicPr/>
                  </pic:nvPicPr>
                  <pic:blipFill>
                    <a:blip r:embed="rId1930"/>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5359400</wp:posOffset>
            </wp:positionH>
            <wp:positionV relativeFrom="page">
              <wp:posOffset>1752600</wp:posOffset>
            </wp:positionV>
            <wp:extent cx="546100" cy="139700"/>
            <wp:wrapNone/>
            <wp:docPr id="2268" name="Picture 2268"/>
            <wp:cNvGraphicFramePr>
              <a:graphicFrameLocks noChangeAspect="1"/>
            </wp:cNvGraphicFramePr>
            <a:graphic>
              <a:graphicData uri="http://schemas.openxmlformats.org/drawingml/2006/picture">
                <pic:pic>
                  <pic:nvPicPr>
                    <pic:cNvPr id="0" name="image.png"/>
                    <pic:cNvPicPr/>
                  </pic:nvPicPr>
                  <pic:blipFill>
                    <a:blip r:embed="rId1931"/>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3276600</wp:posOffset>
            </wp:positionH>
            <wp:positionV relativeFrom="page">
              <wp:posOffset>1892300</wp:posOffset>
            </wp:positionV>
            <wp:extent cx="546100" cy="139700"/>
            <wp:wrapNone/>
            <wp:docPr id="2269" name="Picture 2269"/>
            <wp:cNvGraphicFramePr>
              <a:graphicFrameLocks noChangeAspect="1"/>
            </wp:cNvGraphicFramePr>
            <a:graphic>
              <a:graphicData uri="http://schemas.openxmlformats.org/drawingml/2006/picture">
                <pic:pic>
                  <pic:nvPicPr>
                    <pic:cNvPr id="0" name="image.png"/>
                    <pic:cNvPicPr/>
                  </pic:nvPicPr>
                  <pic:blipFill>
                    <a:blip r:embed="rId1932"/>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1892300</wp:posOffset>
            </wp:positionV>
            <wp:extent cx="546100" cy="139700"/>
            <wp:wrapNone/>
            <wp:docPr id="2270" name="Picture 2270"/>
            <wp:cNvGraphicFramePr>
              <a:graphicFrameLocks noChangeAspect="1"/>
            </wp:cNvGraphicFramePr>
            <a:graphic>
              <a:graphicData uri="http://schemas.openxmlformats.org/drawingml/2006/picture">
                <pic:pic>
                  <pic:nvPicPr>
                    <pic:cNvPr id="0" name="image.png"/>
                    <pic:cNvPicPr/>
                  </pic:nvPicPr>
                  <pic:blipFill>
                    <a:blip r:embed="rId1933"/>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6120130</wp:posOffset>
            </wp:positionV>
            <wp:extent cx="5514340" cy="1857859"/>
            <wp:wrapNone/>
            <wp:docPr id="2271" name="Picture 2271"/>
            <wp:cNvGraphicFramePr>
              <a:graphicFrameLocks noChangeAspect="1"/>
            </wp:cNvGraphicFramePr>
            <a:graphic>
              <a:graphicData uri="http://schemas.openxmlformats.org/drawingml/2006/picture">
                <pic:pic>
                  <pic:nvPicPr>
                    <pic:cNvPr id="0" name="image.png"/>
                    <pic:cNvPicPr/>
                  </pic:nvPicPr>
                  <pic:blipFill>
                    <a:blip r:embed="rId1934"/>
                    <a:stretch>
                      <a:fillRect/>
                    </a:stretch>
                  </pic:blipFill>
                  <pic:spPr>
                    <a:xfrm>
                      <a:off x="0" y="0"/>
                      <a:ext cx="5514340" cy="1857859"/>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3060700</wp:posOffset>
            </wp:positionH>
            <wp:positionV relativeFrom="page">
              <wp:posOffset>7785100</wp:posOffset>
            </wp:positionV>
            <wp:extent cx="1066800" cy="139700"/>
            <wp:wrapNone/>
            <wp:docPr id="2272" name="Picture 2272"/>
            <wp:cNvGraphicFramePr>
              <a:graphicFrameLocks noChangeAspect="1"/>
            </wp:cNvGraphicFramePr>
            <a:graphic>
              <a:graphicData uri="http://schemas.openxmlformats.org/drawingml/2006/picture">
                <pic:pic>
                  <pic:nvPicPr>
                    <pic:cNvPr id="0" name="image.png"/>
                    <pic:cNvPicPr/>
                  </pic:nvPicPr>
                  <pic:blipFill>
                    <a:blip r:embed="rId1935"/>
                    <a:stretch>
                      <a:fillRect/>
                    </a:stretch>
                  </pic:blipFill>
                  <pic:spPr>
                    <a:xfrm>
                      <a:off x="0" y="0"/>
                      <a:ext cx="1066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7594600</wp:posOffset>
            </wp:positionV>
            <wp:extent cx="38100" cy="63500"/>
            <wp:wrapNone/>
            <wp:docPr id="2273" name="Picture 2273"/>
            <wp:cNvGraphicFramePr>
              <a:graphicFrameLocks noChangeAspect="1"/>
            </wp:cNvGraphicFramePr>
            <a:graphic>
              <a:graphicData uri="http://schemas.openxmlformats.org/drawingml/2006/picture">
                <pic:pic>
                  <pic:nvPicPr>
                    <pic:cNvPr id="0" name="image.png"/>
                    <pic:cNvPicPr/>
                  </pic:nvPicPr>
                  <pic:blipFill>
                    <a:blip r:embed="rId1936"/>
                    <a:stretch>
                      <a:fillRect/>
                    </a:stretch>
                  </pic:blipFill>
                  <pic:spPr>
                    <a:xfrm>
                      <a:off x="0" y="0"/>
                      <a:ext cx="381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3797300</wp:posOffset>
            </wp:positionH>
            <wp:positionV relativeFrom="page">
              <wp:posOffset>7518400</wp:posOffset>
            </wp:positionV>
            <wp:extent cx="533400" cy="139700"/>
            <wp:wrapNone/>
            <wp:docPr id="2274" name="Picture 2274"/>
            <wp:cNvGraphicFramePr>
              <a:graphicFrameLocks noChangeAspect="1"/>
            </wp:cNvGraphicFramePr>
            <a:graphic>
              <a:graphicData uri="http://schemas.openxmlformats.org/drawingml/2006/picture">
                <pic:pic>
                  <pic:nvPicPr>
                    <pic:cNvPr id="0" name="image.png"/>
                    <pic:cNvPicPr/>
                  </pic:nvPicPr>
                  <pic:blipFill>
                    <a:blip r:embed="rId1937"/>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3543300</wp:posOffset>
            </wp:positionH>
            <wp:positionV relativeFrom="page">
              <wp:posOffset>7518400</wp:posOffset>
            </wp:positionV>
            <wp:extent cx="114300" cy="139700"/>
            <wp:wrapNone/>
            <wp:docPr id="2275" name="Picture 2275"/>
            <wp:cNvGraphicFramePr>
              <a:graphicFrameLocks noChangeAspect="1"/>
            </wp:cNvGraphicFramePr>
            <a:graphic>
              <a:graphicData uri="http://schemas.openxmlformats.org/drawingml/2006/picture">
                <pic:pic>
                  <pic:nvPicPr>
                    <pic:cNvPr id="0" name="image.png"/>
                    <pic:cNvPicPr/>
                  </pic:nvPicPr>
                  <pic:blipFill>
                    <a:blip r:embed="rId1938"/>
                    <a:stretch>
                      <a:fillRect/>
                    </a:stretch>
                  </pic:blipFill>
                  <pic:spPr>
                    <a:xfrm>
                      <a:off x="0" y="0"/>
                      <a:ext cx="1143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2857500</wp:posOffset>
            </wp:positionH>
            <wp:positionV relativeFrom="page">
              <wp:posOffset>7518400</wp:posOffset>
            </wp:positionV>
            <wp:extent cx="673100" cy="139700"/>
            <wp:wrapNone/>
            <wp:docPr id="2276" name="Picture 2276"/>
            <wp:cNvGraphicFramePr>
              <a:graphicFrameLocks noChangeAspect="1"/>
            </wp:cNvGraphicFramePr>
            <a:graphic>
              <a:graphicData uri="http://schemas.openxmlformats.org/drawingml/2006/picture">
                <pic:pic>
                  <pic:nvPicPr>
                    <pic:cNvPr id="0" name="image.png"/>
                    <pic:cNvPicPr/>
                  </pic:nvPicPr>
                  <pic:blipFill>
                    <a:blip r:embed="rId1939"/>
                    <a:stretch>
                      <a:fillRect/>
                    </a:stretch>
                  </pic:blipFill>
                  <pic:spPr>
                    <a:xfrm>
                      <a:off x="0" y="0"/>
                      <a:ext cx="673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7670800</wp:posOffset>
            </wp:positionV>
            <wp:extent cx="127000" cy="114300"/>
            <wp:wrapNone/>
            <wp:docPr id="2277" name="Picture 2277"/>
            <wp:cNvGraphicFramePr>
              <a:graphicFrameLocks noChangeAspect="1"/>
            </wp:cNvGraphicFramePr>
            <a:graphic>
              <a:graphicData uri="http://schemas.openxmlformats.org/drawingml/2006/picture">
                <pic:pic>
                  <pic:nvPicPr>
                    <pic:cNvPr id="0" name="image.png"/>
                    <pic:cNvPicPr/>
                  </pic:nvPicPr>
                  <pic:blipFill>
                    <a:blip r:embed="rId1940"/>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7670800</wp:posOffset>
            </wp:positionV>
            <wp:extent cx="101600" cy="114300"/>
            <wp:wrapNone/>
            <wp:docPr id="2278" name="Picture 2278"/>
            <wp:cNvGraphicFramePr>
              <a:graphicFrameLocks noChangeAspect="1"/>
            </wp:cNvGraphicFramePr>
            <a:graphic>
              <a:graphicData uri="http://schemas.openxmlformats.org/drawingml/2006/picture">
                <pic:pic>
                  <pic:nvPicPr>
                    <pic:cNvPr id="0" name="image.png"/>
                    <pic:cNvPicPr/>
                  </pic:nvPicPr>
                  <pic:blipFill>
                    <a:blip r:embed="rId1941"/>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7251700</wp:posOffset>
            </wp:positionV>
            <wp:extent cx="800100" cy="139700"/>
            <wp:wrapNone/>
            <wp:docPr id="2279" name="Picture 2279"/>
            <wp:cNvGraphicFramePr>
              <a:graphicFrameLocks noChangeAspect="1"/>
            </wp:cNvGraphicFramePr>
            <a:graphic>
              <a:graphicData uri="http://schemas.openxmlformats.org/drawingml/2006/picture">
                <pic:pic>
                  <pic:nvPicPr>
                    <pic:cNvPr id="0" name="image.png"/>
                    <pic:cNvPicPr/>
                  </pic:nvPicPr>
                  <pic:blipFill>
                    <a:blip r:embed="rId1942"/>
                    <a:stretch>
                      <a:fillRect/>
                    </a:stretch>
                  </pic:blipFill>
                  <pic:spPr>
                    <a:xfrm>
                      <a:off x="0" y="0"/>
                      <a:ext cx="800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7251700</wp:posOffset>
            </wp:positionV>
            <wp:extent cx="139700" cy="139700"/>
            <wp:wrapNone/>
            <wp:docPr id="2280" name="Picture 2280"/>
            <wp:cNvGraphicFramePr>
              <a:graphicFrameLocks noChangeAspect="1"/>
            </wp:cNvGraphicFramePr>
            <a:graphic>
              <a:graphicData uri="http://schemas.openxmlformats.org/drawingml/2006/picture">
                <pic:pic>
                  <pic:nvPicPr>
                    <pic:cNvPr id="0" name="image.png"/>
                    <pic:cNvPicPr/>
                  </pic:nvPicPr>
                  <pic:blipFill>
                    <a:blip r:embed="rId1943"/>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4267200</wp:posOffset>
            </wp:positionH>
            <wp:positionV relativeFrom="page">
              <wp:posOffset>6997700</wp:posOffset>
            </wp:positionV>
            <wp:extent cx="139700" cy="139700"/>
            <wp:wrapNone/>
            <wp:docPr id="2281" name="Picture 2281"/>
            <wp:cNvGraphicFramePr>
              <a:graphicFrameLocks noChangeAspect="1"/>
            </wp:cNvGraphicFramePr>
            <a:graphic>
              <a:graphicData uri="http://schemas.openxmlformats.org/drawingml/2006/picture">
                <pic:pic>
                  <pic:nvPicPr>
                    <pic:cNvPr id="0" name="image.png"/>
                    <pic:cNvPicPr/>
                  </pic:nvPicPr>
                  <pic:blipFill>
                    <a:blip r:embed="rId1944"/>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4000500</wp:posOffset>
            </wp:positionH>
            <wp:positionV relativeFrom="page">
              <wp:posOffset>6997700</wp:posOffset>
            </wp:positionV>
            <wp:extent cx="266700" cy="139700"/>
            <wp:wrapNone/>
            <wp:docPr id="2282" name="Picture 2282"/>
            <wp:cNvGraphicFramePr>
              <a:graphicFrameLocks noChangeAspect="1"/>
            </wp:cNvGraphicFramePr>
            <a:graphic>
              <a:graphicData uri="http://schemas.openxmlformats.org/drawingml/2006/picture">
                <pic:pic>
                  <pic:nvPicPr>
                    <pic:cNvPr id="0" name="image.png"/>
                    <pic:cNvPicPr/>
                  </pic:nvPicPr>
                  <pic:blipFill>
                    <a:blip r:embed="rId1945"/>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2794000</wp:posOffset>
            </wp:positionH>
            <wp:positionV relativeFrom="page">
              <wp:posOffset>6997700</wp:posOffset>
            </wp:positionV>
            <wp:extent cx="1193800" cy="139700"/>
            <wp:wrapNone/>
            <wp:docPr id="2283" name="Picture 2283"/>
            <wp:cNvGraphicFramePr>
              <a:graphicFrameLocks noChangeAspect="1"/>
            </wp:cNvGraphicFramePr>
            <a:graphic>
              <a:graphicData uri="http://schemas.openxmlformats.org/drawingml/2006/picture">
                <pic:pic>
                  <pic:nvPicPr>
                    <pic:cNvPr id="0" name="image.png"/>
                    <pic:cNvPicPr/>
                  </pic:nvPicPr>
                  <pic:blipFill>
                    <a:blip r:embed="rId1946"/>
                    <a:stretch>
                      <a:fillRect/>
                    </a:stretch>
                  </pic:blipFill>
                  <pic:spPr>
                    <a:xfrm>
                      <a:off x="0" y="0"/>
                      <a:ext cx="1193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7137400</wp:posOffset>
            </wp:positionV>
            <wp:extent cx="127000" cy="114300"/>
            <wp:wrapNone/>
            <wp:docPr id="2284" name="Picture 2284"/>
            <wp:cNvGraphicFramePr>
              <a:graphicFrameLocks noChangeAspect="1"/>
            </wp:cNvGraphicFramePr>
            <a:graphic>
              <a:graphicData uri="http://schemas.openxmlformats.org/drawingml/2006/picture">
                <pic:pic>
                  <pic:nvPicPr>
                    <pic:cNvPr id="0" name="image.png"/>
                    <pic:cNvPicPr/>
                  </pic:nvPicPr>
                  <pic:blipFill>
                    <a:blip r:embed="rId1947"/>
                    <a:stretch>
                      <a:fillRect/>
                    </a:stretch>
                  </pic:blipFill>
                  <pic:spPr>
                    <a:xfrm>
                      <a:off x="0" y="0"/>
                      <a:ext cx="1270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7137400</wp:posOffset>
            </wp:positionV>
            <wp:extent cx="101600" cy="114300"/>
            <wp:wrapNone/>
            <wp:docPr id="2285" name="Picture 2285"/>
            <wp:cNvGraphicFramePr>
              <a:graphicFrameLocks noChangeAspect="1"/>
            </wp:cNvGraphicFramePr>
            <a:graphic>
              <a:graphicData uri="http://schemas.openxmlformats.org/drawingml/2006/picture">
                <pic:pic>
                  <pic:nvPicPr>
                    <pic:cNvPr id="0" name="image.png"/>
                    <pic:cNvPicPr/>
                  </pic:nvPicPr>
                  <pic:blipFill>
                    <a:blip r:embed="rId1948"/>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3530600</wp:posOffset>
            </wp:positionH>
            <wp:positionV relativeFrom="page">
              <wp:posOffset>6731000</wp:posOffset>
            </wp:positionV>
            <wp:extent cx="533400" cy="139700"/>
            <wp:wrapNone/>
            <wp:docPr id="2286" name="Picture 2286"/>
            <wp:cNvGraphicFramePr>
              <a:graphicFrameLocks noChangeAspect="1"/>
            </wp:cNvGraphicFramePr>
            <a:graphic>
              <a:graphicData uri="http://schemas.openxmlformats.org/drawingml/2006/picture">
                <pic:pic>
                  <pic:nvPicPr>
                    <pic:cNvPr id="0" name="image.png"/>
                    <pic:cNvPicPr/>
                  </pic:nvPicPr>
                  <pic:blipFill>
                    <a:blip r:embed="rId1949"/>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6731000</wp:posOffset>
            </wp:positionV>
            <wp:extent cx="177800" cy="139700"/>
            <wp:wrapNone/>
            <wp:docPr id="2287" name="Picture 2287"/>
            <wp:cNvGraphicFramePr>
              <a:graphicFrameLocks noChangeAspect="1"/>
            </wp:cNvGraphicFramePr>
            <a:graphic>
              <a:graphicData uri="http://schemas.openxmlformats.org/drawingml/2006/picture">
                <pic:pic>
                  <pic:nvPicPr>
                    <pic:cNvPr id="0" name="image.png"/>
                    <pic:cNvPicPr/>
                  </pic:nvPicPr>
                  <pic:blipFill>
                    <a:blip r:embed="rId1950"/>
                    <a:stretch>
                      <a:fillRect/>
                    </a:stretch>
                  </pic:blipFill>
                  <pic:spPr>
                    <a:xfrm>
                      <a:off x="0" y="0"/>
                      <a:ext cx="177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3124200</wp:posOffset>
            </wp:positionH>
            <wp:positionV relativeFrom="page">
              <wp:posOffset>6731000</wp:posOffset>
            </wp:positionV>
            <wp:extent cx="139700" cy="139700"/>
            <wp:wrapNone/>
            <wp:docPr id="2288" name="Picture 2288"/>
            <wp:cNvGraphicFramePr>
              <a:graphicFrameLocks noChangeAspect="1"/>
            </wp:cNvGraphicFramePr>
            <a:graphic>
              <a:graphicData uri="http://schemas.openxmlformats.org/drawingml/2006/picture">
                <pic:pic>
                  <pic:nvPicPr>
                    <pic:cNvPr id="0" name="image.png"/>
                    <pic:cNvPicPr/>
                  </pic:nvPicPr>
                  <pic:blipFill>
                    <a:blip r:embed="rId1951"/>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2324100</wp:posOffset>
            </wp:positionH>
            <wp:positionV relativeFrom="page">
              <wp:posOffset>6743700</wp:posOffset>
            </wp:positionV>
            <wp:extent cx="38100" cy="114300"/>
            <wp:wrapNone/>
            <wp:docPr id="2289" name="Picture 2289"/>
            <wp:cNvGraphicFramePr>
              <a:graphicFrameLocks noChangeAspect="1"/>
            </wp:cNvGraphicFramePr>
            <a:graphic>
              <a:graphicData uri="http://schemas.openxmlformats.org/drawingml/2006/picture">
                <pic:pic>
                  <pic:nvPicPr>
                    <pic:cNvPr id="0" name="image.png"/>
                    <pic:cNvPicPr/>
                  </pic:nvPicPr>
                  <pic:blipFill>
                    <a:blip r:embed="rId1952"/>
                    <a:stretch>
                      <a:fillRect/>
                    </a:stretch>
                  </pic:blipFill>
                  <pic:spPr>
                    <a:xfrm>
                      <a:off x="0" y="0"/>
                      <a:ext cx="38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2260600</wp:posOffset>
            </wp:positionH>
            <wp:positionV relativeFrom="page">
              <wp:posOffset>6743700</wp:posOffset>
            </wp:positionV>
            <wp:extent cx="50800" cy="114300"/>
            <wp:wrapNone/>
            <wp:docPr id="2290" name="Picture 2290"/>
            <wp:cNvGraphicFramePr>
              <a:graphicFrameLocks noChangeAspect="1"/>
            </wp:cNvGraphicFramePr>
            <a:graphic>
              <a:graphicData uri="http://schemas.openxmlformats.org/drawingml/2006/picture">
                <pic:pic>
                  <pic:nvPicPr>
                    <pic:cNvPr id="0" name="image.png"/>
                    <pic:cNvPicPr/>
                  </pic:nvPicPr>
                  <pic:blipFill>
                    <a:blip r:embed="rId1953"/>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2146300</wp:posOffset>
            </wp:positionH>
            <wp:positionV relativeFrom="page">
              <wp:posOffset>6743700</wp:posOffset>
            </wp:positionV>
            <wp:extent cx="101600" cy="114300"/>
            <wp:wrapNone/>
            <wp:docPr id="2291" name="Picture 2291"/>
            <wp:cNvGraphicFramePr>
              <a:graphicFrameLocks noChangeAspect="1"/>
            </wp:cNvGraphicFramePr>
            <a:graphic>
              <a:graphicData uri="http://schemas.openxmlformats.org/drawingml/2006/picture">
                <pic:pic>
                  <pic:nvPicPr>
                    <pic:cNvPr id="0" name="image.png"/>
                    <pic:cNvPicPr/>
                  </pic:nvPicPr>
                  <pic:blipFill>
                    <a:blip r:embed="rId1954"/>
                    <a:stretch>
                      <a:fillRect/>
                    </a:stretch>
                  </pic:blipFill>
                  <pic:spPr>
                    <a:xfrm>
                      <a:off x="0" y="0"/>
                      <a:ext cx="1016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1562100</wp:posOffset>
            </wp:positionH>
            <wp:positionV relativeFrom="page">
              <wp:posOffset>7277100</wp:posOffset>
            </wp:positionV>
            <wp:extent cx="165100" cy="114300"/>
            <wp:wrapNone/>
            <wp:docPr id="2292" name="Picture 2292"/>
            <wp:cNvGraphicFramePr>
              <a:graphicFrameLocks noChangeAspect="1"/>
            </wp:cNvGraphicFramePr>
            <a:graphic>
              <a:graphicData uri="http://schemas.openxmlformats.org/drawingml/2006/picture">
                <pic:pic>
                  <pic:nvPicPr>
                    <pic:cNvPr id="0" name="image.png"/>
                    <pic:cNvPicPr/>
                  </pic:nvPicPr>
                  <pic:blipFill>
                    <a:blip r:embed="rId1955"/>
                    <a:stretch>
                      <a:fillRect/>
                    </a:stretch>
                  </pic:blipFill>
                  <pic:spPr>
                    <a:xfrm>
                      <a:off x="0" y="0"/>
                      <a:ext cx="1651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6426200</wp:posOffset>
            </wp:positionH>
            <wp:positionV relativeFrom="page">
              <wp:posOffset>6515100</wp:posOffset>
            </wp:positionV>
            <wp:extent cx="139700" cy="25400"/>
            <wp:wrapNone/>
            <wp:docPr id="2293" name="Picture 2293"/>
            <wp:cNvGraphicFramePr>
              <a:graphicFrameLocks noChangeAspect="1"/>
            </wp:cNvGraphicFramePr>
            <a:graphic>
              <a:graphicData uri="http://schemas.openxmlformats.org/drawingml/2006/picture">
                <pic:pic>
                  <pic:nvPicPr>
                    <pic:cNvPr id="0" name="image.png"/>
                    <pic:cNvPicPr/>
                  </pic:nvPicPr>
                  <pic:blipFill>
                    <a:blip r:embed="rId1956"/>
                    <a:stretch>
                      <a:fillRect/>
                    </a:stretch>
                  </pic:blipFill>
                  <pic:spPr>
                    <a:xfrm>
                      <a:off x="0" y="0"/>
                      <a:ext cx="1397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5994400</wp:posOffset>
            </wp:positionH>
            <wp:positionV relativeFrom="page">
              <wp:posOffset>6565900</wp:posOffset>
            </wp:positionV>
            <wp:extent cx="139700" cy="25400"/>
            <wp:wrapNone/>
            <wp:docPr id="2294" name="Picture 2294"/>
            <wp:cNvGraphicFramePr>
              <a:graphicFrameLocks noChangeAspect="1"/>
            </wp:cNvGraphicFramePr>
            <a:graphic>
              <a:graphicData uri="http://schemas.openxmlformats.org/drawingml/2006/picture">
                <pic:pic>
                  <pic:nvPicPr>
                    <pic:cNvPr id="0" name="image.png"/>
                    <pic:cNvPicPr/>
                  </pic:nvPicPr>
                  <pic:blipFill>
                    <a:blip r:embed="rId1957"/>
                    <a:stretch>
                      <a:fillRect/>
                    </a:stretch>
                  </pic:blipFill>
                  <pic:spPr>
                    <a:xfrm>
                      <a:off x="0" y="0"/>
                      <a:ext cx="1397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6019800</wp:posOffset>
            </wp:positionH>
            <wp:positionV relativeFrom="page">
              <wp:posOffset>6489700</wp:posOffset>
            </wp:positionV>
            <wp:extent cx="101600" cy="25400"/>
            <wp:wrapNone/>
            <wp:docPr id="2295" name="Picture 2295"/>
            <wp:cNvGraphicFramePr>
              <a:graphicFrameLocks noChangeAspect="1"/>
            </wp:cNvGraphicFramePr>
            <a:graphic>
              <a:graphicData uri="http://schemas.openxmlformats.org/drawingml/2006/picture">
                <pic:pic>
                  <pic:nvPicPr>
                    <pic:cNvPr id="0" name="image.png"/>
                    <pic:cNvPicPr/>
                  </pic:nvPicPr>
                  <pic:blipFill>
                    <a:blip r:embed="rId1958"/>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5613400</wp:posOffset>
            </wp:positionH>
            <wp:positionV relativeFrom="page">
              <wp:posOffset>6565900</wp:posOffset>
            </wp:positionV>
            <wp:extent cx="139700" cy="38100"/>
            <wp:wrapNone/>
            <wp:docPr id="2296" name="Picture 2296"/>
            <wp:cNvGraphicFramePr>
              <a:graphicFrameLocks noChangeAspect="1"/>
            </wp:cNvGraphicFramePr>
            <a:graphic>
              <a:graphicData uri="http://schemas.openxmlformats.org/drawingml/2006/picture">
                <pic:pic>
                  <pic:nvPicPr>
                    <pic:cNvPr id="0" name="image.png"/>
                    <pic:cNvPicPr/>
                  </pic:nvPicPr>
                  <pic:blipFill>
                    <a:blip r:embed="rId1959"/>
                    <a:stretch>
                      <a:fillRect/>
                    </a:stretch>
                  </pic:blipFill>
                  <pic:spPr>
                    <a:xfrm>
                      <a:off x="0" y="0"/>
                      <a:ext cx="1397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6527800</wp:posOffset>
            </wp:positionV>
            <wp:extent cx="101600" cy="25400"/>
            <wp:wrapNone/>
            <wp:docPr id="2297" name="Picture 2297"/>
            <wp:cNvGraphicFramePr>
              <a:graphicFrameLocks noChangeAspect="1"/>
            </wp:cNvGraphicFramePr>
            <a:graphic>
              <a:graphicData uri="http://schemas.openxmlformats.org/drawingml/2006/picture">
                <pic:pic>
                  <pic:nvPicPr>
                    <pic:cNvPr id="0" name="image.png"/>
                    <pic:cNvPicPr/>
                  </pic:nvPicPr>
                  <pic:blipFill>
                    <a:blip r:embed="rId1960"/>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5626100</wp:posOffset>
            </wp:positionH>
            <wp:positionV relativeFrom="page">
              <wp:posOffset>6477000</wp:posOffset>
            </wp:positionV>
            <wp:extent cx="114300" cy="38100"/>
            <wp:wrapNone/>
            <wp:docPr id="2298" name="Picture 2298"/>
            <wp:cNvGraphicFramePr>
              <a:graphicFrameLocks noChangeAspect="1"/>
            </wp:cNvGraphicFramePr>
            <a:graphic>
              <a:graphicData uri="http://schemas.openxmlformats.org/drawingml/2006/picture">
                <pic:pic>
                  <pic:nvPicPr>
                    <pic:cNvPr id="0" name="image.png"/>
                    <pic:cNvPicPr/>
                  </pic:nvPicPr>
                  <pic:blipFill>
                    <a:blip r:embed="rId1961"/>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5207000</wp:posOffset>
            </wp:positionH>
            <wp:positionV relativeFrom="page">
              <wp:posOffset>6477000</wp:posOffset>
            </wp:positionV>
            <wp:extent cx="127000" cy="127000"/>
            <wp:wrapNone/>
            <wp:docPr id="2299" name="Picture 2299"/>
            <wp:cNvGraphicFramePr>
              <a:graphicFrameLocks noChangeAspect="1"/>
            </wp:cNvGraphicFramePr>
            <a:graphic>
              <a:graphicData uri="http://schemas.openxmlformats.org/drawingml/2006/picture">
                <pic:pic>
                  <pic:nvPicPr>
                    <pic:cNvPr id="0" name="image.png"/>
                    <pic:cNvPicPr/>
                  </pic:nvPicPr>
                  <pic:blipFill>
                    <a:blip r:embed="rId1962"/>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4787900</wp:posOffset>
            </wp:positionH>
            <wp:positionV relativeFrom="page">
              <wp:posOffset>6477000</wp:posOffset>
            </wp:positionV>
            <wp:extent cx="127000" cy="127000"/>
            <wp:wrapNone/>
            <wp:docPr id="2300" name="Picture 2300"/>
            <wp:cNvGraphicFramePr>
              <a:graphicFrameLocks noChangeAspect="1"/>
            </wp:cNvGraphicFramePr>
            <a:graphic>
              <a:graphicData uri="http://schemas.openxmlformats.org/drawingml/2006/picture">
                <pic:pic>
                  <pic:nvPicPr>
                    <pic:cNvPr id="0" name="image.png"/>
                    <pic:cNvPicPr/>
                  </pic:nvPicPr>
                  <pic:blipFill>
                    <a:blip r:embed="rId1963"/>
                    <a:stretch>
                      <a:fillRect/>
                    </a:stretch>
                  </pic:blipFill>
                  <pic:spPr>
                    <a:xfrm>
                      <a:off x="0" y="0"/>
                      <a:ext cx="1270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5410200</wp:posOffset>
            </wp:positionH>
            <wp:positionV relativeFrom="page">
              <wp:posOffset>6197600</wp:posOffset>
            </wp:positionV>
            <wp:extent cx="546100" cy="139700"/>
            <wp:wrapNone/>
            <wp:docPr id="2301" name="Picture 2301"/>
            <wp:cNvGraphicFramePr>
              <a:graphicFrameLocks noChangeAspect="1"/>
            </wp:cNvGraphicFramePr>
            <a:graphic>
              <a:graphicData uri="http://schemas.openxmlformats.org/drawingml/2006/picture">
                <pic:pic>
                  <pic:nvPicPr>
                    <pic:cNvPr id="0" name="image.png"/>
                    <pic:cNvPicPr/>
                  </pic:nvPicPr>
                  <pic:blipFill>
                    <a:blip r:embed="rId1964"/>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6337300</wp:posOffset>
            </wp:positionV>
            <wp:extent cx="546100" cy="139700"/>
            <wp:wrapNone/>
            <wp:docPr id="2302" name="Picture 2302"/>
            <wp:cNvGraphicFramePr>
              <a:graphicFrameLocks noChangeAspect="1"/>
            </wp:cNvGraphicFramePr>
            <a:graphic>
              <a:graphicData uri="http://schemas.openxmlformats.org/drawingml/2006/picture">
                <pic:pic>
                  <pic:nvPicPr>
                    <pic:cNvPr id="0" name="image.png"/>
                    <pic:cNvPicPr/>
                  </pic:nvPicPr>
                  <pic:blipFill>
                    <a:blip r:embed="rId1965"/>
                    <a:stretch>
                      <a:fillRect/>
                    </a:stretch>
                  </pic:blipFill>
                  <pic:spPr>
                    <a:xfrm>
                      <a:off x="0" y="0"/>
                      <a:ext cx="5461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2082800</wp:posOffset>
            </wp:positionH>
            <wp:positionV relativeFrom="page">
              <wp:posOffset>6337300</wp:posOffset>
            </wp:positionV>
            <wp:extent cx="139700" cy="139700"/>
            <wp:wrapNone/>
            <wp:docPr id="2303" name="Picture 2303"/>
            <wp:cNvGraphicFramePr>
              <a:graphicFrameLocks noChangeAspect="1"/>
            </wp:cNvGraphicFramePr>
            <a:graphic>
              <a:graphicData uri="http://schemas.openxmlformats.org/drawingml/2006/picture">
                <pic:pic>
                  <pic:nvPicPr>
                    <pic:cNvPr id="0" name="image.png"/>
                    <pic:cNvPicPr/>
                  </pic:nvPicPr>
                  <pic:blipFill>
                    <a:blip r:embed="rId1966"/>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1676400</wp:posOffset>
            </wp:positionH>
            <wp:positionV relativeFrom="page">
              <wp:posOffset>6337300</wp:posOffset>
            </wp:positionV>
            <wp:extent cx="393700" cy="139700"/>
            <wp:wrapNone/>
            <wp:docPr id="2304" name="Picture 2304"/>
            <wp:cNvGraphicFramePr>
              <a:graphicFrameLocks noChangeAspect="1"/>
            </wp:cNvGraphicFramePr>
            <a:graphic>
              <a:graphicData uri="http://schemas.openxmlformats.org/drawingml/2006/picture">
                <pic:pic>
                  <pic:nvPicPr>
                    <pic:cNvPr id="0" name="image.png"/>
                    <pic:cNvPicPr/>
                  </pic:nvPicPr>
                  <pic:blipFill>
                    <a:blip r:embed="rId1967"/>
                    <a:stretch>
                      <a:fillRect/>
                    </a:stretch>
                  </pic:blipFill>
                  <pic:spPr>
                    <a:xfrm>
                      <a:off x="0" y="0"/>
                      <a:ext cx="393700" cy="1397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3364"/>
        <w:gridCol w:w="3364"/>
        <w:gridCol w:w="3364"/>
      </w:tblGrid>
      <w:tr>
        <w:trPr>
          <w:trHeight w:hRule="exact" w:val="274"/>
        </w:trPr>
        <w:tc>
          <w:tcPr>
            <w:tcW w:type="dxa" w:w="681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169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D</w:t>
            </w:r>
          </w:p>
        </w:tc>
      </w:tr>
      <w:tr>
        <w:trPr>
          <w:trHeight w:hRule="exact" w:val="924"/>
        </w:trPr>
        <w:tc>
          <w:tcPr>
            <w:tcW w:type="dxa" w:w="3056"/>
            <w:tcBorders>
              <w:top w:sz="3.1999999999999886" w:val="single" w:color="#000000"/>
            </w:tcBorders>
            <w:tcMar>
              <w:start w:w="0" w:type="dxa"/>
              <w:end w:w="0" w:type="dxa"/>
            </w:tcMar>
          </w:tcPr>
          <w:p>
            <w:pPr>
              <w:autoSpaceDN w:val="0"/>
              <w:autoSpaceDE w:val="0"/>
              <w:widowControl/>
              <w:spacing w:line="232" w:lineRule="exact" w:before="628" w:after="0"/>
              <w:ind w:left="0" w:right="9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2</w:t>
            </w:r>
          </w:p>
        </w:tc>
        <w:tc>
          <w:tcPr>
            <w:tcW w:type="dxa" w:w="3760"/>
            <w:tcBorders>
              <w:top w:sz="3.1999999999999886" w:val="single" w:color="#000000"/>
            </w:tcBorders>
            <w:tcMar>
              <w:start w:w="0" w:type="dxa"/>
              <w:end w:w="0" w:type="dxa"/>
            </w:tcMar>
          </w:tcPr>
          <w:p>
            <w:pPr>
              <w:autoSpaceDN w:val="0"/>
              <w:autoSpaceDE w:val="0"/>
              <w:widowControl/>
              <w:spacing w:line="185" w:lineRule="auto" w:before="634" w:after="0"/>
              <w:ind w:left="120" w:right="0" w:firstLine="0"/>
              <w:jc w:val="left"/>
            </w:pPr>
            <w:r>
              <w:rPr>
                <w:rFonts w:ascii="SimSun" w:hAnsi="SimSun" w:eastAsia="SimSun"/>
                <w:b w:val="0"/>
                <w:i w:val="0"/>
                <w:color w:val="000000"/>
                <w:sz w:val="21"/>
              </w:rPr>
              <w:t>材料设备的因素隶属度调查表</w:t>
            </w:r>
          </w:p>
        </w:tc>
        <w:tc>
          <w:tcPr>
            <w:tcW w:type="dxa" w:w="1690"/>
            <w:tcBorders>
              <w:top w:sz="3.1999999999999886" w:val="single" w:color="#000000"/>
            </w:tcBorders>
            <w:tcMar>
              <w:start w:w="0" w:type="dxa"/>
              <w:end w:w="0" w:type="dxa"/>
            </w:tcMar>
          </w:tcPr>
          <w:p/>
        </w:tc>
      </w:tr>
    </w:tbl>
    <w:p>
      <w:pPr>
        <w:autoSpaceDN w:val="0"/>
        <w:autoSpaceDE w:val="0"/>
        <w:widowControl/>
        <w:spacing w:line="232" w:lineRule="exact" w:before="106" w:after="0"/>
        <w:ind w:left="0" w:right="1400" w:firstLine="0"/>
        <w:jc w:val="right"/>
      </w:pPr>
      <w:r>
        <w:rPr>
          <w:rFonts w:ascii="TimesNewRomanPSMT" w:hAnsi="TimesNewRomanPSMT" w:eastAsia="TimesNewRomanPSMT"/>
          <w:b w:val="0"/>
          <w:i w:val="0"/>
          <w:color w:val="000000"/>
          <w:sz w:val="21"/>
        </w:rPr>
        <w:t>Table 2 Questionnaire on the Affiliation of Materials and Equipment</w:t>
      </w:r>
    </w:p>
    <w:p>
      <w:pPr>
        <w:autoSpaceDN w:val="0"/>
        <w:autoSpaceDE w:val="0"/>
        <w:widowControl/>
        <w:spacing w:line="240" w:lineRule="auto" w:before="1734" w:after="0"/>
        <w:ind w:left="0" w:right="6910" w:firstLine="0"/>
        <w:jc w:val="right"/>
      </w:pPr>
      <w:r>
        <w:drawing>
          <wp:inline xmlns:a="http://schemas.openxmlformats.org/drawingml/2006/main" xmlns:pic="http://schemas.openxmlformats.org/drawingml/2006/picture">
            <wp:extent cx="165100" cy="114300"/>
            <wp:docPr id="2224" name="Picture 2224"/>
            <wp:cNvGraphicFramePr>
              <a:graphicFrameLocks noChangeAspect="1"/>
            </wp:cNvGraphicFramePr>
            <a:graphic>
              <a:graphicData uri="http://schemas.openxmlformats.org/drawingml/2006/picture">
                <pic:pic>
                  <pic:nvPicPr>
                    <pic:cNvPr id="0" name="image.png"/>
                    <pic:cNvPicPr/>
                  </pic:nvPicPr>
                  <pic:blipFill>
                    <a:blip r:embed="rId1889"/>
                    <a:stretch>
                      <a:fillRect/>
                    </a:stretch>
                  </pic:blipFill>
                  <pic:spPr>
                    <a:xfrm>
                      <a:off x="0" y="0"/>
                      <a:ext cx="165100" cy="114300"/>
                    </a:xfrm>
                    <a:prstGeom prst="rect"/>
                  </pic:spPr>
                </pic:pic>
              </a:graphicData>
            </a:graphic>
          </wp:inline>
        </w:drawing>
      </w:r>
    </w:p>
    <w:p>
      <w:pPr>
        <w:autoSpaceDN w:val="0"/>
        <w:tabs>
          <w:tab w:pos="4948" w:val="left"/>
        </w:tabs>
        <w:autoSpaceDE w:val="0"/>
        <w:widowControl/>
        <w:spacing w:line="232" w:lineRule="exact" w:before="4470" w:after="0"/>
        <w:ind w:left="4372" w:right="0" w:firstLine="0"/>
        <w:jc w:val="left"/>
      </w:pPr>
      <w:r>
        <w:rPr>
          <w:rFonts w:ascii="SimSun" w:hAnsi="SimSun" w:eastAsia="SimSun"/>
          <w:b w:val="0"/>
          <w:i w:val="0"/>
          <w:color w:val="000000"/>
          <w:sz w:val="21"/>
        </w:rPr>
        <w:t>表</w:t>
      </w:r>
      <w:r>
        <w:rPr>
          <w:rFonts w:ascii="TimesNewRomanPSMT" w:hAnsi="TimesNewRomanPSMT" w:eastAsia="TimesNewRomanPSMT"/>
          <w:b w:val="0"/>
          <w:i w:val="0"/>
          <w:color w:val="000000"/>
          <w:sz w:val="21"/>
        </w:rPr>
        <w:t>3</w:t>
      </w:r>
      <w:r>
        <w:rPr>
          <w:rFonts w:ascii="SimSun" w:hAnsi="SimSun" w:eastAsia="SimSun"/>
          <w:b w:val="0"/>
          <w:i w:val="0"/>
          <w:color w:val="000000"/>
          <w:sz w:val="21"/>
        </w:rPr>
        <w:t>环境的因素隶属度调查表</w:t>
      </w:r>
    </w:p>
    <w:p>
      <w:pPr>
        <w:autoSpaceDN w:val="0"/>
        <w:autoSpaceDE w:val="0"/>
        <w:widowControl/>
        <w:spacing w:line="232" w:lineRule="exact" w:before="170" w:after="0"/>
        <w:ind w:left="0" w:right="1904" w:firstLine="0"/>
        <w:jc w:val="right"/>
      </w:pPr>
      <w:r>
        <w:rPr>
          <w:rFonts w:ascii="TimesNewRomanPSMT" w:hAnsi="TimesNewRomanPSMT" w:eastAsia="TimesNewRomanPSMT"/>
          <w:b w:val="0"/>
          <w:i w:val="0"/>
          <w:color w:val="000000"/>
          <w:sz w:val="21"/>
        </w:rPr>
        <w:t>Table 3 Environmental factor membership questionnaire</w:t>
      </w:r>
    </w:p>
    <w:p>
      <w:pPr>
        <w:autoSpaceDN w:val="0"/>
        <w:autoSpaceDE w:val="0"/>
        <w:widowControl/>
        <w:spacing w:line="198" w:lineRule="exact" w:before="6310" w:after="0"/>
        <w:ind w:left="0" w:right="4002" w:firstLine="0"/>
        <w:jc w:val="right"/>
      </w:pPr>
      <w:r>
        <w:rPr>
          <w:rFonts w:ascii="TimesNewRomanPSMT" w:hAnsi="TimesNewRomanPSMT" w:eastAsia="TimesNewRomanPSMT"/>
          <w:b w:val="0"/>
          <w:i w:val="0"/>
          <w:color w:val="000000"/>
          <w:sz w:val="18"/>
        </w:rPr>
        <w:t>72</w:t>
      </w:r>
    </w:p>
    <w:p>
      <w:pPr>
        <w:autoSpaceDN w:val="0"/>
        <w:tabs>
          <w:tab w:pos="1240" w:val="left"/>
        </w:tabs>
        <w:autoSpaceDE w:val="0"/>
        <w:widowControl/>
        <w:spacing w:line="240" w:lineRule="auto" w:before="228" w:after="0"/>
        <w:ind w:left="0" w:right="0" w:firstLine="0"/>
        <w:jc w:val="left"/>
      </w:pPr>
      <w:r>
        <w:drawing>
          <wp:inline xmlns:a="http://schemas.openxmlformats.org/drawingml/2006/main" xmlns:pic="http://schemas.openxmlformats.org/drawingml/2006/picture">
            <wp:extent cx="584200" cy="165100"/>
            <wp:docPr id="2225" name="Picture 222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2226" name="Picture 222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8900" cy="152400"/>
                    </a:xfrm>
                    <a:prstGeom prst="rect"/>
                  </pic:spPr>
                </pic:pic>
              </a:graphicData>
            </a:graphic>
          </wp:inline>
        </w:drawing>
      </w:r>
    </w:p>
    <w:p>
      <w:pPr>
        <w:sectPr>
          <w:pgSz w:w="11907" w:h="16840"/>
          <w:pgMar w:top="464" w:right="1396" w:bottom="170" w:left="420" w:header="720" w:footer="720" w:gutter="0"/>
          <w:cols/>
          <w:docGrid w:linePitch="360"/>
        </w:sectPr>
      </w:pPr>
    </w:p>
    <w:p>
      <w:pPr>
        <w:autoSpaceDN w:val="0"/>
        <w:autoSpaceDE w:val="0"/>
        <w:widowControl/>
        <w:spacing w:line="220" w:lineRule="exact" w:before="0" w:after="246"/>
        <w:ind w:left="0" w:right="0"/>
      </w:pP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1259840</wp:posOffset>
            </wp:positionH>
            <wp:positionV relativeFrom="page">
              <wp:posOffset>1663700</wp:posOffset>
            </wp:positionV>
            <wp:extent cx="5407660" cy="3630631"/>
            <wp:wrapNone/>
            <wp:docPr id="2307" name="Picture 2307"/>
            <wp:cNvGraphicFramePr>
              <a:graphicFrameLocks noChangeAspect="1"/>
            </wp:cNvGraphicFramePr>
            <a:graphic>
              <a:graphicData uri="http://schemas.openxmlformats.org/drawingml/2006/picture">
                <pic:pic>
                  <pic:nvPicPr>
                    <pic:cNvPr id="0" name="image.png"/>
                    <pic:cNvPicPr/>
                  </pic:nvPicPr>
                  <pic:blipFill>
                    <a:blip r:embed="rId1968"/>
                    <a:stretch>
                      <a:fillRect/>
                    </a:stretch>
                  </pic:blipFill>
                  <pic:spPr>
                    <a:xfrm>
                      <a:off x="0" y="0"/>
                      <a:ext cx="5407660" cy="3630631"/>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5080000</wp:posOffset>
            </wp:positionV>
            <wp:extent cx="139700" cy="139700"/>
            <wp:wrapNone/>
            <wp:docPr id="2308" name="Picture 2308"/>
            <wp:cNvGraphicFramePr>
              <a:graphicFrameLocks noChangeAspect="1"/>
            </wp:cNvGraphicFramePr>
            <a:graphic>
              <a:graphicData uri="http://schemas.openxmlformats.org/drawingml/2006/picture">
                <pic:pic>
                  <pic:nvPicPr>
                    <pic:cNvPr id="0" name="image.png"/>
                    <pic:cNvPicPr/>
                  </pic:nvPicPr>
                  <pic:blipFill>
                    <a:blip r:embed="rId1969"/>
                    <a:stretch>
                      <a:fillRect/>
                    </a:stretch>
                  </pic:blipFill>
                  <pic:spPr>
                    <a:xfrm>
                      <a:off x="0" y="0"/>
                      <a:ext cx="139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3009900</wp:posOffset>
            </wp:positionH>
            <wp:positionV relativeFrom="page">
              <wp:posOffset>4838700</wp:posOffset>
            </wp:positionV>
            <wp:extent cx="1447800" cy="139700"/>
            <wp:wrapNone/>
            <wp:docPr id="2309" name="Picture 2309"/>
            <wp:cNvGraphicFramePr>
              <a:graphicFrameLocks noChangeAspect="1"/>
            </wp:cNvGraphicFramePr>
            <a:graphic>
              <a:graphicData uri="http://schemas.openxmlformats.org/drawingml/2006/picture">
                <pic:pic>
                  <pic:nvPicPr>
                    <pic:cNvPr id="0" name="image.png"/>
                    <pic:cNvPicPr/>
                  </pic:nvPicPr>
                  <pic:blipFill>
                    <a:blip r:embed="rId1970"/>
                    <a:stretch>
                      <a:fillRect/>
                    </a:stretch>
                  </pic:blipFill>
                  <pic:spPr>
                    <a:xfrm>
                      <a:off x="0" y="0"/>
                      <a:ext cx="1447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4838700</wp:posOffset>
            </wp:positionV>
            <wp:extent cx="406400" cy="139700"/>
            <wp:wrapNone/>
            <wp:docPr id="2310" name="Picture 2310"/>
            <wp:cNvGraphicFramePr>
              <a:graphicFrameLocks noChangeAspect="1"/>
            </wp:cNvGraphicFramePr>
            <a:graphic>
              <a:graphicData uri="http://schemas.openxmlformats.org/drawingml/2006/picture">
                <pic:pic>
                  <pic:nvPicPr>
                    <pic:cNvPr id="0" name="image.png"/>
                    <pic:cNvPicPr/>
                  </pic:nvPicPr>
                  <pic:blipFill>
                    <a:blip r:embed="rId1971"/>
                    <a:stretch>
                      <a:fillRect/>
                    </a:stretch>
                  </pic:blipFill>
                  <pic:spPr>
                    <a:xfrm>
                      <a:off x="0" y="0"/>
                      <a:ext cx="406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4978400</wp:posOffset>
            </wp:positionV>
            <wp:extent cx="76200" cy="114300"/>
            <wp:wrapNone/>
            <wp:docPr id="2311" name="Picture 2311"/>
            <wp:cNvGraphicFramePr>
              <a:graphicFrameLocks noChangeAspect="1"/>
            </wp:cNvGraphicFramePr>
            <a:graphic>
              <a:graphicData uri="http://schemas.openxmlformats.org/drawingml/2006/picture">
                <pic:pic>
                  <pic:nvPicPr>
                    <pic:cNvPr id="0" name="image.png"/>
                    <pic:cNvPicPr/>
                  </pic:nvPicPr>
                  <pic:blipFill>
                    <a:blip r:embed="rId1972"/>
                    <a:stretch>
                      <a:fillRect/>
                    </a:stretch>
                  </pic:blipFill>
                  <pic:spPr>
                    <a:xfrm>
                      <a:off x="0" y="0"/>
                      <a:ext cx="762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4978400</wp:posOffset>
            </wp:positionV>
            <wp:extent cx="50800" cy="114300"/>
            <wp:wrapNone/>
            <wp:docPr id="2312" name="Picture 2312"/>
            <wp:cNvGraphicFramePr>
              <a:graphicFrameLocks noChangeAspect="1"/>
            </wp:cNvGraphicFramePr>
            <a:graphic>
              <a:graphicData uri="http://schemas.openxmlformats.org/drawingml/2006/picture">
                <pic:pic>
                  <pic:nvPicPr>
                    <pic:cNvPr id="0" name="image.png"/>
                    <pic:cNvPicPr/>
                  </pic:nvPicPr>
                  <pic:blipFill>
                    <a:blip r:embed="rId1973"/>
                    <a:stretch>
                      <a:fillRect/>
                    </a:stretch>
                  </pic:blipFill>
                  <pic:spPr>
                    <a:xfrm>
                      <a:off x="0" y="0"/>
                      <a:ext cx="50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4978400</wp:posOffset>
            </wp:positionV>
            <wp:extent cx="88900" cy="114300"/>
            <wp:wrapNone/>
            <wp:docPr id="2313" name="Picture 2313"/>
            <wp:cNvGraphicFramePr>
              <a:graphicFrameLocks noChangeAspect="1"/>
            </wp:cNvGraphicFramePr>
            <a:graphic>
              <a:graphicData uri="http://schemas.openxmlformats.org/drawingml/2006/picture">
                <pic:pic>
                  <pic:nvPicPr>
                    <pic:cNvPr id="0" name="image.png"/>
                    <pic:cNvPicPr/>
                  </pic:nvPicPr>
                  <pic:blipFill>
                    <a:blip r:embed="rId1974"/>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3327400</wp:posOffset>
            </wp:positionH>
            <wp:positionV relativeFrom="page">
              <wp:posOffset>4572000</wp:posOffset>
            </wp:positionV>
            <wp:extent cx="406400" cy="152400"/>
            <wp:wrapNone/>
            <wp:docPr id="2314" name="Picture 2314"/>
            <wp:cNvGraphicFramePr>
              <a:graphicFrameLocks noChangeAspect="1"/>
            </wp:cNvGraphicFramePr>
            <a:graphic>
              <a:graphicData uri="http://schemas.openxmlformats.org/drawingml/2006/picture">
                <pic:pic>
                  <pic:nvPicPr>
                    <pic:cNvPr id="0" name="image.png"/>
                    <pic:cNvPicPr/>
                  </pic:nvPicPr>
                  <pic:blipFill>
                    <a:blip r:embed="rId1975"/>
                    <a:stretch>
                      <a:fillRect/>
                    </a:stretch>
                  </pic:blipFill>
                  <pic:spPr>
                    <a:xfrm>
                      <a:off x="0" y="0"/>
                      <a:ext cx="406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3898900</wp:posOffset>
            </wp:positionH>
            <wp:positionV relativeFrom="page">
              <wp:posOffset>4394200</wp:posOffset>
            </wp:positionV>
            <wp:extent cx="25400" cy="63500"/>
            <wp:wrapNone/>
            <wp:docPr id="2315" name="Picture 2315"/>
            <wp:cNvGraphicFramePr>
              <a:graphicFrameLocks noChangeAspect="1"/>
            </wp:cNvGraphicFramePr>
            <a:graphic>
              <a:graphicData uri="http://schemas.openxmlformats.org/drawingml/2006/picture">
                <pic:pic>
                  <pic:nvPicPr>
                    <pic:cNvPr id="0" name="image.png"/>
                    <pic:cNvPicPr/>
                  </pic:nvPicPr>
                  <pic:blipFill>
                    <a:blip r:embed="rId1976"/>
                    <a:stretch>
                      <a:fillRect/>
                    </a:stretch>
                  </pic:blipFill>
                  <pic:spPr>
                    <a:xfrm>
                      <a:off x="0" y="0"/>
                      <a:ext cx="25400" cy="635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3962400</wp:posOffset>
            </wp:positionH>
            <wp:positionV relativeFrom="page">
              <wp:posOffset>4318000</wp:posOffset>
            </wp:positionV>
            <wp:extent cx="533400" cy="139700"/>
            <wp:wrapNone/>
            <wp:docPr id="2316" name="Picture 2316"/>
            <wp:cNvGraphicFramePr>
              <a:graphicFrameLocks noChangeAspect="1"/>
            </wp:cNvGraphicFramePr>
            <a:graphic>
              <a:graphicData uri="http://schemas.openxmlformats.org/drawingml/2006/picture">
                <pic:pic>
                  <pic:nvPicPr>
                    <pic:cNvPr id="0" name="image.png"/>
                    <pic:cNvPicPr/>
                  </pic:nvPicPr>
                  <pic:blipFill>
                    <a:blip r:embed="rId1977"/>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3365500</wp:posOffset>
            </wp:positionH>
            <wp:positionV relativeFrom="page">
              <wp:posOffset>4318000</wp:posOffset>
            </wp:positionV>
            <wp:extent cx="520700" cy="139700"/>
            <wp:wrapNone/>
            <wp:docPr id="2317" name="Picture 2317"/>
            <wp:cNvGraphicFramePr>
              <a:graphicFrameLocks noChangeAspect="1"/>
            </wp:cNvGraphicFramePr>
            <a:graphic>
              <a:graphicData uri="http://schemas.openxmlformats.org/drawingml/2006/picture">
                <pic:pic>
                  <pic:nvPicPr>
                    <pic:cNvPr id="0" name="image.png"/>
                    <pic:cNvPicPr/>
                  </pic:nvPicPr>
                  <pic:blipFill>
                    <a:blip r:embed="rId1978"/>
                    <a:stretch>
                      <a:fillRect/>
                    </a:stretch>
                  </pic:blipFill>
                  <pic:spPr>
                    <a:xfrm>
                      <a:off x="0" y="0"/>
                      <a:ext cx="520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2819400</wp:posOffset>
            </wp:positionH>
            <wp:positionV relativeFrom="page">
              <wp:posOffset>4318000</wp:posOffset>
            </wp:positionV>
            <wp:extent cx="533400" cy="139700"/>
            <wp:wrapNone/>
            <wp:docPr id="2318" name="Picture 2318"/>
            <wp:cNvGraphicFramePr>
              <a:graphicFrameLocks noChangeAspect="1"/>
            </wp:cNvGraphicFramePr>
            <a:graphic>
              <a:graphicData uri="http://schemas.openxmlformats.org/drawingml/2006/picture">
                <pic:pic>
                  <pic:nvPicPr>
                    <pic:cNvPr id="0" name="image.png"/>
                    <pic:cNvPicPr/>
                  </pic:nvPicPr>
                  <pic:blipFill>
                    <a:blip r:embed="rId1979"/>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2565400</wp:posOffset>
            </wp:positionH>
            <wp:positionV relativeFrom="page">
              <wp:posOffset>4318000</wp:posOffset>
            </wp:positionV>
            <wp:extent cx="266700" cy="139700"/>
            <wp:wrapNone/>
            <wp:docPr id="2319" name="Picture 2319"/>
            <wp:cNvGraphicFramePr>
              <a:graphicFrameLocks noChangeAspect="1"/>
            </wp:cNvGraphicFramePr>
            <a:graphic>
              <a:graphicData uri="http://schemas.openxmlformats.org/drawingml/2006/picture">
                <pic:pic>
                  <pic:nvPicPr>
                    <pic:cNvPr id="0" name="image.png"/>
                    <pic:cNvPicPr/>
                  </pic:nvPicPr>
                  <pic:blipFill>
                    <a:blip r:embed="rId1980"/>
                    <a:stretch>
                      <a:fillRect/>
                    </a:stretch>
                  </pic:blipFill>
                  <pic:spPr>
                    <a:xfrm>
                      <a:off x="0" y="0"/>
                      <a:ext cx="266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3810000</wp:posOffset>
            </wp:positionH>
            <wp:positionV relativeFrom="page">
              <wp:posOffset>4064000</wp:posOffset>
            </wp:positionV>
            <wp:extent cx="660400" cy="139700"/>
            <wp:wrapNone/>
            <wp:docPr id="2320" name="Picture 2320"/>
            <wp:cNvGraphicFramePr>
              <a:graphicFrameLocks noChangeAspect="1"/>
            </wp:cNvGraphicFramePr>
            <a:graphic>
              <a:graphicData uri="http://schemas.openxmlformats.org/drawingml/2006/picture">
                <pic:pic>
                  <pic:nvPicPr>
                    <pic:cNvPr id="0" name="image.png"/>
                    <pic:cNvPicPr/>
                  </pic:nvPicPr>
                  <pic:blipFill>
                    <a:blip r:embed="rId1981"/>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4064000</wp:posOffset>
            </wp:positionV>
            <wp:extent cx="1193800" cy="139700"/>
            <wp:wrapNone/>
            <wp:docPr id="2321" name="Picture 2321"/>
            <wp:cNvGraphicFramePr>
              <a:graphicFrameLocks noChangeAspect="1"/>
            </wp:cNvGraphicFramePr>
            <a:graphic>
              <a:graphicData uri="http://schemas.openxmlformats.org/drawingml/2006/picture">
                <pic:pic>
                  <pic:nvPicPr>
                    <pic:cNvPr id="0" name="image.png"/>
                    <pic:cNvPicPr/>
                  </pic:nvPicPr>
                  <pic:blipFill>
                    <a:blip r:embed="rId1982"/>
                    <a:stretch>
                      <a:fillRect/>
                    </a:stretch>
                  </pic:blipFill>
                  <pic:spPr>
                    <a:xfrm>
                      <a:off x="0" y="0"/>
                      <a:ext cx="11938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4343400</wp:posOffset>
            </wp:positionV>
            <wp:extent cx="127000" cy="101600"/>
            <wp:wrapNone/>
            <wp:docPr id="2322" name="Picture 2322"/>
            <wp:cNvGraphicFramePr>
              <a:graphicFrameLocks noChangeAspect="1"/>
            </wp:cNvGraphicFramePr>
            <a:graphic>
              <a:graphicData uri="http://schemas.openxmlformats.org/drawingml/2006/picture">
                <pic:pic>
                  <pic:nvPicPr>
                    <pic:cNvPr id="0" name="image.png"/>
                    <pic:cNvPicPr/>
                  </pic:nvPicPr>
                  <pic:blipFill>
                    <a:blip r:embed="rId1983"/>
                    <a:stretch>
                      <a:fillRect/>
                    </a:stretch>
                  </pic:blipFill>
                  <pic:spPr>
                    <a:xfrm>
                      <a:off x="0" y="0"/>
                      <a:ext cx="1270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4343400</wp:posOffset>
            </wp:positionV>
            <wp:extent cx="88900" cy="114300"/>
            <wp:wrapNone/>
            <wp:docPr id="2323" name="Picture 2323"/>
            <wp:cNvGraphicFramePr>
              <a:graphicFrameLocks noChangeAspect="1"/>
            </wp:cNvGraphicFramePr>
            <a:graphic>
              <a:graphicData uri="http://schemas.openxmlformats.org/drawingml/2006/picture">
                <pic:pic>
                  <pic:nvPicPr>
                    <pic:cNvPr id="0" name="image.png"/>
                    <pic:cNvPicPr/>
                  </pic:nvPicPr>
                  <pic:blipFill>
                    <a:blip r:embed="rId1984"/>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3810000</wp:posOffset>
            </wp:positionV>
            <wp:extent cx="647700" cy="139700"/>
            <wp:wrapNone/>
            <wp:docPr id="2324" name="Picture 2324"/>
            <wp:cNvGraphicFramePr>
              <a:graphicFrameLocks noChangeAspect="1"/>
            </wp:cNvGraphicFramePr>
            <a:graphic>
              <a:graphicData uri="http://schemas.openxmlformats.org/drawingml/2006/picture">
                <pic:pic>
                  <pic:nvPicPr>
                    <pic:cNvPr id="0" name="image.png"/>
                    <pic:cNvPicPr/>
                  </pic:nvPicPr>
                  <pic:blipFill>
                    <a:blip r:embed="rId1985"/>
                    <a:stretch>
                      <a:fillRect/>
                    </a:stretch>
                  </pic:blipFill>
                  <pic:spPr>
                    <a:xfrm>
                      <a:off x="0" y="0"/>
                      <a:ext cx="6477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3810000</wp:posOffset>
            </wp:positionV>
            <wp:extent cx="914400" cy="139700"/>
            <wp:wrapNone/>
            <wp:docPr id="2325" name="Picture 2325"/>
            <wp:cNvGraphicFramePr>
              <a:graphicFrameLocks noChangeAspect="1"/>
            </wp:cNvGraphicFramePr>
            <a:graphic>
              <a:graphicData uri="http://schemas.openxmlformats.org/drawingml/2006/picture">
                <pic:pic>
                  <pic:nvPicPr>
                    <pic:cNvPr id="0" name="image.png"/>
                    <pic:cNvPicPr/>
                  </pic:nvPicPr>
                  <pic:blipFill>
                    <a:blip r:embed="rId1986"/>
                    <a:stretch>
                      <a:fillRect/>
                    </a:stretch>
                  </pic:blipFill>
                  <pic:spPr>
                    <a:xfrm>
                      <a:off x="0" y="0"/>
                      <a:ext cx="914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3543300</wp:posOffset>
            </wp:positionV>
            <wp:extent cx="266700" cy="152400"/>
            <wp:wrapNone/>
            <wp:docPr id="2326" name="Picture 2326"/>
            <wp:cNvGraphicFramePr>
              <a:graphicFrameLocks noChangeAspect="1"/>
            </wp:cNvGraphicFramePr>
            <a:graphic>
              <a:graphicData uri="http://schemas.openxmlformats.org/drawingml/2006/picture">
                <pic:pic>
                  <pic:nvPicPr>
                    <pic:cNvPr id="0" name="image.png"/>
                    <pic:cNvPicPr/>
                  </pic:nvPicPr>
                  <pic:blipFill>
                    <a:blip r:embed="rId1987"/>
                    <a:stretch>
                      <a:fillRect/>
                    </a:stretch>
                  </pic:blipFill>
                  <pic:spPr>
                    <a:xfrm>
                      <a:off x="0" y="0"/>
                      <a:ext cx="2667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3302000</wp:posOffset>
            </wp:positionV>
            <wp:extent cx="1854200" cy="139700"/>
            <wp:wrapNone/>
            <wp:docPr id="2327" name="Picture 2327"/>
            <wp:cNvGraphicFramePr>
              <a:graphicFrameLocks noChangeAspect="1"/>
            </wp:cNvGraphicFramePr>
            <a:graphic>
              <a:graphicData uri="http://schemas.openxmlformats.org/drawingml/2006/picture">
                <pic:pic>
                  <pic:nvPicPr>
                    <pic:cNvPr id="0" name="image.png"/>
                    <pic:cNvPicPr/>
                  </pic:nvPicPr>
                  <pic:blipFill>
                    <a:blip r:embed="rId1988"/>
                    <a:stretch>
                      <a:fillRect/>
                    </a:stretch>
                  </pic:blipFill>
                  <pic:spPr>
                    <a:xfrm>
                      <a:off x="0" y="0"/>
                      <a:ext cx="18542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3467100</wp:posOffset>
            </wp:positionH>
            <wp:positionV relativeFrom="page">
              <wp:posOffset>3048000</wp:posOffset>
            </wp:positionV>
            <wp:extent cx="139700" cy="127000"/>
            <wp:wrapNone/>
            <wp:docPr id="2328" name="Picture 2328"/>
            <wp:cNvGraphicFramePr>
              <a:graphicFrameLocks noChangeAspect="1"/>
            </wp:cNvGraphicFramePr>
            <a:graphic>
              <a:graphicData uri="http://schemas.openxmlformats.org/drawingml/2006/picture">
                <pic:pic>
                  <pic:nvPicPr>
                    <pic:cNvPr id="0" name="image.png"/>
                    <pic:cNvPicPr/>
                  </pic:nvPicPr>
                  <pic:blipFill>
                    <a:blip r:embed="rId1989"/>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2603500</wp:posOffset>
            </wp:positionH>
            <wp:positionV relativeFrom="page">
              <wp:posOffset>2794000</wp:posOffset>
            </wp:positionV>
            <wp:extent cx="139700" cy="127000"/>
            <wp:wrapNone/>
            <wp:docPr id="2329" name="Picture 2329"/>
            <wp:cNvGraphicFramePr>
              <a:graphicFrameLocks noChangeAspect="1"/>
            </wp:cNvGraphicFramePr>
            <a:graphic>
              <a:graphicData uri="http://schemas.openxmlformats.org/drawingml/2006/picture">
                <pic:pic>
                  <pic:nvPicPr>
                    <pic:cNvPr id="0" name="image.png"/>
                    <pic:cNvPicPr/>
                  </pic:nvPicPr>
                  <pic:blipFill>
                    <a:blip r:embed="rId1990"/>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4330700</wp:posOffset>
            </wp:positionH>
            <wp:positionV relativeFrom="page">
              <wp:posOffset>2781300</wp:posOffset>
            </wp:positionV>
            <wp:extent cx="127000" cy="139700"/>
            <wp:wrapNone/>
            <wp:docPr id="2330" name="Picture 2330"/>
            <wp:cNvGraphicFramePr>
              <a:graphicFrameLocks noChangeAspect="1"/>
            </wp:cNvGraphicFramePr>
            <a:graphic>
              <a:graphicData uri="http://schemas.openxmlformats.org/drawingml/2006/picture">
                <pic:pic>
                  <pic:nvPicPr>
                    <pic:cNvPr id="0" name="image.png"/>
                    <pic:cNvPicPr/>
                  </pic:nvPicPr>
                  <pic:blipFill>
                    <a:blip r:embed="rId1991"/>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2781300</wp:posOffset>
            </wp:positionV>
            <wp:extent cx="1574800" cy="152400"/>
            <wp:wrapNone/>
            <wp:docPr id="2331" name="Picture 2331"/>
            <wp:cNvGraphicFramePr>
              <a:graphicFrameLocks noChangeAspect="1"/>
            </wp:cNvGraphicFramePr>
            <a:graphic>
              <a:graphicData uri="http://schemas.openxmlformats.org/drawingml/2006/picture">
                <pic:pic>
                  <pic:nvPicPr>
                    <pic:cNvPr id="0" name="image.png"/>
                    <pic:cNvPicPr/>
                  </pic:nvPicPr>
                  <pic:blipFill>
                    <a:blip r:embed="rId1992"/>
                    <a:stretch>
                      <a:fillRect/>
                    </a:stretch>
                  </pic:blipFill>
                  <pic:spPr>
                    <a:xfrm>
                      <a:off x="0" y="0"/>
                      <a:ext cx="15748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2870200</wp:posOffset>
            </wp:positionH>
            <wp:positionV relativeFrom="page">
              <wp:posOffset>2527300</wp:posOffset>
            </wp:positionV>
            <wp:extent cx="1333500" cy="139700"/>
            <wp:wrapNone/>
            <wp:docPr id="2332" name="Picture 2332"/>
            <wp:cNvGraphicFramePr>
              <a:graphicFrameLocks noChangeAspect="1"/>
            </wp:cNvGraphicFramePr>
            <a:graphic>
              <a:graphicData uri="http://schemas.openxmlformats.org/drawingml/2006/picture">
                <pic:pic>
                  <pic:nvPicPr>
                    <pic:cNvPr id="0" name="image.png"/>
                    <pic:cNvPicPr/>
                  </pic:nvPicPr>
                  <pic:blipFill>
                    <a:blip r:embed="rId1993"/>
                    <a:stretch>
                      <a:fillRect/>
                    </a:stretch>
                  </pic:blipFill>
                  <pic:spPr>
                    <a:xfrm>
                      <a:off x="0" y="0"/>
                      <a:ext cx="13335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3670300</wp:posOffset>
            </wp:positionH>
            <wp:positionV relativeFrom="page">
              <wp:posOffset>2273300</wp:posOffset>
            </wp:positionV>
            <wp:extent cx="660400" cy="139700"/>
            <wp:wrapNone/>
            <wp:docPr id="2333" name="Picture 2333"/>
            <wp:cNvGraphicFramePr>
              <a:graphicFrameLocks noChangeAspect="1"/>
            </wp:cNvGraphicFramePr>
            <a:graphic>
              <a:graphicData uri="http://schemas.openxmlformats.org/drawingml/2006/picture">
                <pic:pic>
                  <pic:nvPicPr>
                    <pic:cNvPr id="0" name="image.png"/>
                    <pic:cNvPicPr/>
                  </pic:nvPicPr>
                  <pic:blipFill>
                    <a:blip r:embed="rId1994"/>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3403600</wp:posOffset>
            </wp:positionH>
            <wp:positionV relativeFrom="page">
              <wp:posOffset>2273300</wp:posOffset>
            </wp:positionV>
            <wp:extent cx="254000" cy="139700"/>
            <wp:wrapNone/>
            <wp:docPr id="2334" name="Picture 2334"/>
            <wp:cNvGraphicFramePr>
              <a:graphicFrameLocks noChangeAspect="1"/>
            </wp:cNvGraphicFramePr>
            <a:graphic>
              <a:graphicData uri="http://schemas.openxmlformats.org/drawingml/2006/picture">
                <pic:pic>
                  <pic:nvPicPr>
                    <pic:cNvPr id="0" name="image.png"/>
                    <pic:cNvPicPr/>
                  </pic:nvPicPr>
                  <pic:blipFill>
                    <a:blip r:embed="rId1995"/>
                    <a:stretch>
                      <a:fillRect/>
                    </a:stretch>
                  </pic:blipFill>
                  <pic:spPr>
                    <a:xfrm>
                      <a:off x="0" y="0"/>
                      <a:ext cx="254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2743200</wp:posOffset>
            </wp:positionH>
            <wp:positionV relativeFrom="page">
              <wp:posOffset>2273300</wp:posOffset>
            </wp:positionV>
            <wp:extent cx="660400" cy="139700"/>
            <wp:wrapNone/>
            <wp:docPr id="2335" name="Picture 2335"/>
            <wp:cNvGraphicFramePr>
              <a:graphicFrameLocks noChangeAspect="1"/>
            </wp:cNvGraphicFramePr>
            <a:graphic>
              <a:graphicData uri="http://schemas.openxmlformats.org/drawingml/2006/picture">
                <pic:pic>
                  <pic:nvPicPr>
                    <pic:cNvPr id="0" name="image.png"/>
                    <pic:cNvPicPr/>
                  </pic:nvPicPr>
                  <pic:blipFill>
                    <a:blip r:embed="rId1996"/>
                    <a:stretch>
                      <a:fillRect/>
                    </a:stretch>
                  </pic:blipFill>
                  <pic:spPr>
                    <a:xfrm>
                      <a:off x="0" y="0"/>
                      <a:ext cx="660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2247900</wp:posOffset>
            </wp:positionH>
            <wp:positionV relativeFrom="page">
              <wp:posOffset>3060700</wp:posOffset>
            </wp:positionV>
            <wp:extent cx="76200" cy="101600"/>
            <wp:wrapNone/>
            <wp:docPr id="2336" name="Picture 2336"/>
            <wp:cNvGraphicFramePr>
              <a:graphicFrameLocks noChangeAspect="1"/>
            </wp:cNvGraphicFramePr>
            <a:graphic>
              <a:graphicData uri="http://schemas.openxmlformats.org/drawingml/2006/picture">
                <pic:pic>
                  <pic:nvPicPr>
                    <pic:cNvPr id="0" name="image.png"/>
                    <pic:cNvPicPr/>
                  </pic:nvPicPr>
                  <pic:blipFill>
                    <a:blip r:embed="rId1997"/>
                    <a:stretch>
                      <a:fillRect/>
                    </a:stretch>
                  </pic:blipFill>
                  <pic:spPr>
                    <a:xfrm>
                      <a:off x="0" y="0"/>
                      <a:ext cx="762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2197100</wp:posOffset>
            </wp:positionH>
            <wp:positionV relativeFrom="page">
              <wp:posOffset>3060700</wp:posOffset>
            </wp:positionV>
            <wp:extent cx="50800" cy="101600"/>
            <wp:wrapNone/>
            <wp:docPr id="2337" name="Picture 2337"/>
            <wp:cNvGraphicFramePr>
              <a:graphicFrameLocks noChangeAspect="1"/>
            </wp:cNvGraphicFramePr>
            <a:graphic>
              <a:graphicData uri="http://schemas.openxmlformats.org/drawingml/2006/picture">
                <pic:pic>
                  <pic:nvPicPr>
                    <pic:cNvPr id="0" name="image.png"/>
                    <pic:cNvPicPr/>
                  </pic:nvPicPr>
                  <pic:blipFill>
                    <a:blip r:embed="rId1998"/>
                    <a:stretch>
                      <a:fillRect/>
                    </a:stretch>
                  </pic:blipFill>
                  <pic:spPr>
                    <a:xfrm>
                      <a:off x="0" y="0"/>
                      <a:ext cx="50800" cy="1016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2095500</wp:posOffset>
            </wp:positionH>
            <wp:positionV relativeFrom="page">
              <wp:posOffset>3048000</wp:posOffset>
            </wp:positionV>
            <wp:extent cx="88900" cy="114300"/>
            <wp:wrapNone/>
            <wp:docPr id="2338" name="Picture 2338"/>
            <wp:cNvGraphicFramePr>
              <a:graphicFrameLocks noChangeAspect="1"/>
            </wp:cNvGraphicFramePr>
            <a:graphic>
              <a:graphicData uri="http://schemas.openxmlformats.org/drawingml/2006/picture">
                <pic:pic>
                  <pic:nvPicPr>
                    <pic:cNvPr id="0" name="image.png"/>
                    <pic:cNvPicPr/>
                  </pic:nvPicPr>
                  <pic:blipFill>
                    <a:blip r:embed="rId1999"/>
                    <a:stretch>
                      <a:fillRect/>
                    </a:stretch>
                  </pic:blipFill>
                  <pic:spPr>
                    <a:xfrm>
                      <a:off x="0" y="0"/>
                      <a:ext cx="889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1511300</wp:posOffset>
            </wp:positionH>
            <wp:positionV relativeFrom="page">
              <wp:posOffset>3695700</wp:posOffset>
            </wp:positionV>
            <wp:extent cx="177800" cy="114300"/>
            <wp:wrapNone/>
            <wp:docPr id="2339" name="Picture 2339"/>
            <wp:cNvGraphicFramePr>
              <a:graphicFrameLocks noChangeAspect="1"/>
            </wp:cNvGraphicFramePr>
            <a:graphic>
              <a:graphicData uri="http://schemas.openxmlformats.org/drawingml/2006/picture">
                <pic:pic>
                  <pic:nvPicPr>
                    <pic:cNvPr id="0" name="image.png"/>
                    <pic:cNvPicPr/>
                  </pic:nvPicPr>
                  <pic:blipFill>
                    <a:blip r:embed="rId2000"/>
                    <a:stretch>
                      <a:fillRect/>
                    </a:stretch>
                  </pic:blipFill>
                  <pic:spPr>
                    <a:xfrm>
                      <a:off x="0" y="0"/>
                      <a:ext cx="177800" cy="1143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6324600</wp:posOffset>
            </wp:positionH>
            <wp:positionV relativeFrom="page">
              <wp:posOffset>2057400</wp:posOffset>
            </wp:positionV>
            <wp:extent cx="127000" cy="38100"/>
            <wp:wrapNone/>
            <wp:docPr id="2340" name="Picture 2340"/>
            <wp:cNvGraphicFramePr>
              <a:graphicFrameLocks noChangeAspect="1"/>
            </wp:cNvGraphicFramePr>
            <a:graphic>
              <a:graphicData uri="http://schemas.openxmlformats.org/drawingml/2006/picture">
                <pic:pic>
                  <pic:nvPicPr>
                    <pic:cNvPr id="0" name="image.png"/>
                    <pic:cNvPicPr/>
                  </pic:nvPicPr>
                  <pic:blipFill>
                    <a:blip r:embed="rId2001"/>
                    <a:stretch>
                      <a:fillRect/>
                    </a:stretch>
                  </pic:blipFill>
                  <pic:spPr>
                    <a:xfrm>
                      <a:off x="0" y="0"/>
                      <a:ext cx="1270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5905500</wp:posOffset>
            </wp:positionH>
            <wp:positionV relativeFrom="page">
              <wp:posOffset>2108200</wp:posOffset>
            </wp:positionV>
            <wp:extent cx="139700" cy="25400"/>
            <wp:wrapNone/>
            <wp:docPr id="2341" name="Picture 2341"/>
            <wp:cNvGraphicFramePr>
              <a:graphicFrameLocks noChangeAspect="1"/>
            </wp:cNvGraphicFramePr>
            <a:graphic>
              <a:graphicData uri="http://schemas.openxmlformats.org/drawingml/2006/picture">
                <pic:pic>
                  <pic:nvPicPr>
                    <pic:cNvPr id="0" name="image.png"/>
                    <pic:cNvPicPr/>
                  </pic:nvPicPr>
                  <pic:blipFill>
                    <a:blip r:embed="rId2002"/>
                    <a:stretch>
                      <a:fillRect/>
                    </a:stretch>
                  </pic:blipFill>
                  <pic:spPr>
                    <a:xfrm>
                      <a:off x="0" y="0"/>
                      <a:ext cx="1397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5918200</wp:posOffset>
            </wp:positionH>
            <wp:positionV relativeFrom="page">
              <wp:posOffset>2032000</wp:posOffset>
            </wp:positionV>
            <wp:extent cx="114300" cy="38100"/>
            <wp:wrapNone/>
            <wp:docPr id="2342" name="Picture 2342"/>
            <wp:cNvGraphicFramePr>
              <a:graphicFrameLocks noChangeAspect="1"/>
            </wp:cNvGraphicFramePr>
            <a:graphic>
              <a:graphicData uri="http://schemas.openxmlformats.org/drawingml/2006/picture">
                <pic:pic>
                  <pic:nvPicPr>
                    <pic:cNvPr id="0" name="image.png"/>
                    <pic:cNvPicPr/>
                  </pic:nvPicPr>
                  <pic:blipFill>
                    <a:blip r:embed="rId2003"/>
                    <a:stretch>
                      <a:fillRect/>
                    </a:stretch>
                  </pic:blipFill>
                  <pic:spPr>
                    <a:xfrm>
                      <a:off x="0" y="0"/>
                      <a:ext cx="114300" cy="381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5524500</wp:posOffset>
            </wp:positionH>
            <wp:positionV relativeFrom="page">
              <wp:posOffset>2120900</wp:posOffset>
            </wp:positionV>
            <wp:extent cx="139700" cy="25400"/>
            <wp:wrapNone/>
            <wp:docPr id="2343" name="Picture 2343"/>
            <wp:cNvGraphicFramePr>
              <a:graphicFrameLocks noChangeAspect="1"/>
            </wp:cNvGraphicFramePr>
            <a:graphic>
              <a:graphicData uri="http://schemas.openxmlformats.org/drawingml/2006/picture">
                <pic:pic>
                  <pic:nvPicPr>
                    <pic:cNvPr id="0" name="image.png"/>
                    <pic:cNvPicPr/>
                  </pic:nvPicPr>
                  <pic:blipFill>
                    <a:blip r:embed="rId2004"/>
                    <a:stretch>
                      <a:fillRect/>
                    </a:stretch>
                  </pic:blipFill>
                  <pic:spPr>
                    <a:xfrm>
                      <a:off x="0" y="0"/>
                      <a:ext cx="1397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2070100</wp:posOffset>
            </wp:positionV>
            <wp:extent cx="101600" cy="25400"/>
            <wp:wrapNone/>
            <wp:docPr id="2344" name="Picture 2344"/>
            <wp:cNvGraphicFramePr>
              <a:graphicFrameLocks noChangeAspect="1"/>
            </wp:cNvGraphicFramePr>
            <a:graphic>
              <a:graphicData uri="http://schemas.openxmlformats.org/drawingml/2006/picture">
                <pic:pic>
                  <pic:nvPicPr>
                    <pic:cNvPr id="0" name="image.png"/>
                    <pic:cNvPicPr/>
                  </pic:nvPicPr>
                  <pic:blipFill>
                    <a:blip r:embed="rId2005"/>
                    <a:stretch>
                      <a:fillRect/>
                    </a:stretch>
                  </pic:blipFill>
                  <pic:spPr>
                    <a:xfrm>
                      <a:off x="0" y="0"/>
                      <a:ext cx="1016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5537200</wp:posOffset>
            </wp:positionH>
            <wp:positionV relativeFrom="page">
              <wp:posOffset>2032000</wp:posOffset>
            </wp:positionV>
            <wp:extent cx="114300" cy="25400"/>
            <wp:wrapNone/>
            <wp:docPr id="2345" name="Picture 2345"/>
            <wp:cNvGraphicFramePr>
              <a:graphicFrameLocks noChangeAspect="1"/>
            </wp:cNvGraphicFramePr>
            <a:graphic>
              <a:graphicData uri="http://schemas.openxmlformats.org/drawingml/2006/picture">
                <pic:pic>
                  <pic:nvPicPr>
                    <pic:cNvPr id="0" name="image.png"/>
                    <pic:cNvPicPr/>
                  </pic:nvPicPr>
                  <pic:blipFill>
                    <a:blip r:embed="rId2006"/>
                    <a:stretch>
                      <a:fillRect/>
                    </a:stretch>
                  </pic:blipFill>
                  <pic:spPr>
                    <a:xfrm>
                      <a:off x="0" y="0"/>
                      <a:ext cx="114300" cy="25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5130800</wp:posOffset>
            </wp:positionH>
            <wp:positionV relativeFrom="page">
              <wp:posOffset>2019300</wp:posOffset>
            </wp:positionV>
            <wp:extent cx="127000" cy="139700"/>
            <wp:wrapNone/>
            <wp:docPr id="2346" name="Picture 2346"/>
            <wp:cNvGraphicFramePr>
              <a:graphicFrameLocks noChangeAspect="1"/>
            </wp:cNvGraphicFramePr>
            <a:graphic>
              <a:graphicData uri="http://schemas.openxmlformats.org/drawingml/2006/picture">
                <pic:pic>
                  <pic:nvPicPr>
                    <pic:cNvPr id="0" name="image.png"/>
                    <pic:cNvPicPr/>
                  </pic:nvPicPr>
                  <pic:blipFill>
                    <a:blip r:embed="rId2007"/>
                    <a:stretch>
                      <a:fillRect/>
                    </a:stretch>
                  </pic:blipFill>
                  <pic:spPr>
                    <a:xfrm>
                      <a:off x="0" y="0"/>
                      <a:ext cx="1270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4699000</wp:posOffset>
            </wp:positionH>
            <wp:positionV relativeFrom="page">
              <wp:posOffset>2019300</wp:posOffset>
            </wp:positionV>
            <wp:extent cx="139700" cy="127000"/>
            <wp:wrapNone/>
            <wp:docPr id="2347" name="Picture 2347"/>
            <wp:cNvGraphicFramePr>
              <a:graphicFrameLocks noChangeAspect="1"/>
            </wp:cNvGraphicFramePr>
            <a:graphic>
              <a:graphicData uri="http://schemas.openxmlformats.org/drawingml/2006/picture">
                <pic:pic>
                  <pic:nvPicPr>
                    <pic:cNvPr id="0" name="image.png"/>
                    <pic:cNvPicPr/>
                  </pic:nvPicPr>
                  <pic:blipFill>
                    <a:blip r:embed="rId2008"/>
                    <a:stretch>
                      <a:fillRect/>
                    </a:stretch>
                  </pic:blipFill>
                  <pic:spPr>
                    <a:xfrm>
                      <a:off x="0" y="0"/>
                      <a:ext cx="139700" cy="1270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5334000</wp:posOffset>
            </wp:positionH>
            <wp:positionV relativeFrom="page">
              <wp:posOffset>1752600</wp:posOffset>
            </wp:positionV>
            <wp:extent cx="533400" cy="139700"/>
            <wp:wrapNone/>
            <wp:docPr id="2348" name="Picture 2348"/>
            <wp:cNvGraphicFramePr>
              <a:graphicFrameLocks noChangeAspect="1"/>
            </wp:cNvGraphicFramePr>
            <a:graphic>
              <a:graphicData uri="http://schemas.openxmlformats.org/drawingml/2006/picture">
                <pic:pic>
                  <pic:nvPicPr>
                    <pic:cNvPr id="0" name="image.png"/>
                    <pic:cNvPicPr/>
                  </pic:nvPicPr>
                  <pic:blipFill>
                    <a:blip r:embed="rId2009"/>
                    <a:stretch>
                      <a:fillRect/>
                    </a:stretch>
                  </pic:blipFill>
                  <pic:spPr>
                    <a:xfrm>
                      <a:off x="0" y="0"/>
                      <a:ext cx="533400" cy="1397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3263900</wp:posOffset>
            </wp:positionH>
            <wp:positionV relativeFrom="page">
              <wp:posOffset>1879600</wp:posOffset>
            </wp:positionV>
            <wp:extent cx="533400" cy="152400"/>
            <wp:wrapNone/>
            <wp:docPr id="2349" name="Picture 2349"/>
            <wp:cNvGraphicFramePr>
              <a:graphicFrameLocks noChangeAspect="1"/>
            </wp:cNvGraphicFramePr>
            <a:graphic>
              <a:graphicData uri="http://schemas.openxmlformats.org/drawingml/2006/picture">
                <pic:pic>
                  <pic:nvPicPr>
                    <pic:cNvPr id="0" name="image.png"/>
                    <pic:cNvPicPr/>
                  </pic:nvPicPr>
                  <pic:blipFill>
                    <a:blip r:embed="rId2010"/>
                    <a:stretch>
                      <a:fillRect/>
                    </a:stretch>
                  </pic:blipFill>
                  <pic:spPr>
                    <a:xfrm>
                      <a:off x="0" y="0"/>
                      <a:ext cx="5334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2032000</wp:posOffset>
            </wp:positionH>
            <wp:positionV relativeFrom="page">
              <wp:posOffset>1879600</wp:posOffset>
            </wp:positionV>
            <wp:extent cx="127000" cy="152400"/>
            <wp:wrapNone/>
            <wp:docPr id="2350" name="Picture 2350"/>
            <wp:cNvGraphicFramePr>
              <a:graphicFrameLocks noChangeAspect="1"/>
            </wp:cNvGraphicFramePr>
            <a:graphic>
              <a:graphicData uri="http://schemas.openxmlformats.org/drawingml/2006/picture">
                <pic:pic>
                  <pic:nvPicPr>
                    <pic:cNvPr id="0" name="image.png"/>
                    <pic:cNvPicPr/>
                  </pic:nvPicPr>
                  <pic:blipFill>
                    <a:blip r:embed="rId2011"/>
                    <a:stretch>
                      <a:fillRect/>
                    </a:stretch>
                  </pic:blipFill>
                  <pic:spPr>
                    <a:xfrm>
                      <a:off x="0" y="0"/>
                      <a:ext cx="127000" cy="152400"/>
                    </a:xfrm>
                    <a:prstGeom prst="rect"/>
                  </pic:spPr>
                </pic:pic>
              </a:graphicData>
            </a:graphic>
          </wp:anchor>
        </w:drawing>
      </w:r>
      <w:r>
        <w:drawing>
          <wp:anchor xmlns:a="http://schemas.openxmlformats.org/drawingml/2006/main" xmlns:pic="http://schemas.openxmlformats.org/drawingml/2006/picture" distT="0" distB="0" distL="0" distR="0" simplePos="0" relativeHeight="0" behindDoc="1" locked="0" layoutInCell="1" allowOverlap="1">
            <wp:simplePos x="0" y="0"/>
            <wp:positionH relativeFrom="page">
              <wp:posOffset>1625600</wp:posOffset>
            </wp:positionH>
            <wp:positionV relativeFrom="page">
              <wp:posOffset>1879600</wp:posOffset>
            </wp:positionV>
            <wp:extent cx="393700" cy="139700"/>
            <wp:wrapNone/>
            <wp:docPr id="2351" name="Picture 2351"/>
            <wp:cNvGraphicFramePr>
              <a:graphicFrameLocks noChangeAspect="1"/>
            </wp:cNvGraphicFramePr>
            <a:graphic>
              <a:graphicData uri="http://schemas.openxmlformats.org/drawingml/2006/picture">
                <pic:pic>
                  <pic:nvPicPr>
                    <pic:cNvPr id="0" name="image.png"/>
                    <pic:cNvPicPr/>
                  </pic:nvPicPr>
                  <pic:blipFill>
                    <a:blip r:embed="rId2012"/>
                    <a:stretch>
                      <a:fillRect/>
                    </a:stretch>
                  </pic:blipFill>
                  <pic:spPr>
                    <a:xfrm>
                      <a:off x="0" y="0"/>
                      <a:ext cx="393700" cy="139700"/>
                    </a:xfrm>
                    <a:prstGeom prst="rect"/>
                  </pic:spPr>
                </pic:pic>
              </a:graphicData>
            </a:graphic>
          </wp:anchor>
        </w:drawing>
      </w:r>
    </w:p>
    <w:tbl>
      <w:tblPr>
        <w:tblW w:type="auto" w:w="0"/>
        <w:tblLayout w:type="fixed"/>
        <w:tblLook w:firstColumn="1" w:firstRow="1" w:lastColumn="0" w:lastRow="0" w:noHBand="0" w:noVBand="1" w:val="04A0"/>
        <w:tblInd w:w="1564.0" w:type="dxa"/>
      </w:tblPr>
      <w:tblGrid>
        <w:gridCol w:w="3364"/>
        <w:gridCol w:w="3364"/>
        <w:gridCol w:w="3364"/>
      </w:tblGrid>
      <w:tr>
        <w:trPr>
          <w:trHeight w:hRule="exact" w:val="274"/>
        </w:trPr>
        <w:tc>
          <w:tcPr>
            <w:tcW w:type="dxa" w:w="6816"/>
            <w:gridSpan w:val="2"/>
            <w:tcBorders>
              <w:bottom w:sz="3.1999999999999886" w:val="single" w:color="#000000"/>
            </w:tcBorders>
            <w:tcMar>
              <w:start w:w="0" w:type="dxa"/>
              <w:end w:w="0" w:type="dxa"/>
            </w:tcMar>
            <w:tcMar>
              <w:start w:w="0" w:type="dxa"/>
              <w:end w:w="0" w:type="dxa"/>
            </w:tcMar>
          </w:tcPr>
          <w:p>
            <w:pPr>
              <w:autoSpaceDN w:val="0"/>
              <w:autoSpaceDE w:val="0"/>
              <w:widowControl/>
              <w:spacing w:line="185" w:lineRule="auto" w:before="8" w:after="0"/>
              <w:ind w:left="0" w:right="0" w:firstLine="0"/>
              <w:jc w:val="left"/>
            </w:pPr>
            <w:r>
              <w:rPr>
                <w:rFonts w:ascii="SimSun" w:hAnsi="SimSun" w:eastAsia="SimSun"/>
                <w:b w:val="0"/>
                <w:i w:val="0"/>
                <w:color w:val="000000"/>
                <w:sz w:val="21"/>
              </w:rPr>
              <w:t>北京交通大学硕士专业学位论文</w:t>
            </w:r>
          </w:p>
        </w:tc>
        <w:tc>
          <w:tcPr>
            <w:tcW w:type="dxa" w:w="1690"/>
            <w:tcBorders>
              <w:bottom w:sz="3.1999999999999886" w:val="single" w:color="#000000"/>
            </w:tcBorders>
            <w:tcMar>
              <w:start w:w="0" w:type="dxa"/>
              <w:end w:w="0" w:type="dxa"/>
            </w:tcMar>
          </w:tcPr>
          <w:p>
            <w:pPr>
              <w:autoSpaceDN w:val="0"/>
              <w:autoSpaceDE w:val="0"/>
              <w:widowControl/>
              <w:spacing w:line="232" w:lineRule="exact" w:before="0" w:after="0"/>
              <w:ind w:left="0" w:right="2" w:firstLine="0"/>
              <w:jc w:val="right"/>
            </w:pPr>
            <w:r>
              <w:rPr>
                <w:rFonts w:ascii="SimSun" w:hAnsi="SimSun" w:eastAsia="SimSun"/>
                <w:b w:val="0"/>
                <w:i w:val="0"/>
                <w:color w:val="000000"/>
                <w:sz w:val="21"/>
              </w:rPr>
              <w:t>附录</w:t>
            </w:r>
            <w:r>
              <w:rPr>
                <w:rFonts w:ascii="TimesNewRomanPSMT" w:hAnsi="TimesNewRomanPSMT" w:eastAsia="TimesNewRomanPSMT"/>
                <w:b w:val="0"/>
                <w:i w:val="0"/>
                <w:color w:val="000000"/>
                <w:sz w:val="21"/>
              </w:rPr>
              <w:t>D</w:t>
            </w:r>
          </w:p>
        </w:tc>
      </w:tr>
      <w:tr>
        <w:trPr>
          <w:trHeight w:hRule="exact" w:val="924"/>
        </w:trPr>
        <w:tc>
          <w:tcPr>
            <w:tcW w:type="dxa" w:w="3056"/>
            <w:tcBorders>
              <w:top w:sz="3.1999999999999886" w:val="single" w:color="#000000"/>
            </w:tcBorders>
            <w:tcMar>
              <w:start w:w="0" w:type="dxa"/>
              <w:end w:w="0" w:type="dxa"/>
            </w:tcMar>
          </w:tcPr>
          <w:p>
            <w:pPr>
              <w:autoSpaceDN w:val="0"/>
              <w:autoSpaceDE w:val="0"/>
              <w:widowControl/>
              <w:spacing w:line="232" w:lineRule="exact" w:before="628" w:after="0"/>
              <w:ind w:left="0" w:right="9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4</w:t>
            </w:r>
          </w:p>
        </w:tc>
        <w:tc>
          <w:tcPr>
            <w:tcW w:type="dxa" w:w="3760"/>
            <w:tcBorders>
              <w:top w:sz="3.1999999999999886" w:val="single" w:color="#000000"/>
            </w:tcBorders>
            <w:tcMar>
              <w:start w:w="0" w:type="dxa"/>
              <w:end w:w="0" w:type="dxa"/>
            </w:tcMar>
          </w:tcPr>
          <w:p>
            <w:pPr>
              <w:autoSpaceDN w:val="0"/>
              <w:autoSpaceDE w:val="0"/>
              <w:widowControl/>
              <w:spacing w:line="185" w:lineRule="auto" w:before="634" w:after="0"/>
              <w:ind w:left="120" w:right="0" w:firstLine="0"/>
              <w:jc w:val="left"/>
            </w:pPr>
            <w:r>
              <w:rPr>
                <w:rFonts w:ascii="SimSun" w:hAnsi="SimSun" w:eastAsia="SimSun"/>
                <w:b w:val="0"/>
                <w:i w:val="0"/>
                <w:color w:val="000000"/>
                <w:sz w:val="21"/>
              </w:rPr>
              <w:t>组织管理的因素隶属度调查表</w:t>
            </w:r>
          </w:p>
        </w:tc>
        <w:tc>
          <w:tcPr>
            <w:tcW w:type="dxa" w:w="1690"/>
            <w:tcBorders>
              <w:top w:sz="3.1999999999999886" w:val="single" w:color="#000000"/>
            </w:tcBorders>
            <w:tcMar>
              <w:start w:w="0" w:type="dxa"/>
              <w:end w:w="0" w:type="dxa"/>
            </w:tcMar>
          </w:tcPr>
          <w:p/>
        </w:tc>
      </w:tr>
    </w:tbl>
    <w:p>
      <w:pPr>
        <w:autoSpaceDN w:val="0"/>
        <w:autoSpaceDE w:val="0"/>
        <w:widowControl/>
        <w:spacing w:line="232" w:lineRule="exact" w:before="106" w:after="0"/>
        <w:ind w:left="0" w:right="1450" w:firstLine="0"/>
        <w:jc w:val="right"/>
      </w:pPr>
      <w:r>
        <w:rPr>
          <w:rFonts w:ascii="TimesNewRomanPSMT" w:hAnsi="TimesNewRomanPSMT" w:eastAsia="TimesNewRomanPSMT"/>
          <w:b w:val="0"/>
          <w:i w:val="0"/>
          <w:color w:val="000000"/>
          <w:sz w:val="21"/>
        </w:rPr>
        <w:t>Table 4 Organizational management factor affiliation questionnaire</w:t>
      </w:r>
    </w:p>
    <w:p>
      <w:pPr>
        <w:autoSpaceDN w:val="0"/>
        <w:autoSpaceDE w:val="0"/>
        <w:widowControl/>
        <w:spacing w:line="198" w:lineRule="exact" w:before="13328" w:after="0"/>
        <w:ind w:left="0" w:right="4002" w:firstLine="0"/>
        <w:jc w:val="right"/>
      </w:pPr>
      <w:r>
        <w:rPr>
          <w:rFonts w:ascii="TimesNewRomanPSMT" w:hAnsi="TimesNewRomanPSMT" w:eastAsia="TimesNewRomanPSMT"/>
          <w:b w:val="0"/>
          <w:i w:val="0"/>
          <w:color w:val="000000"/>
          <w:sz w:val="18"/>
        </w:rPr>
        <w:t>73</w:t>
      </w:r>
    </w:p>
    <w:p>
      <w:pPr>
        <w:autoSpaceDN w:val="0"/>
        <w:tabs>
          <w:tab w:pos="1240" w:val="left"/>
        </w:tabs>
        <w:autoSpaceDE w:val="0"/>
        <w:widowControl/>
        <w:spacing w:line="240" w:lineRule="auto" w:before="228" w:after="0"/>
        <w:ind w:left="0" w:right="0" w:firstLine="0"/>
        <w:jc w:val="left"/>
      </w:pPr>
      <w:r>
        <w:drawing>
          <wp:inline xmlns:a="http://schemas.openxmlformats.org/drawingml/2006/main" xmlns:pic="http://schemas.openxmlformats.org/drawingml/2006/picture">
            <wp:extent cx="584200" cy="165100"/>
            <wp:docPr id="2305" name="Picture 2305"/>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58900" cy="152400"/>
            <wp:docPr id="2306" name="Picture 2306"/>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1358900" cy="152400"/>
                    </a:xfrm>
                    <a:prstGeom prst="rect"/>
                  </pic:spPr>
                </pic:pic>
              </a:graphicData>
            </a:graphic>
          </wp:inline>
        </w:drawing>
      </w:r>
    </w:p>
    <w:p>
      <w:pPr>
        <w:sectPr>
          <w:pgSz w:w="11907" w:h="16840"/>
          <w:pgMar w:top="464" w:right="1396" w:bottom="170" w:left="420" w:header="720" w:footer="720" w:gutter="0"/>
          <w:cols/>
          <w:docGrid w:linePitch="360"/>
        </w:sectPr>
      </w:pPr>
    </w:p>
    <w:p>
      <w:pPr>
        <w:autoSpaceDN w:val="0"/>
        <w:autoSpaceDE w:val="0"/>
        <w:widowControl/>
        <w:spacing w:line="220" w:lineRule="exact" w:before="0" w:after="248"/>
        <w:ind w:left="0" w:right="0"/>
      </w:pPr>
    </w:p>
    <w:tbl>
      <w:tblPr>
        <w:tblW w:type="auto" w:w="0"/>
        <w:tblLayout w:type="fixed"/>
        <w:tblLook w:firstColumn="1" w:firstRow="1" w:lastColumn="0" w:lastRow="0" w:noHBand="0" w:noVBand="1" w:val="04A0"/>
        <w:tblInd w:w="1564.0" w:type="dxa"/>
      </w:tblPr>
      <w:tblGrid>
        <w:gridCol w:w="5158"/>
        <w:gridCol w:w="5158"/>
      </w:tblGrid>
      <w:tr>
        <w:trPr>
          <w:trHeight w:hRule="exact" w:val="266"/>
        </w:trPr>
        <w:tc>
          <w:tcPr>
            <w:tcW w:type="dxa" w:w="5356"/>
            <w:tcBorders>
              <w:bottom w:sz="3.1999999999999886" w:val="single" w:color="#000000"/>
            </w:tcBorders>
            <w:tcMar>
              <w:start w:w="0" w:type="dxa"/>
              <w:end w:w="0" w:type="dxa"/>
            </w:tcMar>
          </w:tcPr>
          <w:p>
            <w:pPr>
              <w:autoSpaceDN w:val="0"/>
              <w:autoSpaceDE w:val="0"/>
              <w:widowControl/>
              <w:spacing w:line="185" w:lineRule="auto" w:before="0" w:after="0"/>
              <w:ind w:left="0" w:right="0" w:firstLine="0"/>
              <w:jc w:val="left"/>
            </w:pPr>
            <w:r>
              <w:rPr>
                <w:rFonts w:ascii="SimSun" w:hAnsi="SimSun" w:eastAsia="SimSun"/>
                <w:b w:val="0"/>
                <w:i w:val="0"/>
                <w:color w:val="000000"/>
                <w:sz w:val="21"/>
              </w:rPr>
              <w:t>北京交通大学硕士专业学位论文</w:t>
            </w:r>
          </w:p>
        </w:tc>
        <w:tc>
          <w:tcPr>
            <w:tcW w:type="dxa" w:w="3150"/>
            <w:tcBorders>
              <w:bottom w:sz="3.1999999999999886" w:val="single" w:color="#000000"/>
            </w:tcBorders>
            <w:tcMar>
              <w:start w:w="0" w:type="dxa"/>
              <w:end w:w="0" w:type="dxa"/>
            </w:tcMar>
          </w:tcPr>
          <w:p>
            <w:pPr>
              <w:autoSpaceDN w:val="0"/>
              <w:autoSpaceDE w:val="0"/>
              <w:widowControl/>
              <w:spacing w:line="185" w:lineRule="auto" w:before="0" w:after="0"/>
              <w:ind w:left="0" w:right="2" w:firstLine="0"/>
              <w:jc w:val="right"/>
            </w:pPr>
            <w:r>
              <w:rPr>
                <w:rFonts w:ascii="SimSun" w:hAnsi="SimSun" w:eastAsia="SimSun"/>
                <w:b w:val="0"/>
                <w:i w:val="0"/>
                <w:color w:val="000000"/>
                <w:sz w:val="21"/>
              </w:rPr>
              <w:t>学位论文数据集</w:t>
            </w:r>
          </w:p>
        </w:tc>
      </w:tr>
    </w:tbl>
    <w:p>
      <w:pPr>
        <w:autoSpaceDN w:val="0"/>
        <w:autoSpaceDE w:val="0"/>
        <w:widowControl/>
        <w:spacing w:line="320" w:lineRule="exact" w:before="1026" w:after="0"/>
        <w:ind w:left="0" w:right="3380" w:firstLine="0"/>
        <w:jc w:val="right"/>
      </w:pPr>
      <w:r>
        <w:rPr>
          <w:rFonts w:ascii="SimHei" w:hAnsi="SimHei" w:eastAsia="SimHei"/>
          <w:b w:val="0"/>
          <w:i w:val="0"/>
          <w:color w:val="000000"/>
          <w:sz w:val="32"/>
        </w:rPr>
        <w:t>学位论文数据集</w:t>
      </w:r>
    </w:p>
    <w:p>
      <w:pPr>
        <w:autoSpaceDN w:val="0"/>
        <w:autoSpaceDE w:val="0"/>
        <w:widowControl/>
        <w:spacing w:line="232" w:lineRule="exact" w:before="636" w:after="156"/>
        <w:ind w:left="0" w:right="3660" w:firstLine="0"/>
        <w:jc w:val="right"/>
      </w:pPr>
      <w:r>
        <w:rPr>
          <w:rFonts w:ascii="SimSun" w:hAnsi="SimSun" w:eastAsia="SimSun"/>
          <w:b w:val="0"/>
          <w:i w:val="0"/>
          <w:color w:val="000000"/>
          <w:sz w:val="21"/>
        </w:rPr>
        <w:t>表</w:t>
      </w:r>
      <w:r>
        <w:rPr>
          <w:rFonts w:ascii="TimesNewRomanPSMT" w:hAnsi="TimesNewRomanPSMT" w:eastAsia="TimesNewRomanPSMT"/>
          <w:b w:val="0"/>
          <w:i w:val="0"/>
          <w:color w:val="000000"/>
          <w:sz w:val="21"/>
        </w:rPr>
        <w:t>1.1</w:t>
      </w:r>
      <w:r>
        <w:rPr>
          <w:rFonts w:ascii="SimSun" w:hAnsi="SimSun" w:eastAsia="SimSun"/>
          <w:b w:val="0"/>
          <w:i w:val="0"/>
          <w:color w:val="000000"/>
          <w:sz w:val="21"/>
        </w:rPr>
        <w:t>：数据集页</w:t>
      </w:r>
    </w:p>
    <w:tbl>
      <w:tblPr>
        <w:tblW w:type="auto" w:w="0"/>
        <w:tblLayout w:type="fixed"/>
        <w:tblLook w:firstColumn="1" w:firstRow="1" w:lastColumn="0" w:lastRow="0" w:noHBand="0" w:noVBand="1" w:val="04A0"/>
        <w:tblInd w:w="1346.0" w:type="dxa"/>
      </w:tblPr>
      <w:tblGrid>
        <w:gridCol w:w="2063"/>
        <w:gridCol w:w="2063"/>
        <w:gridCol w:w="2063"/>
        <w:gridCol w:w="2063"/>
        <w:gridCol w:w="2063"/>
      </w:tblGrid>
      <w:tr>
        <w:trPr>
          <w:trHeight w:hRule="exact" w:val="424"/>
        </w:trPr>
        <w:tc>
          <w:tcPr>
            <w:tcW w:type="dxa" w:w="17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关键词</w:t>
            </w:r>
            <w:r>
              <w:rPr>
                <w:rFonts w:ascii="TimesNewRomanPSMT" w:hAnsi="TimesNewRomanPSMT" w:eastAsia="TimesNewRomanPSMT"/>
                <w:b w:val="0"/>
                <w:i w:val="0"/>
                <w:color w:val="000000"/>
                <w:sz w:val="21"/>
              </w:rPr>
              <w:t>*</w:t>
            </w:r>
          </w:p>
        </w:tc>
        <w:tc>
          <w:tcPr>
            <w:tcW w:type="dxa" w:w="14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密级</w:t>
            </w:r>
            <w:r>
              <w:rPr>
                <w:rFonts w:ascii="TimesNewRomanPSMT" w:hAnsi="TimesNewRomanPSMT" w:eastAsia="TimesNewRomanPSMT"/>
                <w:b w:val="0"/>
                <w:i w:val="0"/>
                <w:color w:val="000000"/>
                <w:sz w:val="21"/>
              </w:rPr>
              <w:t>*</w:t>
            </w:r>
          </w:p>
        </w:tc>
        <w:tc>
          <w:tcPr>
            <w:tcW w:type="dxa" w:w="20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0" w:after="0"/>
              <w:ind w:left="104" w:right="0" w:firstLine="0"/>
              <w:jc w:val="left"/>
            </w:pPr>
            <w:r>
              <w:rPr>
                <w:rFonts w:ascii="SimSun" w:hAnsi="SimSun" w:eastAsia="SimSun"/>
                <w:b w:val="0"/>
                <w:i w:val="0"/>
                <w:color w:val="000000"/>
                <w:sz w:val="21"/>
              </w:rPr>
              <w:t>中图分类号</w:t>
            </w:r>
          </w:p>
        </w:tc>
        <w:tc>
          <w:tcPr>
            <w:tcW w:type="dxa" w:w="19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2" w:right="0" w:firstLine="0"/>
              <w:jc w:val="left"/>
            </w:pPr>
            <w:r>
              <w:rPr>
                <w:rFonts w:ascii="TimesNewRomanPSMT" w:hAnsi="TimesNewRomanPSMT" w:eastAsia="TimesNewRomanPSMT"/>
                <w:b w:val="0"/>
                <w:i w:val="0"/>
                <w:color w:val="000000"/>
                <w:sz w:val="21"/>
              </w:rPr>
              <w:t>UDC</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0" w:after="0"/>
              <w:ind w:left="106" w:right="0" w:firstLine="0"/>
              <w:jc w:val="left"/>
            </w:pPr>
            <w:r>
              <w:rPr>
                <w:rFonts w:ascii="SimSun" w:hAnsi="SimSun" w:eastAsia="SimSun"/>
                <w:b w:val="0"/>
                <w:i w:val="0"/>
                <w:color w:val="000000"/>
                <w:sz w:val="21"/>
              </w:rPr>
              <w:t>论文资助</w:t>
            </w:r>
          </w:p>
        </w:tc>
      </w:tr>
      <w:tr>
        <w:trPr>
          <w:trHeight w:hRule="exact" w:val="1742"/>
        </w:trPr>
        <w:tc>
          <w:tcPr>
            <w:tcW w:type="dxa" w:w="17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45" w:lineRule="auto" w:before="352" w:after="0"/>
              <w:ind w:left="104" w:right="0" w:firstLine="0"/>
              <w:jc w:val="left"/>
            </w:pPr>
            <w:r>
              <w:rPr>
                <w:rFonts w:ascii="SimSun" w:hAnsi="SimSun" w:eastAsia="SimSun"/>
                <w:b w:val="0"/>
                <w:i w:val="0"/>
                <w:color w:val="000000"/>
                <w:sz w:val="21"/>
              </w:rPr>
              <w:t>盾构机脱壳（解</w:t>
            </w:r>
            <w:r>
              <w:rPr>
                <w:rFonts w:ascii="SimSun" w:hAnsi="SimSun" w:eastAsia="SimSun"/>
                <w:b w:val="0"/>
                <w:i w:val="0"/>
                <w:color w:val="000000"/>
                <w:sz w:val="21"/>
              </w:rPr>
              <w:t>体）；风险识别；</w:t>
            </w:r>
            <w:r>
              <w:rPr>
                <w:rFonts w:ascii="SimSun" w:hAnsi="SimSun" w:eastAsia="SimSun"/>
                <w:b w:val="0"/>
                <w:i w:val="0"/>
                <w:color w:val="000000"/>
                <w:sz w:val="21"/>
              </w:rPr>
              <w:t>风险清单；风险</w:t>
            </w:r>
            <w:r>
              <w:rPr>
                <w:rFonts w:ascii="SimSun" w:hAnsi="SimSun" w:eastAsia="SimSun"/>
                <w:b w:val="0"/>
                <w:i w:val="0"/>
                <w:color w:val="000000"/>
                <w:sz w:val="21"/>
              </w:rPr>
              <w:t>评估；风险控制</w:t>
            </w:r>
          </w:p>
        </w:tc>
        <w:tc>
          <w:tcPr>
            <w:tcW w:type="dxa" w:w="143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762" w:after="0"/>
              <w:ind w:left="104" w:right="0" w:firstLine="0"/>
              <w:jc w:val="left"/>
            </w:pPr>
            <w:r>
              <w:rPr>
                <w:rFonts w:ascii="SimSun" w:hAnsi="SimSun" w:eastAsia="SimSun"/>
                <w:b w:val="0"/>
                <w:i w:val="0"/>
                <w:color w:val="000000"/>
                <w:sz w:val="21"/>
              </w:rPr>
              <w:t>公开</w:t>
            </w:r>
          </w:p>
        </w:tc>
        <w:tc>
          <w:tcPr>
            <w:tcW w:type="dxa" w:w="20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9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24"/>
        </w:trPr>
        <w:tc>
          <w:tcPr>
            <w:tcW w:type="dxa" w:w="31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学位授予单位名称</w:t>
            </w:r>
            <w:r>
              <w:rPr>
                <w:rFonts w:ascii="TimesNewRomanPSMT" w:hAnsi="TimesNewRomanPSMT" w:eastAsia="TimesNewRomanPSMT"/>
                <w:b w:val="0"/>
                <w:i w:val="0"/>
                <w:color w:val="000000"/>
                <w:sz w:val="21"/>
              </w:rPr>
              <w:t>*</w:t>
            </w:r>
          </w:p>
        </w:tc>
        <w:tc>
          <w:tcPr>
            <w:tcW w:type="dxa" w:w="20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0" w:right="0" w:firstLine="0"/>
              <w:jc w:val="center"/>
            </w:pPr>
            <w:r>
              <w:rPr>
                <w:rFonts w:ascii="SimSun" w:hAnsi="SimSun" w:eastAsia="SimSun"/>
                <w:b w:val="0"/>
                <w:i w:val="0"/>
                <w:color w:val="000000"/>
                <w:sz w:val="21"/>
              </w:rPr>
              <w:t>学位授予单位代码</w:t>
            </w:r>
            <w:r>
              <w:rPr>
                <w:rFonts w:ascii="TimesNewRomanPSMT" w:hAnsi="TimesNewRomanPSMT" w:eastAsia="TimesNewRomanPSMT"/>
                <w:b w:val="0"/>
                <w:i w:val="0"/>
                <w:color w:val="000000"/>
                <w:sz w:val="21"/>
              </w:rPr>
              <w:t>*</w:t>
            </w:r>
          </w:p>
        </w:tc>
        <w:tc>
          <w:tcPr>
            <w:tcW w:type="dxa" w:w="19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2" w:right="0" w:firstLine="0"/>
              <w:jc w:val="left"/>
            </w:pPr>
            <w:r>
              <w:rPr>
                <w:rFonts w:ascii="SimSun" w:hAnsi="SimSun" w:eastAsia="SimSun"/>
                <w:b w:val="0"/>
                <w:i w:val="0"/>
                <w:color w:val="000000"/>
                <w:sz w:val="21"/>
              </w:rPr>
              <w:t>学位类别</w:t>
            </w:r>
            <w:r>
              <w:rPr>
                <w:rFonts w:ascii="TimesNewRomanPSMT" w:hAnsi="TimesNewRomanPSMT" w:eastAsia="TimesNewRomanPSMT"/>
                <w:b w:val="0"/>
                <w:i w:val="0"/>
                <w:color w:val="000000"/>
                <w:sz w:val="21"/>
              </w:rPr>
              <w:t>*</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6" w:right="0" w:firstLine="0"/>
              <w:jc w:val="left"/>
            </w:pPr>
            <w:r>
              <w:rPr>
                <w:rFonts w:ascii="SimSun" w:hAnsi="SimSun" w:eastAsia="SimSun"/>
                <w:b w:val="0"/>
                <w:i w:val="0"/>
                <w:color w:val="000000"/>
                <w:sz w:val="21"/>
              </w:rPr>
              <w:t>学位级别</w:t>
            </w:r>
            <w:r>
              <w:rPr>
                <w:rFonts w:ascii="TimesNewRomanPSMT" w:hAnsi="TimesNewRomanPSMT" w:eastAsia="TimesNewRomanPSMT"/>
                <w:b w:val="0"/>
                <w:i w:val="0"/>
                <w:color w:val="000000"/>
                <w:sz w:val="21"/>
              </w:rPr>
              <w:t>*</w:t>
            </w:r>
          </w:p>
        </w:tc>
      </w:tr>
      <w:tr>
        <w:trPr>
          <w:trHeight w:hRule="exact" w:val="422"/>
        </w:trPr>
        <w:tc>
          <w:tcPr>
            <w:tcW w:type="dxa" w:w="31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21"/>
              </w:rPr>
              <w:t>北京交通大学</w:t>
            </w:r>
          </w:p>
        </w:tc>
        <w:tc>
          <w:tcPr>
            <w:tcW w:type="dxa" w:w="20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4" w:right="0" w:firstLine="0"/>
              <w:jc w:val="left"/>
            </w:pPr>
            <w:r>
              <w:rPr>
                <w:rFonts w:ascii="TimesNewRomanPSMT" w:hAnsi="TimesNewRomanPSMT" w:eastAsia="TimesNewRomanPSMT"/>
                <w:b w:val="0"/>
                <w:i w:val="0"/>
                <w:color w:val="000000"/>
                <w:sz w:val="21"/>
              </w:rPr>
              <w:t>10004</w:t>
            </w:r>
          </w:p>
        </w:tc>
        <w:tc>
          <w:tcPr>
            <w:tcW w:type="dxa" w:w="19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2" w:after="0"/>
              <w:ind w:left="102" w:right="0" w:firstLine="0"/>
              <w:jc w:val="left"/>
            </w:pPr>
            <w:r>
              <w:rPr>
                <w:rFonts w:ascii="SimSun" w:hAnsi="SimSun" w:eastAsia="SimSun"/>
                <w:b w:val="0"/>
                <w:i w:val="0"/>
                <w:color w:val="000000"/>
                <w:sz w:val="21"/>
              </w:rPr>
              <w:t>工程管理硕士</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2" w:after="0"/>
              <w:ind w:left="106" w:right="0" w:firstLine="0"/>
              <w:jc w:val="left"/>
            </w:pPr>
            <w:r>
              <w:rPr>
                <w:rFonts w:ascii="SimSun" w:hAnsi="SimSun" w:eastAsia="SimSun"/>
                <w:b w:val="0"/>
                <w:i w:val="0"/>
                <w:color w:val="000000"/>
                <w:sz w:val="21"/>
              </w:rPr>
              <w:t>硕士研究生</w:t>
            </w:r>
          </w:p>
        </w:tc>
      </w:tr>
      <w:tr>
        <w:trPr>
          <w:trHeight w:hRule="exact" w:val="426"/>
        </w:trPr>
        <w:tc>
          <w:tcPr>
            <w:tcW w:type="dxa" w:w="31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论文题名</w:t>
            </w:r>
            <w:r>
              <w:rPr>
                <w:rFonts w:ascii="TimesNewRomanPSMT" w:hAnsi="TimesNewRomanPSMT" w:eastAsia="TimesNewRomanPSMT"/>
                <w:b w:val="0"/>
                <w:i w:val="0"/>
                <w:color w:val="000000"/>
                <w:sz w:val="21"/>
              </w:rPr>
              <w:t>*</w:t>
            </w:r>
          </w:p>
        </w:tc>
        <w:tc>
          <w:tcPr>
            <w:tcW w:type="dxa" w:w="401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并列题名</w:t>
            </w:r>
            <w:r>
              <w:rPr>
                <w:rFonts w:ascii="TimesNewRomanPSMT" w:hAnsi="TimesNewRomanPSMT" w:eastAsia="TimesNewRomanPSMT"/>
                <w:b w:val="0"/>
                <w:i w:val="0"/>
                <w:color w:val="000000"/>
                <w:sz w:val="21"/>
              </w:rPr>
              <w:t>*</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6" w:right="0" w:firstLine="0"/>
              <w:jc w:val="left"/>
            </w:pPr>
            <w:r>
              <w:rPr>
                <w:rFonts w:ascii="SimSun" w:hAnsi="SimSun" w:eastAsia="SimSun"/>
                <w:b w:val="0"/>
                <w:i w:val="0"/>
                <w:color w:val="000000"/>
                <w:sz w:val="21"/>
              </w:rPr>
              <w:t>论文语种</w:t>
            </w:r>
            <w:r>
              <w:rPr>
                <w:rFonts w:ascii="TimesNewRomanPSMT" w:hAnsi="TimesNewRomanPSMT" w:eastAsia="TimesNewRomanPSMT"/>
                <w:b w:val="0"/>
                <w:i w:val="0"/>
                <w:color w:val="000000"/>
                <w:sz w:val="21"/>
              </w:rPr>
              <w:t>*</w:t>
            </w:r>
          </w:p>
        </w:tc>
      </w:tr>
      <w:tr>
        <w:trPr>
          <w:trHeight w:hRule="exact" w:val="814"/>
        </w:trPr>
        <w:tc>
          <w:tcPr>
            <w:tcW w:type="dxa" w:w="31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45" w:lineRule="auto" w:before="162" w:after="0"/>
              <w:ind w:left="104" w:right="0" w:firstLine="0"/>
              <w:jc w:val="left"/>
            </w:pPr>
            <w:r>
              <w:rPr>
                <w:rFonts w:ascii="SimSun" w:hAnsi="SimSun" w:eastAsia="SimSun"/>
                <w:b w:val="0"/>
                <w:i w:val="0"/>
                <w:color w:val="000000"/>
                <w:sz w:val="21"/>
              </w:rPr>
              <w:t>盾构机脱壳（解体）施工风险管</w:t>
            </w:r>
            <w:r>
              <w:rPr>
                <w:rFonts w:ascii="SimSun" w:hAnsi="SimSun" w:eastAsia="SimSun"/>
                <w:b w:val="0"/>
                <w:i w:val="0"/>
                <w:color w:val="000000"/>
                <w:sz w:val="21"/>
              </w:rPr>
              <w:t>理研究</w:t>
            </w:r>
          </w:p>
        </w:tc>
        <w:tc>
          <w:tcPr>
            <w:tcW w:type="dxa" w:w="401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296" w:after="0"/>
              <w:ind w:left="104" w:right="0" w:firstLine="0"/>
              <w:jc w:val="left"/>
            </w:pPr>
            <w:r>
              <w:rPr>
                <w:rFonts w:ascii="SimSun" w:hAnsi="SimSun" w:eastAsia="SimSun"/>
                <w:b w:val="0"/>
                <w:i w:val="0"/>
                <w:color w:val="000000"/>
                <w:sz w:val="21"/>
              </w:rPr>
              <w:t>无</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296" w:after="0"/>
              <w:ind w:left="106" w:right="0" w:firstLine="0"/>
              <w:jc w:val="left"/>
            </w:pPr>
            <w:r>
              <w:rPr>
                <w:rFonts w:ascii="SimSun" w:hAnsi="SimSun" w:eastAsia="SimSun"/>
                <w:b w:val="0"/>
                <w:i w:val="0"/>
                <w:color w:val="000000"/>
                <w:sz w:val="21"/>
              </w:rPr>
              <w:t>中文</w:t>
            </w:r>
          </w:p>
        </w:tc>
      </w:tr>
      <w:tr>
        <w:trPr>
          <w:trHeight w:hRule="exact" w:val="422"/>
        </w:trPr>
        <w:tc>
          <w:tcPr>
            <w:tcW w:type="dxa" w:w="17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6" w:after="0"/>
              <w:ind w:left="104" w:right="0" w:firstLine="0"/>
              <w:jc w:val="left"/>
            </w:pPr>
            <w:r>
              <w:rPr>
                <w:rFonts w:ascii="SimSun" w:hAnsi="SimSun" w:eastAsia="SimSun"/>
                <w:b w:val="0"/>
                <w:i w:val="0"/>
                <w:color w:val="000000"/>
                <w:sz w:val="21"/>
              </w:rPr>
              <w:t>作者姓名</w:t>
            </w:r>
            <w:r>
              <w:rPr>
                <w:rFonts w:ascii="TimesNewRomanPSMT" w:hAnsi="TimesNewRomanPSMT" w:eastAsia="TimesNewRomanPSMT"/>
                <w:b w:val="0"/>
                <w:i w:val="0"/>
                <w:color w:val="000000"/>
                <w:sz w:val="21"/>
              </w:rPr>
              <w:t>*</w:t>
            </w:r>
          </w:p>
        </w:tc>
        <w:tc>
          <w:tcPr>
            <w:tcW w:type="dxa" w:w="348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21"/>
              </w:rPr>
              <w:t>黄建军</w:t>
            </w:r>
          </w:p>
        </w:tc>
        <w:tc>
          <w:tcPr>
            <w:tcW w:type="dxa" w:w="19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6" w:after="0"/>
              <w:ind w:left="102" w:right="0" w:firstLine="0"/>
              <w:jc w:val="left"/>
            </w:pPr>
            <w:r>
              <w:rPr>
                <w:rFonts w:ascii="SimSun" w:hAnsi="SimSun" w:eastAsia="SimSun"/>
                <w:b w:val="0"/>
                <w:i w:val="0"/>
                <w:color w:val="000000"/>
                <w:sz w:val="21"/>
              </w:rPr>
              <w:t>学号</w:t>
            </w:r>
            <w:r>
              <w:rPr>
                <w:rFonts w:ascii="TimesNewRomanPSMT" w:hAnsi="TimesNewRomanPSMT" w:eastAsia="TimesNewRomanPSMT"/>
                <w:b w:val="0"/>
                <w:i w:val="0"/>
                <w:color w:val="000000"/>
                <w:sz w:val="21"/>
              </w:rPr>
              <w:t>*</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6" w:after="0"/>
              <w:ind w:left="106" w:right="0" w:firstLine="0"/>
              <w:jc w:val="left"/>
            </w:pPr>
            <w:r>
              <w:rPr>
                <w:rFonts w:ascii="TimesNewRomanPSMT" w:hAnsi="TimesNewRomanPSMT" w:eastAsia="TimesNewRomanPSMT"/>
                <w:b w:val="0"/>
                <w:i w:val="0"/>
                <w:color w:val="000000"/>
                <w:sz w:val="21"/>
              </w:rPr>
              <w:t>18140447</w:t>
            </w:r>
          </w:p>
        </w:tc>
      </w:tr>
      <w:tr>
        <w:trPr>
          <w:trHeight w:hRule="exact" w:val="426"/>
        </w:trPr>
        <w:tc>
          <w:tcPr>
            <w:tcW w:type="dxa" w:w="31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培养单位名称</w:t>
            </w:r>
            <w:r>
              <w:rPr>
                <w:rFonts w:ascii="TimesNewRomanPSMT" w:hAnsi="TimesNewRomanPSMT" w:eastAsia="TimesNewRomanPSMT"/>
                <w:b w:val="0"/>
                <w:i w:val="0"/>
                <w:color w:val="000000"/>
                <w:sz w:val="21"/>
              </w:rPr>
              <w:t>*</w:t>
            </w:r>
          </w:p>
        </w:tc>
        <w:tc>
          <w:tcPr>
            <w:tcW w:type="dxa" w:w="20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培养单位代码</w:t>
            </w:r>
            <w:r>
              <w:rPr>
                <w:rFonts w:ascii="TimesNewRomanPSMT" w:hAnsi="TimesNewRomanPSMT" w:eastAsia="TimesNewRomanPSMT"/>
                <w:b w:val="0"/>
                <w:i w:val="0"/>
                <w:color w:val="000000"/>
                <w:sz w:val="21"/>
              </w:rPr>
              <w:t>*</w:t>
            </w:r>
          </w:p>
        </w:tc>
        <w:tc>
          <w:tcPr>
            <w:tcW w:type="dxa" w:w="19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2" w:after="0"/>
              <w:ind w:left="102" w:right="0" w:firstLine="0"/>
              <w:jc w:val="left"/>
            </w:pPr>
            <w:r>
              <w:rPr>
                <w:rFonts w:ascii="SimSun" w:hAnsi="SimSun" w:eastAsia="SimSun"/>
                <w:b w:val="0"/>
                <w:i w:val="0"/>
                <w:color w:val="000000"/>
                <w:sz w:val="21"/>
              </w:rPr>
              <w:t>培养单位地址</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2" w:after="0"/>
              <w:ind w:left="106" w:right="0" w:firstLine="0"/>
              <w:jc w:val="left"/>
            </w:pPr>
            <w:r>
              <w:rPr>
                <w:rFonts w:ascii="SimSun" w:hAnsi="SimSun" w:eastAsia="SimSun"/>
                <w:b w:val="0"/>
                <w:i w:val="0"/>
                <w:color w:val="000000"/>
                <w:sz w:val="21"/>
              </w:rPr>
              <w:t>邮编</w:t>
            </w:r>
          </w:p>
        </w:tc>
      </w:tr>
      <w:tr>
        <w:trPr>
          <w:trHeight w:hRule="exact" w:val="812"/>
        </w:trPr>
        <w:tc>
          <w:tcPr>
            <w:tcW w:type="dxa" w:w="31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296" w:after="0"/>
              <w:ind w:left="104" w:right="0" w:firstLine="0"/>
              <w:jc w:val="left"/>
            </w:pPr>
            <w:r>
              <w:rPr>
                <w:rFonts w:ascii="SimSun" w:hAnsi="SimSun" w:eastAsia="SimSun"/>
                <w:b w:val="0"/>
                <w:i w:val="0"/>
                <w:color w:val="000000"/>
                <w:sz w:val="21"/>
              </w:rPr>
              <w:t>北京交通大学</w:t>
            </w:r>
          </w:p>
        </w:tc>
        <w:tc>
          <w:tcPr>
            <w:tcW w:type="dxa" w:w="20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88" w:after="0"/>
              <w:ind w:left="104" w:right="0" w:firstLine="0"/>
              <w:jc w:val="left"/>
            </w:pPr>
            <w:r>
              <w:rPr>
                <w:rFonts w:ascii="TimesNewRomanPSMT" w:hAnsi="TimesNewRomanPSMT" w:eastAsia="TimesNewRomanPSMT"/>
                <w:b w:val="0"/>
                <w:i w:val="0"/>
                <w:color w:val="000000"/>
                <w:sz w:val="21"/>
              </w:rPr>
              <w:t>10004</w:t>
            </w:r>
          </w:p>
        </w:tc>
        <w:tc>
          <w:tcPr>
            <w:tcW w:type="dxa" w:w="19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88" w:lineRule="exact" w:before="82" w:after="0"/>
              <w:ind w:left="102" w:right="0" w:firstLine="0"/>
              <w:jc w:val="left"/>
            </w:pPr>
            <w:r>
              <w:rPr>
                <w:rFonts w:ascii="SimSun" w:hAnsi="SimSun" w:eastAsia="SimSun"/>
                <w:b w:val="0"/>
                <w:i w:val="0"/>
                <w:color w:val="000000"/>
                <w:sz w:val="21"/>
              </w:rPr>
              <w:t>北京市海淀区西直</w:t>
            </w:r>
            <w:r>
              <w:rPr>
                <w:rFonts w:ascii="SimSun" w:hAnsi="SimSun" w:eastAsia="SimSun"/>
                <w:b w:val="0"/>
                <w:i w:val="0"/>
                <w:color w:val="000000"/>
                <w:sz w:val="21"/>
              </w:rPr>
              <w:t>门外上园村</w:t>
            </w:r>
            <w:r>
              <w:rPr>
                <w:rFonts w:ascii="TimesNewRomanPSMT" w:hAnsi="TimesNewRomanPSMT" w:eastAsia="TimesNewRomanPSMT"/>
                <w:b w:val="0"/>
                <w:i w:val="0"/>
                <w:color w:val="000000"/>
                <w:sz w:val="21"/>
              </w:rPr>
              <w:t>3</w:t>
            </w:r>
            <w:r>
              <w:rPr>
                <w:rFonts w:ascii="SimSun" w:hAnsi="SimSun" w:eastAsia="SimSun"/>
                <w:b w:val="0"/>
                <w:i w:val="0"/>
                <w:color w:val="000000"/>
                <w:sz w:val="21"/>
              </w:rPr>
              <w:t xml:space="preserve"> 号</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288" w:after="0"/>
              <w:ind w:left="106" w:right="0" w:firstLine="0"/>
              <w:jc w:val="left"/>
            </w:pPr>
            <w:r>
              <w:rPr>
                <w:rFonts w:ascii="TimesNewRomanPSMT" w:hAnsi="TimesNewRomanPSMT" w:eastAsia="TimesNewRomanPSMT"/>
                <w:b w:val="0"/>
                <w:i w:val="0"/>
                <w:color w:val="000000"/>
                <w:sz w:val="21"/>
              </w:rPr>
              <w:t>100044</w:t>
            </w:r>
          </w:p>
        </w:tc>
      </w:tr>
      <w:tr>
        <w:trPr>
          <w:trHeight w:hRule="exact" w:val="424"/>
        </w:trPr>
        <w:tc>
          <w:tcPr>
            <w:tcW w:type="dxa" w:w="31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专业学位</w:t>
            </w:r>
            <w:r>
              <w:rPr>
                <w:rFonts w:ascii="TimesNewRomanPSMT" w:hAnsi="TimesNewRomanPSMT" w:eastAsia="TimesNewRomanPSMT"/>
                <w:b w:val="0"/>
                <w:i w:val="0"/>
                <w:color w:val="000000"/>
                <w:sz w:val="21"/>
              </w:rPr>
              <w:t>*</w:t>
            </w:r>
          </w:p>
        </w:tc>
        <w:tc>
          <w:tcPr>
            <w:tcW w:type="dxa" w:w="20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研究方向</w:t>
            </w:r>
            <w:r>
              <w:rPr>
                <w:rFonts w:ascii="TimesNewRomanPSMT" w:hAnsi="TimesNewRomanPSMT" w:eastAsia="TimesNewRomanPSMT"/>
                <w:b w:val="0"/>
                <w:i w:val="0"/>
                <w:color w:val="000000"/>
                <w:sz w:val="21"/>
              </w:rPr>
              <w:t>*</w:t>
            </w:r>
          </w:p>
        </w:tc>
        <w:tc>
          <w:tcPr>
            <w:tcW w:type="dxa" w:w="19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2" w:right="0" w:firstLine="0"/>
              <w:jc w:val="left"/>
            </w:pPr>
            <w:r>
              <w:rPr>
                <w:rFonts w:ascii="SimSun" w:hAnsi="SimSun" w:eastAsia="SimSun"/>
                <w:b w:val="0"/>
                <w:i w:val="0"/>
                <w:color w:val="000000"/>
                <w:sz w:val="21"/>
              </w:rPr>
              <w:t>学制</w:t>
            </w:r>
            <w:r>
              <w:rPr>
                <w:rFonts w:ascii="TimesNewRomanPSMT" w:hAnsi="TimesNewRomanPSMT" w:eastAsia="TimesNewRomanPSMT"/>
                <w:b w:val="0"/>
                <w:i w:val="0"/>
                <w:color w:val="000000"/>
                <w:sz w:val="21"/>
              </w:rPr>
              <w:t>*</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6" w:right="0" w:firstLine="0"/>
              <w:jc w:val="left"/>
            </w:pPr>
            <w:r>
              <w:rPr>
                <w:rFonts w:ascii="SimSun" w:hAnsi="SimSun" w:eastAsia="SimSun"/>
                <w:b w:val="0"/>
                <w:i w:val="0"/>
                <w:color w:val="000000"/>
                <w:sz w:val="21"/>
              </w:rPr>
              <w:t>学位授予年</w:t>
            </w:r>
            <w:r>
              <w:rPr>
                <w:rFonts w:ascii="TimesNewRomanPSMT" w:hAnsi="TimesNewRomanPSMT" w:eastAsia="TimesNewRomanPSMT"/>
                <w:b w:val="0"/>
                <w:i w:val="0"/>
                <w:color w:val="000000"/>
                <w:sz w:val="21"/>
              </w:rPr>
              <w:t>*</w:t>
            </w:r>
          </w:p>
        </w:tc>
      </w:tr>
      <w:tr>
        <w:trPr>
          <w:trHeight w:hRule="exact" w:val="424"/>
        </w:trPr>
        <w:tc>
          <w:tcPr>
            <w:tcW w:type="dxa" w:w="31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21"/>
              </w:rPr>
              <w:t>工程管理硕士</w:t>
            </w:r>
          </w:p>
        </w:tc>
        <w:tc>
          <w:tcPr>
            <w:tcW w:type="dxa" w:w="205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21"/>
              </w:rPr>
              <w:t>工程管理</w:t>
            </w:r>
          </w:p>
        </w:tc>
        <w:tc>
          <w:tcPr>
            <w:tcW w:type="dxa" w:w="19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2" w:right="0" w:firstLine="0"/>
              <w:jc w:val="left"/>
            </w:pPr>
            <w:r>
              <w:rPr>
                <w:rFonts w:ascii="TimesNewRomanPSMT" w:hAnsi="TimesNewRomanPSMT" w:eastAsia="TimesNewRomanPSMT"/>
                <w:b w:val="0"/>
                <w:i w:val="0"/>
                <w:color w:val="000000"/>
                <w:sz w:val="21"/>
              </w:rPr>
              <w:t>2</w:t>
            </w:r>
            <w:r>
              <w:rPr>
                <w:rFonts w:ascii="SimSun" w:hAnsi="SimSun" w:eastAsia="SimSun"/>
                <w:b w:val="0"/>
                <w:i w:val="0"/>
                <w:color w:val="000000"/>
                <w:sz w:val="21"/>
              </w:rPr>
              <w:t xml:space="preserve"> 年</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6" w:right="0" w:firstLine="0"/>
              <w:jc w:val="left"/>
            </w:pPr>
            <w:r>
              <w:rPr>
                <w:rFonts w:ascii="TimesNewRomanPSMT" w:hAnsi="TimesNewRomanPSMT" w:eastAsia="TimesNewRomanPSMT"/>
                <w:b w:val="0"/>
                <w:i w:val="0"/>
                <w:color w:val="000000"/>
                <w:sz w:val="21"/>
              </w:rPr>
              <w:t>2022</w:t>
            </w:r>
            <w:r>
              <w:rPr>
                <w:rFonts w:ascii="SimSun" w:hAnsi="SimSun" w:eastAsia="SimSun"/>
                <w:b w:val="0"/>
                <w:i w:val="0"/>
                <w:color w:val="000000"/>
                <w:sz w:val="21"/>
              </w:rPr>
              <w:t xml:space="preserve"> 年</w:t>
            </w:r>
          </w:p>
        </w:tc>
      </w:tr>
      <w:tr>
        <w:trPr>
          <w:trHeight w:hRule="exact" w:val="424"/>
        </w:trPr>
        <w:tc>
          <w:tcPr>
            <w:tcW w:type="dxa" w:w="17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0" w:lineRule="exact" w:before="96" w:after="0"/>
              <w:ind w:left="104" w:right="0" w:firstLine="0"/>
              <w:jc w:val="left"/>
            </w:pPr>
            <w:r>
              <w:rPr>
                <w:rFonts w:ascii="SimSun" w:hAnsi="SimSun" w:eastAsia="SimSun"/>
                <w:b w:val="0"/>
                <w:i w:val="0"/>
                <w:color w:val="000000"/>
                <w:sz w:val="21"/>
              </w:rPr>
              <w:t>论文提交日期</w:t>
            </w:r>
            <w:r>
              <w:rPr>
                <w:rFonts w:ascii="TimesNewRomanPSMT" w:hAnsi="TimesNewRomanPSMT" w:eastAsia="TimesNewRomanPSMT"/>
                <w:b w:val="0"/>
                <w:i w:val="0"/>
                <w:color w:val="000000"/>
                <w:sz w:val="21"/>
              </w:rPr>
              <w:t>*</w:t>
            </w:r>
          </w:p>
        </w:tc>
        <w:tc>
          <w:tcPr>
            <w:tcW w:type="dxa" w:w="7194"/>
            <w:gridSpan w:val="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96" w:after="0"/>
              <w:ind w:left="104" w:right="0" w:firstLine="0"/>
              <w:jc w:val="left"/>
            </w:pPr>
            <w:r>
              <w:rPr>
                <w:rFonts w:ascii="TimesNewRomanPSMT" w:hAnsi="TimesNewRomanPSMT" w:eastAsia="TimesNewRomanPSMT"/>
                <w:b w:val="0"/>
                <w:i w:val="0"/>
                <w:color w:val="000000"/>
                <w:sz w:val="21"/>
              </w:rPr>
              <w:t>2022</w:t>
            </w:r>
            <w:r>
              <w:rPr>
                <w:rFonts w:ascii="SimSun" w:hAnsi="SimSun" w:eastAsia="SimSun"/>
                <w:b w:val="0"/>
                <w:i w:val="0"/>
                <w:color w:val="000000"/>
                <w:sz w:val="21"/>
              </w:rPr>
              <w:t xml:space="preserve"> 年</w:t>
            </w:r>
            <w:r>
              <w:rPr>
                <w:rFonts w:ascii="TimesNewRomanPSMT" w:hAnsi="TimesNewRomanPSMT" w:eastAsia="TimesNewRomanPSMT"/>
                <w:b w:val="0"/>
                <w:i w:val="0"/>
                <w:color w:val="000000"/>
                <w:sz w:val="21"/>
              </w:rPr>
              <w:t>12</w:t>
            </w:r>
            <w:r>
              <w:rPr>
                <w:rFonts w:ascii="SimSun" w:hAnsi="SimSun" w:eastAsia="SimSun"/>
                <w:b w:val="0"/>
                <w:i w:val="0"/>
                <w:color w:val="000000"/>
                <w:sz w:val="21"/>
              </w:rPr>
              <w:t xml:space="preserve"> 月</w:t>
            </w:r>
            <w:r>
              <w:rPr>
                <w:rFonts w:ascii="TimesNewRomanPSMT" w:hAnsi="TimesNewRomanPSMT" w:eastAsia="TimesNewRomanPSMT"/>
                <w:b w:val="0"/>
                <w:i w:val="0"/>
                <w:color w:val="000000"/>
                <w:sz w:val="21"/>
              </w:rPr>
              <w:t>10</w:t>
            </w:r>
            <w:r>
              <w:rPr>
                <w:rFonts w:ascii="SimSun" w:hAnsi="SimSun" w:eastAsia="SimSun"/>
                <w:b w:val="0"/>
                <w:i w:val="0"/>
                <w:color w:val="000000"/>
                <w:sz w:val="21"/>
              </w:rPr>
              <w:t xml:space="preserve"> 日</w:t>
            </w:r>
          </w:p>
        </w:tc>
      </w:tr>
      <w:tr>
        <w:trPr>
          <w:trHeight w:hRule="exact" w:val="422"/>
        </w:trPr>
        <w:tc>
          <w:tcPr>
            <w:tcW w:type="dxa" w:w="17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4" w:right="0" w:firstLine="0"/>
              <w:jc w:val="left"/>
            </w:pPr>
            <w:r>
              <w:rPr>
                <w:rFonts w:ascii="SimSun" w:hAnsi="SimSun" w:eastAsia="SimSun"/>
                <w:b w:val="0"/>
                <w:i w:val="0"/>
                <w:color w:val="000000"/>
                <w:sz w:val="21"/>
              </w:rPr>
              <w:t>导师姓名</w:t>
            </w:r>
            <w:r>
              <w:rPr>
                <w:rFonts w:ascii="TimesNewRomanPSMT" w:hAnsi="TimesNewRomanPSMT" w:eastAsia="TimesNewRomanPSMT"/>
                <w:b w:val="0"/>
                <w:i w:val="0"/>
                <w:color w:val="000000"/>
                <w:sz w:val="21"/>
              </w:rPr>
              <w:t>*</w:t>
            </w:r>
          </w:p>
        </w:tc>
        <w:tc>
          <w:tcPr>
            <w:tcW w:type="dxa" w:w="348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102" w:after="0"/>
              <w:ind w:left="104" w:right="0" w:firstLine="0"/>
              <w:jc w:val="left"/>
            </w:pPr>
            <w:r>
              <w:rPr>
                <w:rFonts w:ascii="SimSun" w:hAnsi="SimSun" w:eastAsia="SimSun"/>
                <w:b w:val="0"/>
                <w:i w:val="0"/>
                <w:color w:val="000000"/>
                <w:sz w:val="21"/>
              </w:rPr>
              <w:t>翟怀远</w:t>
            </w:r>
          </w:p>
        </w:tc>
        <w:tc>
          <w:tcPr>
            <w:tcW w:type="dxa" w:w="196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6" w:after="0"/>
              <w:ind w:left="102" w:right="0" w:firstLine="0"/>
              <w:jc w:val="left"/>
            </w:pPr>
            <w:r>
              <w:rPr>
                <w:rFonts w:ascii="SimSun" w:hAnsi="SimSun" w:eastAsia="SimSun"/>
                <w:b w:val="0"/>
                <w:i w:val="0"/>
                <w:color w:val="000000"/>
                <w:sz w:val="21"/>
              </w:rPr>
              <w:t>职称</w:t>
            </w:r>
            <w:r>
              <w:rPr>
                <w:rFonts w:ascii="TimesNewRomanPSMT" w:hAnsi="TimesNewRomanPSMT" w:eastAsia="TimesNewRomanPSMT"/>
                <w:b w:val="0"/>
                <w:i w:val="0"/>
                <w:color w:val="000000"/>
                <w:sz w:val="21"/>
              </w:rPr>
              <w:t>*</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2" w:after="0"/>
              <w:ind w:left="106" w:right="0" w:firstLine="0"/>
              <w:jc w:val="left"/>
            </w:pPr>
            <w:r>
              <w:rPr>
                <w:rFonts w:ascii="SimSun" w:hAnsi="SimSun" w:eastAsia="SimSun"/>
                <w:b w:val="0"/>
                <w:i w:val="0"/>
                <w:color w:val="000000"/>
                <w:sz w:val="21"/>
              </w:rPr>
              <w:t>副研究员</w:t>
            </w:r>
          </w:p>
        </w:tc>
      </w:tr>
      <w:tr>
        <w:trPr>
          <w:trHeight w:hRule="exact" w:val="426"/>
        </w:trPr>
        <w:tc>
          <w:tcPr>
            <w:tcW w:type="dxa" w:w="17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6" w:after="0"/>
              <w:ind w:left="104" w:right="0" w:firstLine="0"/>
              <w:jc w:val="left"/>
            </w:pPr>
            <w:r>
              <w:rPr>
                <w:rFonts w:ascii="SimSun" w:hAnsi="SimSun" w:eastAsia="SimSun"/>
                <w:b w:val="0"/>
                <w:i w:val="0"/>
                <w:color w:val="000000"/>
                <w:sz w:val="21"/>
              </w:rPr>
              <w:t>评阅人</w:t>
            </w:r>
          </w:p>
        </w:tc>
        <w:tc>
          <w:tcPr>
            <w:tcW w:type="dxa" w:w="348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232" w:lineRule="exact" w:before="98" w:after="0"/>
              <w:ind w:left="104" w:right="0" w:firstLine="0"/>
              <w:jc w:val="left"/>
            </w:pPr>
            <w:r>
              <w:rPr>
                <w:rFonts w:ascii="SimSun" w:hAnsi="SimSun" w:eastAsia="SimSun"/>
                <w:b w:val="0"/>
                <w:i w:val="0"/>
                <w:color w:val="000000"/>
                <w:sz w:val="21"/>
              </w:rPr>
              <w:t>答辩委员会主席</w:t>
            </w:r>
            <w:r>
              <w:rPr>
                <w:rFonts w:ascii="TimesNewRomanPSMT" w:hAnsi="TimesNewRomanPSMT" w:eastAsia="TimesNewRomanPSMT"/>
                <w:b w:val="0"/>
                <w:i w:val="0"/>
                <w:color w:val="000000"/>
                <w:sz w:val="21"/>
              </w:rPr>
              <w:t>*</w:t>
            </w:r>
          </w:p>
        </w:tc>
        <w:tc>
          <w:tcPr>
            <w:tcW w:type="dxa" w:w="3706"/>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106" w:after="0"/>
              <w:ind w:left="102" w:right="0" w:firstLine="0"/>
              <w:jc w:val="left"/>
            </w:pPr>
            <w:r>
              <w:rPr>
                <w:rFonts w:ascii="SimSun" w:hAnsi="SimSun" w:eastAsia="SimSun"/>
                <w:b w:val="0"/>
                <w:i w:val="0"/>
                <w:color w:val="000000"/>
                <w:sz w:val="21"/>
              </w:rPr>
              <w:t>答辩委员会成员</w:t>
            </w:r>
          </w:p>
        </w:tc>
      </w:tr>
      <w:tr>
        <w:trPr>
          <w:trHeight w:hRule="exact" w:val="914"/>
        </w:trPr>
        <w:tc>
          <w:tcPr>
            <w:tcW w:type="dxa" w:w="17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c>
          <w:tcPr>
            <w:tcW w:type="dxa" w:w="348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346" w:after="0"/>
              <w:ind w:left="104" w:right="0" w:firstLine="0"/>
              <w:jc w:val="left"/>
            </w:pPr>
            <w:r>
              <w:rPr>
                <w:rFonts w:ascii="SimSun" w:hAnsi="SimSun" w:eastAsia="SimSun"/>
                <w:b w:val="0"/>
                <w:i w:val="0"/>
                <w:color w:val="000000"/>
                <w:sz w:val="21"/>
              </w:rPr>
              <w:t>任旭</w:t>
            </w:r>
          </w:p>
        </w:tc>
        <w:tc>
          <w:tcPr>
            <w:tcW w:type="dxa" w:w="3706"/>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346" w:after="0"/>
              <w:ind w:left="102" w:right="0" w:firstLine="0"/>
              <w:jc w:val="left"/>
            </w:pPr>
            <w:r>
              <w:rPr>
                <w:rFonts w:ascii="SimSun" w:hAnsi="SimSun" w:eastAsia="SimSun"/>
                <w:b w:val="0"/>
                <w:i w:val="0"/>
                <w:color w:val="000000"/>
                <w:sz w:val="21"/>
              </w:rPr>
              <w:t>陈明利、杨一农、王皓磊、张乐</w:t>
            </w:r>
          </w:p>
        </w:tc>
      </w:tr>
      <w:tr>
        <w:trPr>
          <w:trHeight w:hRule="exact" w:val="812"/>
        </w:trPr>
        <w:tc>
          <w:tcPr>
            <w:tcW w:type="dxa" w:w="8940"/>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96" w:lineRule="exact" w:before="0" w:after="0"/>
              <w:ind w:left="0" w:right="0"/>
            </w:pPr>
          </w:p>
          <w:tbl>
            <w:tblPr>
              <w:tblW w:type="auto" w:w="0"/>
              <w:tblLayout w:type="fixed"/>
              <w:tblLook w:firstColumn="1" w:firstRow="1" w:lastColumn="0" w:lastRow="0" w:noHBand="0" w:noVBand="1" w:val="04A0"/>
              <w:tblInd w:w="50.0" w:type="dxa"/>
            </w:tblPr>
            <w:tblGrid>
              <w:gridCol w:w="2980"/>
              <w:gridCol w:w="2980"/>
              <w:gridCol w:w="2980"/>
            </w:tblGrid>
            <w:tr>
              <w:trPr>
                <w:trHeight w:hRule="exact" w:val="312"/>
              </w:trPr>
              <w:tc>
                <w:tcPr>
                  <w:tcW w:type="dxa" w:w="204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电子版论文提交格式</w:t>
                  </w:r>
                </w:p>
              </w:tc>
              <w:tc>
                <w:tcPr>
                  <w:tcW w:type="dxa" w:w="1160"/>
                  <w:tcBorders/>
                  <w:tcMar>
                    <w:start w:w="0" w:type="dxa"/>
                    <w:end w:w="0" w:type="dxa"/>
                  </w:tcMar>
                </w:tcPr>
                <w:p>
                  <w:pPr>
                    <w:autoSpaceDN w:val="0"/>
                    <w:autoSpaceDE w:val="0"/>
                    <w:widowControl/>
                    <w:spacing w:line="232" w:lineRule="exact" w:before="60" w:after="0"/>
                    <w:ind w:left="0" w:right="0" w:firstLine="0"/>
                    <w:jc w:val="center"/>
                  </w:pPr>
                  <w:r>
                    <w:rPr>
                      <w:rFonts w:ascii="SimSun" w:hAnsi="SimSun" w:eastAsia="SimSun"/>
                      <w:b w:val="0"/>
                      <w:i w:val="0"/>
                      <w:color w:val="000000"/>
                      <w:sz w:val="21"/>
                    </w:rPr>
                    <w:t>文本（</w:t>
                  </w:r>
                  <w:r>
                    <w:rPr>
                      <w:rFonts w:ascii="TimesNewRomanPSMT" w:hAnsi="TimesNewRomanPSMT" w:eastAsia="TimesNewRomanPSMT"/>
                      <w:b w:val="0"/>
                      <w:i w:val="0"/>
                      <w:color w:val="000000"/>
                      <w:sz w:val="21"/>
                    </w:rPr>
                    <w:t>√</w:t>
                  </w:r>
                  <w:r>
                    <w:rPr>
                      <w:rFonts w:ascii="SimSun" w:hAnsi="SimSun" w:eastAsia="SimSun"/>
                      <w:b w:val="0"/>
                      <w:i w:val="0"/>
                      <w:color w:val="000000"/>
                      <w:sz w:val="21"/>
                    </w:rPr>
                    <w:t>）</w:t>
                  </w:r>
                </w:p>
              </w:tc>
              <w:tc>
                <w:tcPr>
                  <w:tcW w:type="dxa" w:w="5580"/>
                  <w:tcBorders/>
                  <w:tcMar>
                    <w:start w:w="0" w:type="dxa"/>
                    <w:end w:w="0" w:type="dxa"/>
                  </w:tcMar>
                </w:tcPr>
                <w:p>
                  <w:pPr>
                    <w:autoSpaceDN w:val="0"/>
                    <w:autoSpaceDE w:val="0"/>
                    <w:widowControl/>
                    <w:spacing w:line="185" w:lineRule="auto" w:before="66" w:after="0"/>
                    <w:ind w:left="0" w:right="0" w:firstLine="0"/>
                    <w:jc w:val="center"/>
                  </w:pPr>
                  <w:r>
                    <w:rPr>
                      <w:rFonts w:ascii="SimSun" w:hAnsi="SimSun" w:eastAsia="SimSun"/>
                      <w:b w:val="0"/>
                      <w:i w:val="0"/>
                      <w:color w:val="000000"/>
                      <w:sz w:val="21"/>
                    </w:rPr>
                    <w:t>图像（）视频（）音频（）多媒体（）其他（）</w:t>
                  </w:r>
                </w:p>
              </w:tc>
            </w:tr>
          </w:tbl>
          <w:p>
            <w:pPr>
              <w:autoSpaceDN w:val="0"/>
              <w:autoSpaceDE w:val="0"/>
              <w:widowControl/>
              <w:spacing w:line="232" w:lineRule="exact" w:before="18" w:after="0"/>
              <w:ind w:left="104" w:right="0" w:firstLine="0"/>
              <w:jc w:val="left"/>
            </w:pPr>
            <w:r>
              <w:rPr>
                <w:rFonts w:ascii="SimSun" w:hAnsi="SimSun" w:eastAsia="SimSun"/>
                <w:b w:val="0"/>
                <w:i w:val="0"/>
                <w:color w:val="000000"/>
                <w:sz w:val="21"/>
              </w:rPr>
              <w:t>推荐格式：</w:t>
            </w:r>
            <w:r>
              <w:rPr>
                <w:rFonts w:ascii="TimesNewRomanPSMT" w:hAnsi="TimesNewRomanPSMT" w:eastAsia="TimesNewRomanPSMT"/>
                <w:b w:val="0"/>
                <w:i w:val="0"/>
                <w:color w:val="000000"/>
                <w:sz w:val="21"/>
              </w:rPr>
              <w:t>application/msword</w:t>
            </w:r>
            <w:r>
              <w:rPr>
                <w:rFonts w:ascii="SimSun" w:hAnsi="SimSun" w:eastAsia="SimSun"/>
                <w:b w:val="0"/>
                <w:i w:val="0"/>
                <w:color w:val="000000"/>
                <w:sz w:val="21"/>
              </w:rPr>
              <w:t>；</w:t>
            </w:r>
            <w:r>
              <w:rPr>
                <w:rFonts w:ascii="TimesNewRomanPSMT" w:hAnsi="TimesNewRomanPSMT" w:eastAsia="TimesNewRomanPSMT"/>
                <w:b w:val="0"/>
                <w:i w:val="0"/>
                <w:color w:val="000000"/>
                <w:sz w:val="21"/>
              </w:rPr>
              <w:t>application/pdf</w:t>
            </w:r>
          </w:p>
        </w:tc>
      </w:tr>
      <w:tr>
        <w:trPr>
          <w:trHeight w:hRule="exact" w:val="424"/>
        </w:trPr>
        <w:tc>
          <w:tcPr>
            <w:tcW w:type="dxa" w:w="31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21"/>
              </w:rPr>
              <w:t>电子版论文出版（发布）者</w:t>
            </w:r>
          </w:p>
        </w:tc>
        <w:tc>
          <w:tcPr>
            <w:tcW w:type="dxa" w:w="401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pPr>
              <w:autoSpaceDN w:val="0"/>
              <w:autoSpaceDE w:val="0"/>
              <w:widowControl/>
              <w:spacing w:line="185" w:lineRule="auto" w:before="104" w:after="0"/>
              <w:ind w:left="104" w:right="0" w:firstLine="0"/>
              <w:jc w:val="left"/>
            </w:pPr>
            <w:r>
              <w:rPr>
                <w:rFonts w:ascii="SimSun" w:hAnsi="SimSun" w:eastAsia="SimSun"/>
                <w:b w:val="0"/>
                <w:i w:val="0"/>
                <w:color w:val="000000"/>
                <w:sz w:val="21"/>
              </w:rPr>
              <w:t>电子版论文出版（发布）地</w:t>
            </w: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185" w:lineRule="auto" w:before="104" w:after="0"/>
              <w:ind w:left="106" w:right="0" w:firstLine="0"/>
              <w:jc w:val="left"/>
            </w:pPr>
            <w:r>
              <w:rPr>
                <w:rFonts w:ascii="SimSun" w:hAnsi="SimSun" w:eastAsia="SimSun"/>
                <w:b w:val="0"/>
                <w:i w:val="0"/>
                <w:color w:val="000000"/>
                <w:sz w:val="21"/>
              </w:rPr>
              <w:t>权限声明</w:t>
            </w:r>
          </w:p>
        </w:tc>
      </w:tr>
      <w:tr>
        <w:trPr>
          <w:trHeight w:hRule="exact" w:val="380"/>
        </w:trPr>
        <w:tc>
          <w:tcPr>
            <w:tcW w:type="dxa" w:w="317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tc>
        <w:tc>
          <w:tcPr>
            <w:tcW w:type="dxa" w:w="4018"/>
            <w:gridSpan w:val="2"/>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Pr>
          <w:p/>
        </w:tc>
        <w:tc>
          <w:tcPr>
            <w:tcW w:type="dxa" w:w="174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tc>
      </w:tr>
      <w:tr>
        <w:trPr>
          <w:trHeight w:hRule="exact" w:val="424"/>
        </w:trPr>
        <w:tc>
          <w:tcPr>
            <w:tcW w:type="dxa" w:w="1746"/>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Pr>
          <w:p>
            <w:pPr>
              <w:autoSpaceDN w:val="0"/>
              <w:autoSpaceDE w:val="0"/>
              <w:widowControl/>
              <w:spacing w:line="232" w:lineRule="exact" w:before="94" w:after="0"/>
              <w:ind w:left="104" w:right="0" w:firstLine="0"/>
              <w:jc w:val="left"/>
            </w:pPr>
            <w:r>
              <w:rPr>
                <w:rFonts w:ascii="SimSun" w:hAnsi="SimSun" w:eastAsia="SimSun"/>
                <w:b w:val="0"/>
                <w:i w:val="0"/>
                <w:color w:val="000000"/>
                <w:sz w:val="21"/>
              </w:rPr>
              <w:t>论文总页数</w:t>
            </w:r>
            <w:r>
              <w:rPr>
                <w:rFonts w:ascii="TimesNewRomanPSMT" w:hAnsi="TimesNewRomanPSMT" w:eastAsia="TimesNewRomanPSMT"/>
                <w:b w:val="0"/>
                <w:i w:val="0"/>
                <w:color w:val="000000"/>
                <w:sz w:val="21"/>
              </w:rPr>
              <w:t>*</w:t>
            </w:r>
          </w:p>
        </w:tc>
        <w:tc>
          <w:tcPr>
            <w:tcW w:type="dxa" w:w="7194"/>
            <w:gridSpan w:val="4"/>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0" w:lineRule="exact" w:before="98" w:after="0"/>
              <w:ind w:left="104" w:right="0" w:firstLine="0"/>
              <w:jc w:val="left"/>
            </w:pPr>
            <w:r>
              <w:rPr>
                <w:rFonts w:ascii="TimesNewRomanPSMT" w:hAnsi="TimesNewRomanPSMT" w:eastAsia="TimesNewRomanPSMT"/>
                <w:b w:val="0"/>
                <w:i w:val="0"/>
                <w:color w:val="000000"/>
                <w:sz w:val="21"/>
              </w:rPr>
              <w:t>76</w:t>
            </w:r>
          </w:p>
        </w:tc>
      </w:tr>
      <w:tr>
        <w:trPr>
          <w:trHeight w:hRule="exact" w:val="448"/>
        </w:trPr>
        <w:tc>
          <w:tcPr>
            <w:tcW w:type="dxa" w:w="8940"/>
            <w:gridSpan w:val="5"/>
            <w:tcBorders>
              <w:start w:sz="3.8399999141693115" w:val="single" w:color="#000000"/>
              <w:top w:sz="3.8399999141693115" w:val="single" w:color="#000000"/>
              <w:end w:sz="3.8399999141693115" w:val="single" w:color="#000000"/>
              <w:bottom w:sz="3.8399999141693115" w:val="single" w:color="#000000"/>
            </w:tcBorders>
            <w:tcMar>
              <w:start w:w="0" w:type="dxa"/>
              <w:end w:w="0" w:type="dxa"/>
            </w:tcMar>
            <w:tcMar>
              <w:start w:w="0" w:type="dxa"/>
              <w:end w:w="0" w:type="dxa"/>
            </w:tcMar>
            <w:tcMar>
              <w:start w:w="0" w:type="dxa"/>
              <w:end w:w="0" w:type="dxa"/>
            </w:tcMar>
            <w:tcMar>
              <w:start w:w="0" w:type="dxa"/>
              <w:end w:w="0" w:type="dxa"/>
            </w:tcMar>
            <w:tcMar>
              <w:start w:w="0" w:type="dxa"/>
              <w:end w:w="0" w:type="dxa"/>
            </w:tcMar>
          </w:tcPr>
          <w:p>
            <w:pPr>
              <w:autoSpaceDN w:val="0"/>
              <w:autoSpaceDE w:val="0"/>
              <w:widowControl/>
              <w:spacing w:line="232" w:lineRule="exact" w:before="108" w:after="0"/>
              <w:ind w:left="104" w:right="0" w:firstLine="0"/>
              <w:jc w:val="left"/>
            </w:pPr>
            <w:r>
              <w:rPr>
                <w:rFonts w:ascii="SimSun" w:hAnsi="SimSun" w:eastAsia="SimSun"/>
                <w:b w:val="0"/>
                <w:i w:val="0"/>
                <w:color w:val="000000"/>
                <w:sz w:val="21"/>
              </w:rPr>
              <w:t>共</w:t>
            </w:r>
            <w:r>
              <w:rPr>
                <w:rFonts w:ascii="TimesNewRomanPSMT" w:hAnsi="TimesNewRomanPSMT" w:eastAsia="TimesNewRomanPSMT"/>
                <w:b w:val="0"/>
                <w:i w:val="0"/>
                <w:color w:val="000000"/>
                <w:sz w:val="21"/>
              </w:rPr>
              <w:t>33</w:t>
            </w:r>
            <w:r>
              <w:rPr>
                <w:rFonts w:ascii="SimSun" w:hAnsi="SimSun" w:eastAsia="SimSun"/>
                <w:b w:val="0"/>
                <w:i w:val="0"/>
                <w:color w:val="000000"/>
                <w:sz w:val="21"/>
              </w:rPr>
              <w:t xml:space="preserve"> 项，其中带</w:t>
            </w:r>
            <w:r>
              <w:rPr>
                <w:rFonts w:ascii="TimesNewRomanPSMT" w:hAnsi="TimesNewRomanPSMT" w:eastAsia="TimesNewRomanPSMT"/>
                <w:b w:val="0"/>
                <w:i w:val="0"/>
                <w:color w:val="000000"/>
                <w:sz w:val="21"/>
              </w:rPr>
              <w:t>*</w:t>
            </w:r>
            <w:r>
              <w:rPr>
                <w:rFonts w:ascii="SimSun" w:hAnsi="SimSun" w:eastAsia="SimSun"/>
                <w:b w:val="0"/>
                <w:i w:val="0"/>
                <w:color w:val="000000"/>
                <w:sz w:val="21"/>
              </w:rPr>
              <w:t>为必填数据，为</w:t>
            </w:r>
            <w:r>
              <w:rPr>
                <w:rFonts w:ascii="TimesNewRomanPSMT" w:hAnsi="TimesNewRomanPSMT" w:eastAsia="TimesNewRomanPSMT"/>
                <w:b w:val="0"/>
                <w:i w:val="0"/>
                <w:color w:val="000000"/>
                <w:sz w:val="21"/>
              </w:rPr>
              <w:t>21</w:t>
            </w:r>
            <w:r>
              <w:rPr>
                <w:rFonts w:ascii="SimSun" w:hAnsi="SimSun" w:eastAsia="SimSun"/>
                <w:b w:val="0"/>
                <w:i w:val="0"/>
                <w:color w:val="000000"/>
                <w:sz w:val="21"/>
              </w:rPr>
              <w:t xml:space="preserve"> 项。</w:t>
            </w:r>
          </w:p>
        </w:tc>
      </w:tr>
    </w:tbl>
    <w:p>
      <w:pPr>
        <w:autoSpaceDN w:val="0"/>
        <w:autoSpaceDE w:val="0"/>
        <w:widowControl/>
        <w:spacing w:line="198" w:lineRule="exact" w:before="778" w:after="0"/>
        <w:ind w:left="0" w:right="4228" w:firstLine="0"/>
        <w:jc w:val="right"/>
      </w:pPr>
      <w:r>
        <w:rPr>
          <w:rFonts w:ascii="TimesNewRomanPSMT" w:hAnsi="TimesNewRomanPSMT" w:eastAsia="TimesNewRomanPSMT"/>
          <w:b w:val="0"/>
          <w:i w:val="0"/>
          <w:color w:val="000000"/>
          <w:sz w:val="18"/>
        </w:rPr>
        <w:t>76</w:t>
      </w:r>
    </w:p>
    <w:p>
      <w:pPr>
        <w:autoSpaceDN w:val="0"/>
        <w:tabs>
          <w:tab w:pos="1240" w:val="left"/>
        </w:tabs>
        <w:autoSpaceDE w:val="0"/>
        <w:widowControl/>
        <w:spacing w:line="240" w:lineRule="auto" w:before="228" w:after="0"/>
        <w:ind w:left="0" w:right="0" w:firstLine="0"/>
        <w:jc w:val="left"/>
      </w:pPr>
      <w:r>
        <w:drawing>
          <wp:inline xmlns:a="http://schemas.openxmlformats.org/drawingml/2006/main" xmlns:pic="http://schemas.openxmlformats.org/drawingml/2006/picture">
            <wp:extent cx="584200" cy="165100"/>
            <wp:docPr id="2352" name="Picture 235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84200" cy="165100"/>
                    </a:xfrm>
                    <a:prstGeom prst="rect"/>
                  </pic:spPr>
                </pic:pic>
              </a:graphicData>
            </a:graphic>
          </wp:inline>
        </w:drawing>
      </w:r>
      <w:r>
        <w:tab/>
      </w:r>
      <w:r>
        <w:drawing>
          <wp:inline xmlns:a="http://schemas.openxmlformats.org/drawingml/2006/main" xmlns:pic="http://schemas.openxmlformats.org/drawingml/2006/picture">
            <wp:extent cx="1371600" cy="152400"/>
            <wp:docPr id="2353" name="Picture 2353"/>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371600" cy="152400"/>
                    </a:xfrm>
                    <a:prstGeom prst="rect"/>
                  </pic:spPr>
                </pic:pic>
              </a:graphicData>
            </a:graphic>
          </wp:inline>
        </w:drawing>
      </w:r>
    </w:p>
    <w:sectPr w:rsidR="00FC693F" w:rsidRPr="0006063C" w:rsidSect="00034616">
      <w:pgSz w:w="11907" w:h="16840"/>
      <w:pgMar w:top="470" w:right="1170" w:bottom="170" w:left="42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 Id="rId85" Type="http://schemas.openxmlformats.org/officeDocument/2006/relationships/image" Target="media/image77.png"/><Relationship Id="rId86" Type="http://schemas.openxmlformats.org/officeDocument/2006/relationships/image" Target="media/image78.png"/><Relationship Id="rId87" Type="http://schemas.openxmlformats.org/officeDocument/2006/relationships/image" Target="media/image79.png"/><Relationship Id="rId88" Type="http://schemas.openxmlformats.org/officeDocument/2006/relationships/image" Target="media/image80.png"/><Relationship Id="rId89" Type="http://schemas.openxmlformats.org/officeDocument/2006/relationships/image" Target="media/image81.png"/><Relationship Id="rId90" Type="http://schemas.openxmlformats.org/officeDocument/2006/relationships/image" Target="media/image82.png"/><Relationship Id="rId91" Type="http://schemas.openxmlformats.org/officeDocument/2006/relationships/image" Target="media/image83.png"/><Relationship Id="rId92" Type="http://schemas.openxmlformats.org/officeDocument/2006/relationships/image" Target="media/image84.png"/><Relationship Id="rId93" Type="http://schemas.openxmlformats.org/officeDocument/2006/relationships/image" Target="media/image85.png"/><Relationship Id="rId94" Type="http://schemas.openxmlformats.org/officeDocument/2006/relationships/image" Target="media/image86.png"/><Relationship Id="rId95" Type="http://schemas.openxmlformats.org/officeDocument/2006/relationships/image" Target="media/image87.png"/><Relationship Id="rId96" Type="http://schemas.openxmlformats.org/officeDocument/2006/relationships/image" Target="media/image88.png"/><Relationship Id="rId97" Type="http://schemas.openxmlformats.org/officeDocument/2006/relationships/image" Target="media/image89.png"/><Relationship Id="rId98" Type="http://schemas.openxmlformats.org/officeDocument/2006/relationships/image" Target="media/image90.png"/><Relationship Id="rId99" Type="http://schemas.openxmlformats.org/officeDocument/2006/relationships/image" Target="media/image91.png"/><Relationship Id="rId100" Type="http://schemas.openxmlformats.org/officeDocument/2006/relationships/image" Target="media/image92.png"/><Relationship Id="rId101" Type="http://schemas.openxmlformats.org/officeDocument/2006/relationships/image" Target="media/image93.png"/><Relationship Id="rId102" Type="http://schemas.openxmlformats.org/officeDocument/2006/relationships/image" Target="media/image94.pn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 Id="rId108" Type="http://schemas.openxmlformats.org/officeDocument/2006/relationships/image" Target="media/image100.png"/><Relationship Id="rId109" Type="http://schemas.openxmlformats.org/officeDocument/2006/relationships/image" Target="media/image101.png"/><Relationship Id="rId110" Type="http://schemas.openxmlformats.org/officeDocument/2006/relationships/image" Target="media/image102.png"/><Relationship Id="rId111" Type="http://schemas.openxmlformats.org/officeDocument/2006/relationships/image" Target="media/image103.png"/><Relationship Id="rId112" Type="http://schemas.openxmlformats.org/officeDocument/2006/relationships/image" Target="media/image104.png"/><Relationship Id="rId113" Type="http://schemas.openxmlformats.org/officeDocument/2006/relationships/image" Target="media/image105.png"/><Relationship Id="rId114" Type="http://schemas.openxmlformats.org/officeDocument/2006/relationships/image" Target="media/image106.png"/><Relationship Id="rId115" Type="http://schemas.openxmlformats.org/officeDocument/2006/relationships/image" Target="media/image107.png"/><Relationship Id="rId116" Type="http://schemas.openxmlformats.org/officeDocument/2006/relationships/image" Target="media/image108.png"/><Relationship Id="rId117" Type="http://schemas.openxmlformats.org/officeDocument/2006/relationships/image" Target="media/image109.png"/><Relationship Id="rId118" Type="http://schemas.openxmlformats.org/officeDocument/2006/relationships/image" Target="media/image110.png"/><Relationship Id="rId119" Type="http://schemas.openxmlformats.org/officeDocument/2006/relationships/image" Target="media/image111.png"/><Relationship Id="rId120" Type="http://schemas.openxmlformats.org/officeDocument/2006/relationships/image" Target="media/image112.png"/><Relationship Id="rId121" Type="http://schemas.openxmlformats.org/officeDocument/2006/relationships/image" Target="media/image113.png"/><Relationship Id="rId122" Type="http://schemas.openxmlformats.org/officeDocument/2006/relationships/image" Target="media/image114.png"/><Relationship Id="rId123" Type="http://schemas.openxmlformats.org/officeDocument/2006/relationships/image" Target="media/image115.png"/><Relationship Id="rId124" Type="http://schemas.openxmlformats.org/officeDocument/2006/relationships/image" Target="media/image116.png"/><Relationship Id="rId125" Type="http://schemas.openxmlformats.org/officeDocument/2006/relationships/image" Target="media/image117.png"/><Relationship Id="rId126" Type="http://schemas.openxmlformats.org/officeDocument/2006/relationships/image" Target="media/image118.png"/><Relationship Id="rId127" Type="http://schemas.openxmlformats.org/officeDocument/2006/relationships/image" Target="media/image119.png"/><Relationship Id="rId128" Type="http://schemas.openxmlformats.org/officeDocument/2006/relationships/image" Target="media/image120.png"/><Relationship Id="rId129" Type="http://schemas.openxmlformats.org/officeDocument/2006/relationships/image" Target="media/image121.png"/><Relationship Id="rId130" Type="http://schemas.openxmlformats.org/officeDocument/2006/relationships/image" Target="media/image122.png"/><Relationship Id="rId131" Type="http://schemas.openxmlformats.org/officeDocument/2006/relationships/image" Target="media/image123.png"/><Relationship Id="rId132" Type="http://schemas.openxmlformats.org/officeDocument/2006/relationships/image" Target="media/image124.png"/><Relationship Id="rId133" Type="http://schemas.openxmlformats.org/officeDocument/2006/relationships/image" Target="media/image125.png"/><Relationship Id="rId134" Type="http://schemas.openxmlformats.org/officeDocument/2006/relationships/image" Target="media/image126.png"/><Relationship Id="rId135" Type="http://schemas.openxmlformats.org/officeDocument/2006/relationships/image" Target="media/image127.png"/><Relationship Id="rId136" Type="http://schemas.openxmlformats.org/officeDocument/2006/relationships/image" Target="media/image128.png"/><Relationship Id="rId137" Type="http://schemas.openxmlformats.org/officeDocument/2006/relationships/image" Target="media/image129.png"/><Relationship Id="rId138" Type="http://schemas.openxmlformats.org/officeDocument/2006/relationships/image" Target="media/image130.png"/><Relationship Id="rId139" Type="http://schemas.openxmlformats.org/officeDocument/2006/relationships/image" Target="media/image131.png"/><Relationship Id="rId140" Type="http://schemas.openxmlformats.org/officeDocument/2006/relationships/image" Target="media/image132.png"/><Relationship Id="rId141" Type="http://schemas.openxmlformats.org/officeDocument/2006/relationships/image" Target="media/image133.png"/><Relationship Id="rId142" Type="http://schemas.openxmlformats.org/officeDocument/2006/relationships/image" Target="media/image134.png"/><Relationship Id="rId143" Type="http://schemas.openxmlformats.org/officeDocument/2006/relationships/image" Target="media/image135.png"/><Relationship Id="rId144" Type="http://schemas.openxmlformats.org/officeDocument/2006/relationships/image" Target="media/image136.png"/><Relationship Id="rId145" Type="http://schemas.openxmlformats.org/officeDocument/2006/relationships/image" Target="media/image137.png"/><Relationship Id="rId146" Type="http://schemas.openxmlformats.org/officeDocument/2006/relationships/image" Target="media/image138.png"/><Relationship Id="rId147" Type="http://schemas.openxmlformats.org/officeDocument/2006/relationships/image" Target="media/image139.png"/><Relationship Id="rId148" Type="http://schemas.openxmlformats.org/officeDocument/2006/relationships/image" Target="media/image140.png"/><Relationship Id="rId149" Type="http://schemas.openxmlformats.org/officeDocument/2006/relationships/image" Target="media/image141.png"/><Relationship Id="rId150" Type="http://schemas.openxmlformats.org/officeDocument/2006/relationships/image" Target="media/image142.png"/><Relationship Id="rId151" Type="http://schemas.openxmlformats.org/officeDocument/2006/relationships/image" Target="media/image143.png"/><Relationship Id="rId152" Type="http://schemas.openxmlformats.org/officeDocument/2006/relationships/image" Target="media/image144.png"/><Relationship Id="rId153" Type="http://schemas.openxmlformats.org/officeDocument/2006/relationships/image" Target="media/image145.png"/><Relationship Id="rId154" Type="http://schemas.openxmlformats.org/officeDocument/2006/relationships/image" Target="media/image146.png"/><Relationship Id="rId155" Type="http://schemas.openxmlformats.org/officeDocument/2006/relationships/image" Target="media/image147.png"/><Relationship Id="rId156" Type="http://schemas.openxmlformats.org/officeDocument/2006/relationships/image" Target="media/image148.png"/><Relationship Id="rId157" Type="http://schemas.openxmlformats.org/officeDocument/2006/relationships/image" Target="media/image149.png"/><Relationship Id="rId158" Type="http://schemas.openxmlformats.org/officeDocument/2006/relationships/image" Target="media/image150.png"/><Relationship Id="rId159" Type="http://schemas.openxmlformats.org/officeDocument/2006/relationships/image" Target="media/image151.png"/><Relationship Id="rId160" Type="http://schemas.openxmlformats.org/officeDocument/2006/relationships/image" Target="media/image152.png"/><Relationship Id="rId161" Type="http://schemas.openxmlformats.org/officeDocument/2006/relationships/image" Target="media/image153.png"/><Relationship Id="rId162" Type="http://schemas.openxmlformats.org/officeDocument/2006/relationships/image" Target="media/image154.png"/><Relationship Id="rId163" Type="http://schemas.openxmlformats.org/officeDocument/2006/relationships/image" Target="media/image155.png"/><Relationship Id="rId164" Type="http://schemas.openxmlformats.org/officeDocument/2006/relationships/image" Target="media/image156.png"/><Relationship Id="rId165" Type="http://schemas.openxmlformats.org/officeDocument/2006/relationships/image" Target="media/image157.png"/><Relationship Id="rId166" Type="http://schemas.openxmlformats.org/officeDocument/2006/relationships/image" Target="media/image158.png"/><Relationship Id="rId167" Type="http://schemas.openxmlformats.org/officeDocument/2006/relationships/image" Target="media/image159.png"/><Relationship Id="rId168" Type="http://schemas.openxmlformats.org/officeDocument/2006/relationships/image" Target="media/image160.png"/><Relationship Id="rId169" Type="http://schemas.openxmlformats.org/officeDocument/2006/relationships/image" Target="media/image161.png"/><Relationship Id="rId170" Type="http://schemas.openxmlformats.org/officeDocument/2006/relationships/image" Target="media/image162.png"/><Relationship Id="rId171" Type="http://schemas.openxmlformats.org/officeDocument/2006/relationships/image" Target="media/image163.png"/><Relationship Id="rId172" Type="http://schemas.openxmlformats.org/officeDocument/2006/relationships/image" Target="media/image164.png"/><Relationship Id="rId173" Type="http://schemas.openxmlformats.org/officeDocument/2006/relationships/image" Target="media/image165.png"/><Relationship Id="rId174" Type="http://schemas.openxmlformats.org/officeDocument/2006/relationships/image" Target="media/image166.png"/><Relationship Id="rId175" Type="http://schemas.openxmlformats.org/officeDocument/2006/relationships/image" Target="media/image167.png"/><Relationship Id="rId176" Type="http://schemas.openxmlformats.org/officeDocument/2006/relationships/image" Target="media/image168.png"/><Relationship Id="rId177" Type="http://schemas.openxmlformats.org/officeDocument/2006/relationships/image" Target="media/image169.png"/><Relationship Id="rId178" Type="http://schemas.openxmlformats.org/officeDocument/2006/relationships/image" Target="media/image170.png"/><Relationship Id="rId179" Type="http://schemas.openxmlformats.org/officeDocument/2006/relationships/image" Target="media/image171.png"/><Relationship Id="rId180" Type="http://schemas.openxmlformats.org/officeDocument/2006/relationships/image" Target="media/image172.png"/><Relationship Id="rId181" Type="http://schemas.openxmlformats.org/officeDocument/2006/relationships/image" Target="media/image173.png"/><Relationship Id="rId182" Type="http://schemas.openxmlformats.org/officeDocument/2006/relationships/image" Target="media/image174.png"/><Relationship Id="rId183" Type="http://schemas.openxmlformats.org/officeDocument/2006/relationships/image" Target="media/image175.png"/><Relationship Id="rId184" Type="http://schemas.openxmlformats.org/officeDocument/2006/relationships/image" Target="media/image176.png"/><Relationship Id="rId185" Type="http://schemas.openxmlformats.org/officeDocument/2006/relationships/image" Target="media/image177.png"/><Relationship Id="rId186" Type="http://schemas.openxmlformats.org/officeDocument/2006/relationships/image" Target="media/image178.png"/><Relationship Id="rId187" Type="http://schemas.openxmlformats.org/officeDocument/2006/relationships/image" Target="media/image179.png"/><Relationship Id="rId188" Type="http://schemas.openxmlformats.org/officeDocument/2006/relationships/image" Target="media/image180.png"/><Relationship Id="rId189" Type="http://schemas.openxmlformats.org/officeDocument/2006/relationships/image" Target="media/image181.png"/><Relationship Id="rId190" Type="http://schemas.openxmlformats.org/officeDocument/2006/relationships/image" Target="media/image182.png"/><Relationship Id="rId191" Type="http://schemas.openxmlformats.org/officeDocument/2006/relationships/image" Target="media/image183.png"/><Relationship Id="rId192" Type="http://schemas.openxmlformats.org/officeDocument/2006/relationships/image" Target="media/image184.png"/><Relationship Id="rId193" Type="http://schemas.openxmlformats.org/officeDocument/2006/relationships/image" Target="media/image185.png"/><Relationship Id="rId194" Type="http://schemas.openxmlformats.org/officeDocument/2006/relationships/image" Target="media/image186.png"/><Relationship Id="rId195" Type="http://schemas.openxmlformats.org/officeDocument/2006/relationships/image" Target="media/image187.png"/><Relationship Id="rId196" Type="http://schemas.openxmlformats.org/officeDocument/2006/relationships/image" Target="media/image188.png"/><Relationship Id="rId197" Type="http://schemas.openxmlformats.org/officeDocument/2006/relationships/image" Target="media/image189.png"/><Relationship Id="rId198" Type="http://schemas.openxmlformats.org/officeDocument/2006/relationships/image" Target="media/image190.png"/><Relationship Id="rId199" Type="http://schemas.openxmlformats.org/officeDocument/2006/relationships/image" Target="media/image191.png"/><Relationship Id="rId200" Type="http://schemas.openxmlformats.org/officeDocument/2006/relationships/image" Target="media/image192.png"/><Relationship Id="rId201" Type="http://schemas.openxmlformats.org/officeDocument/2006/relationships/image" Target="media/image193.png"/><Relationship Id="rId202" Type="http://schemas.openxmlformats.org/officeDocument/2006/relationships/image" Target="media/image194.png"/><Relationship Id="rId203" Type="http://schemas.openxmlformats.org/officeDocument/2006/relationships/image" Target="media/image195.png"/><Relationship Id="rId204" Type="http://schemas.openxmlformats.org/officeDocument/2006/relationships/image" Target="media/image196.png"/><Relationship Id="rId205" Type="http://schemas.openxmlformats.org/officeDocument/2006/relationships/image" Target="media/image197.png"/><Relationship Id="rId206" Type="http://schemas.openxmlformats.org/officeDocument/2006/relationships/image" Target="media/image198.png"/><Relationship Id="rId207" Type="http://schemas.openxmlformats.org/officeDocument/2006/relationships/image" Target="media/image199.png"/><Relationship Id="rId208" Type="http://schemas.openxmlformats.org/officeDocument/2006/relationships/image" Target="media/image200.png"/><Relationship Id="rId209" Type="http://schemas.openxmlformats.org/officeDocument/2006/relationships/image" Target="media/image201.png"/><Relationship Id="rId210" Type="http://schemas.openxmlformats.org/officeDocument/2006/relationships/image" Target="media/image202.png"/><Relationship Id="rId211" Type="http://schemas.openxmlformats.org/officeDocument/2006/relationships/image" Target="media/image203.png"/><Relationship Id="rId212" Type="http://schemas.openxmlformats.org/officeDocument/2006/relationships/image" Target="media/image204.png"/><Relationship Id="rId213" Type="http://schemas.openxmlformats.org/officeDocument/2006/relationships/image" Target="media/image205.png"/><Relationship Id="rId214" Type="http://schemas.openxmlformats.org/officeDocument/2006/relationships/image" Target="media/image206.png"/><Relationship Id="rId215" Type="http://schemas.openxmlformats.org/officeDocument/2006/relationships/image" Target="media/image207.png"/><Relationship Id="rId216" Type="http://schemas.openxmlformats.org/officeDocument/2006/relationships/image" Target="media/image208.png"/><Relationship Id="rId217" Type="http://schemas.openxmlformats.org/officeDocument/2006/relationships/image" Target="media/image209.png"/><Relationship Id="rId218" Type="http://schemas.openxmlformats.org/officeDocument/2006/relationships/image" Target="media/image210.png"/><Relationship Id="rId219" Type="http://schemas.openxmlformats.org/officeDocument/2006/relationships/image" Target="media/image211.png"/><Relationship Id="rId220" Type="http://schemas.openxmlformats.org/officeDocument/2006/relationships/image" Target="media/image212.png"/><Relationship Id="rId221" Type="http://schemas.openxmlformats.org/officeDocument/2006/relationships/image" Target="media/image213.png"/><Relationship Id="rId222" Type="http://schemas.openxmlformats.org/officeDocument/2006/relationships/image" Target="media/image214.png"/><Relationship Id="rId223" Type="http://schemas.openxmlformats.org/officeDocument/2006/relationships/image" Target="media/image215.png"/><Relationship Id="rId224" Type="http://schemas.openxmlformats.org/officeDocument/2006/relationships/image" Target="media/image216.png"/><Relationship Id="rId225" Type="http://schemas.openxmlformats.org/officeDocument/2006/relationships/image" Target="media/image217.png"/><Relationship Id="rId226" Type="http://schemas.openxmlformats.org/officeDocument/2006/relationships/image" Target="media/image218.png"/><Relationship Id="rId227" Type="http://schemas.openxmlformats.org/officeDocument/2006/relationships/image" Target="media/image219.png"/><Relationship Id="rId228" Type="http://schemas.openxmlformats.org/officeDocument/2006/relationships/image" Target="media/image220.png"/><Relationship Id="rId229" Type="http://schemas.openxmlformats.org/officeDocument/2006/relationships/image" Target="media/image221.png"/><Relationship Id="rId230" Type="http://schemas.openxmlformats.org/officeDocument/2006/relationships/image" Target="media/image222.png"/><Relationship Id="rId231" Type="http://schemas.openxmlformats.org/officeDocument/2006/relationships/image" Target="media/image223.png"/><Relationship Id="rId232" Type="http://schemas.openxmlformats.org/officeDocument/2006/relationships/image" Target="media/image224.png"/><Relationship Id="rId233" Type="http://schemas.openxmlformats.org/officeDocument/2006/relationships/image" Target="media/image225.png"/><Relationship Id="rId234" Type="http://schemas.openxmlformats.org/officeDocument/2006/relationships/image" Target="media/image226.png"/><Relationship Id="rId235" Type="http://schemas.openxmlformats.org/officeDocument/2006/relationships/image" Target="media/image227.png"/><Relationship Id="rId236" Type="http://schemas.openxmlformats.org/officeDocument/2006/relationships/image" Target="media/image228.png"/><Relationship Id="rId237" Type="http://schemas.openxmlformats.org/officeDocument/2006/relationships/image" Target="media/image229.png"/><Relationship Id="rId238" Type="http://schemas.openxmlformats.org/officeDocument/2006/relationships/image" Target="media/image230.png"/><Relationship Id="rId239" Type="http://schemas.openxmlformats.org/officeDocument/2006/relationships/image" Target="media/image231.png"/><Relationship Id="rId240" Type="http://schemas.openxmlformats.org/officeDocument/2006/relationships/image" Target="media/image232.png"/><Relationship Id="rId241" Type="http://schemas.openxmlformats.org/officeDocument/2006/relationships/image" Target="media/image233.png"/><Relationship Id="rId242" Type="http://schemas.openxmlformats.org/officeDocument/2006/relationships/image" Target="media/image234.png"/><Relationship Id="rId243" Type="http://schemas.openxmlformats.org/officeDocument/2006/relationships/image" Target="media/image235.png"/><Relationship Id="rId244" Type="http://schemas.openxmlformats.org/officeDocument/2006/relationships/image" Target="media/image236.png"/><Relationship Id="rId245" Type="http://schemas.openxmlformats.org/officeDocument/2006/relationships/image" Target="media/image237.png"/><Relationship Id="rId246" Type="http://schemas.openxmlformats.org/officeDocument/2006/relationships/image" Target="media/image238.png"/><Relationship Id="rId247" Type="http://schemas.openxmlformats.org/officeDocument/2006/relationships/image" Target="media/image239.png"/><Relationship Id="rId248" Type="http://schemas.openxmlformats.org/officeDocument/2006/relationships/image" Target="media/image240.png"/><Relationship Id="rId249" Type="http://schemas.openxmlformats.org/officeDocument/2006/relationships/image" Target="media/image241.png"/><Relationship Id="rId250" Type="http://schemas.openxmlformats.org/officeDocument/2006/relationships/image" Target="media/image242.png"/><Relationship Id="rId251" Type="http://schemas.openxmlformats.org/officeDocument/2006/relationships/image" Target="media/image243.png"/><Relationship Id="rId252" Type="http://schemas.openxmlformats.org/officeDocument/2006/relationships/image" Target="media/image244.png"/><Relationship Id="rId253" Type="http://schemas.openxmlformats.org/officeDocument/2006/relationships/image" Target="media/image245.png"/><Relationship Id="rId254" Type="http://schemas.openxmlformats.org/officeDocument/2006/relationships/image" Target="media/image246.png"/><Relationship Id="rId255" Type="http://schemas.openxmlformats.org/officeDocument/2006/relationships/image" Target="media/image247.png"/><Relationship Id="rId256" Type="http://schemas.openxmlformats.org/officeDocument/2006/relationships/image" Target="media/image248.png"/><Relationship Id="rId257" Type="http://schemas.openxmlformats.org/officeDocument/2006/relationships/image" Target="media/image249.png"/><Relationship Id="rId258" Type="http://schemas.openxmlformats.org/officeDocument/2006/relationships/image" Target="media/image250.png"/><Relationship Id="rId259" Type="http://schemas.openxmlformats.org/officeDocument/2006/relationships/image" Target="media/image251.png"/><Relationship Id="rId260" Type="http://schemas.openxmlformats.org/officeDocument/2006/relationships/image" Target="media/image252.png"/><Relationship Id="rId261" Type="http://schemas.openxmlformats.org/officeDocument/2006/relationships/image" Target="media/image253.png"/><Relationship Id="rId262" Type="http://schemas.openxmlformats.org/officeDocument/2006/relationships/image" Target="media/image254.png"/><Relationship Id="rId263" Type="http://schemas.openxmlformats.org/officeDocument/2006/relationships/image" Target="media/image255.png"/><Relationship Id="rId264" Type="http://schemas.openxmlformats.org/officeDocument/2006/relationships/image" Target="media/image256.png"/><Relationship Id="rId265" Type="http://schemas.openxmlformats.org/officeDocument/2006/relationships/image" Target="media/image257.png"/><Relationship Id="rId266" Type="http://schemas.openxmlformats.org/officeDocument/2006/relationships/image" Target="media/image258.png"/><Relationship Id="rId267" Type="http://schemas.openxmlformats.org/officeDocument/2006/relationships/image" Target="media/image259.png"/><Relationship Id="rId268" Type="http://schemas.openxmlformats.org/officeDocument/2006/relationships/image" Target="media/image260.png"/><Relationship Id="rId269" Type="http://schemas.openxmlformats.org/officeDocument/2006/relationships/image" Target="media/image261.png"/><Relationship Id="rId270" Type="http://schemas.openxmlformats.org/officeDocument/2006/relationships/image" Target="media/image262.png"/><Relationship Id="rId271" Type="http://schemas.openxmlformats.org/officeDocument/2006/relationships/image" Target="media/image263.png"/><Relationship Id="rId272" Type="http://schemas.openxmlformats.org/officeDocument/2006/relationships/image" Target="media/image264.png"/><Relationship Id="rId273" Type="http://schemas.openxmlformats.org/officeDocument/2006/relationships/image" Target="media/image265.png"/><Relationship Id="rId274" Type="http://schemas.openxmlformats.org/officeDocument/2006/relationships/image" Target="media/image266.png"/><Relationship Id="rId275" Type="http://schemas.openxmlformats.org/officeDocument/2006/relationships/image" Target="media/image267.png"/><Relationship Id="rId276" Type="http://schemas.openxmlformats.org/officeDocument/2006/relationships/image" Target="media/image268.png"/><Relationship Id="rId277" Type="http://schemas.openxmlformats.org/officeDocument/2006/relationships/image" Target="media/image269.png"/><Relationship Id="rId278" Type="http://schemas.openxmlformats.org/officeDocument/2006/relationships/image" Target="media/image270.png"/><Relationship Id="rId279" Type="http://schemas.openxmlformats.org/officeDocument/2006/relationships/image" Target="media/image271.png"/><Relationship Id="rId280" Type="http://schemas.openxmlformats.org/officeDocument/2006/relationships/image" Target="media/image272.png"/><Relationship Id="rId281" Type="http://schemas.openxmlformats.org/officeDocument/2006/relationships/image" Target="media/image273.png"/><Relationship Id="rId282" Type="http://schemas.openxmlformats.org/officeDocument/2006/relationships/image" Target="media/image274.png"/><Relationship Id="rId283" Type="http://schemas.openxmlformats.org/officeDocument/2006/relationships/image" Target="media/image275.png"/><Relationship Id="rId284" Type="http://schemas.openxmlformats.org/officeDocument/2006/relationships/image" Target="media/image276.png"/><Relationship Id="rId285" Type="http://schemas.openxmlformats.org/officeDocument/2006/relationships/image" Target="media/image277.png"/><Relationship Id="rId286" Type="http://schemas.openxmlformats.org/officeDocument/2006/relationships/image" Target="media/image278.png"/><Relationship Id="rId287" Type="http://schemas.openxmlformats.org/officeDocument/2006/relationships/image" Target="media/image279.png"/><Relationship Id="rId288" Type="http://schemas.openxmlformats.org/officeDocument/2006/relationships/image" Target="media/image280.png"/><Relationship Id="rId289" Type="http://schemas.openxmlformats.org/officeDocument/2006/relationships/image" Target="media/image281.png"/><Relationship Id="rId290" Type="http://schemas.openxmlformats.org/officeDocument/2006/relationships/image" Target="media/image282.png"/><Relationship Id="rId291" Type="http://schemas.openxmlformats.org/officeDocument/2006/relationships/image" Target="media/image283.png"/><Relationship Id="rId292" Type="http://schemas.openxmlformats.org/officeDocument/2006/relationships/image" Target="media/image284.png"/><Relationship Id="rId293" Type="http://schemas.openxmlformats.org/officeDocument/2006/relationships/image" Target="media/image285.png"/><Relationship Id="rId294" Type="http://schemas.openxmlformats.org/officeDocument/2006/relationships/image" Target="media/image286.png"/><Relationship Id="rId295" Type="http://schemas.openxmlformats.org/officeDocument/2006/relationships/image" Target="media/image287.png"/><Relationship Id="rId296" Type="http://schemas.openxmlformats.org/officeDocument/2006/relationships/image" Target="media/image288.png"/><Relationship Id="rId297" Type="http://schemas.openxmlformats.org/officeDocument/2006/relationships/image" Target="media/image289.png"/><Relationship Id="rId298" Type="http://schemas.openxmlformats.org/officeDocument/2006/relationships/image" Target="media/image290.png"/><Relationship Id="rId299" Type="http://schemas.openxmlformats.org/officeDocument/2006/relationships/image" Target="media/image291.png"/><Relationship Id="rId300" Type="http://schemas.openxmlformats.org/officeDocument/2006/relationships/image" Target="media/image292.png"/><Relationship Id="rId301" Type="http://schemas.openxmlformats.org/officeDocument/2006/relationships/image" Target="media/image293.png"/><Relationship Id="rId302" Type="http://schemas.openxmlformats.org/officeDocument/2006/relationships/image" Target="media/image294.png"/><Relationship Id="rId303" Type="http://schemas.openxmlformats.org/officeDocument/2006/relationships/image" Target="media/image295.png"/><Relationship Id="rId304" Type="http://schemas.openxmlformats.org/officeDocument/2006/relationships/image" Target="media/image296.png"/><Relationship Id="rId305" Type="http://schemas.openxmlformats.org/officeDocument/2006/relationships/image" Target="media/image297.png"/><Relationship Id="rId306" Type="http://schemas.openxmlformats.org/officeDocument/2006/relationships/image" Target="media/image298.png"/><Relationship Id="rId307" Type="http://schemas.openxmlformats.org/officeDocument/2006/relationships/image" Target="media/image299.png"/><Relationship Id="rId308" Type="http://schemas.openxmlformats.org/officeDocument/2006/relationships/image" Target="media/image300.png"/><Relationship Id="rId309" Type="http://schemas.openxmlformats.org/officeDocument/2006/relationships/image" Target="media/image301.png"/><Relationship Id="rId310" Type="http://schemas.openxmlformats.org/officeDocument/2006/relationships/image" Target="media/image302.png"/><Relationship Id="rId311" Type="http://schemas.openxmlformats.org/officeDocument/2006/relationships/image" Target="media/image303.png"/><Relationship Id="rId312" Type="http://schemas.openxmlformats.org/officeDocument/2006/relationships/image" Target="media/image304.png"/><Relationship Id="rId313" Type="http://schemas.openxmlformats.org/officeDocument/2006/relationships/image" Target="media/image305.png"/><Relationship Id="rId314" Type="http://schemas.openxmlformats.org/officeDocument/2006/relationships/image" Target="media/image306.png"/><Relationship Id="rId315" Type="http://schemas.openxmlformats.org/officeDocument/2006/relationships/image" Target="media/image307.png"/><Relationship Id="rId316" Type="http://schemas.openxmlformats.org/officeDocument/2006/relationships/image" Target="media/image308.png"/><Relationship Id="rId317" Type="http://schemas.openxmlformats.org/officeDocument/2006/relationships/image" Target="media/image309.png"/><Relationship Id="rId318" Type="http://schemas.openxmlformats.org/officeDocument/2006/relationships/image" Target="media/image310.png"/><Relationship Id="rId319" Type="http://schemas.openxmlformats.org/officeDocument/2006/relationships/image" Target="media/image311.png"/><Relationship Id="rId320" Type="http://schemas.openxmlformats.org/officeDocument/2006/relationships/image" Target="media/image312.png"/><Relationship Id="rId321" Type="http://schemas.openxmlformats.org/officeDocument/2006/relationships/image" Target="media/image313.png"/><Relationship Id="rId322" Type="http://schemas.openxmlformats.org/officeDocument/2006/relationships/image" Target="media/image314.png"/><Relationship Id="rId323" Type="http://schemas.openxmlformats.org/officeDocument/2006/relationships/image" Target="media/image315.png"/><Relationship Id="rId324" Type="http://schemas.openxmlformats.org/officeDocument/2006/relationships/image" Target="media/image316.png"/><Relationship Id="rId325" Type="http://schemas.openxmlformats.org/officeDocument/2006/relationships/image" Target="media/image317.png"/><Relationship Id="rId326" Type="http://schemas.openxmlformats.org/officeDocument/2006/relationships/image" Target="media/image318.png"/><Relationship Id="rId327" Type="http://schemas.openxmlformats.org/officeDocument/2006/relationships/image" Target="media/image319.png"/><Relationship Id="rId328" Type="http://schemas.openxmlformats.org/officeDocument/2006/relationships/image" Target="media/image320.png"/><Relationship Id="rId329" Type="http://schemas.openxmlformats.org/officeDocument/2006/relationships/image" Target="media/image321.png"/><Relationship Id="rId330" Type="http://schemas.openxmlformats.org/officeDocument/2006/relationships/image" Target="media/image322.png"/><Relationship Id="rId331" Type="http://schemas.openxmlformats.org/officeDocument/2006/relationships/image" Target="media/image323.png"/><Relationship Id="rId332" Type="http://schemas.openxmlformats.org/officeDocument/2006/relationships/image" Target="media/image324.png"/><Relationship Id="rId333" Type="http://schemas.openxmlformats.org/officeDocument/2006/relationships/image" Target="media/image325.png"/><Relationship Id="rId334" Type="http://schemas.openxmlformats.org/officeDocument/2006/relationships/image" Target="media/image326.png"/><Relationship Id="rId335" Type="http://schemas.openxmlformats.org/officeDocument/2006/relationships/image" Target="media/image327.png"/><Relationship Id="rId336" Type="http://schemas.openxmlformats.org/officeDocument/2006/relationships/image" Target="media/image328.png"/><Relationship Id="rId337" Type="http://schemas.openxmlformats.org/officeDocument/2006/relationships/image" Target="media/image329.png"/><Relationship Id="rId338" Type="http://schemas.openxmlformats.org/officeDocument/2006/relationships/image" Target="media/image330.png"/><Relationship Id="rId339" Type="http://schemas.openxmlformats.org/officeDocument/2006/relationships/image" Target="media/image331.png"/><Relationship Id="rId340" Type="http://schemas.openxmlformats.org/officeDocument/2006/relationships/image" Target="media/image332.png"/><Relationship Id="rId341" Type="http://schemas.openxmlformats.org/officeDocument/2006/relationships/image" Target="media/image333.png"/><Relationship Id="rId342" Type="http://schemas.openxmlformats.org/officeDocument/2006/relationships/image" Target="media/image334.png"/><Relationship Id="rId343" Type="http://schemas.openxmlformats.org/officeDocument/2006/relationships/image" Target="media/image335.png"/><Relationship Id="rId344" Type="http://schemas.openxmlformats.org/officeDocument/2006/relationships/image" Target="media/image336.png"/><Relationship Id="rId345" Type="http://schemas.openxmlformats.org/officeDocument/2006/relationships/image" Target="media/image337.png"/><Relationship Id="rId346" Type="http://schemas.openxmlformats.org/officeDocument/2006/relationships/image" Target="media/image338.png"/><Relationship Id="rId347" Type="http://schemas.openxmlformats.org/officeDocument/2006/relationships/image" Target="media/image339.png"/><Relationship Id="rId348" Type="http://schemas.openxmlformats.org/officeDocument/2006/relationships/image" Target="media/image340.png"/><Relationship Id="rId349" Type="http://schemas.openxmlformats.org/officeDocument/2006/relationships/image" Target="media/image341.png"/><Relationship Id="rId350" Type="http://schemas.openxmlformats.org/officeDocument/2006/relationships/image" Target="media/image342.png"/><Relationship Id="rId351" Type="http://schemas.openxmlformats.org/officeDocument/2006/relationships/image" Target="media/image343.png"/><Relationship Id="rId352" Type="http://schemas.openxmlformats.org/officeDocument/2006/relationships/image" Target="media/image344.png"/><Relationship Id="rId353" Type="http://schemas.openxmlformats.org/officeDocument/2006/relationships/image" Target="media/image345.png"/><Relationship Id="rId354" Type="http://schemas.openxmlformats.org/officeDocument/2006/relationships/image" Target="media/image346.png"/><Relationship Id="rId355" Type="http://schemas.openxmlformats.org/officeDocument/2006/relationships/image" Target="media/image347.png"/><Relationship Id="rId356" Type="http://schemas.openxmlformats.org/officeDocument/2006/relationships/image" Target="media/image348.png"/><Relationship Id="rId357" Type="http://schemas.openxmlformats.org/officeDocument/2006/relationships/image" Target="media/image349.png"/><Relationship Id="rId358" Type="http://schemas.openxmlformats.org/officeDocument/2006/relationships/image" Target="media/image350.png"/><Relationship Id="rId359" Type="http://schemas.openxmlformats.org/officeDocument/2006/relationships/image" Target="media/image351.png"/><Relationship Id="rId360" Type="http://schemas.openxmlformats.org/officeDocument/2006/relationships/image" Target="media/image352.png"/><Relationship Id="rId361" Type="http://schemas.openxmlformats.org/officeDocument/2006/relationships/image" Target="media/image353.png"/><Relationship Id="rId362" Type="http://schemas.openxmlformats.org/officeDocument/2006/relationships/image" Target="media/image354.png"/><Relationship Id="rId363" Type="http://schemas.openxmlformats.org/officeDocument/2006/relationships/image" Target="media/image355.png"/><Relationship Id="rId364" Type="http://schemas.openxmlformats.org/officeDocument/2006/relationships/image" Target="media/image356.png"/><Relationship Id="rId365" Type="http://schemas.openxmlformats.org/officeDocument/2006/relationships/image" Target="media/image357.png"/><Relationship Id="rId366" Type="http://schemas.openxmlformats.org/officeDocument/2006/relationships/image" Target="media/image358.png"/><Relationship Id="rId367" Type="http://schemas.openxmlformats.org/officeDocument/2006/relationships/image" Target="media/image359.png"/><Relationship Id="rId368" Type="http://schemas.openxmlformats.org/officeDocument/2006/relationships/image" Target="media/image360.png"/><Relationship Id="rId369" Type="http://schemas.openxmlformats.org/officeDocument/2006/relationships/image" Target="media/image361.png"/><Relationship Id="rId370" Type="http://schemas.openxmlformats.org/officeDocument/2006/relationships/image" Target="media/image362.png"/><Relationship Id="rId371" Type="http://schemas.openxmlformats.org/officeDocument/2006/relationships/image" Target="media/image363.png"/><Relationship Id="rId372" Type="http://schemas.openxmlformats.org/officeDocument/2006/relationships/image" Target="media/image364.png"/><Relationship Id="rId373" Type="http://schemas.openxmlformats.org/officeDocument/2006/relationships/image" Target="media/image365.png"/><Relationship Id="rId374" Type="http://schemas.openxmlformats.org/officeDocument/2006/relationships/image" Target="media/image366.png"/><Relationship Id="rId375" Type="http://schemas.openxmlformats.org/officeDocument/2006/relationships/image" Target="media/image367.png"/><Relationship Id="rId376" Type="http://schemas.openxmlformats.org/officeDocument/2006/relationships/image" Target="media/image368.png"/><Relationship Id="rId377" Type="http://schemas.openxmlformats.org/officeDocument/2006/relationships/image" Target="media/image369.png"/><Relationship Id="rId378" Type="http://schemas.openxmlformats.org/officeDocument/2006/relationships/image" Target="media/image370.png"/><Relationship Id="rId379" Type="http://schemas.openxmlformats.org/officeDocument/2006/relationships/image" Target="media/image371.png"/><Relationship Id="rId380" Type="http://schemas.openxmlformats.org/officeDocument/2006/relationships/image" Target="media/image372.png"/><Relationship Id="rId381" Type="http://schemas.openxmlformats.org/officeDocument/2006/relationships/image" Target="media/image373.png"/><Relationship Id="rId382" Type="http://schemas.openxmlformats.org/officeDocument/2006/relationships/image" Target="media/image374.png"/><Relationship Id="rId383" Type="http://schemas.openxmlformats.org/officeDocument/2006/relationships/image" Target="media/image375.png"/><Relationship Id="rId384" Type="http://schemas.openxmlformats.org/officeDocument/2006/relationships/image" Target="media/image376.png"/><Relationship Id="rId385" Type="http://schemas.openxmlformats.org/officeDocument/2006/relationships/image" Target="media/image377.png"/><Relationship Id="rId386" Type="http://schemas.openxmlformats.org/officeDocument/2006/relationships/image" Target="media/image378.png"/><Relationship Id="rId387" Type="http://schemas.openxmlformats.org/officeDocument/2006/relationships/image" Target="media/image379.png"/><Relationship Id="rId388" Type="http://schemas.openxmlformats.org/officeDocument/2006/relationships/image" Target="media/image380.png"/><Relationship Id="rId389" Type="http://schemas.openxmlformats.org/officeDocument/2006/relationships/image" Target="media/image381.png"/><Relationship Id="rId390" Type="http://schemas.openxmlformats.org/officeDocument/2006/relationships/image" Target="media/image382.png"/><Relationship Id="rId391" Type="http://schemas.openxmlformats.org/officeDocument/2006/relationships/image" Target="media/image383.png"/><Relationship Id="rId392" Type="http://schemas.openxmlformats.org/officeDocument/2006/relationships/image" Target="media/image384.png"/><Relationship Id="rId393" Type="http://schemas.openxmlformats.org/officeDocument/2006/relationships/image" Target="media/image385.png"/><Relationship Id="rId394" Type="http://schemas.openxmlformats.org/officeDocument/2006/relationships/image" Target="media/image386.png"/><Relationship Id="rId395" Type="http://schemas.openxmlformats.org/officeDocument/2006/relationships/image" Target="media/image387.png"/><Relationship Id="rId396" Type="http://schemas.openxmlformats.org/officeDocument/2006/relationships/image" Target="media/image388.png"/><Relationship Id="rId397" Type="http://schemas.openxmlformats.org/officeDocument/2006/relationships/image" Target="media/image389.png"/><Relationship Id="rId398" Type="http://schemas.openxmlformats.org/officeDocument/2006/relationships/image" Target="media/image390.png"/><Relationship Id="rId399" Type="http://schemas.openxmlformats.org/officeDocument/2006/relationships/image" Target="media/image391.png"/><Relationship Id="rId400" Type="http://schemas.openxmlformats.org/officeDocument/2006/relationships/image" Target="media/image392.png"/><Relationship Id="rId401" Type="http://schemas.openxmlformats.org/officeDocument/2006/relationships/image" Target="media/image393.png"/><Relationship Id="rId402" Type="http://schemas.openxmlformats.org/officeDocument/2006/relationships/image" Target="media/image394.png"/><Relationship Id="rId403" Type="http://schemas.openxmlformats.org/officeDocument/2006/relationships/image" Target="media/image395.png"/><Relationship Id="rId404" Type="http://schemas.openxmlformats.org/officeDocument/2006/relationships/image" Target="media/image396.png"/><Relationship Id="rId405" Type="http://schemas.openxmlformats.org/officeDocument/2006/relationships/image" Target="media/image397.png"/><Relationship Id="rId406" Type="http://schemas.openxmlformats.org/officeDocument/2006/relationships/image" Target="media/image398.png"/><Relationship Id="rId407" Type="http://schemas.openxmlformats.org/officeDocument/2006/relationships/image" Target="media/image399.png"/><Relationship Id="rId408" Type="http://schemas.openxmlformats.org/officeDocument/2006/relationships/image" Target="media/image400.png"/><Relationship Id="rId409" Type="http://schemas.openxmlformats.org/officeDocument/2006/relationships/image" Target="media/image401.png"/><Relationship Id="rId410" Type="http://schemas.openxmlformats.org/officeDocument/2006/relationships/image" Target="media/image402.png"/><Relationship Id="rId411" Type="http://schemas.openxmlformats.org/officeDocument/2006/relationships/image" Target="media/image403.png"/><Relationship Id="rId412" Type="http://schemas.openxmlformats.org/officeDocument/2006/relationships/image" Target="media/image404.png"/><Relationship Id="rId413" Type="http://schemas.openxmlformats.org/officeDocument/2006/relationships/image" Target="media/image405.png"/><Relationship Id="rId414" Type="http://schemas.openxmlformats.org/officeDocument/2006/relationships/image" Target="media/image406.png"/><Relationship Id="rId415" Type="http://schemas.openxmlformats.org/officeDocument/2006/relationships/image" Target="media/image407.png"/><Relationship Id="rId416" Type="http://schemas.openxmlformats.org/officeDocument/2006/relationships/image" Target="media/image408.png"/><Relationship Id="rId417" Type="http://schemas.openxmlformats.org/officeDocument/2006/relationships/image" Target="media/image409.png"/><Relationship Id="rId418" Type="http://schemas.openxmlformats.org/officeDocument/2006/relationships/image" Target="media/image410.png"/><Relationship Id="rId419" Type="http://schemas.openxmlformats.org/officeDocument/2006/relationships/image" Target="media/image411.png"/><Relationship Id="rId420" Type="http://schemas.openxmlformats.org/officeDocument/2006/relationships/image" Target="media/image412.png"/><Relationship Id="rId421" Type="http://schemas.openxmlformats.org/officeDocument/2006/relationships/image" Target="media/image413.png"/><Relationship Id="rId422" Type="http://schemas.openxmlformats.org/officeDocument/2006/relationships/image" Target="media/image414.png"/><Relationship Id="rId423" Type="http://schemas.openxmlformats.org/officeDocument/2006/relationships/image" Target="media/image415.png"/><Relationship Id="rId424" Type="http://schemas.openxmlformats.org/officeDocument/2006/relationships/image" Target="media/image416.png"/><Relationship Id="rId425" Type="http://schemas.openxmlformats.org/officeDocument/2006/relationships/image" Target="media/image417.png"/><Relationship Id="rId426" Type="http://schemas.openxmlformats.org/officeDocument/2006/relationships/image" Target="media/image418.png"/><Relationship Id="rId427" Type="http://schemas.openxmlformats.org/officeDocument/2006/relationships/image" Target="media/image419.png"/><Relationship Id="rId428" Type="http://schemas.openxmlformats.org/officeDocument/2006/relationships/image" Target="media/image420.png"/><Relationship Id="rId429" Type="http://schemas.openxmlformats.org/officeDocument/2006/relationships/image" Target="media/image421.png"/><Relationship Id="rId430" Type="http://schemas.openxmlformats.org/officeDocument/2006/relationships/image" Target="media/image422.png"/><Relationship Id="rId431" Type="http://schemas.openxmlformats.org/officeDocument/2006/relationships/image" Target="media/image423.png"/><Relationship Id="rId432" Type="http://schemas.openxmlformats.org/officeDocument/2006/relationships/image" Target="media/image424.png"/><Relationship Id="rId433" Type="http://schemas.openxmlformats.org/officeDocument/2006/relationships/image" Target="media/image425.png"/><Relationship Id="rId434" Type="http://schemas.openxmlformats.org/officeDocument/2006/relationships/image" Target="media/image426.png"/><Relationship Id="rId435" Type="http://schemas.openxmlformats.org/officeDocument/2006/relationships/image" Target="media/image427.png"/><Relationship Id="rId436" Type="http://schemas.openxmlformats.org/officeDocument/2006/relationships/image" Target="media/image428.png"/><Relationship Id="rId437" Type="http://schemas.openxmlformats.org/officeDocument/2006/relationships/image" Target="media/image429.png"/><Relationship Id="rId438" Type="http://schemas.openxmlformats.org/officeDocument/2006/relationships/image" Target="media/image430.png"/><Relationship Id="rId439" Type="http://schemas.openxmlformats.org/officeDocument/2006/relationships/image" Target="media/image431.png"/><Relationship Id="rId440" Type="http://schemas.openxmlformats.org/officeDocument/2006/relationships/image" Target="media/image432.png"/><Relationship Id="rId441" Type="http://schemas.openxmlformats.org/officeDocument/2006/relationships/image" Target="media/image433.png"/><Relationship Id="rId442" Type="http://schemas.openxmlformats.org/officeDocument/2006/relationships/image" Target="media/image434.png"/><Relationship Id="rId443" Type="http://schemas.openxmlformats.org/officeDocument/2006/relationships/image" Target="media/image435.png"/><Relationship Id="rId444" Type="http://schemas.openxmlformats.org/officeDocument/2006/relationships/image" Target="media/image436.png"/><Relationship Id="rId445" Type="http://schemas.openxmlformats.org/officeDocument/2006/relationships/image" Target="media/image437.png"/><Relationship Id="rId446" Type="http://schemas.openxmlformats.org/officeDocument/2006/relationships/image" Target="media/image438.png"/><Relationship Id="rId447" Type="http://schemas.openxmlformats.org/officeDocument/2006/relationships/image" Target="media/image439.png"/><Relationship Id="rId448" Type="http://schemas.openxmlformats.org/officeDocument/2006/relationships/image" Target="media/image440.png"/><Relationship Id="rId449" Type="http://schemas.openxmlformats.org/officeDocument/2006/relationships/image" Target="media/image441.png"/><Relationship Id="rId450" Type="http://schemas.openxmlformats.org/officeDocument/2006/relationships/image" Target="media/image442.png"/><Relationship Id="rId451" Type="http://schemas.openxmlformats.org/officeDocument/2006/relationships/image" Target="media/image443.png"/><Relationship Id="rId452" Type="http://schemas.openxmlformats.org/officeDocument/2006/relationships/image" Target="media/image444.png"/><Relationship Id="rId453" Type="http://schemas.openxmlformats.org/officeDocument/2006/relationships/image" Target="media/image445.png"/><Relationship Id="rId454" Type="http://schemas.openxmlformats.org/officeDocument/2006/relationships/image" Target="media/image446.png"/><Relationship Id="rId455" Type="http://schemas.openxmlformats.org/officeDocument/2006/relationships/image" Target="media/image447.png"/><Relationship Id="rId456" Type="http://schemas.openxmlformats.org/officeDocument/2006/relationships/image" Target="media/image448.png"/><Relationship Id="rId457" Type="http://schemas.openxmlformats.org/officeDocument/2006/relationships/image" Target="media/image449.png"/><Relationship Id="rId458" Type="http://schemas.openxmlformats.org/officeDocument/2006/relationships/image" Target="media/image450.png"/><Relationship Id="rId459" Type="http://schemas.openxmlformats.org/officeDocument/2006/relationships/image" Target="media/image451.png"/><Relationship Id="rId460" Type="http://schemas.openxmlformats.org/officeDocument/2006/relationships/image" Target="media/image452.png"/><Relationship Id="rId461" Type="http://schemas.openxmlformats.org/officeDocument/2006/relationships/image" Target="media/image453.png"/><Relationship Id="rId462" Type="http://schemas.openxmlformats.org/officeDocument/2006/relationships/image" Target="media/image454.png"/><Relationship Id="rId463" Type="http://schemas.openxmlformats.org/officeDocument/2006/relationships/image" Target="media/image455.png"/><Relationship Id="rId464" Type="http://schemas.openxmlformats.org/officeDocument/2006/relationships/image" Target="media/image456.png"/><Relationship Id="rId465" Type="http://schemas.openxmlformats.org/officeDocument/2006/relationships/image" Target="media/image457.png"/><Relationship Id="rId466" Type="http://schemas.openxmlformats.org/officeDocument/2006/relationships/image" Target="media/image458.png"/><Relationship Id="rId467" Type="http://schemas.openxmlformats.org/officeDocument/2006/relationships/image" Target="media/image459.png"/><Relationship Id="rId468" Type="http://schemas.openxmlformats.org/officeDocument/2006/relationships/image" Target="media/image460.png"/><Relationship Id="rId469" Type="http://schemas.openxmlformats.org/officeDocument/2006/relationships/image" Target="media/image461.png"/><Relationship Id="rId470" Type="http://schemas.openxmlformats.org/officeDocument/2006/relationships/image" Target="media/image462.png"/><Relationship Id="rId471" Type="http://schemas.openxmlformats.org/officeDocument/2006/relationships/image" Target="media/image463.png"/><Relationship Id="rId472" Type="http://schemas.openxmlformats.org/officeDocument/2006/relationships/image" Target="media/image464.png"/><Relationship Id="rId473" Type="http://schemas.openxmlformats.org/officeDocument/2006/relationships/image" Target="media/image465.png"/><Relationship Id="rId474" Type="http://schemas.openxmlformats.org/officeDocument/2006/relationships/image" Target="media/image466.png"/><Relationship Id="rId475" Type="http://schemas.openxmlformats.org/officeDocument/2006/relationships/image" Target="media/image467.png"/><Relationship Id="rId476" Type="http://schemas.openxmlformats.org/officeDocument/2006/relationships/image" Target="media/image468.png"/><Relationship Id="rId477" Type="http://schemas.openxmlformats.org/officeDocument/2006/relationships/image" Target="media/image469.png"/><Relationship Id="rId478" Type="http://schemas.openxmlformats.org/officeDocument/2006/relationships/image" Target="media/image470.png"/><Relationship Id="rId479" Type="http://schemas.openxmlformats.org/officeDocument/2006/relationships/image" Target="media/image471.png"/><Relationship Id="rId480" Type="http://schemas.openxmlformats.org/officeDocument/2006/relationships/image" Target="media/image472.png"/><Relationship Id="rId481" Type="http://schemas.openxmlformats.org/officeDocument/2006/relationships/image" Target="media/image473.png"/><Relationship Id="rId482" Type="http://schemas.openxmlformats.org/officeDocument/2006/relationships/image" Target="media/image474.png"/><Relationship Id="rId483" Type="http://schemas.openxmlformats.org/officeDocument/2006/relationships/image" Target="media/image475.png"/><Relationship Id="rId484" Type="http://schemas.openxmlformats.org/officeDocument/2006/relationships/image" Target="media/image476.png"/><Relationship Id="rId485" Type="http://schemas.openxmlformats.org/officeDocument/2006/relationships/image" Target="media/image477.png"/><Relationship Id="rId486" Type="http://schemas.openxmlformats.org/officeDocument/2006/relationships/image" Target="media/image478.png"/><Relationship Id="rId487" Type="http://schemas.openxmlformats.org/officeDocument/2006/relationships/image" Target="media/image479.png"/><Relationship Id="rId488" Type="http://schemas.openxmlformats.org/officeDocument/2006/relationships/image" Target="media/image480.png"/><Relationship Id="rId489" Type="http://schemas.openxmlformats.org/officeDocument/2006/relationships/image" Target="media/image481.png"/><Relationship Id="rId490" Type="http://schemas.openxmlformats.org/officeDocument/2006/relationships/image" Target="media/image482.png"/><Relationship Id="rId491" Type="http://schemas.openxmlformats.org/officeDocument/2006/relationships/image" Target="media/image483.png"/><Relationship Id="rId492" Type="http://schemas.openxmlformats.org/officeDocument/2006/relationships/image" Target="media/image484.png"/><Relationship Id="rId493" Type="http://schemas.openxmlformats.org/officeDocument/2006/relationships/image" Target="media/image485.png"/><Relationship Id="rId494" Type="http://schemas.openxmlformats.org/officeDocument/2006/relationships/image" Target="media/image486.png"/><Relationship Id="rId495" Type="http://schemas.openxmlformats.org/officeDocument/2006/relationships/image" Target="media/image487.png"/><Relationship Id="rId496" Type="http://schemas.openxmlformats.org/officeDocument/2006/relationships/image" Target="media/image488.png"/><Relationship Id="rId497" Type="http://schemas.openxmlformats.org/officeDocument/2006/relationships/image" Target="media/image489.png"/><Relationship Id="rId498" Type="http://schemas.openxmlformats.org/officeDocument/2006/relationships/image" Target="media/image490.png"/><Relationship Id="rId499" Type="http://schemas.openxmlformats.org/officeDocument/2006/relationships/image" Target="media/image491.png"/><Relationship Id="rId500" Type="http://schemas.openxmlformats.org/officeDocument/2006/relationships/image" Target="media/image492.png"/><Relationship Id="rId501" Type="http://schemas.openxmlformats.org/officeDocument/2006/relationships/image" Target="media/image493.png"/><Relationship Id="rId502" Type="http://schemas.openxmlformats.org/officeDocument/2006/relationships/image" Target="media/image494.png"/><Relationship Id="rId503" Type="http://schemas.openxmlformats.org/officeDocument/2006/relationships/image" Target="media/image495.png"/><Relationship Id="rId504" Type="http://schemas.openxmlformats.org/officeDocument/2006/relationships/image" Target="media/image496.png"/><Relationship Id="rId505" Type="http://schemas.openxmlformats.org/officeDocument/2006/relationships/image" Target="media/image497.png"/><Relationship Id="rId506" Type="http://schemas.openxmlformats.org/officeDocument/2006/relationships/image" Target="media/image498.png"/><Relationship Id="rId507" Type="http://schemas.openxmlformats.org/officeDocument/2006/relationships/image" Target="media/image499.png"/><Relationship Id="rId508" Type="http://schemas.openxmlformats.org/officeDocument/2006/relationships/image" Target="media/image500.png"/><Relationship Id="rId509" Type="http://schemas.openxmlformats.org/officeDocument/2006/relationships/image" Target="media/image501.png"/><Relationship Id="rId510" Type="http://schemas.openxmlformats.org/officeDocument/2006/relationships/image" Target="media/image502.png"/><Relationship Id="rId511" Type="http://schemas.openxmlformats.org/officeDocument/2006/relationships/image" Target="media/image503.png"/><Relationship Id="rId512" Type="http://schemas.openxmlformats.org/officeDocument/2006/relationships/image" Target="media/image504.png"/><Relationship Id="rId513" Type="http://schemas.openxmlformats.org/officeDocument/2006/relationships/image" Target="media/image505.png"/><Relationship Id="rId514" Type="http://schemas.openxmlformats.org/officeDocument/2006/relationships/image" Target="media/image506.png"/><Relationship Id="rId515" Type="http://schemas.openxmlformats.org/officeDocument/2006/relationships/image" Target="media/image507.png"/><Relationship Id="rId516" Type="http://schemas.openxmlformats.org/officeDocument/2006/relationships/image" Target="media/image508.png"/><Relationship Id="rId517" Type="http://schemas.openxmlformats.org/officeDocument/2006/relationships/image" Target="media/image509.png"/><Relationship Id="rId518" Type="http://schemas.openxmlformats.org/officeDocument/2006/relationships/image" Target="media/image510.png"/><Relationship Id="rId519" Type="http://schemas.openxmlformats.org/officeDocument/2006/relationships/image" Target="media/image511.png"/><Relationship Id="rId520" Type="http://schemas.openxmlformats.org/officeDocument/2006/relationships/image" Target="media/image512.png"/><Relationship Id="rId521" Type="http://schemas.openxmlformats.org/officeDocument/2006/relationships/image" Target="media/image513.png"/><Relationship Id="rId522" Type="http://schemas.openxmlformats.org/officeDocument/2006/relationships/image" Target="media/image514.png"/><Relationship Id="rId523" Type="http://schemas.openxmlformats.org/officeDocument/2006/relationships/image" Target="media/image515.png"/><Relationship Id="rId524" Type="http://schemas.openxmlformats.org/officeDocument/2006/relationships/image" Target="media/image516.png"/><Relationship Id="rId525" Type="http://schemas.openxmlformats.org/officeDocument/2006/relationships/image" Target="media/image517.png"/><Relationship Id="rId526" Type="http://schemas.openxmlformats.org/officeDocument/2006/relationships/image" Target="media/image518.png"/><Relationship Id="rId527" Type="http://schemas.openxmlformats.org/officeDocument/2006/relationships/image" Target="media/image519.png"/><Relationship Id="rId528" Type="http://schemas.openxmlformats.org/officeDocument/2006/relationships/image" Target="media/image520.png"/><Relationship Id="rId529" Type="http://schemas.openxmlformats.org/officeDocument/2006/relationships/image" Target="media/image521.png"/><Relationship Id="rId530" Type="http://schemas.openxmlformats.org/officeDocument/2006/relationships/image" Target="media/image522.png"/><Relationship Id="rId531" Type="http://schemas.openxmlformats.org/officeDocument/2006/relationships/image" Target="media/image523.png"/><Relationship Id="rId532" Type="http://schemas.openxmlformats.org/officeDocument/2006/relationships/image" Target="media/image524.png"/><Relationship Id="rId533" Type="http://schemas.openxmlformats.org/officeDocument/2006/relationships/image" Target="media/image525.png"/><Relationship Id="rId534" Type="http://schemas.openxmlformats.org/officeDocument/2006/relationships/image" Target="media/image526.png"/><Relationship Id="rId535" Type="http://schemas.openxmlformats.org/officeDocument/2006/relationships/image" Target="media/image527.png"/><Relationship Id="rId536" Type="http://schemas.openxmlformats.org/officeDocument/2006/relationships/image" Target="media/image528.png"/><Relationship Id="rId537" Type="http://schemas.openxmlformats.org/officeDocument/2006/relationships/image" Target="media/image529.png"/><Relationship Id="rId538" Type="http://schemas.openxmlformats.org/officeDocument/2006/relationships/image" Target="media/image530.png"/><Relationship Id="rId539" Type="http://schemas.openxmlformats.org/officeDocument/2006/relationships/image" Target="media/image531.png"/><Relationship Id="rId540" Type="http://schemas.openxmlformats.org/officeDocument/2006/relationships/image" Target="media/image532.png"/><Relationship Id="rId541" Type="http://schemas.openxmlformats.org/officeDocument/2006/relationships/image" Target="media/image533.png"/><Relationship Id="rId542" Type="http://schemas.openxmlformats.org/officeDocument/2006/relationships/image" Target="media/image534.png"/><Relationship Id="rId543" Type="http://schemas.openxmlformats.org/officeDocument/2006/relationships/image" Target="media/image535.png"/><Relationship Id="rId544" Type="http://schemas.openxmlformats.org/officeDocument/2006/relationships/image" Target="media/image536.png"/><Relationship Id="rId545" Type="http://schemas.openxmlformats.org/officeDocument/2006/relationships/image" Target="media/image537.png"/><Relationship Id="rId546" Type="http://schemas.openxmlformats.org/officeDocument/2006/relationships/image" Target="media/image538.png"/><Relationship Id="rId547" Type="http://schemas.openxmlformats.org/officeDocument/2006/relationships/image" Target="media/image539.png"/><Relationship Id="rId548" Type="http://schemas.openxmlformats.org/officeDocument/2006/relationships/image" Target="media/image540.png"/><Relationship Id="rId549" Type="http://schemas.openxmlformats.org/officeDocument/2006/relationships/image" Target="media/image541.png"/><Relationship Id="rId550" Type="http://schemas.openxmlformats.org/officeDocument/2006/relationships/image" Target="media/image542.png"/><Relationship Id="rId551" Type="http://schemas.openxmlformats.org/officeDocument/2006/relationships/image" Target="media/image543.png"/><Relationship Id="rId552" Type="http://schemas.openxmlformats.org/officeDocument/2006/relationships/image" Target="media/image544.png"/><Relationship Id="rId553" Type="http://schemas.openxmlformats.org/officeDocument/2006/relationships/image" Target="media/image545.png"/><Relationship Id="rId554" Type="http://schemas.openxmlformats.org/officeDocument/2006/relationships/image" Target="media/image546.png"/><Relationship Id="rId555" Type="http://schemas.openxmlformats.org/officeDocument/2006/relationships/image" Target="media/image547.png"/><Relationship Id="rId556" Type="http://schemas.openxmlformats.org/officeDocument/2006/relationships/image" Target="media/image548.png"/><Relationship Id="rId557" Type="http://schemas.openxmlformats.org/officeDocument/2006/relationships/image" Target="media/image549.png"/><Relationship Id="rId558" Type="http://schemas.openxmlformats.org/officeDocument/2006/relationships/image" Target="media/image550.png"/><Relationship Id="rId559" Type="http://schemas.openxmlformats.org/officeDocument/2006/relationships/image" Target="media/image551.png"/><Relationship Id="rId560" Type="http://schemas.openxmlformats.org/officeDocument/2006/relationships/image" Target="media/image552.png"/><Relationship Id="rId561" Type="http://schemas.openxmlformats.org/officeDocument/2006/relationships/image" Target="media/image553.png"/><Relationship Id="rId562" Type="http://schemas.openxmlformats.org/officeDocument/2006/relationships/image" Target="media/image554.png"/><Relationship Id="rId563" Type="http://schemas.openxmlformats.org/officeDocument/2006/relationships/image" Target="media/image555.png"/><Relationship Id="rId564" Type="http://schemas.openxmlformats.org/officeDocument/2006/relationships/image" Target="media/image556.png"/><Relationship Id="rId565" Type="http://schemas.openxmlformats.org/officeDocument/2006/relationships/image" Target="media/image557.png"/><Relationship Id="rId566" Type="http://schemas.openxmlformats.org/officeDocument/2006/relationships/image" Target="media/image558.png"/><Relationship Id="rId567" Type="http://schemas.openxmlformats.org/officeDocument/2006/relationships/image" Target="media/image559.png"/><Relationship Id="rId568" Type="http://schemas.openxmlformats.org/officeDocument/2006/relationships/image" Target="media/image560.png"/><Relationship Id="rId569" Type="http://schemas.openxmlformats.org/officeDocument/2006/relationships/image" Target="media/image561.png"/><Relationship Id="rId570" Type="http://schemas.openxmlformats.org/officeDocument/2006/relationships/image" Target="media/image562.png"/><Relationship Id="rId571" Type="http://schemas.openxmlformats.org/officeDocument/2006/relationships/image" Target="media/image563.png"/><Relationship Id="rId572" Type="http://schemas.openxmlformats.org/officeDocument/2006/relationships/image" Target="media/image564.png"/><Relationship Id="rId573" Type="http://schemas.openxmlformats.org/officeDocument/2006/relationships/image" Target="media/image565.png"/><Relationship Id="rId574" Type="http://schemas.openxmlformats.org/officeDocument/2006/relationships/image" Target="media/image566.png"/><Relationship Id="rId575" Type="http://schemas.openxmlformats.org/officeDocument/2006/relationships/image" Target="media/image567.png"/><Relationship Id="rId576" Type="http://schemas.openxmlformats.org/officeDocument/2006/relationships/image" Target="media/image568.png"/><Relationship Id="rId577" Type="http://schemas.openxmlformats.org/officeDocument/2006/relationships/image" Target="media/image569.png"/><Relationship Id="rId578" Type="http://schemas.openxmlformats.org/officeDocument/2006/relationships/image" Target="media/image570.png"/><Relationship Id="rId579" Type="http://schemas.openxmlformats.org/officeDocument/2006/relationships/image" Target="media/image571.png"/><Relationship Id="rId580" Type="http://schemas.openxmlformats.org/officeDocument/2006/relationships/image" Target="media/image572.png"/><Relationship Id="rId581" Type="http://schemas.openxmlformats.org/officeDocument/2006/relationships/image" Target="media/image573.png"/><Relationship Id="rId582" Type="http://schemas.openxmlformats.org/officeDocument/2006/relationships/image" Target="media/image574.png"/><Relationship Id="rId583" Type="http://schemas.openxmlformats.org/officeDocument/2006/relationships/image" Target="media/image575.png"/><Relationship Id="rId584" Type="http://schemas.openxmlformats.org/officeDocument/2006/relationships/image" Target="media/image576.png"/><Relationship Id="rId585" Type="http://schemas.openxmlformats.org/officeDocument/2006/relationships/image" Target="media/image577.png"/><Relationship Id="rId586" Type="http://schemas.openxmlformats.org/officeDocument/2006/relationships/image" Target="media/image578.png"/><Relationship Id="rId587" Type="http://schemas.openxmlformats.org/officeDocument/2006/relationships/image" Target="media/image579.png"/><Relationship Id="rId588" Type="http://schemas.openxmlformats.org/officeDocument/2006/relationships/image" Target="media/image580.png"/><Relationship Id="rId589" Type="http://schemas.openxmlformats.org/officeDocument/2006/relationships/image" Target="media/image581.png"/><Relationship Id="rId590" Type="http://schemas.openxmlformats.org/officeDocument/2006/relationships/image" Target="media/image582.png"/><Relationship Id="rId591" Type="http://schemas.openxmlformats.org/officeDocument/2006/relationships/image" Target="media/image583.png"/><Relationship Id="rId592" Type="http://schemas.openxmlformats.org/officeDocument/2006/relationships/image" Target="media/image584.png"/><Relationship Id="rId593" Type="http://schemas.openxmlformats.org/officeDocument/2006/relationships/image" Target="media/image585.png"/><Relationship Id="rId594" Type="http://schemas.openxmlformats.org/officeDocument/2006/relationships/image" Target="media/image586.png"/><Relationship Id="rId595" Type="http://schemas.openxmlformats.org/officeDocument/2006/relationships/image" Target="media/image587.png"/><Relationship Id="rId596" Type="http://schemas.openxmlformats.org/officeDocument/2006/relationships/image" Target="media/image588.png"/><Relationship Id="rId597" Type="http://schemas.openxmlformats.org/officeDocument/2006/relationships/image" Target="media/image589.png"/><Relationship Id="rId598" Type="http://schemas.openxmlformats.org/officeDocument/2006/relationships/image" Target="media/image590.png"/><Relationship Id="rId599" Type="http://schemas.openxmlformats.org/officeDocument/2006/relationships/image" Target="media/image591.png"/><Relationship Id="rId600" Type="http://schemas.openxmlformats.org/officeDocument/2006/relationships/image" Target="media/image592.png"/><Relationship Id="rId601" Type="http://schemas.openxmlformats.org/officeDocument/2006/relationships/image" Target="media/image593.png"/><Relationship Id="rId602" Type="http://schemas.openxmlformats.org/officeDocument/2006/relationships/image" Target="media/image594.png"/><Relationship Id="rId603" Type="http://schemas.openxmlformats.org/officeDocument/2006/relationships/image" Target="media/image595.png"/><Relationship Id="rId604" Type="http://schemas.openxmlformats.org/officeDocument/2006/relationships/image" Target="media/image596.png"/><Relationship Id="rId605" Type="http://schemas.openxmlformats.org/officeDocument/2006/relationships/image" Target="media/image597.png"/><Relationship Id="rId606" Type="http://schemas.openxmlformats.org/officeDocument/2006/relationships/image" Target="media/image598.png"/><Relationship Id="rId607" Type="http://schemas.openxmlformats.org/officeDocument/2006/relationships/image" Target="media/image599.png"/><Relationship Id="rId608" Type="http://schemas.openxmlformats.org/officeDocument/2006/relationships/image" Target="media/image600.png"/><Relationship Id="rId609" Type="http://schemas.openxmlformats.org/officeDocument/2006/relationships/image" Target="media/image601.png"/><Relationship Id="rId610" Type="http://schemas.openxmlformats.org/officeDocument/2006/relationships/image" Target="media/image602.png"/><Relationship Id="rId611" Type="http://schemas.openxmlformats.org/officeDocument/2006/relationships/image" Target="media/image603.png"/><Relationship Id="rId612" Type="http://schemas.openxmlformats.org/officeDocument/2006/relationships/image" Target="media/image604.png"/><Relationship Id="rId613" Type="http://schemas.openxmlformats.org/officeDocument/2006/relationships/image" Target="media/image605.png"/><Relationship Id="rId614" Type="http://schemas.openxmlformats.org/officeDocument/2006/relationships/image" Target="media/image606.png"/><Relationship Id="rId615" Type="http://schemas.openxmlformats.org/officeDocument/2006/relationships/image" Target="media/image607.png"/><Relationship Id="rId616" Type="http://schemas.openxmlformats.org/officeDocument/2006/relationships/image" Target="media/image608.png"/><Relationship Id="rId617" Type="http://schemas.openxmlformats.org/officeDocument/2006/relationships/image" Target="media/image609.png"/><Relationship Id="rId618" Type="http://schemas.openxmlformats.org/officeDocument/2006/relationships/image" Target="media/image610.png"/><Relationship Id="rId619" Type="http://schemas.openxmlformats.org/officeDocument/2006/relationships/image" Target="media/image611.png"/><Relationship Id="rId620" Type="http://schemas.openxmlformats.org/officeDocument/2006/relationships/image" Target="media/image612.png"/><Relationship Id="rId621" Type="http://schemas.openxmlformats.org/officeDocument/2006/relationships/image" Target="media/image613.png"/><Relationship Id="rId622" Type="http://schemas.openxmlformats.org/officeDocument/2006/relationships/image" Target="media/image614.png"/><Relationship Id="rId623" Type="http://schemas.openxmlformats.org/officeDocument/2006/relationships/image" Target="media/image615.png"/><Relationship Id="rId624" Type="http://schemas.openxmlformats.org/officeDocument/2006/relationships/image" Target="media/image616.png"/><Relationship Id="rId625" Type="http://schemas.openxmlformats.org/officeDocument/2006/relationships/image" Target="media/image617.png"/><Relationship Id="rId626" Type="http://schemas.openxmlformats.org/officeDocument/2006/relationships/image" Target="media/image618.png"/><Relationship Id="rId627" Type="http://schemas.openxmlformats.org/officeDocument/2006/relationships/image" Target="media/image619.png"/><Relationship Id="rId628" Type="http://schemas.openxmlformats.org/officeDocument/2006/relationships/image" Target="media/image620.png"/><Relationship Id="rId629" Type="http://schemas.openxmlformats.org/officeDocument/2006/relationships/image" Target="media/image621.png"/><Relationship Id="rId630" Type="http://schemas.openxmlformats.org/officeDocument/2006/relationships/image" Target="media/image622.png"/><Relationship Id="rId631" Type="http://schemas.openxmlformats.org/officeDocument/2006/relationships/image" Target="media/image623.png"/><Relationship Id="rId632" Type="http://schemas.openxmlformats.org/officeDocument/2006/relationships/image" Target="media/image624.png"/><Relationship Id="rId633" Type="http://schemas.openxmlformats.org/officeDocument/2006/relationships/image" Target="media/image625.png"/><Relationship Id="rId634" Type="http://schemas.openxmlformats.org/officeDocument/2006/relationships/image" Target="media/image626.png"/><Relationship Id="rId635" Type="http://schemas.openxmlformats.org/officeDocument/2006/relationships/image" Target="media/image627.png"/><Relationship Id="rId636" Type="http://schemas.openxmlformats.org/officeDocument/2006/relationships/image" Target="media/image628.png"/><Relationship Id="rId637" Type="http://schemas.openxmlformats.org/officeDocument/2006/relationships/image" Target="media/image629.png"/><Relationship Id="rId638" Type="http://schemas.openxmlformats.org/officeDocument/2006/relationships/image" Target="media/image630.png"/><Relationship Id="rId639" Type="http://schemas.openxmlformats.org/officeDocument/2006/relationships/image" Target="media/image631.png"/><Relationship Id="rId640" Type="http://schemas.openxmlformats.org/officeDocument/2006/relationships/image" Target="media/image632.png"/><Relationship Id="rId641" Type="http://schemas.openxmlformats.org/officeDocument/2006/relationships/image" Target="media/image633.png"/><Relationship Id="rId642" Type="http://schemas.openxmlformats.org/officeDocument/2006/relationships/image" Target="media/image634.png"/><Relationship Id="rId643" Type="http://schemas.openxmlformats.org/officeDocument/2006/relationships/image" Target="media/image635.png"/><Relationship Id="rId644" Type="http://schemas.openxmlformats.org/officeDocument/2006/relationships/image" Target="media/image636.png"/><Relationship Id="rId645" Type="http://schemas.openxmlformats.org/officeDocument/2006/relationships/image" Target="media/image637.png"/><Relationship Id="rId646" Type="http://schemas.openxmlformats.org/officeDocument/2006/relationships/image" Target="media/image638.png"/><Relationship Id="rId647" Type="http://schemas.openxmlformats.org/officeDocument/2006/relationships/image" Target="media/image639.png"/><Relationship Id="rId648" Type="http://schemas.openxmlformats.org/officeDocument/2006/relationships/image" Target="media/image640.png"/><Relationship Id="rId649" Type="http://schemas.openxmlformats.org/officeDocument/2006/relationships/image" Target="media/image641.png"/><Relationship Id="rId650" Type="http://schemas.openxmlformats.org/officeDocument/2006/relationships/image" Target="media/image642.png"/><Relationship Id="rId651" Type="http://schemas.openxmlformats.org/officeDocument/2006/relationships/image" Target="media/image643.png"/><Relationship Id="rId652" Type="http://schemas.openxmlformats.org/officeDocument/2006/relationships/image" Target="media/image644.png"/><Relationship Id="rId653" Type="http://schemas.openxmlformats.org/officeDocument/2006/relationships/image" Target="media/image645.png"/><Relationship Id="rId654" Type="http://schemas.openxmlformats.org/officeDocument/2006/relationships/image" Target="media/image646.png"/><Relationship Id="rId655" Type="http://schemas.openxmlformats.org/officeDocument/2006/relationships/image" Target="media/image647.png"/><Relationship Id="rId656" Type="http://schemas.openxmlformats.org/officeDocument/2006/relationships/image" Target="media/image648.png"/><Relationship Id="rId657" Type="http://schemas.openxmlformats.org/officeDocument/2006/relationships/image" Target="media/image649.png"/><Relationship Id="rId658" Type="http://schemas.openxmlformats.org/officeDocument/2006/relationships/image" Target="media/image650.png"/><Relationship Id="rId659" Type="http://schemas.openxmlformats.org/officeDocument/2006/relationships/image" Target="media/image651.png"/><Relationship Id="rId660" Type="http://schemas.openxmlformats.org/officeDocument/2006/relationships/image" Target="media/image652.png"/><Relationship Id="rId661" Type="http://schemas.openxmlformats.org/officeDocument/2006/relationships/image" Target="media/image653.png"/><Relationship Id="rId662" Type="http://schemas.openxmlformats.org/officeDocument/2006/relationships/image" Target="media/image654.png"/><Relationship Id="rId663" Type="http://schemas.openxmlformats.org/officeDocument/2006/relationships/image" Target="media/image655.png"/><Relationship Id="rId664" Type="http://schemas.openxmlformats.org/officeDocument/2006/relationships/image" Target="media/image656.png"/><Relationship Id="rId665" Type="http://schemas.openxmlformats.org/officeDocument/2006/relationships/image" Target="media/image657.png"/><Relationship Id="rId666" Type="http://schemas.openxmlformats.org/officeDocument/2006/relationships/image" Target="media/image658.png"/><Relationship Id="rId667" Type="http://schemas.openxmlformats.org/officeDocument/2006/relationships/image" Target="media/image659.png"/><Relationship Id="rId668" Type="http://schemas.openxmlformats.org/officeDocument/2006/relationships/image" Target="media/image660.png"/><Relationship Id="rId669" Type="http://schemas.openxmlformats.org/officeDocument/2006/relationships/image" Target="media/image661.png"/><Relationship Id="rId670" Type="http://schemas.openxmlformats.org/officeDocument/2006/relationships/image" Target="media/image662.png"/><Relationship Id="rId671" Type="http://schemas.openxmlformats.org/officeDocument/2006/relationships/image" Target="media/image663.png"/><Relationship Id="rId672" Type="http://schemas.openxmlformats.org/officeDocument/2006/relationships/image" Target="media/image664.png"/><Relationship Id="rId673" Type="http://schemas.openxmlformats.org/officeDocument/2006/relationships/image" Target="media/image665.png"/><Relationship Id="rId674" Type="http://schemas.openxmlformats.org/officeDocument/2006/relationships/image" Target="media/image666.png"/><Relationship Id="rId675" Type="http://schemas.openxmlformats.org/officeDocument/2006/relationships/image" Target="media/image667.png"/><Relationship Id="rId676" Type="http://schemas.openxmlformats.org/officeDocument/2006/relationships/image" Target="media/image668.png"/><Relationship Id="rId677" Type="http://schemas.openxmlformats.org/officeDocument/2006/relationships/image" Target="media/image669.png"/><Relationship Id="rId678" Type="http://schemas.openxmlformats.org/officeDocument/2006/relationships/image" Target="media/image670.png"/><Relationship Id="rId679" Type="http://schemas.openxmlformats.org/officeDocument/2006/relationships/image" Target="media/image671.png"/><Relationship Id="rId680" Type="http://schemas.openxmlformats.org/officeDocument/2006/relationships/image" Target="media/image672.png"/><Relationship Id="rId681" Type="http://schemas.openxmlformats.org/officeDocument/2006/relationships/image" Target="media/image673.png"/><Relationship Id="rId682" Type="http://schemas.openxmlformats.org/officeDocument/2006/relationships/image" Target="media/image674.png"/><Relationship Id="rId683" Type="http://schemas.openxmlformats.org/officeDocument/2006/relationships/image" Target="media/image675.png"/><Relationship Id="rId684" Type="http://schemas.openxmlformats.org/officeDocument/2006/relationships/image" Target="media/image676.png"/><Relationship Id="rId685" Type="http://schemas.openxmlformats.org/officeDocument/2006/relationships/image" Target="media/image677.png"/><Relationship Id="rId686" Type="http://schemas.openxmlformats.org/officeDocument/2006/relationships/image" Target="media/image678.png"/><Relationship Id="rId687" Type="http://schemas.openxmlformats.org/officeDocument/2006/relationships/image" Target="media/image679.png"/><Relationship Id="rId688" Type="http://schemas.openxmlformats.org/officeDocument/2006/relationships/image" Target="media/image680.png"/><Relationship Id="rId689" Type="http://schemas.openxmlformats.org/officeDocument/2006/relationships/image" Target="media/image681.png"/><Relationship Id="rId690" Type="http://schemas.openxmlformats.org/officeDocument/2006/relationships/image" Target="media/image682.png"/><Relationship Id="rId691" Type="http://schemas.openxmlformats.org/officeDocument/2006/relationships/image" Target="media/image683.png"/><Relationship Id="rId692" Type="http://schemas.openxmlformats.org/officeDocument/2006/relationships/image" Target="media/image684.png"/><Relationship Id="rId693" Type="http://schemas.openxmlformats.org/officeDocument/2006/relationships/image" Target="media/image685.png"/><Relationship Id="rId694" Type="http://schemas.openxmlformats.org/officeDocument/2006/relationships/image" Target="media/image686.png"/><Relationship Id="rId695" Type="http://schemas.openxmlformats.org/officeDocument/2006/relationships/image" Target="media/image687.png"/><Relationship Id="rId696" Type="http://schemas.openxmlformats.org/officeDocument/2006/relationships/image" Target="media/image688.png"/><Relationship Id="rId697" Type="http://schemas.openxmlformats.org/officeDocument/2006/relationships/image" Target="media/image689.png"/><Relationship Id="rId698" Type="http://schemas.openxmlformats.org/officeDocument/2006/relationships/image" Target="media/image690.png"/><Relationship Id="rId699" Type="http://schemas.openxmlformats.org/officeDocument/2006/relationships/image" Target="media/image691.png"/><Relationship Id="rId700" Type="http://schemas.openxmlformats.org/officeDocument/2006/relationships/image" Target="media/image692.png"/><Relationship Id="rId701" Type="http://schemas.openxmlformats.org/officeDocument/2006/relationships/image" Target="media/image693.png"/><Relationship Id="rId702" Type="http://schemas.openxmlformats.org/officeDocument/2006/relationships/image" Target="media/image694.png"/><Relationship Id="rId703" Type="http://schemas.openxmlformats.org/officeDocument/2006/relationships/image" Target="media/image695.png"/><Relationship Id="rId704" Type="http://schemas.openxmlformats.org/officeDocument/2006/relationships/image" Target="media/image696.png"/><Relationship Id="rId705" Type="http://schemas.openxmlformats.org/officeDocument/2006/relationships/image" Target="media/image697.png"/><Relationship Id="rId706" Type="http://schemas.openxmlformats.org/officeDocument/2006/relationships/image" Target="media/image698.png"/><Relationship Id="rId707" Type="http://schemas.openxmlformats.org/officeDocument/2006/relationships/image" Target="media/image699.png"/><Relationship Id="rId708" Type="http://schemas.openxmlformats.org/officeDocument/2006/relationships/image" Target="media/image700.png"/><Relationship Id="rId709" Type="http://schemas.openxmlformats.org/officeDocument/2006/relationships/image" Target="media/image701.png"/><Relationship Id="rId710" Type="http://schemas.openxmlformats.org/officeDocument/2006/relationships/image" Target="media/image702.png"/><Relationship Id="rId711" Type="http://schemas.openxmlformats.org/officeDocument/2006/relationships/image" Target="media/image703.png"/><Relationship Id="rId712" Type="http://schemas.openxmlformats.org/officeDocument/2006/relationships/image" Target="media/image704.png"/><Relationship Id="rId713" Type="http://schemas.openxmlformats.org/officeDocument/2006/relationships/image" Target="media/image705.png"/><Relationship Id="rId714" Type="http://schemas.openxmlformats.org/officeDocument/2006/relationships/image" Target="media/image706.png"/><Relationship Id="rId715" Type="http://schemas.openxmlformats.org/officeDocument/2006/relationships/image" Target="media/image707.png"/><Relationship Id="rId716" Type="http://schemas.openxmlformats.org/officeDocument/2006/relationships/image" Target="media/image708.png"/><Relationship Id="rId717" Type="http://schemas.openxmlformats.org/officeDocument/2006/relationships/image" Target="media/image709.png"/><Relationship Id="rId718" Type="http://schemas.openxmlformats.org/officeDocument/2006/relationships/image" Target="media/image710.png"/><Relationship Id="rId719" Type="http://schemas.openxmlformats.org/officeDocument/2006/relationships/image" Target="media/image711.png"/><Relationship Id="rId720" Type="http://schemas.openxmlformats.org/officeDocument/2006/relationships/image" Target="media/image712.png"/><Relationship Id="rId721" Type="http://schemas.openxmlformats.org/officeDocument/2006/relationships/image" Target="media/image713.png"/><Relationship Id="rId722" Type="http://schemas.openxmlformats.org/officeDocument/2006/relationships/image" Target="media/image714.png"/><Relationship Id="rId723" Type="http://schemas.openxmlformats.org/officeDocument/2006/relationships/image" Target="media/image715.png"/><Relationship Id="rId724" Type="http://schemas.openxmlformats.org/officeDocument/2006/relationships/image" Target="media/image716.png"/><Relationship Id="rId725" Type="http://schemas.openxmlformats.org/officeDocument/2006/relationships/image" Target="media/image717.png"/><Relationship Id="rId726" Type="http://schemas.openxmlformats.org/officeDocument/2006/relationships/image" Target="media/image718.png"/><Relationship Id="rId727" Type="http://schemas.openxmlformats.org/officeDocument/2006/relationships/image" Target="media/image719.png"/><Relationship Id="rId728" Type="http://schemas.openxmlformats.org/officeDocument/2006/relationships/image" Target="media/image720.png"/><Relationship Id="rId729" Type="http://schemas.openxmlformats.org/officeDocument/2006/relationships/image" Target="media/image721.png"/><Relationship Id="rId730" Type="http://schemas.openxmlformats.org/officeDocument/2006/relationships/image" Target="media/image722.png"/><Relationship Id="rId731" Type="http://schemas.openxmlformats.org/officeDocument/2006/relationships/image" Target="media/image723.png"/><Relationship Id="rId732" Type="http://schemas.openxmlformats.org/officeDocument/2006/relationships/image" Target="media/image724.png"/><Relationship Id="rId733" Type="http://schemas.openxmlformats.org/officeDocument/2006/relationships/image" Target="media/image725.png"/><Relationship Id="rId734" Type="http://schemas.openxmlformats.org/officeDocument/2006/relationships/image" Target="media/image726.png"/><Relationship Id="rId735" Type="http://schemas.openxmlformats.org/officeDocument/2006/relationships/image" Target="media/image727.png"/><Relationship Id="rId736" Type="http://schemas.openxmlformats.org/officeDocument/2006/relationships/image" Target="media/image728.png"/><Relationship Id="rId737" Type="http://schemas.openxmlformats.org/officeDocument/2006/relationships/image" Target="media/image729.png"/><Relationship Id="rId738" Type="http://schemas.openxmlformats.org/officeDocument/2006/relationships/image" Target="media/image730.png"/><Relationship Id="rId739" Type="http://schemas.openxmlformats.org/officeDocument/2006/relationships/image" Target="media/image731.png"/><Relationship Id="rId740" Type="http://schemas.openxmlformats.org/officeDocument/2006/relationships/image" Target="media/image732.png"/><Relationship Id="rId741" Type="http://schemas.openxmlformats.org/officeDocument/2006/relationships/image" Target="media/image733.png"/><Relationship Id="rId742" Type="http://schemas.openxmlformats.org/officeDocument/2006/relationships/image" Target="media/image734.png"/><Relationship Id="rId743" Type="http://schemas.openxmlformats.org/officeDocument/2006/relationships/image" Target="media/image735.png"/><Relationship Id="rId744" Type="http://schemas.openxmlformats.org/officeDocument/2006/relationships/image" Target="media/image736.png"/><Relationship Id="rId745" Type="http://schemas.openxmlformats.org/officeDocument/2006/relationships/image" Target="media/image737.png"/><Relationship Id="rId746" Type="http://schemas.openxmlformats.org/officeDocument/2006/relationships/image" Target="media/image738.png"/><Relationship Id="rId747" Type="http://schemas.openxmlformats.org/officeDocument/2006/relationships/image" Target="media/image739.png"/><Relationship Id="rId748" Type="http://schemas.openxmlformats.org/officeDocument/2006/relationships/image" Target="media/image740.png"/><Relationship Id="rId749" Type="http://schemas.openxmlformats.org/officeDocument/2006/relationships/image" Target="media/image741.png"/><Relationship Id="rId750" Type="http://schemas.openxmlformats.org/officeDocument/2006/relationships/image" Target="media/image742.png"/><Relationship Id="rId751" Type="http://schemas.openxmlformats.org/officeDocument/2006/relationships/image" Target="media/image743.png"/><Relationship Id="rId752" Type="http://schemas.openxmlformats.org/officeDocument/2006/relationships/image" Target="media/image744.png"/><Relationship Id="rId753" Type="http://schemas.openxmlformats.org/officeDocument/2006/relationships/image" Target="media/image745.png"/><Relationship Id="rId754" Type="http://schemas.openxmlformats.org/officeDocument/2006/relationships/image" Target="media/image746.png"/><Relationship Id="rId755" Type="http://schemas.openxmlformats.org/officeDocument/2006/relationships/image" Target="media/image747.png"/><Relationship Id="rId756" Type="http://schemas.openxmlformats.org/officeDocument/2006/relationships/image" Target="media/image748.png"/><Relationship Id="rId757" Type="http://schemas.openxmlformats.org/officeDocument/2006/relationships/image" Target="media/image749.png"/><Relationship Id="rId758" Type="http://schemas.openxmlformats.org/officeDocument/2006/relationships/image" Target="media/image750.png"/><Relationship Id="rId759" Type="http://schemas.openxmlformats.org/officeDocument/2006/relationships/image" Target="media/image751.png"/><Relationship Id="rId760" Type="http://schemas.openxmlformats.org/officeDocument/2006/relationships/image" Target="media/image752.png"/><Relationship Id="rId761" Type="http://schemas.openxmlformats.org/officeDocument/2006/relationships/image" Target="media/image753.png"/><Relationship Id="rId762" Type="http://schemas.openxmlformats.org/officeDocument/2006/relationships/image" Target="media/image754.png"/><Relationship Id="rId763" Type="http://schemas.openxmlformats.org/officeDocument/2006/relationships/image" Target="media/image755.png"/><Relationship Id="rId764" Type="http://schemas.openxmlformats.org/officeDocument/2006/relationships/image" Target="media/image756.png"/><Relationship Id="rId765" Type="http://schemas.openxmlformats.org/officeDocument/2006/relationships/image" Target="media/image757.png"/><Relationship Id="rId766" Type="http://schemas.openxmlformats.org/officeDocument/2006/relationships/image" Target="media/image758.png"/><Relationship Id="rId767" Type="http://schemas.openxmlformats.org/officeDocument/2006/relationships/image" Target="media/image759.png"/><Relationship Id="rId768" Type="http://schemas.openxmlformats.org/officeDocument/2006/relationships/image" Target="media/image760.png"/><Relationship Id="rId769" Type="http://schemas.openxmlformats.org/officeDocument/2006/relationships/image" Target="media/image761.png"/><Relationship Id="rId770" Type="http://schemas.openxmlformats.org/officeDocument/2006/relationships/image" Target="media/image762.png"/><Relationship Id="rId771" Type="http://schemas.openxmlformats.org/officeDocument/2006/relationships/image" Target="media/image763.png"/><Relationship Id="rId772" Type="http://schemas.openxmlformats.org/officeDocument/2006/relationships/image" Target="media/image764.png"/><Relationship Id="rId773" Type="http://schemas.openxmlformats.org/officeDocument/2006/relationships/image" Target="media/image765.png"/><Relationship Id="rId774" Type="http://schemas.openxmlformats.org/officeDocument/2006/relationships/image" Target="media/image766.png"/><Relationship Id="rId775" Type="http://schemas.openxmlformats.org/officeDocument/2006/relationships/image" Target="media/image767.png"/><Relationship Id="rId776" Type="http://schemas.openxmlformats.org/officeDocument/2006/relationships/image" Target="media/image768.png"/><Relationship Id="rId777" Type="http://schemas.openxmlformats.org/officeDocument/2006/relationships/image" Target="media/image769.png"/><Relationship Id="rId778" Type="http://schemas.openxmlformats.org/officeDocument/2006/relationships/image" Target="media/image770.png"/><Relationship Id="rId779" Type="http://schemas.openxmlformats.org/officeDocument/2006/relationships/image" Target="media/image771.png"/><Relationship Id="rId780" Type="http://schemas.openxmlformats.org/officeDocument/2006/relationships/image" Target="media/image772.png"/><Relationship Id="rId781" Type="http://schemas.openxmlformats.org/officeDocument/2006/relationships/image" Target="media/image773.png"/><Relationship Id="rId782" Type="http://schemas.openxmlformats.org/officeDocument/2006/relationships/image" Target="media/image774.png"/><Relationship Id="rId783" Type="http://schemas.openxmlformats.org/officeDocument/2006/relationships/image" Target="media/image775.png"/><Relationship Id="rId784" Type="http://schemas.openxmlformats.org/officeDocument/2006/relationships/image" Target="media/image776.png"/><Relationship Id="rId785" Type="http://schemas.openxmlformats.org/officeDocument/2006/relationships/image" Target="media/image777.png"/><Relationship Id="rId786" Type="http://schemas.openxmlformats.org/officeDocument/2006/relationships/image" Target="media/image778.png"/><Relationship Id="rId787" Type="http://schemas.openxmlformats.org/officeDocument/2006/relationships/image" Target="media/image779.png"/><Relationship Id="rId788" Type="http://schemas.openxmlformats.org/officeDocument/2006/relationships/image" Target="media/image780.png"/><Relationship Id="rId789" Type="http://schemas.openxmlformats.org/officeDocument/2006/relationships/image" Target="media/image781.png"/><Relationship Id="rId790" Type="http://schemas.openxmlformats.org/officeDocument/2006/relationships/image" Target="media/image782.png"/><Relationship Id="rId791" Type="http://schemas.openxmlformats.org/officeDocument/2006/relationships/image" Target="media/image783.png"/><Relationship Id="rId792" Type="http://schemas.openxmlformats.org/officeDocument/2006/relationships/image" Target="media/image784.png"/><Relationship Id="rId793" Type="http://schemas.openxmlformats.org/officeDocument/2006/relationships/image" Target="media/image785.png"/><Relationship Id="rId794" Type="http://schemas.openxmlformats.org/officeDocument/2006/relationships/image" Target="media/image786.png"/><Relationship Id="rId795" Type="http://schemas.openxmlformats.org/officeDocument/2006/relationships/image" Target="media/image787.png"/><Relationship Id="rId796" Type="http://schemas.openxmlformats.org/officeDocument/2006/relationships/image" Target="media/image788.png"/><Relationship Id="rId797" Type="http://schemas.openxmlformats.org/officeDocument/2006/relationships/image" Target="media/image789.png"/><Relationship Id="rId798" Type="http://schemas.openxmlformats.org/officeDocument/2006/relationships/image" Target="media/image790.png"/><Relationship Id="rId799" Type="http://schemas.openxmlformats.org/officeDocument/2006/relationships/image" Target="media/image791.png"/><Relationship Id="rId800" Type="http://schemas.openxmlformats.org/officeDocument/2006/relationships/image" Target="media/image792.png"/><Relationship Id="rId801" Type="http://schemas.openxmlformats.org/officeDocument/2006/relationships/image" Target="media/image793.png"/><Relationship Id="rId802" Type="http://schemas.openxmlformats.org/officeDocument/2006/relationships/image" Target="media/image794.png"/><Relationship Id="rId803" Type="http://schemas.openxmlformats.org/officeDocument/2006/relationships/image" Target="media/image795.png"/><Relationship Id="rId804" Type="http://schemas.openxmlformats.org/officeDocument/2006/relationships/image" Target="media/image796.png"/><Relationship Id="rId805" Type="http://schemas.openxmlformats.org/officeDocument/2006/relationships/image" Target="media/image797.png"/><Relationship Id="rId806" Type="http://schemas.openxmlformats.org/officeDocument/2006/relationships/image" Target="media/image798.png"/><Relationship Id="rId807" Type="http://schemas.openxmlformats.org/officeDocument/2006/relationships/image" Target="media/image799.png"/><Relationship Id="rId808" Type="http://schemas.openxmlformats.org/officeDocument/2006/relationships/image" Target="media/image800.png"/><Relationship Id="rId809" Type="http://schemas.openxmlformats.org/officeDocument/2006/relationships/image" Target="media/image801.png"/><Relationship Id="rId810" Type="http://schemas.openxmlformats.org/officeDocument/2006/relationships/image" Target="media/image802.png"/><Relationship Id="rId811" Type="http://schemas.openxmlformats.org/officeDocument/2006/relationships/image" Target="media/image803.png"/><Relationship Id="rId812" Type="http://schemas.openxmlformats.org/officeDocument/2006/relationships/image" Target="media/image804.png"/><Relationship Id="rId813" Type="http://schemas.openxmlformats.org/officeDocument/2006/relationships/image" Target="media/image805.png"/><Relationship Id="rId814" Type="http://schemas.openxmlformats.org/officeDocument/2006/relationships/image" Target="media/image806.png"/><Relationship Id="rId815" Type="http://schemas.openxmlformats.org/officeDocument/2006/relationships/image" Target="media/image807.png"/><Relationship Id="rId816" Type="http://schemas.openxmlformats.org/officeDocument/2006/relationships/image" Target="media/image808.png"/><Relationship Id="rId817" Type="http://schemas.openxmlformats.org/officeDocument/2006/relationships/image" Target="media/image809.png"/><Relationship Id="rId818" Type="http://schemas.openxmlformats.org/officeDocument/2006/relationships/image" Target="media/image810.png"/><Relationship Id="rId819" Type="http://schemas.openxmlformats.org/officeDocument/2006/relationships/image" Target="media/image811.png"/><Relationship Id="rId820" Type="http://schemas.openxmlformats.org/officeDocument/2006/relationships/image" Target="media/image812.png"/><Relationship Id="rId821" Type="http://schemas.openxmlformats.org/officeDocument/2006/relationships/image" Target="media/image813.png"/><Relationship Id="rId822" Type="http://schemas.openxmlformats.org/officeDocument/2006/relationships/image" Target="media/image814.png"/><Relationship Id="rId823" Type="http://schemas.openxmlformats.org/officeDocument/2006/relationships/image" Target="media/image815.png"/><Relationship Id="rId824" Type="http://schemas.openxmlformats.org/officeDocument/2006/relationships/image" Target="media/image816.png"/><Relationship Id="rId825" Type="http://schemas.openxmlformats.org/officeDocument/2006/relationships/image" Target="media/image817.png"/><Relationship Id="rId826" Type="http://schemas.openxmlformats.org/officeDocument/2006/relationships/image" Target="media/image818.png"/><Relationship Id="rId827" Type="http://schemas.openxmlformats.org/officeDocument/2006/relationships/image" Target="media/image819.png"/><Relationship Id="rId828" Type="http://schemas.openxmlformats.org/officeDocument/2006/relationships/image" Target="media/image820.png"/><Relationship Id="rId829" Type="http://schemas.openxmlformats.org/officeDocument/2006/relationships/image" Target="media/image821.png"/><Relationship Id="rId830" Type="http://schemas.openxmlformats.org/officeDocument/2006/relationships/image" Target="media/image822.png"/><Relationship Id="rId831" Type="http://schemas.openxmlformats.org/officeDocument/2006/relationships/image" Target="media/image823.png"/><Relationship Id="rId832" Type="http://schemas.openxmlformats.org/officeDocument/2006/relationships/image" Target="media/image824.png"/><Relationship Id="rId833" Type="http://schemas.openxmlformats.org/officeDocument/2006/relationships/image" Target="media/image825.png"/><Relationship Id="rId834" Type="http://schemas.openxmlformats.org/officeDocument/2006/relationships/image" Target="media/image826.png"/><Relationship Id="rId835" Type="http://schemas.openxmlformats.org/officeDocument/2006/relationships/image" Target="media/image827.png"/><Relationship Id="rId836" Type="http://schemas.openxmlformats.org/officeDocument/2006/relationships/image" Target="media/image828.png"/><Relationship Id="rId837" Type="http://schemas.openxmlformats.org/officeDocument/2006/relationships/image" Target="media/image829.png"/><Relationship Id="rId838" Type="http://schemas.openxmlformats.org/officeDocument/2006/relationships/image" Target="media/image830.png"/><Relationship Id="rId839" Type="http://schemas.openxmlformats.org/officeDocument/2006/relationships/image" Target="media/image831.png"/><Relationship Id="rId840" Type="http://schemas.openxmlformats.org/officeDocument/2006/relationships/image" Target="media/image832.png"/><Relationship Id="rId841" Type="http://schemas.openxmlformats.org/officeDocument/2006/relationships/image" Target="media/image833.png"/><Relationship Id="rId842" Type="http://schemas.openxmlformats.org/officeDocument/2006/relationships/image" Target="media/image834.png"/><Relationship Id="rId843" Type="http://schemas.openxmlformats.org/officeDocument/2006/relationships/image" Target="media/image835.png"/><Relationship Id="rId844" Type="http://schemas.openxmlformats.org/officeDocument/2006/relationships/image" Target="media/image836.png"/><Relationship Id="rId845" Type="http://schemas.openxmlformats.org/officeDocument/2006/relationships/image" Target="media/image837.png"/><Relationship Id="rId846" Type="http://schemas.openxmlformats.org/officeDocument/2006/relationships/image" Target="media/image838.png"/><Relationship Id="rId847" Type="http://schemas.openxmlformats.org/officeDocument/2006/relationships/image" Target="media/image839.png"/><Relationship Id="rId848" Type="http://schemas.openxmlformats.org/officeDocument/2006/relationships/image" Target="media/image840.png"/><Relationship Id="rId849" Type="http://schemas.openxmlformats.org/officeDocument/2006/relationships/image" Target="media/image841.png"/><Relationship Id="rId850" Type="http://schemas.openxmlformats.org/officeDocument/2006/relationships/image" Target="media/image842.png"/><Relationship Id="rId851" Type="http://schemas.openxmlformats.org/officeDocument/2006/relationships/image" Target="media/image843.png"/><Relationship Id="rId852" Type="http://schemas.openxmlformats.org/officeDocument/2006/relationships/image" Target="media/image844.png"/><Relationship Id="rId853" Type="http://schemas.openxmlformats.org/officeDocument/2006/relationships/image" Target="media/image845.png"/><Relationship Id="rId854" Type="http://schemas.openxmlformats.org/officeDocument/2006/relationships/image" Target="media/image846.png"/><Relationship Id="rId855" Type="http://schemas.openxmlformats.org/officeDocument/2006/relationships/image" Target="media/image847.png"/><Relationship Id="rId856" Type="http://schemas.openxmlformats.org/officeDocument/2006/relationships/image" Target="media/image848.png"/><Relationship Id="rId857" Type="http://schemas.openxmlformats.org/officeDocument/2006/relationships/image" Target="media/image849.png"/><Relationship Id="rId858" Type="http://schemas.openxmlformats.org/officeDocument/2006/relationships/image" Target="media/image850.png"/><Relationship Id="rId859" Type="http://schemas.openxmlformats.org/officeDocument/2006/relationships/image" Target="media/image851.png"/><Relationship Id="rId860" Type="http://schemas.openxmlformats.org/officeDocument/2006/relationships/image" Target="media/image852.png"/><Relationship Id="rId861" Type="http://schemas.openxmlformats.org/officeDocument/2006/relationships/image" Target="media/image853.png"/><Relationship Id="rId862" Type="http://schemas.openxmlformats.org/officeDocument/2006/relationships/image" Target="media/image854.png"/><Relationship Id="rId863" Type="http://schemas.openxmlformats.org/officeDocument/2006/relationships/image" Target="media/image855.png"/><Relationship Id="rId864" Type="http://schemas.openxmlformats.org/officeDocument/2006/relationships/image" Target="media/image856.png"/><Relationship Id="rId865" Type="http://schemas.openxmlformats.org/officeDocument/2006/relationships/image" Target="media/image857.png"/><Relationship Id="rId866" Type="http://schemas.openxmlformats.org/officeDocument/2006/relationships/image" Target="media/image858.png"/><Relationship Id="rId867" Type="http://schemas.openxmlformats.org/officeDocument/2006/relationships/image" Target="media/image859.png"/><Relationship Id="rId868" Type="http://schemas.openxmlformats.org/officeDocument/2006/relationships/image" Target="media/image860.png"/><Relationship Id="rId869" Type="http://schemas.openxmlformats.org/officeDocument/2006/relationships/image" Target="media/image861.png"/><Relationship Id="rId870" Type="http://schemas.openxmlformats.org/officeDocument/2006/relationships/image" Target="media/image862.png"/><Relationship Id="rId871" Type="http://schemas.openxmlformats.org/officeDocument/2006/relationships/image" Target="media/image863.png"/><Relationship Id="rId872" Type="http://schemas.openxmlformats.org/officeDocument/2006/relationships/image" Target="media/image864.png"/><Relationship Id="rId873" Type="http://schemas.openxmlformats.org/officeDocument/2006/relationships/image" Target="media/image865.png"/><Relationship Id="rId874" Type="http://schemas.openxmlformats.org/officeDocument/2006/relationships/image" Target="media/image866.png"/><Relationship Id="rId875" Type="http://schemas.openxmlformats.org/officeDocument/2006/relationships/image" Target="media/image867.png"/><Relationship Id="rId876" Type="http://schemas.openxmlformats.org/officeDocument/2006/relationships/image" Target="media/image868.png"/><Relationship Id="rId877" Type="http://schemas.openxmlformats.org/officeDocument/2006/relationships/image" Target="media/image869.png"/><Relationship Id="rId878" Type="http://schemas.openxmlformats.org/officeDocument/2006/relationships/image" Target="media/image870.png"/><Relationship Id="rId879" Type="http://schemas.openxmlformats.org/officeDocument/2006/relationships/image" Target="media/image871.png"/><Relationship Id="rId880" Type="http://schemas.openxmlformats.org/officeDocument/2006/relationships/image" Target="media/image872.png"/><Relationship Id="rId881" Type="http://schemas.openxmlformats.org/officeDocument/2006/relationships/image" Target="media/image873.png"/><Relationship Id="rId882" Type="http://schemas.openxmlformats.org/officeDocument/2006/relationships/image" Target="media/image874.png"/><Relationship Id="rId883" Type="http://schemas.openxmlformats.org/officeDocument/2006/relationships/image" Target="media/image875.png"/><Relationship Id="rId884" Type="http://schemas.openxmlformats.org/officeDocument/2006/relationships/image" Target="media/image876.png"/><Relationship Id="rId885" Type="http://schemas.openxmlformats.org/officeDocument/2006/relationships/image" Target="media/image877.png"/><Relationship Id="rId886" Type="http://schemas.openxmlformats.org/officeDocument/2006/relationships/image" Target="media/image878.png"/><Relationship Id="rId887" Type="http://schemas.openxmlformats.org/officeDocument/2006/relationships/image" Target="media/image879.png"/><Relationship Id="rId888" Type="http://schemas.openxmlformats.org/officeDocument/2006/relationships/image" Target="media/image880.png"/><Relationship Id="rId889" Type="http://schemas.openxmlformats.org/officeDocument/2006/relationships/image" Target="media/image881.png"/><Relationship Id="rId890" Type="http://schemas.openxmlformats.org/officeDocument/2006/relationships/image" Target="media/image882.png"/><Relationship Id="rId891" Type="http://schemas.openxmlformats.org/officeDocument/2006/relationships/image" Target="media/image883.png"/><Relationship Id="rId892" Type="http://schemas.openxmlformats.org/officeDocument/2006/relationships/image" Target="media/image884.png"/><Relationship Id="rId893" Type="http://schemas.openxmlformats.org/officeDocument/2006/relationships/image" Target="media/image885.png"/><Relationship Id="rId894" Type="http://schemas.openxmlformats.org/officeDocument/2006/relationships/image" Target="media/image886.png"/><Relationship Id="rId895" Type="http://schemas.openxmlformats.org/officeDocument/2006/relationships/image" Target="media/image887.png"/><Relationship Id="rId896" Type="http://schemas.openxmlformats.org/officeDocument/2006/relationships/image" Target="media/image888.png"/><Relationship Id="rId897" Type="http://schemas.openxmlformats.org/officeDocument/2006/relationships/image" Target="media/image889.png"/><Relationship Id="rId898" Type="http://schemas.openxmlformats.org/officeDocument/2006/relationships/image" Target="media/image890.png"/><Relationship Id="rId899" Type="http://schemas.openxmlformats.org/officeDocument/2006/relationships/image" Target="media/image891.png"/><Relationship Id="rId900" Type="http://schemas.openxmlformats.org/officeDocument/2006/relationships/image" Target="media/image892.png"/><Relationship Id="rId901" Type="http://schemas.openxmlformats.org/officeDocument/2006/relationships/image" Target="media/image893.png"/><Relationship Id="rId902" Type="http://schemas.openxmlformats.org/officeDocument/2006/relationships/image" Target="media/image894.png"/><Relationship Id="rId903" Type="http://schemas.openxmlformats.org/officeDocument/2006/relationships/image" Target="media/image895.png"/><Relationship Id="rId904" Type="http://schemas.openxmlformats.org/officeDocument/2006/relationships/image" Target="media/image896.png"/><Relationship Id="rId905" Type="http://schemas.openxmlformats.org/officeDocument/2006/relationships/image" Target="media/image897.png"/><Relationship Id="rId906" Type="http://schemas.openxmlformats.org/officeDocument/2006/relationships/image" Target="media/image898.png"/><Relationship Id="rId907" Type="http://schemas.openxmlformats.org/officeDocument/2006/relationships/image" Target="media/image899.png"/><Relationship Id="rId908" Type="http://schemas.openxmlformats.org/officeDocument/2006/relationships/image" Target="media/image900.png"/><Relationship Id="rId909" Type="http://schemas.openxmlformats.org/officeDocument/2006/relationships/image" Target="media/image901.png"/><Relationship Id="rId910" Type="http://schemas.openxmlformats.org/officeDocument/2006/relationships/image" Target="media/image902.png"/><Relationship Id="rId911" Type="http://schemas.openxmlformats.org/officeDocument/2006/relationships/image" Target="media/image903.png"/><Relationship Id="rId912" Type="http://schemas.openxmlformats.org/officeDocument/2006/relationships/image" Target="media/image904.png"/><Relationship Id="rId913" Type="http://schemas.openxmlformats.org/officeDocument/2006/relationships/image" Target="media/image905.png"/><Relationship Id="rId914" Type="http://schemas.openxmlformats.org/officeDocument/2006/relationships/image" Target="media/image906.png"/><Relationship Id="rId915" Type="http://schemas.openxmlformats.org/officeDocument/2006/relationships/image" Target="media/image907.png"/><Relationship Id="rId916" Type="http://schemas.openxmlformats.org/officeDocument/2006/relationships/image" Target="media/image908.png"/><Relationship Id="rId917" Type="http://schemas.openxmlformats.org/officeDocument/2006/relationships/image" Target="media/image909.png"/><Relationship Id="rId918" Type="http://schemas.openxmlformats.org/officeDocument/2006/relationships/image" Target="media/image910.png"/><Relationship Id="rId919" Type="http://schemas.openxmlformats.org/officeDocument/2006/relationships/image" Target="media/image911.png"/><Relationship Id="rId920" Type="http://schemas.openxmlformats.org/officeDocument/2006/relationships/image" Target="media/image912.png"/><Relationship Id="rId921" Type="http://schemas.openxmlformats.org/officeDocument/2006/relationships/image" Target="media/image913.png"/><Relationship Id="rId922" Type="http://schemas.openxmlformats.org/officeDocument/2006/relationships/image" Target="media/image914.png"/><Relationship Id="rId923" Type="http://schemas.openxmlformats.org/officeDocument/2006/relationships/image" Target="media/image915.png"/><Relationship Id="rId924" Type="http://schemas.openxmlformats.org/officeDocument/2006/relationships/image" Target="media/image916.png"/><Relationship Id="rId925" Type="http://schemas.openxmlformats.org/officeDocument/2006/relationships/image" Target="media/image917.png"/><Relationship Id="rId926" Type="http://schemas.openxmlformats.org/officeDocument/2006/relationships/image" Target="media/image918.png"/><Relationship Id="rId927" Type="http://schemas.openxmlformats.org/officeDocument/2006/relationships/image" Target="media/image919.png"/><Relationship Id="rId928" Type="http://schemas.openxmlformats.org/officeDocument/2006/relationships/image" Target="media/image920.png"/><Relationship Id="rId929" Type="http://schemas.openxmlformats.org/officeDocument/2006/relationships/image" Target="media/image921.png"/><Relationship Id="rId930" Type="http://schemas.openxmlformats.org/officeDocument/2006/relationships/image" Target="media/image922.png"/><Relationship Id="rId931" Type="http://schemas.openxmlformats.org/officeDocument/2006/relationships/image" Target="media/image923.png"/><Relationship Id="rId932" Type="http://schemas.openxmlformats.org/officeDocument/2006/relationships/image" Target="media/image924.png"/><Relationship Id="rId933" Type="http://schemas.openxmlformats.org/officeDocument/2006/relationships/image" Target="media/image925.png"/><Relationship Id="rId934" Type="http://schemas.openxmlformats.org/officeDocument/2006/relationships/image" Target="media/image926.png"/><Relationship Id="rId935" Type="http://schemas.openxmlformats.org/officeDocument/2006/relationships/image" Target="media/image927.png"/><Relationship Id="rId936" Type="http://schemas.openxmlformats.org/officeDocument/2006/relationships/image" Target="media/image928.png"/><Relationship Id="rId937" Type="http://schemas.openxmlformats.org/officeDocument/2006/relationships/image" Target="media/image929.png"/><Relationship Id="rId938" Type="http://schemas.openxmlformats.org/officeDocument/2006/relationships/image" Target="media/image930.png"/><Relationship Id="rId939" Type="http://schemas.openxmlformats.org/officeDocument/2006/relationships/image" Target="media/image931.png"/><Relationship Id="rId940" Type="http://schemas.openxmlformats.org/officeDocument/2006/relationships/image" Target="media/image932.png"/><Relationship Id="rId941" Type="http://schemas.openxmlformats.org/officeDocument/2006/relationships/image" Target="media/image933.png"/><Relationship Id="rId942" Type="http://schemas.openxmlformats.org/officeDocument/2006/relationships/image" Target="media/image934.png"/><Relationship Id="rId943" Type="http://schemas.openxmlformats.org/officeDocument/2006/relationships/image" Target="media/image935.png"/><Relationship Id="rId944" Type="http://schemas.openxmlformats.org/officeDocument/2006/relationships/image" Target="media/image936.png"/><Relationship Id="rId945" Type="http://schemas.openxmlformats.org/officeDocument/2006/relationships/image" Target="media/image937.png"/><Relationship Id="rId946" Type="http://schemas.openxmlformats.org/officeDocument/2006/relationships/image" Target="media/image938.png"/><Relationship Id="rId947" Type="http://schemas.openxmlformats.org/officeDocument/2006/relationships/image" Target="media/image939.png"/><Relationship Id="rId948" Type="http://schemas.openxmlformats.org/officeDocument/2006/relationships/image" Target="media/image940.png"/><Relationship Id="rId949" Type="http://schemas.openxmlformats.org/officeDocument/2006/relationships/image" Target="media/image941.png"/><Relationship Id="rId950" Type="http://schemas.openxmlformats.org/officeDocument/2006/relationships/image" Target="media/image942.png"/><Relationship Id="rId951" Type="http://schemas.openxmlformats.org/officeDocument/2006/relationships/image" Target="media/image943.png"/><Relationship Id="rId952" Type="http://schemas.openxmlformats.org/officeDocument/2006/relationships/image" Target="media/image944.png"/><Relationship Id="rId953" Type="http://schemas.openxmlformats.org/officeDocument/2006/relationships/image" Target="media/image945.png"/><Relationship Id="rId954" Type="http://schemas.openxmlformats.org/officeDocument/2006/relationships/image" Target="media/image946.png"/><Relationship Id="rId955" Type="http://schemas.openxmlformats.org/officeDocument/2006/relationships/image" Target="media/image947.png"/><Relationship Id="rId956" Type="http://schemas.openxmlformats.org/officeDocument/2006/relationships/image" Target="media/image948.png"/><Relationship Id="rId957" Type="http://schemas.openxmlformats.org/officeDocument/2006/relationships/image" Target="media/image949.png"/><Relationship Id="rId958" Type="http://schemas.openxmlformats.org/officeDocument/2006/relationships/image" Target="media/image950.png"/><Relationship Id="rId959" Type="http://schemas.openxmlformats.org/officeDocument/2006/relationships/image" Target="media/image951.png"/><Relationship Id="rId960" Type="http://schemas.openxmlformats.org/officeDocument/2006/relationships/image" Target="media/image952.png"/><Relationship Id="rId961" Type="http://schemas.openxmlformats.org/officeDocument/2006/relationships/image" Target="media/image953.png"/><Relationship Id="rId962" Type="http://schemas.openxmlformats.org/officeDocument/2006/relationships/image" Target="media/image954.png"/><Relationship Id="rId963" Type="http://schemas.openxmlformats.org/officeDocument/2006/relationships/image" Target="media/image955.png"/><Relationship Id="rId964" Type="http://schemas.openxmlformats.org/officeDocument/2006/relationships/image" Target="media/image956.png"/><Relationship Id="rId965" Type="http://schemas.openxmlformats.org/officeDocument/2006/relationships/image" Target="media/image957.png"/><Relationship Id="rId966" Type="http://schemas.openxmlformats.org/officeDocument/2006/relationships/image" Target="media/image958.png"/><Relationship Id="rId967" Type="http://schemas.openxmlformats.org/officeDocument/2006/relationships/image" Target="media/image959.png"/><Relationship Id="rId968" Type="http://schemas.openxmlformats.org/officeDocument/2006/relationships/image" Target="media/image960.png"/><Relationship Id="rId969" Type="http://schemas.openxmlformats.org/officeDocument/2006/relationships/image" Target="media/image961.png"/><Relationship Id="rId970" Type="http://schemas.openxmlformats.org/officeDocument/2006/relationships/image" Target="media/image962.png"/><Relationship Id="rId971" Type="http://schemas.openxmlformats.org/officeDocument/2006/relationships/image" Target="media/image963.png"/><Relationship Id="rId972" Type="http://schemas.openxmlformats.org/officeDocument/2006/relationships/image" Target="media/image964.png"/><Relationship Id="rId973" Type="http://schemas.openxmlformats.org/officeDocument/2006/relationships/image" Target="media/image965.png"/><Relationship Id="rId974" Type="http://schemas.openxmlformats.org/officeDocument/2006/relationships/image" Target="media/image966.png"/><Relationship Id="rId975" Type="http://schemas.openxmlformats.org/officeDocument/2006/relationships/image" Target="media/image967.png"/><Relationship Id="rId976" Type="http://schemas.openxmlformats.org/officeDocument/2006/relationships/image" Target="media/image968.png"/><Relationship Id="rId977" Type="http://schemas.openxmlformats.org/officeDocument/2006/relationships/image" Target="media/image969.png"/><Relationship Id="rId978" Type="http://schemas.openxmlformats.org/officeDocument/2006/relationships/image" Target="media/image970.png"/><Relationship Id="rId979" Type="http://schemas.openxmlformats.org/officeDocument/2006/relationships/image" Target="media/image971.png"/><Relationship Id="rId980" Type="http://schemas.openxmlformats.org/officeDocument/2006/relationships/image" Target="media/image972.png"/><Relationship Id="rId981" Type="http://schemas.openxmlformats.org/officeDocument/2006/relationships/image" Target="media/image973.png"/><Relationship Id="rId982" Type="http://schemas.openxmlformats.org/officeDocument/2006/relationships/image" Target="media/image974.png"/><Relationship Id="rId983" Type="http://schemas.openxmlformats.org/officeDocument/2006/relationships/image" Target="media/image975.png"/><Relationship Id="rId984" Type="http://schemas.openxmlformats.org/officeDocument/2006/relationships/image" Target="media/image976.png"/><Relationship Id="rId985" Type="http://schemas.openxmlformats.org/officeDocument/2006/relationships/image" Target="media/image977.png"/><Relationship Id="rId986" Type="http://schemas.openxmlformats.org/officeDocument/2006/relationships/image" Target="media/image978.png"/><Relationship Id="rId987" Type="http://schemas.openxmlformats.org/officeDocument/2006/relationships/image" Target="media/image979.png"/><Relationship Id="rId988" Type="http://schemas.openxmlformats.org/officeDocument/2006/relationships/image" Target="media/image980.png"/><Relationship Id="rId989" Type="http://schemas.openxmlformats.org/officeDocument/2006/relationships/image" Target="media/image981.png"/><Relationship Id="rId990" Type="http://schemas.openxmlformats.org/officeDocument/2006/relationships/image" Target="media/image982.png"/><Relationship Id="rId991" Type="http://schemas.openxmlformats.org/officeDocument/2006/relationships/image" Target="media/image983.png"/><Relationship Id="rId992" Type="http://schemas.openxmlformats.org/officeDocument/2006/relationships/image" Target="media/image984.png"/><Relationship Id="rId993" Type="http://schemas.openxmlformats.org/officeDocument/2006/relationships/image" Target="media/image985.png"/><Relationship Id="rId994" Type="http://schemas.openxmlformats.org/officeDocument/2006/relationships/image" Target="media/image986.png"/><Relationship Id="rId995" Type="http://schemas.openxmlformats.org/officeDocument/2006/relationships/image" Target="media/image987.png"/><Relationship Id="rId996" Type="http://schemas.openxmlformats.org/officeDocument/2006/relationships/image" Target="media/image988.png"/><Relationship Id="rId997" Type="http://schemas.openxmlformats.org/officeDocument/2006/relationships/image" Target="media/image989.png"/><Relationship Id="rId998" Type="http://schemas.openxmlformats.org/officeDocument/2006/relationships/image" Target="media/image990.png"/><Relationship Id="rId999" Type="http://schemas.openxmlformats.org/officeDocument/2006/relationships/image" Target="media/image991.png"/><Relationship Id="rId1000" Type="http://schemas.openxmlformats.org/officeDocument/2006/relationships/image" Target="media/image992.png"/><Relationship Id="rId1001" Type="http://schemas.openxmlformats.org/officeDocument/2006/relationships/image" Target="media/image993.png"/><Relationship Id="rId1002" Type="http://schemas.openxmlformats.org/officeDocument/2006/relationships/image" Target="media/image994.png"/><Relationship Id="rId1003" Type="http://schemas.openxmlformats.org/officeDocument/2006/relationships/image" Target="media/image995.png"/><Relationship Id="rId1004" Type="http://schemas.openxmlformats.org/officeDocument/2006/relationships/image" Target="media/image996.png"/><Relationship Id="rId1005" Type="http://schemas.openxmlformats.org/officeDocument/2006/relationships/image" Target="media/image997.png"/><Relationship Id="rId1006" Type="http://schemas.openxmlformats.org/officeDocument/2006/relationships/image" Target="media/image998.png"/><Relationship Id="rId1007" Type="http://schemas.openxmlformats.org/officeDocument/2006/relationships/image" Target="media/image999.png"/><Relationship Id="rId1008" Type="http://schemas.openxmlformats.org/officeDocument/2006/relationships/image" Target="media/image1000.png"/><Relationship Id="rId1009" Type="http://schemas.openxmlformats.org/officeDocument/2006/relationships/image" Target="media/image1001.png"/><Relationship Id="rId1010" Type="http://schemas.openxmlformats.org/officeDocument/2006/relationships/image" Target="media/image1002.png"/><Relationship Id="rId1011" Type="http://schemas.openxmlformats.org/officeDocument/2006/relationships/image" Target="media/image1003.png"/><Relationship Id="rId1012" Type="http://schemas.openxmlformats.org/officeDocument/2006/relationships/image" Target="media/image1004.png"/><Relationship Id="rId1013" Type="http://schemas.openxmlformats.org/officeDocument/2006/relationships/image" Target="media/image1005.png"/><Relationship Id="rId1014" Type="http://schemas.openxmlformats.org/officeDocument/2006/relationships/image" Target="media/image1006.png"/><Relationship Id="rId1015" Type="http://schemas.openxmlformats.org/officeDocument/2006/relationships/image" Target="media/image1007.png"/><Relationship Id="rId1016" Type="http://schemas.openxmlformats.org/officeDocument/2006/relationships/image" Target="media/image1008.png"/><Relationship Id="rId1017" Type="http://schemas.openxmlformats.org/officeDocument/2006/relationships/image" Target="media/image1009.png"/><Relationship Id="rId1018" Type="http://schemas.openxmlformats.org/officeDocument/2006/relationships/image" Target="media/image1010.png"/><Relationship Id="rId1019" Type="http://schemas.openxmlformats.org/officeDocument/2006/relationships/image" Target="media/image1011.png"/><Relationship Id="rId1020" Type="http://schemas.openxmlformats.org/officeDocument/2006/relationships/image" Target="media/image1012.png"/><Relationship Id="rId1021" Type="http://schemas.openxmlformats.org/officeDocument/2006/relationships/image" Target="media/image1013.png"/><Relationship Id="rId1022" Type="http://schemas.openxmlformats.org/officeDocument/2006/relationships/image" Target="media/image1014.png"/><Relationship Id="rId1023" Type="http://schemas.openxmlformats.org/officeDocument/2006/relationships/image" Target="media/image1015.png"/><Relationship Id="rId1024" Type="http://schemas.openxmlformats.org/officeDocument/2006/relationships/image" Target="media/image1016.png"/><Relationship Id="rId1025" Type="http://schemas.openxmlformats.org/officeDocument/2006/relationships/image" Target="media/image1017.png"/><Relationship Id="rId1026" Type="http://schemas.openxmlformats.org/officeDocument/2006/relationships/image" Target="media/image1018.png"/><Relationship Id="rId1027" Type="http://schemas.openxmlformats.org/officeDocument/2006/relationships/image" Target="media/image1019.png"/><Relationship Id="rId1028" Type="http://schemas.openxmlformats.org/officeDocument/2006/relationships/image" Target="media/image1020.png"/><Relationship Id="rId1029" Type="http://schemas.openxmlformats.org/officeDocument/2006/relationships/image" Target="media/image1021.png"/><Relationship Id="rId1030" Type="http://schemas.openxmlformats.org/officeDocument/2006/relationships/image" Target="media/image1022.png"/><Relationship Id="rId1031" Type="http://schemas.openxmlformats.org/officeDocument/2006/relationships/image" Target="media/image1023.png"/><Relationship Id="rId1032" Type="http://schemas.openxmlformats.org/officeDocument/2006/relationships/image" Target="media/image1024.png"/><Relationship Id="rId1033" Type="http://schemas.openxmlformats.org/officeDocument/2006/relationships/image" Target="media/image1025.png"/><Relationship Id="rId1034" Type="http://schemas.openxmlformats.org/officeDocument/2006/relationships/image" Target="media/image1026.png"/><Relationship Id="rId1035" Type="http://schemas.openxmlformats.org/officeDocument/2006/relationships/image" Target="media/image1027.png"/><Relationship Id="rId1036" Type="http://schemas.openxmlformats.org/officeDocument/2006/relationships/image" Target="media/image1028.png"/><Relationship Id="rId1037" Type="http://schemas.openxmlformats.org/officeDocument/2006/relationships/image" Target="media/image1029.png"/><Relationship Id="rId1038" Type="http://schemas.openxmlformats.org/officeDocument/2006/relationships/image" Target="media/image1030.png"/><Relationship Id="rId1039" Type="http://schemas.openxmlformats.org/officeDocument/2006/relationships/image" Target="media/image1031.png"/><Relationship Id="rId1040" Type="http://schemas.openxmlformats.org/officeDocument/2006/relationships/image" Target="media/image1032.png"/><Relationship Id="rId1041" Type="http://schemas.openxmlformats.org/officeDocument/2006/relationships/image" Target="media/image1033.png"/><Relationship Id="rId1042" Type="http://schemas.openxmlformats.org/officeDocument/2006/relationships/image" Target="media/image1034.png"/><Relationship Id="rId1043" Type="http://schemas.openxmlformats.org/officeDocument/2006/relationships/image" Target="media/image1035.png"/><Relationship Id="rId1044" Type="http://schemas.openxmlformats.org/officeDocument/2006/relationships/image" Target="media/image1036.png"/><Relationship Id="rId1045" Type="http://schemas.openxmlformats.org/officeDocument/2006/relationships/image" Target="media/image1037.png"/><Relationship Id="rId1046" Type="http://schemas.openxmlformats.org/officeDocument/2006/relationships/image" Target="media/image1038.png"/><Relationship Id="rId1047" Type="http://schemas.openxmlformats.org/officeDocument/2006/relationships/image" Target="media/image1039.png"/><Relationship Id="rId1048" Type="http://schemas.openxmlformats.org/officeDocument/2006/relationships/image" Target="media/image1040.png"/><Relationship Id="rId1049" Type="http://schemas.openxmlformats.org/officeDocument/2006/relationships/image" Target="media/image1041.png"/><Relationship Id="rId1050" Type="http://schemas.openxmlformats.org/officeDocument/2006/relationships/image" Target="media/image1042.png"/><Relationship Id="rId1051" Type="http://schemas.openxmlformats.org/officeDocument/2006/relationships/image" Target="media/image1043.png"/><Relationship Id="rId1052" Type="http://schemas.openxmlformats.org/officeDocument/2006/relationships/image" Target="media/image1044.png"/><Relationship Id="rId1053" Type="http://schemas.openxmlformats.org/officeDocument/2006/relationships/image" Target="media/image1045.png"/><Relationship Id="rId1054" Type="http://schemas.openxmlformats.org/officeDocument/2006/relationships/image" Target="media/image1046.png"/><Relationship Id="rId1055" Type="http://schemas.openxmlformats.org/officeDocument/2006/relationships/image" Target="media/image1047.png"/><Relationship Id="rId1056" Type="http://schemas.openxmlformats.org/officeDocument/2006/relationships/image" Target="media/image1048.png"/><Relationship Id="rId1057" Type="http://schemas.openxmlformats.org/officeDocument/2006/relationships/image" Target="media/image1049.png"/><Relationship Id="rId1058" Type="http://schemas.openxmlformats.org/officeDocument/2006/relationships/image" Target="media/image1050.png"/><Relationship Id="rId1059" Type="http://schemas.openxmlformats.org/officeDocument/2006/relationships/image" Target="media/image1051.png"/><Relationship Id="rId1060" Type="http://schemas.openxmlformats.org/officeDocument/2006/relationships/image" Target="media/image1052.png"/><Relationship Id="rId1061" Type="http://schemas.openxmlformats.org/officeDocument/2006/relationships/image" Target="media/image1053.png"/><Relationship Id="rId1062" Type="http://schemas.openxmlformats.org/officeDocument/2006/relationships/image" Target="media/image1054.png"/><Relationship Id="rId1063" Type="http://schemas.openxmlformats.org/officeDocument/2006/relationships/image" Target="media/image1055.png"/><Relationship Id="rId1064" Type="http://schemas.openxmlformats.org/officeDocument/2006/relationships/image" Target="media/image1056.png"/><Relationship Id="rId1065" Type="http://schemas.openxmlformats.org/officeDocument/2006/relationships/image" Target="media/image1057.png"/><Relationship Id="rId1066" Type="http://schemas.openxmlformats.org/officeDocument/2006/relationships/image" Target="media/image1058.png"/><Relationship Id="rId1067" Type="http://schemas.openxmlformats.org/officeDocument/2006/relationships/image" Target="media/image1059.png"/><Relationship Id="rId1068" Type="http://schemas.openxmlformats.org/officeDocument/2006/relationships/image" Target="media/image1060.png"/><Relationship Id="rId1069" Type="http://schemas.openxmlformats.org/officeDocument/2006/relationships/image" Target="media/image1061.png"/><Relationship Id="rId1070" Type="http://schemas.openxmlformats.org/officeDocument/2006/relationships/image" Target="media/image1062.png"/><Relationship Id="rId1071" Type="http://schemas.openxmlformats.org/officeDocument/2006/relationships/image" Target="media/image1063.png"/><Relationship Id="rId1072" Type="http://schemas.openxmlformats.org/officeDocument/2006/relationships/image" Target="media/image1064.png"/><Relationship Id="rId1073" Type="http://schemas.openxmlformats.org/officeDocument/2006/relationships/image" Target="media/image1065.png"/><Relationship Id="rId1074" Type="http://schemas.openxmlformats.org/officeDocument/2006/relationships/image" Target="media/image1066.png"/><Relationship Id="rId1075" Type="http://schemas.openxmlformats.org/officeDocument/2006/relationships/image" Target="media/image1067.png"/><Relationship Id="rId1076" Type="http://schemas.openxmlformats.org/officeDocument/2006/relationships/image" Target="media/image1068.png"/><Relationship Id="rId1077" Type="http://schemas.openxmlformats.org/officeDocument/2006/relationships/image" Target="media/image1069.png"/><Relationship Id="rId1078" Type="http://schemas.openxmlformats.org/officeDocument/2006/relationships/image" Target="media/image1070.png"/><Relationship Id="rId1079" Type="http://schemas.openxmlformats.org/officeDocument/2006/relationships/image" Target="media/image1071.png"/><Relationship Id="rId1080" Type="http://schemas.openxmlformats.org/officeDocument/2006/relationships/image" Target="media/image1072.png"/><Relationship Id="rId1081" Type="http://schemas.openxmlformats.org/officeDocument/2006/relationships/image" Target="media/image1073.png"/><Relationship Id="rId1082" Type="http://schemas.openxmlformats.org/officeDocument/2006/relationships/image" Target="media/image1074.png"/><Relationship Id="rId1083" Type="http://schemas.openxmlformats.org/officeDocument/2006/relationships/image" Target="media/image1075.png"/><Relationship Id="rId1084" Type="http://schemas.openxmlformats.org/officeDocument/2006/relationships/image" Target="media/image1076.png"/><Relationship Id="rId1085" Type="http://schemas.openxmlformats.org/officeDocument/2006/relationships/image" Target="media/image1077.png"/><Relationship Id="rId1086" Type="http://schemas.openxmlformats.org/officeDocument/2006/relationships/image" Target="media/image1078.png"/><Relationship Id="rId1087" Type="http://schemas.openxmlformats.org/officeDocument/2006/relationships/image" Target="media/image1079.png"/><Relationship Id="rId1088" Type="http://schemas.openxmlformats.org/officeDocument/2006/relationships/image" Target="media/image1080.png"/><Relationship Id="rId1089" Type="http://schemas.openxmlformats.org/officeDocument/2006/relationships/image" Target="media/image1081.png"/><Relationship Id="rId1090" Type="http://schemas.openxmlformats.org/officeDocument/2006/relationships/image" Target="media/image1082.png"/><Relationship Id="rId1091" Type="http://schemas.openxmlformats.org/officeDocument/2006/relationships/image" Target="media/image1083.png"/><Relationship Id="rId1092" Type="http://schemas.openxmlformats.org/officeDocument/2006/relationships/image" Target="media/image1084.png"/><Relationship Id="rId1093" Type="http://schemas.openxmlformats.org/officeDocument/2006/relationships/image" Target="media/image1085.png"/><Relationship Id="rId1094" Type="http://schemas.openxmlformats.org/officeDocument/2006/relationships/image" Target="media/image1086.png"/><Relationship Id="rId1095" Type="http://schemas.openxmlformats.org/officeDocument/2006/relationships/image" Target="media/image1087.png"/><Relationship Id="rId1096" Type="http://schemas.openxmlformats.org/officeDocument/2006/relationships/image" Target="media/image1088.png"/><Relationship Id="rId1097" Type="http://schemas.openxmlformats.org/officeDocument/2006/relationships/image" Target="media/image1089.png"/><Relationship Id="rId1098" Type="http://schemas.openxmlformats.org/officeDocument/2006/relationships/image" Target="media/image1090.png"/><Relationship Id="rId1099" Type="http://schemas.openxmlformats.org/officeDocument/2006/relationships/image" Target="media/image1091.png"/><Relationship Id="rId1100" Type="http://schemas.openxmlformats.org/officeDocument/2006/relationships/image" Target="media/image1092.png"/><Relationship Id="rId1101" Type="http://schemas.openxmlformats.org/officeDocument/2006/relationships/image" Target="media/image1093.png"/><Relationship Id="rId1102" Type="http://schemas.openxmlformats.org/officeDocument/2006/relationships/image" Target="media/image1094.png"/><Relationship Id="rId1103" Type="http://schemas.openxmlformats.org/officeDocument/2006/relationships/image" Target="media/image1095.png"/><Relationship Id="rId1104" Type="http://schemas.openxmlformats.org/officeDocument/2006/relationships/image" Target="media/image1096.png"/><Relationship Id="rId1105" Type="http://schemas.openxmlformats.org/officeDocument/2006/relationships/image" Target="media/image1097.png"/><Relationship Id="rId1106" Type="http://schemas.openxmlformats.org/officeDocument/2006/relationships/image" Target="media/image1098.png"/><Relationship Id="rId1107" Type="http://schemas.openxmlformats.org/officeDocument/2006/relationships/image" Target="media/image1099.png"/><Relationship Id="rId1108" Type="http://schemas.openxmlformats.org/officeDocument/2006/relationships/image" Target="media/image1100.png"/><Relationship Id="rId1109" Type="http://schemas.openxmlformats.org/officeDocument/2006/relationships/image" Target="media/image1101.png"/><Relationship Id="rId1110" Type="http://schemas.openxmlformats.org/officeDocument/2006/relationships/image" Target="media/image1102.png"/><Relationship Id="rId1111" Type="http://schemas.openxmlformats.org/officeDocument/2006/relationships/image" Target="media/image1103.png"/><Relationship Id="rId1112" Type="http://schemas.openxmlformats.org/officeDocument/2006/relationships/image" Target="media/image1104.png"/><Relationship Id="rId1113" Type="http://schemas.openxmlformats.org/officeDocument/2006/relationships/image" Target="media/image1105.png"/><Relationship Id="rId1114" Type="http://schemas.openxmlformats.org/officeDocument/2006/relationships/image" Target="media/image1106.png"/><Relationship Id="rId1115" Type="http://schemas.openxmlformats.org/officeDocument/2006/relationships/image" Target="media/image1107.png"/><Relationship Id="rId1116" Type="http://schemas.openxmlformats.org/officeDocument/2006/relationships/image" Target="media/image1108.png"/><Relationship Id="rId1117" Type="http://schemas.openxmlformats.org/officeDocument/2006/relationships/image" Target="media/image1109.png"/><Relationship Id="rId1118" Type="http://schemas.openxmlformats.org/officeDocument/2006/relationships/image" Target="media/image1110.png"/><Relationship Id="rId1119" Type="http://schemas.openxmlformats.org/officeDocument/2006/relationships/image" Target="media/image1111.png"/><Relationship Id="rId1120" Type="http://schemas.openxmlformats.org/officeDocument/2006/relationships/image" Target="media/image1112.png"/><Relationship Id="rId1121" Type="http://schemas.openxmlformats.org/officeDocument/2006/relationships/image" Target="media/image1113.png"/><Relationship Id="rId1122" Type="http://schemas.openxmlformats.org/officeDocument/2006/relationships/image" Target="media/image1114.png"/><Relationship Id="rId1123" Type="http://schemas.openxmlformats.org/officeDocument/2006/relationships/image" Target="media/image1115.png"/><Relationship Id="rId1124" Type="http://schemas.openxmlformats.org/officeDocument/2006/relationships/image" Target="media/image1116.png"/><Relationship Id="rId1125" Type="http://schemas.openxmlformats.org/officeDocument/2006/relationships/image" Target="media/image1117.png"/><Relationship Id="rId1126" Type="http://schemas.openxmlformats.org/officeDocument/2006/relationships/image" Target="media/image1118.png"/><Relationship Id="rId1127" Type="http://schemas.openxmlformats.org/officeDocument/2006/relationships/image" Target="media/image1119.png"/><Relationship Id="rId1128" Type="http://schemas.openxmlformats.org/officeDocument/2006/relationships/image" Target="media/image1120.png"/><Relationship Id="rId1129" Type="http://schemas.openxmlformats.org/officeDocument/2006/relationships/image" Target="media/image1121.png"/><Relationship Id="rId1130" Type="http://schemas.openxmlformats.org/officeDocument/2006/relationships/image" Target="media/image1122.png"/><Relationship Id="rId1131" Type="http://schemas.openxmlformats.org/officeDocument/2006/relationships/image" Target="media/image1123.png"/><Relationship Id="rId1132" Type="http://schemas.openxmlformats.org/officeDocument/2006/relationships/image" Target="media/image1124.png"/><Relationship Id="rId1133" Type="http://schemas.openxmlformats.org/officeDocument/2006/relationships/image" Target="media/image1125.png"/><Relationship Id="rId1134" Type="http://schemas.openxmlformats.org/officeDocument/2006/relationships/image" Target="media/image1126.png"/><Relationship Id="rId1135" Type="http://schemas.openxmlformats.org/officeDocument/2006/relationships/image" Target="media/image1127.png"/><Relationship Id="rId1136" Type="http://schemas.openxmlformats.org/officeDocument/2006/relationships/image" Target="media/image1128.png"/><Relationship Id="rId1137" Type="http://schemas.openxmlformats.org/officeDocument/2006/relationships/image" Target="media/image1129.png"/><Relationship Id="rId1138" Type="http://schemas.openxmlformats.org/officeDocument/2006/relationships/image" Target="media/image1130.png"/><Relationship Id="rId1139" Type="http://schemas.openxmlformats.org/officeDocument/2006/relationships/image" Target="media/image1131.png"/><Relationship Id="rId1140" Type="http://schemas.openxmlformats.org/officeDocument/2006/relationships/image" Target="media/image1132.png"/><Relationship Id="rId1141" Type="http://schemas.openxmlformats.org/officeDocument/2006/relationships/image" Target="media/image1133.png"/><Relationship Id="rId1142" Type="http://schemas.openxmlformats.org/officeDocument/2006/relationships/image" Target="media/image1134.png"/><Relationship Id="rId1143" Type="http://schemas.openxmlformats.org/officeDocument/2006/relationships/image" Target="media/image1135.png"/><Relationship Id="rId1144" Type="http://schemas.openxmlformats.org/officeDocument/2006/relationships/image" Target="media/image1136.png"/><Relationship Id="rId1145" Type="http://schemas.openxmlformats.org/officeDocument/2006/relationships/image" Target="media/image1137.png"/><Relationship Id="rId1146" Type="http://schemas.openxmlformats.org/officeDocument/2006/relationships/image" Target="media/image1138.png"/><Relationship Id="rId1147" Type="http://schemas.openxmlformats.org/officeDocument/2006/relationships/image" Target="media/image1139.png"/><Relationship Id="rId1148" Type="http://schemas.openxmlformats.org/officeDocument/2006/relationships/image" Target="media/image1140.png"/><Relationship Id="rId1149" Type="http://schemas.openxmlformats.org/officeDocument/2006/relationships/image" Target="media/image1141.png"/><Relationship Id="rId1150" Type="http://schemas.openxmlformats.org/officeDocument/2006/relationships/image" Target="media/image1142.png"/><Relationship Id="rId1151" Type="http://schemas.openxmlformats.org/officeDocument/2006/relationships/image" Target="media/image1143.png"/><Relationship Id="rId1152" Type="http://schemas.openxmlformats.org/officeDocument/2006/relationships/image" Target="media/image1144.png"/><Relationship Id="rId1153" Type="http://schemas.openxmlformats.org/officeDocument/2006/relationships/image" Target="media/image1145.png"/><Relationship Id="rId1154" Type="http://schemas.openxmlformats.org/officeDocument/2006/relationships/image" Target="media/image1146.png"/><Relationship Id="rId1155" Type="http://schemas.openxmlformats.org/officeDocument/2006/relationships/image" Target="media/image1147.png"/><Relationship Id="rId1156" Type="http://schemas.openxmlformats.org/officeDocument/2006/relationships/image" Target="media/image1148.png"/><Relationship Id="rId1157" Type="http://schemas.openxmlformats.org/officeDocument/2006/relationships/image" Target="media/image1149.png"/><Relationship Id="rId1158" Type="http://schemas.openxmlformats.org/officeDocument/2006/relationships/image" Target="media/image1150.png"/><Relationship Id="rId1159" Type="http://schemas.openxmlformats.org/officeDocument/2006/relationships/image" Target="media/image1151.png"/><Relationship Id="rId1160" Type="http://schemas.openxmlformats.org/officeDocument/2006/relationships/image" Target="media/image1152.png"/><Relationship Id="rId1161" Type="http://schemas.openxmlformats.org/officeDocument/2006/relationships/image" Target="media/image1153.png"/><Relationship Id="rId1162" Type="http://schemas.openxmlformats.org/officeDocument/2006/relationships/image" Target="media/image1154.png"/><Relationship Id="rId1163" Type="http://schemas.openxmlformats.org/officeDocument/2006/relationships/image" Target="media/image1155.png"/><Relationship Id="rId1164" Type="http://schemas.openxmlformats.org/officeDocument/2006/relationships/image" Target="media/image1156.png"/><Relationship Id="rId1165" Type="http://schemas.openxmlformats.org/officeDocument/2006/relationships/image" Target="media/image1157.png"/><Relationship Id="rId1166" Type="http://schemas.openxmlformats.org/officeDocument/2006/relationships/image" Target="media/image1158.png"/><Relationship Id="rId1167" Type="http://schemas.openxmlformats.org/officeDocument/2006/relationships/image" Target="media/image1159.png"/><Relationship Id="rId1168" Type="http://schemas.openxmlformats.org/officeDocument/2006/relationships/image" Target="media/image1160.png"/><Relationship Id="rId1169" Type="http://schemas.openxmlformats.org/officeDocument/2006/relationships/image" Target="media/image1161.png"/><Relationship Id="rId1170" Type="http://schemas.openxmlformats.org/officeDocument/2006/relationships/image" Target="media/image1162.png"/><Relationship Id="rId1171" Type="http://schemas.openxmlformats.org/officeDocument/2006/relationships/image" Target="media/image1163.png"/><Relationship Id="rId1172" Type="http://schemas.openxmlformats.org/officeDocument/2006/relationships/image" Target="media/image1164.png"/><Relationship Id="rId1173" Type="http://schemas.openxmlformats.org/officeDocument/2006/relationships/image" Target="media/image1165.png"/><Relationship Id="rId1174" Type="http://schemas.openxmlformats.org/officeDocument/2006/relationships/image" Target="media/image1166.png"/><Relationship Id="rId1175" Type="http://schemas.openxmlformats.org/officeDocument/2006/relationships/image" Target="media/image1167.png"/><Relationship Id="rId1176" Type="http://schemas.openxmlformats.org/officeDocument/2006/relationships/image" Target="media/image1168.png"/><Relationship Id="rId1177" Type="http://schemas.openxmlformats.org/officeDocument/2006/relationships/image" Target="media/image1169.png"/><Relationship Id="rId1178" Type="http://schemas.openxmlformats.org/officeDocument/2006/relationships/image" Target="media/image1170.png"/><Relationship Id="rId1179" Type="http://schemas.openxmlformats.org/officeDocument/2006/relationships/image" Target="media/image1171.png"/><Relationship Id="rId1180" Type="http://schemas.openxmlformats.org/officeDocument/2006/relationships/image" Target="media/image1172.png"/><Relationship Id="rId1181" Type="http://schemas.openxmlformats.org/officeDocument/2006/relationships/image" Target="media/image1173.png"/><Relationship Id="rId1182" Type="http://schemas.openxmlformats.org/officeDocument/2006/relationships/image" Target="media/image1174.png"/><Relationship Id="rId1183" Type="http://schemas.openxmlformats.org/officeDocument/2006/relationships/image" Target="media/image1175.png"/><Relationship Id="rId1184" Type="http://schemas.openxmlformats.org/officeDocument/2006/relationships/image" Target="media/image1176.png"/><Relationship Id="rId1185" Type="http://schemas.openxmlformats.org/officeDocument/2006/relationships/image" Target="media/image1177.png"/><Relationship Id="rId1186" Type="http://schemas.openxmlformats.org/officeDocument/2006/relationships/image" Target="media/image1178.png"/><Relationship Id="rId1187" Type="http://schemas.openxmlformats.org/officeDocument/2006/relationships/image" Target="media/image1179.png"/><Relationship Id="rId1188" Type="http://schemas.openxmlformats.org/officeDocument/2006/relationships/image" Target="media/image1180.png"/><Relationship Id="rId1189" Type="http://schemas.openxmlformats.org/officeDocument/2006/relationships/image" Target="media/image1181.png"/><Relationship Id="rId1190" Type="http://schemas.openxmlformats.org/officeDocument/2006/relationships/image" Target="media/image1182.png"/><Relationship Id="rId1191" Type="http://schemas.openxmlformats.org/officeDocument/2006/relationships/image" Target="media/image1183.png"/><Relationship Id="rId1192" Type="http://schemas.openxmlformats.org/officeDocument/2006/relationships/image" Target="media/image1184.png"/><Relationship Id="rId1193" Type="http://schemas.openxmlformats.org/officeDocument/2006/relationships/image" Target="media/image1185.png"/><Relationship Id="rId1194" Type="http://schemas.openxmlformats.org/officeDocument/2006/relationships/image" Target="media/image1186.png"/><Relationship Id="rId1195" Type="http://schemas.openxmlformats.org/officeDocument/2006/relationships/image" Target="media/image1187.png"/><Relationship Id="rId1196" Type="http://schemas.openxmlformats.org/officeDocument/2006/relationships/image" Target="media/image1188.png"/><Relationship Id="rId1197" Type="http://schemas.openxmlformats.org/officeDocument/2006/relationships/image" Target="media/image1189.png"/><Relationship Id="rId1198" Type="http://schemas.openxmlformats.org/officeDocument/2006/relationships/image" Target="media/image1190.png"/><Relationship Id="rId1199" Type="http://schemas.openxmlformats.org/officeDocument/2006/relationships/image" Target="media/image1191.png"/><Relationship Id="rId1200" Type="http://schemas.openxmlformats.org/officeDocument/2006/relationships/image" Target="media/image1192.png"/><Relationship Id="rId1201" Type="http://schemas.openxmlformats.org/officeDocument/2006/relationships/image" Target="media/image1193.png"/><Relationship Id="rId1202" Type="http://schemas.openxmlformats.org/officeDocument/2006/relationships/image" Target="media/image1194.png"/><Relationship Id="rId1203" Type="http://schemas.openxmlformats.org/officeDocument/2006/relationships/image" Target="media/image1195.png"/><Relationship Id="rId1204" Type="http://schemas.openxmlformats.org/officeDocument/2006/relationships/image" Target="media/image1196.png"/><Relationship Id="rId1205" Type="http://schemas.openxmlformats.org/officeDocument/2006/relationships/image" Target="media/image1197.png"/><Relationship Id="rId1206" Type="http://schemas.openxmlformats.org/officeDocument/2006/relationships/image" Target="media/image1198.png"/><Relationship Id="rId1207" Type="http://schemas.openxmlformats.org/officeDocument/2006/relationships/image" Target="media/image1199.png"/><Relationship Id="rId1208" Type="http://schemas.openxmlformats.org/officeDocument/2006/relationships/image" Target="media/image1200.png"/><Relationship Id="rId1209" Type="http://schemas.openxmlformats.org/officeDocument/2006/relationships/image" Target="media/image1201.png"/><Relationship Id="rId1210" Type="http://schemas.openxmlformats.org/officeDocument/2006/relationships/image" Target="media/image1202.png"/><Relationship Id="rId1211" Type="http://schemas.openxmlformats.org/officeDocument/2006/relationships/image" Target="media/image1203.png"/><Relationship Id="rId1212" Type="http://schemas.openxmlformats.org/officeDocument/2006/relationships/image" Target="media/image1204.png"/><Relationship Id="rId1213" Type="http://schemas.openxmlformats.org/officeDocument/2006/relationships/image" Target="media/image1205.png"/><Relationship Id="rId1214" Type="http://schemas.openxmlformats.org/officeDocument/2006/relationships/image" Target="media/image1206.png"/><Relationship Id="rId1215" Type="http://schemas.openxmlformats.org/officeDocument/2006/relationships/image" Target="media/image1207.png"/><Relationship Id="rId1216" Type="http://schemas.openxmlformats.org/officeDocument/2006/relationships/image" Target="media/image1208.png"/><Relationship Id="rId1217" Type="http://schemas.openxmlformats.org/officeDocument/2006/relationships/image" Target="media/image1209.png"/><Relationship Id="rId1218" Type="http://schemas.openxmlformats.org/officeDocument/2006/relationships/image" Target="media/image1210.png"/><Relationship Id="rId1219" Type="http://schemas.openxmlformats.org/officeDocument/2006/relationships/image" Target="media/image1211.png"/><Relationship Id="rId1220" Type="http://schemas.openxmlformats.org/officeDocument/2006/relationships/image" Target="media/image1212.png"/><Relationship Id="rId1221" Type="http://schemas.openxmlformats.org/officeDocument/2006/relationships/image" Target="media/image1213.png"/><Relationship Id="rId1222" Type="http://schemas.openxmlformats.org/officeDocument/2006/relationships/image" Target="media/image1214.png"/><Relationship Id="rId1223" Type="http://schemas.openxmlformats.org/officeDocument/2006/relationships/image" Target="media/image1215.png"/><Relationship Id="rId1224" Type="http://schemas.openxmlformats.org/officeDocument/2006/relationships/image" Target="media/image1216.png"/><Relationship Id="rId1225" Type="http://schemas.openxmlformats.org/officeDocument/2006/relationships/image" Target="media/image1217.png"/><Relationship Id="rId1226" Type="http://schemas.openxmlformats.org/officeDocument/2006/relationships/image" Target="media/image1218.png"/><Relationship Id="rId1227" Type="http://schemas.openxmlformats.org/officeDocument/2006/relationships/image" Target="media/image1219.png"/><Relationship Id="rId1228" Type="http://schemas.openxmlformats.org/officeDocument/2006/relationships/image" Target="media/image1220.png"/><Relationship Id="rId1229" Type="http://schemas.openxmlformats.org/officeDocument/2006/relationships/image" Target="media/image1221.png"/><Relationship Id="rId1230" Type="http://schemas.openxmlformats.org/officeDocument/2006/relationships/image" Target="media/image1222.png"/><Relationship Id="rId1231" Type="http://schemas.openxmlformats.org/officeDocument/2006/relationships/image" Target="media/image1223.png"/><Relationship Id="rId1232" Type="http://schemas.openxmlformats.org/officeDocument/2006/relationships/image" Target="media/image1224.png"/><Relationship Id="rId1233" Type="http://schemas.openxmlformats.org/officeDocument/2006/relationships/image" Target="media/image1225.png"/><Relationship Id="rId1234" Type="http://schemas.openxmlformats.org/officeDocument/2006/relationships/image" Target="media/image1226.png"/><Relationship Id="rId1235" Type="http://schemas.openxmlformats.org/officeDocument/2006/relationships/image" Target="media/image1227.png"/><Relationship Id="rId1236" Type="http://schemas.openxmlformats.org/officeDocument/2006/relationships/image" Target="media/image1228.png"/><Relationship Id="rId1237" Type="http://schemas.openxmlformats.org/officeDocument/2006/relationships/image" Target="media/image1229.png"/><Relationship Id="rId1238" Type="http://schemas.openxmlformats.org/officeDocument/2006/relationships/image" Target="media/image1230.png"/><Relationship Id="rId1239" Type="http://schemas.openxmlformats.org/officeDocument/2006/relationships/image" Target="media/image1231.png"/><Relationship Id="rId1240" Type="http://schemas.openxmlformats.org/officeDocument/2006/relationships/image" Target="media/image1232.png"/><Relationship Id="rId1241" Type="http://schemas.openxmlformats.org/officeDocument/2006/relationships/image" Target="media/image1233.png"/><Relationship Id="rId1242" Type="http://schemas.openxmlformats.org/officeDocument/2006/relationships/image" Target="media/image1234.png"/><Relationship Id="rId1243" Type="http://schemas.openxmlformats.org/officeDocument/2006/relationships/image" Target="media/image1235.png"/><Relationship Id="rId1244" Type="http://schemas.openxmlformats.org/officeDocument/2006/relationships/image" Target="media/image1236.png"/><Relationship Id="rId1245" Type="http://schemas.openxmlformats.org/officeDocument/2006/relationships/image" Target="media/image1237.png"/><Relationship Id="rId1246" Type="http://schemas.openxmlformats.org/officeDocument/2006/relationships/image" Target="media/image1238.png"/><Relationship Id="rId1247" Type="http://schemas.openxmlformats.org/officeDocument/2006/relationships/image" Target="media/image1239.png"/><Relationship Id="rId1248" Type="http://schemas.openxmlformats.org/officeDocument/2006/relationships/image" Target="media/image1240.png"/><Relationship Id="rId1249" Type="http://schemas.openxmlformats.org/officeDocument/2006/relationships/image" Target="media/image1241.png"/><Relationship Id="rId1250" Type="http://schemas.openxmlformats.org/officeDocument/2006/relationships/image" Target="media/image1242.png"/><Relationship Id="rId1251" Type="http://schemas.openxmlformats.org/officeDocument/2006/relationships/image" Target="media/image1243.png"/><Relationship Id="rId1252" Type="http://schemas.openxmlformats.org/officeDocument/2006/relationships/image" Target="media/image1244.png"/><Relationship Id="rId1253" Type="http://schemas.openxmlformats.org/officeDocument/2006/relationships/image" Target="media/image1245.png"/><Relationship Id="rId1254" Type="http://schemas.openxmlformats.org/officeDocument/2006/relationships/image" Target="media/image1246.png"/><Relationship Id="rId1255" Type="http://schemas.openxmlformats.org/officeDocument/2006/relationships/image" Target="media/image1247.png"/><Relationship Id="rId1256" Type="http://schemas.openxmlformats.org/officeDocument/2006/relationships/image" Target="media/image1248.png"/><Relationship Id="rId1257" Type="http://schemas.openxmlformats.org/officeDocument/2006/relationships/image" Target="media/image1249.png"/><Relationship Id="rId1258" Type="http://schemas.openxmlformats.org/officeDocument/2006/relationships/image" Target="media/image1250.png"/><Relationship Id="rId1259" Type="http://schemas.openxmlformats.org/officeDocument/2006/relationships/image" Target="media/image1251.png"/><Relationship Id="rId1260" Type="http://schemas.openxmlformats.org/officeDocument/2006/relationships/image" Target="media/image1252.png"/><Relationship Id="rId1261" Type="http://schemas.openxmlformats.org/officeDocument/2006/relationships/image" Target="media/image1253.png"/><Relationship Id="rId1262" Type="http://schemas.openxmlformats.org/officeDocument/2006/relationships/image" Target="media/image1254.png"/><Relationship Id="rId1263" Type="http://schemas.openxmlformats.org/officeDocument/2006/relationships/image" Target="media/image1255.png"/><Relationship Id="rId1264" Type="http://schemas.openxmlformats.org/officeDocument/2006/relationships/image" Target="media/image1256.png"/><Relationship Id="rId1265" Type="http://schemas.openxmlformats.org/officeDocument/2006/relationships/image" Target="media/image1257.png"/><Relationship Id="rId1266" Type="http://schemas.openxmlformats.org/officeDocument/2006/relationships/image" Target="media/image1258.png"/><Relationship Id="rId1267" Type="http://schemas.openxmlformats.org/officeDocument/2006/relationships/image" Target="media/image1259.png"/><Relationship Id="rId1268" Type="http://schemas.openxmlformats.org/officeDocument/2006/relationships/image" Target="media/image1260.png"/><Relationship Id="rId1269" Type="http://schemas.openxmlformats.org/officeDocument/2006/relationships/image" Target="media/image1261.png"/><Relationship Id="rId1270" Type="http://schemas.openxmlformats.org/officeDocument/2006/relationships/image" Target="media/image1262.png"/><Relationship Id="rId1271" Type="http://schemas.openxmlformats.org/officeDocument/2006/relationships/image" Target="media/image1263.png"/><Relationship Id="rId1272" Type="http://schemas.openxmlformats.org/officeDocument/2006/relationships/image" Target="media/image1264.png"/><Relationship Id="rId1273" Type="http://schemas.openxmlformats.org/officeDocument/2006/relationships/image" Target="media/image1265.png"/><Relationship Id="rId1274" Type="http://schemas.openxmlformats.org/officeDocument/2006/relationships/image" Target="media/image1266.png"/><Relationship Id="rId1275" Type="http://schemas.openxmlformats.org/officeDocument/2006/relationships/image" Target="media/image1267.png"/><Relationship Id="rId1276" Type="http://schemas.openxmlformats.org/officeDocument/2006/relationships/image" Target="media/image1268.png"/><Relationship Id="rId1277" Type="http://schemas.openxmlformats.org/officeDocument/2006/relationships/image" Target="media/image1269.png"/><Relationship Id="rId1278" Type="http://schemas.openxmlformats.org/officeDocument/2006/relationships/image" Target="media/image1270.png"/><Relationship Id="rId1279" Type="http://schemas.openxmlformats.org/officeDocument/2006/relationships/image" Target="media/image1271.png"/><Relationship Id="rId1280" Type="http://schemas.openxmlformats.org/officeDocument/2006/relationships/image" Target="media/image1272.png"/><Relationship Id="rId1281" Type="http://schemas.openxmlformats.org/officeDocument/2006/relationships/image" Target="media/image1273.png"/><Relationship Id="rId1282" Type="http://schemas.openxmlformats.org/officeDocument/2006/relationships/image" Target="media/image1274.png"/><Relationship Id="rId1283" Type="http://schemas.openxmlformats.org/officeDocument/2006/relationships/image" Target="media/image1275.png"/><Relationship Id="rId1284" Type="http://schemas.openxmlformats.org/officeDocument/2006/relationships/image" Target="media/image1276.png"/><Relationship Id="rId1285" Type="http://schemas.openxmlformats.org/officeDocument/2006/relationships/image" Target="media/image1277.png"/><Relationship Id="rId1286" Type="http://schemas.openxmlformats.org/officeDocument/2006/relationships/image" Target="media/image1278.png"/><Relationship Id="rId1287" Type="http://schemas.openxmlformats.org/officeDocument/2006/relationships/image" Target="media/image1279.png"/><Relationship Id="rId1288" Type="http://schemas.openxmlformats.org/officeDocument/2006/relationships/image" Target="media/image1280.png"/><Relationship Id="rId1289" Type="http://schemas.openxmlformats.org/officeDocument/2006/relationships/image" Target="media/image1281.png"/><Relationship Id="rId1290" Type="http://schemas.openxmlformats.org/officeDocument/2006/relationships/image" Target="media/image1282.png"/><Relationship Id="rId1291" Type="http://schemas.openxmlformats.org/officeDocument/2006/relationships/image" Target="media/image1283.png"/><Relationship Id="rId1292" Type="http://schemas.openxmlformats.org/officeDocument/2006/relationships/image" Target="media/image1284.png"/><Relationship Id="rId1293" Type="http://schemas.openxmlformats.org/officeDocument/2006/relationships/image" Target="media/image1285.png"/><Relationship Id="rId1294" Type="http://schemas.openxmlformats.org/officeDocument/2006/relationships/image" Target="media/image1286.png"/><Relationship Id="rId1295" Type="http://schemas.openxmlformats.org/officeDocument/2006/relationships/image" Target="media/image1287.png"/><Relationship Id="rId1296" Type="http://schemas.openxmlformats.org/officeDocument/2006/relationships/image" Target="media/image1288.png"/><Relationship Id="rId1297" Type="http://schemas.openxmlformats.org/officeDocument/2006/relationships/image" Target="media/image1289.png"/><Relationship Id="rId1298" Type="http://schemas.openxmlformats.org/officeDocument/2006/relationships/image" Target="media/image1290.png"/><Relationship Id="rId1299" Type="http://schemas.openxmlformats.org/officeDocument/2006/relationships/image" Target="media/image1291.png"/><Relationship Id="rId1300" Type="http://schemas.openxmlformats.org/officeDocument/2006/relationships/image" Target="media/image1292.png"/><Relationship Id="rId1301" Type="http://schemas.openxmlformats.org/officeDocument/2006/relationships/image" Target="media/image1293.png"/><Relationship Id="rId1302" Type="http://schemas.openxmlformats.org/officeDocument/2006/relationships/image" Target="media/image1294.png"/><Relationship Id="rId1303" Type="http://schemas.openxmlformats.org/officeDocument/2006/relationships/image" Target="media/image1295.png"/><Relationship Id="rId1304" Type="http://schemas.openxmlformats.org/officeDocument/2006/relationships/image" Target="media/image1296.png"/><Relationship Id="rId1305" Type="http://schemas.openxmlformats.org/officeDocument/2006/relationships/image" Target="media/image1297.png"/><Relationship Id="rId1306" Type="http://schemas.openxmlformats.org/officeDocument/2006/relationships/image" Target="media/image1298.png"/><Relationship Id="rId1307" Type="http://schemas.openxmlformats.org/officeDocument/2006/relationships/image" Target="media/image1299.png"/><Relationship Id="rId1308" Type="http://schemas.openxmlformats.org/officeDocument/2006/relationships/image" Target="media/image1300.png"/><Relationship Id="rId1309" Type="http://schemas.openxmlformats.org/officeDocument/2006/relationships/image" Target="media/image1301.png"/><Relationship Id="rId1310" Type="http://schemas.openxmlformats.org/officeDocument/2006/relationships/image" Target="media/image1302.png"/><Relationship Id="rId1311" Type="http://schemas.openxmlformats.org/officeDocument/2006/relationships/image" Target="media/image1303.png"/><Relationship Id="rId1312" Type="http://schemas.openxmlformats.org/officeDocument/2006/relationships/image" Target="media/image1304.png"/><Relationship Id="rId1313" Type="http://schemas.openxmlformats.org/officeDocument/2006/relationships/image" Target="media/image1305.png"/><Relationship Id="rId1314" Type="http://schemas.openxmlformats.org/officeDocument/2006/relationships/image" Target="media/image1306.png"/><Relationship Id="rId1315" Type="http://schemas.openxmlformats.org/officeDocument/2006/relationships/image" Target="media/image1307.png"/><Relationship Id="rId1316" Type="http://schemas.openxmlformats.org/officeDocument/2006/relationships/image" Target="media/image1308.png"/><Relationship Id="rId1317" Type="http://schemas.openxmlformats.org/officeDocument/2006/relationships/image" Target="media/image1309.png"/><Relationship Id="rId1318" Type="http://schemas.openxmlformats.org/officeDocument/2006/relationships/image" Target="media/image1310.png"/><Relationship Id="rId1319" Type="http://schemas.openxmlformats.org/officeDocument/2006/relationships/image" Target="media/image1311.png"/><Relationship Id="rId1320" Type="http://schemas.openxmlformats.org/officeDocument/2006/relationships/image" Target="media/image1312.png"/><Relationship Id="rId1321" Type="http://schemas.openxmlformats.org/officeDocument/2006/relationships/image" Target="media/image1313.png"/><Relationship Id="rId1322" Type="http://schemas.openxmlformats.org/officeDocument/2006/relationships/image" Target="media/image1314.png"/><Relationship Id="rId1323" Type="http://schemas.openxmlformats.org/officeDocument/2006/relationships/image" Target="media/image1315.png"/><Relationship Id="rId1324" Type="http://schemas.openxmlformats.org/officeDocument/2006/relationships/image" Target="media/image1316.png"/><Relationship Id="rId1325" Type="http://schemas.openxmlformats.org/officeDocument/2006/relationships/image" Target="media/image1317.png"/><Relationship Id="rId1326" Type="http://schemas.openxmlformats.org/officeDocument/2006/relationships/image" Target="media/image1318.png"/><Relationship Id="rId1327" Type="http://schemas.openxmlformats.org/officeDocument/2006/relationships/image" Target="media/image1319.png"/><Relationship Id="rId1328" Type="http://schemas.openxmlformats.org/officeDocument/2006/relationships/image" Target="media/image1320.png"/><Relationship Id="rId1329" Type="http://schemas.openxmlformats.org/officeDocument/2006/relationships/image" Target="media/image1321.png"/><Relationship Id="rId1330" Type="http://schemas.openxmlformats.org/officeDocument/2006/relationships/image" Target="media/image1322.png"/><Relationship Id="rId1331" Type="http://schemas.openxmlformats.org/officeDocument/2006/relationships/image" Target="media/image1323.png"/><Relationship Id="rId1332" Type="http://schemas.openxmlformats.org/officeDocument/2006/relationships/image" Target="media/image1324.png"/><Relationship Id="rId1333" Type="http://schemas.openxmlformats.org/officeDocument/2006/relationships/image" Target="media/image1325.png"/><Relationship Id="rId1334" Type="http://schemas.openxmlformats.org/officeDocument/2006/relationships/image" Target="media/image1326.png"/><Relationship Id="rId1335" Type="http://schemas.openxmlformats.org/officeDocument/2006/relationships/image" Target="media/image1327.png"/><Relationship Id="rId1336" Type="http://schemas.openxmlformats.org/officeDocument/2006/relationships/image" Target="media/image1328.png"/><Relationship Id="rId1337" Type="http://schemas.openxmlformats.org/officeDocument/2006/relationships/image" Target="media/image1329.png"/><Relationship Id="rId1338" Type="http://schemas.openxmlformats.org/officeDocument/2006/relationships/image" Target="media/image1330.png"/><Relationship Id="rId1339" Type="http://schemas.openxmlformats.org/officeDocument/2006/relationships/image" Target="media/image1331.png"/><Relationship Id="rId1340" Type="http://schemas.openxmlformats.org/officeDocument/2006/relationships/image" Target="media/image1332.png"/><Relationship Id="rId1341" Type="http://schemas.openxmlformats.org/officeDocument/2006/relationships/image" Target="media/image1333.png"/><Relationship Id="rId1342" Type="http://schemas.openxmlformats.org/officeDocument/2006/relationships/image" Target="media/image1334.png"/><Relationship Id="rId1343" Type="http://schemas.openxmlformats.org/officeDocument/2006/relationships/image" Target="media/image1335.png"/><Relationship Id="rId1344" Type="http://schemas.openxmlformats.org/officeDocument/2006/relationships/image" Target="media/image1336.png"/><Relationship Id="rId1345" Type="http://schemas.openxmlformats.org/officeDocument/2006/relationships/image" Target="media/image1337.png"/><Relationship Id="rId1346" Type="http://schemas.openxmlformats.org/officeDocument/2006/relationships/image" Target="media/image1338.png"/><Relationship Id="rId1347" Type="http://schemas.openxmlformats.org/officeDocument/2006/relationships/image" Target="media/image1339.png"/><Relationship Id="rId1348" Type="http://schemas.openxmlformats.org/officeDocument/2006/relationships/image" Target="media/image1340.png"/><Relationship Id="rId1349" Type="http://schemas.openxmlformats.org/officeDocument/2006/relationships/image" Target="media/image1341.png"/><Relationship Id="rId1350" Type="http://schemas.openxmlformats.org/officeDocument/2006/relationships/image" Target="media/image1342.png"/><Relationship Id="rId1351" Type="http://schemas.openxmlformats.org/officeDocument/2006/relationships/image" Target="media/image1343.png"/><Relationship Id="rId1352" Type="http://schemas.openxmlformats.org/officeDocument/2006/relationships/image" Target="media/image1344.png"/><Relationship Id="rId1353" Type="http://schemas.openxmlformats.org/officeDocument/2006/relationships/image" Target="media/image1345.png"/><Relationship Id="rId1354" Type="http://schemas.openxmlformats.org/officeDocument/2006/relationships/image" Target="media/image1346.png"/><Relationship Id="rId1355" Type="http://schemas.openxmlformats.org/officeDocument/2006/relationships/image" Target="media/image1347.png"/><Relationship Id="rId1356" Type="http://schemas.openxmlformats.org/officeDocument/2006/relationships/image" Target="media/image1348.png"/><Relationship Id="rId1357" Type="http://schemas.openxmlformats.org/officeDocument/2006/relationships/image" Target="media/image1349.png"/><Relationship Id="rId1358" Type="http://schemas.openxmlformats.org/officeDocument/2006/relationships/image" Target="media/image1350.png"/><Relationship Id="rId1359" Type="http://schemas.openxmlformats.org/officeDocument/2006/relationships/image" Target="media/image1351.png"/><Relationship Id="rId1360" Type="http://schemas.openxmlformats.org/officeDocument/2006/relationships/image" Target="media/image1352.png"/><Relationship Id="rId1361" Type="http://schemas.openxmlformats.org/officeDocument/2006/relationships/image" Target="media/image1353.png"/><Relationship Id="rId1362" Type="http://schemas.openxmlformats.org/officeDocument/2006/relationships/image" Target="media/image1354.png"/><Relationship Id="rId1363" Type="http://schemas.openxmlformats.org/officeDocument/2006/relationships/image" Target="media/image1355.png"/><Relationship Id="rId1364" Type="http://schemas.openxmlformats.org/officeDocument/2006/relationships/image" Target="media/image1356.png"/><Relationship Id="rId1365" Type="http://schemas.openxmlformats.org/officeDocument/2006/relationships/image" Target="media/image1357.png"/><Relationship Id="rId1366" Type="http://schemas.openxmlformats.org/officeDocument/2006/relationships/image" Target="media/image1358.png"/><Relationship Id="rId1367" Type="http://schemas.openxmlformats.org/officeDocument/2006/relationships/image" Target="media/image1359.png"/><Relationship Id="rId1368" Type="http://schemas.openxmlformats.org/officeDocument/2006/relationships/image" Target="media/image1360.png"/><Relationship Id="rId1369" Type="http://schemas.openxmlformats.org/officeDocument/2006/relationships/image" Target="media/image1361.png"/><Relationship Id="rId1370" Type="http://schemas.openxmlformats.org/officeDocument/2006/relationships/image" Target="media/image1362.png"/><Relationship Id="rId1371" Type="http://schemas.openxmlformats.org/officeDocument/2006/relationships/image" Target="media/image1363.png"/><Relationship Id="rId1372" Type="http://schemas.openxmlformats.org/officeDocument/2006/relationships/image" Target="media/image1364.png"/><Relationship Id="rId1373" Type="http://schemas.openxmlformats.org/officeDocument/2006/relationships/image" Target="media/image1365.png"/><Relationship Id="rId1374" Type="http://schemas.openxmlformats.org/officeDocument/2006/relationships/image" Target="media/image1366.png"/><Relationship Id="rId1375" Type="http://schemas.openxmlformats.org/officeDocument/2006/relationships/image" Target="media/image1367.png"/><Relationship Id="rId1376" Type="http://schemas.openxmlformats.org/officeDocument/2006/relationships/image" Target="media/image1368.png"/><Relationship Id="rId1377" Type="http://schemas.openxmlformats.org/officeDocument/2006/relationships/image" Target="media/image1369.png"/><Relationship Id="rId1378" Type="http://schemas.openxmlformats.org/officeDocument/2006/relationships/image" Target="media/image1370.png"/><Relationship Id="rId1379" Type="http://schemas.openxmlformats.org/officeDocument/2006/relationships/image" Target="media/image1371.png"/><Relationship Id="rId1380" Type="http://schemas.openxmlformats.org/officeDocument/2006/relationships/image" Target="media/image1372.png"/><Relationship Id="rId1381" Type="http://schemas.openxmlformats.org/officeDocument/2006/relationships/image" Target="media/image1373.png"/><Relationship Id="rId1382" Type="http://schemas.openxmlformats.org/officeDocument/2006/relationships/image" Target="media/image1374.png"/><Relationship Id="rId1383" Type="http://schemas.openxmlformats.org/officeDocument/2006/relationships/image" Target="media/image1375.png"/><Relationship Id="rId1384" Type="http://schemas.openxmlformats.org/officeDocument/2006/relationships/image" Target="media/image1376.png"/><Relationship Id="rId1385" Type="http://schemas.openxmlformats.org/officeDocument/2006/relationships/image" Target="media/image1377.png"/><Relationship Id="rId1386" Type="http://schemas.openxmlformats.org/officeDocument/2006/relationships/image" Target="media/image1378.png"/><Relationship Id="rId1387" Type="http://schemas.openxmlformats.org/officeDocument/2006/relationships/image" Target="media/image1379.png"/><Relationship Id="rId1388" Type="http://schemas.openxmlformats.org/officeDocument/2006/relationships/image" Target="media/image1380.png"/><Relationship Id="rId1389" Type="http://schemas.openxmlformats.org/officeDocument/2006/relationships/image" Target="media/image1381.png"/><Relationship Id="rId1390" Type="http://schemas.openxmlformats.org/officeDocument/2006/relationships/image" Target="media/image1382.png"/><Relationship Id="rId1391" Type="http://schemas.openxmlformats.org/officeDocument/2006/relationships/image" Target="media/image1383.png"/><Relationship Id="rId1392" Type="http://schemas.openxmlformats.org/officeDocument/2006/relationships/image" Target="media/image1384.png"/><Relationship Id="rId1393" Type="http://schemas.openxmlformats.org/officeDocument/2006/relationships/image" Target="media/image1385.png"/><Relationship Id="rId1394" Type="http://schemas.openxmlformats.org/officeDocument/2006/relationships/image" Target="media/image1386.png"/><Relationship Id="rId1395" Type="http://schemas.openxmlformats.org/officeDocument/2006/relationships/image" Target="media/image1387.png"/><Relationship Id="rId1396" Type="http://schemas.openxmlformats.org/officeDocument/2006/relationships/image" Target="media/image1388.png"/><Relationship Id="rId1397" Type="http://schemas.openxmlformats.org/officeDocument/2006/relationships/image" Target="media/image1389.png"/><Relationship Id="rId1398" Type="http://schemas.openxmlformats.org/officeDocument/2006/relationships/image" Target="media/image1390.png"/><Relationship Id="rId1399" Type="http://schemas.openxmlformats.org/officeDocument/2006/relationships/image" Target="media/image1391.png"/><Relationship Id="rId1400" Type="http://schemas.openxmlformats.org/officeDocument/2006/relationships/image" Target="media/image1392.png"/><Relationship Id="rId1401" Type="http://schemas.openxmlformats.org/officeDocument/2006/relationships/image" Target="media/image1393.png"/><Relationship Id="rId1402" Type="http://schemas.openxmlformats.org/officeDocument/2006/relationships/image" Target="media/image1394.png"/><Relationship Id="rId1403" Type="http://schemas.openxmlformats.org/officeDocument/2006/relationships/image" Target="media/image1395.png"/><Relationship Id="rId1404" Type="http://schemas.openxmlformats.org/officeDocument/2006/relationships/image" Target="media/image1396.png"/><Relationship Id="rId1405" Type="http://schemas.openxmlformats.org/officeDocument/2006/relationships/image" Target="media/image1397.png"/><Relationship Id="rId1406" Type="http://schemas.openxmlformats.org/officeDocument/2006/relationships/image" Target="media/image1398.png"/><Relationship Id="rId1407" Type="http://schemas.openxmlformats.org/officeDocument/2006/relationships/image" Target="media/image1399.png"/><Relationship Id="rId1408" Type="http://schemas.openxmlformats.org/officeDocument/2006/relationships/image" Target="media/image1400.png"/><Relationship Id="rId1409" Type="http://schemas.openxmlformats.org/officeDocument/2006/relationships/image" Target="media/image1401.png"/><Relationship Id="rId1410" Type="http://schemas.openxmlformats.org/officeDocument/2006/relationships/image" Target="media/image1402.png"/><Relationship Id="rId1411" Type="http://schemas.openxmlformats.org/officeDocument/2006/relationships/image" Target="media/image1403.png"/><Relationship Id="rId1412" Type="http://schemas.openxmlformats.org/officeDocument/2006/relationships/image" Target="media/image1404.png"/><Relationship Id="rId1413" Type="http://schemas.openxmlformats.org/officeDocument/2006/relationships/image" Target="media/image1405.png"/><Relationship Id="rId1414" Type="http://schemas.openxmlformats.org/officeDocument/2006/relationships/image" Target="media/image1406.png"/><Relationship Id="rId1415" Type="http://schemas.openxmlformats.org/officeDocument/2006/relationships/image" Target="media/image1407.png"/><Relationship Id="rId1416" Type="http://schemas.openxmlformats.org/officeDocument/2006/relationships/image" Target="media/image1408.png"/><Relationship Id="rId1417" Type="http://schemas.openxmlformats.org/officeDocument/2006/relationships/image" Target="media/image1409.png"/><Relationship Id="rId1418" Type="http://schemas.openxmlformats.org/officeDocument/2006/relationships/image" Target="media/image1410.png"/><Relationship Id="rId1419" Type="http://schemas.openxmlformats.org/officeDocument/2006/relationships/image" Target="media/image1411.png"/><Relationship Id="rId1420" Type="http://schemas.openxmlformats.org/officeDocument/2006/relationships/image" Target="media/image1412.png"/><Relationship Id="rId1421" Type="http://schemas.openxmlformats.org/officeDocument/2006/relationships/image" Target="media/image1413.png"/><Relationship Id="rId1422" Type="http://schemas.openxmlformats.org/officeDocument/2006/relationships/image" Target="media/image1414.png"/><Relationship Id="rId1423" Type="http://schemas.openxmlformats.org/officeDocument/2006/relationships/image" Target="media/image1415.png"/><Relationship Id="rId1424" Type="http://schemas.openxmlformats.org/officeDocument/2006/relationships/image" Target="media/image1416.png"/><Relationship Id="rId1425" Type="http://schemas.openxmlformats.org/officeDocument/2006/relationships/image" Target="media/image1417.png"/><Relationship Id="rId1426" Type="http://schemas.openxmlformats.org/officeDocument/2006/relationships/image" Target="media/image1418.png"/><Relationship Id="rId1427" Type="http://schemas.openxmlformats.org/officeDocument/2006/relationships/image" Target="media/image1419.png"/><Relationship Id="rId1428" Type="http://schemas.openxmlformats.org/officeDocument/2006/relationships/image" Target="media/image1420.png"/><Relationship Id="rId1429" Type="http://schemas.openxmlformats.org/officeDocument/2006/relationships/image" Target="media/image1421.png"/><Relationship Id="rId1430" Type="http://schemas.openxmlformats.org/officeDocument/2006/relationships/image" Target="media/image1422.png"/><Relationship Id="rId1431" Type="http://schemas.openxmlformats.org/officeDocument/2006/relationships/image" Target="media/image1423.png"/><Relationship Id="rId1432" Type="http://schemas.openxmlformats.org/officeDocument/2006/relationships/image" Target="media/image1424.png"/><Relationship Id="rId1433" Type="http://schemas.openxmlformats.org/officeDocument/2006/relationships/image" Target="media/image1425.png"/><Relationship Id="rId1434" Type="http://schemas.openxmlformats.org/officeDocument/2006/relationships/image" Target="media/image1426.png"/><Relationship Id="rId1435" Type="http://schemas.openxmlformats.org/officeDocument/2006/relationships/image" Target="media/image1427.png"/><Relationship Id="rId1436" Type="http://schemas.openxmlformats.org/officeDocument/2006/relationships/image" Target="media/image1428.png"/><Relationship Id="rId1437" Type="http://schemas.openxmlformats.org/officeDocument/2006/relationships/image" Target="media/image1429.png"/><Relationship Id="rId1438" Type="http://schemas.openxmlformats.org/officeDocument/2006/relationships/image" Target="media/image1430.png"/><Relationship Id="rId1439" Type="http://schemas.openxmlformats.org/officeDocument/2006/relationships/image" Target="media/image1431.png"/><Relationship Id="rId1440" Type="http://schemas.openxmlformats.org/officeDocument/2006/relationships/image" Target="media/image1432.png"/><Relationship Id="rId1441" Type="http://schemas.openxmlformats.org/officeDocument/2006/relationships/image" Target="media/image1433.png"/><Relationship Id="rId1442" Type="http://schemas.openxmlformats.org/officeDocument/2006/relationships/image" Target="media/image1434.png"/><Relationship Id="rId1443" Type="http://schemas.openxmlformats.org/officeDocument/2006/relationships/image" Target="media/image1435.png"/><Relationship Id="rId1444" Type="http://schemas.openxmlformats.org/officeDocument/2006/relationships/image" Target="media/image1436.png"/><Relationship Id="rId1445" Type="http://schemas.openxmlformats.org/officeDocument/2006/relationships/image" Target="media/image1437.png"/><Relationship Id="rId1446" Type="http://schemas.openxmlformats.org/officeDocument/2006/relationships/image" Target="media/image1438.png"/><Relationship Id="rId1447" Type="http://schemas.openxmlformats.org/officeDocument/2006/relationships/image" Target="media/image1439.png"/><Relationship Id="rId1448" Type="http://schemas.openxmlformats.org/officeDocument/2006/relationships/image" Target="media/image1440.png"/><Relationship Id="rId1449" Type="http://schemas.openxmlformats.org/officeDocument/2006/relationships/image" Target="media/image1441.png"/><Relationship Id="rId1450" Type="http://schemas.openxmlformats.org/officeDocument/2006/relationships/image" Target="media/image1442.png"/><Relationship Id="rId1451" Type="http://schemas.openxmlformats.org/officeDocument/2006/relationships/image" Target="media/image1443.png"/><Relationship Id="rId1452" Type="http://schemas.openxmlformats.org/officeDocument/2006/relationships/image" Target="media/image1444.png"/><Relationship Id="rId1453" Type="http://schemas.openxmlformats.org/officeDocument/2006/relationships/image" Target="media/image1445.png"/><Relationship Id="rId1454" Type="http://schemas.openxmlformats.org/officeDocument/2006/relationships/image" Target="media/image1446.png"/><Relationship Id="rId1455" Type="http://schemas.openxmlformats.org/officeDocument/2006/relationships/image" Target="media/image1447.png"/><Relationship Id="rId1456" Type="http://schemas.openxmlformats.org/officeDocument/2006/relationships/image" Target="media/image1448.png"/><Relationship Id="rId1457" Type="http://schemas.openxmlformats.org/officeDocument/2006/relationships/image" Target="media/image1449.png"/><Relationship Id="rId1458" Type="http://schemas.openxmlformats.org/officeDocument/2006/relationships/image" Target="media/image1450.png"/><Relationship Id="rId1459" Type="http://schemas.openxmlformats.org/officeDocument/2006/relationships/image" Target="media/image1451.png"/><Relationship Id="rId1460" Type="http://schemas.openxmlformats.org/officeDocument/2006/relationships/image" Target="media/image1452.png"/><Relationship Id="rId1461" Type="http://schemas.openxmlformats.org/officeDocument/2006/relationships/image" Target="media/image1453.png"/><Relationship Id="rId1462" Type="http://schemas.openxmlformats.org/officeDocument/2006/relationships/image" Target="media/image1454.png"/><Relationship Id="rId1463" Type="http://schemas.openxmlformats.org/officeDocument/2006/relationships/image" Target="media/image1455.png"/><Relationship Id="rId1464" Type="http://schemas.openxmlformats.org/officeDocument/2006/relationships/image" Target="media/image1456.png"/><Relationship Id="rId1465" Type="http://schemas.openxmlformats.org/officeDocument/2006/relationships/image" Target="media/image1457.png"/><Relationship Id="rId1466" Type="http://schemas.openxmlformats.org/officeDocument/2006/relationships/image" Target="media/image1458.png"/><Relationship Id="rId1467" Type="http://schemas.openxmlformats.org/officeDocument/2006/relationships/image" Target="media/image1459.png"/><Relationship Id="rId1468" Type="http://schemas.openxmlformats.org/officeDocument/2006/relationships/image" Target="media/image1460.png"/><Relationship Id="rId1469" Type="http://schemas.openxmlformats.org/officeDocument/2006/relationships/image" Target="media/image1461.png"/><Relationship Id="rId1470" Type="http://schemas.openxmlformats.org/officeDocument/2006/relationships/image" Target="media/image1462.png"/><Relationship Id="rId1471" Type="http://schemas.openxmlformats.org/officeDocument/2006/relationships/image" Target="media/image1463.png"/><Relationship Id="rId1472" Type="http://schemas.openxmlformats.org/officeDocument/2006/relationships/image" Target="media/image1464.png"/><Relationship Id="rId1473" Type="http://schemas.openxmlformats.org/officeDocument/2006/relationships/image" Target="media/image1465.png"/><Relationship Id="rId1474" Type="http://schemas.openxmlformats.org/officeDocument/2006/relationships/image" Target="media/image1466.png"/><Relationship Id="rId1475" Type="http://schemas.openxmlformats.org/officeDocument/2006/relationships/image" Target="media/image1467.png"/><Relationship Id="rId1476" Type="http://schemas.openxmlformats.org/officeDocument/2006/relationships/image" Target="media/image1468.png"/><Relationship Id="rId1477" Type="http://schemas.openxmlformats.org/officeDocument/2006/relationships/image" Target="media/image1469.png"/><Relationship Id="rId1478" Type="http://schemas.openxmlformats.org/officeDocument/2006/relationships/image" Target="media/image1470.png"/><Relationship Id="rId1479" Type="http://schemas.openxmlformats.org/officeDocument/2006/relationships/image" Target="media/image1471.png"/><Relationship Id="rId1480" Type="http://schemas.openxmlformats.org/officeDocument/2006/relationships/image" Target="media/image1472.png"/><Relationship Id="rId1481" Type="http://schemas.openxmlformats.org/officeDocument/2006/relationships/image" Target="media/image1473.png"/><Relationship Id="rId1482" Type="http://schemas.openxmlformats.org/officeDocument/2006/relationships/image" Target="media/image1474.png"/><Relationship Id="rId1483" Type="http://schemas.openxmlformats.org/officeDocument/2006/relationships/image" Target="media/image1475.png"/><Relationship Id="rId1484" Type="http://schemas.openxmlformats.org/officeDocument/2006/relationships/image" Target="media/image1476.png"/><Relationship Id="rId1485" Type="http://schemas.openxmlformats.org/officeDocument/2006/relationships/image" Target="media/image1477.png"/><Relationship Id="rId1486" Type="http://schemas.openxmlformats.org/officeDocument/2006/relationships/image" Target="media/image1478.png"/><Relationship Id="rId1487" Type="http://schemas.openxmlformats.org/officeDocument/2006/relationships/image" Target="media/image1479.png"/><Relationship Id="rId1488" Type="http://schemas.openxmlformats.org/officeDocument/2006/relationships/image" Target="media/image1480.png"/><Relationship Id="rId1489" Type="http://schemas.openxmlformats.org/officeDocument/2006/relationships/image" Target="media/image1481.png"/><Relationship Id="rId1490" Type="http://schemas.openxmlformats.org/officeDocument/2006/relationships/image" Target="media/image1482.png"/><Relationship Id="rId1491" Type="http://schemas.openxmlformats.org/officeDocument/2006/relationships/image" Target="media/image1483.png"/><Relationship Id="rId1492" Type="http://schemas.openxmlformats.org/officeDocument/2006/relationships/image" Target="media/image1484.png"/><Relationship Id="rId1493" Type="http://schemas.openxmlformats.org/officeDocument/2006/relationships/image" Target="media/image1485.png"/><Relationship Id="rId1494" Type="http://schemas.openxmlformats.org/officeDocument/2006/relationships/image" Target="media/image1486.png"/><Relationship Id="rId1495" Type="http://schemas.openxmlformats.org/officeDocument/2006/relationships/image" Target="media/image1487.png"/><Relationship Id="rId1496" Type="http://schemas.openxmlformats.org/officeDocument/2006/relationships/image" Target="media/image1488.png"/><Relationship Id="rId1497" Type="http://schemas.openxmlformats.org/officeDocument/2006/relationships/image" Target="media/image1489.png"/><Relationship Id="rId1498" Type="http://schemas.openxmlformats.org/officeDocument/2006/relationships/image" Target="media/image1490.png"/><Relationship Id="rId1499" Type="http://schemas.openxmlformats.org/officeDocument/2006/relationships/image" Target="media/image1491.png"/><Relationship Id="rId1500" Type="http://schemas.openxmlformats.org/officeDocument/2006/relationships/image" Target="media/image1492.png"/><Relationship Id="rId1501" Type="http://schemas.openxmlformats.org/officeDocument/2006/relationships/image" Target="media/image1493.png"/><Relationship Id="rId1502" Type="http://schemas.openxmlformats.org/officeDocument/2006/relationships/image" Target="media/image1494.png"/><Relationship Id="rId1503" Type="http://schemas.openxmlformats.org/officeDocument/2006/relationships/image" Target="media/image1495.png"/><Relationship Id="rId1504" Type="http://schemas.openxmlformats.org/officeDocument/2006/relationships/image" Target="media/image1496.png"/><Relationship Id="rId1505" Type="http://schemas.openxmlformats.org/officeDocument/2006/relationships/image" Target="media/image1497.png"/><Relationship Id="rId1506" Type="http://schemas.openxmlformats.org/officeDocument/2006/relationships/image" Target="media/image1498.png"/><Relationship Id="rId1507" Type="http://schemas.openxmlformats.org/officeDocument/2006/relationships/image" Target="media/image1499.png"/><Relationship Id="rId1508" Type="http://schemas.openxmlformats.org/officeDocument/2006/relationships/image" Target="media/image1500.png"/><Relationship Id="rId1509" Type="http://schemas.openxmlformats.org/officeDocument/2006/relationships/image" Target="media/image1501.png"/><Relationship Id="rId1510" Type="http://schemas.openxmlformats.org/officeDocument/2006/relationships/image" Target="media/image1502.png"/><Relationship Id="rId1511" Type="http://schemas.openxmlformats.org/officeDocument/2006/relationships/image" Target="media/image1503.png"/><Relationship Id="rId1512" Type="http://schemas.openxmlformats.org/officeDocument/2006/relationships/image" Target="media/image1504.png"/><Relationship Id="rId1513" Type="http://schemas.openxmlformats.org/officeDocument/2006/relationships/image" Target="media/image1505.png"/><Relationship Id="rId1514" Type="http://schemas.openxmlformats.org/officeDocument/2006/relationships/image" Target="media/image1506.png"/><Relationship Id="rId1515" Type="http://schemas.openxmlformats.org/officeDocument/2006/relationships/image" Target="media/image1507.png"/><Relationship Id="rId1516" Type="http://schemas.openxmlformats.org/officeDocument/2006/relationships/image" Target="media/image1508.png"/><Relationship Id="rId1517" Type="http://schemas.openxmlformats.org/officeDocument/2006/relationships/image" Target="media/image1509.png"/><Relationship Id="rId1518" Type="http://schemas.openxmlformats.org/officeDocument/2006/relationships/image" Target="media/image1510.png"/><Relationship Id="rId1519" Type="http://schemas.openxmlformats.org/officeDocument/2006/relationships/image" Target="media/image1511.png"/><Relationship Id="rId1520" Type="http://schemas.openxmlformats.org/officeDocument/2006/relationships/image" Target="media/image1512.png"/><Relationship Id="rId1521" Type="http://schemas.openxmlformats.org/officeDocument/2006/relationships/image" Target="media/image1513.png"/><Relationship Id="rId1522" Type="http://schemas.openxmlformats.org/officeDocument/2006/relationships/image" Target="media/image1514.png"/><Relationship Id="rId1523" Type="http://schemas.openxmlformats.org/officeDocument/2006/relationships/image" Target="media/image1515.png"/><Relationship Id="rId1524" Type="http://schemas.openxmlformats.org/officeDocument/2006/relationships/image" Target="media/image1516.png"/><Relationship Id="rId1525" Type="http://schemas.openxmlformats.org/officeDocument/2006/relationships/image" Target="media/image1517.png"/><Relationship Id="rId1526" Type="http://schemas.openxmlformats.org/officeDocument/2006/relationships/image" Target="media/image1518.png"/><Relationship Id="rId1527" Type="http://schemas.openxmlformats.org/officeDocument/2006/relationships/image" Target="media/image1519.png"/><Relationship Id="rId1528" Type="http://schemas.openxmlformats.org/officeDocument/2006/relationships/image" Target="media/image1520.png"/><Relationship Id="rId1529" Type="http://schemas.openxmlformats.org/officeDocument/2006/relationships/image" Target="media/image1521.png"/><Relationship Id="rId1530" Type="http://schemas.openxmlformats.org/officeDocument/2006/relationships/image" Target="media/image1522.png"/><Relationship Id="rId1531" Type="http://schemas.openxmlformats.org/officeDocument/2006/relationships/image" Target="media/image1523.png"/><Relationship Id="rId1532" Type="http://schemas.openxmlformats.org/officeDocument/2006/relationships/image" Target="media/image1524.png"/><Relationship Id="rId1533" Type="http://schemas.openxmlformats.org/officeDocument/2006/relationships/image" Target="media/image1525.png"/><Relationship Id="rId1534" Type="http://schemas.openxmlformats.org/officeDocument/2006/relationships/image" Target="media/image1526.png"/><Relationship Id="rId1535" Type="http://schemas.openxmlformats.org/officeDocument/2006/relationships/image" Target="media/image1527.png"/><Relationship Id="rId1536" Type="http://schemas.openxmlformats.org/officeDocument/2006/relationships/image" Target="media/image1528.png"/><Relationship Id="rId1537" Type="http://schemas.openxmlformats.org/officeDocument/2006/relationships/image" Target="media/image1529.png"/><Relationship Id="rId1538" Type="http://schemas.openxmlformats.org/officeDocument/2006/relationships/image" Target="media/image1530.png"/><Relationship Id="rId1539" Type="http://schemas.openxmlformats.org/officeDocument/2006/relationships/image" Target="media/image1531.png"/><Relationship Id="rId1540" Type="http://schemas.openxmlformats.org/officeDocument/2006/relationships/image" Target="media/image1532.png"/><Relationship Id="rId1541" Type="http://schemas.openxmlformats.org/officeDocument/2006/relationships/image" Target="media/image1533.png"/><Relationship Id="rId1542" Type="http://schemas.openxmlformats.org/officeDocument/2006/relationships/image" Target="media/image1534.png"/><Relationship Id="rId1543" Type="http://schemas.openxmlformats.org/officeDocument/2006/relationships/image" Target="media/image1535.png"/><Relationship Id="rId1544" Type="http://schemas.openxmlformats.org/officeDocument/2006/relationships/image" Target="media/image1536.png"/><Relationship Id="rId1545" Type="http://schemas.openxmlformats.org/officeDocument/2006/relationships/image" Target="media/image1537.png"/><Relationship Id="rId1546" Type="http://schemas.openxmlformats.org/officeDocument/2006/relationships/image" Target="media/image1538.png"/><Relationship Id="rId1547" Type="http://schemas.openxmlformats.org/officeDocument/2006/relationships/image" Target="media/image1539.png"/><Relationship Id="rId1548" Type="http://schemas.openxmlformats.org/officeDocument/2006/relationships/image" Target="media/image1540.png"/><Relationship Id="rId1549" Type="http://schemas.openxmlformats.org/officeDocument/2006/relationships/image" Target="media/image1541.png"/><Relationship Id="rId1550" Type="http://schemas.openxmlformats.org/officeDocument/2006/relationships/image" Target="media/image1542.png"/><Relationship Id="rId1551" Type="http://schemas.openxmlformats.org/officeDocument/2006/relationships/image" Target="media/image1543.png"/><Relationship Id="rId1552" Type="http://schemas.openxmlformats.org/officeDocument/2006/relationships/image" Target="media/image1544.png"/><Relationship Id="rId1553" Type="http://schemas.openxmlformats.org/officeDocument/2006/relationships/image" Target="media/image1545.png"/><Relationship Id="rId1554" Type="http://schemas.openxmlformats.org/officeDocument/2006/relationships/image" Target="media/image1546.png"/><Relationship Id="rId1555" Type="http://schemas.openxmlformats.org/officeDocument/2006/relationships/image" Target="media/image1547.png"/><Relationship Id="rId1556" Type="http://schemas.openxmlformats.org/officeDocument/2006/relationships/image" Target="media/image1548.png"/><Relationship Id="rId1557" Type="http://schemas.openxmlformats.org/officeDocument/2006/relationships/image" Target="media/image1549.png"/><Relationship Id="rId1558" Type="http://schemas.openxmlformats.org/officeDocument/2006/relationships/image" Target="media/image1550.png"/><Relationship Id="rId1559" Type="http://schemas.openxmlformats.org/officeDocument/2006/relationships/image" Target="media/image1551.png"/><Relationship Id="rId1560" Type="http://schemas.openxmlformats.org/officeDocument/2006/relationships/image" Target="media/image1552.png"/><Relationship Id="rId1561" Type="http://schemas.openxmlformats.org/officeDocument/2006/relationships/image" Target="media/image1553.png"/><Relationship Id="rId1562" Type="http://schemas.openxmlformats.org/officeDocument/2006/relationships/image" Target="media/image1554.png"/><Relationship Id="rId1563" Type="http://schemas.openxmlformats.org/officeDocument/2006/relationships/image" Target="media/image1555.png"/><Relationship Id="rId1564" Type="http://schemas.openxmlformats.org/officeDocument/2006/relationships/image" Target="media/image1556.png"/><Relationship Id="rId1565" Type="http://schemas.openxmlformats.org/officeDocument/2006/relationships/image" Target="media/image1557.png"/><Relationship Id="rId1566" Type="http://schemas.openxmlformats.org/officeDocument/2006/relationships/image" Target="media/image1558.png"/><Relationship Id="rId1567" Type="http://schemas.openxmlformats.org/officeDocument/2006/relationships/image" Target="media/image1559.png"/><Relationship Id="rId1568" Type="http://schemas.openxmlformats.org/officeDocument/2006/relationships/image" Target="media/image1560.png"/><Relationship Id="rId1569" Type="http://schemas.openxmlformats.org/officeDocument/2006/relationships/image" Target="media/image1561.png"/><Relationship Id="rId1570" Type="http://schemas.openxmlformats.org/officeDocument/2006/relationships/image" Target="media/image1562.png"/><Relationship Id="rId1571" Type="http://schemas.openxmlformats.org/officeDocument/2006/relationships/image" Target="media/image1563.png"/><Relationship Id="rId1572" Type="http://schemas.openxmlformats.org/officeDocument/2006/relationships/image" Target="media/image1564.png"/><Relationship Id="rId1573" Type="http://schemas.openxmlformats.org/officeDocument/2006/relationships/image" Target="media/image1565.png"/><Relationship Id="rId1574" Type="http://schemas.openxmlformats.org/officeDocument/2006/relationships/image" Target="media/image1566.png"/><Relationship Id="rId1575" Type="http://schemas.openxmlformats.org/officeDocument/2006/relationships/image" Target="media/image1567.png"/><Relationship Id="rId1576" Type="http://schemas.openxmlformats.org/officeDocument/2006/relationships/image" Target="media/image1568.png"/><Relationship Id="rId1577" Type="http://schemas.openxmlformats.org/officeDocument/2006/relationships/image" Target="media/image1569.png"/><Relationship Id="rId1578" Type="http://schemas.openxmlformats.org/officeDocument/2006/relationships/image" Target="media/image1570.png"/><Relationship Id="rId1579" Type="http://schemas.openxmlformats.org/officeDocument/2006/relationships/image" Target="media/image1571.png"/><Relationship Id="rId1580" Type="http://schemas.openxmlformats.org/officeDocument/2006/relationships/image" Target="media/image1572.png"/><Relationship Id="rId1581" Type="http://schemas.openxmlformats.org/officeDocument/2006/relationships/image" Target="media/image1573.png"/><Relationship Id="rId1582" Type="http://schemas.openxmlformats.org/officeDocument/2006/relationships/image" Target="media/image1574.png"/><Relationship Id="rId1583" Type="http://schemas.openxmlformats.org/officeDocument/2006/relationships/image" Target="media/image1575.png"/><Relationship Id="rId1584" Type="http://schemas.openxmlformats.org/officeDocument/2006/relationships/image" Target="media/image1576.png"/><Relationship Id="rId1585" Type="http://schemas.openxmlformats.org/officeDocument/2006/relationships/image" Target="media/image1577.png"/><Relationship Id="rId1586" Type="http://schemas.openxmlformats.org/officeDocument/2006/relationships/image" Target="media/image1578.png"/><Relationship Id="rId1587" Type="http://schemas.openxmlformats.org/officeDocument/2006/relationships/image" Target="media/image1579.png"/><Relationship Id="rId1588" Type="http://schemas.openxmlformats.org/officeDocument/2006/relationships/image" Target="media/image1580.png"/><Relationship Id="rId1589" Type="http://schemas.openxmlformats.org/officeDocument/2006/relationships/image" Target="media/image1581.png"/><Relationship Id="rId1590" Type="http://schemas.openxmlformats.org/officeDocument/2006/relationships/image" Target="media/image1582.png"/><Relationship Id="rId1591" Type="http://schemas.openxmlformats.org/officeDocument/2006/relationships/image" Target="media/image1583.png"/><Relationship Id="rId1592" Type="http://schemas.openxmlformats.org/officeDocument/2006/relationships/image" Target="media/image1584.png"/><Relationship Id="rId1593" Type="http://schemas.openxmlformats.org/officeDocument/2006/relationships/image" Target="media/image1585.png"/><Relationship Id="rId1594" Type="http://schemas.openxmlformats.org/officeDocument/2006/relationships/image" Target="media/image1586.png"/><Relationship Id="rId1595" Type="http://schemas.openxmlformats.org/officeDocument/2006/relationships/image" Target="media/image1587.png"/><Relationship Id="rId1596" Type="http://schemas.openxmlformats.org/officeDocument/2006/relationships/image" Target="media/image1588.png"/><Relationship Id="rId1597" Type="http://schemas.openxmlformats.org/officeDocument/2006/relationships/image" Target="media/image1589.png"/><Relationship Id="rId1598" Type="http://schemas.openxmlformats.org/officeDocument/2006/relationships/image" Target="media/image1590.png"/><Relationship Id="rId1599" Type="http://schemas.openxmlformats.org/officeDocument/2006/relationships/image" Target="media/image1591.png"/><Relationship Id="rId1600" Type="http://schemas.openxmlformats.org/officeDocument/2006/relationships/image" Target="media/image1592.png"/><Relationship Id="rId1601" Type="http://schemas.openxmlformats.org/officeDocument/2006/relationships/image" Target="media/image1593.png"/><Relationship Id="rId1602" Type="http://schemas.openxmlformats.org/officeDocument/2006/relationships/image" Target="media/image1594.png"/><Relationship Id="rId1603" Type="http://schemas.openxmlformats.org/officeDocument/2006/relationships/image" Target="media/image1595.png"/><Relationship Id="rId1604" Type="http://schemas.openxmlformats.org/officeDocument/2006/relationships/image" Target="media/image1596.png"/><Relationship Id="rId1605" Type="http://schemas.openxmlformats.org/officeDocument/2006/relationships/image" Target="media/image1597.png"/><Relationship Id="rId1606" Type="http://schemas.openxmlformats.org/officeDocument/2006/relationships/image" Target="media/image1598.png"/><Relationship Id="rId1607" Type="http://schemas.openxmlformats.org/officeDocument/2006/relationships/image" Target="media/image1599.png"/><Relationship Id="rId1608" Type="http://schemas.openxmlformats.org/officeDocument/2006/relationships/image" Target="media/image1600.png"/><Relationship Id="rId1609" Type="http://schemas.openxmlformats.org/officeDocument/2006/relationships/image" Target="media/image1601.png"/><Relationship Id="rId1610" Type="http://schemas.openxmlformats.org/officeDocument/2006/relationships/image" Target="media/image1602.png"/><Relationship Id="rId1611" Type="http://schemas.openxmlformats.org/officeDocument/2006/relationships/image" Target="media/image1603.png"/><Relationship Id="rId1612" Type="http://schemas.openxmlformats.org/officeDocument/2006/relationships/image" Target="media/image1604.png"/><Relationship Id="rId1613" Type="http://schemas.openxmlformats.org/officeDocument/2006/relationships/image" Target="media/image1605.png"/><Relationship Id="rId1614" Type="http://schemas.openxmlformats.org/officeDocument/2006/relationships/image" Target="media/image1606.png"/><Relationship Id="rId1615" Type="http://schemas.openxmlformats.org/officeDocument/2006/relationships/image" Target="media/image1607.png"/><Relationship Id="rId1616" Type="http://schemas.openxmlformats.org/officeDocument/2006/relationships/image" Target="media/image1608.png"/><Relationship Id="rId1617" Type="http://schemas.openxmlformats.org/officeDocument/2006/relationships/image" Target="media/image1609.png"/><Relationship Id="rId1618" Type="http://schemas.openxmlformats.org/officeDocument/2006/relationships/image" Target="media/image1610.png"/><Relationship Id="rId1619" Type="http://schemas.openxmlformats.org/officeDocument/2006/relationships/image" Target="media/image1611.png"/><Relationship Id="rId1620" Type="http://schemas.openxmlformats.org/officeDocument/2006/relationships/image" Target="media/image1612.png"/><Relationship Id="rId1621" Type="http://schemas.openxmlformats.org/officeDocument/2006/relationships/image" Target="media/image1613.png"/><Relationship Id="rId1622" Type="http://schemas.openxmlformats.org/officeDocument/2006/relationships/image" Target="media/image1614.png"/><Relationship Id="rId1623" Type="http://schemas.openxmlformats.org/officeDocument/2006/relationships/image" Target="media/image1615.png"/><Relationship Id="rId1624" Type="http://schemas.openxmlformats.org/officeDocument/2006/relationships/image" Target="media/image1616.png"/><Relationship Id="rId1625" Type="http://schemas.openxmlformats.org/officeDocument/2006/relationships/image" Target="media/image1617.png"/><Relationship Id="rId1626" Type="http://schemas.openxmlformats.org/officeDocument/2006/relationships/image" Target="media/image1618.png"/><Relationship Id="rId1627" Type="http://schemas.openxmlformats.org/officeDocument/2006/relationships/image" Target="media/image1619.png"/><Relationship Id="rId1628" Type="http://schemas.openxmlformats.org/officeDocument/2006/relationships/image" Target="media/image1620.png"/><Relationship Id="rId1629" Type="http://schemas.openxmlformats.org/officeDocument/2006/relationships/image" Target="media/image1621.png"/><Relationship Id="rId1630" Type="http://schemas.openxmlformats.org/officeDocument/2006/relationships/image" Target="media/image1622.png"/><Relationship Id="rId1631" Type="http://schemas.openxmlformats.org/officeDocument/2006/relationships/image" Target="media/image1623.png"/><Relationship Id="rId1632" Type="http://schemas.openxmlformats.org/officeDocument/2006/relationships/image" Target="media/image1624.png"/><Relationship Id="rId1633" Type="http://schemas.openxmlformats.org/officeDocument/2006/relationships/image" Target="media/image1625.png"/><Relationship Id="rId1634" Type="http://schemas.openxmlformats.org/officeDocument/2006/relationships/image" Target="media/image1626.png"/><Relationship Id="rId1635" Type="http://schemas.openxmlformats.org/officeDocument/2006/relationships/image" Target="media/image1627.png"/><Relationship Id="rId1636" Type="http://schemas.openxmlformats.org/officeDocument/2006/relationships/image" Target="media/image1628.png"/><Relationship Id="rId1637" Type="http://schemas.openxmlformats.org/officeDocument/2006/relationships/image" Target="media/image1629.png"/><Relationship Id="rId1638" Type="http://schemas.openxmlformats.org/officeDocument/2006/relationships/image" Target="media/image1630.png"/><Relationship Id="rId1639" Type="http://schemas.openxmlformats.org/officeDocument/2006/relationships/image" Target="media/image1631.png"/><Relationship Id="rId1640" Type="http://schemas.openxmlformats.org/officeDocument/2006/relationships/image" Target="media/image1632.png"/><Relationship Id="rId1641" Type="http://schemas.openxmlformats.org/officeDocument/2006/relationships/image" Target="media/image1633.png"/><Relationship Id="rId1642" Type="http://schemas.openxmlformats.org/officeDocument/2006/relationships/image" Target="media/image1634.png"/><Relationship Id="rId1643" Type="http://schemas.openxmlformats.org/officeDocument/2006/relationships/image" Target="media/image1635.png"/><Relationship Id="rId1644" Type="http://schemas.openxmlformats.org/officeDocument/2006/relationships/image" Target="media/image1636.png"/><Relationship Id="rId1645" Type="http://schemas.openxmlformats.org/officeDocument/2006/relationships/image" Target="media/image1637.png"/><Relationship Id="rId1646" Type="http://schemas.openxmlformats.org/officeDocument/2006/relationships/image" Target="media/image1638.png"/><Relationship Id="rId1647" Type="http://schemas.openxmlformats.org/officeDocument/2006/relationships/image" Target="media/image1639.png"/><Relationship Id="rId1648" Type="http://schemas.openxmlformats.org/officeDocument/2006/relationships/image" Target="media/image1640.png"/><Relationship Id="rId1649" Type="http://schemas.openxmlformats.org/officeDocument/2006/relationships/image" Target="media/image1641.png"/><Relationship Id="rId1650" Type="http://schemas.openxmlformats.org/officeDocument/2006/relationships/image" Target="media/image1642.png"/><Relationship Id="rId1651" Type="http://schemas.openxmlformats.org/officeDocument/2006/relationships/image" Target="media/image1643.png"/><Relationship Id="rId1652" Type="http://schemas.openxmlformats.org/officeDocument/2006/relationships/image" Target="media/image1644.png"/><Relationship Id="rId1653" Type="http://schemas.openxmlformats.org/officeDocument/2006/relationships/image" Target="media/image1645.png"/><Relationship Id="rId1654" Type="http://schemas.openxmlformats.org/officeDocument/2006/relationships/image" Target="media/image1646.png"/><Relationship Id="rId1655" Type="http://schemas.openxmlformats.org/officeDocument/2006/relationships/image" Target="media/image1647.png"/><Relationship Id="rId1656" Type="http://schemas.openxmlformats.org/officeDocument/2006/relationships/image" Target="media/image1648.png"/><Relationship Id="rId1657" Type="http://schemas.openxmlformats.org/officeDocument/2006/relationships/image" Target="media/image1649.png"/><Relationship Id="rId1658" Type="http://schemas.openxmlformats.org/officeDocument/2006/relationships/image" Target="media/image1650.png"/><Relationship Id="rId1659" Type="http://schemas.openxmlformats.org/officeDocument/2006/relationships/image" Target="media/image1651.png"/><Relationship Id="rId1660" Type="http://schemas.openxmlformats.org/officeDocument/2006/relationships/image" Target="media/image1652.png"/><Relationship Id="rId1661" Type="http://schemas.openxmlformats.org/officeDocument/2006/relationships/image" Target="media/image1653.png"/><Relationship Id="rId1662" Type="http://schemas.openxmlformats.org/officeDocument/2006/relationships/image" Target="media/image1654.png"/><Relationship Id="rId1663" Type="http://schemas.openxmlformats.org/officeDocument/2006/relationships/image" Target="media/image1655.png"/><Relationship Id="rId1664" Type="http://schemas.openxmlformats.org/officeDocument/2006/relationships/image" Target="media/image1656.png"/><Relationship Id="rId1665" Type="http://schemas.openxmlformats.org/officeDocument/2006/relationships/image" Target="media/image1657.png"/><Relationship Id="rId1666" Type="http://schemas.openxmlformats.org/officeDocument/2006/relationships/image" Target="media/image1658.png"/><Relationship Id="rId1667" Type="http://schemas.openxmlformats.org/officeDocument/2006/relationships/image" Target="media/image1659.png"/><Relationship Id="rId1668" Type="http://schemas.openxmlformats.org/officeDocument/2006/relationships/image" Target="media/image1660.png"/><Relationship Id="rId1669" Type="http://schemas.openxmlformats.org/officeDocument/2006/relationships/image" Target="media/image1661.png"/><Relationship Id="rId1670" Type="http://schemas.openxmlformats.org/officeDocument/2006/relationships/image" Target="media/image1662.png"/><Relationship Id="rId1671" Type="http://schemas.openxmlformats.org/officeDocument/2006/relationships/image" Target="media/image1663.png"/><Relationship Id="rId1672" Type="http://schemas.openxmlformats.org/officeDocument/2006/relationships/image" Target="media/image1664.png"/><Relationship Id="rId1673" Type="http://schemas.openxmlformats.org/officeDocument/2006/relationships/image" Target="media/image1665.png"/><Relationship Id="rId1674" Type="http://schemas.openxmlformats.org/officeDocument/2006/relationships/image" Target="media/image1666.png"/><Relationship Id="rId1675" Type="http://schemas.openxmlformats.org/officeDocument/2006/relationships/image" Target="media/image1667.png"/><Relationship Id="rId1676" Type="http://schemas.openxmlformats.org/officeDocument/2006/relationships/image" Target="media/image1668.png"/><Relationship Id="rId1677" Type="http://schemas.openxmlformats.org/officeDocument/2006/relationships/image" Target="media/image1669.png"/><Relationship Id="rId1678" Type="http://schemas.openxmlformats.org/officeDocument/2006/relationships/image" Target="media/image1670.png"/><Relationship Id="rId1679" Type="http://schemas.openxmlformats.org/officeDocument/2006/relationships/image" Target="media/image1671.png"/><Relationship Id="rId1680" Type="http://schemas.openxmlformats.org/officeDocument/2006/relationships/image" Target="media/image1672.png"/><Relationship Id="rId1681" Type="http://schemas.openxmlformats.org/officeDocument/2006/relationships/image" Target="media/image1673.png"/><Relationship Id="rId1682" Type="http://schemas.openxmlformats.org/officeDocument/2006/relationships/image" Target="media/image1674.png"/><Relationship Id="rId1683" Type="http://schemas.openxmlformats.org/officeDocument/2006/relationships/image" Target="media/image1675.png"/><Relationship Id="rId1684" Type="http://schemas.openxmlformats.org/officeDocument/2006/relationships/image" Target="media/image1676.png"/><Relationship Id="rId1685" Type="http://schemas.openxmlformats.org/officeDocument/2006/relationships/image" Target="media/image1677.png"/><Relationship Id="rId1686" Type="http://schemas.openxmlformats.org/officeDocument/2006/relationships/image" Target="media/image1678.png"/><Relationship Id="rId1687" Type="http://schemas.openxmlformats.org/officeDocument/2006/relationships/image" Target="media/image1679.png"/><Relationship Id="rId1688" Type="http://schemas.openxmlformats.org/officeDocument/2006/relationships/image" Target="media/image1680.png"/><Relationship Id="rId1689" Type="http://schemas.openxmlformats.org/officeDocument/2006/relationships/image" Target="media/image1681.png"/><Relationship Id="rId1690" Type="http://schemas.openxmlformats.org/officeDocument/2006/relationships/image" Target="media/image1682.png"/><Relationship Id="rId1691" Type="http://schemas.openxmlformats.org/officeDocument/2006/relationships/image" Target="media/image1683.png"/><Relationship Id="rId1692" Type="http://schemas.openxmlformats.org/officeDocument/2006/relationships/image" Target="media/image1684.png"/><Relationship Id="rId1693" Type="http://schemas.openxmlformats.org/officeDocument/2006/relationships/image" Target="media/image1685.png"/><Relationship Id="rId1694" Type="http://schemas.openxmlformats.org/officeDocument/2006/relationships/image" Target="media/image1686.png"/><Relationship Id="rId1695" Type="http://schemas.openxmlformats.org/officeDocument/2006/relationships/image" Target="media/image1687.png"/><Relationship Id="rId1696" Type="http://schemas.openxmlformats.org/officeDocument/2006/relationships/image" Target="media/image1688.png"/><Relationship Id="rId1697" Type="http://schemas.openxmlformats.org/officeDocument/2006/relationships/image" Target="media/image1689.png"/><Relationship Id="rId1698" Type="http://schemas.openxmlformats.org/officeDocument/2006/relationships/image" Target="media/image1690.png"/><Relationship Id="rId1699" Type="http://schemas.openxmlformats.org/officeDocument/2006/relationships/image" Target="media/image1691.png"/><Relationship Id="rId1700" Type="http://schemas.openxmlformats.org/officeDocument/2006/relationships/image" Target="media/image1692.png"/><Relationship Id="rId1701" Type="http://schemas.openxmlformats.org/officeDocument/2006/relationships/image" Target="media/image1693.png"/><Relationship Id="rId1702" Type="http://schemas.openxmlformats.org/officeDocument/2006/relationships/image" Target="media/image1694.png"/><Relationship Id="rId1703" Type="http://schemas.openxmlformats.org/officeDocument/2006/relationships/image" Target="media/image1695.png"/><Relationship Id="rId1704" Type="http://schemas.openxmlformats.org/officeDocument/2006/relationships/image" Target="media/image1696.png"/><Relationship Id="rId1705" Type="http://schemas.openxmlformats.org/officeDocument/2006/relationships/image" Target="media/image1697.png"/><Relationship Id="rId1706" Type="http://schemas.openxmlformats.org/officeDocument/2006/relationships/image" Target="media/image1698.png"/><Relationship Id="rId1707" Type="http://schemas.openxmlformats.org/officeDocument/2006/relationships/image" Target="media/image1699.png"/><Relationship Id="rId1708" Type="http://schemas.openxmlformats.org/officeDocument/2006/relationships/image" Target="media/image1700.png"/><Relationship Id="rId1709" Type="http://schemas.openxmlformats.org/officeDocument/2006/relationships/image" Target="media/image1701.png"/><Relationship Id="rId1710" Type="http://schemas.openxmlformats.org/officeDocument/2006/relationships/image" Target="media/image1702.png"/><Relationship Id="rId1711" Type="http://schemas.openxmlformats.org/officeDocument/2006/relationships/image" Target="media/image1703.png"/><Relationship Id="rId1712" Type="http://schemas.openxmlformats.org/officeDocument/2006/relationships/image" Target="media/image1704.png"/><Relationship Id="rId1713" Type="http://schemas.openxmlformats.org/officeDocument/2006/relationships/image" Target="media/image1705.png"/><Relationship Id="rId1714" Type="http://schemas.openxmlformats.org/officeDocument/2006/relationships/image" Target="media/image1706.png"/><Relationship Id="rId1715" Type="http://schemas.openxmlformats.org/officeDocument/2006/relationships/image" Target="media/image1707.png"/><Relationship Id="rId1716" Type="http://schemas.openxmlformats.org/officeDocument/2006/relationships/image" Target="media/image1708.png"/><Relationship Id="rId1717" Type="http://schemas.openxmlformats.org/officeDocument/2006/relationships/image" Target="media/image1709.png"/><Relationship Id="rId1718" Type="http://schemas.openxmlformats.org/officeDocument/2006/relationships/image" Target="media/image1710.png"/><Relationship Id="rId1719" Type="http://schemas.openxmlformats.org/officeDocument/2006/relationships/image" Target="media/image1711.png"/><Relationship Id="rId1720" Type="http://schemas.openxmlformats.org/officeDocument/2006/relationships/image" Target="media/image1712.png"/><Relationship Id="rId1721" Type="http://schemas.openxmlformats.org/officeDocument/2006/relationships/image" Target="media/image1713.png"/><Relationship Id="rId1722" Type="http://schemas.openxmlformats.org/officeDocument/2006/relationships/image" Target="media/image1714.png"/><Relationship Id="rId1723" Type="http://schemas.openxmlformats.org/officeDocument/2006/relationships/image" Target="media/image1715.png"/><Relationship Id="rId1724" Type="http://schemas.openxmlformats.org/officeDocument/2006/relationships/image" Target="media/image1716.png"/><Relationship Id="rId1725" Type="http://schemas.openxmlformats.org/officeDocument/2006/relationships/image" Target="media/image1717.png"/><Relationship Id="rId1726" Type="http://schemas.openxmlformats.org/officeDocument/2006/relationships/image" Target="media/image1718.png"/><Relationship Id="rId1727" Type="http://schemas.openxmlformats.org/officeDocument/2006/relationships/image" Target="media/image1719.png"/><Relationship Id="rId1728" Type="http://schemas.openxmlformats.org/officeDocument/2006/relationships/image" Target="media/image1720.png"/><Relationship Id="rId1729" Type="http://schemas.openxmlformats.org/officeDocument/2006/relationships/image" Target="media/image1721.png"/><Relationship Id="rId1730" Type="http://schemas.openxmlformats.org/officeDocument/2006/relationships/image" Target="media/image1722.png"/><Relationship Id="rId1731" Type="http://schemas.openxmlformats.org/officeDocument/2006/relationships/image" Target="media/image1723.png"/><Relationship Id="rId1732" Type="http://schemas.openxmlformats.org/officeDocument/2006/relationships/image" Target="media/image1724.png"/><Relationship Id="rId1733" Type="http://schemas.openxmlformats.org/officeDocument/2006/relationships/image" Target="media/image1725.png"/><Relationship Id="rId1734" Type="http://schemas.openxmlformats.org/officeDocument/2006/relationships/image" Target="media/image1726.png"/><Relationship Id="rId1735" Type="http://schemas.openxmlformats.org/officeDocument/2006/relationships/image" Target="media/image1727.png"/><Relationship Id="rId1736" Type="http://schemas.openxmlformats.org/officeDocument/2006/relationships/image" Target="media/image1728.png"/><Relationship Id="rId1737" Type="http://schemas.openxmlformats.org/officeDocument/2006/relationships/image" Target="media/image1729.png"/><Relationship Id="rId1738" Type="http://schemas.openxmlformats.org/officeDocument/2006/relationships/image" Target="media/image1730.png"/><Relationship Id="rId1739" Type="http://schemas.openxmlformats.org/officeDocument/2006/relationships/image" Target="media/image1731.png"/><Relationship Id="rId1740" Type="http://schemas.openxmlformats.org/officeDocument/2006/relationships/image" Target="media/image1732.png"/><Relationship Id="rId1741" Type="http://schemas.openxmlformats.org/officeDocument/2006/relationships/image" Target="media/image1733.png"/><Relationship Id="rId1742" Type="http://schemas.openxmlformats.org/officeDocument/2006/relationships/image" Target="media/image1734.png"/><Relationship Id="rId1743" Type="http://schemas.openxmlformats.org/officeDocument/2006/relationships/image" Target="media/image1735.png"/><Relationship Id="rId1744" Type="http://schemas.openxmlformats.org/officeDocument/2006/relationships/image" Target="media/image1736.png"/><Relationship Id="rId1745" Type="http://schemas.openxmlformats.org/officeDocument/2006/relationships/image" Target="media/image1737.png"/><Relationship Id="rId1746" Type="http://schemas.openxmlformats.org/officeDocument/2006/relationships/image" Target="media/image1738.png"/><Relationship Id="rId1747" Type="http://schemas.openxmlformats.org/officeDocument/2006/relationships/image" Target="media/image1739.png"/><Relationship Id="rId1748" Type="http://schemas.openxmlformats.org/officeDocument/2006/relationships/image" Target="media/image1740.png"/><Relationship Id="rId1749" Type="http://schemas.openxmlformats.org/officeDocument/2006/relationships/image" Target="media/image1741.png"/><Relationship Id="rId1750" Type="http://schemas.openxmlformats.org/officeDocument/2006/relationships/image" Target="media/image1742.png"/><Relationship Id="rId1751" Type="http://schemas.openxmlformats.org/officeDocument/2006/relationships/image" Target="media/image1743.png"/><Relationship Id="rId1752" Type="http://schemas.openxmlformats.org/officeDocument/2006/relationships/image" Target="media/image1744.png"/><Relationship Id="rId1753" Type="http://schemas.openxmlformats.org/officeDocument/2006/relationships/image" Target="media/image1745.png"/><Relationship Id="rId1754" Type="http://schemas.openxmlformats.org/officeDocument/2006/relationships/image" Target="media/image1746.png"/><Relationship Id="rId1755" Type="http://schemas.openxmlformats.org/officeDocument/2006/relationships/image" Target="media/image1747.png"/><Relationship Id="rId1756" Type="http://schemas.openxmlformats.org/officeDocument/2006/relationships/image" Target="media/image1748.png"/><Relationship Id="rId1757" Type="http://schemas.openxmlformats.org/officeDocument/2006/relationships/image" Target="media/image1749.png"/><Relationship Id="rId1758" Type="http://schemas.openxmlformats.org/officeDocument/2006/relationships/image" Target="media/image1750.png"/><Relationship Id="rId1759" Type="http://schemas.openxmlformats.org/officeDocument/2006/relationships/image" Target="media/image1751.png"/><Relationship Id="rId1760" Type="http://schemas.openxmlformats.org/officeDocument/2006/relationships/image" Target="media/image1752.png"/><Relationship Id="rId1761" Type="http://schemas.openxmlformats.org/officeDocument/2006/relationships/image" Target="media/image1753.png"/><Relationship Id="rId1762" Type="http://schemas.openxmlformats.org/officeDocument/2006/relationships/image" Target="media/image1754.png"/><Relationship Id="rId1763" Type="http://schemas.openxmlformats.org/officeDocument/2006/relationships/image" Target="media/image1755.png"/><Relationship Id="rId1764" Type="http://schemas.openxmlformats.org/officeDocument/2006/relationships/image" Target="media/image1756.png"/><Relationship Id="rId1765" Type="http://schemas.openxmlformats.org/officeDocument/2006/relationships/image" Target="media/image1757.png"/><Relationship Id="rId1766" Type="http://schemas.openxmlformats.org/officeDocument/2006/relationships/image" Target="media/image1758.png"/><Relationship Id="rId1767" Type="http://schemas.openxmlformats.org/officeDocument/2006/relationships/image" Target="media/image1759.png"/><Relationship Id="rId1768" Type="http://schemas.openxmlformats.org/officeDocument/2006/relationships/image" Target="media/image1760.png"/><Relationship Id="rId1769" Type="http://schemas.openxmlformats.org/officeDocument/2006/relationships/image" Target="media/image1761.png"/><Relationship Id="rId1770" Type="http://schemas.openxmlformats.org/officeDocument/2006/relationships/image" Target="media/image1762.png"/><Relationship Id="rId1771" Type="http://schemas.openxmlformats.org/officeDocument/2006/relationships/image" Target="media/image1763.png"/><Relationship Id="rId1772" Type="http://schemas.openxmlformats.org/officeDocument/2006/relationships/image" Target="media/image1764.png"/><Relationship Id="rId1773" Type="http://schemas.openxmlformats.org/officeDocument/2006/relationships/image" Target="media/image1765.png"/><Relationship Id="rId1774" Type="http://schemas.openxmlformats.org/officeDocument/2006/relationships/image" Target="media/image1766.png"/><Relationship Id="rId1775" Type="http://schemas.openxmlformats.org/officeDocument/2006/relationships/image" Target="media/image1767.png"/><Relationship Id="rId1776" Type="http://schemas.openxmlformats.org/officeDocument/2006/relationships/image" Target="media/image1768.png"/><Relationship Id="rId1777" Type="http://schemas.openxmlformats.org/officeDocument/2006/relationships/image" Target="media/image1769.png"/><Relationship Id="rId1778" Type="http://schemas.openxmlformats.org/officeDocument/2006/relationships/image" Target="media/image1770.png"/><Relationship Id="rId1779" Type="http://schemas.openxmlformats.org/officeDocument/2006/relationships/image" Target="media/image1771.png"/><Relationship Id="rId1780" Type="http://schemas.openxmlformats.org/officeDocument/2006/relationships/image" Target="media/image1772.png"/><Relationship Id="rId1781" Type="http://schemas.openxmlformats.org/officeDocument/2006/relationships/image" Target="media/image1773.png"/><Relationship Id="rId1782" Type="http://schemas.openxmlformats.org/officeDocument/2006/relationships/image" Target="media/image1774.png"/><Relationship Id="rId1783" Type="http://schemas.openxmlformats.org/officeDocument/2006/relationships/image" Target="media/image1775.png"/><Relationship Id="rId1784" Type="http://schemas.openxmlformats.org/officeDocument/2006/relationships/image" Target="media/image1776.png"/><Relationship Id="rId1785" Type="http://schemas.openxmlformats.org/officeDocument/2006/relationships/image" Target="media/image1777.png"/><Relationship Id="rId1786" Type="http://schemas.openxmlformats.org/officeDocument/2006/relationships/image" Target="media/image1778.png"/><Relationship Id="rId1787" Type="http://schemas.openxmlformats.org/officeDocument/2006/relationships/image" Target="media/image1779.png"/><Relationship Id="rId1788" Type="http://schemas.openxmlformats.org/officeDocument/2006/relationships/image" Target="media/image1780.png"/><Relationship Id="rId1789" Type="http://schemas.openxmlformats.org/officeDocument/2006/relationships/image" Target="media/image1781.png"/><Relationship Id="rId1790" Type="http://schemas.openxmlformats.org/officeDocument/2006/relationships/image" Target="media/image1782.png"/><Relationship Id="rId1791" Type="http://schemas.openxmlformats.org/officeDocument/2006/relationships/image" Target="media/image1783.png"/><Relationship Id="rId1792" Type="http://schemas.openxmlformats.org/officeDocument/2006/relationships/image" Target="media/image1784.png"/><Relationship Id="rId1793" Type="http://schemas.openxmlformats.org/officeDocument/2006/relationships/image" Target="media/image1785.png"/><Relationship Id="rId1794" Type="http://schemas.openxmlformats.org/officeDocument/2006/relationships/image" Target="media/image1786.png"/><Relationship Id="rId1795" Type="http://schemas.openxmlformats.org/officeDocument/2006/relationships/image" Target="media/image1787.png"/><Relationship Id="rId1796" Type="http://schemas.openxmlformats.org/officeDocument/2006/relationships/image" Target="media/image1788.png"/><Relationship Id="rId1797" Type="http://schemas.openxmlformats.org/officeDocument/2006/relationships/image" Target="media/image1789.png"/><Relationship Id="rId1798" Type="http://schemas.openxmlformats.org/officeDocument/2006/relationships/image" Target="media/image1790.png"/><Relationship Id="rId1799" Type="http://schemas.openxmlformats.org/officeDocument/2006/relationships/image" Target="media/image1791.png"/><Relationship Id="rId1800" Type="http://schemas.openxmlformats.org/officeDocument/2006/relationships/image" Target="media/image1792.png"/><Relationship Id="rId1801" Type="http://schemas.openxmlformats.org/officeDocument/2006/relationships/image" Target="media/image1793.png"/><Relationship Id="rId1802" Type="http://schemas.openxmlformats.org/officeDocument/2006/relationships/image" Target="media/image1794.png"/><Relationship Id="rId1803" Type="http://schemas.openxmlformats.org/officeDocument/2006/relationships/image" Target="media/image1795.png"/><Relationship Id="rId1804" Type="http://schemas.openxmlformats.org/officeDocument/2006/relationships/image" Target="media/image1796.png"/><Relationship Id="rId1805" Type="http://schemas.openxmlformats.org/officeDocument/2006/relationships/image" Target="media/image1797.png"/><Relationship Id="rId1806" Type="http://schemas.openxmlformats.org/officeDocument/2006/relationships/image" Target="media/image1798.png"/><Relationship Id="rId1807" Type="http://schemas.openxmlformats.org/officeDocument/2006/relationships/image" Target="media/image1799.png"/><Relationship Id="rId1808" Type="http://schemas.openxmlformats.org/officeDocument/2006/relationships/image" Target="media/image1800.png"/><Relationship Id="rId1809" Type="http://schemas.openxmlformats.org/officeDocument/2006/relationships/image" Target="media/image1801.png"/><Relationship Id="rId1810" Type="http://schemas.openxmlformats.org/officeDocument/2006/relationships/image" Target="media/image1802.png"/><Relationship Id="rId1811" Type="http://schemas.openxmlformats.org/officeDocument/2006/relationships/image" Target="media/image1803.png"/><Relationship Id="rId1812" Type="http://schemas.openxmlformats.org/officeDocument/2006/relationships/image" Target="media/image1804.png"/><Relationship Id="rId1813" Type="http://schemas.openxmlformats.org/officeDocument/2006/relationships/image" Target="media/image1805.png"/><Relationship Id="rId1814" Type="http://schemas.openxmlformats.org/officeDocument/2006/relationships/image" Target="media/image1806.png"/><Relationship Id="rId1815" Type="http://schemas.openxmlformats.org/officeDocument/2006/relationships/image" Target="media/image1807.png"/><Relationship Id="rId1816" Type="http://schemas.openxmlformats.org/officeDocument/2006/relationships/image" Target="media/image1808.png"/><Relationship Id="rId1817" Type="http://schemas.openxmlformats.org/officeDocument/2006/relationships/image" Target="media/image1809.png"/><Relationship Id="rId1818" Type="http://schemas.openxmlformats.org/officeDocument/2006/relationships/image" Target="media/image1810.png"/><Relationship Id="rId1819" Type="http://schemas.openxmlformats.org/officeDocument/2006/relationships/image" Target="media/image1811.png"/><Relationship Id="rId1820" Type="http://schemas.openxmlformats.org/officeDocument/2006/relationships/image" Target="media/image1812.png"/><Relationship Id="rId1821" Type="http://schemas.openxmlformats.org/officeDocument/2006/relationships/image" Target="media/image1813.png"/><Relationship Id="rId1822" Type="http://schemas.openxmlformats.org/officeDocument/2006/relationships/image" Target="media/image1814.png"/><Relationship Id="rId1823" Type="http://schemas.openxmlformats.org/officeDocument/2006/relationships/image" Target="media/image1815.png"/><Relationship Id="rId1824" Type="http://schemas.openxmlformats.org/officeDocument/2006/relationships/image" Target="media/image1816.png"/><Relationship Id="rId1825" Type="http://schemas.openxmlformats.org/officeDocument/2006/relationships/image" Target="media/image1817.png"/><Relationship Id="rId1826" Type="http://schemas.openxmlformats.org/officeDocument/2006/relationships/image" Target="media/image1818.png"/><Relationship Id="rId1827" Type="http://schemas.openxmlformats.org/officeDocument/2006/relationships/image" Target="media/image1819.png"/><Relationship Id="rId1828" Type="http://schemas.openxmlformats.org/officeDocument/2006/relationships/image" Target="media/image1820.png"/><Relationship Id="rId1829" Type="http://schemas.openxmlformats.org/officeDocument/2006/relationships/image" Target="media/image1821.png"/><Relationship Id="rId1830" Type="http://schemas.openxmlformats.org/officeDocument/2006/relationships/image" Target="media/image1822.png"/><Relationship Id="rId1831" Type="http://schemas.openxmlformats.org/officeDocument/2006/relationships/image" Target="media/image1823.png"/><Relationship Id="rId1832" Type="http://schemas.openxmlformats.org/officeDocument/2006/relationships/image" Target="media/image1824.png"/><Relationship Id="rId1833" Type="http://schemas.openxmlformats.org/officeDocument/2006/relationships/image" Target="media/image1825.png"/><Relationship Id="rId1834" Type="http://schemas.openxmlformats.org/officeDocument/2006/relationships/image" Target="media/image1826.png"/><Relationship Id="rId1835" Type="http://schemas.openxmlformats.org/officeDocument/2006/relationships/image" Target="media/image1827.png"/><Relationship Id="rId1836" Type="http://schemas.openxmlformats.org/officeDocument/2006/relationships/image" Target="media/image1828.png"/><Relationship Id="rId1837" Type="http://schemas.openxmlformats.org/officeDocument/2006/relationships/image" Target="media/image1829.png"/><Relationship Id="rId1838" Type="http://schemas.openxmlformats.org/officeDocument/2006/relationships/image" Target="media/image1830.png"/><Relationship Id="rId1839" Type="http://schemas.openxmlformats.org/officeDocument/2006/relationships/image" Target="media/image1831.png"/><Relationship Id="rId1840" Type="http://schemas.openxmlformats.org/officeDocument/2006/relationships/image" Target="media/image1832.png"/><Relationship Id="rId1841" Type="http://schemas.openxmlformats.org/officeDocument/2006/relationships/image" Target="media/image1833.png"/><Relationship Id="rId1842" Type="http://schemas.openxmlformats.org/officeDocument/2006/relationships/image" Target="media/image1834.png"/><Relationship Id="rId1843" Type="http://schemas.openxmlformats.org/officeDocument/2006/relationships/image" Target="media/image1835.png"/><Relationship Id="rId1844" Type="http://schemas.openxmlformats.org/officeDocument/2006/relationships/image" Target="media/image1836.png"/><Relationship Id="rId1845" Type="http://schemas.openxmlformats.org/officeDocument/2006/relationships/image" Target="media/image1837.png"/><Relationship Id="rId1846" Type="http://schemas.openxmlformats.org/officeDocument/2006/relationships/image" Target="media/image1838.png"/><Relationship Id="rId1847" Type="http://schemas.openxmlformats.org/officeDocument/2006/relationships/image" Target="media/image1839.png"/><Relationship Id="rId1848" Type="http://schemas.openxmlformats.org/officeDocument/2006/relationships/image" Target="media/image1840.png"/><Relationship Id="rId1849" Type="http://schemas.openxmlformats.org/officeDocument/2006/relationships/image" Target="media/image1841.png"/><Relationship Id="rId1850" Type="http://schemas.openxmlformats.org/officeDocument/2006/relationships/image" Target="media/image1842.png"/><Relationship Id="rId1851" Type="http://schemas.openxmlformats.org/officeDocument/2006/relationships/image" Target="media/image1843.png"/><Relationship Id="rId1852" Type="http://schemas.openxmlformats.org/officeDocument/2006/relationships/image" Target="media/image1844.png"/><Relationship Id="rId1853" Type="http://schemas.openxmlformats.org/officeDocument/2006/relationships/image" Target="media/image1845.png"/><Relationship Id="rId1854" Type="http://schemas.openxmlformats.org/officeDocument/2006/relationships/image" Target="media/image1846.png"/><Relationship Id="rId1855" Type="http://schemas.openxmlformats.org/officeDocument/2006/relationships/image" Target="media/image1847.png"/><Relationship Id="rId1856" Type="http://schemas.openxmlformats.org/officeDocument/2006/relationships/image" Target="media/image1848.png"/><Relationship Id="rId1857" Type="http://schemas.openxmlformats.org/officeDocument/2006/relationships/image" Target="media/image1849.png"/><Relationship Id="rId1858" Type="http://schemas.openxmlformats.org/officeDocument/2006/relationships/image" Target="media/image1850.png"/><Relationship Id="rId1859" Type="http://schemas.openxmlformats.org/officeDocument/2006/relationships/image" Target="media/image1851.png"/><Relationship Id="rId1860" Type="http://schemas.openxmlformats.org/officeDocument/2006/relationships/image" Target="media/image1852.png"/><Relationship Id="rId1861" Type="http://schemas.openxmlformats.org/officeDocument/2006/relationships/image" Target="media/image1853.png"/><Relationship Id="rId1862" Type="http://schemas.openxmlformats.org/officeDocument/2006/relationships/image" Target="media/image1854.png"/><Relationship Id="rId1863" Type="http://schemas.openxmlformats.org/officeDocument/2006/relationships/image" Target="media/image1855.png"/><Relationship Id="rId1864" Type="http://schemas.openxmlformats.org/officeDocument/2006/relationships/image" Target="media/image1856.png"/><Relationship Id="rId1865" Type="http://schemas.openxmlformats.org/officeDocument/2006/relationships/image" Target="media/image1857.png"/><Relationship Id="rId1866" Type="http://schemas.openxmlformats.org/officeDocument/2006/relationships/image" Target="media/image1858.png"/><Relationship Id="rId1867" Type="http://schemas.openxmlformats.org/officeDocument/2006/relationships/image" Target="media/image1859.png"/><Relationship Id="rId1868" Type="http://schemas.openxmlformats.org/officeDocument/2006/relationships/image" Target="media/image1860.png"/><Relationship Id="rId1869" Type="http://schemas.openxmlformats.org/officeDocument/2006/relationships/image" Target="media/image1861.png"/><Relationship Id="rId1870" Type="http://schemas.openxmlformats.org/officeDocument/2006/relationships/image" Target="media/image1862.png"/><Relationship Id="rId1871" Type="http://schemas.openxmlformats.org/officeDocument/2006/relationships/image" Target="media/image1863.png"/><Relationship Id="rId1872" Type="http://schemas.openxmlformats.org/officeDocument/2006/relationships/image" Target="media/image1864.png"/><Relationship Id="rId1873" Type="http://schemas.openxmlformats.org/officeDocument/2006/relationships/image" Target="media/image1865.png"/><Relationship Id="rId1874" Type="http://schemas.openxmlformats.org/officeDocument/2006/relationships/image" Target="media/image1866.png"/><Relationship Id="rId1875" Type="http://schemas.openxmlformats.org/officeDocument/2006/relationships/image" Target="media/image1867.png"/><Relationship Id="rId1876" Type="http://schemas.openxmlformats.org/officeDocument/2006/relationships/image" Target="media/image1868.png"/><Relationship Id="rId1877" Type="http://schemas.openxmlformats.org/officeDocument/2006/relationships/image" Target="media/image1869.png"/><Relationship Id="rId1878" Type="http://schemas.openxmlformats.org/officeDocument/2006/relationships/image" Target="media/image1870.png"/><Relationship Id="rId1879" Type="http://schemas.openxmlformats.org/officeDocument/2006/relationships/image" Target="media/image1871.png"/><Relationship Id="rId1880" Type="http://schemas.openxmlformats.org/officeDocument/2006/relationships/image" Target="media/image1872.png"/><Relationship Id="rId1881" Type="http://schemas.openxmlformats.org/officeDocument/2006/relationships/image" Target="media/image1873.png"/><Relationship Id="rId1882" Type="http://schemas.openxmlformats.org/officeDocument/2006/relationships/image" Target="media/image1874.png"/><Relationship Id="rId1883" Type="http://schemas.openxmlformats.org/officeDocument/2006/relationships/image" Target="media/image1875.png"/><Relationship Id="rId1884" Type="http://schemas.openxmlformats.org/officeDocument/2006/relationships/image" Target="media/image1876.png"/><Relationship Id="rId1885" Type="http://schemas.openxmlformats.org/officeDocument/2006/relationships/image" Target="media/image1877.png"/><Relationship Id="rId1886" Type="http://schemas.openxmlformats.org/officeDocument/2006/relationships/image" Target="media/image1878.png"/><Relationship Id="rId1887" Type="http://schemas.openxmlformats.org/officeDocument/2006/relationships/image" Target="media/image1879.png"/><Relationship Id="rId1888" Type="http://schemas.openxmlformats.org/officeDocument/2006/relationships/image" Target="media/image1880.png"/><Relationship Id="rId1889" Type="http://schemas.openxmlformats.org/officeDocument/2006/relationships/image" Target="media/image1881.png"/><Relationship Id="rId1890" Type="http://schemas.openxmlformats.org/officeDocument/2006/relationships/image" Target="media/image1882.png"/><Relationship Id="rId1891" Type="http://schemas.openxmlformats.org/officeDocument/2006/relationships/image" Target="media/image1883.png"/><Relationship Id="rId1892" Type="http://schemas.openxmlformats.org/officeDocument/2006/relationships/image" Target="media/image1884.png"/><Relationship Id="rId1893" Type="http://schemas.openxmlformats.org/officeDocument/2006/relationships/image" Target="media/image1885.png"/><Relationship Id="rId1894" Type="http://schemas.openxmlformats.org/officeDocument/2006/relationships/image" Target="media/image1886.png"/><Relationship Id="rId1895" Type="http://schemas.openxmlformats.org/officeDocument/2006/relationships/image" Target="media/image1887.png"/><Relationship Id="rId1896" Type="http://schemas.openxmlformats.org/officeDocument/2006/relationships/image" Target="media/image1888.png"/><Relationship Id="rId1897" Type="http://schemas.openxmlformats.org/officeDocument/2006/relationships/image" Target="media/image1889.png"/><Relationship Id="rId1898" Type="http://schemas.openxmlformats.org/officeDocument/2006/relationships/image" Target="media/image1890.png"/><Relationship Id="rId1899" Type="http://schemas.openxmlformats.org/officeDocument/2006/relationships/image" Target="media/image1891.png"/><Relationship Id="rId1900" Type="http://schemas.openxmlformats.org/officeDocument/2006/relationships/image" Target="media/image1892.png"/><Relationship Id="rId1901" Type="http://schemas.openxmlformats.org/officeDocument/2006/relationships/image" Target="media/image1893.png"/><Relationship Id="rId1902" Type="http://schemas.openxmlformats.org/officeDocument/2006/relationships/image" Target="media/image1894.png"/><Relationship Id="rId1903" Type="http://schemas.openxmlformats.org/officeDocument/2006/relationships/image" Target="media/image1895.png"/><Relationship Id="rId1904" Type="http://schemas.openxmlformats.org/officeDocument/2006/relationships/image" Target="media/image1896.png"/><Relationship Id="rId1905" Type="http://schemas.openxmlformats.org/officeDocument/2006/relationships/image" Target="media/image1897.png"/><Relationship Id="rId1906" Type="http://schemas.openxmlformats.org/officeDocument/2006/relationships/image" Target="media/image1898.png"/><Relationship Id="rId1907" Type="http://schemas.openxmlformats.org/officeDocument/2006/relationships/image" Target="media/image1899.png"/><Relationship Id="rId1908" Type="http://schemas.openxmlformats.org/officeDocument/2006/relationships/image" Target="media/image1900.png"/><Relationship Id="rId1909" Type="http://schemas.openxmlformats.org/officeDocument/2006/relationships/image" Target="media/image1901.png"/><Relationship Id="rId1910" Type="http://schemas.openxmlformats.org/officeDocument/2006/relationships/image" Target="media/image1902.png"/><Relationship Id="rId1911" Type="http://schemas.openxmlformats.org/officeDocument/2006/relationships/image" Target="media/image1903.png"/><Relationship Id="rId1912" Type="http://schemas.openxmlformats.org/officeDocument/2006/relationships/image" Target="media/image1904.png"/><Relationship Id="rId1913" Type="http://schemas.openxmlformats.org/officeDocument/2006/relationships/image" Target="media/image1905.png"/><Relationship Id="rId1914" Type="http://schemas.openxmlformats.org/officeDocument/2006/relationships/image" Target="media/image1906.png"/><Relationship Id="rId1915" Type="http://schemas.openxmlformats.org/officeDocument/2006/relationships/image" Target="media/image1907.png"/><Relationship Id="rId1916" Type="http://schemas.openxmlformats.org/officeDocument/2006/relationships/image" Target="media/image1908.png"/><Relationship Id="rId1917" Type="http://schemas.openxmlformats.org/officeDocument/2006/relationships/image" Target="media/image1909.png"/><Relationship Id="rId1918" Type="http://schemas.openxmlformats.org/officeDocument/2006/relationships/image" Target="media/image1910.png"/><Relationship Id="rId1919" Type="http://schemas.openxmlformats.org/officeDocument/2006/relationships/image" Target="media/image1911.png"/><Relationship Id="rId1920" Type="http://schemas.openxmlformats.org/officeDocument/2006/relationships/image" Target="media/image1912.png"/><Relationship Id="rId1921" Type="http://schemas.openxmlformats.org/officeDocument/2006/relationships/image" Target="media/image1913.png"/><Relationship Id="rId1922" Type="http://schemas.openxmlformats.org/officeDocument/2006/relationships/image" Target="media/image1914.png"/><Relationship Id="rId1923" Type="http://schemas.openxmlformats.org/officeDocument/2006/relationships/image" Target="media/image1915.png"/><Relationship Id="rId1924" Type="http://schemas.openxmlformats.org/officeDocument/2006/relationships/image" Target="media/image1916.png"/><Relationship Id="rId1925" Type="http://schemas.openxmlformats.org/officeDocument/2006/relationships/image" Target="media/image1917.png"/><Relationship Id="rId1926" Type="http://schemas.openxmlformats.org/officeDocument/2006/relationships/image" Target="media/image1918.png"/><Relationship Id="rId1927" Type="http://schemas.openxmlformats.org/officeDocument/2006/relationships/image" Target="media/image1919.png"/><Relationship Id="rId1928" Type="http://schemas.openxmlformats.org/officeDocument/2006/relationships/image" Target="media/image1920.png"/><Relationship Id="rId1929" Type="http://schemas.openxmlformats.org/officeDocument/2006/relationships/image" Target="media/image1921.png"/><Relationship Id="rId1930" Type="http://schemas.openxmlformats.org/officeDocument/2006/relationships/image" Target="media/image1922.png"/><Relationship Id="rId1931" Type="http://schemas.openxmlformats.org/officeDocument/2006/relationships/image" Target="media/image1923.png"/><Relationship Id="rId1932" Type="http://schemas.openxmlformats.org/officeDocument/2006/relationships/image" Target="media/image1924.png"/><Relationship Id="rId1933" Type="http://schemas.openxmlformats.org/officeDocument/2006/relationships/image" Target="media/image1925.png"/><Relationship Id="rId1934" Type="http://schemas.openxmlformats.org/officeDocument/2006/relationships/image" Target="media/image1926.png"/><Relationship Id="rId1935" Type="http://schemas.openxmlformats.org/officeDocument/2006/relationships/image" Target="media/image1927.png"/><Relationship Id="rId1936" Type="http://schemas.openxmlformats.org/officeDocument/2006/relationships/image" Target="media/image1928.png"/><Relationship Id="rId1937" Type="http://schemas.openxmlformats.org/officeDocument/2006/relationships/image" Target="media/image1929.png"/><Relationship Id="rId1938" Type="http://schemas.openxmlformats.org/officeDocument/2006/relationships/image" Target="media/image1930.png"/><Relationship Id="rId1939" Type="http://schemas.openxmlformats.org/officeDocument/2006/relationships/image" Target="media/image1931.png"/><Relationship Id="rId1940" Type="http://schemas.openxmlformats.org/officeDocument/2006/relationships/image" Target="media/image1932.png"/><Relationship Id="rId1941" Type="http://schemas.openxmlformats.org/officeDocument/2006/relationships/image" Target="media/image1933.png"/><Relationship Id="rId1942" Type="http://schemas.openxmlformats.org/officeDocument/2006/relationships/image" Target="media/image1934.png"/><Relationship Id="rId1943" Type="http://schemas.openxmlformats.org/officeDocument/2006/relationships/image" Target="media/image1935.png"/><Relationship Id="rId1944" Type="http://schemas.openxmlformats.org/officeDocument/2006/relationships/image" Target="media/image1936.png"/><Relationship Id="rId1945" Type="http://schemas.openxmlformats.org/officeDocument/2006/relationships/image" Target="media/image1937.png"/><Relationship Id="rId1946" Type="http://schemas.openxmlformats.org/officeDocument/2006/relationships/image" Target="media/image1938.png"/><Relationship Id="rId1947" Type="http://schemas.openxmlformats.org/officeDocument/2006/relationships/image" Target="media/image1939.png"/><Relationship Id="rId1948" Type="http://schemas.openxmlformats.org/officeDocument/2006/relationships/image" Target="media/image1940.png"/><Relationship Id="rId1949" Type="http://schemas.openxmlformats.org/officeDocument/2006/relationships/image" Target="media/image1941.png"/><Relationship Id="rId1950" Type="http://schemas.openxmlformats.org/officeDocument/2006/relationships/image" Target="media/image1942.png"/><Relationship Id="rId1951" Type="http://schemas.openxmlformats.org/officeDocument/2006/relationships/image" Target="media/image1943.png"/><Relationship Id="rId1952" Type="http://schemas.openxmlformats.org/officeDocument/2006/relationships/image" Target="media/image1944.png"/><Relationship Id="rId1953" Type="http://schemas.openxmlformats.org/officeDocument/2006/relationships/image" Target="media/image1945.png"/><Relationship Id="rId1954" Type="http://schemas.openxmlformats.org/officeDocument/2006/relationships/image" Target="media/image1946.png"/><Relationship Id="rId1955" Type="http://schemas.openxmlformats.org/officeDocument/2006/relationships/image" Target="media/image1947.png"/><Relationship Id="rId1956" Type="http://schemas.openxmlformats.org/officeDocument/2006/relationships/image" Target="media/image1948.png"/><Relationship Id="rId1957" Type="http://schemas.openxmlformats.org/officeDocument/2006/relationships/image" Target="media/image1949.png"/><Relationship Id="rId1958" Type="http://schemas.openxmlformats.org/officeDocument/2006/relationships/image" Target="media/image1950.png"/><Relationship Id="rId1959" Type="http://schemas.openxmlformats.org/officeDocument/2006/relationships/image" Target="media/image1951.png"/><Relationship Id="rId1960" Type="http://schemas.openxmlformats.org/officeDocument/2006/relationships/image" Target="media/image1952.png"/><Relationship Id="rId1961" Type="http://schemas.openxmlformats.org/officeDocument/2006/relationships/image" Target="media/image1953.png"/><Relationship Id="rId1962" Type="http://schemas.openxmlformats.org/officeDocument/2006/relationships/image" Target="media/image1954.png"/><Relationship Id="rId1963" Type="http://schemas.openxmlformats.org/officeDocument/2006/relationships/image" Target="media/image1955.png"/><Relationship Id="rId1964" Type="http://schemas.openxmlformats.org/officeDocument/2006/relationships/image" Target="media/image1956.png"/><Relationship Id="rId1965" Type="http://schemas.openxmlformats.org/officeDocument/2006/relationships/image" Target="media/image1957.png"/><Relationship Id="rId1966" Type="http://schemas.openxmlformats.org/officeDocument/2006/relationships/image" Target="media/image1958.png"/><Relationship Id="rId1967" Type="http://schemas.openxmlformats.org/officeDocument/2006/relationships/image" Target="media/image1959.png"/><Relationship Id="rId1968" Type="http://schemas.openxmlformats.org/officeDocument/2006/relationships/image" Target="media/image1960.png"/><Relationship Id="rId1969" Type="http://schemas.openxmlformats.org/officeDocument/2006/relationships/image" Target="media/image1961.png"/><Relationship Id="rId1970" Type="http://schemas.openxmlformats.org/officeDocument/2006/relationships/image" Target="media/image1962.png"/><Relationship Id="rId1971" Type="http://schemas.openxmlformats.org/officeDocument/2006/relationships/image" Target="media/image1963.png"/><Relationship Id="rId1972" Type="http://schemas.openxmlformats.org/officeDocument/2006/relationships/image" Target="media/image1964.png"/><Relationship Id="rId1973" Type="http://schemas.openxmlformats.org/officeDocument/2006/relationships/image" Target="media/image1965.png"/><Relationship Id="rId1974" Type="http://schemas.openxmlformats.org/officeDocument/2006/relationships/image" Target="media/image1966.png"/><Relationship Id="rId1975" Type="http://schemas.openxmlformats.org/officeDocument/2006/relationships/image" Target="media/image1967.png"/><Relationship Id="rId1976" Type="http://schemas.openxmlformats.org/officeDocument/2006/relationships/image" Target="media/image1968.png"/><Relationship Id="rId1977" Type="http://schemas.openxmlformats.org/officeDocument/2006/relationships/image" Target="media/image1969.png"/><Relationship Id="rId1978" Type="http://schemas.openxmlformats.org/officeDocument/2006/relationships/image" Target="media/image1970.png"/><Relationship Id="rId1979" Type="http://schemas.openxmlformats.org/officeDocument/2006/relationships/image" Target="media/image1971.png"/><Relationship Id="rId1980" Type="http://schemas.openxmlformats.org/officeDocument/2006/relationships/image" Target="media/image1972.png"/><Relationship Id="rId1981" Type="http://schemas.openxmlformats.org/officeDocument/2006/relationships/image" Target="media/image1973.png"/><Relationship Id="rId1982" Type="http://schemas.openxmlformats.org/officeDocument/2006/relationships/image" Target="media/image1974.png"/><Relationship Id="rId1983" Type="http://schemas.openxmlformats.org/officeDocument/2006/relationships/image" Target="media/image1975.png"/><Relationship Id="rId1984" Type="http://schemas.openxmlformats.org/officeDocument/2006/relationships/image" Target="media/image1976.png"/><Relationship Id="rId1985" Type="http://schemas.openxmlformats.org/officeDocument/2006/relationships/image" Target="media/image1977.png"/><Relationship Id="rId1986" Type="http://schemas.openxmlformats.org/officeDocument/2006/relationships/image" Target="media/image1978.png"/><Relationship Id="rId1987" Type="http://schemas.openxmlformats.org/officeDocument/2006/relationships/image" Target="media/image1979.png"/><Relationship Id="rId1988" Type="http://schemas.openxmlformats.org/officeDocument/2006/relationships/image" Target="media/image1980.png"/><Relationship Id="rId1989" Type="http://schemas.openxmlformats.org/officeDocument/2006/relationships/image" Target="media/image1981.png"/><Relationship Id="rId1990" Type="http://schemas.openxmlformats.org/officeDocument/2006/relationships/image" Target="media/image1982.png"/><Relationship Id="rId1991" Type="http://schemas.openxmlformats.org/officeDocument/2006/relationships/image" Target="media/image1983.png"/><Relationship Id="rId1992" Type="http://schemas.openxmlformats.org/officeDocument/2006/relationships/image" Target="media/image1984.png"/><Relationship Id="rId1993" Type="http://schemas.openxmlformats.org/officeDocument/2006/relationships/image" Target="media/image1985.png"/><Relationship Id="rId1994" Type="http://schemas.openxmlformats.org/officeDocument/2006/relationships/image" Target="media/image1986.png"/><Relationship Id="rId1995" Type="http://schemas.openxmlformats.org/officeDocument/2006/relationships/image" Target="media/image1987.png"/><Relationship Id="rId1996" Type="http://schemas.openxmlformats.org/officeDocument/2006/relationships/image" Target="media/image1988.png"/><Relationship Id="rId1997" Type="http://schemas.openxmlformats.org/officeDocument/2006/relationships/image" Target="media/image1989.png"/><Relationship Id="rId1998" Type="http://schemas.openxmlformats.org/officeDocument/2006/relationships/image" Target="media/image1990.png"/><Relationship Id="rId1999" Type="http://schemas.openxmlformats.org/officeDocument/2006/relationships/image" Target="media/image1991.png"/><Relationship Id="rId2000" Type="http://schemas.openxmlformats.org/officeDocument/2006/relationships/image" Target="media/image1992.png"/><Relationship Id="rId2001" Type="http://schemas.openxmlformats.org/officeDocument/2006/relationships/image" Target="media/image1993.png"/><Relationship Id="rId2002" Type="http://schemas.openxmlformats.org/officeDocument/2006/relationships/image" Target="media/image1994.png"/><Relationship Id="rId2003" Type="http://schemas.openxmlformats.org/officeDocument/2006/relationships/image" Target="media/image1995.png"/><Relationship Id="rId2004" Type="http://schemas.openxmlformats.org/officeDocument/2006/relationships/image" Target="media/image1996.png"/><Relationship Id="rId2005" Type="http://schemas.openxmlformats.org/officeDocument/2006/relationships/image" Target="media/image1997.png"/><Relationship Id="rId2006" Type="http://schemas.openxmlformats.org/officeDocument/2006/relationships/image" Target="media/image1998.png"/><Relationship Id="rId2007" Type="http://schemas.openxmlformats.org/officeDocument/2006/relationships/image" Target="media/image1999.png"/><Relationship Id="rId2008" Type="http://schemas.openxmlformats.org/officeDocument/2006/relationships/image" Target="media/image2000.png"/><Relationship Id="rId2009" Type="http://schemas.openxmlformats.org/officeDocument/2006/relationships/image" Target="media/image2001.png"/><Relationship Id="rId2010" Type="http://schemas.openxmlformats.org/officeDocument/2006/relationships/image" Target="media/image2002.png"/><Relationship Id="rId2011" Type="http://schemas.openxmlformats.org/officeDocument/2006/relationships/image" Target="media/image2003.png"/><Relationship Id="rId2012" Type="http://schemas.openxmlformats.org/officeDocument/2006/relationships/image" Target="media/image200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