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16DB1" w14:textId="1D13ECF9" w:rsidR="00364837" w:rsidRPr="00422EBB" w:rsidRDefault="008110E6" w:rsidP="008110E6">
      <w:pPr>
        <w:jc w:val="center"/>
        <w:rPr>
          <w:rFonts w:ascii="Times New Roman" w:hAnsi="Times New Roman" w:cs="Times New Roman"/>
        </w:rPr>
      </w:pPr>
      <w:r w:rsidRPr="00422EBB">
        <w:rPr>
          <w:rFonts w:ascii="Times New Roman" w:hAnsi="Times New Roman" w:cs="Times New Roman"/>
        </w:rPr>
        <w:t>HW 2 – ASML</w:t>
      </w:r>
    </w:p>
    <w:p w14:paraId="77210D70" w14:textId="04032A80" w:rsidR="00422EBB" w:rsidRPr="00422EBB" w:rsidRDefault="008110E6" w:rsidP="00422EBB">
      <w:pPr>
        <w:jc w:val="center"/>
        <w:rPr>
          <w:rFonts w:ascii="Times New Roman" w:hAnsi="Times New Roman" w:cs="Times New Roman"/>
        </w:rPr>
      </w:pPr>
      <w:r w:rsidRPr="00422EBB">
        <w:rPr>
          <w:rFonts w:ascii="Times New Roman" w:hAnsi="Times New Roman" w:cs="Times New Roman"/>
        </w:rPr>
        <w:t>Group</w:t>
      </w:r>
      <w:r w:rsidR="007B7A6B">
        <w:rPr>
          <w:rFonts w:ascii="Times New Roman" w:hAnsi="Times New Roman" w:cs="Times New Roman"/>
        </w:rPr>
        <w:t>-5</w:t>
      </w:r>
      <w:r w:rsidRPr="00422EBB">
        <w:rPr>
          <w:rFonts w:ascii="Times New Roman" w:hAnsi="Times New Roman" w:cs="Times New Roman"/>
        </w:rPr>
        <w:t xml:space="preserve">: </w:t>
      </w:r>
      <w:proofErr w:type="spellStart"/>
      <w:r w:rsidR="00422EBB" w:rsidRPr="00422EBB">
        <w:rPr>
          <w:rFonts w:ascii="Times New Roman" w:hAnsi="Times New Roman" w:cs="Times New Roman"/>
        </w:rPr>
        <w:t>Youmin</w:t>
      </w:r>
      <w:proofErr w:type="spellEnd"/>
      <w:r w:rsidR="00422EBB" w:rsidRPr="00422EBB">
        <w:rPr>
          <w:rFonts w:ascii="Times New Roman" w:hAnsi="Times New Roman" w:cs="Times New Roman"/>
        </w:rPr>
        <w:t xml:space="preserve"> Li, Anastasia, </w:t>
      </w:r>
      <w:proofErr w:type="spellStart"/>
      <w:r w:rsidR="00422EBB" w:rsidRPr="00422EBB">
        <w:rPr>
          <w:rFonts w:ascii="Times New Roman" w:hAnsi="Times New Roman" w:cs="Times New Roman"/>
        </w:rPr>
        <w:t>Xiangcheng</w:t>
      </w:r>
      <w:proofErr w:type="spellEnd"/>
    </w:p>
    <w:p w14:paraId="0117D235" w14:textId="7E94BC6A" w:rsidR="00422EBB" w:rsidRPr="00422EBB" w:rsidRDefault="00422EBB" w:rsidP="00422EBB">
      <w:pPr>
        <w:rPr>
          <w:rFonts w:ascii="Times New Roman" w:hAnsi="Times New Roman" w:cs="Times New Roman"/>
          <w:sz w:val="22"/>
          <w:szCs w:val="22"/>
        </w:rPr>
      </w:pPr>
      <w:r w:rsidRPr="00422EBB">
        <w:rPr>
          <w:rFonts w:ascii="Times New Roman" w:hAnsi="Times New Roman" w:cs="Times New Roman"/>
          <w:sz w:val="22"/>
          <w:szCs w:val="22"/>
        </w:rPr>
        <w:t>ISLR CH3. Question 4:</w:t>
      </w:r>
    </w:p>
    <w:p w14:paraId="1418639F" w14:textId="77777777" w:rsidR="00422EBB" w:rsidRPr="00422EBB" w:rsidRDefault="00422EBB" w:rsidP="00422EBB">
      <w:pPr>
        <w:spacing w:after="0" w:line="360" w:lineRule="auto"/>
        <w:outlineLvl w:val="1"/>
        <w:rPr>
          <w:rFonts w:ascii="Times New Roman" w:eastAsia="Times New Roman" w:hAnsi="Times New Roman" w:cs="Times New Roman"/>
          <w:kern w:val="0"/>
          <w:sz w:val="22"/>
          <w:szCs w:val="22"/>
          <w14:ligatures w14:val="none"/>
        </w:rPr>
      </w:pPr>
      <w:r w:rsidRPr="00422EBB">
        <w:rPr>
          <w:rFonts w:ascii="Times New Roman" w:eastAsia="Times New Roman" w:hAnsi="Times New Roman" w:cs="Times New Roman"/>
          <w:kern w:val="0"/>
          <w:sz w:val="22"/>
          <w:szCs w:val="22"/>
          <w14:ligatures w14:val="none"/>
        </w:rPr>
        <w:t>(a) Training RSS (True Relationship is Linear)</w:t>
      </w:r>
    </w:p>
    <w:p w14:paraId="06B28C67" w14:textId="3C2B3D43" w:rsidR="00422EBB" w:rsidRPr="00422EBB" w:rsidRDefault="00422EBB" w:rsidP="00422EBB">
      <w:pPr>
        <w:spacing w:after="0" w:line="240" w:lineRule="auto"/>
        <w:jc w:val="both"/>
        <w:rPr>
          <w:rFonts w:ascii="Times New Roman" w:eastAsia="Times New Roman" w:hAnsi="Times New Roman" w:cs="Times New Roman"/>
          <w:kern w:val="0"/>
          <w:sz w:val="21"/>
          <w:szCs w:val="21"/>
          <w14:ligatures w14:val="none"/>
        </w:rPr>
      </w:pPr>
      <w:r w:rsidRPr="00422EBB">
        <w:rPr>
          <w:rFonts w:ascii="Times New Roman" w:eastAsia="Times New Roman" w:hAnsi="Times New Roman" w:cs="Times New Roman"/>
          <w:kern w:val="0"/>
          <w:sz w:val="21"/>
          <w:szCs w:val="21"/>
          <w14:ligatures w14:val="none"/>
        </w:rPr>
        <w:t>If the true relationship is linear (</w:t>
      </w:r>
      <m:oMath>
        <m:r>
          <w:rPr>
            <w:rFonts w:ascii="Cambria Math" w:eastAsia="Times New Roman" w:hAnsi="Cambria Math" w:cs="Times New Roman"/>
            <w:kern w:val="0"/>
            <w:sz w:val="21"/>
            <w:szCs w:val="21"/>
            <w14:ligatures w14:val="none"/>
          </w:rPr>
          <m:t xml:space="preserve">y = </m:t>
        </m:r>
        <m:sSub>
          <m:sSubPr>
            <m:ctrlPr>
              <w:rPr>
                <w:rFonts w:ascii="Cambria Math" w:eastAsia="Times New Roman" w:hAnsi="Cambria Math" w:cs="Times New Roman"/>
                <w:i/>
                <w:kern w:val="0"/>
                <w:sz w:val="21"/>
                <w:szCs w:val="21"/>
                <w14:ligatures w14:val="none"/>
              </w:rPr>
            </m:ctrlPr>
          </m:sSubPr>
          <m:e>
            <m:r>
              <w:rPr>
                <w:rFonts w:ascii="Cambria Math" w:eastAsia="Times New Roman" w:hAnsi="Cambria Math" w:cs="Times New Roman"/>
                <w:kern w:val="0"/>
                <w:sz w:val="21"/>
                <w:szCs w:val="21"/>
                <w14:ligatures w14:val="none"/>
              </w:rPr>
              <m:t>β</m:t>
            </m:r>
          </m:e>
          <m:sub>
            <m:r>
              <w:rPr>
                <w:rFonts w:ascii="Cambria Math" w:eastAsia="Times New Roman" w:hAnsi="Cambria Math" w:cs="Times New Roman"/>
                <w:kern w:val="0"/>
                <w:sz w:val="21"/>
                <w:szCs w:val="21"/>
                <w14:ligatures w14:val="none"/>
              </w:rPr>
              <m:t>0</m:t>
            </m:r>
          </m:sub>
        </m:sSub>
        <m:r>
          <w:rPr>
            <w:rFonts w:ascii="Cambria Math" w:eastAsia="Times New Roman" w:hAnsi="Cambria Math" w:cs="Times New Roman"/>
            <w:kern w:val="0"/>
            <w:sz w:val="21"/>
            <w:szCs w:val="21"/>
            <w14:ligatures w14:val="none"/>
          </w:rPr>
          <m:t xml:space="preserve"> + </m:t>
        </m:r>
        <m:sSub>
          <m:sSubPr>
            <m:ctrlPr>
              <w:rPr>
                <w:rFonts w:ascii="Cambria Math" w:eastAsia="Times New Roman" w:hAnsi="Cambria Math" w:cs="Times New Roman"/>
                <w:i/>
                <w:kern w:val="0"/>
                <w:sz w:val="21"/>
                <w:szCs w:val="21"/>
                <w14:ligatures w14:val="none"/>
              </w:rPr>
            </m:ctrlPr>
          </m:sSubPr>
          <m:e>
            <m:r>
              <w:rPr>
                <w:rFonts w:ascii="Cambria Math" w:eastAsia="Times New Roman" w:hAnsi="Cambria Math" w:cs="Times New Roman"/>
                <w:kern w:val="0"/>
                <w:sz w:val="21"/>
                <w:szCs w:val="21"/>
                <w14:ligatures w14:val="none"/>
              </w:rPr>
              <m:t>β</m:t>
            </m:r>
          </m:e>
          <m:sub>
            <m:r>
              <w:rPr>
                <w:rFonts w:ascii="Cambria Math" w:eastAsia="Times New Roman" w:hAnsi="Cambria Math" w:cs="Times New Roman"/>
                <w:kern w:val="0"/>
                <w:sz w:val="21"/>
                <w:szCs w:val="21"/>
                <w14:ligatures w14:val="none"/>
              </w:rPr>
              <m:t>1</m:t>
            </m:r>
          </m:sub>
        </m:sSub>
        <m:r>
          <w:rPr>
            <w:rFonts w:ascii="Cambria Math" w:eastAsia="Times New Roman" w:hAnsi="Cambria Math" w:cs="Times New Roman"/>
            <w:kern w:val="0"/>
            <w:sz w:val="21"/>
            <w:szCs w:val="21"/>
            <w14:ligatures w14:val="none"/>
          </w:rPr>
          <m:t>x + ϵ</m:t>
        </m:r>
      </m:oMath>
      <w:r w:rsidRPr="00422EBB">
        <w:rPr>
          <w:rFonts w:ascii="Times New Roman" w:eastAsia="Times New Roman" w:hAnsi="Times New Roman" w:cs="Times New Roman"/>
          <w:kern w:val="0"/>
          <w:sz w:val="21"/>
          <w:szCs w:val="21"/>
          <w14:ligatures w14:val="none"/>
        </w:rPr>
        <w:t xml:space="preserve">), the cubic regression model will have a training RSS that is lower than or equal to that of the linear model. </w:t>
      </w:r>
      <w:r w:rsidRPr="00422EBB">
        <w:rPr>
          <w:rFonts w:ascii="Times New Roman" w:eastAsia="Times New Roman" w:hAnsi="Times New Roman" w:cs="Times New Roman"/>
          <w:kern w:val="0"/>
          <w:sz w:val="21"/>
          <w:szCs w:val="21"/>
          <w14:ligatures w14:val="none"/>
        </w:rPr>
        <w:t>B</w:t>
      </w:r>
      <w:r w:rsidRPr="00422EBB">
        <w:rPr>
          <w:rFonts w:ascii="Times New Roman" w:eastAsia="Times New Roman" w:hAnsi="Times New Roman" w:cs="Times New Roman"/>
          <w:kern w:val="0"/>
          <w:sz w:val="21"/>
          <w:szCs w:val="21"/>
          <w14:ligatures w14:val="none"/>
        </w:rPr>
        <w:t>ecause the cubic model is more flexible (it includes X, X², X³ terms) and the linear model is essentially a special case of the cubic (with β</w:t>
      </w:r>
      <w:r w:rsidRPr="00422EBB">
        <w:rPr>
          <w:rFonts w:ascii="Times New Roman" w:eastAsia="Times New Roman" w:hAnsi="Times New Roman" w:cs="Times New Roman"/>
          <w:kern w:val="0"/>
          <w:sz w:val="21"/>
          <w:szCs w:val="21"/>
          <w:vertAlign w:val="subscript"/>
          <w14:ligatures w14:val="none"/>
        </w:rPr>
        <w:t>2</w:t>
      </w:r>
      <w:r w:rsidRPr="00422EBB">
        <w:rPr>
          <w:rFonts w:ascii="Times New Roman" w:eastAsia="Times New Roman" w:hAnsi="Times New Roman" w:cs="Times New Roman"/>
          <w:kern w:val="0"/>
          <w:sz w:val="21"/>
          <w:szCs w:val="21"/>
          <w14:ligatures w14:val="none"/>
        </w:rPr>
        <w:t xml:space="preserve"> = β</w:t>
      </w:r>
      <w:r w:rsidRPr="00422EBB">
        <w:rPr>
          <w:rFonts w:ascii="Times New Roman" w:eastAsia="Times New Roman" w:hAnsi="Times New Roman" w:cs="Times New Roman"/>
          <w:kern w:val="0"/>
          <w:sz w:val="21"/>
          <w:szCs w:val="21"/>
          <w:vertAlign w:val="subscript"/>
          <w14:ligatures w14:val="none"/>
        </w:rPr>
        <w:t>3</w:t>
      </w:r>
      <w:r w:rsidRPr="00422EBB">
        <w:rPr>
          <w:rFonts w:ascii="Times New Roman" w:eastAsia="Times New Roman" w:hAnsi="Times New Roman" w:cs="Times New Roman"/>
          <w:kern w:val="0"/>
          <w:sz w:val="21"/>
          <w:szCs w:val="21"/>
          <w14:ligatures w14:val="none"/>
        </w:rPr>
        <w:t xml:space="preserve"> = 0). In least squares, adding predictors cannot increase the minimum training RSS</w:t>
      </w:r>
      <w:r w:rsidRPr="00422EBB">
        <w:rPr>
          <w:rFonts w:ascii="Times New Roman" w:eastAsia="Times New Roman" w:hAnsi="Times New Roman" w:cs="Times New Roman"/>
          <w:kern w:val="0"/>
          <w:sz w:val="21"/>
          <w:szCs w:val="21"/>
          <w14:ligatures w14:val="none"/>
        </w:rPr>
        <w:t>,</w:t>
      </w:r>
      <w:r w:rsidRPr="00422EBB">
        <w:rPr>
          <w:rFonts w:ascii="Times New Roman" w:eastAsia="Times New Roman" w:hAnsi="Times New Roman" w:cs="Times New Roman"/>
          <w:kern w:val="0"/>
          <w:sz w:val="21"/>
          <w:szCs w:val="21"/>
          <w14:ligatures w14:val="none"/>
        </w:rPr>
        <w:t xml:space="preserve"> the extra terms can always be set to zero to mimic the linear fit, or adjusted to capture more of the data’s variation. Therefore, we expect the cubic fit to achieve a smaller training RSS by fitting the data </w:t>
      </w:r>
      <w:r w:rsidRPr="00422EBB">
        <w:rPr>
          <w:rFonts w:ascii="Times New Roman" w:eastAsia="Times New Roman" w:hAnsi="Times New Roman" w:cs="Times New Roman"/>
          <w:kern w:val="0"/>
          <w:sz w:val="21"/>
          <w:szCs w:val="21"/>
          <w14:ligatures w14:val="none"/>
        </w:rPr>
        <w:t>closer.</w:t>
      </w:r>
    </w:p>
    <w:p w14:paraId="0AC10365" w14:textId="77777777" w:rsidR="00422EBB" w:rsidRPr="00422EBB" w:rsidRDefault="00422EBB" w:rsidP="00422EBB">
      <w:pPr>
        <w:spacing w:before="120" w:after="0" w:line="360" w:lineRule="auto"/>
        <w:outlineLvl w:val="1"/>
        <w:rPr>
          <w:rFonts w:ascii="Times New Roman" w:eastAsia="Times New Roman" w:hAnsi="Times New Roman" w:cs="Times New Roman"/>
          <w:kern w:val="0"/>
          <w:sz w:val="22"/>
          <w:szCs w:val="22"/>
          <w14:ligatures w14:val="none"/>
        </w:rPr>
      </w:pPr>
      <w:r w:rsidRPr="00422EBB">
        <w:rPr>
          <w:rFonts w:ascii="Times New Roman" w:eastAsia="Times New Roman" w:hAnsi="Times New Roman" w:cs="Times New Roman"/>
          <w:kern w:val="0"/>
          <w:sz w:val="22"/>
          <w:szCs w:val="22"/>
          <w14:ligatures w14:val="none"/>
        </w:rPr>
        <w:t>(b) Test RSS (True Relationship is Linear)</w:t>
      </w:r>
    </w:p>
    <w:p w14:paraId="29ABE11B" w14:textId="7BF6BD11" w:rsidR="00422EBB" w:rsidRPr="00422EBB" w:rsidRDefault="00422EBB" w:rsidP="00422EBB">
      <w:pPr>
        <w:spacing w:after="0" w:line="240" w:lineRule="auto"/>
        <w:jc w:val="both"/>
        <w:rPr>
          <w:rFonts w:ascii="Times New Roman" w:eastAsia="Times New Roman" w:hAnsi="Times New Roman" w:cs="Times New Roman"/>
          <w:kern w:val="0"/>
          <w:sz w:val="21"/>
          <w:szCs w:val="21"/>
          <w14:ligatures w14:val="none"/>
        </w:rPr>
      </w:pPr>
      <w:r w:rsidRPr="00422EBB">
        <w:rPr>
          <w:rFonts w:ascii="Times New Roman" w:eastAsia="Times New Roman" w:hAnsi="Times New Roman" w:cs="Times New Roman"/>
          <w:kern w:val="0"/>
          <w:sz w:val="21"/>
          <w:szCs w:val="21"/>
          <w14:ligatures w14:val="none"/>
        </w:rPr>
        <w:t>For test data (new observations), we expect the linear regression to have a lower RSS (better prediction error) than the cubic model when the true relationship is linear. The linear model is correctly specified and will generalize well, whereas the cubic model’s extra flexibility will tend to overfit the training noise without providing real signal improvements. Those unnecessary quadratic and cubic terms will fit random quirks in the training set (since the true function has no such curvature), hurting performance on new data. In other words, the cubic model’s lower training RSS comes at the cost of higher variance and worse prediction accuracy. Thus, the linear model should yield a smaller test RSS than the cubic model in this scenario</w:t>
      </w:r>
      <w:r w:rsidRPr="00422EBB">
        <w:rPr>
          <w:rFonts w:ascii="Times New Roman" w:eastAsia="Times New Roman" w:hAnsi="Times New Roman" w:cs="Times New Roman"/>
          <w:kern w:val="0"/>
          <w:sz w:val="21"/>
          <w:szCs w:val="21"/>
          <w14:ligatures w14:val="none"/>
        </w:rPr>
        <w:t>.</w:t>
      </w:r>
    </w:p>
    <w:p w14:paraId="41E7911D" w14:textId="77777777" w:rsidR="00422EBB" w:rsidRPr="00422EBB" w:rsidRDefault="00422EBB" w:rsidP="00422EBB">
      <w:pPr>
        <w:spacing w:before="120" w:after="0" w:line="360" w:lineRule="auto"/>
        <w:outlineLvl w:val="1"/>
        <w:rPr>
          <w:rFonts w:ascii="Times New Roman" w:eastAsia="Times New Roman" w:hAnsi="Times New Roman" w:cs="Times New Roman"/>
          <w:kern w:val="0"/>
          <w:sz w:val="22"/>
          <w:szCs w:val="22"/>
          <w14:ligatures w14:val="none"/>
        </w:rPr>
      </w:pPr>
      <w:r w:rsidRPr="00422EBB">
        <w:rPr>
          <w:rFonts w:ascii="Times New Roman" w:eastAsia="Times New Roman" w:hAnsi="Times New Roman" w:cs="Times New Roman"/>
          <w:kern w:val="0"/>
          <w:sz w:val="22"/>
          <w:szCs w:val="22"/>
          <w14:ligatures w14:val="none"/>
        </w:rPr>
        <w:t>(c) Training RSS (True Relationship is Non-linear)</w:t>
      </w:r>
    </w:p>
    <w:p w14:paraId="6BB6EA3D" w14:textId="2279D1E9" w:rsidR="00422EBB" w:rsidRPr="00422EBB" w:rsidRDefault="00422EBB" w:rsidP="00422EBB">
      <w:pPr>
        <w:spacing w:after="0" w:line="240" w:lineRule="auto"/>
        <w:jc w:val="both"/>
        <w:rPr>
          <w:rFonts w:ascii="Times New Roman" w:eastAsia="Times New Roman" w:hAnsi="Times New Roman" w:cs="Times New Roman"/>
          <w:kern w:val="0"/>
          <w:sz w:val="21"/>
          <w:szCs w:val="21"/>
          <w14:ligatures w14:val="none"/>
        </w:rPr>
      </w:pPr>
      <w:r w:rsidRPr="00422EBB">
        <w:rPr>
          <w:rFonts w:ascii="Times New Roman" w:eastAsia="Times New Roman" w:hAnsi="Times New Roman" w:cs="Times New Roman"/>
          <w:kern w:val="0"/>
          <w:sz w:val="21"/>
          <w:szCs w:val="21"/>
          <w14:ligatures w14:val="none"/>
        </w:rPr>
        <w:t xml:space="preserve">If the true relationship between X and Y is not linear, the cubic regression will still have a training RSS that is lower than or equal to the linear regression. </w:t>
      </w:r>
      <w:r w:rsidR="00836278">
        <w:rPr>
          <w:rFonts w:ascii="Times New Roman" w:eastAsia="Times New Roman" w:hAnsi="Times New Roman" w:cs="Times New Roman"/>
          <w:kern w:val="0"/>
          <w:sz w:val="21"/>
          <w:szCs w:val="21"/>
          <w14:ligatures w14:val="none"/>
        </w:rPr>
        <w:t>T</w:t>
      </w:r>
      <w:r w:rsidRPr="00422EBB">
        <w:rPr>
          <w:rFonts w:ascii="Times New Roman" w:eastAsia="Times New Roman" w:hAnsi="Times New Roman" w:cs="Times New Roman"/>
          <w:kern w:val="0"/>
          <w:sz w:val="21"/>
          <w:szCs w:val="21"/>
          <w14:ligatures w14:val="none"/>
        </w:rPr>
        <w:t>he more the true function deviates from linearity, the more the flexible cubic model can exploit its extra degrees of freedom to fit the training data closely. Regardless of the exact underlying shape, a model with higher flexibility can always fit the observed points at least as well as a less flexible model</w:t>
      </w:r>
      <w:r w:rsidR="00836278">
        <w:rPr>
          <w:rFonts w:ascii="Times New Roman" w:eastAsia="Times New Roman" w:hAnsi="Times New Roman" w:cs="Times New Roman"/>
          <w:kern w:val="0"/>
          <w:sz w:val="21"/>
          <w:szCs w:val="21"/>
          <w14:ligatures w14:val="none"/>
        </w:rPr>
        <w:t>.</w:t>
      </w:r>
      <w:r>
        <w:rPr>
          <w:rFonts w:ascii="Times New Roman" w:eastAsia="Times New Roman" w:hAnsi="Times New Roman" w:cs="Times New Roman"/>
          <w:kern w:val="0"/>
          <w:sz w:val="21"/>
          <w:szCs w:val="21"/>
          <w14:ligatures w14:val="none"/>
        </w:rPr>
        <w:t xml:space="preserve"> </w:t>
      </w:r>
      <w:r w:rsidRPr="00422EBB">
        <w:rPr>
          <w:rFonts w:ascii="Times New Roman" w:eastAsia="Times New Roman" w:hAnsi="Times New Roman" w:cs="Times New Roman"/>
          <w:kern w:val="0"/>
          <w:sz w:val="21"/>
          <w:szCs w:val="21"/>
          <w14:ligatures w14:val="none"/>
        </w:rPr>
        <w:t>So the cubic model is expected to better fit the training data whenever the true pattern isn’t strictly linear, simply because it can capture curvature that a straight line cannot.</w:t>
      </w:r>
    </w:p>
    <w:p w14:paraId="634504CB" w14:textId="77777777" w:rsidR="00422EBB" w:rsidRPr="00422EBB" w:rsidRDefault="00422EBB" w:rsidP="00836278">
      <w:pPr>
        <w:spacing w:before="120" w:after="0" w:line="360" w:lineRule="auto"/>
        <w:outlineLvl w:val="1"/>
        <w:rPr>
          <w:rFonts w:ascii="Times New Roman" w:eastAsia="Times New Roman" w:hAnsi="Times New Roman" w:cs="Times New Roman"/>
          <w:kern w:val="0"/>
          <w:sz w:val="22"/>
          <w:szCs w:val="22"/>
          <w14:ligatures w14:val="none"/>
        </w:rPr>
      </w:pPr>
      <w:r w:rsidRPr="00422EBB">
        <w:rPr>
          <w:rFonts w:ascii="Times New Roman" w:eastAsia="Times New Roman" w:hAnsi="Times New Roman" w:cs="Times New Roman"/>
          <w:kern w:val="0"/>
          <w:sz w:val="22"/>
          <w:szCs w:val="22"/>
          <w14:ligatures w14:val="none"/>
        </w:rPr>
        <w:t>(d) Test RSS (True Relationship is Non-linear)</w:t>
      </w:r>
    </w:p>
    <w:p w14:paraId="69D5C978" w14:textId="3DAB998C" w:rsidR="00422EBB" w:rsidRPr="00422EBB" w:rsidRDefault="00422EBB" w:rsidP="00836278">
      <w:pPr>
        <w:spacing w:after="0" w:line="240" w:lineRule="auto"/>
        <w:jc w:val="both"/>
        <w:rPr>
          <w:rFonts w:ascii="Times New Roman" w:eastAsia="Times New Roman" w:hAnsi="Times New Roman" w:cs="Times New Roman"/>
          <w:kern w:val="0"/>
          <w:sz w:val="21"/>
          <w:szCs w:val="21"/>
          <w14:ligatures w14:val="none"/>
        </w:rPr>
      </w:pPr>
      <w:r w:rsidRPr="00422EBB">
        <w:rPr>
          <w:rFonts w:ascii="Times New Roman" w:eastAsia="Times New Roman" w:hAnsi="Times New Roman" w:cs="Times New Roman"/>
          <w:kern w:val="0"/>
          <w:sz w:val="21"/>
          <w:szCs w:val="21"/>
          <w14:ligatures w14:val="none"/>
        </w:rPr>
        <w:t>When the true relationship is non-linear, it is not guaranteed which model will have the lower test RSS – we do not have enough information to tell without knowing how “far” from linear the truth is. This outcome depends on the nature and degree of the non-linearity (a bias-variance trade-off situation). If the true function is only mildly non-linear (close to linear), the linear model’s lower complexity (low variance) might outperform the cubic model on test data – the linear model would suffer some bias but also avoids overfitting, potentially yielding smaller test RSS. On the other hand, if the true relationship has pronounced curvature (e.g. closer to a cubic shape or otherwise strongly non-linear), the cubic regression (with its additional flexibility and lower bias for non-linear patterns) is likely to achieve lower test RSS than the linear model</w:t>
      </w:r>
      <w:r w:rsidR="00836278">
        <w:rPr>
          <w:rFonts w:ascii="Times New Roman" w:eastAsia="Times New Roman" w:hAnsi="Times New Roman" w:cs="Times New Roman"/>
          <w:kern w:val="0"/>
          <w:sz w:val="21"/>
          <w:szCs w:val="21"/>
          <w14:ligatures w14:val="none"/>
        </w:rPr>
        <w:t xml:space="preserve">. </w:t>
      </w:r>
      <w:r w:rsidRPr="00422EBB">
        <w:rPr>
          <w:rFonts w:ascii="Times New Roman" w:eastAsia="Times New Roman" w:hAnsi="Times New Roman" w:cs="Times New Roman"/>
          <w:kern w:val="0"/>
          <w:sz w:val="21"/>
          <w:szCs w:val="21"/>
          <w14:ligatures w14:val="none"/>
        </w:rPr>
        <w:t>Without knowing how significant the non-linearity is, we cannot definitively choose one model over the other for test error. In summary, it depends on whether the true function is closer to a straight line or requires the curved terms – that will determine whether the simpler linear model or the more flexible cubic model yields the lower test RSS on new data.</w:t>
      </w:r>
    </w:p>
    <w:p w14:paraId="336C72EB" w14:textId="77777777" w:rsidR="00422EBB" w:rsidRDefault="00422EBB" w:rsidP="00422EBB">
      <w:pPr>
        <w:rPr>
          <w:rFonts w:ascii="Times New Roman" w:hAnsi="Times New Roman" w:cs="Times New Roman"/>
        </w:rPr>
      </w:pPr>
    </w:p>
    <w:p w14:paraId="2AC9F6A2" w14:textId="101C73EF" w:rsidR="00A45DDC" w:rsidRDefault="007B7A6B" w:rsidP="00422EBB">
      <w:pPr>
        <w:rPr>
          <w:rFonts w:ascii="Times New Roman" w:hAnsi="Times New Roman" w:cs="Times New Roman"/>
        </w:rPr>
      </w:pPr>
      <w:r>
        <w:rPr>
          <w:rFonts w:ascii="Times New Roman" w:hAnsi="Times New Roman" w:cs="Times New Roman"/>
        </w:rPr>
        <w:tab/>
      </w:r>
    </w:p>
    <w:p w14:paraId="183A5004" w14:textId="77777777" w:rsidR="007B7A6B" w:rsidRDefault="007B7A6B" w:rsidP="00422EBB">
      <w:pPr>
        <w:rPr>
          <w:rFonts w:ascii="Times New Roman" w:hAnsi="Times New Roman" w:cs="Times New Roman"/>
        </w:rPr>
      </w:pPr>
    </w:p>
    <w:p w14:paraId="345E02F6" w14:textId="77777777" w:rsidR="00A45DDC" w:rsidRDefault="00A45DDC" w:rsidP="00422EBB">
      <w:pPr>
        <w:rPr>
          <w:rFonts w:ascii="Times New Roman" w:hAnsi="Times New Roman" w:cs="Times New Roman"/>
        </w:rPr>
      </w:pPr>
    </w:p>
    <w:p w14:paraId="5EEE6310" w14:textId="77777777" w:rsidR="00A45DDC" w:rsidRDefault="00A45DDC" w:rsidP="00422EBB">
      <w:pPr>
        <w:rPr>
          <w:rFonts w:ascii="Times New Roman" w:hAnsi="Times New Roman" w:cs="Times New Roman"/>
        </w:rPr>
      </w:pPr>
    </w:p>
    <w:p w14:paraId="27EE6453" w14:textId="59448B5B" w:rsidR="00836278" w:rsidRDefault="00836278" w:rsidP="00836278">
      <w:pPr>
        <w:rPr>
          <w:rFonts w:ascii="Times New Roman" w:hAnsi="Times New Roman" w:cs="Times New Roman"/>
          <w:sz w:val="22"/>
          <w:szCs w:val="22"/>
        </w:rPr>
      </w:pPr>
      <w:r w:rsidRPr="00422EBB">
        <w:rPr>
          <w:rFonts w:ascii="Times New Roman" w:hAnsi="Times New Roman" w:cs="Times New Roman"/>
          <w:sz w:val="22"/>
          <w:szCs w:val="22"/>
        </w:rPr>
        <w:t xml:space="preserve">ISLR CH3. Question </w:t>
      </w:r>
      <w:r>
        <w:rPr>
          <w:rFonts w:ascii="Times New Roman" w:hAnsi="Times New Roman" w:cs="Times New Roman"/>
          <w:sz w:val="22"/>
          <w:szCs w:val="22"/>
        </w:rPr>
        <w:t>10</w:t>
      </w:r>
      <w:r w:rsidRPr="00422EBB">
        <w:rPr>
          <w:rFonts w:ascii="Times New Roman" w:hAnsi="Times New Roman" w:cs="Times New Roman"/>
          <w:sz w:val="22"/>
          <w:szCs w:val="22"/>
        </w:rPr>
        <w:t>:</w:t>
      </w:r>
    </w:p>
    <w:p w14:paraId="79934296" w14:textId="1EC22D83" w:rsidR="00836278" w:rsidRPr="00A45DDC" w:rsidRDefault="00836278" w:rsidP="00836278">
      <w:pPr>
        <w:pStyle w:val="ListParagraph"/>
        <w:numPr>
          <w:ilvl w:val="0"/>
          <w:numId w:val="1"/>
        </w:numPr>
        <w:rPr>
          <w:rFonts w:ascii="Times New Roman" w:hAnsi="Times New Roman" w:cs="Times New Roman"/>
          <w:b/>
          <w:bCs/>
          <w:sz w:val="21"/>
          <w:szCs w:val="21"/>
        </w:rPr>
      </w:pPr>
      <w:r w:rsidRPr="00A45DDC">
        <w:rPr>
          <w:rFonts w:ascii="Times New Roman" w:hAnsi="Times New Roman" w:cs="Times New Roman"/>
          <w:b/>
          <w:bCs/>
          <w:sz w:val="21"/>
          <w:szCs w:val="21"/>
        </w:rPr>
        <w:t>multiple regression model</w:t>
      </w:r>
      <w:r w:rsidRPr="00A45DDC">
        <w:rPr>
          <w:rFonts w:ascii="Times New Roman" w:hAnsi="Times New Roman" w:cs="Times New Roman"/>
          <w:b/>
          <w:bCs/>
          <w:sz w:val="21"/>
          <w:szCs w:val="21"/>
        </w:rPr>
        <w:t xml:space="preserve"> prediction</w:t>
      </w:r>
    </w:p>
    <w:p w14:paraId="33512DD4" w14:textId="38ADFF2D" w:rsidR="00A45DDC" w:rsidRDefault="00A45DDC" w:rsidP="00A45DDC">
      <w:pPr>
        <w:pBdr>
          <w:bottom w:val="single" w:sz="6" w:space="1" w:color="auto"/>
        </w:pBdr>
        <w:ind w:left="360"/>
        <w:rPr>
          <w:rFonts w:ascii="Times New Roman" w:hAnsi="Times New Roman" w:cs="Times New Roman"/>
          <w:sz w:val="21"/>
          <w:szCs w:val="21"/>
        </w:rPr>
      </w:pPr>
      <w:proofErr w:type="spellStart"/>
      <w:r w:rsidRPr="00A45DDC">
        <w:rPr>
          <w:rFonts w:ascii="Times New Roman" w:hAnsi="Times New Roman" w:cs="Times New Roman"/>
          <w:sz w:val="21"/>
          <w:szCs w:val="21"/>
        </w:rPr>
        <w:t>lm</w:t>
      </w:r>
      <w:proofErr w:type="spellEnd"/>
      <w:r w:rsidRPr="00A45DDC">
        <w:rPr>
          <w:rFonts w:ascii="Times New Roman" w:hAnsi="Times New Roman" w:cs="Times New Roman"/>
          <w:sz w:val="21"/>
          <w:szCs w:val="21"/>
        </w:rPr>
        <w:t xml:space="preserve">(formula = Sales ~ Price + Urban + US, data = </w:t>
      </w:r>
      <w:proofErr w:type="spellStart"/>
      <w:r w:rsidRPr="00A45DDC">
        <w:rPr>
          <w:rFonts w:ascii="Times New Roman" w:hAnsi="Times New Roman" w:cs="Times New Roman"/>
          <w:sz w:val="21"/>
          <w:szCs w:val="21"/>
        </w:rPr>
        <w:t>Carseats</w:t>
      </w:r>
      <w:proofErr w:type="spellEnd"/>
      <w:r w:rsidRPr="00A45DDC">
        <w:rPr>
          <w:rFonts w:ascii="Times New Roman" w:hAnsi="Times New Roman" w:cs="Times New Roman"/>
          <w:sz w:val="21"/>
          <w:szCs w:val="21"/>
        </w:rPr>
        <w:t>)</w:t>
      </w:r>
    </w:p>
    <w:p w14:paraId="62206885" w14:textId="3B38AA37" w:rsidR="00A45DDC" w:rsidRPr="00A45DDC" w:rsidRDefault="00A45DDC" w:rsidP="00A45DDC">
      <w:pPr>
        <w:ind w:left="360"/>
        <w:rPr>
          <w:rFonts w:ascii="Times New Roman" w:hAnsi="Times New Roman" w:cs="Times New Roman"/>
          <w:sz w:val="21"/>
          <w:szCs w:val="21"/>
        </w:rPr>
      </w:pPr>
      <w:r>
        <w:rPr>
          <w:rFonts w:ascii="Times New Roman" w:hAnsi="Times New Roman" w:cs="Times New Roman"/>
          <w:sz w:val="21"/>
          <w:szCs w:val="21"/>
        </w:rPr>
        <w:t xml:space="preserve">      </w:t>
      </w:r>
      <w:r w:rsidRPr="00A45DDC">
        <w:rPr>
          <w:rFonts w:ascii="Times New Roman" w:hAnsi="Times New Roman" w:cs="Times New Roman"/>
          <w:sz w:val="21"/>
          <w:szCs w:val="21"/>
        </w:rPr>
        <w:t xml:space="preserve">             Estimate </w:t>
      </w:r>
      <w:r>
        <w:rPr>
          <w:rFonts w:ascii="Times New Roman" w:hAnsi="Times New Roman" w:cs="Times New Roman"/>
          <w:sz w:val="21"/>
          <w:szCs w:val="21"/>
        </w:rPr>
        <w:t xml:space="preserve">    </w:t>
      </w:r>
      <w:r w:rsidRPr="00A45DDC">
        <w:rPr>
          <w:rFonts w:ascii="Times New Roman" w:hAnsi="Times New Roman" w:cs="Times New Roman"/>
          <w:sz w:val="21"/>
          <w:szCs w:val="21"/>
        </w:rPr>
        <w:t xml:space="preserve">Std. Error </w:t>
      </w:r>
      <w:r>
        <w:rPr>
          <w:rFonts w:ascii="Times New Roman" w:hAnsi="Times New Roman" w:cs="Times New Roman"/>
          <w:sz w:val="21"/>
          <w:szCs w:val="21"/>
        </w:rPr>
        <w:t xml:space="preserve">  </w:t>
      </w:r>
      <w:r w:rsidRPr="00A45DDC">
        <w:rPr>
          <w:rFonts w:ascii="Times New Roman" w:hAnsi="Times New Roman" w:cs="Times New Roman"/>
          <w:sz w:val="21"/>
          <w:szCs w:val="21"/>
        </w:rPr>
        <w:t>t value</w:t>
      </w:r>
      <w:r>
        <w:rPr>
          <w:rFonts w:ascii="Times New Roman" w:hAnsi="Times New Roman" w:cs="Times New Roman"/>
          <w:sz w:val="21"/>
          <w:szCs w:val="21"/>
        </w:rPr>
        <w:t xml:space="preserve">  </w:t>
      </w:r>
      <w:r w:rsidRPr="00A45DDC">
        <w:rPr>
          <w:rFonts w:ascii="Times New Roman" w:hAnsi="Times New Roman" w:cs="Times New Roman"/>
          <w:sz w:val="21"/>
          <w:szCs w:val="21"/>
        </w:rPr>
        <w:t xml:space="preserve"> </w:t>
      </w:r>
      <w:proofErr w:type="spellStart"/>
      <w:r w:rsidRPr="00A45DDC">
        <w:rPr>
          <w:rFonts w:ascii="Times New Roman" w:hAnsi="Times New Roman" w:cs="Times New Roman"/>
          <w:sz w:val="21"/>
          <w:szCs w:val="21"/>
        </w:rPr>
        <w:t>Pr</w:t>
      </w:r>
      <w:proofErr w:type="spellEnd"/>
      <w:r w:rsidRPr="00A45DDC">
        <w:rPr>
          <w:rFonts w:ascii="Times New Roman" w:hAnsi="Times New Roman" w:cs="Times New Roman"/>
          <w:sz w:val="21"/>
          <w:szCs w:val="21"/>
        </w:rPr>
        <w:t xml:space="preserve">(&gt;|t|)    </w:t>
      </w:r>
    </w:p>
    <w:p w14:paraId="10569494" w14:textId="0AA2F9B4" w:rsidR="00A45DDC" w:rsidRPr="00A45DDC" w:rsidRDefault="00A45DDC" w:rsidP="00A45DDC">
      <w:pPr>
        <w:ind w:left="360"/>
        <w:rPr>
          <w:rFonts w:ascii="Times New Roman" w:hAnsi="Times New Roman" w:cs="Times New Roman"/>
          <w:sz w:val="21"/>
          <w:szCs w:val="21"/>
        </w:rPr>
      </w:pPr>
      <w:r w:rsidRPr="00A45DDC">
        <w:rPr>
          <w:rFonts w:ascii="Times New Roman" w:hAnsi="Times New Roman" w:cs="Times New Roman"/>
          <w:sz w:val="21"/>
          <w:szCs w:val="21"/>
        </w:rPr>
        <w:t xml:space="preserve">(Intercept) </w:t>
      </w:r>
      <w:r>
        <w:rPr>
          <w:rFonts w:ascii="Times New Roman" w:hAnsi="Times New Roman" w:cs="Times New Roman"/>
          <w:sz w:val="21"/>
          <w:szCs w:val="21"/>
        </w:rPr>
        <w:t xml:space="preserve"> </w:t>
      </w:r>
      <w:r w:rsidRPr="00A45DDC">
        <w:rPr>
          <w:rFonts w:ascii="Times New Roman" w:hAnsi="Times New Roman" w:cs="Times New Roman"/>
          <w:sz w:val="21"/>
          <w:szCs w:val="21"/>
        </w:rPr>
        <w:t>13.043469   0.651012  20.036  &lt; 2e-16 ***</w:t>
      </w:r>
    </w:p>
    <w:p w14:paraId="648EB892" w14:textId="4DADE18C" w:rsidR="00A45DDC" w:rsidRPr="00A45DDC" w:rsidRDefault="00A45DDC" w:rsidP="00A45DDC">
      <w:pPr>
        <w:ind w:left="360"/>
        <w:rPr>
          <w:rFonts w:ascii="Times New Roman" w:hAnsi="Times New Roman" w:cs="Times New Roman"/>
          <w:sz w:val="21"/>
          <w:szCs w:val="21"/>
        </w:rPr>
      </w:pPr>
      <w:r w:rsidRPr="00A45DDC">
        <w:rPr>
          <w:rFonts w:ascii="Times New Roman" w:hAnsi="Times New Roman" w:cs="Times New Roman"/>
          <w:sz w:val="21"/>
          <w:szCs w:val="21"/>
        </w:rPr>
        <w:t xml:space="preserve">Price      </w:t>
      </w:r>
      <w:r>
        <w:rPr>
          <w:rFonts w:ascii="Times New Roman" w:hAnsi="Times New Roman" w:cs="Times New Roman"/>
          <w:sz w:val="21"/>
          <w:szCs w:val="21"/>
        </w:rPr>
        <w:t xml:space="preserve">     </w:t>
      </w:r>
      <w:r w:rsidRPr="00A45DDC">
        <w:rPr>
          <w:rFonts w:ascii="Times New Roman" w:hAnsi="Times New Roman" w:cs="Times New Roman"/>
          <w:sz w:val="21"/>
          <w:szCs w:val="21"/>
        </w:rPr>
        <w:t xml:space="preserve"> -0.054459   0.005242 -10.389  &lt; 2e-16 ***</w:t>
      </w:r>
    </w:p>
    <w:p w14:paraId="524BABD4" w14:textId="77777777" w:rsidR="00A45DDC" w:rsidRPr="00A45DDC" w:rsidRDefault="00A45DDC" w:rsidP="00A45DDC">
      <w:pPr>
        <w:ind w:left="360"/>
        <w:rPr>
          <w:rFonts w:ascii="Times New Roman" w:hAnsi="Times New Roman" w:cs="Times New Roman"/>
          <w:sz w:val="21"/>
          <w:szCs w:val="21"/>
        </w:rPr>
      </w:pPr>
      <w:proofErr w:type="spellStart"/>
      <w:r w:rsidRPr="00A45DDC">
        <w:rPr>
          <w:rFonts w:ascii="Times New Roman" w:hAnsi="Times New Roman" w:cs="Times New Roman"/>
          <w:sz w:val="21"/>
          <w:szCs w:val="21"/>
        </w:rPr>
        <w:t>UrbanYes</w:t>
      </w:r>
      <w:proofErr w:type="spellEnd"/>
      <w:r w:rsidRPr="00A45DDC">
        <w:rPr>
          <w:rFonts w:ascii="Times New Roman" w:hAnsi="Times New Roman" w:cs="Times New Roman"/>
          <w:sz w:val="21"/>
          <w:szCs w:val="21"/>
        </w:rPr>
        <w:t xml:space="preserve">    -0.021916   0.271650  -0.081    0.936    </w:t>
      </w:r>
    </w:p>
    <w:p w14:paraId="3C0BC858" w14:textId="22B28A35" w:rsidR="00A45DDC" w:rsidRPr="00A45DDC" w:rsidRDefault="00A45DDC" w:rsidP="00A45DDC">
      <w:pPr>
        <w:pBdr>
          <w:bottom w:val="single" w:sz="6" w:space="1" w:color="auto"/>
        </w:pBdr>
        <w:ind w:left="360"/>
        <w:rPr>
          <w:rFonts w:ascii="Times New Roman" w:hAnsi="Times New Roman" w:cs="Times New Roman"/>
          <w:sz w:val="21"/>
          <w:szCs w:val="21"/>
        </w:rPr>
      </w:pPr>
      <w:r w:rsidRPr="00A45DDC">
        <w:rPr>
          <w:rFonts w:ascii="Times New Roman" w:hAnsi="Times New Roman" w:cs="Times New Roman"/>
          <w:sz w:val="21"/>
          <w:szCs w:val="21"/>
        </w:rPr>
        <w:t xml:space="preserve">USYes        </w:t>
      </w:r>
      <w:r>
        <w:rPr>
          <w:rFonts w:ascii="Times New Roman" w:hAnsi="Times New Roman" w:cs="Times New Roman"/>
          <w:sz w:val="21"/>
          <w:szCs w:val="21"/>
        </w:rPr>
        <w:t xml:space="preserve"> </w:t>
      </w:r>
      <w:r w:rsidRPr="00A45DDC">
        <w:rPr>
          <w:rFonts w:ascii="Times New Roman" w:hAnsi="Times New Roman" w:cs="Times New Roman"/>
          <w:sz w:val="21"/>
          <w:szCs w:val="21"/>
        </w:rPr>
        <w:t>1.200573   0.259042   4.635 4.86e-06 ***</w:t>
      </w:r>
    </w:p>
    <w:p w14:paraId="3BF7E544" w14:textId="108E2855" w:rsidR="00A45DDC" w:rsidRPr="00A45DDC" w:rsidRDefault="00A45DDC" w:rsidP="00A45DDC">
      <w:pPr>
        <w:rPr>
          <w:rFonts w:ascii="Times New Roman" w:hAnsi="Times New Roman" w:cs="Times New Roman"/>
          <w:sz w:val="21"/>
          <w:szCs w:val="21"/>
        </w:rPr>
      </w:pPr>
      <w:r>
        <w:rPr>
          <w:rFonts w:ascii="Times New Roman" w:hAnsi="Times New Roman" w:cs="Times New Roman"/>
          <w:sz w:val="21"/>
          <w:szCs w:val="21"/>
        </w:rPr>
        <w:t xml:space="preserve">       </w:t>
      </w:r>
      <w:proofErr w:type="spellStart"/>
      <w:r w:rsidRPr="00A45DDC">
        <w:rPr>
          <w:rFonts w:ascii="Times New Roman" w:hAnsi="Times New Roman" w:cs="Times New Roman"/>
          <w:sz w:val="21"/>
          <w:szCs w:val="21"/>
        </w:rPr>
        <w:t>Signif</w:t>
      </w:r>
      <w:proofErr w:type="spellEnd"/>
      <w:r w:rsidRPr="00A45DDC">
        <w:rPr>
          <w:rFonts w:ascii="Times New Roman" w:hAnsi="Times New Roman" w:cs="Times New Roman"/>
          <w:sz w:val="21"/>
          <w:szCs w:val="21"/>
        </w:rPr>
        <w:t>. codes:  0 ‘***’ 0.001 ‘**’ 0.01 ‘*’ 0.05 ‘.’ 0.1 ‘ ’ 1</w:t>
      </w:r>
    </w:p>
    <w:p w14:paraId="30233327" w14:textId="77777777" w:rsidR="00A45DDC" w:rsidRPr="00A45DDC" w:rsidRDefault="00A45DDC" w:rsidP="00A45DDC">
      <w:pPr>
        <w:ind w:left="360"/>
        <w:rPr>
          <w:rFonts w:ascii="Times New Roman" w:hAnsi="Times New Roman" w:cs="Times New Roman"/>
          <w:sz w:val="21"/>
          <w:szCs w:val="21"/>
        </w:rPr>
      </w:pPr>
      <w:r w:rsidRPr="00A45DDC">
        <w:rPr>
          <w:rFonts w:ascii="Times New Roman" w:hAnsi="Times New Roman" w:cs="Times New Roman"/>
          <w:sz w:val="21"/>
          <w:szCs w:val="21"/>
        </w:rPr>
        <w:t>Residual standard error: 2.472 on 396 degrees of freedom</w:t>
      </w:r>
    </w:p>
    <w:p w14:paraId="516E23A7" w14:textId="77777777" w:rsidR="00A45DDC" w:rsidRPr="00A45DDC" w:rsidRDefault="00A45DDC" w:rsidP="00A45DDC">
      <w:pPr>
        <w:ind w:left="360"/>
        <w:rPr>
          <w:rFonts w:ascii="Times New Roman" w:hAnsi="Times New Roman" w:cs="Times New Roman"/>
          <w:sz w:val="21"/>
          <w:szCs w:val="21"/>
        </w:rPr>
      </w:pPr>
      <w:r w:rsidRPr="00A45DDC">
        <w:rPr>
          <w:rFonts w:ascii="Times New Roman" w:hAnsi="Times New Roman" w:cs="Times New Roman"/>
          <w:sz w:val="21"/>
          <w:szCs w:val="21"/>
        </w:rPr>
        <w:t>Multiple R-squared:  0.2393,</w:t>
      </w:r>
      <w:r w:rsidRPr="00A45DDC">
        <w:rPr>
          <w:rFonts w:ascii="Times New Roman" w:hAnsi="Times New Roman" w:cs="Times New Roman"/>
          <w:sz w:val="21"/>
          <w:szCs w:val="21"/>
        </w:rPr>
        <w:tab/>
        <w:t xml:space="preserve">Adjusted R-squared:  0.2335 </w:t>
      </w:r>
    </w:p>
    <w:p w14:paraId="7084871D" w14:textId="095A9843" w:rsidR="00A45DDC" w:rsidRPr="00A45DDC" w:rsidRDefault="00A45DDC" w:rsidP="00A45DDC">
      <w:pPr>
        <w:ind w:left="360"/>
        <w:rPr>
          <w:rFonts w:ascii="Times New Roman" w:hAnsi="Times New Roman" w:cs="Times New Roman"/>
          <w:sz w:val="21"/>
          <w:szCs w:val="21"/>
        </w:rPr>
      </w:pPr>
      <w:r w:rsidRPr="00A45DDC">
        <w:rPr>
          <w:rFonts w:ascii="Times New Roman" w:hAnsi="Times New Roman" w:cs="Times New Roman"/>
          <w:sz w:val="21"/>
          <w:szCs w:val="21"/>
        </w:rPr>
        <w:t>F-statistic: 41.52 on 3 and 396 DF,  p-value: &lt; 2.2e-16</w:t>
      </w:r>
    </w:p>
    <w:p w14:paraId="4A62D781" w14:textId="65E09589" w:rsidR="00836278" w:rsidRPr="00A45DDC" w:rsidRDefault="00A45DDC" w:rsidP="00A45DDC">
      <w:pPr>
        <w:pStyle w:val="ListParagraph"/>
        <w:numPr>
          <w:ilvl w:val="0"/>
          <w:numId w:val="1"/>
        </w:numPr>
        <w:rPr>
          <w:rFonts w:ascii="Times New Roman" w:hAnsi="Times New Roman" w:cs="Times New Roman"/>
          <w:b/>
          <w:bCs/>
          <w:sz w:val="22"/>
          <w:szCs w:val="22"/>
        </w:rPr>
      </w:pPr>
      <w:r w:rsidRPr="00A45DDC">
        <w:rPr>
          <w:rFonts w:ascii="Times New Roman" w:hAnsi="Times New Roman" w:cs="Times New Roman"/>
          <w:b/>
          <w:bCs/>
          <w:sz w:val="22"/>
          <w:szCs w:val="22"/>
        </w:rPr>
        <w:t>Interpretation of coefficients</w:t>
      </w:r>
    </w:p>
    <w:p w14:paraId="2B2F1F8D" w14:textId="7D90DC1D" w:rsidR="00A45DDC" w:rsidRPr="00A45DDC" w:rsidRDefault="00A45DDC" w:rsidP="00A45DDC">
      <w:pPr>
        <w:rPr>
          <w:rFonts w:ascii="Times New Roman" w:hAnsi="Times New Roman" w:cs="Times New Roman"/>
          <w:sz w:val="22"/>
          <w:szCs w:val="22"/>
        </w:rPr>
      </w:pPr>
      <w:r w:rsidRPr="00A45DDC">
        <w:rPr>
          <w:rFonts w:ascii="Times New Roman" w:hAnsi="Times New Roman" w:cs="Times New Roman"/>
          <w:sz w:val="22"/>
          <w:szCs w:val="22"/>
        </w:rPr>
        <w:t>Intercept: expected Sales when Price=0, Urban="No", US="No".</w:t>
      </w:r>
    </w:p>
    <w:p w14:paraId="51ABDE97" w14:textId="2E16ED49" w:rsidR="00A45DDC" w:rsidRPr="00A45DDC" w:rsidRDefault="00A45DDC" w:rsidP="00A45DDC">
      <w:pPr>
        <w:rPr>
          <w:rFonts w:ascii="Times New Roman" w:hAnsi="Times New Roman" w:cs="Times New Roman"/>
          <w:sz w:val="22"/>
          <w:szCs w:val="22"/>
        </w:rPr>
      </w:pPr>
      <w:r w:rsidRPr="00A45DDC">
        <w:rPr>
          <w:rFonts w:ascii="Times New Roman" w:hAnsi="Times New Roman" w:cs="Times New Roman"/>
          <w:sz w:val="22"/>
          <w:szCs w:val="22"/>
        </w:rPr>
        <w:t>Price: the expected change in Sales for a 1</w:t>
      </w:r>
      <w:r>
        <w:rPr>
          <w:rFonts w:ascii="Times New Roman" w:hAnsi="Times New Roman" w:cs="Times New Roman"/>
          <w:sz w:val="22"/>
          <w:szCs w:val="22"/>
        </w:rPr>
        <w:t xml:space="preserve"> </w:t>
      </w:r>
      <w:r w:rsidRPr="00A45DDC">
        <w:rPr>
          <w:rFonts w:ascii="Times New Roman" w:hAnsi="Times New Roman" w:cs="Times New Roman"/>
          <w:sz w:val="22"/>
          <w:szCs w:val="22"/>
        </w:rPr>
        <w:t>unit increase in Price, holding Urban and US fixed.</w:t>
      </w:r>
    </w:p>
    <w:p w14:paraId="62CCBE01" w14:textId="4099D9B1" w:rsidR="00A45DDC" w:rsidRPr="00A45DDC" w:rsidRDefault="00A45DDC" w:rsidP="00A45DDC">
      <w:pPr>
        <w:rPr>
          <w:rFonts w:ascii="Times New Roman" w:hAnsi="Times New Roman" w:cs="Times New Roman"/>
          <w:sz w:val="22"/>
          <w:szCs w:val="22"/>
        </w:rPr>
      </w:pPr>
      <w:proofErr w:type="spellStart"/>
      <w:r w:rsidRPr="00A45DDC">
        <w:rPr>
          <w:rFonts w:ascii="Times New Roman" w:hAnsi="Times New Roman" w:cs="Times New Roman"/>
          <w:sz w:val="22"/>
          <w:szCs w:val="22"/>
        </w:rPr>
        <w:t>UrbanYes</w:t>
      </w:r>
      <w:proofErr w:type="spellEnd"/>
      <w:r w:rsidRPr="00A45DDC">
        <w:rPr>
          <w:rFonts w:ascii="Times New Roman" w:hAnsi="Times New Roman" w:cs="Times New Roman"/>
          <w:sz w:val="22"/>
          <w:szCs w:val="22"/>
        </w:rPr>
        <w:t>: difference in mean Sales between Urban="Yes" and Urban="No", holding Price and US fixed.</w:t>
      </w:r>
    </w:p>
    <w:p w14:paraId="3F6A1183" w14:textId="694142C6" w:rsidR="00A45DDC" w:rsidRDefault="00A45DDC" w:rsidP="00A45DDC">
      <w:pPr>
        <w:rPr>
          <w:rFonts w:ascii="Times New Roman" w:hAnsi="Times New Roman" w:cs="Times New Roman"/>
          <w:sz w:val="22"/>
          <w:szCs w:val="22"/>
        </w:rPr>
      </w:pPr>
      <w:r w:rsidRPr="00A45DDC">
        <w:rPr>
          <w:rFonts w:ascii="Times New Roman" w:hAnsi="Times New Roman" w:cs="Times New Roman"/>
          <w:sz w:val="22"/>
          <w:szCs w:val="22"/>
        </w:rPr>
        <w:t>USYes:    difference in mean Sales between US="Yes" and US="No", holding Price and Urban fixed.</w:t>
      </w:r>
    </w:p>
    <w:p w14:paraId="223188EE" w14:textId="0A712EE2" w:rsidR="00836278" w:rsidRPr="00A45DDC" w:rsidRDefault="00A45DDC" w:rsidP="00A45DDC">
      <w:pPr>
        <w:pStyle w:val="ListParagraph"/>
        <w:numPr>
          <w:ilvl w:val="0"/>
          <w:numId w:val="1"/>
        </w:numPr>
        <w:rPr>
          <w:rFonts w:ascii="Times New Roman" w:hAnsi="Times New Roman" w:cs="Times New Roman"/>
          <w:b/>
          <w:bCs/>
          <w:sz w:val="22"/>
          <w:szCs w:val="22"/>
        </w:rPr>
      </w:pPr>
      <w:r>
        <w:rPr>
          <w:rFonts w:ascii="Times New Roman" w:hAnsi="Times New Roman" w:cs="Times New Roman"/>
          <w:b/>
          <w:bCs/>
          <w:sz w:val="22"/>
          <w:szCs w:val="22"/>
        </w:rPr>
        <w:t>Model formation</w:t>
      </w:r>
    </w:p>
    <w:p w14:paraId="74CB9B1B" w14:textId="737330F4" w:rsidR="00A45DDC" w:rsidRPr="00A45DDC" w:rsidRDefault="00A45DDC" w:rsidP="00A45DDC">
      <w:pPr>
        <w:ind w:left="360"/>
        <w:rPr>
          <w:rFonts w:ascii="Times New Roman" w:hAnsi="Times New Roman" w:cs="Times New Roman"/>
          <w:sz w:val="21"/>
          <w:szCs w:val="21"/>
        </w:rPr>
      </w:pPr>
      <m:oMathPara>
        <m:oMath>
          <m:r>
            <w:rPr>
              <w:rFonts w:ascii="Cambria Math" w:hAnsi="Cambria Math" w:cs="Times New Roman"/>
              <w:sz w:val="21"/>
              <w:szCs w:val="21"/>
            </w:rPr>
            <m:t xml:space="preserve">Sales =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r>
            <w:rPr>
              <w:rFonts w:ascii="Cambria Math" w:hAnsi="Cambria Math" w:cs="Times New Roman"/>
              <w:sz w:val="21"/>
              <w:szCs w:val="21"/>
            </w:rPr>
            <m:t>price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2</m:t>
              </m:r>
            </m:sub>
          </m:sSub>
          <m:r>
            <w:rPr>
              <w:rFonts w:ascii="Cambria Math" w:hAnsi="Cambria Math" w:cs="Times New Roman"/>
              <w:sz w:val="21"/>
              <w:szCs w:val="21"/>
            </w:rPr>
            <m:t>urban+</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3</m:t>
              </m:r>
            </m:sub>
          </m:sSub>
          <m:r>
            <w:rPr>
              <w:rFonts w:ascii="Cambria Math" w:hAnsi="Cambria Math" w:cs="Times New Roman"/>
              <w:sz w:val="21"/>
              <w:szCs w:val="21"/>
            </w:rPr>
            <m:t>US+ϵ</m:t>
          </m:r>
        </m:oMath>
      </m:oMathPara>
    </w:p>
    <w:p w14:paraId="426F58EE" w14:textId="24C897FC" w:rsidR="00836278" w:rsidRDefault="00A45DDC" w:rsidP="00836278">
      <w:pPr>
        <w:rPr>
          <w:rFonts w:ascii="Times New Roman" w:hAnsi="Times New Roman" w:cs="Times New Roman"/>
          <w:sz w:val="22"/>
          <w:szCs w:val="22"/>
        </w:rPr>
      </w:pPr>
      <w:r>
        <w:rPr>
          <w:rFonts w:ascii="Times New Roman" w:hAnsi="Times New Roman" w:cs="Times New Roman"/>
          <w:b/>
          <w:bCs/>
          <w:sz w:val="22"/>
          <w:szCs w:val="22"/>
        </w:rPr>
        <w:t xml:space="preserve">       </w:t>
      </w:r>
      <w:r w:rsidR="00836278" w:rsidRPr="00A45DDC">
        <w:rPr>
          <w:rFonts w:ascii="Times New Roman" w:hAnsi="Times New Roman" w:cs="Times New Roman"/>
          <w:b/>
          <w:bCs/>
          <w:sz w:val="22"/>
          <w:szCs w:val="22"/>
        </w:rPr>
        <w:t>(d)</w:t>
      </w:r>
      <w:r>
        <w:rPr>
          <w:rFonts w:ascii="Times New Roman" w:hAnsi="Times New Roman" w:cs="Times New Roman"/>
          <w:sz w:val="22"/>
          <w:szCs w:val="22"/>
        </w:rPr>
        <w:t xml:space="preserve"> We can reject </w:t>
      </w:r>
      <m:oMath>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0</m:t>
            </m:r>
          </m:sub>
        </m:sSub>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r>
          <w:rPr>
            <w:rFonts w:ascii="Cambria Math" w:hAnsi="Cambria Math" w:cs="Times New Roman"/>
            <w:sz w:val="21"/>
            <w:szCs w:val="21"/>
          </w:rPr>
          <m:t xml:space="preserve"> and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3</m:t>
            </m:r>
          </m:sub>
        </m:sSub>
        <m:r>
          <w:rPr>
            <w:rFonts w:ascii="Cambria Math" w:hAnsi="Cambria Math" w:cs="Times New Roman"/>
            <w:sz w:val="21"/>
            <w:szCs w:val="21"/>
          </w:rPr>
          <m:t xml:space="preserve"> =0</m:t>
        </m:r>
      </m:oMath>
      <w:r>
        <w:rPr>
          <w:rFonts w:ascii="Times New Roman" w:hAnsi="Times New Roman" w:cs="Times New Roman"/>
          <w:sz w:val="21"/>
          <w:szCs w:val="21"/>
        </w:rPr>
        <w:t xml:space="preserve">, because p value of </w:t>
      </w:r>
      <w:proofErr w:type="gramStart"/>
      <w:r>
        <w:rPr>
          <w:rFonts w:ascii="Times New Roman" w:hAnsi="Times New Roman" w:cs="Times New Roman"/>
          <w:sz w:val="21"/>
          <w:szCs w:val="21"/>
        </w:rPr>
        <w:t>these three parameter</w:t>
      </w:r>
      <w:proofErr w:type="gramEnd"/>
      <w:r>
        <w:rPr>
          <w:rFonts w:ascii="Times New Roman" w:hAnsi="Times New Roman" w:cs="Times New Roman"/>
          <w:sz w:val="21"/>
          <w:szCs w:val="21"/>
        </w:rPr>
        <w:t xml:space="preserve"> &lt;&lt; 0.05</w:t>
      </w:r>
      <w:r w:rsidR="000C6BCB">
        <w:rPr>
          <w:rFonts w:ascii="Times New Roman" w:hAnsi="Times New Roman" w:cs="Times New Roman"/>
          <w:sz w:val="21"/>
          <w:szCs w:val="21"/>
        </w:rPr>
        <w:t xml:space="preserve">, which means </w:t>
      </w:r>
      <w:r w:rsidR="000C6BCB" w:rsidRPr="000C6BCB">
        <w:rPr>
          <w:rFonts w:ascii="Times New Roman" w:hAnsi="Times New Roman" w:cs="Times New Roman"/>
          <w:sz w:val="21"/>
          <w:szCs w:val="21"/>
        </w:rPr>
        <w:t>statistically significant</w:t>
      </w:r>
      <w:r w:rsidR="000C6BCB">
        <w:rPr>
          <w:rFonts w:ascii="Times New Roman" w:hAnsi="Times New Roman" w:cs="Times New Roman"/>
          <w:sz w:val="21"/>
          <w:szCs w:val="21"/>
        </w:rPr>
        <w:t xml:space="preserve"> with more than 95% confident level</w:t>
      </w:r>
      <w:r>
        <w:rPr>
          <w:rFonts w:ascii="Times New Roman" w:hAnsi="Times New Roman" w:cs="Times New Roman"/>
          <w:sz w:val="21"/>
          <w:szCs w:val="21"/>
        </w:rPr>
        <w:t>.</w:t>
      </w:r>
    </w:p>
    <w:p w14:paraId="10CCF73F" w14:textId="1176AD5C" w:rsidR="000C6BCB" w:rsidRPr="00A45DDC" w:rsidRDefault="00836278" w:rsidP="000C6BCB">
      <w:pPr>
        <w:ind w:left="360"/>
        <w:rPr>
          <w:rFonts w:ascii="Times New Roman" w:hAnsi="Times New Roman" w:cs="Times New Roman"/>
          <w:sz w:val="21"/>
          <w:szCs w:val="21"/>
        </w:rPr>
      </w:pPr>
      <w:r w:rsidRPr="000C6BCB">
        <w:rPr>
          <w:rFonts w:ascii="Times New Roman" w:hAnsi="Times New Roman" w:cs="Times New Roman"/>
          <w:b/>
          <w:bCs/>
          <w:sz w:val="22"/>
          <w:szCs w:val="22"/>
        </w:rPr>
        <w:t>(e)</w:t>
      </w:r>
      <w:r w:rsidR="000C6BCB" w:rsidRPr="000C6BCB">
        <w:rPr>
          <w:rFonts w:ascii="Times New Roman" w:hAnsi="Times New Roman" w:cs="Times New Roman"/>
          <w:b/>
          <w:bCs/>
          <w:sz w:val="22"/>
          <w:szCs w:val="22"/>
        </w:rPr>
        <w:t xml:space="preserve"> reduced model:</w:t>
      </w:r>
      <w:r w:rsidR="000C6BCB">
        <w:rPr>
          <w:rFonts w:ascii="Times New Roman" w:hAnsi="Times New Roman" w:cs="Times New Roman"/>
          <w:sz w:val="22"/>
          <w:szCs w:val="22"/>
        </w:rPr>
        <w:t xml:space="preserve"> </w:t>
      </w:r>
      <w:r w:rsidR="000C6BCB" w:rsidRPr="000C6BCB">
        <w:rPr>
          <w:rFonts w:ascii="Cambria Math" w:hAnsi="Cambria Math" w:cs="Times New Roman"/>
          <w:i/>
          <w:sz w:val="21"/>
          <w:szCs w:val="21"/>
        </w:rPr>
        <w:br/>
      </w:r>
      <m:oMathPara>
        <m:oMath>
          <m:r>
            <w:rPr>
              <w:rFonts w:ascii="Cambria Math" w:hAnsi="Cambria Math" w:cs="Times New Roman"/>
              <w:sz w:val="21"/>
              <w:szCs w:val="21"/>
            </w:rPr>
            <m:t xml:space="preserve">Sales =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r>
            <w:rPr>
              <w:rFonts w:ascii="Cambria Math" w:hAnsi="Cambria Math" w:cs="Times New Roman"/>
              <w:sz w:val="21"/>
              <w:szCs w:val="21"/>
            </w:rPr>
            <m:t>price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2</m:t>
              </m:r>
            </m:sub>
          </m:sSub>
          <m:r>
            <w:rPr>
              <w:rFonts w:ascii="Cambria Math" w:hAnsi="Cambria Math" w:cs="Times New Roman"/>
              <w:sz w:val="21"/>
              <w:szCs w:val="21"/>
            </w:rPr>
            <m:t>US+ϵ</m:t>
          </m:r>
        </m:oMath>
      </m:oMathPara>
    </w:p>
    <w:p w14:paraId="76B1D185" w14:textId="77777777" w:rsidR="000C6BCB" w:rsidRDefault="000C6BCB" w:rsidP="000C6BCB">
      <w:pPr>
        <w:pBdr>
          <w:bottom w:val="single" w:sz="6" w:space="1" w:color="auto"/>
        </w:pBdr>
        <w:rPr>
          <w:rFonts w:ascii="Times New Roman" w:hAnsi="Times New Roman" w:cs="Times New Roman"/>
          <w:sz w:val="22"/>
          <w:szCs w:val="22"/>
        </w:rPr>
      </w:pPr>
      <w:r w:rsidRPr="000C6BCB">
        <w:rPr>
          <w:rFonts w:ascii="Times New Roman" w:hAnsi="Times New Roman" w:cs="Times New Roman"/>
          <w:sz w:val="22"/>
          <w:szCs w:val="22"/>
        </w:rPr>
        <w:t>Coefficients:</w:t>
      </w:r>
    </w:p>
    <w:p w14:paraId="1EBFC03F" w14:textId="74068660" w:rsidR="000C6BCB" w:rsidRPr="000C6BCB" w:rsidRDefault="000C6BCB" w:rsidP="000C6BCB">
      <w:pPr>
        <w:rPr>
          <w:rFonts w:ascii="Times New Roman" w:hAnsi="Times New Roman" w:cs="Times New Roman"/>
          <w:sz w:val="22"/>
          <w:szCs w:val="22"/>
        </w:rPr>
      </w:pPr>
      <w:r>
        <w:rPr>
          <w:rFonts w:ascii="Times New Roman" w:hAnsi="Times New Roman" w:cs="Times New Roman"/>
          <w:sz w:val="22"/>
          <w:szCs w:val="22"/>
        </w:rPr>
        <w:t xml:space="preserve">          </w:t>
      </w:r>
      <w:r w:rsidRPr="000C6BCB">
        <w:rPr>
          <w:rFonts w:ascii="Times New Roman" w:hAnsi="Times New Roman" w:cs="Times New Roman"/>
          <w:sz w:val="22"/>
          <w:szCs w:val="22"/>
        </w:rPr>
        <w:t xml:space="preserve">            Estimate </w:t>
      </w:r>
      <w:r>
        <w:rPr>
          <w:rFonts w:ascii="Times New Roman" w:hAnsi="Times New Roman" w:cs="Times New Roman"/>
          <w:sz w:val="22"/>
          <w:szCs w:val="22"/>
        </w:rPr>
        <w:t xml:space="preserve"> </w:t>
      </w:r>
      <w:r w:rsidRPr="000C6BCB">
        <w:rPr>
          <w:rFonts w:ascii="Times New Roman" w:hAnsi="Times New Roman" w:cs="Times New Roman"/>
          <w:sz w:val="22"/>
          <w:szCs w:val="22"/>
        </w:rPr>
        <w:t xml:space="preserve">Std. Error t value </w:t>
      </w:r>
      <w:proofErr w:type="spellStart"/>
      <w:r w:rsidRPr="000C6BCB">
        <w:rPr>
          <w:rFonts w:ascii="Times New Roman" w:hAnsi="Times New Roman" w:cs="Times New Roman"/>
          <w:sz w:val="22"/>
          <w:szCs w:val="22"/>
        </w:rPr>
        <w:t>Pr</w:t>
      </w:r>
      <w:proofErr w:type="spellEnd"/>
      <w:r w:rsidRPr="000C6BCB">
        <w:rPr>
          <w:rFonts w:ascii="Times New Roman" w:hAnsi="Times New Roman" w:cs="Times New Roman"/>
          <w:sz w:val="22"/>
          <w:szCs w:val="22"/>
        </w:rPr>
        <w:t xml:space="preserve">(&gt;|t|)    </w:t>
      </w:r>
    </w:p>
    <w:p w14:paraId="3D3EFE23" w14:textId="395E1952" w:rsidR="000C6BCB" w:rsidRPr="000C6BCB" w:rsidRDefault="000C6BCB" w:rsidP="000C6BCB">
      <w:pPr>
        <w:rPr>
          <w:rFonts w:ascii="Times New Roman" w:hAnsi="Times New Roman" w:cs="Times New Roman"/>
          <w:sz w:val="22"/>
          <w:szCs w:val="22"/>
        </w:rPr>
      </w:pPr>
      <w:r w:rsidRPr="000C6BCB">
        <w:rPr>
          <w:rFonts w:ascii="Times New Roman" w:hAnsi="Times New Roman" w:cs="Times New Roman"/>
          <w:sz w:val="22"/>
          <w:szCs w:val="22"/>
        </w:rPr>
        <w:t xml:space="preserve">(Intercept) </w:t>
      </w:r>
      <w:r>
        <w:rPr>
          <w:rFonts w:ascii="Times New Roman" w:hAnsi="Times New Roman" w:cs="Times New Roman"/>
          <w:sz w:val="22"/>
          <w:szCs w:val="22"/>
        </w:rPr>
        <w:t xml:space="preserve"> </w:t>
      </w:r>
      <w:r w:rsidRPr="000C6BCB">
        <w:rPr>
          <w:rFonts w:ascii="Times New Roman" w:hAnsi="Times New Roman" w:cs="Times New Roman"/>
          <w:sz w:val="22"/>
          <w:szCs w:val="22"/>
        </w:rPr>
        <w:t>13.03079    0.63098  20.652  &lt; 2e-16 ***</w:t>
      </w:r>
    </w:p>
    <w:p w14:paraId="34A868F8" w14:textId="37E826D2" w:rsidR="000C6BCB" w:rsidRPr="000C6BCB" w:rsidRDefault="000C6BCB" w:rsidP="000C6BCB">
      <w:pPr>
        <w:rPr>
          <w:rFonts w:ascii="Times New Roman" w:hAnsi="Times New Roman" w:cs="Times New Roman"/>
          <w:sz w:val="22"/>
          <w:szCs w:val="22"/>
        </w:rPr>
      </w:pPr>
      <w:r w:rsidRPr="000C6BCB">
        <w:rPr>
          <w:rFonts w:ascii="Times New Roman" w:hAnsi="Times New Roman" w:cs="Times New Roman"/>
          <w:sz w:val="22"/>
          <w:szCs w:val="22"/>
        </w:rPr>
        <w:t xml:space="preserve">Price     </w:t>
      </w:r>
      <w:r>
        <w:rPr>
          <w:rFonts w:ascii="Times New Roman" w:hAnsi="Times New Roman" w:cs="Times New Roman"/>
          <w:sz w:val="22"/>
          <w:szCs w:val="22"/>
        </w:rPr>
        <w:t xml:space="preserve">    </w:t>
      </w:r>
      <w:r w:rsidRPr="000C6BCB">
        <w:rPr>
          <w:rFonts w:ascii="Times New Roman" w:hAnsi="Times New Roman" w:cs="Times New Roman"/>
          <w:sz w:val="22"/>
          <w:szCs w:val="22"/>
        </w:rPr>
        <w:t xml:space="preserve">  -0.05448    0.00523 -10.416  &lt; 2e-16 ***</w:t>
      </w:r>
    </w:p>
    <w:p w14:paraId="3BCFCD48" w14:textId="77777777" w:rsidR="000C6BCB" w:rsidRPr="000C6BCB" w:rsidRDefault="000C6BCB" w:rsidP="000C6BCB">
      <w:pPr>
        <w:pBdr>
          <w:bottom w:val="single" w:sz="6" w:space="1" w:color="auto"/>
        </w:pBdr>
        <w:rPr>
          <w:rFonts w:ascii="Times New Roman" w:hAnsi="Times New Roman" w:cs="Times New Roman"/>
          <w:sz w:val="22"/>
          <w:szCs w:val="22"/>
        </w:rPr>
      </w:pPr>
      <w:r w:rsidRPr="000C6BCB">
        <w:rPr>
          <w:rFonts w:ascii="Times New Roman" w:hAnsi="Times New Roman" w:cs="Times New Roman"/>
          <w:sz w:val="22"/>
          <w:szCs w:val="22"/>
        </w:rPr>
        <w:t>USYes        1.19964    0.25846   4.641 4.71e-06 ***</w:t>
      </w:r>
    </w:p>
    <w:p w14:paraId="6D6AD617" w14:textId="77777777" w:rsidR="000C6BCB" w:rsidRPr="000C6BCB" w:rsidRDefault="000C6BCB" w:rsidP="000C6BCB">
      <w:pPr>
        <w:rPr>
          <w:rFonts w:ascii="Times New Roman" w:hAnsi="Times New Roman" w:cs="Times New Roman"/>
          <w:sz w:val="22"/>
          <w:szCs w:val="22"/>
        </w:rPr>
      </w:pPr>
    </w:p>
    <w:p w14:paraId="00DA34AC" w14:textId="77777777" w:rsidR="007B7A6B" w:rsidRDefault="000C6BCB" w:rsidP="000C6BCB">
      <w:pPr>
        <w:rPr>
          <w:rFonts w:ascii="Times New Roman" w:hAnsi="Times New Roman" w:cs="Times New Roman"/>
          <w:sz w:val="22"/>
          <w:szCs w:val="22"/>
        </w:rPr>
      </w:pPr>
      <w:r w:rsidRPr="000C6BCB">
        <w:rPr>
          <w:rFonts w:ascii="Times New Roman" w:hAnsi="Times New Roman" w:cs="Times New Roman"/>
          <w:sz w:val="22"/>
          <w:szCs w:val="22"/>
        </w:rPr>
        <w:t xml:space="preserve">Residual standard error: 2.469 on 397 degrees of </w:t>
      </w:r>
      <w:proofErr w:type="gramStart"/>
      <w:r w:rsidRPr="000C6BCB">
        <w:rPr>
          <w:rFonts w:ascii="Times New Roman" w:hAnsi="Times New Roman" w:cs="Times New Roman"/>
          <w:sz w:val="22"/>
          <w:szCs w:val="22"/>
        </w:rPr>
        <w:t>freedom</w:t>
      </w:r>
      <w:r>
        <w:rPr>
          <w:rFonts w:ascii="Times New Roman" w:hAnsi="Times New Roman" w:cs="Times New Roman"/>
          <w:sz w:val="22"/>
          <w:szCs w:val="22"/>
        </w:rPr>
        <w:t>;</w:t>
      </w:r>
      <w:proofErr w:type="gramEnd"/>
      <w:r>
        <w:rPr>
          <w:rFonts w:ascii="Times New Roman" w:hAnsi="Times New Roman" w:cs="Times New Roman"/>
          <w:sz w:val="22"/>
          <w:szCs w:val="22"/>
        </w:rPr>
        <w:t xml:space="preserve"> </w:t>
      </w:r>
    </w:p>
    <w:p w14:paraId="3C34CAEC" w14:textId="77777777" w:rsidR="007B7A6B" w:rsidRDefault="000C6BCB" w:rsidP="000C6BCB">
      <w:pPr>
        <w:rPr>
          <w:rFonts w:ascii="Times New Roman" w:hAnsi="Times New Roman" w:cs="Times New Roman"/>
          <w:sz w:val="22"/>
          <w:szCs w:val="22"/>
        </w:rPr>
      </w:pPr>
      <w:r w:rsidRPr="000C6BCB">
        <w:rPr>
          <w:rFonts w:ascii="Times New Roman" w:hAnsi="Times New Roman" w:cs="Times New Roman"/>
          <w:sz w:val="22"/>
          <w:szCs w:val="22"/>
        </w:rPr>
        <w:t>Multiple R-squared:  0.2393</w:t>
      </w:r>
      <w:r>
        <w:rPr>
          <w:rFonts w:ascii="Times New Roman" w:hAnsi="Times New Roman" w:cs="Times New Roman"/>
          <w:sz w:val="22"/>
          <w:szCs w:val="22"/>
        </w:rPr>
        <w:t xml:space="preserve">, </w:t>
      </w:r>
      <w:r w:rsidRPr="000C6BCB">
        <w:rPr>
          <w:rFonts w:ascii="Times New Roman" w:hAnsi="Times New Roman" w:cs="Times New Roman"/>
          <w:sz w:val="22"/>
          <w:szCs w:val="22"/>
        </w:rPr>
        <w:t>Adjusted R-squared:  0.2354</w:t>
      </w:r>
      <w:r>
        <w:rPr>
          <w:rFonts w:ascii="Times New Roman" w:hAnsi="Times New Roman" w:cs="Times New Roman"/>
          <w:sz w:val="22"/>
          <w:szCs w:val="22"/>
        </w:rPr>
        <w:t xml:space="preserve">, </w:t>
      </w:r>
    </w:p>
    <w:p w14:paraId="3C3A08DF" w14:textId="4E235305" w:rsidR="00836278" w:rsidRDefault="000C6BCB" w:rsidP="000C6BCB">
      <w:pPr>
        <w:rPr>
          <w:rFonts w:ascii="Times New Roman" w:hAnsi="Times New Roman" w:cs="Times New Roman"/>
          <w:sz w:val="22"/>
          <w:szCs w:val="22"/>
        </w:rPr>
      </w:pPr>
      <w:r w:rsidRPr="000C6BCB">
        <w:rPr>
          <w:rFonts w:ascii="Times New Roman" w:hAnsi="Times New Roman" w:cs="Times New Roman"/>
          <w:sz w:val="22"/>
          <w:szCs w:val="22"/>
        </w:rPr>
        <w:t>F-statistic: 62.43 on 2 and 397 DF,  p-value: &lt; 2.2e-16</w:t>
      </w:r>
    </w:p>
    <w:p w14:paraId="1E878E1D" w14:textId="069E92A5" w:rsidR="00836278" w:rsidRPr="000C6BCB" w:rsidRDefault="000C6BCB" w:rsidP="00836278">
      <w:pPr>
        <w:rPr>
          <w:rFonts w:ascii="Times New Roman" w:hAnsi="Times New Roman" w:cs="Times New Roman"/>
          <w:b/>
          <w:bCs/>
          <w:sz w:val="22"/>
          <w:szCs w:val="22"/>
        </w:rPr>
      </w:pPr>
      <w:r>
        <w:rPr>
          <w:rFonts w:ascii="Times New Roman" w:hAnsi="Times New Roman" w:cs="Times New Roman"/>
          <w:b/>
          <w:bCs/>
          <w:sz w:val="22"/>
          <w:szCs w:val="22"/>
        </w:rPr>
        <w:t xml:space="preserve">        </w:t>
      </w:r>
      <w:r w:rsidR="00836278" w:rsidRPr="000C6BCB">
        <w:rPr>
          <w:rFonts w:ascii="Times New Roman" w:hAnsi="Times New Roman" w:cs="Times New Roman"/>
          <w:b/>
          <w:bCs/>
          <w:sz w:val="22"/>
          <w:szCs w:val="22"/>
        </w:rPr>
        <w:t>(f)</w:t>
      </w:r>
      <w:r w:rsidRPr="000C6BCB">
        <w:rPr>
          <w:rFonts w:ascii="Times New Roman" w:hAnsi="Times New Roman" w:cs="Times New Roman"/>
          <w:b/>
          <w:bCs/>
          <w:sz w:val="22"/>
          <w:szCs w:val="22"/>
        </w:rPr>
        <w:t xml:space="preserve"> model fitness</w:t>
      </w:r>
    </w:p>
    <w:p w14:paraId="2E97C719" w14:textId="79F108E1" w:rsidR="000C6BCB" w:rsidRDefault="000C6BCB" w:rsidP="00836278">
      <w:pPr>
        <w:rPr>
          <w:rFonts w:ascii="Times New Roman" w:hAnsi="Times New Roman" w:cs="Times New Roman"/>
          <w:sz w:val="22"/>
          <w:szCs w:val="22"/>
        </w:rPr>
      </w:pPr>
      <w:r>
        <w:rPr>
          <w:rFonts w:ascii="Times New Roman" w:hAnsi="Times New Roman" w:cs="Times New Roman"/>
          <w:sz w:val="22"/>
          <w:szCs w:val="22"/>
        </w:rPr>
        <w:t>All estimated parameters are statistically significant, so fitness is improved.</w:t>
      </w:r>
    </w:p>
    <w:p w14:paraId="35E178D1" w14:textId="4F140ED4" w:rsidR="000C6BCB" w:rsidRPr="000C6BCB" w:rsidRDefault="000C6BCB" w:rsidP="00836278">
      <w:pPr>
        <w:rPr>
          <w:rFonts w:ascii="Times New Roman" w:hAnsi="Times New Roman" w:cs="Times New Roman"/>
          <w:b/>
          <w:bCs/>
          <w:sz w:val="22"/>
          <w:szCs w:val="22"/>
        </w:rPr>
      </w:pPr>
      <w:r>
        <w:rPr>
          <w:rFonts w:ascii="Times New Roman" w:hAnsi="Times New Roman" w:cs="Times New Roman"/>
          <w:b/>
          <w:bCs/>
          <w:sz w:val="22"/>
          <w:szCs w:val="22"/>
        </w:rPr>
        <w:t xml:space="preserve">       </w:t>
      </w:r>
      <w:r w:rsidR="00836278" w:rsidRPr="000C6BCB">
        <w:rPr>
          <w:rFonts w:ascii="Times New Roman" w:hAnsi="Times New Roman" w:cs="Times New Roman"/>
          <w:b/>
          <w:bCs/>
          <w:sz w:val="22"/>
          <w:szCs w:val="22"/>
        </w:rPr>
        <w:t>(g)</w:t>
      </w:r>
      <w:r w:rsidRPr="000C6BCB">
        <w:rPr>
          <w:rFonts w:ascii="Times New Roman" w:hAnsi="Times New Roman" w:cs="Times New Roman"/>
          <w:b/>
          <w:bCs/>
          <w:sz w:val="22"/>
          <w:szCs w:val="22"/>
        </w:rPr>
        <w:t xml:space="preserve">  Confidence </w:t>
      </w:r>
      <w:r>
        <w:rPr>
          <w:rFonts w:ascii="Times New Roman" w:hAnsi="Times New Roman" w:cs="Times New Roman"/>
          <w:b/>
          <w:bCs/>
          <w:sz w:val="22"/>
          <w:szCs w:val="22"/>
        </w:rPr>
        <w:t>Interval</w:t>
      </w:r>
    </w:p>
    <w:p w14:paraId="773F3E3D" w14:textId="77777777" w:rsidR="000C6BCB" w:rsidRDefault="000C6BCB" w:rsidP="000C6BCB">
      <w:pPr>
        <w:pBdr>
          <w:bottom w:val="single" w:sz="6" w:space="1" w:color="auto"/>
        </w:pBdr>
        <w:rPr>
          <w:rFonts w:ascii="Times New Roman" w:hAnsi="Times New Roman" w:cs="Times New Roman"/>
          <w:sz w:val="22"/>
          <w:szCs w:val="22"/>
        </w:rPr>
      </w:pPr>
      <w:r w:rsidRPr="000C6BCB">
        <w:rPr>
          <w:rFonts w:ascii="Times New Roman" w:hAnsi="Times New Roman" w:cs="Times New Roman"/>
          <w:sz w:val="22"/>
          <w:szCs w:val="22"/>
        </w:rPr>
        <w:t xml:space="preserve">                  2.5 %      97.5 %</w:t>
      </w:r>
    </w:p>
    <w:p w14:paraId="50439B00" w14:textId="77777777" w:rsidR="000C6BCB" w:rsidRPr="000C6BCB" w:rsidRDefault="000C6BCB" w:rsidP="000C6BCB">
      <w:pPr>
        <w:rPr>
          <w:rFonts w:ascii="Times New Roman" w:hAnsi="Times New Roman" w:cs="Times New Roman"/>
          <w:sz w:val="22"/>
          <w:szCs w:val="22"/>
        </w:rPr>
      </w:pPr>
      <w:r w:rsidRPr="000C6BCB">
        <w:rPr>
          <w:rFonts w:ascii="Times New Roman" w:hAnsi="Times New Roman" w:cs="Times New Roman"/>
          <w:sz w:val="22"/>
          <w:szCs w:val="22"/>
        </w:rPr>
        <w:t>(Intercept) 11.79032020 14.27126531</w:t>
      </w:r>
    </w:p>
    <w:p w14:paraId="4C9E3E1E" w14:textId="772DDB65" w:rsidR="000C6BCB" w:rsidRPr="000C6BCB" w:rsidRDefault="000C6BCB" w:rsidP="000C6BCB">
      <w:pPr>
        <w:rPr>
          <w:rFonts w:ascii="Times New Roman" w:hAnsi="Times New Roman" w:cs="Times New Roman"/>
          <w:sz w:val="22"/>
          <w:szCs w:val="22"/>
        </w:rPr>
      </w:pPr>
      <w:r w:rsidRPr="000C6BCB">
        <w:rPr>
          <w:rFonts w:ascii="Times New Roman" w:hAnsi="Times New Roman" w:cs="Times New Roman"/>
          <w:sz w:val="22"/>
          <w:szCs w:val="22"/>
        </w:rPr>
        <w:t xml:space="preserve">Price      </w:t>
      </w:r>
      <w:r>
        <w:rPr>
          <w:rFonts w:ascii="Times New Roman" w:hAnsi="Times New Roman" w:cs="Times New Roman"/>
          <w:sz w:val="22"/>
          <w:szCs w:val="22"/>
        </w:rPr>
        <w:t xml:space="preserve">   </w:t>
      </w:r>
      <w:r w:rsidRPr="000C6BCB">
        <w:rPr>
          <w:rFonts w:ascii="Times New Roman" w:hAnsi="Times New Roman" w:cs="Times New Roman"/>
          <w:sz w:val="22"/>
          <w:szCs w:val="22"/>
        </w:rPr>
        <w:t xml:space="preserve"> -0.06475984 -0.04419543</w:t>
      </w:r>
    </w:p>
    <w:p w14:paraId="43D9D658" w14:textId="6DC1ED0C" w:rsidR="000C6BCB" w:rsidRDefault="000C6BCB" w:rsidP="000C6BCB">
      <w:pPr>
        <w:pBdr>
          <w:bottom w:val="single" w:sz="6" w:space="1" w:color="auto"/>
        </w:pBdr>
        <w:rPr>
          <w:rFonts w:ascii="Times New Roman" w:hAnsi="Times New Roman" w:cs="Times New Roman"/>
          <w:sz w:val="22"/>
          <w:szCs w:val="22"/>
        </w:rPr>
      </w:pPr>
      <w:r w:rsidRPr="000C6BCB">
        <w:rPr>
          <w:rFonts w:ascii="Times New Roman" w:hAnsi="Times New Roman" w:cs="Times New Roman"/>
          <w:sz w:val="22"/>
          <w:szCs w:val="22"/>
        </w:rPr>
        <w:t>USYes        0.69151957  1.70776632</w:t>
      </w:r>
    </w:p>
    <w:p w14:paraId="7EB20BC6" w14:textId="08E8242E" w:rsidR="000C6BCB" w:rsidRDefault="000C6BCB" w:rsidP="00836278">
      <w:pPr>
        <w:rPr>
          <w:rFonts w:ascii="Times New Roman" w:hAnsi="Times New Roman" w:cs="Times New Roman"/>
          <w:sz w:val="22"/>
          <w:szCs w:val="22"/>
        </w:rPr>
      </w:pPr>
      <m:oMathPara>
        <m:oMath>
          <m:r>
            <w:rPr>
              <w:rFonts w:ascii="Cambria Math" w:hAnsi="Cambria Math" w:cs="Times New Roman"/>
              <w:sz w:val="21"/>
              <w:szCs w:val="21"/>
            </w:rPr>
            <m:t xml:space="preserve">CIs of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r>
            <w:rPr>
              <w:rFonts w:ascii="Cambria Math" w:hAnsi="Cambria Math" w:cs="Times New Roman"/>
              <w:sz w:val="21"/>
              <w:szCs w:val="21"/>
            </w:rPr>
            <m:t xml:space="preserve"> and </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 xml:space="preserve">2 </m:t>
              </m:r>
            </m:sub>
          </m:sSub>
          <m:r>
            <w:rPr>
              <w:rFonts w:ascii="Cambria Math" w:hAnsi="Cambria Math" w:cs="Times New Roman"/>
              <w:sz w:val="21"/>
              <w:szCs w:val="21"/>
            </w:rPr>
            <m:t>are not include 0 value.</m:t>
          </m:r>
        </m:oMath>
      </m:oMathPara>
    </w:p>
    <w:p w14:paraId="143BFA66" w14:textId="77777777" w:rsidR="000C6BCB" w:rsidRDefault="000C6BCB" w:rsidP="00836278">
      <w:pPr>
        <w:rPr>
          <w:rFonts w:ascii="Times New Roman" w:hAnsi="Times New Roman" w:cs="Times New Roman"/>
          <w:sz w:val="22"/>
          <w:szCs w:val="22"/>
        </w:rPr>
      </w:pPr>
    </w:p>
    <w:p w14:paraId="517B0B59" w14:textId="4CC09C60" w:rsidR="00836278" w:rsidRDefault="00836278" w:rsidP="00836278">
      <w:pPr>
        <w:rPr>
          <w:rFonts w:ascii="Times New Roman" w:hAnsi="Times New Roman" w:cs="Times New Roman"/>
          <w:sz w:val="22"/>
          <w:szCs w:val="22"/>
        </w:rPr>
      </w:pPr>
      <w:r>
        <w:rPr>
          <w:rFonts w:ascii="Times New Roman" w:hAnsi="Times New Roman" w:cs="Times New Roman"/>
          <w:sz w:val="22"/>
          <w:szCs w:val="22"/>
        </w:rPr>
        <w:t>Question 1.1</w:t>
      </w:r>
    </w:p>
    <w:p w14:paraId="4026C0DB" w14:textId="77777777" w:rsidR="00836278" w:rsidRDefault="00836278" w:rsidP="00836278">
      <w:pPr>
        <w:rPr>
          <w:rFonts w:ascii="Times New Roman" w:hAnsi="Times New Roman" w:cs="Times New Roman"/>
          <w:sz w:val="22"/>
          <w:szCs w:val="22"/>
        </w:rPr>
      </w:pPr>
    </w:p>
    <w:p w14:paraId="7CE8B239" w14:textId="288BB3D4" w:rsidR="00836278" w:rsidRDefault="00836278" w:rsidP="00836278">
      <w:pPr>
        <w:rPr>
          <w:rFonts w:ascii="Times New Roman" w:hAnsi="Times New Roman" w:cs="Times New Roman"/>
          <w:sz w:val="22"/>
          <w:szCs w:val="22"/>
        </w:rPr>
      </w:pPr>
      <w:r>
        <w:rPr>
          <w:rFonts w:ascii="Times New Roman" w:hAnsi="Times New Roman" w:cs="Times New Roman"/>
          <w:sz w:val="22"/>
          <w:szCs w:val="22"/>
        </w:rPr>
        <w:t>Question 1.2</w:t>
      </w:r>
    </w:p>
    <w:p w14:paraId="54D7F960" w14:textId="77777777" w:rsidR="00836278" w:rsidRDefault="00836278" w:rsidP="00836278">
      <w:pPr>
        <w:rPr>
          <w:rFonts w:ascii="Times New Roman" w:hAnsi="Times New Roman" w:cs="Times New Roman"/>
          <w:sz w:val="22"/>
          <w:szCs w:val="22"/>
        </w:rPr>
      </w:pPr>
    </w:p>
    <w:p w14:paraId="1E2C6590" w14:textId="24A4EC34" w:rsidR="00836278" w:rsidRDefault="00836278" w:rsidP="00836278">
      <w:pPr>
        <w:rPr>
          <w:rFonts w:ascii="Times New Roman" w:hAnsi="Times New Roman" w:cs="Times New Roman"/>
          <w:sz w:val="22"/>
          <w:szCs w:val="22"/>
        </w:rPr>
      </w:pPr>
      <w:r>
        <w:rPr>
          <w:rFonts w:ascii="Times New Roman" w:hAnsi="Times New Roman" w:cs="Times New Roman"/>
          <w:sz w:val="22"/>
          <w:szCs w:val="22"/>
        </w:rPr>
        <w:t>Question 1.3</w:t>
      </w:r>
    </w:p>
    <w:p w14:paraId="1A4FDEEC" w14:textId="77777777" w:rsidR="00836278" w:rsidRDefault="00836278" w:rsidP="00836278">
      <w:pPr>
        <w:rPr>
          <w:rFonts w:ascii="Times New Roman" w:hAnsi="Times New Roman" w:cs="Times New Roman"/>
          <w:sz w:val="22"/>
          <w:szCs w:val="22"/>
        </w:rPr>
      </w:pPr>
    </w:p>
    <w:p w14:paraId="6360F99C" w14:textId="0ACEDDA3" w:rsidR="00836278" w:rsidRDefault="00836278" w:rsidP="00836278">
      <w:pPr>
        <w:rPr>
          <w:rFonts w:ascii="Times New Roman" w:hAnsi="Times New Roman" w:cs="Times New Roman"/>
          <w:sz w:val="22"/>
          <w:szCs w:val="22"/>
        </w:rPr>
      </w:pPr>
      <w:r>
        <w:rPr>
          <w:rFonts w:ascii="Times New Roman" w:hAnsi="Times New Roman" w:cs="Times New Roman"/>
          <w:sz w:val="22"/>
          <w:szCs w:val="22"/>
        </w:rPr>
        <w:t>Question 1.4</w:t>
      </w:r>
    </w:p>
    <w:p w14:paraId="1400F114" w14:textId="77777777" w:rsidR="00836278" w:rsidRPr="00422EBB" w:rsidRDefault="00836278" w:rsidP="00836278">
      <w:pPr>
        <w:rPr>
          <w:rFonts w:ascii="Times New Roman" w:hAnsi="Times New Roman" w:cs="Times New Roman"/>
          <w:sz w:val="22"/>
          <w:szCs w:val="22"/>
        </w:rPr>
      </w:pPr>
    </w:p>
    <w:p w14:paraId="7A6FA3DE" w14:textId="77777777" w:rsidR="00836278" w:rsidRPr="00422EBB" w:rsidRDefault="00836278" w:rsidP="00422EBB">
      <w:pPr>
        <w:rPr>
          <w:rFonts w:ascii="Times New Roman" w:hAnsi="Times New Roman" w:cs="Times New Roman"/>
        </w:rPr>
      </w:pPr>
    </w:p>
    <w:sectPr w:rsidR="00836278" w:rsidRPr="0042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85681"/>
    <w:multiLevelType w:val="hybridMultilevel"/>
    <w:tmpl w:val="B4B62D7C"/>
    <w:lvl w:ilvl="0" w:tplc="96E430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72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E6"/>
    <w:rsid w:val="000C6BCB"/>
    <w:rsid w:val="00122D48"/>
    <w:rsid w:val="00206C17"/>
    <w:rsid w:val="00270120"/>
    <w:rsid w:val="00364837"/>
    <w:rsid w:val="00422EBB"/>
    <w:rsid w:val="004E2A8C"/>
    <w:rsid w:val="007B7A6B"/>
    <w:rsid w:val="008110E6"/>
    <w:rsid w:val="00836278"/>
    <w:rsid w:val="00A45DDC"/>
    <w:rsid w:val="00F4672D"/>
    <w:rsid w:val="00FB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A4CB2"/>
  <w15:chartTrackingRefBased/>
  <w15:docId w15:val="{53BACB3D-7FB3-0C4E-BEA3-E411350C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1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1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0E6"/>
    <w:rPr>
      <w:rFonts w:eastAsiaTheme="majorEastAsia" w:cstheme="majorBidi"/>
      <w:color w:val="272727" w:themeColor="text1" w:themeTint="D8"/>
    </w:rPr>
  </w:style>
  <w:style w:type="paragraph" w:styleId="Title">
    <w:name w:val="Title"/>
    <w:basedOn w:val="Normal"/>
    <w:next w:val="Normal"/>
    <w:link w:val="TitleChar"/>
    <w:uiPriority w:val="10"/>
    <w:qFormat/>
    <w:rsid w:val="00811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0E6"/>
    <w:pPr>
      <w:spacing w:before="160"/>
      <w:jc w:val="center"/>
    </w:pPr>
    <w:rPr>
      <w:i/>
      <w:iCs/>
      <w:color w:val="404040" w:themeColor="text1" w:themeTint="BF"/>
    </w:rPr>
  </w:style>
  <w:style w:type="character" w:customStyle="1" w:styleId="QuoteChar">
    <w:name w:val="Quote Char"/>
    <w:basedOn w:val="DefaultParagraphFont"/>
    <w:link w:val="Quote"/>
    <w:uiPriority w:val="29"/>
    <w:rsid w:val="008110E6"/>
    <w:rPr>
      <w:i/>
      <w:iCs/>
      <w:color w:val="404040" w:themeColor="text1" w:themeTint="BF"/>
    </w:rPr>
  </w:style>
  <w:style w:type="paragraph" w:styleId="ListParagraph">
    <w:name w:val="List Paragraph"/>
    <w:basedOn w:val="Normal"/>
    <w:uiPriority w:val="34"/>
    <w:qFormat/>
    <w:rsid w:val="008110E6"/>
    <w:pPr>
      <w:ind w:left="720"/>
      <w:contextualSpacing/>
    </w:pPr>
  </w:style>
  <w:style w:type="character" w:styleId="IntenseEmphasis">
    <w:name w:val="Intense Emphasis"/>
    <w:basedOn w:val="DefaultParagraphFont"/>
    <w:uiPriority w:val="21"/>
    <w:qFormat/>
    <w:rsid w:val="008110E6"/>
    <w:rPr>
      <w:i/>
      <w:iCs/>
      <w:color w:val="0F4761" w:themeColor="accent1" w:themeShade="BF"/>
    </w:rPr>
  </w:style>
  <w:style w:type="paragraph" w:styleId="IntenseQuote">
    <w:name w:val="Intense Quote"/>
    <w:basedOn w:val="Normal"/>
    <w:next w:val="Normal"/>
    <w:link w:val="IntenseQuoteChar"/>
    <w:uiPriority w:val="30"/>
    <w:qFormat/>
    <w:rsid w:val="00811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0E6"/>
    <w:rPr>
      <w:i/>
      <w:iCs/>
      <w:color w:val="0F4761" w:themeColor="accent1" w:themeShade="BF"/>
    </w:rPr>
  </w:style>
  <w:style w:type="character" w:styleId="IntenseReference">
    <w:name w:val="Intense Reference"/>
    <w:basedOn w:val="DefaultParagraphFont"/>
    <w:uiPriority w:val="32"/>
    <w:qFormat/>
    <w:rsid w:val="008110E6"/>
    <w:rPr>
      <w:b/>
      <w:bCs/>
      <w:smallCaps/>
      <w:color w:val="0F4761" w:themeColor="accent1" w:themeShade="BF"/>
      <w:spacing w:val="5"/>
    </w:rPr>
  </w:style>
  <w:style w:type="paragraph" w:styleId="NormalWeb">
    <w:name w:val="Normal (Web)"/>
    <w:basedOn w:val="Normal"/>
    <w:uiPriority w:val="99"/>
    <w:semiHidden/>
    <w:unhideWhenUsed/>
    <w:rsid w:val="00422E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2EBB"/>
    <w:rPr>
      <w:b/>
      <w:bCs/>
    </w:rPr>
  </w:style>
  <w:style w:type="character" w:customStyle="1" w:styleId="ms-1">
    <w:name w:val="ms-1"/>
    <w:basedOn w:val="DefaultParagraphFont"/>
    <w:rsid w:val="00422EBB"/>
  </w:style>
  <w:style w:type="character" w:customStyle="1" w:styleId="max-w-15ch">
    <w:name w:val="max-w-[15ch]"/>
    <w:basedOn w:val="DefaultParagraphFont"/>
    <w:rsid w:val="00422EBB"/>
  </w:style>
  <w:style w:type="character" w:styleId="PlaceholderText">
    <w:name w:val="Placeholder Text"/>
    <w:basedOn w:val="DefaultParagraphFont"/>
    <w:uiPriority w:val="99"/>
    <w:semiHidden/>
    <w:rsid w:val="00422E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638724">
      <w:bodyDiv w:val="1"/>
      <w:marLeft w:val="0"/>
      <w:marRight w:val="0"/>
      <w:marTop w:val="0"/>
      <w:marBottom w:val="0"/>
      <w:divBdr>
        <w:top w:val="none" w:sz="0" w:space="0" w:color="auto"/>
        <w:left w:val="none" w:sz="0" w:space="0" w:color="auto"/>
        <w:bottom w:val="none" w:sz="0" w:space="0" w:color="auto"/>
        <w:right w:val="none" w:sz="0" w:space="0" w:color="auto"/>
      </w:divBdr>
    </w:div>
    <w:div w:id="1141269391">
      <w:bodyDiv w:val="1"/>
      <w:marLeft w:val="0"/>
      <w:marRight w:val="0"/>
      <w:marTop w:val="0"/>
      <w:marBottom w:val="0"/>
      <w:divBdr>
        <w:top w:val="none" w:sz="0" w:space="0" w:color="auto"/>
        <w:left w:val="none" w:sz="0" w:space="0" w:color="auto"/>
        <w:bottom w:val="none" w:sz="0" w:space="0" w:color="auto"/>
        <w:right w:val="none" w:sz="0" w:space="0" w:color="auto"/>
      </w:divBdr>
    </w:div>
    <w:div w:id="193937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Youmin</dc:creator>
  <cp:keywords/>
  <dc:description/>
  <cp:lastModifiedBy>Li, Youmin</cp:lastModifiedBy>
  <cp:revision>1</cp:revision>
  <dcterms:created xsi:type="dcterms:W3CDTF">2025-09-13T18:52:00Z</dcterms:created>
  <dcterms:modified xsi:type="dcterms:W3CDTF">2025-09-13T20:27:00Z</dcterms:modified>
</cp:coreProperties>
</file>