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0B" w:rsidRPr="006877A5" w:rsidRDefault="00DD410B" w:rsidP="00DD410B">
      <w:pPr>
        <w:jc w:val="center"/>
        <w:rPr>
          <w:sz w:val="24"/>
        </w:rPr>
      </w:pPr>
      <w:r w:rsidRPr="006877A5">
        <w:rPr>
          <w:sz w:val="24"/>
        </w:rPr>
        <w:t>恒</w:t>
      </w:r>
      <w:proofErr w:type="gramStart"/>
      <w:r w:rsidRPr="006877A5">
        <w:rPr>
          <w:sz w:val="24"/>
        </w:rPr>
        <w:t>安设备点</w:t>
      </w:r>
      <w:proofErr w:type="gramEnd"/>
      <w:r w:rsidRPr="006877A5">
        <w:rPr>
          <w:sz w:val="24"/>
        </w:rPr>
        <w:t>检用户手册</w:t>
      </w:r>
    </w:p>
    <w:p w:rsidR="00DD410B" w:rsidRDefault="00DD410B" w:rsidP="00DD410B">
      <w:pPr>
        <w:pStyle w:val="a3"/>
        <w:numPr>
          <w:ilvl w:val="0"/>
          <w:numId w:val="1"/>
        </w:numPr>
        <w:ind w:firstLineChars="0"/>
      </w:pPr>
      <w:r>
        <w:t>整体流程图</w:t>
      </w:r>
    </w:p>
    <w:bookmarkStart w:id="0" w:name="_GoBack"/>
    <w:p w:rsidR="00DD410B" w:rsidRDefault="00F826A2" w:rsidP="004B7EDD">
      <w:pPr>
        <w:pStyle w:val="a3"/>
        <w:widowControl/>
        <w:ind w:left="360" w:firstLineChars="0" w:firstLine="0"/>
        <w:jc w:val="left"/>
      </w:pPr>
      <w:r>
        <w:object w:dxaOrig="9661" w:dyaOrig="4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4.75pt" o:ole="">
            <v:imagedata r:id="rId5" o:title=""/>
          </v:shape>
          <o:OLEObject Type="Embed" ProgID="Visio.Drawing.15" ShapeID="_x0000_i1025" DrawAspect="Content" ObjectID="_1498974499" r:id="rId6"/>
        </w:object>
      </w:r>
      <w:bookmarkEnd w:id="0"/>
    </w:p>
    <w:p w:rsidR="00DD410B" w:rsidRDefault="00DD410B" w:rsidP="00DD410B">
      <w:pPr>
        <w:pStyle w:val="a3"/>
        <w:numPr>
          <w:ilvl w:val="0"/>
          <w:numId w:val="1"/>
        </w:numPr>
        <w:ind w:firstLineChars="0"/>
      </w:pPr>
      <w:r>
        <w:t>登陆</w:t>
      </w:r>
    </w:p>
    <w:p w:rsidR="00DD410B" w:rsidRDefault="00DD410B" w:rsidP="00DD410B">
      <w:pPr>
        <w:ind w:left="360"/>
      </w:pPr>
      <w:r>
        <w:rPr>
          <w:rFonts w:hint="eastAsia"/>
        </w:rPr>
        <w:t>第一次打开</w:t>
      </w:r>
      <w:r>
        <w:rPr>
          <w:rFonts w:hint="eastAsia"/>
        </w:rPr>
        <w:t>APP</w:t>
      </w:r>
      <w:r>
        <w:rPr>
          <w:rFonts w:hint="eastAsia"/>
        </w:rPr>
        <w:t>时，需要用户登陆，登陆成功后，以后再打开</w:t>
      </w:r>
      <w:r>
        <w:rPr>
          <w:rFonts w:hint="eastAsia"/>
        </w:rPr>
        <w:t>APP</w:t>
      </w:r>
      <w:r>
        <w:rPr>
          <w:rFonts w:hint="eastAsia"/>
        </w:rPr>
        <w:t>用户不需要重复登陆；</w:t>
      </w:r>
    </w:p>
    <w:p w:rsidR="00DD410B" w:rsidRDefault="00DD410B" w:rsidP="00DD410B">
      <w:pPr>
        <w:pStyle w:val="a3"/>
        <w:numPr>
          <w:ilvl w:val="0"/>
          <w:numId w:val="1"/>
        </w:numPr>
        <w:ind w:firstLineChars="0"/>
      </w:pPr>
      <w:r>
        <w:t>下载样式表</w:t>
      </w:r>
    </w:p>
    <w:p w:rsidR="00DD410B" w:rsidRDefault="00DD410B" w:rsidP="00DD410B">
      <w:pPr>
        <w:pStyle w:val="a3"/>
        <w:ind w:firstLine="360"/>
      </w:pPr>
      <w:r>
        <w:rPr>
          <w:rFonts w:hint="eastAsia"/>
        </w:rPr>
        <w:t>第一次登陆设备点检系统时，需要下载记录样式表；以后不需要重复下载；</w:t>
      </w:r>
    </w:p>
    <w:p w:rsidR="00DD410B" w:rsidRDefault="00DD410B" w:rsidP="00DD4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点检设备</w:t>
      </w:r>
    </w:p>
    <w:p w:rsidR="00DD410B" w:rsidRDefault="00DD410B" w:rsidP="00DD410B">
      <w:pPr>
        <w:pStyle w:val="a3"/>
        <w:ind w:firstLine="360"/>
      </w:pPr>
      <w:r>
        <w:rPr>
          <w:rFonts w:hint="eastAsia"/>
        </w:rPr>
        <w:t>点</w:t>
      </w:r>
      <w:proofErr w:type="gramStart"/>
      <w:r>
        <w:rPr>
          <w:rFonts w:hint="eastAsia"/>
        </w:rPr>
        <w:t>检设备</w:t>
      </w:r>
      <w:proofErr w:type="gramEnd"/>
      <w:r>
        <w:rPr>
          <w:rFonts w:hint="eastAsia"/>
        </w:rPr>
        <w:t>分两种形式：</w:t>
      </w:r>
    </w:p>
    <w:p w:rsidR="00DD410B" w:rsidRDefault="00DD410B" w:rsidP="00DD410B">
      <w:pPr>
        <w:pStyle w:val="a3"/>
        <w:ind w:firstLine="360"/>
      </w:pPr>
      <w:r>
        <w:rPr>
          <w:rFonts w:hint="eastAsia"/>
        </w:rPr>
        <w:t>1</w:t>
      </w:r>
      <w:r>
        <w:rPr>
          <w:rFonts w:hint="eastAsia"/>
        </w:rPr>
        <w:t>、扫描二维码：扫描</w:t>
      </w:r>
      <w:proofErr w:type="gramStart"/>
      <w:r>
        <w:rPr>
          <w:rFonts w:hint="eastAsia"/>
        </w:rPr>
        <w:t>二维码后</w:t>
      </w:r>
      <w:proofErr w:type="gramEnd"/>
      <w:r>
        <w:rPr>
          <w:rFonts w:hint="eastAsia"/>
        </w:rPr>
        <w:t>，打开填写设备点检信息页面；</w:t>
      </w:r>
    </w:p>
    <w:p w:rsidR="00DD410B" w:rsidRDefault="00DD410B" w:rsidP="00DD410B">
      <w:pPr>
        <w:pStyle w:val="a3"/>
        <w:ind w:firstLine="360"/>
      </w:pPr>
      <w:r>
        <w:rPr>
          <w:rFonts w:hint="eastAsia"/>
        </w:rPr>
        <w:t>2</w:t>
      </w:r>
      <w:r>
        <w:rPr>
          <w:rFonts w:hint="eastAsia"/>
        </w:rPr>
        <w:t>、手动输入：手动填写设备二维码，点击确定后打开填写设备点检信息页面；</w:t>
      </w:r>
    </w:p>
    <w:p w:rsidR="00DD410B" w:rsidRDefault="00DD410B" w:rsidP="00DD410B">
      <w:pPr>
        <w:pStyle w:val="a3"/>
        <w:ind w:firstLine="360"/>
      </w:pPr>
      <w:r>
        <w:t>填写设备点检信息时</w:t>
      </w:r>
      <w:r>
        <w:rPr>
          <w:rFonts w:hint="eastAsia"/>
        </w:rPr>
        <w:t>，</w:t>
      </w:r>
      <w:r>
        <w:t>用户可点击右上角历史记录按钮</w:t>
      </w:r>
      <w:r>
        <w:rPr>
          <w:rFonts w:hint="eastAsia"/>
        </w:rPr>
        <w:t>，</w:t>
      </w:r>
      <w:r>
        <w:t>查询最近一个月该设备的点检信息</w:t>
      </w:r>
      <w:r>
        <w:rPr>
          <w:rFonts w:hint="eastAsia"/>
        </w:rPr>
        <w:t>；</w:t>
      </w:r>
      <w:r>
        <w:t>用户也可以点击蓝色字</w:t>
      </w:r>
      <w:r>
        <w:rPr>
          <w:rFonts w:hint="eastAsia"/>
        </w:rPr>
        <w:t>，</w:t>
      </w:r>
      <w:r>
        <w:t>查看温度</w:t>
      </w:r>
      <w:r>
        <w:rPr>
          <w:rFonts w:hint="eastAsia"/>
        </w:rPr>
        <w:t>、</w:t>
      </w:r>
      <w:r>
        <w:t>压力等数字型字段最近一周或者一月的曲线图</w:t>
      </w:r>
    </w:p>
    <w:p w:rsidR="00DD410B" w:rsidRDefault="00DD410B" w:rsidP="00DD410B">
      <w:pPr>
        <w:pStyle w:val="a3"/>
        <w:ind w:firstLine="360"/>
      </w:pPr>
      <w:r>
        <w:t>填写数字类型字段时</w:t>
      </w:r>
      <w:r>
        <w:rPr>
          <w:rFonts w:hint="eastAsia"/>
        </w:rPr>
        <w:t>，</w:t>
      </w:r>
      <w:r>
        <w:t>如果超出阀值</w:t>
      </w:r>
      <w:r>
        <w:rPr>
          <w:rFonts w:hint="eastAsia"/>
        </w:rPr>
        <w:t>，</w:t>
      </w:r>
      <w:r>
        <w:t>填写框将会变红提示用户数值超出</w:t>
      </w:r>
      <w:r>
        <w:rPr>
          <w:rFonts w:hint="eastAsia"/>
        </w:rPr>
        <w:t>；</w:t>
      </w:r>
    </w:p>
    <w:p w:rsidR="00DD410B" w:rsidRDefault="00DD410B" w:rsidP="00DD410B">
      <w:pPr>
        <w:pStyle w:val="a3"/>
        <w:ind w:firstLine="360"/>
      </w:pPr>
      <w:r>
        <w:t>填写文字类型字段时</w:t>
      </w:r>
      <w:r>
        <w:rPr>
          <w:rFonts w:hint="eastAsia"/>
        </w:rPr>
        <w:t>，</w:t>
      </w:r>
      <w:r>
        <w:t>提供了下拉信息</w:t>
      </w:r>
      <w:r>
        <w:rPr>
          <w:rFonts w:hint="eastAsia"/>
        </w:rPr>
        <w:t>，</w:t>
      </w:r>
      <w:r>
        <w:t>用户可在后台设置常用值</w:t>
      </w:r>
      <w:r>
        <w:rPr>
          <w:rFonts w:hint="eastAsia"/>
        </w:rPr>
        <w:t>；</w:t>
      </w:r>
    </w:p>
    <w:p w:rsidR="00DD410B" w:rsidRDefault="00DD410B" w:rsidP="00DD410B">
      <w:pPr>
        <w:pStyle w:val="a3"/>
        <w:ind w:firstLine="360"/>
      </w:pPr>
      <w:r>
        <w:t>检查无误后用户可提交信息</w:t>
      </w:r>
      <w:r>
        <w:rPr>
          <w:rFonts w:hint="eastAsia"/>
        </w:rPr>
        <w:t>，</w:t>
      </w:r>
      <w:r>
        <w:t>如果网络畅通</w:t>
      </w:r>
      <w:r>
        <w:rPr>
          <w:rFonts w:hint="eastAsia"/>
        </w:rPr>
        <w:t>，</w:t>
      </w:r>
      <w:r>
        <w:t>直接提交到服务器</w:t>
      </w:r>
      <w:r>
        <w:rPr>
          <w:rFonts w:hint="eastAsia"/>
        </w:rPr>
        <w:t>，</w:t>
      </w:r>
      <w:r>
        <w:t>如果网络不畅通</w:t>
      </w:r>
      <w:r>
        <w:rPr>
          <w:rFonts w:hint="eastAsia"/>
        </w:rPr>
        <w:t>，</w:t>
      </w:r>
      <w:r>
        <w:t>暂存本地</w:t>
      </w:r>
      <w:r>
        <w:rPr>
          <w:rFonts w:hint="eastAsia"/>
        </w:rPr>
        <w:t>，</w:t>
      </w:r>
      <w:r>
        <w:t>等网络畅通后需要用户手动提交信息</w:t>
      </w:r>
      <w:r>
        <w:rPr>
          <w:rFonts w:hint="eastAsia"/>
        </w:rPr>
        <w:t>；</w:t>
      </w:r>
      <w:r>
        <w:t>主页上有记录上传按钮</w:t>
      </w:r>
      <w:r>
        <w:rPr>
          <w:rFonts w:hint="eastAsia"/>
        </w:rPr>
        <w:t>，</w:t>
      </w:r>
      <w:r>
        <w:t>查看设备点检记录时有上传按钮</w:t>
      </w:r>
      <w:r>
        <w:rPr>
          <w:rFonts w:hint="eastAsia"/>
        </w:rPr>
        <w:t>，</w:t>
      </w:r>
      <w:r>
        <w:t>也可修改时提交上传到服务器</w:t>
      </w:r>
      <w:r>
        <w:rPr>
          <w:rFonts w:hint="eastAsia"/>
        </w:rPr>
        <w:t>；</w:t>
      </w:r>
    </w:p>
    <w:p w:rsidR="00DD410B" w:rsidRDefault="00DD410B" w:rsidP="00DD410B">
      <w:pPr>
        <w:pStyle w:val="a3"/>
        <w:numPr>
          <w:ilvl w:val="0"/>
          <w:numId w:val="1"/>
        </w:numPr>
        <w:ind w:firstLineChars="0"/>
      </w:pPr>
      <w:r>
        <w:t>点检记录查询</w:t>
      </w:r>
    </w:p>
    <w:p w:rsidR="00DD410B" w:rsidRDefault="00DD410B" w:rsidP="00DD410B">
      <w:pPr>
        <w:pStyle w:val="a3"/>
        <w:ind w:left="360" w:firstLineChars="0" w:firstLine="0"/>
      </w:pPr>
      <w:r>
        <w:t>记录查询分为已上</w:t>
      </w:r>
      <w:proofErr w:type="gramStart"/>
      <w:r>
        <w:t>传记录</w:t>
      </w:r>
      <w:proofErr w:type="gramEnd"/>
      <w:r>
        <w:t>和未上传记录</w:t>
      </w:r>
      <w:r>
        <w:rPr>
          <w:rFonts w:hint="eastAsia"/>
        </w:rPr>
        <w:t>；</w:t>
      </w:r>
    </w:p>
    <w:p w:rsidR="00DD410B" w:rsidRDefault="00DD410B" w:rsidP="00DD410B">
      <w:pPr>
        <w:pStyle w:val="a3"/>
        <w:ind w:left="360" w:firstLineChars="0" w:firstLine="0"/>
      </w:pPr>
      <w:r>
        <w:t>已上</w:t>
      </w:r>
      <w:proofErr w:type="gramStart"/>
      <w:r>
        <w:t>传记录</w:t>
      </w:r>
      <w:proofErr w:type="gramEnd"/>
      <w:r>
        <w:t>查询最近一月设备点检信息</w:t>
      </w:r>
      <w:r>
        <w:rPr>
          <w:rFonts w:hint="eastAsia"/>
        </w:rPr>
        <w:t>；</w:t>
      </w:r>
    </w:p>
    <w:p w:rsidR="00DD410B" w:rsidRDefault="00DD410B" w:rsidP="00DD410B">
      <w:pPr>
        <w:pStyle w:val="a3"/>
        <w:ind w:left="360" w:firstLineChars="0" w:firstLine="0"/>
      </w:pPr>
      <w:r>
        <w:t>为上</w:t>
      </w:r>
      <w:proofErr w:type="gramStart"/>
      <w:r>
        <w:t>传记录</w:t>
      </w:r>
      <w:proofErr w:type="gramEnd"/>
      <w:r>
        <w:t>是由于网络不通暂时存在手机上</w:t>
      </w:r>
      <w:r>
        <w:rPr>
          <w:rFonts w:hint="eastAsia"/>
        </w:rPr>
        <w:t>的记录；</w:t>
      </w:r>
    </w:p>
    <w:p w:rsidR="00DD410B" w:rsidRDefault="00DD410B" w:rsidP="00DD410B">
      <w:pPr>
        <w:pStyle w:val="a3"/>
        <w:numPr>
          <w:ilvl w:val="0"/>
          <w:numId w:val="1"/>
        </w:numPr>
        <w:ind w:firstLineChars="0"/>
      </w:pPr>
      <w:r>
        <w:t>退出</w:t>
      </w:r>
    </w:p>
    <w:p w:rsidR="00DD410B" w:rsidRDefault="00DD410B" w:rsidP="00DD410B">
      <w:pPr>
        <w:pStyle w:val="a3"/>
        <w:ind w:left="360" w:firstLineChars="0" w:firstLine="0"/>
      </w:pPr>
      <w:r>
        <w:t>用户可点击手机自带返回键退出</w:t>
      </w:r>
      <w:r>
        <w:rPr>
          <w:rFonts w:hint="eastAsia"/>
        </w:rPr>
        <w:t>，</w:t>
      </w:r>
      <w:r>
        <w:t>或者</w:t>
      </w:r>
      <w:r>
        <w:t>HOME</w:t>
      </w:r>
      <w:r>
        <w:t>键</w:t>
      </w:r>
      <w:r>
        <w:rPr>
          <w:rFonts w:hint="eastAsia"/>
        </w:rPr>
        <w:t>；</w:t>
      </w:r>
    </w:p>
    <w:p w:rsidR="00DD410B" w:rsidRPr="00945B5D" w:rsidRDefault="00DD410B" w:rsidP="00DD410B"/>
    <w:p w:rsidR="00A00DBA" w:rsidRPr="00DD410B" w:rsidRDefault="00F826A2"/>
    <w:sectPr w:rsidR="00A00DBA" w:rsidRPr="00DD4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50196"/>
    <w:multiLevelType w:val="hybridMultilevel"/>
    <w:tmpl w:val="6556337A"/>
    <w:lvl w:ilvl="0" w:tplc="A0487A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41"/>
    <w:rsid w:val="002E254A"/>
    <w:rsid w:val="004B7EDD"/>
    <w:rsid w:val="006225FE"/>
    <w:rsid w:val="00991041"/>
    <w:rsid w:val="00C50927"/>
    <w:rsid w:val="00DD410B"/>
    <w:rsid w:val="00DE3E93"/>
    <w:rsid w:val="00F8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714D6-9B4B-4053-9290-B60D7610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10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0B"/>
    <w:pPr>
      <w:ind w:firstLineChars="200" w:firstLine="420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liysh</dc:creator>
  <cp:keywords/>
  <dc:description/>
  <cp:lastModifiedBy>liysh</cp:lastModifiedBy>
  <cp:revision>4</cp:revision>
  <dcterms:created xsi:type="dcterms:W3CDTF">2015-07-21T00:56:00Z</dcterms:created>
  <dcterms:modified xsi:type="dcterms:W3CDTF">2015-07-21T01:02:00Z</dcterms:modified>
</cp:coreProperties>
</file>