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211" w:rsidRDefault="00D113A2">
      <w:pPr>
        <w:autoSpaceDE w:val="0"/>
        <w:autoSpaceDN w:val="0"/>
        <w:adjustRightInd w:val="0"/>
        <w:spacing w:after="100"/>
        <w:ind w:left="210"/>
        <w:jc w:val="center"/>
        <w:rPr>
          <w:rFonts w:ascii="微软雅黑" w:eastAsia="微软雅黑" w:hAnsiTheme="minorHAnsi" w:cs="微软雅黑"/>
          <w:b/>
          <w:bCs/>
          <w:kern w:val="0"/>
          <w:sz w:val="40"/>
          <w:szCs w:val="40"/>
          <w:lang w:val="zh-CN"/>
        </w:rPr>
      </w:pPr>
      <w:r>
        <w:rPr>
          <w:rFonts w:ascii="微软雅黑" w:eastAsia="微软雅黑" w:hAnsiTheme="minorHAnsi" w:cs="微软雅黑" w:hint="eastAsia"/>
          <w:b/>
          <w:bCs/>
          <w:kern w:val="0"/>
          <w:sz w:val="40"/>
          <w:szCs w:val="40"/>
          <w:lang w:val="zh-CN"/>
        </w:rPr>
        <w:t>春播</w:t>
      </w:r>
      <w:r>
        <w:rPr>
          <w:rFonts w:ascii="微软雅黑" w:eastAsia="微软雅黑" w:hAnsiTheme="minorHAnsi" w:cs="微软雅黑"/>
          <w:b/>
          <w:bCs/>
          <w:kern w:val="0"/>
          <w:sz w:val="40"/>
          <w:szCs w:val="40"/>
          <w:lang w:val="zh-CN"/>
        </w:rPr>
        <w:t>2018</w:t>
      </w:r>
    </w:p>
    <w:p w:rsidR="00285211" w:rsidRDefault="00D113A2">
      <w:pPr>
        <w:autoSpaceDE w:val="0"/>
        <w:autoSpaceDN w:val="0"/>
        <w:adjustRightInd w:val="0"/>
        <w:spacing w:after="100"/>
        <w:ind w:left="210"/>
        <w:jc w:val="center"/>
        <w:rPr>
          <w:rFonts w:ascii="微软雅黑" w:eastAsia="微软雅黑" w:hAnsiTheme="minorHAnsi" w:cs="微软雅黑"/>
          <w:b/>
          <w:bCs/>
          <w:kern w:val="0"/>
          <w:sz w:val="40"/>
          <w:szCs w:val="40"/>
          <w:lang w:val="zh-CN"/>
        </w:rPr>
      </w:pPr>
      <w:r>
        <w:rPr>
          <w:rFonts w:ascii="微软雅黑" w:eastAsia="微软雅黑" w:hAnsiTheme="minorHAnsi" w:cs="微软雅黑" w:hint="eastAsia"/>
          <w:b/>
          <w:bCs/>
          <w:kern w:val="0"/>
          <w:sz w:val="40"/>
          <w:szCs w:val="40"/>
          <w:lang w:val="zh-CN"/>
        </w:rPr>
        <w:t>需求文档</w:t>
      </w: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</w:p>
    <w:p w:rsidR="00285211" w:rsidRDefault="00285211">
      <w:pPr>
        <w:autoSpaceDE w:val="0"/>
        <w:autoSpaceDN w:val="0"/>
        <w:adjustRightInd w:val="0"/>
        <w:spacing w:line="360" w:lineRule="auto"/>
        <w:rPr>
          <w:rFonts w:ascii="微软雅黑" w:eastAsia="微软雅黑" w:hAnsi="微软雅黑"/>
          <w:szCs w:val="21"/>
          <w:lang w:val="zh-CN"/>
        </w:rPr>
      </w:pPr>
    </w:p>
    <w:p w:rsidR="00285211" w:rsidRDefault="00D113A2">
      <w:pPr>
        <w:autoSpaceDE w:val="0"/>
        <w:autoSpaceDN w:val="0"/>
        <w:adjustRightInd w:val="0"/>
        <w:spacing w:line="360" w:lineRule="auto"/>
        <w:ind w:firstLineChars="300" w:firstLine="630"/>
        <w:rPr>
          <w:rFonts w:ascii="微软雅黑" w:eastAsia="微软雅黑" w:hAnsi="微软雅黑"/>
          <w:szCs w:val="21"/>
          <w:lang w:val="zh-CN"/>
        </w:rPr>
      </w:pPr>
      <w:r>
        <w:rPr>
          <w:rFonts w:ascii="微软雅黑" w:eastAsia="微软雅黑" w:hAnsi="微软雅黑" w:hint="eastAsia"/>
          <w:szCs w:val="21"/>
          <w:lang w:val="zh-CN"/>
        </w:rPr>
        <w:t>订历史记录：</w:t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  <w:r>
        <w:rPr>
          <w:rFonts w:ascii="微软雅黑" w:eastAsia="微软雅黑" w:hAnsi="微软雅黑"/>
          <w:szCs w:val="21"/>
          <w:lang w:val="zh-CN"/>
        </w:rPr>
        <w:tab/>
      </w:r>
    </w:p>
    <w:p w:rsidR="00285211" w:rsidRDefault="00D113A2">
      <w:pPr>
        <w:autoSpaceDE w:val="0"/>
        <w:autoSpaceDN w:val="0"/>
        <w:adjustRightInd w:val="0"/>
        <w:spacing w:line="360" w:lineRule="auto"/>
        <w:ind w:firstLineChars="300" w:firstLine="600"/>
        <w:rPr>
          <w:rFonts w:ascii="微软雅黑" w:eastAsia="微软雅黑" w:hAnsi="微软雅黑"/>
          <w:szCs w:val="21"/>
          <w:lang w:val="zh-CN"/>
        </w:rPr>
      </w:pPr>
      <w:r>
        <w:rPr>
          <w:rFonts w:ascii="微软雅黑" w:eastAsia="微软雅黑" w:hAnsi="微软雅黑"/>
          <w:sz w:val="20"/>
          <w:szCs w:val="20"/>
          <w:lang w:val="zh-CN"/>
        </w:rPr>
        <w:t>*</w:t>
      </w:r>
      <w:r>
        <w:rPr>
          <w:rFonts w:ascii="微软雅黑" w:eastAsia="微软雅黑" w:hAnsi="微软雅黑"/>
          <w:b/>
          <w:bCs/>
          <w:sz w:val="20"/>
          <w:szCs w:val="20"/>
          <w:lang w:val="zh-CN"/>
        </w:rPr>
        <w:t>A</w:t>
      </w:r>
      <w:r>
        <w:rPr>
          <w:rFonts w:ascii="微软雅黑" w:eastAsia="微软雅黑" w:hAnsi="微软雅黑"/>
          <w:sz w:val="20"/>
          <w:szCs w:val="20"/>
          <w:lang w:val="zh-CN"/>
        </w:rPr>
        <w:t xml:space="preserve"> - </w:t>
      </w:r>
      <w:r>
        <w:rPr>
          <w:rFonts w:ascii="微软雅黑" w:eastAsia="微软雅黑" w:hAnsi="微软雅黑" w:hint="eastAsia"/>
          <w:sz w:val="20"/>
          <w:szCs w:val="20"/>
          <w:lang w:val="zh-CN"/>
        </w:rPr>
        <w:t>增加</w:t>
      </w:r>
      <w:r>
        <w:rPr>
          <w:rFonts w:ascii="微软雅黑" w:eastAsia="微软雅黑" w:hAnsi="微软雅黑"/>
          <w:sz w:val="20"/>
          <w:szCs w:val="20"/>
          <w:lang w:val="zh-CN"/>
        </w:rPr>
        <w:t xml:space="preserve">  </w:t>
      </w:r>
      <w:r>
        <w:rPr>
          <w:rFonts w:ascii="微软雅黑" w:eastAsia="微软雅黑" w:hAnsi="微软雅黑"/>
          <w:b/>
          <w:bCs/>
          <w:sz w:val="20"/>
          <w:szCs w:val="20"/>
          <w:lang w:val="zh-CN"/>
        </w:rPr>
        <w:t>M</w:t>
      </w:r>
      <w:r>
        <w:rPr>
          <w:rFonts w:ascii="微软雅黑" w:eastAsia="微软雅黑" w:hAnsi="微软雅黑"/>
          <w:sz w:val="20"/>
          <w:szCs w:val="20"/>
          <w:lang w:val="zh-CN"/>
        </w:rPr>
        <w:t xml:space="preserve"> - </w:t>
      </w:r>
      <w:r>
        <w:rPr>
          <w:rFonts w:ascii="微软雅黑" w:eastAsia="微软雅黑" w:hAnsi="微软雅黑" w:hint="eastAsia"/>
          <w:sz w:val="20"/>
          <w:szCs w:val="20"/>
          <w:lang w:val="zh-CN"/>
        </w:rPr>
        <w:t>修订</w:t>
      </w:r>
      <w:r>
        <w:rPr>
          <w:rFonts w:ascii="微软雅黑" w:eastAsia="微软雅黑" w:hAnsi="微软雅黑"/>
          <w:sz w:val="20"/>
          <w:szCs w:val="20"/>
          <w:lang w:val="zh-CN"/>
        </w:rPr>
        <w:t xml:space="preserve">  </w:t>
      </w:r>
      <w:r>
        <w:rPr>
          <w:rFonts w:ascii="微软雅黑" w:eastAsia="微软雅黑" w:hAnsi="微软雅黑"/>
          <w:b/>
          <w:bCs/>
          <w:sz w:val="20"/>
          <w:szCs w:val="20"/>
          <w:lang w:val="zh-CN"/>
        </w:rPr>
        <w:t>D</w:t>
      </w:r>
      <w:r>
        <w:rPr>
          <w:rFonts w:ascii="微软雅黑" w:eastAsia="微软雅黑" w:hAnsi="微软雅黑"/>
          <w:sz w:val="20"/>
          <w:szCs w:val="20"/>
          <w:lang w:val="zh-CN"/>
        </w:rPr>
        <w:t xml:space="preserve"> - </w:t>
      </w:r>
      <w:r>
        <w:rPr>
          <w:rFonts w:ascii="微软雅黑" w:eastAsia="微软雅黑" w:hAnsi="微软雅黑" w:hint="eastAsia"/>
          <w:sz w:val="20"/>
          <w:szCs w:val="20"/>
          <w:lang w:val="zh-CN"/>
        </w:rPr>
        <w:t>删除</w:t>
      </w:r>
    </w:p>
    <w:tbl>
      <w:tblPr>
        <w:tblW w:w="8506" w:type="dxa"/>
        <w:jc w:val="center"/>
        <w:tblLayout w:type="fixed"/>
        <w:tblCellMar>
          <w:left w:w="80" w:type="dxa"/>
          <w:right w:w="80" w:type="dxa"/>
        </w:tblCellMar>
        <w:tblLook w:val="04A0"/>
      </w:tblPr>
      <w:tblGrid>
        <w:gridCol w:w="1234"/>
        <w:gridCol w:w="1461"/>
        <w:gridCol w:w="992"/>
        <w:gridCol w:w="1276"/>
        <w:gridCol w:w="2835"/>
        <w:gridCol w:w="708"/>
      </w:tblGrid>
      <w:tr w:rsidR="00285211">
        <w:trPr>
          <w:trHeight w:val="520"/>
          <w:jc w:val="center"/>
        </w:trPr>
        <w:tc>
          <w:tcPr>
            <w:tcW w:w="12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变更版本号</w:t>
            </w:r>
          </w:p>
        </w:tc>
        <w:tc>
          <w:tcPr>
            <w:tcW w:w="1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日期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变更类型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修改人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摘</w:t>
            </w:r>
            <w:r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  <w:t xml:space="preserve">          </w:t>
            </w: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要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</w:tcPr>
          <w:p w:rsidR="00285211" w:rsidRDefault="00D113A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eastAsia="微软雅黑" w:hAnsi="微软雅黑"/>
                <w:color w:val="FFFFFF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color w:val="FFFFFF"/>
                <w:sz w:val="20"/>
                <w:szCs w:val="20"/>
                <w:lang w:val="zh-CN"/>
              </w:rPr>
              <w:t>备注</w:t>
            </w:r>
          </w:p>
        </w:tc>
      </w:tr>
      <w:tr w:rsidR="00285211">
        <w:trPr>
          <w:jc w:val="center"/>
        </w:trPr>
        <w:tc>
          <w:tcPr>
            <w:tcW w:w="12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28521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</w:p>
        </w:tc>
        <w:tc>
          <w:tcPr>
            <w:tcW w:w="1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D113A2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/>
                <w:sz w:val="20"/>
                <w:szCs w:val="20"/>
                <w:lang w:val="zh-CN"/>
              </w:rPr>
              <w:t>201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8</w:t>
            </w:r>
            <w:r>
              <w:rPr>
                <w:rFonts w:ascii="微软雅黑" w:eastAsia="微软雅黑" w:hAnsi="微软雅黑"/>
                <w:sz w:val="20"/>
                <w:szCs w:val="20"/>
                <w:lang w:val="zh-CN"/>
              </w:rPr>
              <w:t>-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  <w:r>
              <w:rPr>
                <w:rFonts w:ascii="微软雅黑" w:eastAsia="微软雅黑" w:hAnsi="微软雅黑"/>
                <w:sz w:val="20"/>
                <w:szCs w:val="20"/>
                <w:lang w:val="zh-CN"/>
              </w:rPr>
              <w:t>-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13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D113A2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  <w:lang w:val="zh-CN"/>
              </w:rPr>
              <w:t>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D113A2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  <w:lang w:val="zh-CN"/>
              </w:rPr>
              <w:t>张艺萌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D113A2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  <w:lang w:val="zh-CN"/>
              </w:rPr>
              <w:t>撰写内容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5211" w:rsidRDefault="0028521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0"/>
                <w:szCs w:val="20"/>
                <w:lang w:val="zh-CN"/>
              </w:rPr>
            </w:pPr>
          </w:p>
        </w:tc>
      </w:tr>
    </w:tbl>
    <w:p w:rsidR="00285211" w:rsidRDefault="00285211"/>
    <w:p w:rsidR="00285211" w:rsidRDefault="00D113A2">
      <w:pPr>
        <w:pStyle w:val="1"/>
      </w:pPr>
      <w:r>
        <w:rPr>
          <w:rFonts w:hint="eastAsia"/>
        </w:rPr>
        <w:lastRenderedPageBreak/>
        <w:t>概述</w:t>
      </w:r>
    </w:p>
    <w:p w:rsidR="00285211" w:rsidRDefault="00D113A2" w:rsidP="00C265CF">
      <w:pPr>
        <w:pStyle w:val="2"/>
        <w:spacing w:before="156"/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  <w:r>
        <w:rPr>
          <w:rFonts w:ascii="微软雅黑" w:eastAsia="微软雅黑" w:hAnsi="微软雅黑" w:hint="eastAsia"/>
          <w:sz w:val="28"/>
          <w:szCs w:val="28"/>
        </w:rPr>
        <w:t>内容介绍</w:t>
      </w:r>
    </w:p>
    <w:p w:rsidR="00285211" w:rsidRDefault="00D113A2">
      <w:pPr>
        <w:rPr>
          <w:rFonts w:ascii="微软雅黑" w:eastAsia="微软雅黑" w:hAnsi="微软雅黑" w:cs="微软雅黑"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sz w:val="18"/>
          <w:szCs w:val="18"/>
        </w:rPr>
        <w:t>本次主要是在“我的订单”中新增了预付款项。订单要素中新增了“订单金额”“预付款使用状态”，“序号”去掉。展现形式做了一定的修改。</w:t>
      </w:r>
    </w:p>
    <w:p w:rsidR="00285211" w:rsidRDefault="00D113A2">
      <w:pPr>
        <w:rPr>
          <w:rFonts w:ascii="微软雅黑" w:eastAsia="微软雅黑" w:hAnsi="微软雅黑" w:cs="微软雅黑"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sz w:val="18"/>
          <w:szCs w:val="18"/>
        </w:rPr>
        <w:t>本需求文档主要是新增的预付款项的详细阐述。</w:t>
      </w:r>
    </w:p>
    <w:p w:rsidR="00285211" w:rsidRDefault="00D113A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功能需求说明</w:t>
      </w:r>
    </w:p>
    <w:p w:rsidR="00285211" w:rsidRDefault="00D113A2" w:rsidP="00C265CF">
      <w:pPr>
        <w:pStyle w:val="2"/>
        <w:spacing w:before="156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PC</w:t>
      </w:r>
    </w:p>
    <w:p w:rsidR="00285211" w:rsidRDefault="00D113A2">
      <w:pPr>
        <w:rPr>
          <w:lang w:val="zh-CN"/>
        </w:rPr>
      </w:pPr>
      <w:r>
        <w:rPr>
          <w:rFonts w:hint="eastAsia"/>
          <w:lang w:val="zh-CN"/>
        </w:rPr>
        <w:t>原型展示</w:t>
      </w:r>
    </w:p>
    <w:p w:rsidR="00285211" w:rsidRDefault="00D113A2">
      <w:pPr>
        <w:rPr>
          <w:lang w:val="zh-CN"/>
        </w:rPr>
      </w:pPr>
      <w:r>
        <w:rPr>
          <w:noProof/>
        </w:rPr>
        <w:drawing>
          <wp:inline distT="0" distB="0" distL="114300" distR="114300">
            <wp:extent cx="4196690" cy="454950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113" cy="455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CN"/>
        </w:rPr>
        <w:t xml:space="preserve">  </w:t>
      </w:r>
    </w:p>
    <w:p w:rsidR="00285211" w:rsidRDefault="00D113A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需求详述</w:t>
      </w:r>
    </w:p>
    <w:tbl>
      <w:tblPr>
        <w:tblW w:w="8522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4A0"/>
      </w:tblPr>
      <w:tblGrid>
        <w:gridCol w:w="1101"/>
        <w:gridCol w:w="7421"/>
      </w:tblGrid>
      <w:tr w:rsidR="00285211">
        <w:trPr>
          <w:trHeight w:val="573"/>
          <w:jc w:val="center"/>
        </w:trPr>
        <w:tc>
          <w:tcPr>
            <w:tcW w:w="8522" w:type="dxa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bookmarkStart w:id="1" w:name="OLE_LINK21"/>
            <w:bookmarkStart w:id="2" w:name="OLE_LINK20"/>
            <w:bookmarkStart w:id="3" w:name="_Hlk504328286"/>
            <w:bookmarkStart w:id="4" w:name="OLE_LINK19"/>
            <w:bookmarkStart w:id="5" w:name="OLE_LINK18"/>
            <w:bookmarkStart w:id="6" w:name="OLE_LINK17"/>
            <w:r>
              <w:rPr>
                <w:rFonts w:ascii="微软雅黑" w:eastAsia="微软雅黑" w:hAnsi="微软雅黑" w:cs="Arial" w:hint="eastAsia"/>
                <w:b/>
              </w:rPr>
              <w:t>界面元素</w:t>
            </w:r>
            <w:bookmarkEnd w:id="1"/>
            <w:bookmarkEnd w:id="2"/>
          </w:p>
        </w:tc>
      </w:tr>
      <w:tr w:rsidR="00285211">
        <w:trPr>
          <w:trHeight w:val="413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r>
              <w:rPr>
                <w:rFonts w:ascii="微软雅黑" w:eastAsia="微软雅黑" w:hAnsi="微软雅黑" w:cs="Arial"/>
                <w:b/>
              </w:rPr>
              <w:t>名称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r>
              <w:rPr>
                <w:rFonts w:ascii="微软雅黑" w:eastAsia="微软雅黑" w:hAnsi="微软雅黑" w:cs="Arial"/>
                <w:b/>
              </w:rPr>
              <w:t>规则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规则说明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产品详情页每页默认展示15条订单。</w:t>
            </w:r>
          </w:p>
          <w:p w:rsidR="00285211" w:rsidRDefault="00D113A2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套餐类订单默认展示套餐订单，点击“展开”则显示子订单。但子订单不计入默认展开的15条订单。</w:t>
            </w:r>
          </w:p>
          <w:p w:rsidR="00285211" w:rsidRDefault="00D113A2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ascii="微软雅黑" w:eastAsia="微软雅黑" w:hAnsi="微软雅黑" w:cs="微软雅黑" w:hint="eastAsia"/>
              </w:rPr>
              <w:t>包含预付款的套餐或单品订单默认展示套餐订单，点击“展开”则显示预付款信息或子订单。但预付款、子订单不计入默认展开的15条订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单。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列表整体元素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订单号、创建时间、商品名称、订购对象、订单金额、实付款、订单状态、预付款使用状态、操作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说明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微软雅黑"/>
                <w:color w:val="262626" w:themeColor="text1" w:themeTint="D9"/>
              </w:rPr>
            </w:pPr>
            <w:r>
              <w:rPr>
                <w:rFonts w:ascii="微软雅黑" w:eastAsia="微软雅黑" w:hAnsi="微软雅黑" w:cs="微软雅黑" w:hint="eastAsia"/>
              </w:rPr>
              <w:t>预付款订单、尾款订单显示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“预付”“尾款”</w:t>
            </w:r>
            <w:r>
              <w:rPr>
                <w:rFonts w:ascii="微软雅黑" w:eastAsia="微软雅黑" w:hAnsi="微软雅黑" w:cs="微软雅黑" w:hint="eastAsia"/>
                <w:color w:val="262626" w:themeColor="text1" w:themeTint="D9"/>
              </w:rPr>
              <w:t>标识</w:t>
            </w:r>
          </w:p>
          <w:p w:rsidR="00285211" w:rsidRDefault="00D113A2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预付款使用状态：可使用、不可用（已过期、已退款）</w:t>
            </w:r>
          </w:p>
        </w:tc>
      </w:tr>
      <w:tr w:rsidR="00285211">
        <w:trPr>
          <w:trHeight w:val="405"/>
          <w:jc w:val="center"/>
        </w:trPr>
        <w:tc>
          <w:tcPr>
            <w:tcW w:w="8522" w:type="dxa"/>
            <w:gridSpan w:val="2"/>
            <w:shd w:val="clear" w:color="auto" w:fill="4F81BD" w:themeFill="accent1"/>
            <w:vAlign w:val="center"/>
          </w:tcPr>
          <w:p w:rsidR="00285211" w:rsidRDefault="00D113A2">
            <w:pPr>
              <w:jc w:val="center"/>
              <w:rPr>
                <w:color w:val="FFFFFF" w:themeColor="background1"/>
              </w:rPr>
            </w:pPr>
            <w:r>
              <w:rPr>
                <w:rFonts w:ascii="微软雅黑" w:eastAsia="微软雅黑" w:hAnsi="微软雅黑" w:cs="微软雅黑" w:hint="eastAsia"/>
                <w:color w:val="FFFFFF" w:themeColor="background1"/>
              </w:rPr>
              <w:t>预付款订单状态</w:t>
            </w:r>
          </w:p>
        </w:tc>
      </w:tr>
      <w:tr w:rsidR="00285211">
        <w:trPr>
          <w:trHeight w:val="5793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预付款已支付，未到预付款使用时间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4540" cy="1174115"/>
                  <wp:effectExtent l="0" t="0" r="16510" b="698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0" cy="1174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需求描述：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ascii="微软雅黑" w:eastAsia="微软雅黑" w:hAnsi="微软雅黑" w:cs="微软雅黑" w:hint="eastAsia"/>
              </w:rPr>
              <w:t>该订单应展示“</w:t>
            </w:r>
            <w:r>
              <w:rPr>
                <w:noProof/>
              </w:rPr>
              <w:drawing>
                <wp:inline distT="0" distB="0" distL="114300" distR="114300">
                  <wp:extent cx="381000" cy="171450"/>
                  <wp:effectExtent l="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订购对象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订单金额：此订单的应付金额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实付款：实际支付金额。并展示“可抵扣金额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”</w:t>
            </w:r>
          </w:p>
          <w:p w:rsidR="00285211" w:rsidRDefault="00D113A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订单状态：已支付</w:t>
            </w:r>
          </w:p>
          <w:p w:rsidR="00285211" w:rsidRDefault="00D113A2">
            <w:pPr>
              <w:numPr>
                <w:ilvl w:val="0"/>
                <w:numId w:val="3"/>
              </w:numPr>
              <w:rPr>
                <w:color w:val="4F81BD" w:themeColor="accent1"/>
              </w:rPr>
            </w:pPr>
            <w:r>
              <w:rPr>
                <w:rFonts w:hint="eastAsia"/>
              </w:rPr>
              <w:t>定金使用状态：不可以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4F81BD" w:themeColor="accent1"/>
              </w:rPr>
              <w:t>请在有效期内使用</w:t>
            </w:r>
            <w:r>
              <w:rPr>
                <w:rFonts w:hint="eastAsia"/>
                <w:color w:val="4F81BD" w:themeColor="accent1"/>
              </w:rPr>
              <w:t xml:space="preserve">     04.01 00:00~04-.02 00:00</w:t>
            </w:r>
          </w:p>
          <w:p w:rsidR="00285211" w:rsidRDefault="00D113A2">
            <w:pPr>
              <w:numPr>
                <w:ilvl w:val="0"/>
                <w:numId w:val="3"/>
              </w:num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操作：详情、付尾款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预付款未到使用时间是“付尾款”为不可点</w:t>
            </w:r>
          </w:p>
          <w:p w:rsidR="00285211" w:rsidRDefault="00D113A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点击“详情”，跳转至订单详情页，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4570730" cy="3268345"/>
                  <wp:effectExtent l="0" t="0" r="1270" b="825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730" cy="3268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4F81BD" w:themeColor="accent1"/>
              </w:rPr>
              <w:t xml:space="preserve">    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预付款已到使用时间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2000" cy="1163955"/>
                  <wp:effectExtent l="0" t="0" r="0" b="1714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6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、该订单应展示“</w:t>
            </w:r>
            <w:r>
              <w:rPr>
                <w:noProof/>
              </w:rPr>
              <w:drawing>
                <wp:inline distT="0" distB="0" distL="114300" distR="114300">
                  <wp:extent cx="323850" cy="14287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、订购对象</w:t>
            </w:r>
          </w:p>
          <w:p w:rsidR="00285211" w:rsidRDefault="00D113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、订单金额：此订单的应付总金额</w:t>
            </w:r>
          </w:p>
          <w:p w:rsidR="00285211" w:rsidRDefault="00D113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、实付款：实际支付金额，并展示“可抵扣金额”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、订单状态：已支付</w:t>
            </w:r>
          </w:p>
          <w:p w:rsidR="00285211" w:rsidRDefault="00D113A2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、定金使用状态：可使用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4F81BD" w:themeColor="accent1"/>
              </w:rPr>
              <w:t>请在有效期内使用</w:t>
            </w:r>
            <w:r>
              <w:rPr>
                <w:rFonts w:hint="eastAsia"/>
                <w:color w:val="4F81BD" w:themeColor="accent1"/>
              </w:rPr>
              <w:t xml:space="preserve">     04.01 00:00~04-.02 00:00</w:t>
            </w:r>
          </w:p>
          <w:p w:rsidR="00285211" w:rsidRDefault="00D113A2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、操作：详情、付尾款</w:t>
            </w:r>
          </w:p>
          <w:p w:rsidR="00285211" w:rsidRDefault="00D113A2">
            <w:r>
              <w:rPr>
                <w:rFonts w:hint="eastAsia"/>
              </w:rPr>
              <w:t>预付款已到使用时间，“付尾款”为点击状态</w:t>
            </w:r>
          </w:p>
          <w:p w:rsidR="00285211" w:rsidRDefault="00D113A2" w:rsidP="00711C06">
            <w:r>
              <w:rPr>
                <w:rFonts w:hint="eastAsia"/>
              </w:rPr>
              <w:t>点击“详情”，跳转至订单详情页，</w:t>
            </w:r>
            <w:r w:rsidRPr="000415CB">
              <w:rPr>
                <w:rFonts w:hint="eastAsia"/>
                <w:color w:val="FF0000"/>
                <w:highlight w:val="yellow"/>
              </w:rPr>
              <w:t>见下图，也可在此页点击“付尾款”进行</w:t>
            </w:r>
            <w:r>
              <w:rPr>
                <w:rFonts w:hint="eastAsia"/>
              </w:rPr>
              <w:lastRenderedPageBreak/>
              <w:t>下一步支付</w:t>
            </w:r>
            <w:r w:rsidR="00711C06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>
                  <wp:extent cx="2928620" cy="2731770"/>
                  <wp:effectExtent l="0" t="0" r="5080" b="1143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273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</w:t>
            </w:r>
          </w:p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已退款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4540" cy="1179830"/>
                  <wp:effectExtent l="0" t="0" r="16510" b="1270"/>
                  <wp:docPr id="2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0" cy="1179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、该订单应展示“预付“的标识</w:t>
            </w:r>
          </w:p>
          <w:p w:rsidR="00285211" w:rsidRDefault="00D113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、订购对象</w:t>
            </w:r>
          </w:p>
          <w:p w:rsidR="00285211" w:rsidRDefault="00D113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、订单金额：此订单的应付金额</w:t>
            </w:r>
          </w:p>
          <w:p w:rsidR="00285211" w:rsidRDefault="00D113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、实付款：实际支付金额，并展示“可抵扣金额”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、订单状态：已支付</w:t>
            </w:r>
          </w:p>
          <w:p w:rsidR="00285211" w:rsidRDefault="00D113A2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、定金使用状态：不可以</w:t>
            </w:r>
            <w:r>
              <w:rPr>
                <w:rFonts w:hint="eastAsia"/>
              </w:rPr>
              <w:t xml:space="preserve">    </w:t>
            </w:r>
          </w:p>
          <w:p w:rsidR="00285211" w:rsidRDefault="00D113A2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、操作：详情</w:t>
            </w:r>
          </w:p>
          <w:p w:rsidR="00285211" w:rsidRDefault="00D113A2">
            <w:r>
              <w:rPr>
                <w:rFonts w:hint="eastAsia"/>
              </w:rPr>
              <w:t>点击“详情”，跳转至订单详情页，见下图</w:t>
            </w:r>
            <w:r>
              <w:rPr>
                <w:rFonts w:hint="eastAsia"/>
              </w:rPr>
              <w:t>,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432050" cy="3254375"/>
                  <wp:effectExtent l="0" t="0" r="6350" b="317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0" cy="325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预付款订单已提交，但未支付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ind w:left="1260" w:hangingChars="600" w:hanging="1260"/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4574540" cy="1149985"/>
                  <wp:effectExtent l="0" t="0" r="16510" b="12065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0" cy="1149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、该订单应展示“</w:t>
            </w:r>
            <w:r>
              <w:rPr>
                <w:noProof/>
              </w:rPr>
              <w:drawing>
                <wp:inline distT="0" distB="0" distL="114300" distR="114300">
                  <wp:extent cx="352425" cy="209550"/>
                  <wp:effectExtent l="0" t="0" r="9525" b="0"/>
                  <wp:docPr id="2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、订购对象</w:t>
            </w:r>
          </w:p>
          <w:p w:rsidR="00285211" w:rsidRDefault="00D113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、订单金额：此订单的应付金额</w:t>
            </w:r>
          </w:p>
          <w:p w:rsidR="00285211" w:rsidRDefault="00D113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、实付款：实际支付金额，并展示“可抵扣金额”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、订单状态：未支付</w:t>
            </w:r>
          </w:p>
          <w:p w:rsidR="00285211" w:rsidRDefault="00D113A2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、定金使用状态：为空</w:t>
            </w:r>
            <w:r>
              <w:rPr>
                <w:rFonts w:hint="eastAsia"/>
              </w:rPr>
              <w:t xml:space="preserve">    </w:t>
            </w:r>
          </w:p>
          <w:p w:rsidR="00285211" w:rsidRDefault="00D113A2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、操作：取消、详情、去付款</w:t>
            </w:r>
          </w:p>
          <w:p w:rsidR="00285211" w:rsidRDefault="00D113A2">
            <w:r>
              <w:rPr>
                <w:rFonts w:hint="eastAsia"/>
              </w:rPr>
              <w:t>点击“取消”弹窗展示</w:t>
            </w:r>
            <w:r>
              <w:rPr>
                <w:noProof/>
              </w:rPr>
              <w:drawing>
                <wp:inline distT="0" distB="0" distL="114300" distR="114300">
                  <wp:extent cx="2525395" cy="1173480"/>
                  <wp:effectExtent l="0" t="0" r="8255" b="7620"/>
                  <wp:docPr id="2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该弹窗同生产环境</w:t>
            </w:r>
            <w:r>
              <w:rPr>
                <w:rFonts w:hint="eastAsia"/>
              </w:rPr>
              <w:t>)</w:t>
            </w:r>
          </w:p>
          <w:p w:rsidR="00285211" w:rsidRDefault="00D113A2">
            <w:r>
              <w:rPr>
                <w:rFonts w:hint="eastAsia"/>
              </w:rPr>
              <w:t>点击“详情”，跳转至订单详情页，跳转至订单详情页，</w:t>
            </w:r>
          </w:p>
          <w:p w:rsidR="00285211" w:rsidRDefault="00D113A2">
            <w:r>
              <w:rPr>
                <w:rFonts w:hint="eastAsia"/>
              </w:rPr>
              <w:t>订单状态：等待支付</w:t>
            </w:r>
          </w:p>
          <w:p w:rsidR="00285211" w:rsidRDefault="00D113A2">
            <w:r>
              <w:rPr>
                <w:rFonts w:hint="eastAsia"/>
              </w:rPr>
              <w:t>也可在此页点击“去付款”进行下一步支付</w:t>
            </w:r>
          </w:p>
          <w:p w:rsidR="00285211" w:rsidRDefault="00285211"/>
          <w:p w:rsidR="00285211" w:rsidRDefault="00D113A2">
            <w:pPr>
              <w:rPr>
                <w:rFonts w:ascii="微软雅黑" w:eastAsia="微软雅黑" w:hAnsi="微软雅黑" w:cs="微软雅黑"/>
                <w:color w:val="4F81BD" w:themeColor="accent1"/>
              </w:rPr>
            </w:pPr>
            <w:r>
              <w:rPr>
                <w:noProof/>
              </w:rPr>
              <w:drawing>
                <wp:inline distT="0" distB="0" distL="114300" distR="114300">
                  <wp:extent cx="2082165" cy="3495040"/>
                  <wp:effectExtent l="0" t="0" r="13335" b="1016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349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预付款订单</w:t>
            </w:r>
            <w:r>
              <w:rPr>
                <w:rFonts w:ascii="微软雅黑" w:eastAsia="微软雅黑" w:hAnsi="微软雅黑" w:cs="Arial" w:hint="eastAsia"/>
                <w:color w:val="FF0000"/>
              </w:rPr>
              <w:t>已支付</w:t>
            </w:r>
            <w:r>
              <w:rPr>
                <w:rFonts w:ascii="微软雅黑" w:eastAsia="微软雅黑" w:hAnsi="微软雅黑" w:cs="Arial" w:hint="eastAsia"/>
              </w:rPr>
              <w:t>，但已过使用期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jc w:val="left"/>
              <w:rPr>
                <w:rFonts w:ascii="微软雅黑" w:eastAsia="微软雅黑" w:hAnsi="微软雅黑" w:cs="Arial"/>
                <w:color w:val="0000FF"/>
              </w:rPr>
            </w:pPr>
            <w:r>
              <w:rPr>
                <w:noProof/>
              </w:rPr>
              <w:drawing>
                <wp:inline distT="0" distB="0" distL="114300" distR="114300">
                  <wp:extent cx="4573270" cy="1172210"/>
                  <wp:effectExtent l="0" t="0" r="17780" b="8890"/>
                  <wp:docPr id="2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270" cy="1172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285211">
            <w:pPr>
              <w:jc w:val="left"/>
            </w:pP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、该订单应展示“</w:t>
            </w:r>
            <w:r>
              <w:rPr>
                <w:noProof/>
              </w:rPr>
              <w:drawing>
                <wp:inline distT="0" distB="0" distL="114300" distR="114300">
                  <wp:extent cx="323850" cy="142875"/>
                  <wp:effectExtent l="0" t="0" r="0" b="9525"/>
                  <wp:docPr id="2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、订购对象</w:t>
            </w:r>
          </w:p>
          <w:p w:rsidR="00285211" w:rsidRDefault="00D113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、订单金额：此订单的应付总金额</w:t>
            </w:r>
          </w:p>
          <w:p w:rsidR="00285211" w:rsidRDefault="00D113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、实付款：实际支付金额，并展示“可抵扣金额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”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、订单状态：已支付</w:t>
            </w:r>
          </w:p>
          <w:p w:rsidR="00285211" w:rsidRDefault="00D113A2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、定金使用状态：不可用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4F81BD" w:themeColor="accent1"/>
              </w:rPr>
              <w:t>请在有效期内使用</w:t>
            </w:r>
            <w:r>
              <w:rPr>
                <w:rFonts w:hint="eastAsia"/>
                <w:color w:val="4F81BD" w:themeColor="accent1"/>
              </w:rPr>
              <w:t xml:space="preserve">     04.01 00:00~04-.02 00:00</w:t>
            </w:r>
          </w:p>
          <w:p w:rsidR="00285211" w:rsidRDefault="00D113A2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、操作：详情</w:t>
            </w:r>
          </w:p>
          <w:p w:rsidR="00285211" w:rsidRDefault="00D113A2">
            <w:r>
              <w:rPr>
                <w:rFonts w:hint="eastAsia"/>
              </w:rPr>
              <w:t>点击“详情”，新页面打开订单详情页，见下图</w:t>
            </w:r>
          </w:p>
          <w:p w:rsidR="00285211" w:rsidRDefault="00D113A2">
            <w:pPr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052955" cy="2512695"/>
                  <wp:effectExtent l="0" t="0" r="4445" b="1905"/>
                  <wp:docPr id="3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55" cy="2512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8522" w:type="dxa"/>
            <w:gridSpan w:val="2"/>
            <w:shd w:val="clear" w:color="auto" w:fill="4F81BD" w:themeFill="accent1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微软雅黑"/>
                <w:color w:val="FFFFFF" w:themeColor="background1"/>
              </w:rPr>
            </w:pPr>
            <w:r>
              <w:rPr>
                <w:rFonts w:ascii="微软雅黑" w:eastAsia="微软雅黑" w:hAnsi="微软雅黑" w:cs="微软雅黑" w:hint="eastAsia"/>
                <w:color w:val="FFFFFF" w:themeColor="background1"/>
              </w:rPr>
              <w:lastRenderedPageBreak/>
              <w:t>尾款订单状态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shd w:val="clear" w:color="auto" w:fill="auto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  <w:color w:val="4F81BD" w:themeColor="accen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t>预付款</w:t>
            </w:r>
            <w:r>
              <w:rPr>
                <w:rFonts w:ascii="微软雅黑" w:eastAsia="微软雅黑" w:hAnsi="微软雅黑" w:cs="Arial" w:hint="eastAsia"/>
                <w:color w:val="FF0000"/>
              </w:rPr>
              <w:t>已使用</w:t>
            </w:r>
            <w:r>
              <w:rPr>
                <w:rFonts w:ascii="微软雅黑" w:eastAsia="微软雅黑" w:hAnsi="微软雅黑" w:cs="Arial" w:hint="eastAsia"/>
                <w:color w:val="000000" w:themeColor="text1"/>
              </w:rPr>
              <w:t>，但尾款订单</w:t>
            </w:r>
            <w:r>
              <w:rPr>
                <w:rFonts w:ascii="微软雅黑" w:eastAsia="微软雅黑" w:hAnsi="微软雅黑" w:cs="Arial" w:hint="eastAsia"/>
                <w:color w:val="FF0000"/>
              </w:rPr>
              <w:t>未支付</w:t>
            </w:r>
          </w:p>
        </w:tc>
        <w:tc>
          <w:tcPr>
            <w:tcW w:w="7421" w:type="dxa"/>
            <w:shd w:val="clear" w:color="auto" w:fill="auto"/>
            <w:vAlign w:val="center"/>
          </w:tcPr>
          <w:p w:rsidR="00285211" w:rsidRDefault="00D113A2">
            <w:pPr>
              <w:autoSpaceDE w:val="0"/>
              <w:autoSpaceDN w:val="0"/>
              <w:adjustRightInd w:val="0"/>
              <w:ind w:left="360"/>
            </w:pPr>
            <w:r>
              <w:rPr>
                <w:noProof/>
              </w:rPr>
              <w:drawing>
                <wp:inline distT="0" distB="0" distL="114300" distR="114300">
                  <wp:extent cx="3867785" cy="2722880"/>
                  <wp:effectExtent l="0" t="0" r="18415" b="1270"/>
                  <wp:docPr id="3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85" cy="272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285211"/>
          <w:p w:rsidR="00285211" w:rsidRDefault="00D113A2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该订单为尾款订单，默认为“收起”状态。展示“</w:t>
            </w:r>
            <w:r>
              <w:rPr>
                <w:noProof/>
              </w:rPr>
              <w:drawing>
                <wp:inline distT="0" distB="0" distL="114300" distR="114300">
                  <wp:extent cx="361950" cy="171450"/>
                  <wp:effectExtent l="0" t="0" r="0" b="0"/>
                  <wp:docPr id="3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“的标识。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点击“展开”：显示该订单中的子订单和预付款信息、实付款共计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如果该尾款订单无子订单，则只显示“预付款信息”、“实付款共计”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“实付款共计”项：金额、（预付款抵扣</w:t>
            </w:r>
            <w:r>
              <w:rPr>
                <w:rFonts w:hint="eastAsia"/>
                <w:color w:val="4F81BD" w:themeColor="accent1"/>
              </w:rPr>
              <w:t>**,</w:t>
            </w:r>
            <w:r>
              <w:rPr>
                <w:rFonts w:hint="eastAsia"/>
                <w:color w:val="4F81BD" w:themeColor="accent1"/>
              </w:rPr>
              <w:t>优惠券抵扣</w:t>
            </w:r>
            <w:r>
              <w:rPr>
                <w:rFonts w:hint="eastAsia"/>
                <w:color w:val="4F81BD" w:themeColor="accent1"/>
              </w:rPr>
              <w:t>**</w:t>
            </w:r>
            <w:r>
              <w:rPr>
                <w:rFonts w:hint="eastAsia"/>
                <w:color w:val="4F81BD" w:themeColor="accent1"/>
              </w:rPr>
              <w:t>）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4573270" cy="2132330"/>
                  <wp:effectExtent l="0" t="0" r="17780" b="1270"/>
                  <wp:docPr id="3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270" cy="2132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、商品名称：展示产品名称。每行控制在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、订购对象</w:t>
            </w:r>
          </w:p>
          <w:p w:rsidR="00285211" w:rsidRDefault="00D113A2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、订单金额：此订单的应付总金额</w:t>
            </w:r>
          </w:p>
          <w:p w:rsidR="00285211" w:rsidRDefault="00D113A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、实付款：实际支付金额，并展示“可抵扣金额”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、订单状态：未支付（尾款）、已支付（预付款）</w:t>
            </w:r>
          </w:p>
          <w:p w:rsidR="00285211" w:rsidRDefault="00D113A2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、定金使用状态：不可用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4F81BD" w:themeColor="accent1"/>
              </w:rPr>
              <w:t>请在有效期内使用</w:t>
            </w:r>
            <w:r>
              <w:rPr>
                <w:rFonts w:hint="eastAsia"/>
                <w:color w:val="4F81BD" w:themeColor="accent1"/>
              </w:rPr>
              <w:t xml:space="preserve">     04.01 00:00~04-.02 00:00</w:t>
            </w:r>
          </w:p>
          <w:p w:rsidR="00285211" w:rsidRDefault="00D113A2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、操作：详情、取消、继续支付</w:t>
            </w:r>
          </w:p>
          <w:p w:rsidR="00285211" w:rsidRDefault="00D113A2">
            <w:r>
              <w:rPr>
                <w:rFonts w:hint="eastAsia"/>
              </w:rPr>
              <w:t>点击“取消”弹窗展示</w:t>
            </w:r>
            <w:r>
              <w:rPr>
                <w:noProof/>
              </w:rPr>
              <w:drawing>
                <wp:inline distT="0" distB="0" distL="114300" distR="114300">
                  <wp:extent cx="2525395" cy="1173480"/>
                  <wp:effectExtent l="0" t="0" r="8255" b="7620"/>
                  <wp:docPr id="3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该弹窗同生产环境</w:t>
            </w:r>
            <w:r>
              <w:rPr>
                <w:rFonts w:hint="eastAsia"/>
              </w:rPr>
              <w:t>)</w:t>
            </w:r>
          </w:p>
          <w:p w:rsidR="00285211" w:rsidRDefault="00D113A2">
            <w:r>
              <w:rPr>
                <w:rFonts w:hint="eastAsia"/>
              </w:rPr>
              <w:t>点击“继续支付”则去订单页完成支付</w:t>
            </w:r>
          </w:p>
          <w:p w:rsidR="00285211" w:rsidRDefault="00D113A2">
            <w:r>
              <w:rPr>
                <w:rFonts w:hint="eastAsia"/>
              </w:rPr>
              <w:t>点击“详情”，新页面打开订单详情页，见下图，也可在此页点击“继续支付”完成支付</w:t>
            </w:r>
          </w:p>
          <w:p w:rsidR="00285211" w:rsidRDefault="00D113A2">
            <w:pPr>
              <w:autoSpaceDE w:val="0"/>
              <w:autoSpaceDN w:val="0"/>
              <w:adjustRightInd w:val="0"/>
              <w:ind w:left="360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498725" cy="3135630"/>
                  <wp:effectExtent l="0" t="0" r="15875" b="7620"/>
                  <wp:docPr id="4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725" cy="313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autoSpaceDE w:val="0"/>
              <w:autoSpaceDN w:val="0"/>
              <w:adjustRightInd w:val="0"/>
              <w:ind w:left="360"/>
              <w:rPr>
                <w:color w:val="FF0000"/>
              </w:rPr>
            </w:pPr>
            <w:r>
              <w:rPr>
                <w:rFonts w:hint="eastAsia"/>
              </w:rPr>
              <w:t>展示元素：订单名称、订单号、订单状态、产品编号、单价、数量、下单时间、到期时间、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时该条不展示）实付款。</w:t>
            </w:r>
          </w:p>
          <w:p w:rsidR="00285211" w:rsidRDefault="00285211">
            <w:pPr>
              <w:autoSpaceDE w:val="0"/>
              <w:autoSpaceDN w:val="0"/>
              <w:adjustRightInd w:val="0"/>
              <w:ind w:left="360"/>
            </w:pPr>
          </w:p>
        </w:tc>
      </w:tr>
      <w:bookmarkEnd w:id="3"/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lastRenderedPageBreak/>
              <w:t>预付款尾款均已退款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noProof/>
              </w:rPr>
              <w:drawing>
                <wp:inline distT="0" distB="0" distL="114300" distR="114300">
                  <wp:extent cx="4568825" cy="3232150"/>
                  <wp:effectExtent l="0" t="0" r="3175" b="6350"/>
                  <wp:docPr id="5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825" cy="323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1、该订单为尾款订单，默认为“收起”状态。展示““的标识。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点击“展开”：显示该订单中的子订单和预付款信息、实付款共计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如果该尾款订单无子订单，则只显示“预付款信息”、“实付款共计”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lastRenderedPageBreak/>
              <w:t>“实付款共计”项：金额、（预付款抵扣**,优惠券抵扣**）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2、商品名称：展示产品名称。每行控制在10个汉字，超出部分折行展示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3、订购对象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4、订单金额：此订单的应付总金额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5、实付款：实际支付金额，预付款项展示“可抵扣金额”</w:t>
            </w:r>
            <w:r>
              <w:rPr>
                <w:noProof/>
              </w:rPr>
              <w:drawing>
                <wp:inline distT="0" distB="0" distL="114300" distR="114300">
                  <wp:extent cx="581025" cy="619125"/>
                  <wp:effectExtent l="0" t="0" r="9525" b="9525"/>
                  <wp:docPr id="4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6、订单状态：已退款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7、预付款想定金使用状态：不可用    尾款项：为空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8、操作：详情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点击“详情”，新页面打开订单详情页，见下图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291715" cy="3471545"/>
                  <wp:effectExtent l="0" t="0" r="13335" b="14605"/>
                  <wp:docPr id="4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15" cy="347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autoSpaceDE w:val="0"/>
              <w:autoSpaceDN w:val="0"/>
              <w:adjustRightInd w:val="0"/>
              <w:ind w:left="360"/>
              <w:rPr>
                <w:color w:val="FF0000"/>
              </w:rPr>
            </w:pPr>
            <w:r>
              <w:rPr>
                <w:rFonts w:hint="eastAsia"/>
              </w:rPr>
              <w:t>展示元素：订单名称、订单号、订单状态、产品编号、单价、数量、下单时间、到期时间、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时该条不展示）实付款。</w:t>
            </w:r>
          </w:p>
          <w:p w:rsidR="00285211" w:rsidRDefault="00285211">
            <w:pPr>
              <w:rPr>
                <w:lang w:val="zh-CN"/>
              </w:rPr>
            </w:pP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预付款、尾款均已完成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337050" cy="3063875"/>
                  <wp:effectExtent l="0" t="0" r="6350" b="3175"/>
                  <wp:docPr id="5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306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1、该订单为尾款订单，默认为“收起”状态。展示““的标识。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点击“展开”：显示该订单中的子订单和预付款信息、实付款共计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如果该尾款订单无子订单，则只显示“预付款信息”、“实付款共计”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“实付款共计”项：金额、（预付款抵扣**,优惠券抵扣**）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2、商品名称：展示产品名称。每行控制在10个汉字，超出部分折行展示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3、订购对象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4、订单金额：此订单的应付总金额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5、实付款：实际支付金额，预付款项展示“可抵扣金额”</w:t>
            </w:r>
            <w:r>
              <w:rPr>
                <w:noProof/>
              </w:rPr>
              <w:drawing>
                <wp:inline distT="0" distB="0" distL="114300" distR="114300">
                  <wp:extent cx="581025" cy="619125"/>
                  <wp:effectExtent l="0" t="0" r="9525" b="9525"/>
                  <wp:docPr id="5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6、订单状态：已支付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 xml:space="preserve">7、预付款项的定金使用状态：已使用    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尾款定金使用状态：为空</w:t>
            </w:r>
          </w:p>
          <w:p w:rsidR="00285211" w:rsidRDefault="00D113A2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操作：详情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272030" cy="3960495"/>
                  <wp:effectExtent l="0" t="0" r="13970" b="1905"/>
                  <wp:docPr id="5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39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展示元素：订单名称、订单号、订单状态、产品编号、单价、数量、下单时间、到期时间、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时该条不展示）实付款。</w:t>
            </w:r>
          </w:p>
          <w:p w:rsidR="00285211" w:rsidRDefault="00285211"/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预付款已支付，尾款订单已取消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4540" cy="3212465"/>
                  <wp:effectExtent l="0" t="0" r="16510" b="6985"/>
                  <wp:docPr id="5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0" cy="321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lastRenderedPageBreak/>
              <w:t>1、该订单为尾款订单，默认为“收起”状态。展示““的标识。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点击“展开”：显示该订单中的子订单和预付款信息、实付款共计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如果该尾款订单无子订单，则只显示“预付款信息”、“实付款共计”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“实付款共计”项：金额、（预付款抵扣**,优惠券抵扣**）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2、商品名称：展示产品名称。每行控制在10个汉字，超出部分折行展示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3、订购对象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4、订单金额：此订单的应付总金额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5、实付款：实际支付金额，预付款项展示“可抵扣金额”</w:t>
            </w:r>
            <w:r>
              <w:rPr>
                <w:noProof/>
              </w:rPr>
              <w:drawing>
                <wp:inline distT="0" distB="0" distL="114300" distR="114300">
                  <wp:extent cx="581025" cy="619125"/>
                  <wp:effectExtent l="0" t="0" r="9525" b="9525"/>
                  <wp:docPr id="5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6、尾款订单状态：已取消，预付款订单状态：已支付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 xml:space="preserve">7、预付款项的定金使用状态：已使用    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尾款定金使用状态：为空</w:t>
            </w:r>
          </w:p>
          <w:p w:rsidR="00285211" w:rsidRDefault="00D113A2">
            <w:pPr>
              <w:numPr>
                <w:ilvl w:val="0"/>
                <w:numId w:val="3"/>
              </w:num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操作：详情</w:t>
            </w:r>
          </w:p>
          <w:p w:rsidR="00285211" w:rsidRDefault="00D113A2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点击“详情”，新页面打开订单详情页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704465" cy="4209415"/>
                  <wp:effectExtent l="0" t="0" r="635" b="635"/>
                  <wp:docPr id="5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lang w:val="zh-CN"/>
              </w:rPr>
            </w:pPr>
            <w:r>
              <w:rPr>
                <w:rFonts w:hint="eastAsia"/>
              </w:rPr>
              <w:t>展示元素：订单名称、订单号、订单状态、产品编号、单价、数量、下单时间、到期时间、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时该条不展示）实付款。</w:t>
            </w:r>
          </w:p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不含预付款的订单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rFonts w:hint="eastAsia"/>
              </w:rPr>
              <w:t>只改变展示形式。此处不再详述各种订单状态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3905" cy="2237740"/>
                  <wp:effectExtent l="0" t="0" r="17145" b="10160"/>
                  <wp:docPr id="6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4"/>
    <w:bookmarkEnd w:id="5"/>
    <w:bookmarkEnd w:id="6"/>
    <w:p w:rsidR="00285211" w:rsidRDefault="00D113A2">
      <w:pPr>
        <w:pStyle w:val="2"/>
        <w:spacing w:before="156"/>
        <w:rPr>
          <w:lang w:val="en-US"/>
        </w:rPr>
      </w:pPr>
      <w:r>
        <w:rPr>
          <w:rFonts w:ascii="微软雅黑" w:eastAsia="微软雅黑" w:hAnsi="微软雅黑" w:hint="eastAsia"/>
          <w:sz w:val="28"/>
          <w:szCs w:val="28"/>
          <w:lang w:val="en-US"/>
        </w:rPr>
        <w:t>H5</w:t>
      </w:r>
    </w:p>
    <w:p w:rsidR="00285211" w:rsidRDefault="00D113A2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原型展示</w:t>
      </w:r>
    </w:p>
    <w:p w:rsidR="00285211" w:rsidRDefault="00D113A2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2343150" cy="7019290"/>
            <wp:effectExtent l="0" t="0" r="0" b="1016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01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66950" cy="4104640"/>
            <wp:effectExtent l="0" t="0" r="0" b="1016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5211" w:rsidRDefault="00285211">
      <w:pPr>
        <w:jc w:val="center"/>
      </w:pPr>
    </w:p>
    <w:tbl>
      <w:tblPr>
        <w:tblW w:w="8522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4A0"/>
      </w:tblPr>
      <w:tblGrid>
        <w:gridCol w:w="1101"/>
        <w:gridCol w:w="7421"/>
      </w:tblGrid>
      <w:tr w:rsidR="00285211">
        <w:trPr>
          <w:trHeight w:val="573"/>
          <w:jc w:val="center"/>
        </w:trPr>
        <w:tc>
          <w:tcPr>
            <w:tcW w:w="8522" w:type="dxa"/>
            <w:gridSpan w:val="2"/>
            <w:tcBorders>
              <w:top w:val="single" w:sz="4" w:space="0" w:color="365F91"/>
              <w:left w:val="single" w:sz="4" w:space="0" w:color="365F91"/>
              <w:bottom w:val="single" w:sz="4" w:space="0" w:color="365F91"/>
              <w:right w:val="single" w:sz="4" w:space="0" w:color="365F91"/>
            </w:tcBorders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r>
              <w:rPr>
                <w:rFonts w:ascii="微软雅黑" w:eastAsia="微软雅黑" w:hAnsi="微软雅黑" w:cs="Arial" w:hint="eastAsia"/>
                <w:b/>
              </w:rPr>
              <w:t>界面元素</w:t>
            </w:r>
          </w:p>
        </w:tc>
      </w:tr>
      <w:tr w:rsidR="00285211">
        <w:trPr>
          <w:trHeight w:val="413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r>
              <w:rPr>
                <w:rFonts w:ascii="微软雅黑" w:eastAsia="微软雅黑" w:hAnsi="微软雅黑" w:cs="Arial"/>
                <w:b/>
              </w:rPr>
              <w:t>名称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Arial"/>
                <w:b/>
              </w:rPr>
            </w:pPr>
            <w:r>
              <w:rPr>
                <w:rFonts w:ascii="微软雅黑" w:eastAsia="微软雅黑" w:hAnsi="微软雅黑" w:cs="Arial"/>
                <w:b/>
              </w:rPr>
              <w:t>规则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规则说明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下拉加载更多</w:t>
            </w:r>
          </w:p>
          <w:p w:rsidR="00285211" w:rsidRDefault="00D113A2">
            <w:pPr>
              <w:numPr>
                <w:ilvl w:val="0"/>
                <w:numId w:val="2"/>
              </w:num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包含预付款的套餐或单品订单默认展示套餐订单，点击“展开”则显示预付款信息或子订单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。</w:t>
            </w:r>
          </w:p>
        </w:tc>
      </w:tr>
      <w:tr w:rsidR="00285211">
        <w:trPr>
          <w:trHeight w:val="788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说明</w:t>
            </w:r>
          </w:p>
        </w:tc>
        <w:tc>
          <w:tcPr>
            <w:tcW w:w="742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预付款订单、尾款订单显示“预付”“尾款”标识</w:t>
            </w:r>
          </w:p>
          <w:p w:rsidR="00285211" w:rsidRDefault="00D113A2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预付款使用状态：可使用、不可用（已过期、已退款）</w:t>
            </w:r>
          </w:p>
        </w:tc>
      </w:tr>
      <w:tr w:rsidR="00285211">
        <w:trPr>
          <w:trHeight w:val="788"/>
          <w:jc w:val="center"/>
        </w:trPr>
        <w:tc>
          <w:tcPr>
            <w:tcW w:w="8522" w:type="dxa"/>
            <w:gridSpan w:val="2"/>
            <w:shd w:val="clear" w:color="auto" w:fill="548DD4" w:themeFill="text2" w:themeFillTint="99"/>
            <w:vAlign w:val="center"/>
          </w:tcPr>
          <w:p w:rsidR="00285211" w:rsidRDefault="00D113A2">
            <w:pPr>
              <w:jc w:val="center"/>
              <w:rPr>
                <w:rFonts w:ascii="微软雅黑" w:eastAsia="微软雅黑" w:hAnsi="微软雅黑" w:cs="微软雅黑"/>
                <w:color w:val="FFFFFF" w:themeColor="background1"/>
              </w:rPr>
            </w:pPr>
            <w:r>
              <w:rPr>
                <w:rFonts w:ascii="微软雅黑" w:eastAsia="微软雅黑" w:hAnsi="微软雅黑" w:cs="微软雅黑" w:hint="eastAsia"/>
                <w:color w:val="FFFFFF" w:themeColor="background1"/>
                <w:shd w:val="clear" w:color="auto" w:fill="548DD4" w:themeFill="text2" w:themeFillTint="99"/>
              </w:rPr>
              <w:t>预付款状态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预付款待支付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923540" cy="1409700"/>
                  <wp:effectExtent l="0" t="0" r="10160" b="0"/>
                  <wp:docPr id="64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该订单应展示“</w:t>
            </w:r>
            <w:r>
              <w:rPr>
                <w:noProof/>
              </w:rPr>
              <w:drawing>
                <wp:inline distT="0" distB="0" distL="114300" distR="114300">
                  <wp:extent cx="381000" cy="190500"/>
                  <wp:effectExtent l="0" t="0" r="0" b="0"/>
                  <wp:docPr id="66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订单编号、创建时间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实付款金额：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订单状态：未支付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操作：取消、去付款。</w:t>
            </w:r>
          </w:p>
          <w:p w:rsidR="00285211" w:rsidRDefault="00D113A2">
            <w:r>
              <w:rPr>
                <w:rFonts w:hint="eastAsia"/>
              </w:rPr>
              <w:t>点击“取消”同现在生产环境的样式。“去付款”则到订单页面</w:t>
            </w:r>
          </w:p>
          <w:p w:rsidR="00285211" w:rsidRDefault="00D113A2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点击整行则跳转至订单详情页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313940" cy="3822065"/>
                  <wp:effectExtent l="0" t="0" r="10160" b="6985"/>
                  <wp:docPr id="78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940" cy="3822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预付款已支付，尾款未到支付时间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447540" cy="2162175"/>
                  <wp:effectExtent l="0" t="0" r="10160" b="9525"/>
                  <wp:docPr id="68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该订单应展示“预付“的标识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订单状态：订单状态及定金使用状态：已支付、不可用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付尾款：为不可点状态</w:t>
            </w:r>
          </w:p>
          <w:p w:rsidR="00285211" w:rsidRDefault="00D113A2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说明信息：请在有效期内使用</w:t>
            </w:r>
            <w:r>
              <w:rPr>
                <w:rFonts w:hint="eastAsia"/>
              </w:rPr>
              <w:t>04.01 00:00~04-.02 00:00</w:t>
            </w:r>
          </w:p>
          <w:p w:rsidR="00285211" w:rsidRDefault="00D113A2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点击整行则跳转至订单详情页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237740" cy="3810000"/>
                  <wp:effectExtent l="0" t="0" r="10160" b="0"/>
                  <wp:docPr id="79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4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预付款已支付，尾款已支付时间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572635" cy="2343150"/>
                  <wp:effectExtent l="0" t="0" r="18415" b="0"/>
                  <wp:docPr id="7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该订单应展示“</w:t>
            </w:r>
            <w:r>
              <w:rPr>
                <w:noProof/>
              </w:rPr>
              <w:drawing>
                <wp:inline distT="0" distB="0" distL="114300" distR="114300">
                  <wp:extent cx="390525" cy="161925"/>
                  <wp:effectExtent l="0" t="0" r="9525" b="9525"/>
                  <wp:docPr id="7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订单状态及定金使用状态：已支付、可使用</w:t>
            </w:r>
          </w:p>
          <w:p w:rsidR="00285211" w:rsidRDefault="00D113A2">
            <w:r>
              <w:rPr>
                <w:rFonts w:hint="eastAsia"/>
              </w:rPr>
              <w:t>可使用：是指预付款的使用状态</w:t>
            </w:r>
          </w:p>
          <w:p w:rsidR="00285211" w:rsidRDefault="00D113A2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付尾款：为可点状态</w:t>
            </w:r>
          </w:p>
          <w:p w:rsidR="00285211" w:rsidRDefault="00D113A2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说明信息：请在有效期内使用</w:t>
            </w:r>
            <w:r>
              <w:rPr>
                <w:rFonts w:hint="eastAsia"/>
              </w:rPr>
              <w:t>04.01 00:00~04-.02 00:00</w:t>
            </w:r>
          </w:p>
          <w:p w:rsidR="00285211" w:rsidRDefault="00D113A2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点击整行则跳转至订单详情页，在此页面点击“付尾款”跳转至订单页，继续完成支付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990215" cy="5047615"/>
                  <wp:effectExtent l="0" t="0" r="635" b="635"/>
                  <wp:docPr id="8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15" cy="5047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预付款已退款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380865" cy="1524000"/>
                  <wp:effectExtent l="0" t="0" r="635" b="0"/>
                  <wp:docPr id="7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6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该订单应展示“</w:t>
            </w:r>
            <w:r>
              <w:rPr>
                <w:noProof/>
              </w:rPr>
              <w:drawing>
                <wp:inline distT="0" distB="0" distL="114300" distR="114300">
                  <wp:extent cx="390525" cy="161925"/>
                  <wp:effectExtent l="0" t="0" r="9525" b="9525"/>
                  <wp:docPr id="74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订单状态：已退款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923540" cy="4476115"/>
                  <wp:effectExtent l="0" t="0" r="10160" b="635"/>
                  <wp:docPr id="81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447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预付款已取消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4247515" cy="1504950"/>
                  <wp:effectExtent l="0" t="0" r="635" b="0"/>
                  <wp:docPr id="76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15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该订单应展示“</w:t>
            </w:r>
            <w:r>
              <w:rPr>
                <w:noProof/>
              </w:rPr>
              <w:drawing>
                <wp:inline distT="0" distB="0" distL="114300" distR="114300">
                  <wp:extent cx="390525" cy="161925"/>
                  <wp:effectExtent l="0" t="0" r="9525" b="9525"/>
                  <wp:docPr id="77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订单状态：已取消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923540" cy="4476115"/>
                  <wp:effectExtent l="0" t="0" r="10160" b="635"/>
                  <wp:docPr id="82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447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8522" w:type="dxa"/>
            <w:gridSpan w:val="2"/>
            <w:shd w:val="clear" w:color="auto" w:fill="548DD4" w:themeFill="text2" w:themeFillTint="99"/>
            <w:vAlign w:val="center"/>
          </w:tcPr>
          <w:p w:rsidR="00285211" w:rsidRDefault="00D113A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  <w:shd w:val="clear" w:color="auto" w:fill="548DD4" w:themeFill="text2" w:themeFillTint="99"/>
              </w:rPr>
              <w:lastRenderedPageBreak/>
              <w:t>尾款订单状态</w:t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t>预付款</w:t>
            </w:r>
            <w:r>
              <w:rPr>
                <w:rFonts w:ascii="微软雅黑" w:eastAsia="微软雅黑" w:hAnsi="微软雅黑" w:cs="Arial" w:hint="eastAsia"/>
                <w:color w:val="FF0000"/>
              </w:rPr>
              <w:t>已使用</w:t>
            </w:r>
            <w:r>
              <w:rPr>
                <w:rFonts w:ascii="微软雅黑" w:eastAsia="微软雅黑" w:hAnsi="微软雅黑" w:cs="Arial" w:hint="eastAsia"/>
                <w:color w:val="000000" w:themeColor="text1"/>
              </w:rPr>
              <w:t>，但尾款订单</w:t>
            </w:r>
            <w:r>
              <w:rPr>
                <w:rFonts w:ascii="微软雅黑" w:eastAsia="微软雅黑" w:hAnsi="微软雅黑" w:cs="Arial" w:hint="eastAsia"/>
                <w:color w:val="FF0000"/>
              </w:rPr>
              <w:t>未支付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971165" cy="2952115"/>
                  <wp:effectExtent l="0" t="0" r="635" b="635"/>
                  <wp:docPr id="93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952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该订单为尾款订单，默认为“收起”状态，该订单展示“</w:t>
            </w:r>
            <w:r>
              <w:rPr>
                <w:noProof/>
              </w:rPr>
              <w:drawing>
                <wp:inline distT="0" distB="0" distL="114300" distR="114300">
                  <wp:extent cx="333375" cy="161925"/>
                  <wp:effectExtent l="0" t="0" r="9525" b="9525"/>
                  <wp:docPr id="8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“的标识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点击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lastRenderedPageBreak/>
              <w:t>“</w:t>
            </w:r>
            <w:r>
              <w:rPr>
                <w:noProof/>
              </w:rPr>
              <w:drawing>
                <wp:inline distT="0" distB="0" distL="114300" distR="114300">
                  <wp:extent cx="4209415" cy="533400"/>
                  <wp:effectExtent l="0" t="0" r="635" b="0"/>
                  <wp:docPr id="8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4F81BD" w:themeColor="accent1"/>
              </w:rPr>
              <w:t>”：显示子订单信息和预付款信息</w:t>
            </w:r>
          </w:p>
          <w:p w:rsidR="00285211" w:rsidRDefault="00D113A2">
            <w:pPr>
              <w:rPr>
                <w:color w:val="4F81BD" w:themeColor="accent1"/>
              </w:rPr>
            </w:pPr>
            <w:r>
              <w:rPr>
                <w:rFonts w:hint="eastAsia"/>
                <w:color w:val="4F81BD" w:themeColor="accent1"/>
              </w:rPr>
              <w:t>如果该尾款订单无子订单，则只显示“预付款信息”、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订单状态及定金使用状态：未支付、已使用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、操作：取消（效果继续使用线上的）、继续支付（点击跳转至订单页）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923540" cy="5552440"/>
                  <wp:effectExtent l="0" t="0" r="10160" b="10160"/>
                  <wp:docPr id="8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5552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lang w:val="zh-CN"/>
              </w:rPr>
            </w:pPr>
            <w:r>
              <w:rPr>
                <w:rFonts w:hint="eastAsia"/>
              </w:rPr>
              <w:t>展示元素：订单名称、订单号、产品编号、单价、产品数量、下单时间、到期时间、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时该条不展示）实付款、</w:t>
            </w:r>
            <w:r>
              <w:rPr>
                <w:rFonts w:hint="eastAsia"/>
              </w:rPr>
              <w:t>订单状态</w:t>
            </w:r>
            <w:r>
              <w:rPr>
                <w:rFonts w:hint="eastAsia"/>
                <w:color w:val="FF0000"/>
              </w:rPr>
              <w:t>。</w:t>
            </w:r>
          </w:p>
          <w:p w:rsidR="00285211" w:rsidRDefault="00285211"/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lastRenderedPageBreak/>
              <w:t>定金尾款已支付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885440" cy="2514600"/>
                  <wp:effectExtent l="0" t="0" r="10160" b="0"/>
                  <wp:docPr id="95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该订单为尾款订单，默认为“收起”状态，该订单展示“预售“的标识</w:t>
            </w:r>
          </w:p>
          <w:p w:rsidR="00285211" w:rsidRDefault="00D113A2">
            <w:r>
              <w:rPr>
                <w:rFonts w:hint="eastAsia"/>
              </w:rPr>
              <w:t>点击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733040" cy="361950"/>
                  <wp:effectExtent l="0" t="0" r="10160" b="0"/>
                  <wp:docPr id="92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显示子订单信息和预付款信息</w:t>
            </w:r>
          </w:p>
          <w:p w:rsidR="00285211" w:rsidRDefault="00D113A2">
            <w:r>
              <w:rPr>
                <w:rFonts w:hint="eastAsia"/>
              </w:rPr>
              <w:t>如果该尾款订单无子订单，则只显示“预付款信息”、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订单状态及定金使用状态：已支付、已使用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lastRenderedPageBreak/>
              <w:drawing>
                <wp:inline distT="0" distB="0" distL="114300" distR="114300">
                  <wp:extent cx="2190750" cy="3867785"/>
                  <wp:effectExtent l="0" t="0" r="0" b="18415"/>
                  <wp:docPr id="94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86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pPr>
              <w:rPr>
                <w:lang w:val="zh-CN"/>
              </w:rPr>
            </w:pPr>
            <w:r>
              <w:rPr>
                <w:rFonts w:hint="eastAsia"/>
              </w:rPr>
              <w:t>展示元素：订单名称、订单号、产品编号、单价、产品数量、下单时间、到期时间、</w:t>
            </w:r>
            <w:r>
              <w:rPr>
                <w:rFonts w:hint="eastAsia"/>
                <w:color w:val="FF0000"/>
              </w:rPr>
              <w:t>总金额、预付款金额、预付款优惠</w:t>
            </w:r>
            <w:r>
              <w:rPr>
                <w:rFonts w:hint="eastAsia"/>
                <w:color w:val="FF0000"/>
              </w:rPr>
              <w:t>(**</w:t>
            </w:r>
            <w:r>
              <w:rPr>
                <w:rFonts w:hint="eastAsia"/>
                <w:color w:val="FF0000"/>
              </w:rPr>
              <w:t>抵</w:t>
            </w:r>
            <w:r>
              <w:rPr>
                <w:rFonts w:hint="eastAsia"/>
                <w:color w:val="FF0000"/>
              </w:rPr>
              <w:t>**)</w:t>
            </w:r>
            <w:r>
              <w:rPr>
                <w:rFonts w:hint="eastAsia"/>
                <w:color w:val="FF0000"/>
              </w:rPr>
              <w:t>、优惠券（优惠券为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时该条不展示）实付款、</w:t>
            </w:r>
            <w:r>
              <w:rPr>
                <w:rFonts w:hint="eastAsia"/>
              </w:rPr>
              <w:t>订单状态</w:t>
            </w:r>
            <w:r>
              <w:rPr>
                <w:rFonts w:hint="eastAsia"/>
                <w:color w:val="FF0000"/>
              </w:rPr>
              <w:t>。</w:t>
            </w:r>
          </w:p>
          <w:p w:rsidR="00285211" w:rsidRDefault="00285211"/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lastRenderedPageBreak/>
              <w:t>定金、尾款已退款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809240" cy="2495550"/>
                  <wp:effectExtent l="0" t="0" r="10160" b="0"/>
                  <wp:docPr id="96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该订单为尾款订单，默认为“收起”状态，该订单展示“预售“的标识</w:t>
            </w:r>
          </w:p>
          <w:p w:rsidR="00285211" w:rsidRDefault="00D113A2">
            <w:r>
              <w:rPr>
                <w:rFonts w:hint="eastAsia"/>
              </w:rPr>
              <w:t>点击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733040" cy="361950"/>
                  <wp:effectExtent l="0" t="0" r="10160" b="0"/>
                  <wp:docPr id="97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显示子订单信息和预付款信息</w:t>
            </w:r>
          </w:p>
          <w:p w:rsidR="00285211" w:rsidRDefault="00D113A2">
            <w:r>
              <w:rPr>
                <w:rFonts w:hint="eastAsia"/>
              </w:rPr>
              <w:t>如果该尾款订单无子订单，则只显示“预付款信息”、</w:t>
            </w:r>
          </w:p>
          <w:p w:rsidR="00285211" w:rsidRDefault="00D113A2"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订单状态及定金使用状态：已支付、已使用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904490" cy="5085715"/>
                  <wp:effectExtent l="0" t="0" r="10160" b="635"/>
                  <wp:docPr id="98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508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</w:rPr>
              <w:lastRenderedPageBreak/>
              <w:t>尾款已取消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761615" cy="2514600"/>
                  <wp:effectExtent l="0" t="0" r="635" b="0"/>
                  <wp:docPr id="99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lastRenderedPageBreak/>
              <w:t>需求描述：</w:t>
            </w:r>
          </w:p>
          <w:p w:rsidR="00285211" w:rsidRDefault="00D113A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该订单为尾款订单，默认为“收起”状态，该订单展示“预售“的标识</w:t>
            </w:r>
          </w:p>
          <w:p w:rsidR="00285211" w:rsidRDefault="00D113A2">
            <w:r>
              <w:rPr>
                <w:rFonts w:hint="eastAsia"/>
              </w:rPr>
              <w:t>点击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733040" cy="361950"/>
                  <wp:effectExtent l="0" t="0" r="10160" b="0"/>
                  <wp:docPr id="10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211" w:rsidRDefault="00D113A2">
            <w:r>
              <w:rPr>
                <w:rFonts w:hint="eastAsia"/>
              </w:rPr>
              <w:t>显示子订单信息和预付款信息</w:t>
            </w:r>
          </w:p>
          <w:p w:rsidR="00285211" w:rsidRDefault="00D113A2">
            <w:r>
              <w:rPr>
                <w:rFonts w:hint="eastAsia"/>
              </w:rPr>
              <w:t>如果该尾款订单无子订单，则只显示“预付款信息”、</w:t>
            </w:r>
          </w:p>
          <w:p w:rsidR="00285211" w:rsidRDefault="00D113A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订单编号、创建时间</w:t>
            </w:r>
          </w:p>
          <w:p w:rsidR="00285211" w:rsidRDefault="00D113A2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商品名称：展示产品名称。每行控制在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个汉字，超出部分折行展示</w:t>
            </w:r>
          </w:p>
          <w:p w:rsidR="00285211" w:rsidRDefault="00D113A2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实付款金额：</w:t>
            </w:r>
          </w:p>
          <w:p w:rsidR="00285211" w:rsidRDefault="00D113A2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订单状态及定金使用状态：已支付、已使用</w:t>
            </w:r>
          </w:p>
          <w:p w:rsidR="00285211" w:rsidRDefault="00D113A2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、点击整行则跳转至订单详情页</w:t>
            </w:r>
          </w:p>
          <w:p w:rsidR="00285211" w:rsidRDefault="00D113A2">
            <w:r>
              <w:rPr>
                <w:noProof/>
              </w:rPr>
              <w:drawing>
                <wp:inline distT="0" distB="0" distL="114300" distR="114300">
                  <wp:extent cx="2885440" cy="5123815"/>
                  <wp:effectExtent l="0" t="0" r="10160" b="635"/>
                  <wp:docPr id="101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5123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211">
        <w:trPr>
          <w:trHeight w:val="405"/>
          <w:jc w:val="center"/>
        </w:trPr>
        <w:tc>
          <w:tcPr>
            <w:tcW w:w="1101" w:type="dxa"/>
            <w:vAlign w:val="center"/>
          </w:tcPr>
          <w:p w:rsidR="00285211" w:rsidRDefault="00D113A2">
            <w:pPr>
              <w:rPr>
                <w:rFonts w:ascii="微软雅黑" w:eastAsia="微软雅黑" w:hAnsi="微软雅黑" w:cs="Arial"/>
                <w:color w:val="000000" w:themeColor="text1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不含预付款的订单</w:t>
            </w:r>
          </w:p>
        </w:tc>
        <w:tc>
          <w:tcPr>
            <w:tcW w:w="7421" w:type="dxa"/>
            <w:vAlign w:val="center"/>
          </w:tcPr>
          <w:p w:rsidR="00285211" w:rsidRDefault="00D113A2">
            <w:r>
              <w:rPr>
                <w:rFonts w:hint="eastAsia"/>
              </w:rPr>
              <w:t>此处不再详述各种订单状态。</w:t>
            </w:r>
          </w:p>
          <w:p w:rsidR="00285211" w:rsidRDefault="00D113A2">
            <w:r>
              <w:rPr>
                <w:rFonts w:hint="eastAsia"/>
              </w:rPr>
              <w:t>订单详情页中优惠券为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的不展示</w:t>
            </w:r>
          </w:p>
          <w:p w:rsidR="00285211" w:rsidRDefault="00285211"/>
        </w:tc>
      </w:tr>
    </w:tbl>
    <w:p w:rsidR="00285211" w:rsidRDefault="00285211">
      <w:pPr>
        <w:rPr>
          <w:rFonts w:ascii="微软雅黑" w:eastAsia="微软雅黑" w:hAnsi="微软雅黑"/>
        </w:rPr>
      </w:pPr>
    </w:p>
    <w:sectPr w:rsidR="00285211" w:rsidSect="00285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42C2" w:rsidRDefault="008C42C2" w:rsidP="00C265CF">
      <w:r>
        <w:separator/>
      </w:r>
    </w:p>
  </w:endnote>
  <w:endnote w:type="continuationSeparator" w:id="0">
    <w:p w:rsidR="008C42C2" w:rsidRDefault="008C42C2" w:rsidP="00C265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42C2" w:rsidRDefault="008C42C2" w:rsidP="00C265CF">
      <w:r>
        <w:separator/>
      </w:r>
    </w:p>
  </w:footnote>
  <w:footnote w:type="continuationSeparator" w:id="0">
    <w:p w:rsidR="008C42C2" w:rsidRDefault="008C42C2" w:rsidP="00C265C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741618"/>
    <w:multiLevelType w:val="singleLevel"/>
    <w:tmpl w:val="CB741618"/>
    <w:lvl w:ilvl="0">
      <w:start w:val="1"/>
      <w:numFmt w:val="decimal"/>
      <w:suff w:val="nothing"/>
      <w:lvlText w:val="%1、"/>
      <w:lvlJc w:val="left"/>
    </w:lvl>
  </w:abstractNum>
  <w:abstractNum w:abstractNumId="1">
    <w:nsid w:val="1CA5FB2C"/>
    <w:multiLevelType w:val="singleLevel"/>
    <w:tmpl w:val="1CA5FB2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AF5F137"/>
    <w:multiLevelType w:val="singleLevel"/>
    <w:tmpl w:val="2AF5F137"/>
    <w:lvl w:ilvl="0">
      <w:start w:val="8"/>
      <w:numFmt w:val="decimal"/>
      <w:suff w:val="nothing"/>
      <w:lvlText w:val="%1、"/>
      <w:lvlJc w:val="left"/>
    </w:lvl>
  </w:abstractNum>
  <w:abstractNum w:abstractNumId="3">
    <w:nsid w:val="2DF5D529"/>
    <w:multiLevelType w:val="singleLevel"/>
    <w:tmpl w:val="2DF5D5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2EDF9FD4"/>
    <w:multiLevelType w:val="singleLevel"/>
    <w:tmpl w:val="2EDF9FD4"/>
    <w:lvl w:ilvl="0">
      <w:start w:val="7"/>
      <w:numFmt w:val="decimal"/>
      <w:suff w:val="nothing"/>
      <w:lvlText w:val="%1、"/>
      <w:lvlJc w:val="left"/>
    </w:lvl>
  </w:abstractNum>
  <w:abstractNum w:abstractNumId="5">
    <w:nsid w:val="40647DB6"/>
    <w:multiLevelType w:val="multilevel"/>
    <w:tmpl w:val="40647DB6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 w:val="0"/>
        <w:i w:val="0"/>
        <w:sz w:val="36"/>
        <w:szCs w:val="36"/>
      </w:rPr>
    </w:lvl>
    <w:lvl w:ilvl="1">
      <w:start w:val="1"/>
      <w:numFmt w:val="decimal"/>
      <w:pStyle w:val="2"/>
      <w:lvlText w:val="%1.%2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/>
        <w:i w:val="0"/>
        <w:color w:val="000000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4">
      <w:start w:val="1"/>
      <w:numFmt w:val="bullet"/>
      <w:pStyle w:val="5"/>
      <w:lvlText w:val=""/>
      <w:lvlJc w:val="left"/>
      <w:pPr>
        <w:tabs>
          <w:tab w:val="left" w:pos="360"/>
        </w:tabs>
        <w:ind w:left="0" w:firstLine="0"/>
      </w:pPr>
      <w:rPr>
        <w:rFonts w:ascii="Symbol" w:hAnsi="Symbol" w:hint="default"/>
        <w:color w:val="auto"/>
      </w:rPr>
    </w:lvl>
    <w:lvl w:ilvl="5">
      <w:start w:val="1"/>
      <w:numFmt w:val="chineseCountingThousand"/>
      <w:pStyle w:val="6"/>
      <w:lvlText w:val="%6、"/>
      <w:lvlJc w:val="left"/>
      <w:pPr>
        <w:tabs>
          <w:tab w:val="left" w:pos="0"/>
        </w:tabs>
        <w:ind w:left="0" w:firstLine="0"/>
      </w:pPr>
      <w:rPr>
        <w:rFonts w:ascii="楷体_GB2312" w:eastAsia="楷体_GB2312" w:hint="eastAsia"/>
        <w:b w:val="0"/>
        <w:i w:val="0"/>
        <w:sz w:val="28"/>
      </w:rPr>
    </w:lvl>
    <w:lvl w:ilvl="6">
      <w:start w:val="1"/>
      <w:numFmt w:val="decimal"/>
      <w:pStyle w:val="7"/>
      <w:lvlText w:val="%7."/>
      <w:lvlJc w:val="left"/>
      <w:pPr>
        <w:tabs>
          <w:tab w:val="left" w:pos="0"/>
        </w:tabs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7">
      <w:start w:val="1"/>
      <w:numFmt w:val="decimal"/>
      <w:pStyle w:val="8"/>
      <w:lvlText w:val="%8)"/>
      <w:lvlJc w:val="left"/>
      <w:pPr>
        <w:tabs>
          <w:tab w:val="left" w:pos="0"/>
        </w:tabs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decimal"/>
      <w:pStyle w:val="9"/>
      <w:lvlText w:val="%8)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6">
    <w:nsid w:val="642DF990"/>
    <w:multiLevelType w:val="singleLevel"/>
    <w:tmpl w:val="642DF99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C671854"/>
    <w:multiLevelType w:val="singleLevel"/>
    <w:tmpl w:val="7C671854"/>
    <w:lvl w:ilvl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953B2"/>
    <w:rsid w:val="000317BA"/>
    <w:rsid w:val="000415CB"/>
    <w:rsid w:val="00106A41"/>
    <w:rsid w:val="00155AF0"/>
    <w:rsid w:val="001953B2"/>
    <w:rsid w:val="00201438"/>
    <w:rsid w:val="00285211"/>
    <w:rsid w:val="00525C25"/>
    <w:rsid w:val="00577775"/>
    <w:rsid w:val="00642D1D"/>
    <w:rsid w:val="00711C06"/>
    <w:rsid w:val="008C0539"/>
    <w:rsid w:val="008C42C2"/>
    <w:rsid w:val="00925E24"/>
    <w:rsid w:val="0095719E"/>
    <w:rsid w:val="009931B8"/>
    <w:rsid w:val="009A31CE"/>
    <w:rsid w:val="009E562A"/>
    <w:rsid w:val="00A13478"/>
    <w:rsid w:val="00C265CF"/>
    <w:rsid w:val="00C811B1"/>
    <w:rsid w:val="00D113A2"/>
    <w:rsid w:val="00D44791"/>
    <w:rsid w:val="00E40216"/>
    <w:rsid w:val="00F82768"/>
    <w:rsid w:val="01505250"/>
    <w:rsid w:val="04CA6CF7"/>
    <w:rsid w:val="05F2598A"/>
    <w:rsid w:val="123A586B"/>
    <w:rsid w:val="134B32C5"/>
    <w:rsid w:val="16100B17"/>
    <w:rsid w:val="1BA81DC9"/>
    <w:rsid w:val="1E7445AB"/>
    <w:rsid w:val="1F5B4414"/>
    <w:rsid w:val="20D176C5"/>
    <w:rsid w:val="21F75071"/>
    <w:rsid w:val="2328781E"/>
    <w:rsid w:val="23A60D4E"/>
    <w:rsid w:val="23AA42BE"/>
    <w:rsid w:val="2514596B"/>
    <w:rsid w:val="272F201B"/>
    <w:rsid w:val="2B0D5899"/>
    <w:rsid w:val="334652C8"/>
    <w:rsid w:val="33CA74B7"/>
    <w:rsid w:val="363A3480"/>
    <w:rsid w:val="38557F74"/>
    <w:rsid w:val="387454BB"/>
    <w:rsid w:val="391D0E32"/>
    <w:rsid w:val="3B573BCA"/>
    <w:rsid w:val="3E2B1D63"/>
    <w:rsid w:val="3E415AEC"/>
    <w:rsid w:val="40C6128C"/>
    <w:rsid w:val="42A7440D"/>
    <w:rsid w:val="48FD694B"/>
    <w:rsid w:val="50B30724"/>
    <w:rsid w:val="512E1F2E"/>
    <w:rsid w:val="51AF6EC2"/>
    <w:rsid w:val="54BE0212"/>
    <w:rsid w:val="580E24E4"/>
    <w:rsid w:val="58BB41BE"/>
    <w:rsid w:val="5A6624B0"/>
    <w:rsid w:val="5BA34418"/>
    <w:rsid w:val="5DD40F35"/>
    <w:rsid w:val="61CA1EE8"/>
    <w:rsid w:val="626B390D"/>
    <w:rsid w:val="636D204A"/>
    <w:rsid w:val="6625196A"/>
    <w:rsid w:val="6A6B4F71"/>
    <w:rsid w:val="6A865933"/>
    <w:rsid w:val="6BEA2EA2"/>
    <w:rsid w:val="7190539D"/>
    <w:rsid w:val="766923DC"/>
    <w:rsid w:val="79FE3CA5"/>
    <w:rsid w:val="7B5F2B8C"/>
    <w:rsid w:val="7FF02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521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85211"/>
    <w:pPr>
      <w:keepNext/>
      <w:keepLines/>
      <w:numPr>
        <w:numId w:val="1"/>
      </w:numPr>
      <w:spacing w:after="120"/>
      <w:jc w:val="left"/>
      <w:outlineLvl w:val="0"/>
    </w:pPr>
    <w:rPr>
      <w:rFonts w:eastAsia="微软雅黑"/>
      <w:b/>
      <w:kern w:val="44"/>
      <w:sz w:val="36"/>
      <w:szCs w:val="20"/>
    </w:rPr>
  </w:style>
  <w:style w:type="paragraph" w:styleId="2">
    <w:name w:val="heading 2"/>
    <w:basedOn w:val="a"/>
    <w:next w:val="a"/>
    <w:link w:val="2Char"/>
    <w:qFormat/>
    <w:rsid w:val="00285211"/>
    <w:pPr>
      <w:keepNext/>
      <w:keepLines/>
      <w:numPr>
        <w:ilvl w:val="1"/>
        <w:numId w:val="1"/>
      </w:numPr>
      <w:spacing w:beforeLines="50" w:line="0" w:lineRule="atLeast"/>
      <w:ind w:right="527"/>
      <w:jc w:val="left"/>
      <w:outlineLvl w:val="1"/>
    </w:pPr>
    <w:rPr>
      <w:b/>
      <w:szCs w:val="20"/>
      <w:lang w:val="zh-CN"/>
    </w:rPr>
  </w:style>
  <w:style w:type="paragraph" w:styleId="3">
    <w:name w:val="heading 3"/>
    <w:basedOn w:val="a"/>
    <w:next w:val="a"/>
    <w:link w:val="3Char"/>
    <w:qFormat/>
    <w:rsid w:val="00285211"/>
    <w:pPr>
      <w:keepNext/>
      <w:keepLines/>
      <w:numPr>
        <w:ilvl w:val="2"/>
        <w:numId w:val="1"/>
      </w:numPr>
      <w:outlineLvl w:val="2"/>
    </w:pPr>
    <w:rPr>
      <w:szCs w:val="20"/>
      <w:lang w:val="zh-CN"/>
    </w:rPr>
  </w:style>
  <w:style w:type="paragraph" w:styleId="4">
    <w:name w:val="heading 4"/>
    <w:basedOn w:val="a"/>
    <w:next w:val="a"/>
    <w:link w:val="4Char"/>
    <w:qFormat/>
    <w:rsid w:val="00285211"/>
    <w:pPr>
      <w:keepNext/>
      <w:keepLines/>
      <w:numPr>
        <w:ilvl w:val="3"/>
        <w:numId w:val="1"/>
      </w:numPr>
      <w:spacing w:beforeLines="25" w:line="0" w:lineRule="atLeast"/>
      <w:outlineLvl w:val="3"/>
    </w:pPr>
    <w:rPr>
      <w:szCs w:val="20"/>
    </w:rPr>
  </w:style>
  <w:style w:type="paragraph" w:styleId="5">
    <w:name w:val="heading 5"/>
    <w:basedOn w:val="a"/>
    <w:next w:val="a"/>
    <w:link w:val="5Char"/>
    <w:qFormat/>
    <w:rsid w:val="00285211"/>
    <w:pPr>
      <w:keepNext/>
      <w:keepLines/>
      <w:numPr>
        <w:ilvl w:val="4"/>
        <w:numId w:val="1"/>
      </w:numPr>
      <w:tabs>
        <w:tab w:val="left" w:pos="1050"/>
      </w:tabs>
      <w:spacing w:line="0" w:lineRule="atLeast"/>
      <w:outlineLvl w:val="4"/>
    </w:pPr>
    <w:rPr>
      <w:szCs w:val="20"/>
    </w:rPr>
  </w:style>
  <w:style w:type="paragraph" w:styleId="6">
    <w:name w:val="heading 6"/>
    <w:basedOn w:val="a"/>
    <w:next w:val="a"/>
    <w:link w:val="6Char"/>
    <w:qFormat/>
    <w:rsid w:val="00285211"/>
    <w:pPr>
      <w:keepNext/>
      <w:keepLines/>
      <w:numPr>
        <w:ilvl w:val="5"/>
        <w:numId w:val="1"/>
      </w:numPr>
      <w:outlineLvl w:val="5"/>
    </w:pPr>
    <w:rPr>
      <w:rFonts w:ascii="楷体_GB2312" w:eastAsia="楷体_GB2312" w:hAnsi="Arial"/>
      <w:sz w:val="28"/>
      <w:szCs w:val="20"/>
    </w:rPr>
  </w:style>
  <w:style w:type="paragraph" w:styleId="7">
    <w:name w:val="heading 7"/>
    <w:basedOn w:val="a"/>
    <w:next w:val="a"/>
    <w:link w:val="7Char"/>
    <w:qFormat/>
    <w:rsid w:val="00285211"/>
    <w:pPr>
      <w:keepNext/>
      <w:keepLines/>
      <w:numPr>
        <w:ilvl w:val="6"/>
        <w:numId w:val="1"/>
      </w:numPr>
      <w:outlineLvl w:val="6"/>
    </w:pPr>
    <w:rPr>
      <w:rFonts w:ascii="楷体_GB2312" w:eastAsia="楷体_GB2312"/>
      <w:sz w:val="28"/>
      <w:szCs w:val="20"/>
    </w:rPr>
  </w:style>
  <w:style w:type="paragraph" w:styleId="8">
    <w:name w:val="heading 8"/>
    <w:basedOn w:val="a"/>
    <w:next w:val="a"/>
    <w:link w:val="8Char"/>
    <w:qFormat/>
    <w:rsid w:val="00285211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"/>
    <w:link w:val="9Char"/>
    <w:qFormat/>
    <w:rsid w:val="00285211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99"/>
    <w:semiHidden/>
    <w:unhideWhenUsed/>
    <w:rsid w:val="00285211"/>
    <w:rPr>
      <w:rFonts w:cs="Arial"/>
      <w:color w:val="808080"/>
    </w:rPr>
  </w:style>
  <w:style w:type="paragraph" w:styleId="a4">
    <w:name w:val="Balloon Text"/>
    <w:basedOn w:val="a"/>
    <w:link w:val="Char"/>
    <w:uiPriority w:val="99"/>
    <w:semiHidden/>
    <w:unhideWhenUsed/>
    <w:qFormat/>
    <w:rsid w:val="00285211"/>
    <w:rPr>
      <w:sz w:val="18"/>
      <w:szCs w:val="18"/>
    </w:rPr>
  </w:style>
  <w:style w:type="table" w:styleId="a5">
    <w:name w:val="Table Grid"/>
    <w:basedOn w:val="a1"/>
    <w:uiPriority w:val="59"/>
    <w:rsid w:val="0028521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285211"/>
    <w:rPr>
      <w:rFonts w:ascii="Times New Roman" w:eastAsia="微软雅黑" w:hAnsi="Times New Roman" w:cs="Times New Roman"/>
      <w:b/>
      <w:kern w:val="44"/>
      <w:sz w:val="36"/>
      <w:szCs w:val="20"/>
    </w:rPr>
  </w:style>
  <w:style w:type="character" w:customStyle="1" w:styleId="2Char">
    <w:name w:val="标题 2 Char"/>
    <w:basedOn w:val="a0"/>
    <w:link w:val="2"/>
    <w:qFormat/>
    <w:rsid w:val="00285211"/>
    <w:rPr>
      <w:rFonts w:ascii="Times New Roman" w:eastAsia="宋体" w:hAnsi="Times New Roman" w:cs="Times New Roman"/>
      <w:b/>
      <w:szCs w:val="20"/>
      <w:lang w:val="zh-CN"/>
    </w:rPr>
  </w:style>
  <w:style w:type="character" w:customStyle="1" w:styleId="3Char">
    <w:name w:val="标题 3 Char"/>
    <w:basedOn w:val="a0"/>
    <w:link w:val="3"/>
    <w:qFormat/>
    <w:rsid w:val="00285211"/>
    <w:rPr>
      <w:rFonts w:ascii="Times New Roman" w:eastAsia="宋体" w:hAnsi="Times New Roman" w:cs="Times New Roman"/>
      <w:szCs w:val="20"/>
      <w:lang w:val="zh-CN"/>
    </w:rPr>
  </w:style>
  <w:style w:type="character" w:customStyle="1" w:styleId="4Char">
    <w:name w:val="标题 4 Char"/>
    <w:basedOn w:val="a0"/>
    <w:link w:val="4"/>
    <w:qFormat/>
    <w:rsid w:val="00285211"/>
    <w:rPr>
      <w:rFonts w:ascii="Times New Roman" w:eastAsia="宋体" w:hAnsi="Times New Roman" w:cs="Times New Roman"/>
      <w:szCs w:val="20"/>
    </w:rPr>
  </w:style>
  <w:style w:type="character" w:customStyle="1" w:styleId="5Char">
    <w:name w:val="标题 5 Char"/>
    <w:basedOn w:val="a0"/>
    <w:link w:val="5"/>
    <w:qFormat/>
    <w:rsid w:val="00285211"/>
    <w:rPr>
      <w:rFonts w:ascii="Times New Roman" w:eastAsia="宋体" w:hAnsi="Times New Roman" w:cs="Times New Roman"/>
      <w:szCs w:val="20"/>
    </w:rPr>
  </w:style>
  <w:style w:type="character" w:customStyle="1" w:styleId="6Char">
    <w:name w:val="标题 6 Char"/>
    <w:basedOn w:val="a0"/>
    <w:link w:val="6"/>
    <w:qFormat/>
    <w:rsid w:val="00285211"/>
    <w:rPr>
      <w:rFonts w:ascii="楷体_GB2312" w:eastAsia="楷体_GB2312" w:hAnsi="Arial" w:cs="Times New Roman"/>
      <w:sz w:val="28"/>
      <w:szCs w:val="20"/>
    </w:rPr>
  </w:style>
  <w:style w:type="character" w:customStyle="1" w:styleId="7Char">
    <w:name w:val="标题 7 Char"/>
    <w:basedOn w:val="a0"/>
    <w:link w:val="7"/>
    <w:qFormat/>
    <w:rsid w:val="00285211"/>
    <w:rPr>
      <w:rFonts w:ascii="楷体_GB2312" w:eastAsia="楷体_GB2312" w:hAnsi="Times New Roman" w:cs="Times New Roman"/>
      <w:sz w:val="28"/>
      <w:szCs w:val="20"/>
    </w:rPr>
  </w:style>
  <w:style w:type="character" w:customStyle="1" w:styleId="8Char">
    <w:name w:val="标题 8 Char"/>
    <w:basedOn w:val="a0"/>
    <w:link w:val="8"/>
    <w:qFormat/>
    <w:rsid w:val="00285211"/>
    <w:rPr>
      <w:rFonts w:ascii="Arial" w:eastAsia="黑体" w:hAnsi="Arial" w:cs="Times New Roman"/>
      <w:sz w:val="24"/>
      <w:szCs w:val="20"/>
    </w:rPr>
  </w:style>
  <w:style w:type="character" w:customStyle="1" w:styleId="9Char">
    <w:name w:val="标题 9 Char"/>
    <w:basedOn w:val="a0"/>
    <w:link w:val="9"/>
    <w:qFormat/>
    <w:rsid w:val="00285211"/>
    <w:rPr>
      <w:rFonts w:ascii="Arial" w:eastAsia="黑体" w:hAnsi="Arial" w:cs="Times New Roman"/>
      <w:sz w:val="24"/>
      <w:szCs w:val="20"/>
    </w:rPr>
  </w:style>
  <w:style w:type="paragraph" w:styleId="a6">
    <w:name w:val="List Paragraph"/>
    <w:basedOn w:val="a"/>
    <w:uiPriority w:val="34"/>
    <w:qFormat/>
    <w:rsid w:val="00285211"/>
    <w:pPr>
      <w:ind w:firstLineChars="200" w:firstLine="420"/>
    </w:pPr>
    <w:rPr>
      <w:rFonts w:ascii="Calibri" w:hAnsi="Calibri"/>
      <w:szCs w:val="22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285211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C265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C265CF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C265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C265C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784</Words>
  <Characters>4473</Characters>
  <Application>Microsoft Office Word</Application>
  <DocSecurity>0</DocSecurity>
  <Lines>37</Lines>
  <Paragraphs>10</Paragraphs>
  <ScaleCrop>false</ScaleCrop>
  <Company/>
  <LinksUpToDate>false</LinksUpToDate>
  <CharactersWithSpaces>5247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10</cp:revision>
  <dcterms:created xsi:type="dcterms:W3CDTF">2018-01-21T11:53:00Z</dcterms:created>
  <dcterms:modified xsi:type="dcterms:W3CDTF">2018-05-01T16:53:00Z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