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98ADB">
      <w:pPr>
        <w:jc w:val="center"/>
        <w:rPr>
          <w:sz w:val="32"/>
        </w:rPr>
      </w:pPr>
      <w:r>
        <w:rPr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723900</wp:posOffset>
            </wp:positionH>
            <wp:positionV relativeFrom="page">
              <wp:posOffset>1182370</wp:posOffset>
            </wp:positionV>
            <wp:extent cx="3722370" cy="1163320"/>
            <wp:effectExtent l="0" t="0" r="0" b="0"/>
            <wp:wrapTopAndBottom/>
            <wp:docPr id="4" name="图片 3" descr="1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11-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楷体_GB2312"/>
          <w:sz w:val="48"/>
        </w:rPr>
        <w:drawing>
          <wp:inline distT="0" distB="0" distL="114300" distR="114300">
            <wp:extent cx="1607820" cy="1619250"/>
            <wp:effectExtent l="0" t="0" r="7620" b="11430"/>
            <wp:docPr id="2" name="图片 2" descr="西南林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西南林业大学校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ED78">
      <w:pPr>
        <w:jc w:val="center"/>
        <w:rPr>
          <w:rFonts w:ascii="黑体" w:eastAsia="黑体"/>
          <w:b/>
          <w:sz w:val="56"/>
          <w:szCs w:val="56"/>
        </w:rPr>
      </w:pPr>
      <w:r>
        <w:rPr>
          <w:rFonts w:hint="eastAsia" w:ascii="黑体" w:eastAsia="黑体"/>
          <w:b/>
          <w:sz w:val="56"/>
          <w:szCs w:val="56"/>
        </w:rPr>
        <w:t>本 科 生 实 习 报 告</w:t>
      </w:r>
    </w:p>
    <w:p w14:paraId="0F49E244">
      <w:pPr>
        <w:ind w:firstLine="1760" w:firstLineChars="550"/>
        <w:rPr>
          <w:rFonts w:ascii="黑体" w:eastAsia="黑体"/>
          <w:bCs/>
          <w:sz w:val="32"/>
          <w:szCs w:val="32"/>
        </w:rPr>
      </w:pPr>
    </w:p>
    <w:p w14:paraId="71F73B7E">
      <w:pPr>
        <w:ind w:firstLine="1760" w:firstLineChars="55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实习名称：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面向对象程序设python </w:t>
      </w:r>
    </w:p>
    <w:p w14:paraId="4C3F755E">
      <w:pPr>
        <w:ind w:firstLine="1760" w:firstLineChars="55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学    院：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大数据与智能工程学院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</w:t>
      </w:r>
    </w:p>
    <w:p w14:paraId="346189A1">
      <w:pPr>
        <w:ind w:firstLine="1760" w:firstLineChars="55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专    业：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</w:p>
    <w:p w14:paraId="4B67F463">
      <w:pPr>
        <w:ind w:firstLine="1760" w:firstLineChars="55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年    级：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  2023级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      </w:t>
      </w:r>
    </w:p>
    <w:p w14:paraId="2A365C35">
      <w:pPr>
        <w:ind w:firstLine="1760" w:firstLineChars="550"/>
        <w:jc w:val="left"/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</w:pPr>
      <w:r>
        <w:rPr>
          <w:rFonts w:hint="eastAsia" w:ascii="黑体" w:eastAsia="黑体"/>
          <w:bCs/>
          <w:sz w:val="32"/>
          <w:szCs w:val="32"/>
        </w:rPr>
        <w:t>指导教师：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何鑫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    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  </w:t>
      </w:r>
    </w:p>
    <w:p w14:paraId="05DF40E8">
      <w:pPr>
        <w:ind w:firstLine="1760" w:firstLineChars="55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姓    名：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李雨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        </w:t>
      </w:r>
    </w:p>
    <w:p w14:paraId="596F981E">
      <w:pPr>
        <w:ind w:firstLine="1760" w:firstLineChars="55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学    号：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ascii="黑体" w:eastAsia="黑体"/>
          <w:bCs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20231159029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  </w:t>
      </w:r>
      <w:r>
        <w:rPr>
          <w:rFonts w:ascii="黑体" w:eastAsia="黑体"/>
          <w:bCs/>
          <w:sz w:val="32"/>
          <w:szCs w:val="32"/>
          <w:u w:val="single"/>
        </w:rPr>
        <w:t xml:space="preserve">  </w:t>
      </w:r>
    </w:p>
    <w:p w14:paraId="66FA3A97">
      <w:pPr>
        <w:ind w:firstLine="1546" w:firstLineChars="550"/>
        <w:rPr>
          <w:rFonts w:ascii="黑体" w:eastAsia="黑体"/>
          <w:b/>
          <w:sz w:val="28"/>
          <w:szCs w:val="28"/>
          <w:u w:val="single"/>
        </w:rPr>
      </w:pPr>
    </w:p>
    <w:p w14:paraId="1CD6CBB8">
      <w:pPr>
        <w:spacing w:line="400" w:lineRule="exact"/>
        <w:ind w:firstLine="1546" w:firstLineChars="550"/>
        <w:rPr>
          <w:rFonts w:ascii="黑体" w:eastAsia="黑体"/>
          <w:b/>
          <w:sz w:val="28"/>
          <w:szCs w:val="28"/>
          <w:u w:val="single"/>
        </w:rPr>
      </w:pPr>
    </w:p>
    <w:p w14:paraId="34A8FA8C">
      <w:pPr>
        <w:spacing w:line="400" w:lineRule="exact"/>
        <w:jc w:val="center"/>
        <w:rPr>
          <w:rFonts w:ascii="黑体" w:eastAsia="黑体"/>
          <w:bCs/>
          <w:sz w:val="28"/>
          <w:szCs w:val="28"/>
        </w:rPr>
      </w:pPr>
    </w:p>
    <w:p w14:paraId="463C6D47">
      <w:pPr>
        <w:spacing w:line="400" w:lineRule="exact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sz w:val="28"/>
          <w:szCs w:val="28"/>
        </w:rPr>
        <w:t>二○二</w:t>
      </w:r>
      <w:r>
        <w:rPr>
          <w:rFonts w:hint="eastAsia" w:ascii="黑体" w:eastAsia="黑体"/>
          <w:bCs/>
          <w:sz w:val="28"/>
          <w:szCs w:val="28"/>
          <w:lang w:val="en-US" w:eastAsia="zh-CN"/>
        </w:rPr>
        <w:t>五</w:t>
      </w:r>
      <w:r>
        <w:rPr>
          <w:rFonts w:hint="eastAsia" w:ascii="黑体" w:eastAsia="黑体"/>
          <w:bCs/>
          <w:sz w:val="28"/>
          <w:szCs w:val="28"/>
        </w:rPr>
        <w:t>年</w:t>
      </w:r>
      <w:r>
        <w:rPr>
          <w:rFonts w:hint="eastAsia" w:ascii="黑体" w:eastAsia="黑体"/>
          <w:bCs/>
          <w:sz w:val="28"/>
          <w:szCs w:val="28"/>
          <w:lang w:val="en-US" w:eastAsia="zh-CN"/>
        </w:rPr>
        <w:t xml:space="preserve"> 十二</w:t>
      </w:r>
      <w:r>
        <w:rPr>
          <w:rFonts w:hint="eastAsia" w:ascii="黑体" w:eastAsia="黑体"/>
          <w:bCs/>
          <w:sz w:val="28"/>
          <w:szCs w:val="28"/>
        </w:rPr>
        <w:t>月</w:t>
      </w:r>
    </w:p>
    <w:p w14:paraId="4BB58E30">
      <w:pPr>
        <w:spacing w:line="400" w:lineRule="exact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sz w:val="28"/>
          <w:szCs w:val="28"/>
        </w:rPr>
        <w:t xml:space="preserve"> 西南林业大学教务处</w:t>
      </w:r>
    </w:p>
    <w:p w14:paraId="62C8BD6F">
      <w:pPr>
        <w:jc w:val="center"/>
        <w:rPr>
          <w:rFonts w:ascii="黑体" w:eastAsia="黑体"/>
          <w:b/>
          <w:sz w:val="36"/>
          <w:szCs w:val="36"/>
        </w:rPr>
      </w:pPr>
    </w:p>
    <w:p w14:paraId="5D5C4E8A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实习环节情况说明</w:t>
      </w:r>
    </w:p>
    <w:p w14:paraId="3BD913A2">
      <w:pPr>
        <w:spacing w:line="360" w:lineRule="auto"/>
        <w:ind w:firstLine="420" w:firstLineChars="200"/>
      </w:pPr>
    </w:p>
    <w:p w14:paraId="726E04BC">
      <w:pPr>
        <w:spacing w:line="360" w:lineRule="auto"/>
        <w:ind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1.实习应拟定实习指导书或计划，实习报告应规定基本内容，拟定框架要求。</w:t>
      </w:r>
    </w:p>
    <w:p w14:paraId="219FC230">
      <w:pPr>
        <w:spacing w:line="360" w:lineRule="auto"/>
        <w:ind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2.实习期间，学生应每日填写实习日志，内容包括：实习时间、地点、单位、内容、收获和体会，也可摘抄实习实测数据资料。实习结束后按照要求认真撰写实习报告。实习日志和实习报告在实习完成后一起交指导教师，作为实习成绩评定的依据。</w:t>
      </w:r>
    </w:p>
    <w:p w14:paraId="6FEC7DA8">
      <w:pPr>
        <w:spacing w:line="360" w:lineRule="auto"/>
        <w:ind w:left="61" w:leftChars="29"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3.指导教师按照实习计划的要求，根据学生的实习日志、实习报告、纪律、表现等综合评定实习成绩。</w:t>
      </w:r>
    </w:p>
    <w:p w14:paraId="2716BB77">
      <w:pPr>
        <w:spacing w:line="360" w:lineRule="auto"/>
        <w:ind w:left="61" w:leftChars="29"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凡有下列情况之一者实习成绩为不合格：</w:t>
      </w:r>
    </w:p>
    <w:p w14:paraId="71C7FCD4">
      <w:pPr>
        <w:spacing w:line="360" w:lineRule="auto"/>
        <w:ind w:left="61" w:leftChars="29"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（1）未达到实习计划规定的基本要求；</w:t>
      </w:r>
    </w:p>
    <w:p w14:paraId="5F908714">
      <w:pPr>
        <w:spacing w:line="360" w:lineRule="auto"/>
        <w:ind w:left="61" w:leftChars="29"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（2）实习报告混乱，分析有原则性错误；实习日志缺失，或内容大部分未完成；</w:t>
      </w:r>
    </w:p>
    <w:p w14:paraId="571E8722">
      <w:pPr>
        <w:spacing w:line="360" w:lineRule="auto"/>
        <w:ind w:left="61" w:leftChars="29"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（3）实习缺课三分之一以上或无故旷课三天以上；</w:t>
      </w:r>
    </w:p>
    <w:p w14:paraId="1ED43328">
      <w:pPr>
        <w:spacing w:line="360" w:lineRule="auto"/>
        <w:ind w:left="61" w:leftChars="29"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（4）实习中严重违反纪律。</w:t>
      </w:r>
    </w:p>
    <w:p w14:paraId="0A85DA2F">
      <w:pPr>
        <w:spacing w:line="360" w:lineRule="auto"/>
        <w:ind w:left="61" w:leftChars="29" w:firstLine="640" w:firstLineChars="200"/>
        <w:rPr>
          <w:rFonts w:asciiTheme="minorEastAsia" w:hAnsiTheme="minorEastAsia" w:eastAsiaTheme="minorEastAsia" w:cstheme="minorEastAsia"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upperRoman" w:start="0"/>
          <w:cols w:space="720" w:num="1"/>
          <w:docGrid w:type="lines" w:linePitch="312" w:charSpace="0"/>
        </w:sectPr>
      </w:pPr>
    </w:p>
    <w:p w14:paraId="7656B95D">
      <w:pPr>
        <w:autoSpaceDE w:val="0"/>
        <w:autoSpaceDN w:val="0"/>
        <w:adjustRightInd w:val="0"/>
        <w:spacing w:line="500" w:lineRule="exact"/>
        <w:ind w:right="284"/>
        <w:rPr>
          <w:rFonts w:eastAsia="方正楷体简体"/>
          <w:bCs/>
          <w:kern w:val="10"/>
          <w:u w:val="single"/>
        </w:rPr>
      </w:pPr>
      <w:r>
        <w:rPr>
          <w:rFonts w:hint="eastAsia" w:eastAsia="方正楷体简体"/>
          <w:bCs/>
          <w:kern w:val="10"/>
          <w:sz w:val="24"/>
        </w:rPr>
        <w:t>实习天数：</w:t>
      </w:r>
      <w:r>
        <w:rPr>
          <w:rFonts w:hint="eastAsia" w:eastAsia="方正楷体简体"/>
          <w:bCs/>
          <w:kern w:val="10"/>
          <w:sz w:val="24"/>
          <w:u w:val="single"/>
          <w:lang w:val="en-US" w:eastAsia="zh-CN"/>
        </w:rPr>
        <w:t xml:space="preserve">     3       </w:t>
      </w:r>
      <w:r>
        <w:rPr>
          <w:rFonts w:hint="eastAsia" w:eastAsia="方正楷体简体"/>
          <w:bCs/>
          <w:kern w:val="10"/>
          <w:sz w:val="24"/>
        </w:rPr>
        <w:t>实习时间：</w:t>
      </w:r>
      <w:r>
        <w:rPr>
          <w:rFonts w:hint="eastAsia" w:eastAsia="方正楷体简体"/>
          <w:bCs/>
          <w:kern w:val="10"/>
          <w:sz w:val="24"/>
          <w:u w:val="single"/>
          <w:lang w:val="en-US" w:eastAsia="zh-CN"/>
        </w:rPr>
        <w:t xml:space="preserve">   2025.12.22</w:t>
      </w:r>
      <w:r>
        <w:rPr>
          <w:rFonts w:hint="eastAsia" w:eastAsia="方正楷体简体"/>
          <w:bCs/>
          <w:kern w:val="10"/>
          <w:sz w:val="24"/>
          <w:u w:val="single"/>
        </w:rPr>
        <w:t xml:space="preserve"> </w:t>
      </w:r>
      <w:r>
        <w:rPr>
          <w:rFonts w:hint="eastAsia" w:eastAsia="方正楷体简体"/>
          <w:bCs/>
          <w:kern w:val="10"/>
          <w:sz w:val="24"/>
          <w:u w:val="single"/>
          <w:lang w:val="en-US" w:eastAsia="zh-CN"/>
        </w:rPr>
        <w:t xml:space="preserve">  </w:t>
      </w:r>
      <w:r>
        <w:rPr>
          <w:rFonts w:hint="eastAsia" w:eastAsia="方正楷体简体"/>
          <w:bCs/>
          <w:kern w:val="10"/>
          <w:sz w:val="24"/>
        </w:rPr>
        <w:t>至</w:t>
      </w:r>
      <w:r>
        <w:rPr>
          <w:rFonts w:hint="eastAsia" w:eastAsia="方正楷体简体"/>
          <w:bCs/>
          <w:kern w:val="10"/>
        </w:rPr>
        <w:t xml:space="preserve"> </w:t>
      </w:r>
      <w:r>
        <w:rPr>
          <w:rFonts w:hint="eastAsia" w:eastAsia="方正楷体简体"/>
          <w:bCs/>
          <w:kern w:val="10"/>
          <w:u w:val="single"/>
        </w:rPr>
        <w:t xml:space="preserve">  </w:t>
      </w:r>
      <w:r>
        <w:rPr>
          <w:rFonts w:hint="eastAsia" w:eastAsia="方正楷体简体"/>
          <w:bCs/>
          <w:kern w:val="10"/>
          <w:u w:val="single"/>
          <w:lang w:val="en-US" w:eastAsia="zh-CN"/>
        </w:rPr>
        <w:t xml:space="preserve"> 2025.12.24</w:t>
      </w:r>
      <w:r>
        <w:rPr>
          <w:rFonts w:hint="eastAsia" w:eastAsia="方正楷体简体"/>
          <w:bCs/>
          <w:kern w:val="10"/>
          <w:u w:val="single"/>
        </w:rPr>
        <w:t xml:space="preserve">     </w:t>
      </w:r>
    </w:p>
    <w:p w14:paraId="79A2B0E9">
      <w:pPr>
        <w:autoSpaceDE w:val="0"/>
        <w:autoSpaceDN w:val="0"/>
        <w:adjustRightInd w:val="0"/>
        <w:spacing w:line="500" w:lineRule="exact"/>
        <w:ind w:right="284"/>
        <w:rPr>
          <w:rFonts w:eastAsia="方正楷体简体"/>
          <w:bCs/>
          <w:kern w:val="10"/>
          <w:sz w:val="24"/>
          <w:u w:val="single"/>
        </w:rPr>
      </w:pPr>
      <w:r>
        <w:rPr>
          <w:rFonts w:hint="eastAsia" w:eastAsia="方正楷体简体"/>
          <w:bCs/>
          <w:kern w:val="10"/>
          <w:sz w:val="24"/>
        </w:rPr>
        <w:t>实习单位及地点：</w:t>
      </w:r>
      <w:r>
        <w:rPr>
          <w:rFonts w:hint="eastAsia" w:eastAsia="方正楷体简体"/>
          <w:bCs/>
          <w:kern w:val="10"/>
          <w:sz w:val="24"/>
          <w:u w:val="single"/>
        </w:rPr>
        <w:t xml:space="preserve">   </w:t>
      </w:r>
      <w:r>
        <w:rPr>
          <w:rFonts w:hint="eastAsia" w:eastAsia="方正楷体简体"/>
          <w:bCs/>
          <w:kern w:val="10"/>
          <w:sz w:val="24"/>
          <w:u w:val="single"/>
          <w:lang w:val="en-US" w:eastAsia="zh-CN"/>
        </w:rPr>
        <w:t xml:space="preserve">                </w:t>
      </w:r>
      <w:r>
        <w:rPr>
          <w:rFonts w:hint="eastAsia" w:eastAsia="方正楷体简体"/>
          <w:bCs/>
          <w:kern w:val="10"/>
          <w:sz w:val="24"/>
          <w:u w:val="single"/>
        </w:rPr>
        <w:t xml:space="preserve"> </w:t>
      </w:r>
      <w:r>
        <w:rPr>
          <w:rFonts w:hint="eastAsia" w:eastAsia="方正楷体简体"/>
          <w:bCs/>
          <w:kern w:val="10"/>
          <w:sz w:val="24"/>
          <w:u w:val="single"/>
          <w:lang w:val="en-US" w:eastAsia="zh-CN"/>
        </w:rPr>
        <w:t>园林楼217</w:t>
      </w:r>
      <w:r>
        <w:rPr>
          <w:rFonts w:hint="eastAsia" w:eastAsia="方正楷体简体"/>
          <w:bCs/>
          <w:kern w:val="10"/>
          <w:sz w:val="24"/>
          <w:u w:val="single"/>
        </w:rPr>
        <w:t xml:space="preserve">                     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84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9" w:hRule="atLeast"/>
          <w:jc w:val="center"/>
        </w:trPr>
        <w:tc>
          <w:tcPr>
            <w:tcW w:w="9924" w:type="dxa"/>
          </w:tcPr>
          <w:p w14:paraId="667D02E3">
            <w:pPr>
              <w:adjustRightInd w:val="0"/>
              <w:snapToGrid w:val="0"/>
              <w:spacing w:line="360" w:lineRule="exac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t>一、实习的任务、作用和目的：</w:t>
            </w:r>
          </w:p>
          <w:p w14:paraId="70F542C7">
            <w:pPr>
              <w:widowControl/>
              <w:spacing w:line="360" w:lineRule="exact"/>
              <w:jc w:val="left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sz w:val="24"/>
                <w:lang w:eastAsia="zh-CN"/>
              </w:rPr>
              <w:t>）、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实习任务：</w:t>
            </w:r>
          </w:p>
          <w:p w14:paraId="5C9E7708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使用python开发程序，完成学生成绩登记、查询和分析功能。要求至少完成以下2个主要功能：</w:t>
            </w:r>
          </w:p>
          <w:p w14:paraId="3BBC4E1E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（一）学生信息管理程序 </w:t>
            </w:r>
          </w:p>
          <w:p w14:paraId="6C9AE061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1、成绩录入：启动程序后，控制台要求循环输入课程成绩，课程至少包括语文、数学、英语、程序设计四门课程。输入quit字符后，退出成绩录入界面；</w:t>
            </w:r>
          </w:p>
          <w:p w14:paraId="3C6321D3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2、查询：输入学生学号，显示学生的课程成绩；</w:t>
            </w:r>
          </w:p>
          <w:p w14:paraId="5AFC9A85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3、修改：可以修改课程成绩。</w:t>
            </w:r>
          </w:p>
          <w:p w14:paraId="7F4A00F1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（二）学生成绩分析</w:t>
            </w:r>
          </w:p>
          <w:p w14:paraId="07DC48D2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1、成绩排序输出，输出总分前10名同学的学号、姓名和排名，输出各个成绩前10名学生名单；</w:t>
            </w:r>
          </w:p>
          <w:p w14:paraId="37104FD4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2、统计：统计每门课程的平均分、方差；</w:t>
            </w:r>
          </w:p>
          <w:p w14:paraId="7E100796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3、图表：计算个分数段人数和比例，使用柱状图显示个分数段人数和比例。分数段划分标准 [0,60,70,80,90,100]。</w:t>
            </w:r>
          </w:p>
          <w:p w14:paraId="6398D4D4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以上功能要求必须完成。要求在此基础上增加更多功能提高软件的实用性。通过 </w:t>
            </w:r>
          </w:p>
          <w:p w14:paraId="72B740FE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网络查询学生信息系统应具备的功能，根据个人编程能力自行选择合适的功能并编写Python代码实现。</w:t>
            </w:r>
          </w:p>
          <w:p w14:paraId="3E56B922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</w:p>
          <w:p w14:paraId="12434F13">
            <w:pPr>
              <w:widowControl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（二）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、实习作用：</w:t>
            </w:r>
          </w:p>
          <w:p w14:paraId="502F0A67">
            <w:pPr>
              <w:widowControl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1、通过本项目开发，将课堂学习的 Python 面向对象编程、模块化设计等理论知识应用到具体的“学生成绩管理系统”中，实现从代码片段向完整软件系统的跨越 。</w:t>
            </w:r>
          </w:p>
          <w:p w14:paraId="0E109F87">
            <w:pPr>
              <w:widowControl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2、利用 Pandas 库对学生成绩进行多维度清洗与分析（如计算方差、平均分及排名），强化了在实际场景中处理批量数据的逻辑思维与技术手段 。</w:t>
            </w:r>
          </w:p>
          <w:p w14:paraId="2D43E1A6">
            <w:pPr>
              <w:widowControl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3、实习要求成绩必须保存在数据库中，这使我掌握了 MySQL 数据库的连接、表结构设计以及增删改查（CRUD）的标准流程，理解了数据持久化的重要性 。</w:t>
            </w:r>
          </w:p>
          <w:p w14:paraId="7C01F71C">
            <w:pPr>
              <w:widowControl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4、通过调用 Matplotlib 绘制分数段分布柱状图，学习如何将枯燥的数字转换为直观的图形报表，提升了对教学质量评估数据的解读与展示能力 。</w:t>
            </w:r>
          </w:p>
          <w:p w14:paraId="6486121E">
            <w:pPr>
              <w:widowControl/>
              <w:numPr>
                <w:ilvl w:val="0"/>
                <w:numId w:val="0"/>
              </w:numPr>
              <w:spacing w:line="360" w:lineRule="exact"/>
              <w:jc w:val="lef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5、在成绩录入和修改功能中加入异常处理与校验机制（如成绩范围限制、重试机会提示），培养了严谨的编程习惯，提高了软件的实用性与用户体验 。</w:t>
            </w:r>
          </w:p>
          <w:p w14:paraId="3ABD6E45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</w:p>
          <w:p w14:paraId="4F6456BB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</w:p>
          <w:p w14:paraId="2EA7E0D6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</w:p>
          <w:p w14:paraId="5D5CC0B7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</w:p>
          <w:p w14:paraId="3721A30E">
            <w:pPr>
              <w:widowControl/>
              <w:spacing w:line="360" w:lineRule="exact"/>
              <w:jc w:val="left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（三）、实习目的：</w:t>
            </w:r>
          </w:p>
          <w:p w14:paraId="670F3BBD">
            <w:pPr>
              <w:widowControl/>
              <w:spacing w:line="360" w:lineRule="exact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1、Python 数据处理课程设计是 python 程序设计的重要环节，主要目的是加强和巩固。 </w:t>
            </w:r>
          </w:p>
          <w:p w14:paraId="224275D9">
            <w:pPr>
              <w:widowControl/>
              <w:spacing w:line="36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2、python 程序设计相关知识点。通过实习锻炼学生综合使用 python 程序课程中的知识点，锻炼学生应用 python 程序设计解决实际问题的能力。</w:t>
            </w:r>
          </w:p>
        </w:tc>
      </w:tr>
      <w:tr w14:paraId="35D1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6" w:hRule="atLeast"/>
          <w:jc w:val="center"/>
        </w:trPr>
        <w:tc>
          <w:tcPr>
            <w:tcW w:w="9924" w:type="dxa"/>
          </w:tcPr>
          <w:p w14:paraId="6B42E1BA">
            <w:pPr>
              <w:spacing w:line="360" w:lineRule="exact"/>
              <w:jc w:val="lef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t>二、实习主要内容（含工具、方法等）：</w:t>
            </w:r>
          </w:p>
          <w:p w14:paraId="4A2F3C6B">
            <w:pPr>
              <w:spacing w:line="360" w:lineRule="exact"/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lang w:eastAsia="zh-CN"/>
              </w:rPr>
              <w:t>）、</w:t>
            </w:r>
            <w:r>
              <w:rPr>
                <w:rFonts w:hint="eastAsia"/>
                <w:b/>
                <w:bCs/>
                <w:lang w:val="en-US" w:eastAsia="zh-CN"/>
              </w:rPr>
              <w:t>实习工具：</w:t>
            </w:r>
          </w:p>
          <w:p w14:paraId="4FDE0FD8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开发工具与环境</w:t>
            </w:r>
          </w:p>
          <w:p w14:paraId="55340084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>编程语言：Python 3.</w:t>
            </w:r>
            <w:r>
              <w:rPr>
                <w:rFonts w:hint="eastAsia"/>
                <w:lang w:val="en-US" w:eastAsia="zh-CN"/>
              </w:rPr>
              <w:t>13.9</w:t>
            </w:r>
            <w:r>
              <w:rPr>
                <w:rFonts w:hint="default"/>
                <w:lang w:val="en-US" w:eastAsia="zh-CN"/>
              </w:rPr>
              <w:t>，利用其简洁的语法和强大的第三方库生态 。</w:t>
            </w:r>
          </w:p>
          <w:p w14:paraId="08732577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  <w:lang w:val="en-US" w:eastAsia="zh-CN"/>
              </w:rPr>
              <w:t>数据库系统：MySQL，用于持久化存储学生的基础信息和各科成绩，确保数据在程序关闭后不丢失。</w:t>
            </w:r>
          </w:p>
          <w:p w14:paraId="220E96E1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集成开发环境：VSCode，用于代码编写、调试及版本管理。</w:t>
            </w:r>
          </w:p>
          <w:p w14:paraId="513ADA67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</w:t>
            </w:r>
            <w:r>
              <w:rPr>
                <w:rFonts w:hint="default"/>
                <w:lang w:val="en-US" w:eastAsia="zh-CN"/>
              </w:rPr>
              <w:t>主要第三方库：</w:t>
            </w:r>
          </w:p>
          <w:p w14:paraId="40921ACE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mysql-connector-python：用于 Python 程序与 MySQL 数据库的连接与交互。</w:t>
            </w:r>
          </w:p>
          <w:p w14:paraId="108ADE0A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Pandas：用于从数据库读取数据并进行高效的统计分析（排名、均值、方差计算）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275B2D60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Matplotlib：用于生成可视化图表，直观展示成绩分布情况。</w:t>
            </w:r>
          </w:p>
          <w:p w14:paraId="7FFC6532">
            <w:pPr>
              <w:spacing w:line="360" w:lineRule="exact"/>
              <w:jc w:val="left"/>
              <w:rPr>
                <w:rFonts w:hint="default"/>
                <w:lang w:val="en-US" w:eastAsia="zh-CN"/>
              </w:rPr>
            </w:pPr>
          </w:p>
          <w:p w14:paraId="6FCE2D8E">
            <w:pPr>
              <w:numPr>
                <w:ilvl w:val="0"/>
                <w:numId w:val="0"/>
              </w:numPr>
              <w:spacing w:line="360" w:lineRule="exact"/>
              <w:ind w:left="0" w:leftChars="0" w:firstLine="0" w:firstLineChars="0"/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（二）</w:t>
            </w:r>
            <w:r>
              <w:rPr>
                <w:rFonts w:hint="eastAsia"/>
                <w:b/>
                <w:bCs/>
                <w:lang w:eastAsia="zh-CN"/>
              </w:rPr>
              <w:t>、</w:t>
            </w:r>
            <w:r>
              <w:rPr>
                <w:rFonts w:hint="eastAsia"/>
                <w:b/>
                <w:bCs/>
                <w:lang w:val="en-US" w:eastAsia="zh-CN"/>
              </w:rPr>
              <w:t>实习方法：</w:t>
            </w:r>
          </w:p>
          <w:p w14:paraId="528AA24B">
            <w:pPr>
              <w:widowControl w:val="0"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1、通过 StudentData 类封装数据库操作。在系统初始化时，利用 CREATE TABLE IF NOT EXISTS 语句自动创建包含学号、姓名、性别、年龄、班级以及语文、数学、英语、python程序设计四门核心课程成绩的表结构。</w:t>
            </w:r>
          </w:p>
          <w:p w14:paraId="1BA01E8F">
            <w:pPr>
              <w:widowControl w:val="0"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2、采用控制台循环输入模式。设计了 get_valid_score 验证函数，通过 try-except 捕获异常，确保输入的成绩在 0-100 之间，并提供 3 次重试机会，增加了系统的容错性。</w:t>
            </w:r>
          </w:p>
          <w:p w14:paraId="3632FC09">
            <w:pPr>
              <w:widowControl w:val="0"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3、通过学号作为主键进行精准检索。删除操作中增加了二次确认机制，防止误删。</w:t>
            </w:r>
          </w:p>
          <w:p w14:paraId="0D1B7AFF">
            <w:pPr>
              <w:widowControl w:val="0"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4、数据聚合：使用 Pandas 的 mean() 和 var() 函数快速计算各科及总分的平均分与方差。</w:t>
            </w:r>
          </w:p>
          <w:p w14:paraId="5DF65162">
            <w:pPr>
              <w:widowControl w:val="0"/>
              <w:numPr>
                <w:ilvl w:val="0"/>
                <w:numId w:val="0"/>
              </w:numPr>
              <w:spacing w:line="360" w:lineRule="exac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5、排序算法：利用 sort_values 对总分及单科成绩进行降序排列，提取前 10 名学生信息。</w:t>
            </w:r>
          </w:p>
          <w:p w14:paraId="1DD904DC">
            <w:pPr>
              <w:widowControl w:val="0"/>
              <w:numPr>
                <w:ilvl w:val="0"/>
                <w:numId w:val="0"/>
              </w:numPr>
              <w:spacing w:line="360" w:lineRule="exact"/>
              <w:jc w:val="left"/>
            </w:pPr>
            <w:r>
              <w:rPr>
                <w:rFonts w:hint="eastAsia"/>
                <w:lang w:val="en-US" w:eastAsia="zh-CN"/>
              </w:rPr>
              <w:t>6、利用 Pandas 的 cut 函数将成绩划分为 [0, 60, 70, 80, 90, 100] 五个区间。调用 Matplotlib 绘制柱状图，通过 plt.bar 展示各分数段的人数占比，并配置中文字体解决乱码问题。</w:t>
            </w:r>
          </w:p>
        </w:tc>
      </w:tr>
    </w:tbl>
    <w:tbl>
      <w:tblPr>
        <w:tblStyle w:val="9"/>
        <w:tblpPr w:leftFromText="180" w:rightFromText="180" w:vertAnchor="text" w:horzAnchor="margin" w:tblpXSpec="center" w:tblpY="201"/>
        <w:tblW w:w="88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8242"/>
      </w:tblGrid>
      <w:tr w14:paraId="2A0F4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0" w:hRule="atLeast"/>
        </w:trPr>
        <w:tc>
          <w:tcPr>
            <w:tcW w:w="8872" w:type="dxa"/>
            <w:gridSpan w:val="2"/>
          </w:tcPr>
          <w:p w14:paraId="1DD45FF1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t>三、实习结果、分析、总结、参考文献、收获体会等：（设计、图纸、实验数据可另附纸张）</w:t>
            </w:r>
          </w:p>
          <w:p w14:paraId="7FFF1339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/>
                <w:bCs w:val="0"/>
                <w:kern w:val="10"/>
                <w:sz w:val="24"/>
                <w:lang w:val="en-US" w:eastAsia="zh-CN"/>
              </w:rPr>
              <w:t>（一）、实习结果：</w:t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33020</wp:posOffset>
                  </wp:positionV>
                  <wp:extent cx="5367020" cy="2160270"/>
                  <wp:effectExtent l="0" t="0" r="0" b="3810"/>
                  <wp:wrapTight wrapText="bothSides">
                    <wp:wrapPolygon>
                      <wp:start x="0" y="0"/>
                      <wp:lineTo x="0" y="21486"/>
                      <wp:lineTo x="21528" y="21486"/>
                      <wp:lineTo x="21528" y="0"/>
                      <wp:lineTo x="0" y="0"/>
                    </wp:wrapPolygon>
                  </wp:wrapTight>
                  <wp:docPr id="5" name="图片 5" descr="学生成绩信息管理系统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学生成绩信息管理系统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02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EBE6900">
            <w:pPr>
              <w:adjustRightInd w:val="0"/>
              <w:snapToGrid w:val="0"/>
              <w:spacing w:line="360" w:lineRule="exact"/>
              <w:ind w:firstLine="1200" w:firstLineChars="500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注：图片因word表格限制，请点击打开查看更清晰</w:t>
            </w:r>
          </w:p>
          <w:p w14:paraId="43920027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1、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系统划分为数据库管理（StudentData）、数据分析（ScoreAnalysis）和主控逻辑（student_main）三大模块，实现了代码的高内聚低耦合 。</w:t>
            </w:r>
          </w:p>
          <w:p w14:paraId="570C475F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2、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通过 mysql-connector-python 驱动连接 MySQL 数据库，实现了学生信息与四门课程成绩（语文、数学、英语、Python程序设计）的稳定存储 。</w:t>
            </w:r>
          </w:p>
          <w:p w14:paraId="7BA645CB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3、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设计了带有异常捕获机制的录入功能，包含成绩范围限制（0-100）及 3 次错误重试机会，有效提升了数据的准确性 。</w:t>
            </w:r>
          </w:p>
          <w:p w14:paraId="1FF33FE4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4、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支持按总分或单科成绩进行降序排列，并能准确输出前 10 名的详细信息 。</w:t>
            </w:r>
          </w:p>
          <w:p w14:paraId="6ECADA6E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5、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利用 Pandas 库自动计算各科平均分及方差，量化评估成绩的集中趋势与离散程度 。</w:t>
            </w:r>
          </w:p>
          <w:p w14:paraId="550C8FD2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6、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成功调用 Matplotlib 生成分数段分布柱状图，直观展示了不同成绩区间的学生人数比例 。</w:t>
            </w:r>
          </w:p>
          <w:p w14:paraId="70DDF7A1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144ED4B5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/>
                <w:bCs w:val="0"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/>
                <w:bCs w:val="0"/>
                <w:kern w:val="10"/>
                <w:sz w:val="24"/>
                <w:lang w:val="en-US" w:eastAsia="zh-CN"/>
              </w:rPr>
              <w:t>（二）、实习分析：</w:t>
            </w:r>
          </w:p>
          <w:p w14:paraId="59302749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·在录入、修改、删除等关键环节均加入了校验逻辑（如查重、二次确认、格式检查），确保了数据库操作的安全性 。</w:t>
            </w:r>
          </w:p>
          <w:p w14:paraId="31C01CED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 xml:space="preserve">本项目发挥了 Python 简洁的语法优势、MySQL 的持久化能力以及 Pandas/Matplotlib 在数据科学领域的强大功能，构成了一套完整的软件开发链路 </w:t>
            </w:r>
          </w:p>
          <w:p w14:paraId="04B7557C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023420D2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2FCFA4DA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4D76D01E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61FE2AEA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343DF1A9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6172FE51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26667634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/>
                <w:bCs w:val="0"/>
                <w:kern w:val="10"/>
                <w:sz w:val="24"/>
                <w:lang w:val="en-US" w:eastAsia="zh-CN"/>
              </w:rPr>
              <w:t>（三）、实习总结：</w:t>
            </w:r>
          </w:p>
          <w:p w14:paraId="52E99688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本次实习在为期三天的时间内 ，我利用 Python 3.13.9 结合 MySQL 数据库 ，成功开发了一套集成绩录入、查询、修改、删除及数据统计分析于一体的管理系统 。通过 StudentData 类实现了数据的持久化存储 ，并利用 Pandas 与 Matplotlib 库完成了平均分、方差计算及分数段分布的可视化展示 。在开发过程中，我重点强化了面向对象编程思想的应用，并针对录入环节设计了异常处理与校验机制，有效提升了系统的容错性与实用性 。整个项目实现了从理论知识到完整软件系统的跨越，达到了预期任务目标 。</w:t>
            </w:r>
          </w:p>
          <w:p w14:paraId="79A84ED7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16E8F2DD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/>
                <w:bCs w:val="0"/>
                <w:kern w:val="10"/>
                <w:sz w:val="24"/>
                <w:lang w:val="en-US" w:eastAsia="zh-CN"/>
              </w:rPr>
              <w:t>（四）、参考文献：</w:t>
            </w:r>
          </w:p>
          <w:p w14:paraId="7DBBFE65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1、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begin"/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instrText xml:space="preserve"> HYPERLINK "https://www.runoob.com/python3/python-mysql-connector.html" </w:instrTex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separate"/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Python MySQL – mysql-connector 驱动 | 菜鸟教程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end"/>
            </w:r>
          </w:p>
          <w:p w14:paraId="09799906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2、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begin"/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instrText xml:space="preserve"> HYPERLINK "https://www.runoob.com/python3/python3-tutorial.html" </w:instrTex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separate"/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Python3 教程 | 菜鸟教程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end"/>
            </w:r>
          </w:p>
          <w:p w14:paraId="68571616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3、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begin"/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instrText xml:space="preserve"> HYPERLINK "https://blog.csdn.net/a8039974/article/details/119926682" </w:instrTex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separate"/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python中mean函数的使用方法_python mean-CSDN博客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end"/>
            </w:r>
          </w:p>
          <w:p w14:paraId="011A2C60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4、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begin"/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instrText xml:space="preserve"> HYPERLINK "https://blog.csdn.net/robert_chen1988/article/details/100047692" </w:instrTex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separate"/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python 画条形图（柱状图）_python条形图参数 **kwargs-CSDN博客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fldChar w:fldCharType="end"/>
            </w:r>
          </w:p>
          <w:p w14:paraId="5ECDA1A5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5A5A9182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/>
                <w:bCs w:val="0"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/>
                <w:bCs w:val="0"/>
                <w:kern w:val="10"/>
                <w:sz w:val="24"/>
                <w:lang w:val="en-US" w:eastAsia="zh-CN"/>
              </w:rPr>
              <w:t>（五）、收获体会：</w:t>
            </w:r>
          </w:p>
          <w:p w14:paraId="186E7152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1、说实话，这三天的实习比我想象中要“烧脑”得多，但最后看到程序跑起来的那一刻，感觉头发没白掉。最开始写数据库连接的时候，总是报错，折腾了好久才发现是字符集和密码没配对，这让我意识到代码里哪怕一个字母不对，整个系统都得罢工。以前在课堂上听“面向对象”觉得挺玄乎，这次自己动手把数据库操作和数据分析分写在两个类里，才发现这样管理代码真的很爽，逻辑特别清楚。</w:t>
            </w:r>
          </w:p>
          <w:p w14:paraId="76929075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2、最让我有成就感的是那个可视化柱状图。看着一堆冷冰冰的数字通过 Pandas 一处理，再用 Matplotlib “变”成彩色的图表，甚至连每个分数段占百分之几都清清楚楚，那种把知识变现的感觉真的很棒。这次实习让我明白，写代码不只是为了完成作业，更多的是要考虑用户怎么用才方便，比如我加的那个“3次机会输入”的小细节，虽然多写了几行代码，但那种交互感一下就上来了。总之，这几天动手实践攒下的经验，真的比死记硬背书本知识有用多了！</w:t>
            </w:r>
          </w:p>
          <w:p w14:paraId="119BA73F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3、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最后，</w:t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作为一个插班生的我</w:t>
            </w:r>
            <w:bookmarkStart w:id="0" w:name="_GoBack"/>
            <w:bookmarkEnd w:id="0"/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进行实习，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最让我感动和感谢的是何鑫老师。在整个实习过程中，他完全从我们零基础</w:t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开发经验</w:t>
            </w:r>
            <w:r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  <w:t>的实际情况出发，将实习当作一次次耐心细致的教学。每当遇到难点，他总是手把手、一步一步地带着我们完成，不厌其烦地讲解，直到我们真正理解。只有每个人都掌握了当前的内容，他才继续往下推进。这种扎实、温暖、充满责任感的教学方式，让我受益匪浅，也让我深深感受到了学习的踏实与成长的可贵。</w:t>
            </w:r>
          </w:p>
          <w:p w14:paraId="44B06FF9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2E088C50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27D999CA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17972650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49BC885E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0B86F841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（六）、实验截图</w:t>
            </w:r>
          </w:p>
          <w:p w14:paraId="1058B5C3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2830195</wp:posOffset>
                  </wp:positionH>
                  <wp:positionV relativeFrom="paragraph">
                    <wp:posOffset>41275</wp:posOffset>
                  </wp:positionV>
                  <wp:extent cx="2533015" cy="2717800"/>
                  <wp:effectExtent l="0" t="0" r="12065" b="10160"/>
                  <wp:wrapTight wrapText="bothSides">
                    <wp:wrapPolygon>
                      <wp:start x="0" y="0"/>
                      <wp:lineTo x="0" y="21439"/>
                      <wp:lineTo x="21443" y="21439"/>
                      <wp:lineTo x="21443" y="0"/>
                      <wp:lineTo x="0" y="0"/>
                    </wp:wrapPolygon>
                  </wp:wrapTight>
                  <wp:docPr id="6" name="图片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015" cy="271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48260</wp:posOffset>
                  </wp:positionV>
                  <wp:extent cx="2448560" cy="2716530"/>
                  <wp:effectExtent l="0" t="0" r="35560" b="11430"/>
                  <wp:wrapTight wrapText="bothSides">
                    <wp:wrapPolygon>
                      <wp:start x="0" y="0"/>
                      <wp:lineTo x="0" y="21449"/>
                      <wp:lineTo x="21510" y="21449"/>
                      <wp:lineTo x="21510" y="0"/>
                      <wp:lineTo x="0" y="0"/>
                    </wp:wrapPolygon>
                  </wp:wrapTight>
                  <wp:docPr id="3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560" cy="271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 xml:space="preserve">     Student_main.py代码文件                   student_data.py代码文件</w:t>
            </w:r>
          </w:p>
          <w:p w14:paraId="52528D84">
            <w:pPr>
              <w:adjustRightInd w:val="0"/>
              <w:snapToGrid w:val="0"/>
              <w:spacing w:line="360" w:lineRule="exact"/>
              <w:ind w:firstLine="480" w:firstLineChars="200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student_analysis.py</w:t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2856230</wp:posOffset>
                  </wp:positionH>
                  <wp:positionV relativeFrom="paragraph">
                    <wp:posOffset>90170</wp:posOffset>
                  </wp:positionV>
                  <wp:extent cx="2506980" cy="2159000"/>
                  <wp:effectExtent l="0" t="0" r="7620" b="0"/>
                  <wp:wrapTight wrapText="bothSides">
                    <wp:wrapPolygon>
                      <wp:start x="0" y="0"/>
                      <wp:lineTo x="0" y="21498"/>
                      <wp:lineTo x="21534" y="21498"/>
                      <wp:lineTo x="21534" y="0"/>
                      <wp:lineTo x="0" y="0"/>
                    </wp:wrapPolygon>
                  </wp:wrapTight>
                  <wp:docPr id="8" name="图片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80" cy="215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98425</wp:posOffset>
                  </wp:positionV>
                  <wp:extent cx="2473960" cy="2174875"/>
                  <wp:effectExtent l="0" t="0" r="10160" b="0"/>
                  <wp:wrapTight wrapText="bothSides">
                    <wp:wrapPolygon>
                      <wp:start x="0" y="0"/>
                      <wp:lineTo x="0" y="21493"/>
                      <wp:lineTo x="21423" y="21493"/>
                      <wp:lineTo x="21423" y="0"/>
                      <wp:lineTo x="0" y="0"/>
                    </wp:wrapPolygon>
                  </wp:wrapTight>
                  <wp:docPr id="7" name="图片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960" cy="217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代码文件             navicat工具下的MySQL结构图</w:t>
            </w:r>
          </w:p>
          <w:p w14:paraId="568C58EA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2880995</wp:posOffset>
                  </wp:positionH>
                  <wp:positionV relativeFrom="paragraph">
                    <wp:posOffset>109220</wp:posOffset>
                  </wp:positionV>
                  <wp:extent cx="2479675" cy="1943100"/>
                  <wp:effectExtent l="0" t="0" r="4445" b="0"/>
                  <wp:wrapTight wrapText="bothSides">
                    <wp:wrapPolygon>
                      <wp:start x="0" y="0"/>
                      <wp:lineTo x="0" y="21515"/>
                      <wp:lineTo x="21506" y="21515"/>
                      <wp:lineTo x="21506" y="0"/>
                      <wp:lineTo x="0" y="0"/>
                    </wp:wrapPolygon>
                  </wp:wrapTight>
                  <wp:docPr id="10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67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132715</wp:posOffset>
                  </wp:positionV>
                  <wp:extent cx="2472055" cy="1932305"/>
                  <wp:effectExtent l="0" t="0" r="12065" b="0"/>
                  <wp:wrapTight wrapText="bothSides">
                    <wp:wrapPolygon>
                      <wp:start x="0" y="0"/>
                      <wp:lineTo x="0" y="21465"/>
                      <wp:lineTo x="21439" y="21465"/>
                      <wp:lineTo x="21439" y="0"/>
                      <wp:lineTo x="0" y="0"/>
                    </wp:wrapPolygon>
                  </wp:wrapTight>
                  <wp:docPr id="9" name="图片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055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52CEDFF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00194382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00BEE05F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21A25008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4B8B01A1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5CAE22AC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10F5636D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6877CA53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13597E35">
            <w:pPr>
              <w:adjustRightInd w:val="0"/>
              <w:snapToGrid w:val="0"/>
              <w:spacing w:line="360" w:lineRule="exact"/>
              <w:ind w:firstLine="960" w:firstLineChars="400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主控制台截图                          成绩录入功能截图</w:t>
            </w:r>
          </w:p>
          <w:p w14:paraId="19C0D6BF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455BC542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794D2EDD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120650</wp:posOffset>
                  </wp:positionV>
                  <wp:extent cx="2480310" cy="1943735"/>
                  <wp:effectExtent l="0" t="0" r="0" b="6985"/>
                  <wp:wrapTight wrapText="bothSides">
                    <wp:wrapPolygon>
                      <wp:start x="0" y="0"/>
                      <wp:lineTo x="0" y="21508"/>
                      <wp:lineTo x="21500" y="21508"/>
                      <wp:lineTo x="21500" y="0"/>
                      <wp:lineTo x="0" y="0"/>
                    </wp:wrapPolygon>
                  </wp:wrapTight>
                  <wp:docPr id="11" name="图片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19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2719070</wp:posOffset>
                  </wp:positionH>
                  <wp:positionV relativeFrom="paragraph">
                    <wp:posOffset>137160</wp:posOffset>
                  </wp:positionV>
                  <wp:extent cx="2480310" cy="1943735"/>
                  <wp:effectExtent l="0" t="0" r="3810" b="6985"/>
                  <wp:wrapTight wrapText="bothSides">
                    <wp:wrapPolygon>
                      <wp:start x="0" y="0"/>
                      <wp:lineTo x="0" y="21508"/>
                      <wp:lineTo x="21500" y="21508"/>
                      <wp:lineTo x="21500" y="0"/>
                      <wp:lineTo x="0" y="0"/>
                    </wp:wrapPolygon>
                  </wp:wrapTight>
                  <wp:docPr id="12" name="图片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19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FC3DC24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4F81FBC6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079D921D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6F788DCB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3AD76D14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09FF5833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44B93BF7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7E183ECA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1BD6A3F2">
            <w:pPr>
              <w:adjustRightInd w:val="0"/>
              <w:snapToGrid w:val="0"/>
              <w:spacing w:line="360" w:lineRule="exact"/>
              <w:ind w:firstLine="960" w:firstLineChars="400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查询成绩功能截图                   修改信息功能截图</w:t>
            </w:r>
          </w:p>
          <w:p w14:paraId="30691390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2735580</wp:posOffset>
                  </wp:positionH>
                  <wp:positionV relativeFrom="paragraph">
                    <wp:posOffset>60960</wp:posOffset>
                  </wp:positionV>
                  <wp:extent cx="2480310" cy="1943735"/>
                  <wp:effectExtent l="0" t="0" r="3810" b="6985"/>
                  <wp:wrapTight wrapText="bothSides">
                    <wp:wrapPolygon>
                      <wp:start x="0" y="0"/>
                      <wp:lineTo x="0" y="21508"/>
                      <wp:lineTo x="21500" y="21508"/>
                      <wp:lineTo x="21500" y="0"/>
                      <wp:lineTo x="0" y="0"/>
                    </wp:wrapPolygon>
                  </wp:wrapTight>
                  <wp:docPr id="14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19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81280</wp:posOffset>
                  </wp:positionV>
                  <wp:extent cx="2480310" cy="1943735"/>
                  <wp:effectExtent l="0" t="0" r="3810" b="6985"/>
                  <wp:wrapTight wrapText="bothSides">
                    <wp:wrapPolygon>
                      <wp:start x="0" y="0"/>
                      <wp:lineTo x="0" y="21508"/>
                      <wp:lineTo x="21500" y="21508"/>
                      <wp:lineTo x="21500" y="0"/>
                      <wp:lineTo x="0" y="0"/>
                    </wp:wrapPolygon>
                  </wp:wrapTight>
                  <wp:docPr id="13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19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FA8EBD4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7403F30F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676D77CB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1C9FF2F1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1BC74B4A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1526AFB2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685303C0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10ACB284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</w:rPr>
            </w:pPr>
          </w:p>
          <w:p w14:paraId="393047CD">
            <w:pPr>
              <w:adjustRightInd w:val="0"/>
              <w:snapToGrid w:val="0"/>
              <w:spacing w:line="360" w:lineRule="exact"/>
              <w:ind w:firstLine="1200" w:firstLineChars="500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删除学生信息截图              各科成绩排名前十统计截图</w:t>
            </w:r>
          </w:p>
          <w:p w14:paraId="257C3BD2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1CA0DD3D">
            <w:pPr>
              <w:adjustRightInd w:val="0"/>
              <w:snapToGrid w:val="0"/>
              <w:spacing w:line="360" w:lineRule="exact"/>
              <w:ind w:firstLine="480" w:firstLineChars="200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52705</wp:posOffset>
                  </wp:positionV>
                  <wp:extent cx="2480310" cy="1943735"/>
                  <wp:effectExtent l="0" t="0" r="3810" b="6985"/>
                  <wp:wrapTight wrapText="bothSides">
                    <wp:wrapPolygon>
                      <wp:start x="0" y="0"/>
                      <wp:lineTo x="0" y="21508"/>
                      <wp:lineTo x="21500" y="21508"/>
                      <wp:lineTo x="21500" y="0"/>
                      <wp:lineTo x="0" y="0"/>
                    </wp:wrapPolygon>
                  </wp:wrapTight>
                  <wp:docPr id="15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19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2804160</wp:posOffset>
                  </wp:positionH>
                  <wp:positionV relativeFrom="paragraph">
                    <wp:posOffset>60960</wp:posOffset>
                  </wp:positionV>
                  <wp:extent cx="2480310" cy="1943735"/>
                  <wp:effectExtent l="0" t="0" r="3810" b="6985"/>
                  <wp:wrapTight wrapText="bothSides">
                    <wp:wrapPolygon>
                      <wp:start x="0" y="0"/>
                      <wp:lineTo x="0" y="21508"/>
                      <wp:lineTo x="21500" y="21508"/>
                      <wp:lineTo x="21500" y="0"/>
                      <wp:lineTo x="0" y="0"/>
                    </wp:wrapPolygon>
                  </wp:wrapTight>
                  <wp:docPr id="16" name="图片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19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查询排名总分排名前十功能截图         查询平均分和方差功能的截图</w:t>
            </w:r>
          </w:p>
          <w:p w14:paraId="4CBE5496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00473AE1">
            <w:pPr>
              <w:adjustRightInd w:val="0"/>
              <w:snapToGrid w:val="0"/>
              <w:spacing w:line="360" w:lineRule="exact"/>
              <w:ind w:firstLine="720" w:firstLineChars="300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3002280</wp:posOffset>
                  </wp:positionH>
                  <wp:positionV relativeFrom="paragraph">
                    <wp:posOffset>111125</wp:posOffset>
                  </wp:positionV>
                  <wp:extent cx="2480310" cy="2019300"/>
                  <wp:effectExtent l="0" t="0" r="3810" b="0"/>
                  <wp:wrapTight wrapText="bothSides">
                    <wp:wrapPolygon>
                      <wp:start x="0" y="0"/>
                      <wp:lineTo x="0" y="21518"/>
                      <wp:lineTo x="21500" y="21518"/>
                      <wp:lineTo x="21500" y="0"/>
                      <wp:lineTo x="0" y="0"/>
                    </wp:wrapPolygon>
                  </wp:wrapTight>
                  <wp:docPr id="18" name="图片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99060</wp:posOffset>
                  </wp:positionV>
                  <wp:extent cx="2898775" cy="2049780"/>
                  <wp:effectExtent l="0" t="0" r="12065" b="7620"/>
                  <wp:wrapTight wrapText="bothSides">
                    <wp:wrapPolygon>
                      <wp:start x="0" y="0"/>
                      <wp:lineTo x="0" y="21520"/>
                      <wp:lineTo x="21463" y="21520"/>
                      <wp:lineTo x="21463" y="0"/>
                      <wp:lineTo x="0" y="0"/>
                    </wp:wrapPolygon>
                  </wp:wrapTight>
                  <wp:docPr id="17" name="图片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775" cy="204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柱状图显个分数段人数和比例截图         各分数段人数和比例截图</w:t>
            </w:r>
          </w:p>
          <w:p w14:paraId="527FFAC2">
            <w:pPr>
              <w:adjustRightInd w:val="0"/>
              <w:snapToGrid w:val="0"/>
              <w:spacing w:line="360" w:lineRule="exact"/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</w:pPr>
          </w:p>
          <w:p w14:paraId="1729FA4D">
            <w:pPr>
              <w:adjustRightInd w:val="0"/>
              <w:snapToGrid w:val="0"/>
              <w:spacing w:line="360" w:lineRule="exact"/>
              <w:ind w:firstLine="2400" w:firstLineChars="1000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  <w:r>
              <w:rPr>
                <w:rFonts w:hint="eastAsia" w:eastAsia="方正楷体简体"/>
                <w:bCs/>
                <w:kern w:val="10"/>
                <w:sz w:val="24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84455</wp:posOffset>
                  </wp:positionV>
                  <wp:extent cx="5441315" cy="2144395"/>
                  <wp:effectExtent l="0" t="0" r="14605" b="0"/>
                  <wp:wrapTight wrapText="bothSides">
                    <wp:wrapPolygon>
                      <wp:start x="0" y="0"/>
                      <wp:lineTo x="0" y="21491"/>
                      <wp:lineTo x="21537" y="21491"/>
                      <wp:lineTo x="21537" y="0"/>
                      <wp:lineTo x="0" y="0"/>
                    </wp:wrapPolygon>
                  </wp:wrapTight>
                  <wp:docPr id="1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15" cy="214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方正楷体简体"/>
                <w:bCs/>
                <w:kern w:val="10"/>
                <w:sz w:val="24"/>
                <w:lang w:val="en-US" w:eastAsia="zh-CN"/>
              </w:rPr>
              <w:t>项目代码主要文件架构截图</w:t>
            </w:r>
          </w:p>
          <w:p w14:paraId="1EEFD74F">
            <w:pPr>
              <w:adjustRightInd w:val="0"/>
              <w:snapToGrid w:val="0"/>
              <w:spacing w:line="360" w:lineRule="exact"/>
              <w:rPr>
                <w:rFonts w:hint="default" w:eastAsia="方正楷体简体"/>
                <w:bCs/>
                <w:kern w:val="10"/>
                <w:sz w:val="24"/>
                <w:lang w:val="en-US" w:eastAsia="zh-CN"/>
              </w:rPr>
            </w:pPr>
          </w:p>
        </w:tc>
      </w:tr>
      <w:tr w14:paraId="3BAE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0" w:hRule="atLeast"/>
        </w:trPr>
        <w:tc>
          <w:tcPr>
            <w:tcW w:w="630" w:type="dxa"/>
            <w:vAlign w:val="center"/>
          </w:tcPr>
          <w:p w14:paraId="2DB33CE9">
            <w:pPr>
              <w:adjustRightInd w:val="0"/>
              <w:snapToGrid w:val="0"/>
              <w:spacing w:line="560" w:lineRule="atLeast"/>
              <w:jc w:val="center"/>
              <w:rPr>
                <w:rFonts w:eastAsia="仿宋_GB2312"/>
                <w:b/>
                <w:color w:val="000000"/>
                <w:sz w:val="28"/>
              </w:rPr>
            </w:pPr>
            <w:r>
              <w:rPr>
                <w:rFonts w:hint="eastAsia" w:eastAsia="仿宋_GB2312"/>
                <w:b/>
                <w:color w:val="000000"/>
                <w:sz w:val="28"/>
              </w:rPr>
              <w:t>实习</w:t>
            </w:r>
          </w:p>
          <w:p w14:paraId="0EA9A2ED">
            <w:pPr>
              <w:adjustRightInd w:val="0"/>
              <w:snapToGrid w:val="0"/>
              <w:spacing w:line="560" w:lineRule="atLeast"/>
              <w:jc w:val="center"/>
              <w:rPr>
                <w:rFonts w:eastAsia="仿宋_GB2312"/>
                <w:b/>
                <w:color w:val="000000"/>
                <w:sz w:val="28"/>
              </w:rPr>
            </w:pPr>
            <w:r>
              <w:rPr>
                <w:rFonts w:hint="eastAsia" w:eastAsia="仿宋_GB2312"/>
                <w:b/>
                <w:color w:val="000000"/>
                <w:sz w:val="28"/>
              </w:rPr>
              <w:t>指导</w:t>
            </w:r>
          </w:p>
          <w:p w14:paraId="5FB8DE9E">
            <w:pPr>
              <w:adjustRightInd w:val="0"/>
              <w:snapToGrid w:val="0"/>
              <w:spacing w:line="560" w:lineRule="atLeast"/>
              <w:jc w:val="center"/>
              <w:rPr>
                <w:rFonts w:eastAsia="仿宋_GB2312"/>
                <w:b/>
                <w:color w:val="000000"/>
                <w:sz w:val="28"/>
              </w:rPr>
            </w:pPr>
            <w:r>
              <w:rPr>
                <w:rFonts w:hint="eastAsia" w:eastAsia="仿宋_GB2312"/>
                <w:b/>
                <w:color w:val="000000"/>
                <w:sz w:val="28"/>
              </w:rPr>
              <w:t>教师</w:t>
            </w:r>
          </w:p>
          <w:p w14:paraId="2065C12E">
            <w:pPr>
              <w:adjustRightInd w:val="0"/>
              <w:snapToGrid w:val="0"/>
              <w:spacing w:line="560" w:lineRule="atLeast"/>
              <w:jc w:val="center"/>
              <w:rPr>
                <w:rFonts w:eastAsia="仿宋_GB2312"/>
                <w:color w:val="000000"/>
                <w:sz w:val="28"/>
              </w:rPr>
            </w:pPr>
            <w:r>
              <w:rPr>
                <w:rFonts w:hint="eastAsia" w:eastAsia="仿宋_GB2312"/>
                <w:b/>
                <w:color w:val="000000"/>
                <w:sz w:val="28"/>
              </w:rPr>
              <w:t>评语</w:t>
            </w:r>
          </w:p>
        </w:tc>
        <w:tc>
          <w:tcPr>
            <w:tcW w:w="8242" w:type="dxa"/>
          </w:tcPr>
          <w:p w14:paraId="4148A0D5">
            <w:pPr>
              <w:adjustRightInd w:val="0"/>
              <w:snapToGrid w:val="0"/>
              <w:spacing w:line="560" w:lineRule="atLeast"/>
              <w:ind w:right="560"/>
              <w:rPr>
                <w:rFonts w:eastAsia="仿宋_GB2312"/>
                <w:color w:val="000000"/>
                <w:sz w:val="28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教师评语：</w:t>
            </w:r>
          </w:p>
          <w:p w14:paraId="417FE881">
            <w:pPr>
              <w:adjustRightInd w:val="0"/>
              <w:snapToGrid w:val="0"/>
              <w:spacing w:line="560" w:lineRule="atLeast"/>
              <w:rPr>
                <w:rFonts w:eastAsia="仿宋_GB2312"/>
                <w:color w:val="000000"/>
                <w:sz w:val="28"/>
              </w:rPr>
            </w:pPr>
          </w:p>
          <w:p w14:paraId="403272E7">
            <w:pPr>
              <w:adjustRightInd w:val="0"/>
              <w:snapToGrid w:val="0"/>
              <w:spacing w:line="560" w:lineRule="atLeast"/>
              <w:rPr>
                <w:rFonts w:eastAsia="仿宋_GB2312"/>
                <w:color w:val="000000"/>
                <w:sz w:val="28"/>
              </w:rPr>
            </w:pPr>
          </w:p>
          <w:p w14:paraId="66CD968D">
            <w:pPr>
              <w:adjustRightInd w:val="0"/>
              <w:snapToGrid w:val="0"/>
              <w:spacing w:line="560" w:lineRule="atLeast"/>
              <w:ind w:right="560" w:firstLine="4200" w:firstLineChars="1500"/>
              <w:rPr>
                <w:rFonts w:eastAsia="仿宋_GB2312"/>
                <w:color w:val="000000"/>
                <w:sz w:val="28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成绩：</w:t>
            </w:r>
          </w:p>
          <w:p w14:paraId="34CB6DF4">
            <w:pPr>
              <w:adjustRightInd w:val="0"/>
              <w:snapToGrid w:val="0"/>
              <w:spacing w:line="560" w:lineRule="atLeast"/>
              <w:ind w:right="560"/>
              <w:rPr>
                <w:rFonts w:eastAsia="仿宋_GB2312"/>
                <w:color w:val="000000"/>
                <w:sz w:val="28"/>
              </w:rPr>
            </w:pPr>
          </w:p>
          <w:p w14:paraId="127930C8">
            <w:pPr>
              <w:adjustRightInd w:val="0"/>
              <w:snapToGrid w:val="0"/>
              <w:spacing w:line="560" w:lineRule="atLeast"/>
              <w:ind w:firstLine="3360" w:firstLineChars="1200"/>
              <w:rPr>
                <w:rFonts w:eastAsia="仿宋_GB2312"/>
                <w:color w:val="000000"/>
                <w:sz w:val="28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指导教师（签名）：</w:t>
            </w:r>
          </w:p>
          <w:p w14:paraId="2F518797">
            <w:pPr>
              <w:adjustRightInd w:val="0"/>
              <w:snapToGrid w:val="0"/>
              <w:spacing w:line="360" w:lineRule="exac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eastAsia="仿宋_GB2312"/>
                <w:color w:val="000000"/>
                <w:sz w:val="28"/>
              </w:rPr>
              <w:t xml:space="preserve">                                     </w:t>
            </w:r>
            <w:r>
              <w:rPr>
                <w:rFonts w:hint="eastAsia" w:eastAsia="仿宋_GB2312"/>
                <w:color w:val="000000"/>
                <w:sz w:val="28"/>
              </w:rPr>
              <w:t>年</w:t>
            </w:r>
            <w:r>
              <w:rPr>
                <w:rFonts w:eastAsia="仿宋_GB2312"/>
                <w:color w:val="000000"/>
                <w:sz w:val="28"/>
              </w:rPr>
              <w:t xml:space="preserve">   </w:t>
            </w:r>
            <w:r>
              <w:rPr>
                <w:rFonts w:hint="eastAsia" w:eastAsia="仿宋_GB2312"/>
                <w:color w:val="000000"/>
                <w:sz w:val="28"/>
              </w:rPr>
              <w:t>月</w:t>
            </w:r>
            <w:r>
              <w:rPr>
                <w:rFonts w:eastAsia="仿宋_GB2312"/>
                <w:color w:val="000000"/>
                <w:sz w:val="28"/>
              </w:rPr>
              <w:t xml:space="preserve">   </w:t>
            </w:r>
            <w:r>
              <w:rPr>
                <w:rFonts w:hint="eastAsia" w:eastAsia="仿宋_GB2312"/>
                <w:color w:val="000000"/>
                <w:sz w:val="28"/>
              </w:rPr>
              <w:t>日</w:t>
            </w:r>
          </w:p>
        </w:tc>
      </w:tr>
    </w:tbl>
    <w:p w14:paraId="67F0D944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989AEFB-9D78-48FB-BDF6-BEF3D7C6884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2" w:fontKey="{3C85A55D-1F34-4200-A3A8-09102C2A31EA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简体">
    <w:altName w:val="宋体"/>
    <w:panose1 w:val="00000000000000000000"/>
    <w:charset w:val="86"/>
    <w:family w:val="script"/>
    <w:pitch w:val="default"/>
    <w:sig w:usb0="00000000" w:usb1="00000000" w:usb2="00000012" w:usb3="00000000" w:csb0="00040001" w:csb1="00000000"/>
    <w:embedRegular r:id="rId3" w:fontKey="{C805921F-BE65-4EF6-BA3A-13C6B1C6C3DB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4" w:fontKey="{B4478FAD-82CE-40CD-8163-7FBF3AE67F8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91747">
    <w:pPr>
      <w:pStyle w:val="6"/>
      <w:jc w:val="center"/>
      <w:rPr>
        <w:sz w:val="32"/>
        <w:szCs w:val="32"/>
      </w:rPr>
    </w:pPr>
  </w:p>
  <w:p w14:paraId="44633727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EB9A5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935CA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935CA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1C3C3">
    <w:pPr>
      <w:pStyle w:val="7"/>
      <w:rPr>
        <w:sz w:val="21"/>
        <w:szCs w:val="21"/>
      </w:rPr>
    </w:pPr>
    <w:r>
      <w:rPr>
        <w:rFonts w:hint="eastAsia"/>
        <w:sz w:val="21"/>
        <w:szCs w:val="21"/>
      </w:rPr>
      <w:t>西南林业大学本科生实习报告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4MDI1M2YwYWFjYmMzNzg5NWJmYjNmNjc0YTZkOGEifQ=="/>
  </w:docVars>
  <w:rsids>
    <w:rsidRoot w:val="007753A2"/>
    <w:rsid w:val="005F7DC3"/>
    <w:rsid w:val="007753A2"/>
    <w:rsid w:val="007F7103"/>
    <w:rsid w:val="00C22C4A"/>
    <w:rsid w:val="00C26009"/>
    <w:rsid w:val="065A4F93"/>
    <w:rsid w:val="0AAB39D5"/>
    <w:rsid w:val="0AF64B96"/>
    <w:rsid w:val="0E107158"/>
    <w:rsid w:val="109379DD"/>
    <w:rsid w:val="15FD70CC"/>
    <w:rsid w:val="17AF79E2"/>
    <w:rsid w:val="18A1732B"/>
    <w:rsid w:val="1DB41819"/>
    <w:rsid w:val="20C4005A"/>
    <w:rsid w:val="20DA00B5"/>
    <w:rsid w:val="261A7018"/>
    <w:rsid w:val="2AFE3DC6"/>
    <w:rsid w:val="3370034F"/>
    <w:rsid w:val="342B19D4"/>
    <w:rsid w:val="3CB1207B"/>
    <w:rsid w:val="3D70539A"/>
    <w:rsid w:val="40364D51"/>
    <w:rsid w:val="41C007E7"/>
    <w:rsid w:val="48855A71"/>
    <w:rsid w:val="4F602AA7"/>
    <w:rsid w:val="51DA0EA3"/>
    <w:rsid w:val="55075B33"/>
    <w:rsid w:val="55BD2141"/>
    <w:rsid w:val="5CFB4558"/>
    <w:rsid w:val="5E2532E6"/>
    <w:rsid w:val="63E92E03"/>
    <w:rsid w:val="683829E3"/>
    <w:rsid w:val="6EA85D60"/>
    <w:rsid w:val="6F40431D"/>
    <w:rsid w:val="77756064"/>
    <w:rsid w:val="7807758E"/>
    <w:rsid w:val="7C5807CC"/>
    <w:rsid w:val="7D91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center"/>
      <w:outlineLvl w:val="0"/>
    </w:pPr>
    <w:rPr>
      <w:rFonts w:hint="eastAsia" w:ascii="宋体" w:hAnsi="宋体"/>
      <w:b/>
      <w:bCs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page number"/>
    <w:basedOn w:val="10"/>
    <w:qFormat/>
    <w:uiPriority w:val="0"/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1753</Words>
  <Characters>2060</Characters>
  <Lines>6</Lines>
  <Paragraphs>1</Paragraphs>
  <TotalTime>5</TotalTime>
  <ScaleCrop>false</ScaleCrop>
  <LinksUpToDate>false</LinksUpToDate>
  <CharactersWithSpaces>2304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2022-11-30T01:56:00Z</dcterms:created>
  <dc:creator>Administrator</dc:creator>
  <cp:lastModifiedBy>孤身</cp:lastModifiedBy>
  <dcterms:modified xsi:type="dcterms:W3CDTF">2025-12-24T09:45:18Z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51D3C5F6F432431289D9B420DFDE3E7A</vt:lpwstr>
  </property>
  <property fmtid="{D5CDD505-2E9C-101B-9397-08002B2CF9AE}" pid="4" name="KSOTemplateDocerSaveRecord">
    <vt:lpwstr>eyJoZGlkIjoiYjFmNTI3OGFjYTE2NDFkODU2ZDEyZDdkMWU5MzIwNTMiLCJ1c2VySWQiOiI3NzQwNTc3NTMifQ==</vt:lpwstr>
  </property>
</Properties>
</file>