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rPr>
          <w:rFonts w:hint="eastAsia"/>
        </w:rPr>
        <w:t xml:space="preserve">所以汇编</w:t>
      </w:r>
    </w:p>
    <w:p>
      <w:pPr>
        <w:pStyle w:val="SourceCode"/>
        <w:numPr>
          <w:ilvl w:val="0"/>
          <w:numId w:val="1001"/>
        </w:numPr>
      </w:pPr>
      <w:r>
        <w:rPr>
          <w:rStyle w:val="NormalTok"/>
        </w:rPr>
        <w:t xml:space="preserve">pop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rax</w:t>
      </w:r>
      <w:r>
        <w:br/>
      </w:r>
      <w:r>
        <w:rPr>
          <w:rStyle w:val="NormalTok"/>
        </w:rPr>
        <w:t xml:space="preserve">retq</w:t>
      </w:r>
      <w:r>
        <w:br/>
      </w:r>
      <w:r>
        <w:rPr>
          <w:rStyle w:val="NormalTok"/>
        </w:rPr>
        <w:t xml:space="preserve">movl 		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eax,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edx</w:t>
      </w:r>
      <w:r>
        <w:br/>
      </w:r>
      <w:r>
        <w:rPr>
          <w:rStyle w:val="NormalTok"/>
        </w:rPr>
        <w:t xml:space="preserve">retq</w:t>
      </w:r>
      <w:r>
        <w:br/>
      </w:r>
      <w:r>
        <w:rPr>
          <w:rStyle w:val="NormalTok"/>
        </w:rPr>
        <w:t xml:space="preserve">movl		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edx,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ecx</w:t>
      </w:r>
      <w:r>
        <w:br/>
      </w:r>
      <w:r>
        <w:rPr>
          <w:rStyle w:val="NormalTok"/>
        </w:rPr>
        <w:t xml:space="preserve">retq</w:t>
      </w:r>
      <w:r>
        <w:br/>
      </w:r>
      <w:r>
        <w:rPr>
          <w:rStyle w:val="NormalTok"/>
        </w:rPr>
        <w:t xml:space="preserve">movl 		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ecx,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esi</w:t>
      </w:r>
      <w:r>
        <w:br/>
      </w:r>
      <w:r>
        <w:rPr>
          <w:rStyle w:val="NormalTok"/>
        </w:rPr>
        <w:t xml:space="preserve">retq</w:t>
      </w:r>
      <w:r>
        <w:br/>
      </w:r>
      <w:r>
        <w:rPr>
          <w:rStyle w:val="NormalTok"/>
        </w:rPr>
        <w:t xml:space="preserve">movq 		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rsp,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rax</w:t>
      </w:r>
      <w:r>
        <w:br/>
      </w:r>
      <w:r>
        <w:rPr>
          <w:rStyle w:val="NormalTok"/>
        </w:rPr>
        <w:t xml:space="preserve">retq</w:t>
      </w:r>
      <w:r>
        <w:br/>
      </w:r>
      <w:r>
        <w:rPr>
          <w:rStyle w:val="NormalTok"/>
        </w:rPr>
        <w:t xml:space="preserve">movq 		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rax,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rdi</w:t>
      </w:r>
      <w:r>
        <w:br/>
      </w:r>
      <w:r>
        <w:rPr>
          <w:rStyle w:val="NormalTok"/>
        </w:rPr>
        <w:t xml:space="preserve">retq</w:t>
      </w:r>
      <w:r>
        <w:br/>
      </w:r>
      <w:r>
        <w:rPr>
          <w:rStyle w:val="NormalTok"/>
        </w:rPr>
        <w:t xml:space="preserve">lea 		(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rdi,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rsi,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rax</w:t>
      </w:r>
      <w:r>
        <w:br/>
      </w:r>
      <w:r>
        <w:rPr>
          <w:rStyle w:val="NormalTok"/>
        </w:rPr>
        <w:t xml:space="preserve">retq</w:t>
      </w:r>
      <w:r>
        <w:br/>
      </w:r>
      <w:r>
        <w:rPr>
          <w:rStyle w:val="NormalTok"/>
        </w:rPr>
        <w:t xml:space="preserve">movq		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rax,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rdi</w:t>
      </w:r>
      <w:r>
        <w:br/>
      </w:r>
      <w:r>
        <w:rPr>
          <w:rStyle w:val="NormalTok"/>
        </w:rPr>
        <w:t xml:space="preserve">retq</w:t>
      </w:r>
    </w:p>
    <w:p>
      <w:pPr>
        <w:numPr>
          <w:ilvl w:val="0"/>
          <w:numId w:val="1001"/>
        </w:numPr>
      </w:pPr>
    </w:p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2025-06-24T04:49:45Z</dcterms:created>
  <dcterms:modified xsi:type="dcterms:W3CDTF">2025-06-24T04:49:45Z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