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8.2</w:t>
      </w:r>
      <w:r>
        <w:rPr>
          <w:sz w:val="21"/>
          <w:szCs w:val="21"/>
        </w:rPr>
        <w:t xml:space="preserve">                </w:t>
      </w:r>
      <w:r>
        <w:rPr>
          <w:rFonts w:hint="eastAsia"/>
          <w:sz w:val="21"/>
          <w:szCs w:val="21"/>
        </w:rPr>
        <w:t>会计方法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平摊分析的会计方法中，我们给不同的操作赋予不同的充值，这些充值多于或少于实际代价。我们对每个操作的充值称为该操作的平摊代价。当一个操作的平摊代价超过它的实际代价时，这个差被赋予该数据结构的某个特定对象作为信贷。该信贷在后面某个操作的平摊代价小于它的实际代价时，可用来支付该操作的代价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我们可以把平摊代价看作两部分，一部分是实际代价，另一部分是储存起来的信贷。</w:t>
      </w:r>
      <w:r>
        <w:rPr>
          <w:rFonts w:hint="eastAsia"/>
          <w:sz w:val="21"/>
          <w:szCs w:val="21"/>
        </w:rPr>
        <w:t>这与合计方法非常不同。在那里，</w:t>
      </w:r>
      <w:r>
        <w:rPr>
          <w:rFonts w:hint="eastAsia"/>
          <w:sz w:val="21"/>
          <w:szCs w:val="21"/>
          <w:highlight w:val="yellow"/>
        </w:rPr>
        <w:t>每个操作的平摊代价是相同的</w:t>
      </w:r>
      <w:r>
        <w:rPr>
          <w:rFonts w:hint="eastAsia"/>
          <w:sz w:val="21"/>
          <w:szCs w:val="21"/>
        </w:rPr>
        <w:t>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我们必须小心地选择每一个操作的平摊代价。一系列操作的总的平摊代价必须大于等于实际总的代价</w:t>
      </w:r>
      <w:r>
        <w:rPr>
          <w:rFonts w:hint="eastAsia"/>
          <w:sz w:val="21"/>
          <w:szCs w:val="21"/>
          <w:highlight w:val="yellow"/>
          <w:lang w:eastAsia="zh-CN"/>
        </w:rPr>
        <w:t>（</w:t>
      </w:r>
      <w:r>
        <w:rPr>
          <w:rFonts w:hint="eastAsia"/>
          <w:sz w:val="21"/>
          <w:szCs w:val="21"/>
          <w:highlight w:val="yellow"/>
          <w:lang w:val="en-US" w:eastAsia="zh-CN"/>
        </w:rPr>
        <w:t>上界</w:t>
      </w:r>
      <w:r>
        <w:rPr>
          <w:rFonts w:hint="eastAsia"/>
          <w:sz w:val="21"/>
          <w:szCs w:val="21"/>
          <w:highlight w:val="yellow"/>
          <w:lang w:eastAsia="zh-CN"/>
        </w:rPr>
        <w:t>）</w:t>
      </w:r>
      <w:r>
        <w:rPr>
          <w:rFonts w:hint="eastAsia"/>
          <w:sz w:val="21"/>
          <w:szCs w:val="21"/>
        </w:rPr>
        <w:t>。同时，一系列操作的平摊代价要尽可能精确(接近实际代价)。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一．栈操作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我们再次考虑8</w:t>
      </w:r>
      <w:r>
        <w:rPr>
          <w:sz w:val="21"/>
          <w:szCs w:val="21"/>
        </w:rPr>
        <w:t>.1</w:t>
      </w:r>
      <w:r>
        <w:rPr>
          <w:rFonts w:hint="eastAsia"/>
          <w:sz w:val="21"/>
          <w:szCs w:val="21"/>
        </w:rPr>
        <w:t>节的栈操作的例子，在该例中，实际代价如下：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ush       :  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op        :  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ultipop    :  min(k, s)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其中，k是M</w:t>
      </w:r>
      <w:r>
        <w:rPr>
          <w:sz w:val="21"/>
          <w:szCs w:val="21"/>
        </w:rPr>
        <w:t>ultipop</w:t>
      </w:r>
      <w:r>
        <w:rPr>
          <w:rFonts w:hint="eastAsia"/>
          <w:sz w:val="21"/>
          <w:szCs w:val="21"/>
        </w:rPr>
        <w:t>的参数，要弹出</w:t>
      </w: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个栈顶元素，而s是当时栈中的元素个数。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现在我们给每一个操作赋予一个平摊代价。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ush       :  2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op        :  0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ultipop   :  0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对于压入栈的每一个元素，我们给它2个单位的平摊代价，其中1个单位的代价用于压入操作(</w:t>
      </w:r>
      <w:r>
        <w:rPr>
          <w:sz w:val="21"/>
          <w:szCs w:val="21"/>
        </w:rPr>
        <w:t>Push</w:t>
      </w:r>
      <w:r>
        <w:rPr>
          <w:rFonts w:hint="eastAsia"/>
          <w:sz w:val="21"/>
          <w:szCs w:val="21"/>
        </w:rPr>
        <w:t>操作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，另一个单位的代价作为充值保存在该压入的元素中。当该元素被弹出时，用于支付它的实际代价。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从而执行一系列n个P</w:t>
      </w:r>
      <w:r>
        <w:rPr>
          <w:sz w:val="21"/>
          <w:szCs w:val="21"/>
        </w:rPr>
        <w:t>ush, Pop, Multipop</w:t>
      </w:r>
      <w:r>
        <w:rPr>
          <w:rFonts w:hint="eastAsia"/>
          <w:sz w:val="21"/>
          <w:szCs w:val="21"/>
        </w:rPr>
        <w:t>的平摊代价一定是实际代价的上界。它等于这一系列操作中，压入栈的元素个数的2倍。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二．二进制增量计数器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再考虑上一节的另一个例子，二进制增量计数器。初始时，该计数器中的值为0。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每次该计数器的值加1，其实际代价为其中的二进制位变化的次数。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我们给每一位，由0变1时，2个单位的平摊代价，而每一位由1变为0时，平摊代价为0。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>当每一位由0变1时</w:t>
      </w:r>
      <w:r>
        <w:rPr>
          <w:rFonts w:hint="eastAsia"/>
          <w:sz w:val="21"/>
          <w:szCs w:val="21"/>
        </w:rPr>
        <w:t>，我们赋予2个单位的平摊代价，其中1个单位的代价支付本次变化的实际代价，而另1个单位的代价，用于支付当该位由1变为0时的代价。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回顾增量算法：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ncrement(A)</w:t>
      </w:r>
    </w:p>
    <w:p>
      <w:pPr>
        <w:pStyle w:val="4"/>
        <w:numPr>
          <w:ilvl w:val="0"/>
          <w:numId w:val="1"/>
        </w:numPr>
        <w:ind w:firstLineChars="0"/>
        <w:rPr>
          <w:sz w:val="21"/>
          <w:szCs w:val="21"/>
        </w:rPr>
      </w:pPr>
      <m:oMath>
        <m:r>
          <m:rPr/>
          <w:rPr>
            <w:rFonts w:ascii="Cambria Math" w:hAnsi="Cambria Math"/>
            <w:sz w:val="21"/>
            <w:szCs w:val="21"/>
          </w:rPr>
          <m:t xml:space="preserve">i←0 </m:t>
        </m:r>
      </m:oMath>
      <w:r>
        <w:rPr>
          <w:rFonts w:hint="eastAsia"/>
          <w:sz w:val="21"/>
          <w:szCs w:val="21"/>
        </w:rPr>
        <w:t>;</w:t>
      </w:r>
    </w:p>
    <w:p>
      <w:pPr>
        <w:pStyle w:val="4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while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i&lt;lengtℎ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 and (A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=1)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do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BEGIN</w:t>
      </w:r>
    </w:p>
    <w:p>
      <w:pPr>
        <w:pStyle w:val="4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←0 </m:t>
        </m:r>
      </m:oMath>
      <w:r>
        <w:rPr>
          <w:rFonts w:hint="eastAsia"/>
          <w:sz w:val="21"/>
          <w:szCs w:val="21"/>
        </w:rPr>
        <w:t>;</w:t>
      </w:r>
    </w:p>
    <w:p>
      <w:pPr>
        <w:pStyle w:val="4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i←i+1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;</w:t>
      </w:r>
    </w:p>
    <w:p>
      <w:pPr>
        <w:ind w:left="360"/>
        <w:rPr>
          <w:sz w:val="21"/>
          <w:szCs w:val="21"/>
        </w:rPr>
      </w:pPr>
      <w:r>
        <w:rPr>
          <w:sz w:val="21"/>
          <w:szCs w:val="21"/>
        </w:rPr>
        <w:t>END;</w:t>
      </w:r>
    </w:p>
    <w:p>
      <w:pPr>
        <w:pStyle w:val="4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if </w:t>
      </w:r>
      <m:oMath>
        <m:r>
          <m:rPr/>
          <w:rPr>
            <w:rFonts w:ascii="Cambria Math" w:hAnsi="Cambria Math"/>
            <w:sz w:val="21"/>
            <w:szCs w:val="21"/>
          </w:rPr>
          <m:t>i&lt;lengtℎ[A]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then</w:t>
      </w:r>
    </w:p>
    <w:p>
      <w:pPr>
        <w:pStyle w:val="4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A[i]←1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从最低位开始遇到1就变成0，直到遇到第一个0将其变为1，剩下的不变</w:t>
      </w:r>
    </w:p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可以看出，A每次加1，其平摊代价为2。从0加到n，平摊代价总和为2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8.3</w:t>
      </w:r>
      <w:r>
        <w:rPr>
          <w:sz w:val="21"/>
          <w:szCs w:val="21"/>
        </w:rPr>
        <w:t xml:space="preserve">                  </w:t>
      </w:r>
      <w:r>
        <w:rPr>
          <w:rFonts w:hint="eastAsia"/>
          <w:sz w:val="21"/>
          <w:szCs w:val="21"/>
        </w:rPr>
        <w:t>势方法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势方法用前面操作预付的势能来支付后面操作的代价，该势能是存在于整个数据结构中，这与会计方法将充值存于数据结构中的某个对象中不同。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一．势方法的工作原理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我们从一个初始数据结构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出发，执行一系列n个操作。对</w:t>
      </w:r>
      <m:oMath>
        <m:r>
          <m:rPr/>
          <w:rPr>
            <w:rFonts w:ascii="Cambria Math" w:hAnsi="Cambria Math"/>
            <w:sz w:val="21"/>
            <w:szCs w:val="21"/>
          </w:rPr>
          <m:t>i=1, 2,⋯ , n</m:t>
        </m:r>
      </m:oMath>
      <w:r>
        <w:rPr>
          <w:rFonts w:hint="eastAsia"/>
          <w:sz w:val="21"/>
          <w:szCs w:val="21"/>
        </w:rPr>
        <w:t>的每个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，第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次操作作用于数据结构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，得到数据结构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，其</w:t>
      </w:r>
      <w:r>
        <w:rPr>
          <w:rFonts w:hint="eastAsia"/>
          <w:b/>
          <w:bCs/>
          <w:sz w:val="21"/>
          <w:szCs w:val="21"/>
        </w:rPr>
        <w:t>实际代价</w:t>
      </w:r>
      <w:r>
        <w:rPr>
          <w:rFonts w:hint="eastAsia"/>
          <w:sz w:val="21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势函数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</m:oMath>
      <w:r>
        <w:rPr>
          <w:rFonts w:hint="eastAsia"/>
          <w:sz w:val="21"/>
          <w:szCs w:val="21"/>
        </w:rPr>
        <w:t>把数据结构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映射到一个实数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，它表示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的势。而</w:t>
      </w:r>
      <w:r>
        <w:rPr>
          <w:rFonts w:hint="eastAsia"/>
          <w:b/>
          <w:bCs/>
          <w:sz w:val="21"/>
          <w:szCs w:val="21"/>
          <w:highlight w:val="yellow"/>
        </w:rPr>
        <w:t>平摊代价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acc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用势函数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</m:oMath>
      <w:r>
        <w:rPr>
          <w:rFonts w:hint="eastAsia"/>
          <w:sz w:val="21"/>
          <w:szCs w:val="21"/>
        </w:rPr>
        <w:t>定义如下：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acc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                             (8.1)</m:t>
        </m:r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  <w:highlight w:val="yellow"/>
          </w:rPr>
          <m:t>n</m:t>
        </m:r>
      </m:oMath>
      <w:r>
        <w:rPr>
          <w:rFonts w:hint="eastAsia"/>
          <w:sz w:val="21"/>
          <w:szCs w:val="21"/>
          <w:highlight w:val="yellow"/>
        </w:rPr>
        <w:t>次操作的平摊代价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  <m:r>
          <m:rPr/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r>
              <m:rPr/>
              <w:rPr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 w:val="21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  <m:r>
              <m:rPr/>
              <w:rPr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1"/>
                <w:szCs w:val="21"/>
              </w:rPr>
              <m:t>))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</w:t>
      </w:r>
      <m:oMath>
        <m:r>
          <m:rPr/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  <m:r>
          <m:rPr/>
          <w:rPr>
            <w:rFonts w:ascii="Cambria Math" w:hAnsi="Cambria Math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              (8.2)</m:t>
        </m:r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如果我们能定义势函数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</m:oMath>
      <w:r>
        <w:rPr>
          <w:rFonts w:hint="eastAsia"/>
          <w:sz w:val="21"/>
          <w:szCs w:val="21"/>
        </w:rPr>
        <w:t>，使得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</m:oMath>
      <w:r>
        <w:rPr>
          <w:rFonts w:hint="eastAsia"/>
          <w:sz w:val="21"/>
          <w:szCs w:val="21"/>
        </w:rPr>
        <w:t>，则总的平摊代价</w:t>
      </w:r>
    </w:p>
    <w:p>
      <w:pPr>
        <w:rPr>
          <w:rFonts w:hint="eastAsia"/>
          <w:sz w:val="21"/>
          <w:szCs w:val="21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</m:oMath>
      <w:r>
        <w:rPr>
          <w:rFonts w:hint="eastAsia"/>
          <w:sz w:val="21"/>
          <w:szCs w:val="21"/>
        </w:rPr>
        <w:t>是总的实际代价的上界。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在实际中，我们常常定义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1"/>
        </w:rPr>
        <w:t>，而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1"/>
        </w:rPr>
        <w:t>，对所有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成立。</w:t>
      </w:r>
    </w:p>
    <w:p>
      <w:pPr>
        <w:rPr>
          <w:rFonts w:hint="eastAsia"/>
          <w:iCs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直观上，如果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是正数，那么第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操作，平摊代价表示超额充值；如果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是负数，那么第</m:t>
        </m:r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iCs/>
          <w:sz w:val="21"/>
          <w:szCs w:val="21"/>
        </w:rPr>
        <w:t>次操作，平摊代价表示不足充值。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二．栈操作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我们定义势函数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</m:oMath>
      <w:r>
        <w:rPr>
          <w:rFonts w:hint="eastAsia"/>
          <w:sz w:val="21"/>
          <w:szCs w:val="21"/>
        </w:rPr>
        <w:t>为栈中保存的元素个数。初始时，栈为空栈，故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1"/>
        </w:rPr>
        <w:t>。由于栈中的元素个数始终是非负的，故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≥0=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由(</w:t>
      </w:r>
      <w:r>
        <w:rPr>
          <w:sz w:val="21"/>
          <w:szCs w:val="21"/>
        </w:rPr>
        <w:t>8.2)</w:t>
      </w:r>
      <w:r>
        <w:rPr>
          <w:rFonts w:hint="eastAsia"/>
          <w:sz w:val="21"/>
          <w:szCs w:val="21"/>
        </w:rPr>
        <w:t>式，我们始终有</w:t>
      </w:r>
      <m:oMath>
        <m:r>
          <m:rPr/>
          <w:rPr>
            <w:rFonts w:ascii="Cambria Math" w:hAnsi="Cambria Math"/>
            <w:sz w:val="21"/>
            <w:szCs w:val="21"/>
          </w:rPr>
          <m:t>n</m:t>
        </m:r>
      </m:oMath>
      <w:r>
        <w:rPr>
          <w:rFonts w:hint="eastAsia"/>
          <w:sz w:val="21"/>
          <w:szCs w:val="21"/>
        </w:rPr>
        <w:t>次操作的平摊代价是实际代价的上界。现在我们来计算栈中各种操作的平摊代价：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设第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次操作为P</w:t>
      </w:r>
      <w:r>
        <w:rPr>
          <w:sz w:val="21"/>
          <w:szCs w:val="21"/>
        </w:rPr>
        <w:t>ush</w:t>
      </w:r>
      <w:r>
        <w:rPr>
          <w:rFonts w:hint="eastAsia"/>
          <w:sz w:val="21"/>
          <w:szCs w:val="21"/>
        </w:rPr>
        <w:t>操作，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中有</w:t>
      </w:r>
      <m:oMath>
        <m:r>
          <m:rPr/>
          <w:rPr>
            <w:rFonts w:ascii="Cambria Math" w:hAnsi="Cambria Math"/>
            <w:sz w:val="21"/>
            <w:szCs w:val="21"/>
          </w:rPr>
          <m:t>s</m:t>
        </m:r>
      </m:oMath>
      <w:r>
        <w:rPr>
          <w:rFonts w:hint="eastAsia"/>
          <w:sz w:val="21"/>
          <w:szCs w:val="21"/>
        </w:rPr>
        <w:t>个元素，那么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s+1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−s=1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由(</w:t>
      </w:r>
      <w:r>
        <w:rPr>
          <w:sz w:val="21"/>
          <w:szCs w:val="21"/>
        </w:rPr>
        <w:t>8.1)</w:t>
      </w:r>
      <w:r>
        <w:rPr>
          <w:rFonts w:hint="eastAsia"/>
          <w:sz w:val="21"/>
          <w:szCs w:val="21"/>
        </w:rPr>
        <w:t>式，</w:t>
      </w:r>
      <w:r>
        <w:rPr>
          <w:rFonts w:hint="eastAsia"/>
          <w:b/>
          <w:bCs/>
          <w:sz w:val="21"/>
          <w:szCs w:val="21"/>
        </w:rPr>
        <w:t>P</w:t>
      </w:r>
      <w:r>
        <w:rPr>
          <w:b/>
          <w:bCs/>
          <w:sz w:val="21"/>
          <w:szCs w:val="21"/>
        </w:rPr>
        <w:t>ush</w:t>
      </w:r>
      <w:r>
        <w:rPr>
          <w:rFonts w:hint="eastAsia"/>
          <w:b/>
          <w:bCs/>
          <w:sz w:val="21"/>
          <w:szCs w:val="21"/>
        </w:rPr>
        <w:t>的平摊代价</w:t>
      </w:r>
      <w:r>
        <w:rPr>
          <w:rFonts w:hint="eastAsia"/>
          <w:sz w:val="21"/>
          <w:szCs w:val="21"/>
        </w:rPr>
        <w:t>为：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acc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m:oMath>
        <m:r>
          <m:rPr/>
          <w:rPr>
            <w:rFonts w:ascii="Cambria Math" w:hAnsi="Cambria Math"/>
            <w:sz w:val="21"/>
            <w:szCs w:val="21"/>
          </w:rPr>
          <m:t>=1+1</m:t>
        </m:r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m:oMath>
        <m:r>
          <m:rPr/>
          <w:rPr>
            <w:rFonts w:ascii="Cambria Math" w:hAnsi="Cambria Math"/>
            <w:sz w:val="21"/>
            <w:szCs w:val="21"/>
          </w:rPr>
          <m:t>=2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设第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次操作为M</w:t>
      </w:r>
      <w:r>
        <w:rPr>
          <w:sz w:val="21"/>
          <w:szCs w:val="21"/>
        </w:rPr>
        <w:t>ultipop(S, k)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弹出k个元素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，且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min⁡</m:t>
        </m:r>
        <m:r>
          <m:rPr/>
          <w:rPr>
            <w:rFonts w:ascii="Cambria Math" w:hAnsi="Cambria Math"/>
            <w:sz w:val="21"/>
            <w:szCs w:val="21"/>
          </w:rPr>
          <m:t>(k, s)</m:t>
        </m:r>
      </m:oMath>
      <w:r>
        <w:rPr>
          <w:rFonts w:hint="eastAsia"/>
          <w:sz w:val="21"/>
          <w:szCs w:val="21"/>
        </w:rPr>
        <w:t>，</w:t>
      </w:r>
      <m:oMath>
        <m:r>
          <m:rPr/>
          <w:rPr>
            <w:rFonts w:ascii="Cambria Math" w:hAnsi="Cambria Math"/>
            <w:sz w:val="21"/>
            <w:szCs w:val="21"/>
          </w:rPr>
          <m:t>s</m:t>
        </m:r>
      </m:oMath>
      <w:r>
        <w:rPr>
          <w:rFonts w:hint="eastAsia"/>
          <w:sz w:val="21"/>
          <w:szCs w:val="21"/>
        </w:rPr>
        <w:t>为栈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中当前的元素个数。其实际代价为</w:t>
      </w:r>
      <m:oMath>
        <m:r>
          <m:rPr/>
          <w:rPr>
            <w:rFonts w:ascii="Cambria Math" w:hAnsi="Cambria Math"/>
            <w:sz w:val="21"/>
            <w:szCs w:val="21"/>
          </w:rPr>
          <m:t>k'</m:t>
        </m:r>
      </m:oMath>
      <w:r>
        <w:rPr>
          <w:rFonts w:hint="eastAsia"/>
          <w:sz w:val="21"/>
          <w:szCs w:val="21"/>
        </w:rPr>
        <w:t>。故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=−k'</m:t>
        </m:r>
      </m:oMath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因此，M</w:t>
      </w:r>
      <w:r>
        <w:rPr>
          <w:sz w:val="21"/>
          <w:szCs w:val="21"/>
        </w:rPr>
        <w:t>ultipop</w:t>
      </w:r>
      <w:r>
        <w:rPr>
          <w:rFonts w:hint="eastAsia"/>
          <w:sz w:val="21"/>
          <w:szCs w:val="21"/>
        </w:rPr>
        <w:t>的平摊代价为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acc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</w:t>
      </w:r>
      <m:oMath>
        <m:r>
          <m:rPr/>
          <w:rPr>
            <w:rFonts w:hint="eastAsia"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sz w:val="21"/>
            <w:szCs w:val="21"/>
          </w:rPr>
          <m:t>−k'</m:t>
        </m:r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</w:t>
      </w:r>
      <m:oMath>
        <m:r>
          <m:rPr/>
          <w:rPr>
            <w:rFonts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类似地，P</w:t>
      </w:r>
      <w:r>
        <w:rPr>
          <w:sz w:val="21"/>
          <w:szCs w:val="21"/>
        </w:rPr>
        <w:t>op</w:t>
      </w:r>
      <w:r>
        <w:rPr>
          <w:rFonts w:hint="eastAsia"/>
          <w:sz w:val="21"/>
          <w:szCs w:val="21"/>
        </w:rPr>
        <w:t>代价也为0。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因此，三种操作的平摊代价均为O</w:t>
      </w: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。执行n次操作的总的平摊代价为O</w:t>
      </w:r>
      <w:r>
        <w:rPr>
          <w:sz w:val="21"/>
          <w:szCs w:val="21"/>
        </w:rPr>
        <w:t>(n)</w:t>
      </w:r>
      <w:r>
        <w:rPr>
          <w:rFonts w:hint="eastAsia"/>
          <w:sz w:val="21"/>
          <w:szCs w:val="21"/>
        </w:rPr>
        <w:t>。又因为，我们已证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)≥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，故n次操作的平摊代价是实际代价的上界，故最坏情况下，实际代价为O</w:t>
      </w:r>
      <w:r>
        <w:rPr>
          <w:sz w:val="21"/>
          <w:szCs w:val="21"/>
        </w:rPr>
        <w:t>(n)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三．二进制增量计数器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highlight w:val="yellow"/>
          <w:u w:val="single"/>
        </w:rPr>
        <w:t>我们定义势函数为计数器中值为1的位数。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我们来计算一次增量操作的平摊代价。设第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次增量操作将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位变为0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再将1位变为1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。故</w:t>
      </w:r>
      <w:r>
        <w:rPr>
          <w:rFonts w:hint="eastAsia"/>
          <w:sz w:val="21"/>
          <w:szCs w:val="21"/>
          <w:highlight w:val="yellow"/>
        </w:rPr>
        <w:t>第</w:t>
      </w:r>
      <m:oMath>
        <m:r>
          <m:rPr/>
          <w:rPr>
            <w:rFonts w:ascii="Cambria Math" w:hAnsi="Cambria Math"/>
            <w:sz w:val="21"/>
            <w:szCs w:val="21"/>
            <w:highlight w:val="yellow"/>
          </w:rPr>
          <m:t>i</m:t>
        </m:r>
      </m:oMath>
      <w:r>
        <w:rPr>
          <w:rFonts w:hint="eastAsia"/>
          <w:sz w:val="21"/>
          <w:szCs w:val="21"/>
          <w:highlight w:val="yellow"/>
        </w:rPr>
        <w:t>次操作实际代价为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highlight w:val="yellow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highlight w:val="yellow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  <w:highlight w:val="yellow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  <w:highlight w:val="yellow"/>
          </w:rPr>
          <m:t>+1</m:t>
        </m:r>
      </m:oMath>
      <w:r>
        <w:rPr>
          <w:rFonts w:hint="eastAsia"/>
          <w:sz w:val="21"/>
          <w:szCs w:val="21"/>
        </w:rPr>
        <w:t>。设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为第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次操作，计数器中1的个数，那么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−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+1</m:t>
        </m:r>
      </m:oMath>
      <w:r>
        <w:rPr>
          <w:rFonts w:hint="eastAsia"/>
          <w:sz w:val="21"/>
          <w:szCs w:val="21"/>
        </w:rPr>
        <w:t>，故势函数的差为</w:t>
      </w:r>
    </w:p>
    <w:p>
      <w:pPr>
        <w:rPr>
          <w:rFonts w:hint="eastAsia"/>
          <w:i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≤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1"/>
                <w:szCs w:val="21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1"/>
                <w:szCs w:val="21"/>
              </w:rPr>
              <m:t>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</w:t>
      </w:r>
      <m:oMath>
        <m:r>
          <m:rPr/>
          <w:rPr>
            <w:rFonts w:ascii="Cambria Math" w:hAnsi="Cambria Math"/>
            <w:sz w:val="21"/>
            <w:szCs w:val="21"/>
          </w:rPr>
          <m:t>=1−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平摊代价为</w:t>
      </w:r>
      <w:r>
        <w:rPr>
          <w:sz w:val="21"/>
          <w:szCs w:val="21"/>
        </w:rPr>
        <w:t>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  <w:highlight w:val="yellow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highlight w:val="yellow"/>
                  </w:rPr>
                </m:ctrlPr>
              </m:e>
            </m:acc>
            <m:ctrlPr>
              <w:rPr>
                <w:rFonts w:ascii="Cambria Math" w:hAnsi="Cambria Math"/>
                <w:i/>
                <w:sz w:val="21"/>
                <w:szCs w:val="21"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highlight w:val="yellow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  <w:highlight w:val="yellow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i−1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m:oMath>
        <m:r>
          <m:rPr/>
          <w:rPr>
            <w:rFonts w:ascii="Cambria Math" w:hAnsi="Cambria Math"/>
            <w:sz w:val="21"/>
            <w:szCs w:val="21"/>
          </w:rPr>
          <m:t>≤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1"/>
                <w:szCs w:val="21"/>
              </w:rPr>
              <m:t>+1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+(1−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</w:p>
    <w:p>
      <w:pPr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  <w:highlight w:val="yellow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  <w:highlight w:val="yellow"/>
          </w:rPr>
          <m:t>=2</m:t>
        </m:r>
      </m:oMath>
      <w:r>
        <w:rPr>
          <w:rFonts w:hint="eastAsia"/>
          <w:sz w:val="21"/>
          <w:szCs w:val="21"/>
          <w:highlight w:val="yellow"/>
        </w:rPr>
        <w:t>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如果计数器初始值为0，则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1"/>
        </w:rPr>
        <w:t>，由于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)≥0</m:t>
        </m:r>
      </m:oMath>
      <w:r>
        <w:rPr>
          <w:rFonts w:hint="eastAsia"/>
          <w:sz w:val="21"/>
          <w:szCs w:val="21"/>
        </w:rPr>
        <w:t>，对所有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成立，故由(</w:t>
      </w:r>
      <w:r>
        <w:rPr>
          <w:sz w:val="21"/>
          <w:szCs w:val="21"/>
        </w:rPr>
        <w:t>8.2)</w:t>
      </w:r>
      <w:r>
        <w:rPr>
          <w:rFonts w:hint="eastAsia"/>
          <w:sz w:val="21"/>
          <w:szCs w:val="21"/>
        </w:rPr>
        <w:t>式，n次增量操作的平摊代价是实际代价的上界，故最坏情况下，n次增量操作时间复杂度为O</w:t>
      </w:r>
      <w:r>
        <w:rPr>
          <w:sz w:val="21"/>
          <w:szCs w:val="21"/>
        </w:rPr>
        <w:t>(n)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当计数器初值不为0时，用势函数方法，可证n次增量操作时间复杂度仍是O</w:t>
      </w:r>
      <w:r>
        <w:rPr>
          <w:sz w:val="21"/>
          <w:szCs w:val="21"/>
        </w:rPr>
        <w:t>(n)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设初始时，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是计数器中1的个数。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次增量操作后,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计数器有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个1，其中</w:t>
      </w:r>
      <m:oMath>
        <m:r>
          <m:rPr/>
          <w:rPr>
            <w:rFonts w:ascii="Cambria Math" w:hAnsi="Cambria Math"/>
            <w:sz w:val="21"/>
            <w:szCs w:val="21"/>
          </w:rPr>
          <m:t>0≤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≤k</m:t>
        </m:r>
      </m:oMath>
      <w:r>
        <w:rPr>
          <w:rFonts w:hint="eastAsia"/>
          <w:sz w:val="21"/>
          <w:szCs w:val="21"/>
        </w:rPr>
        <w:t>。(</w:t>
      </w:r>
      <w:r>
        <w:rPr>
          <w:sz w:val="21"/>
          <w:szCs w:val="21"/>
        </w:rPr>
        <w:t>8.2)</w:t>
      </w:r>
      <w:r>
        <w:rPr>
          <w:rFonts w:hint="eastAsia"/>
          <w:sz w:val="21"/>
          <w:szCs w:val="21"/>
        </w:rPr>
        <w:t>式可改写为：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  <m:r>
          <m:rPr/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  <m:r>
          <m:rPr/>
          <w:rPr>
            <w:rFonts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 xml:space="preserve">                     (8.3)</m:t>
        </m:r>
      </m:oMath>
    </w:p>
    <w:p>
      <w:pPr>
        <w:rPr>
          <w:i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acc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≤2  (1≤i≤n)</m:t>
        </m:r>
      </m:oMath>
      <w:r>
        <w:rPr>
          <w:rFonts w:hint="eastAsia"/>
          <w:sz w:val="21"/>
          <w:szCs w:val="21"/>
        </w:rPr>
        <w:t>。因为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且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，n次增量操作的实际代价为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  <m:r>
          <m:rPr/>
          <w:rPr>
            <w:rFonts w:ascii="Cambria Math" w:hAnsi="Cambria Math"/>
            <w:sz w:val="21"/>
            <w:szCs w:val="21"/>
          </w:rPr>
          <m:t>≤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  <m:r>
          <m:rPr/>
          <w:rPr>
            <w:rFonts w:ascii="Cambria Math" w:hAnsi="Cambria Math"/>
            <w:sz w:val="21"/>
            <w:szCs w:val="21"/>
          </w:rPr>
          <m:t>−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</w:t>
      </w:r>
      <m:oMath>
        <m:r>
          <m:rPr/>
          <w:rPr>
            <w:rFonts w:ascii="Cambria Math" w:hAnsi="Cambria Math"/>
            <w:sz w:val="21"/>
            <w:szCs w:val="21"/>
          </w:rPr>
          <m:t>=2n−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</w:p>
    <w:p>
      <w:pPr>
        <w:rPr>
          <w:rFonts w:hint="eastAsia"/>
          <w:sz w:val="21"/>
          <w:szCs w:val="21"/>
          <w:highlight w:val="yellow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≤k</m:t>
        </m:r>
      </m:oMath>
      <w:r>
        <w:rPr>
          <w:rFonts w:hint="eastAsia"/>
          <w:sz w:val="21"/>
          <w:szCs w:val="21"/>
        </w:rPr>
        <w:t>，如果执行</w:t>
      </w:r>
      <m:oMath>
        <m:r>
          <m:rPr/>
          <w:rPr>
            <w:rFonts w:ascii="Cambria Math" w:hAnsi="Cambria Math"/>
            <w:sz w:val="21"/>
            <w:szCs w:val="21"/>
          </w:rPr>
          <m:t>n=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  <m:r>
          <m:rPr/>
          <w:rPr>
            <w:rFonts w:ascii="Cambria Math" w:hAnsi="Cambria Math"/>
            <w:sz w:val="21"/>
            <w:szCs w:val="21"/>
          </w:rPr>
          <m:t>(k)</m:t>
        </m:r>
      </m:oMath>
      <w:r>
        <w:rPr>
          <w:rFonts w:hint="eastAsia"/>
          <w:sz w:val="21"/>
          <w:szCs w:val="21"/>
        </w:rPr>
        <w:t>次增量操作，</w:t>
      </w:r>
      <w:r>
        <w:rPr>
          <w:rFonts w:hint="eastAsia"/>
          <w:sz w:val="21"/>
          <w:szCs w:val="21"/>
          <w:highlight w:val="yellow"/>
        </w:rPr>
        <w:t>则实际代价为</w:t>
      </w:r>
      <m:oMath>
        <m:r>
          <m:rPr/>
          <w:rPr>
            <w:rFonts w:ascii="Cambria Math" w:hAnsi="Cambria Math"/>
            <w:sz w:val="21"/>
            <w:szCs w:val="21"/>
            <w:highlight w:val="yellow"/>
          </w:rPr>
          <m:t>O(n)</m:t>
        </m:r>
      </m:oMath>
      <w:r>
        <w:rPr>
          <w:rFonts w:hint="eastAsia"/>
          <w:sz w:val="21"/>
          <w:szCs w:val="21"/>
          <w:highlight w:val="yellow"/>
        </w:rPr>
        <w:t>，无论计数器中初值等于多少。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作业19：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对一个栈执行一系列栈操作，假设该栈中元素个数不会超过k。假设每执行k个操作，就执行一次将整个栈备份一次的操作。证明：执行n次栈操作(包括备份操作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的时间复杂度为O</w:t>
      </w:r>
      <w:r>
        <w:rPr>
          <w:sz w:val="21"/>
          <w:szCs w:val="21"/>
        </w:rPr>
        <w:t>(n)</w:t>
      </w:r>
      <w:r>
        <w:rPr>
          <w:rFonts w:hint="eastAsia"/>
          <w:sz w:val="21"/>
          <w:szCs w:val="21"/>
        </w:rPr>
        <w:t>。（提示：赋予每个栈操作适当的平摊代</w:t>
      </w:r>
      <w:bookmarkStart w:id="0" w:name="_GoBack"/>
      <w:bookmarkEnd w:id="0"/>
      <w:r>
        <w:rPr>
          <w:rFonts w:hint="eastAsia"/>
          <w:sz w:val="21"/>
          <w:szCs w:val="21"/>
        </w:rPr>
        <w:t>价）。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会计方法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设栈中初始有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≥0</m:t>
        </m:r>
      </m:oMath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个元素，最后有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个元素。执行一系列</w:t>
      </w:r>
      <m:oMath>
        <m:r>
          <m:rPr/>
          <w:rPr>
            <w:rFonts w:ascii="Cambria Math" w:hAnsi="Cambria Math"/>
            <w:sz w:val="21"/>
            <w:szCs w:val="21"/>
          </w:rPr>
          <m:t>n</m:t>
        </m:r>
      </m:oMath>
      <w:r>
        <w:rPr>
          <w:rFonts w:hint="eastAsia"/>
          <w:sz w:val="21"/>
          <w:szCs w:val="21"/>
        </w:rPr>
        <w:t>个P</w:t>
      </w:r>
      <w:r>
        <w:rPr>
          <w:sz w:val="21"/>
          <w:szCs w:val="21"/>
        </w:rPr>
        <w:t>ush, Pop</w:t>
      </w:r>
      <w:r>
        <w:rPr>
          <w:rFonts w:hint="eastAsia"/>
          <w:sz w:val="21"/>
          <w:szCs w:val="21"/>
        </w:rPr>
        <w:t>和M</w:t>
      </w:r>
      <w:r>
        <w:rPr>
          <w:sz w:val="21"/>
          <w:szCs w:val="21"/>
        </w:rPr>
        <w:t>ultipop</w:t>
      </w:r>
      <w:r>
        <w:rPr>
          <w:rFonts w:hint="eastAsia"/>
          <w:sz w:val="21"/>
          <w:szCs w:val="21"/>
        </w:rPr>
        <w:t>操作的总代价是多少？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势方法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AD73C3"/>
    <w:multiLevelType w:val="multilevel"/>
    <w:tmpl w:val="73AD73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B5"/>
    <w:rsid w:val="000A59A4"/>
    <w:rsid w:val="00150C3E"/>
    <w:rsid w:val="00175E8F"/>
    <w:rsid w:val="00617BB5"/>
    <w:rsid w:val="00682F7A"/>
    <w:rsid w:val="006C1AC5"/>
    <w:rsid w:val="00700133"/>
    <w:rsid w:val="00751989"/>
    <w:rsid w:val="0077564A"/>
    <w:rsid w:val="007E2283"/>
    <w:rsid w:val="00867EF2"/>
    <w:rsid w:val="008E0966"/>
    <w:rsid w:val="0090137F"/>
    <w:rsid w:val="00A373C8"/>
    <w:rsid w:val="00B64648"/>
    <w:rsid w:val="00BB52BE"/>
    <w:rsid w:val="00C47B81"/>
    <w:rsid w:val="00CE43EC"/>
    <w:rsid w:val="00D27E46"/>
    <w:rsid w:val="00DD697A"/>
    <w:rsid w:val="00E35B89"/>
    <w:rsid w:val="00E80650"/>
    <w:rsid w:val="00EB654A"/>
    <w:rsid w:val="00F94A5A"/>
    <w:rsid w:val="00FB22D4"/>
    <w:rsid w:val="00FB7F0F"/>
    <w:rsid w:val="134D2F57"/>
    <w:rsid w:val="2BED3C76"/>
    <w:rsid w:val="2CCB2911"/>
    <w:rsid w:val="32630DE3"/>
    <w:rsid w:val="3369445A"/>
    <w:rsid w:val="37C270BF"/>
    <w:rsid w:val="542F70DE"/>
    <w:rsid w:val="5A824901"/>
    <w:rsid w:val="5AB22BAC"/>
    <w:rsid w:val="5ED4433C"/>
    <w:rsid w:val="615240ED"/>
    <w:rsid w:val="7469386E"/>
    <w:rsid w:val="7611074E"/>
    <w:rsid w:val="791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530</Words>
  <Characters>3024</Characters>
  <Lines>25</Lines>
  <Paragraphs>7</Paragraphs>
  <TotalTime>60</TotalTime>
  <ScaleCrop>false</ScaleCrop>
  <LinksUpToDate>false</LinksUpToDate>
  <CharactersWithSpaces>3547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2021-10-07T06:08:00Z</dcterms:created>
  <dc:creator>issld</dc:creator>
  <cp:lastModifiedBy>Lemon Tree</cp:lastModifiedBy>
  <dcterms:modified xsi:type="dcterms:W3CDTF">2022-01-18T13:29:16Z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12DC667491FC47799567F7A5B22C7204</vt:lpwstr>
  </property>
</Properties>
</file>