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left"/>
        <w:rPr>
          <w:sz w:val="24"/>
        </w:rPr>
      </w:pPr>
      <w:bookmarkStart w:id="1" w:name="_GoBack"/>
      <w:bookmarkEnd w:id="1"/>
      <w:r>
        <w:rPr>
          <w:sz w:val="24"/>
        </w:rPr>
        <w:t>数据库系统</w:t>
      </w:r>
      <w:r>
        <w:rPr>
          <w:rFonts w:hint="eastAsia"/>
          <w:sz w:val="24"/>
        </w:rPr>
        <w:t>原理</w:t>
      </w:r>
      <w:r>
        <w:rPr>
          <w:sz w:val="24"/>
        </w:rPr>
        <w:t>考试说明如下：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闭</w:t>
      </w:r>
      <w:r>
        <w:rPr>
          <w:sz w:val="24"/>
        </w:rPr>
        <w:t>卷考试</w:t>
      </w:r>
      <w:r>
        <w:rPr>
          <w:rFonts w:hint="eastAsia"/>
          <w:sz w:val="24"/>
        </w:rPr>
        <w:t>，可携带计算器。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中</w:t>
      </w:r>
      <w:r>
        <w:rPr>
          <w:sz w:val="24"/>
        </w:rPr>
        <w:t>文试题</w:t>
      </w:r>
      <w:r>
        <w:rPr>
          <w:rFonts w:hint="eastAsia"/>
          <w:sz w:val="24"/>
        </w:rPr>
        <w:t>，三个老师统一试卷。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题目类型包括选择题、</w:t>
      </w:r>
      <w:r>
        <w:rPr>
          <w:rFonts w:hint="eastAsia"/>
          <w:sz w:val="24"/>
        </w:rPr>
        <w:t>填空题、判断题、</w:t>
      </w:r>
      <w:r>
        <w:rPr>
          <w:sz w:val="24"/>
        </w:rPr>
        <w:t>简答题、计算题、画图题等。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rFonts w:hint="eastAsia"/>
          <w:sz w:val="24"/>
        </w:rPr>
        <w:t>理论课不考</w:t>
      </w:r>
      <w:r>
        <w:rPr>
          <w:sz w:val="24"/>
        </w:rPr>
        <w:t>实验课</w:t>
      </w:r>
      <w:r>
        <w:rPr>
          <w:rFonts w:hint="eastAsia"/>
          <w:sz w:val="24"/>
        </w:rPr>
        <w:t>内容。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题目难度系数为中等</w:t>
      </w:r>
      <w:r>
        <w:rPr>
          <w:rFonts w:hint="eastAsia"/>
          <w:sz w:val="24"/>
        </w:rPr>
        <w:t>、题量不大，够两个小时。</w:t>
      </w:r>
    </w:p>
    <w:p>
      <w:pPr>
        <w:numPr>
          <w:ilvl w:val="0"/>
          <w:numId w:val="1"/>
        </w:numPr>
        <w:spacing w:line="320" w:lineRule="exact"/>
        <w:jc w:val="left"/>
        <w:rPr>
          <w:sz w:val="24"/>
        </w:rPr>
      </w:pPr>
      <w:r>
        <w:rPr>
          <w:sz w:val="24"/>
        </w:rPr>
        <w:t>平时成绩占30%。缺交的作业要在</w:t>
      </w:r>
      <w:r>
        <w:rPr>
          <w:rFonts w:hint="eastAsia"/>
          <w:sz w:val="24"/>
        </w:rPr>
        <w:t>第19周</w:t>
      </w:r>
      <w:r>
        <w:rPr>
          <w:sz w:val="24"/>
        </w:rPr>
        <w:t>周</w:t>
      </w:r>
      <w:r>
        <w:rPr>
          <w:rFonts w:hint="eastAsia"/>
          <w:sz w:val="24"/>
        </w:rPr>
        <w:t>日</w:t>
      </w:r>
      <w:r>
        <w:rPr>
          <w:sz w:val="24"/>
        </w:rPr>
        <w:t>前补齐。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复习概要如下：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Introduction: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Meta-data/data dictionary concept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Physical/logical d</w:t>
      </w:r>
      <w:r>
        <w:rPr>
          <w:rFonts w:hint="eastAsia"/>
          <w:sz w:val="24"/>
        </w:rPr>
        <w:t>ata independence</w:t>
      </w:r>
      <w:r>
        <w:rPr>
          <w:sz w:val="24"/>
        </w:rPr>
        <w:t xml:space="preserve"> concept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DDL &amp; DML</w:t>
      </w:r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E.</w:t>
      </w:r>
      <w:r>
        <w:rPr>
          <w:sz w:val="24"/>
        </w:rPr>
        <w:t xml:space="preserve">F. </w:t>
      </w:r>
      <w:r>
        <w:rPr>
          <w:rFonts w:hint="eastAsia"/>
          <w:sz w:val="24"/>
          <w:lang w:val="en-US" w:eastAsia="zh-CN"/>
        </w:rPr>
        <w:t xml:space="preserve">(Ted) </w:t>
      </w:r>
      <w:r>
        <w:rPr>
          <w:sz w:val="24"/>
        </w:rPr>
        <w:t>Codd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SQL:</w:t>
      </w:r>
    </w:p>
    <w:p>
      <w:pPr>
        <w:numPr>
          <w:ilvl w:val="0"/>
          <w:numId w:val="3"/>
        </w:numPr>
        <w:rPr>
          <w:sz w:val="24"/>
        </w:rPr>
      </w:pPr>
      <w:bookmarkStart w:id="0" w:name="_Hlk91255089"/>
      <w:r>
        <w:rPr>
          <w:sz w:val="24"/>
        </w:rPr>
        <w:t>Writing SQL statements for basic queries</w:t>
      </w:r>
    </w:p>
    <w:bookmarkEnd w:id="0"/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aving &amp; Group by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View concept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Foreign key and referential integrity constraints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Grant/revoke/with grant option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Relational Algebra</w:t>
      </w:r>
    </w:p>
    <w:p>
      <w:pPr>
        <w:pStyle w:val="4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five basic operations</w:t>
      </w:r>
    </w:p>
    <w:p>
      <w:pPr>
        <w:pStyle w:val="4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Writing relational algebra expressions for basic queries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E-R model: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5 steps of DB design 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E-R diagram construction/ logical design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Mapping cardinality 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t>Norms: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Armstrong axioms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oncept of BCNF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oncept of dependency preserving</w:t>
      </w:r>
    </w:p>
    <w:p>
      <w:pPr>
        <w:numPr>
          <w:ilvl w:val="0"/>
          <w:numId w:val="6"/>
        </w:numPr>
        <w:rPr>
          <w:sz w:val="24"/>
        </w:rPr>
      </w:pPr>
      <w:r>
        <w:rPr>
          <w:kern w:val="0"/>
          <w:sz w:val="24"/>
        </w:rPr>
        <w:t>Computing the attribute closure, candidate key or primary key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BCNF decomposition</w:t>
      </w:r>
    </w:p>
    <w:p>
      <w:pPr>
        <w:rPr>
          <w:rFonts w:hint="eastAsia"/>
          <w:kern w:val="0"/>
          <w:sz w:val="24"/>
        </w:rPr>
      </w:pPr>
    </w:p>
    <w:p>
      <w:pPr>
        <w:rPr>
          <w:kern w:val="0"/>
          <w:sz w:val="24"/>
        </w:rPr>
      </w:pPr>
      <w:r>
        <w:rPr>
          <w:kern w:val="0"/>
          <w:sz w:val="24"/>
        </w:rPr>
        <w:t>Indexing: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kern w:val="0"/>
          <w:sz w:val="24"/>
        </w:rPr>
        <w:t xml:space="preserve"> B+ tree construction, query, insertion &amp; deletion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kern w:val="0"/>
          <w:sz w:val="24"/>
        </w:rPr>
        <w:t xml:space="preserve"> Primary/secondary index concepts </w:t>
      </w:r>
    </w:p>
    <w:p>
      <w:pPr>
        <w:numPr>
          <w:ilvl w:val="0"/>
          <w:numId w:val="7"/>
        </w:num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Dense/sparse index concepts</w:t>
      </w:r>
    </w:p>
    <w:p>
      <w:pPr>
        <w:rPr>
          <w:kern w:val="0"/>
          <w:sz w:val="24"/>
        </w:rPr>
      </w:pPr>
    </w:p>
    <w:p>
      <w:pPr>
        <w:rPr>
          <w:kern w:val="0"/>
          <w:sz w:val="24"/>
        </w:rPr>
      </w:pPr>
      <w:r>
        <w:rPr>
          <w:kern w:val="0"/>
          <w:sz w:val="24"/>
        </w:rPr>
        <w:t>Query processing: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Concept of query optimization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Query cost of selection operation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kern w:val="0"/>
          <w:sz w:val="24"/>
        </w:rPr>
        <w:t xml:space="preserve"> Number of I/Os for nested-loop join, block nested-loop join, indexed nested-loop join</w:t>
      </w:r>
    </w:p>
    <w:p>
      <w:pPr>
        <w:numPr>
          <w:ilvl w:val="0"/>
          <w:numId w:val="8"/>
        </w:num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Basic steps of External merge sort </w:t>
      </w:r>
    </w:p>
    <w:p>
      <w:pPr>
        <w:rPr>
          <w:kern w:val="0"/>
          <w:sz w:val="24"/>
        </w:rPr>
      </w:pPr>
    </w:p>
    <w:p>
      <w:pPr>
        <w:rPr>
          <w:sz w:val="24"/>
        </w:rPr>
      </w:pPr>
      <w:r>
        <w:rPr>
          <w:sz w:val="24"/>
        </w:rPr>
        <w:t>Transaction: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>Concept of transaction and ACID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>Relation between conflict serializability and view serializability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>2PL(two-phase locking) design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deadlock 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Logging functionality </w:t>
      </w:r>
    </w:p>
    <w:p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Basic recovery algorithm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CECE8"/>
    <w:multiLevelType w:val="singleLevel"/>
    <w:tmpl w:val="5F2CECE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F2CED25"/>
    <w:multiLevelType w:val="singleLevel"/>
    <w:tmpl w:val="5F2CED2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F2CEDEF"/>
    <w:multiLevelType w:val="singleLevel"/>
    <w:tmpl w:val="5F2CEDE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F2CEECE"/>
    <w:multiLevelType w:val="singleLevel"/>
    <w:tmpl w:val="5F2CEECE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F2CEF37"/>
    <w:multiLevelType w:val="singleLevel"/>
    <w:tmpl w:val="5F2CEF37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F2CF108"/>
    <w:multiLevelType w:val="singleLevel"/>
    <w:tmpl w:val="5F2CF10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F2CF1FD"/>
    <w:multiLevelType w:val="singleLevel"/>
    <w:tmpl w:val="5F2CF1FD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F2CF5EC"/>
    <w:multiLevelType w:val="singleLevel"/>
    <w:tmpl w:val="5F2CF5E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1511D92"/>
    <w:multiLevelType w:val="multilevel"/>
    <w:tmpl w:val="61511D9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32"/>
    <w:rsid w:val="00023DB2"/>
    <w:rsid w:val="002B1114"/>
    <w:rsid w:val="003620C0"/>
    <w:rsid w:val="003E5FFB"/>
    <w:rsid w:val="005913E4"/>
    <w:rsid w:val="006538A1"/>
    <w:rsid w:val="00776A89"/>
    <w:rsid w:val="0083044A"/>
    <w:rsid w:val="00926E32"/>
    <w:rsid w:val="0099166F"/>
    <w:rsid w:val="00C948BA"/>
    <w:rsid w:val="00D83BB9"/>
    <w:rsid w:val="00DF6AC4"/>
    <w:rsid w:val="00E73749"/>
    <w:rsid w:val="00E92FD8"/>
    <w:rsid w:val="00ED57DD"/>
    <w:rsid w:val="247A1310"/>
    <w:rsid w:val="3A836A9F"/>
    <w:rsid w:val="4FFA0ADD"/>
    <w:rsid w:val="6A2663C7"/>
    <w:rsid w:val="6D107530"/>
    <w:rsid w:val="768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中山大学</Company>
  <Pages>2</Pages>
  <Words>195</Words>
  <Characters>1117</Characters>
  <Lines>9</Lines>
  <Paragraphs>2</Paragraphs>
  <TotalTime>40</TotalTime>
  <ScaleCrop>false</ScaleCrop>
  <LinksUpToDate>false</LinksUpToDate>
  <CharactersWithSpaces>1310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2021-12-24T07:02:00Z</dcterms:created>
  <dc:creator>sangyingpeng</dc:creator>
  <cp:lastModifiedBy>桑应朋Simon</cp:lastModifiedBy>
  <dcterms:modified xsi:type="dcterms:W3CDTF">2021-12-27T04:40:45Z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E81297DD6B274B7BA8F54426E20D4B74</vt:lpwstr>
  </property>
</Properties>
</file>