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9D39F" w14:textId="58704670" w:rsidR="00770E64" w:rsidRPr="00EE24FA" w:rsidRDefault="00770E64" w:rsidP="009718A9">
      <w:pPr>
        <w:pStyle w:val="1"/>
        <w:rPr>
          <w:b w:val="0"/>
          <w:bCs w:val="0"/>
        </w:rPr>
      </w:pPr>
      <w:r w:rsidRPr="00EE24FA">
        <w:rPr>
          <w:rFonts w:hint="eastAsia"/>
          <w:b w:val="0"/>
          <w:bCs w:val="0"/>
        </w:rPr>
        <w:t>1.</w:t>
      </w:r>
      <w:r w:rsidRPr="00EE24FA">
        <w:rPr>
          <w:rFonts w:ascii="Helvetica" w:eastAsia="宋体" w:hAnsi="Helvetica" w:cs="Helvetica"/>
          <w:b w:val="0"/>
          <w:bCs w:val="0"/>
          <w:color w:val="060607"/>
          <w:spacing w:val="4"/>
          <w:kern w:val="0"/>
          <w:szCs w:val="21"/>
          <w14:ligatures w14:val="none"/>
        </w:rPr>
        <w:t xml:space="preserve"> </w:t>
      </w:r>
      <w:proofErr w:type="spellStart"/>
      <w:r w:rsidRPr="00EE24FA">
        <w:rPr>
          <w:b w:val="0"/>
          <w:bCs w:val="0"/>
        </w:rPr>
        <w:t>elasticsearch</w:t>
      </w:r>
      <w:proofErr w:type="spellEnd"/>
      <w:r w:rsidRPr="00EE24FA">
        <w:rPr>
          <w:b w:val="0"/>
          <w:bCs w:val="0"/>
        </w:rPr>
        <w:t>生产运行中能横向扩容么</w:t>
      </w:r>
    </w:p>
    <w:p w14:paraId="14C7909A" w14:textId="77777777" w:rsidR="0006780B" w:rsidRDefault="0006780B" w:rsidP="0006780B">
      <w:pPr>
        <w:rPr>
          <w:rFonts w:hint="eastAsia"/>
        </w:rPr>
      </w:pPr>
      <w:r>
        <w:rPr>
          <w:rFonts w:hint="eastAsia"/>
        </w:rPr>
        <w:t>Elasticsearch确实支持在生产运行中进行横向扩容，即通过增加新的节点来扩展集群的计算和存储能力。以下是横向扩容的主要步骤和注意事项：</w:t>
      </w:r>
    </w:p>
    <w:p w14:paraId="470311BA" w14:textId="77777777" w:rsidR="0006780B" w:rsidRDefault="0006780B" w:rsidP="0006780B">
      <w:pPr>
        <w:rPr>
          <w:rFonts w:hint="eastAsia"/>
        </w:rPr>
      </w:pPr>
    </w:p>
    <w:p w14:paraId="5BCBE5BC" w14:textId="77777777" w:rsidR="0006780B" w:rsidRDefault="0006780B" w:rsidP="0006780B">
      <w:pPr>
        <w:rPr>
          <w:rFonts w:hint="eastAsia"/>
        </w:rPr>
      </w:pPr>
      <w:r>
        <w:rPr>
          <w:rFonts w:hint="eastAsia"/>
        </w:rPr>
        <w:t>1. **准备新节点**：在新的服务器上安装Elasticsearch，并确保其配置文件中的集群名称（`cluster.name`）与现有集群一致。</w:t>
      </w:r>
    </w:p>
    <w:p w14:paraId="38393CFB" w14:textId="77777777" w:rsidR="0006780B" w:rsidRDefault="0006780B" w:rsidP="0006780B">
      <w:pPr>
        <w:rPr>
          <w:rFonts w:hint="eastAsia"/>
        </w:rPr>
      </w:pPr>
    </w:p>
    <w:p w14:paraId="06E5414E" w14:textId="77777777" w:rsidR="0006780B" w:rsidRDefault="0006780B" w:rsidP="0006780B">
      <w:pPr>
        <w:rPr>
          <w:rFonts w:hint="eastAsia"/>
        </w:rPr>
      </w:pPr>
      <w:r>
        <w:rPr>
          <w:rFonts w:hint="eastAsia"/>
        </w:rPr>
        <w:t>2. **启动新节点**：启动新节点后，它会自动加入到集群中。</w:t>
      </w:r>
    </w:p>
    <w:p w14:paraId="2406F1D4" w14:textId="77777777" w:rsidR="0006780B" w:rsidRDefault="0006780B" w:rsidP="0006780B">
      <w:pPr>
        <w:rPr>
          <w:rFonts w:hint="eastAsia"/>
        </w:rPr>
      </w:pPr>
    </w:p>
    <w:p w14:paraId="3978171A" w14:textId="77777777" w:rsidR="0006780B" w:rsidRDefault="0006780B" w:rsidP="0006780B">
      <w:pPr>
        <w:rPr>
          <w:rFonts w:hint="eastAsia"/>
        </w:rPr>
      </w:pPr>
      <w:r>
        <w:rPr>
          <w:rFonts w:hint="eastAsia"/>
        </w:rPr>
        <w:t>3. **监控集群状态**：通过Elasticsearch的API或Kibana监控集群状态，确保新节点正常工作，并且数据分片（shards）重新分配完成。</w:t>
      </w:r>
    </w:p>
    <w:p w14:paraId="4F1B060E" w14:textId="77777777" w:rsidR="0006780B" w:rsidRDefault="0006780B" w:rsidP="0006780B">
      <w:pPr>
        <w:rPr>
          <w:rFonts w:hint="eastAsia"/>
        </w:rPr>
      </w:pPr>
    </w:p>
    <w:p w14:paraId="5AC4171C" w14:textId="77777777" w:rsidR="0006780B" w:rsidRDefault="0006780B" w:rsidP="0006780B">
      <w:pPr>
        <w:rPr>
          <w:rFonts w:hint="eastAsia"/>
        </w:rPr>
      </w:pPr>
      <w:r>
        <w:rPr>
          <w:rFonts w:hint="eastAsia"/>
        </w:rPr>
        <w:t>4. **数据分片重新分配**：新节点加入后，Elasticsearch会自动将数据分片重新分配到新节点上，以达到负载均衡。</w:t>
      </w:r>
    </w:p>
    <w:p w14:paraId="2FB766B6" w14:textId="77777777" w:rsidR="0006780B" w:rsidRDefault="0006780B" w:rsidP="0006780B">
      <w:pPr>
        <w:rPr>
          <w:rFonts w:hint="eastAsia"/>
        </w:rPr>
      </w:pPr>
    </w:p>
    <w:p w14:paraId="29EC3048" w14:textId="77777777" w:rsidR="0006780B" w:rsidRDefault="0006780B" w:rsidP="0006780B">
      <w:pPr>
        <w:rPr>
          <w:rFonts w:hint="eastAsia"/>
        </w:rPr>
      </w:pPr>
      <w:r>
        <w:rPr>
          <w:rFonts w:hint="eastAsia"/>
        </w:rPr>
        <w:t>5. **避免高峰期扩容**：尽量在业务低峰期进行扩容操作，以减少对业务的影响。</w:t>
      </w:r>
    </w:p>
    <w:p w14:paraId="6504FDAA" w14:textId="77777777" w:rsidR="0006780B" w:rsidRDefault="0006780B" w:rsidP="0006780B">
      <w:pPr>
        <w:rPr>
          <w:rFonts w:hint="eastAsia"/>
        </w:rPr>
      </w:pPr>
    </w:p>
    <w:p w14:paraId="0B8455DA" w14:textId="77777777" w:rsidR="0006780B" w:rsidRDefault="0006780B" w:rsidP="0006780B">
      <w:pPr>
        <w:rPr>
          <w:rFonts w:hint="eastAsia"/>
        </w:rPr>
      </w:pPr>
      <w:r>
        <w:rPr>
          <w:rFonts w:hint="eastAsia"/>
        </w:rPr>
        <w:t>6. **测试验证**：在正式扩容前，建议在测试环境中进行验证，确保扩容操作符合预期。</w:t>
      </w:r>
    </w:p>
    <w:p w14:paraId="6EDE3FAB" w14:textId="77777777" w:rsidR="0006780B" w:rsidRDefault="0006780B" w:rsidP="0006780B">
      <w:pPr>
        <w:rPr>
          <w:rFonts w:hint="eastAsia"/>
        </w:rPr>
      </w:pPr>
    </w:p>
    <w:p w14:paraId="5F3D7B28" w14:textId="77777777" w:rsidR="0006780B" w:rsidRDefault="0006780B" w:rsidP="0006780B">
      <w:pPr>
        <w:rPr>
          <w:rFonts w:hint="eastAsia"/>
        </w:rPr>
      </w:pPr>
      <w:r>
        <w:rPr>
          <w:rFonts w:hint="eastAsia"/>
        </w:rPr>
        <w:t>7. **监控集群健康状态**：扩容过程中，需要持续监控集群的健康状态，确保数据分片重新分配顺利完成。</w:t>
      </w:r>
    </w:p>
    <w:p w14:paraId="54AA8712" w14:textId="77777777" w:rsidR="0006780B" w:rsidRDefault="0006780B" w:rsidP="0006780B">
      <w:pPr>
        <w:rPr>
          <w:rFonts w:hint="eastAsia"/>
        </w:rPr>
      </w:pPr>
    </w:p>
    <w:p w14:paraId="2D0C99B4" w14:textId="77777777" w:rsidR="0006780B" w:rsidRDefault="0006780B" w:rsidP="0006780B">
      <w:pPr>
        <w:rPr>
          <w:rFonts w:hint="eastAsia"/>
        </w:rPr>
      </w:pPr>
      <w:r>
        <w:rPr>
          <w:rFonts w:hint="eastAsia"/>
        </w:rPr>
        <w:t>8. **集群设置调整**：在某些情况下，可能需要调整集群设置以优化扩容过程，例如，暂时禁用分片分配来减少集群在扩容期间的负载。</w:t>
      </w:r>
    </w:p>
    <w:p w14:paraId="577151E6" w14:textId="77777777" w:rsidR="0006780B" w:rsidRDefault="0006780B" w:rsidP="0006780B">
      <w:pPr>
        <w:rPr>
          <w:rFonts w:hint="eastAsia"/>
        </w:rPr>
      </w:pPr>
    </w:p>
    <w:p w14:paraId="315FD7A5" w14:textId="77777777" w:rsidR="0006780B" w:rsidRDefault="0006780B" w:rsidP="0006780B">
      <w:pPr>
        <w:rPr>
          <w:rFonts w:hint="eastAsia"/>
        </w:rPr>
      </w:pPr>
      <w:r>
        <w:rPr>
          <w:rFonts w:hint="eastAsia"/>
        </w:rPr>
        <w:t>9. **容错性考虑**：扩容时也要考虑集群的容错性，即在保证数据不丢失的情况下，允许服务器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机的最大数量。</w:t>
      </w:r>
    </w:p>
    <w:p w14:paraId="44E0AEC8" w14:textId="77777777" w:rsidR="0006780B" w:rsidRDefault="0006780B" w:rsidP="0006780B">
      <w:pPr>
        <w:rPr>
          <w:rFonts w:hint="eastAsia"/>
        </w:rPr>
      </w:pPr>
    </w:p>
    <w:p w14:paraId="63C8EC53" w14:textId="7A9E0053" w:rsidR="00017071" w:rsidRDefault="0006780B" w:rsidP="0006780B">
      <w:r>
        <w:rPr>
          <w:rFonts w:hint="eastAsia"/>
        </w:rPr>
        <w:t>通过这些步骤，你可以在不影响现有业务的情况下，平滑地对Elasticsearch集群进行横向扩容。</w:t>
      </w:r>
    </w:p>
    <w:p w14:paraId="2D81F27A" w14:textId="77777777" w:rsidR="0081656C" w:rsidRDefault="0081656C" w:rsidP="0006780B"/>
    <w:p w14:paraId="6EF3CA49" w14:textId="4D8DF168" w:rsidR="004A14E8" w:rsidRPr="001F6E02" w:rsidRDefault="007743F2" w:rsidP="009718A9">
      <w:pPr>
        <w:pStyle w:val="1"/>
        <w:rPr>
          <w:b w:val="0"/>
          <w:bCs w:val="0"/>
        </w:rPr>
      </w:pPr>
      <w:r w:rsidRPr="001F6E02">
        <w:rPr>
          <w:rFonts w:hint="eastAsia"/>
          <w:b w:val="0"/>
          <w:bCs w:val="0"/>
        </w:rPr>
        <w:t>2.</w:t>
      </w:r>
      <w:r w:rsidR="004A14E8" w:rsidRPr="001F6E02">
        <w:rPr>
          <w:rFonts w:ascii="Helvetica" w:eastAsia="宋体" w:hAnsi="Helvetica" w:cs="Helvetica"/>
          <w:b w:val="0"/>
          <w:bCs w:val="0"/>
          <w:color w:val="060607"/>
          <w:spacing w:val="4"/>
          <w:kern w:val="0"/>
          <w:szCs w:val="21"/>
          <w14:ligatures w14:val="none"/>
        </w:rPr>
        <w:t xml:space="preserve"> </w:t>
      </w:r>
      <w:proofErr w:type="spellStart"/>
      <w:r w:rsidR="004A14E8" w:rsidRPr="001F6E02">
        <w:rPr>
          <w:b w:val="0"/>
          <w:bCs w:val="0"/>
        </w:rPr>
        <w:t>hadoop</w:t>
      </w:r>
      <w:proofErr w:type="spellEnd"/>
      <w:r w:rsidR="004A14E8" w:rsidRPr="001F6E02">
        <w:rPr>
          <w:b w:val="0"/>
          <w:bCs w:val="0"/>
        </w:rPr>
        <w:t>生产运行中能横向扩容么</w:t>
      </w:r>
    </w:p>
    <w:p w14:paraId="7931980D" w14:textId="77777777" w:rsidR="00493F60" w:rsidRDefault="00493F60" w:rsidP="00493F60">
      <w:pPr>
        <w:rPr>
          <w:rFonts w:hint="eastAsia"/>
        </w:rPr>
      </w:pPr>
      <w:r>
        <w:rPr>
          <w:rFonts w:hint="eastAsia"/>
        </w:rPr>
        <w:t>是的，Hadoop集群在生产运行中也可以进行横向扩容，即增加更多的节点来扩展集群的存储和计算能力。这种扩容操作通常涉及添加新的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到HDFS和新的</w:t>
      </w:r>
      <w:proofErr w:type="spellStart"/>
      <w:r>
        <w:rPr>
          <w:rFonts w:hint="eastAsia"/>
        </w:rPr>
        <w:t>NodeManager</w:t>
      </w:r>
      <w:proofErr w:type="spellEnd"/>
      <w:r>
        <w:rPr>
          <w:rFonts w:hint="eastAsia"/>
        </w:rPr>
        <w:t>到YARN。以下是在生产环境中对Hadoop集群进行横向扩容的步骤：</w:t>
      </w:r>
    </w:p>
    <w:p w14:paraId="7EA33470" w14:textId="77777777" w:rsidR="00493F60" w:rsidRDefault="00493F60" w:rsidP="00493F60">
      <w:pPr>
        <w:rPr>
          <w:rFonts w:hint="eastAsia"/>
        </w:rPr>
      </w:pPr>
    </w:p>
    <w:p w14:paraId="561FA77E" w14:textId="77777777" w:rsidR="00493F60" w:rsidRDefault="00493F60" w:rsidP="00493F60">
      <w:pPr>
        <w:rPr>
          <w:rFonts w:hint="eastAsia"/>
        </w:rPr>
      </w:pPr>
      <w:r>
        <w:rPr>
          <w:rFonts w:hint="eastAsia"/>
        </w:rPr>
        <w:t>1. **准备新节点**：</w:t>
      </w:r>
    </w:p>
    <w:p w14:paraId="176981E4" w14:textId="77777777" w:rsidR="00493F60" w:rsidRDefault="00493F60" w:rsidP="00493F60">
      <w:pPr>
        <w:rPr>
          <w:rFonts w:hint="eastAsia"/>
        </w:rPr>
      </w:pPr>
      <w:r>
        <w:rPr>
          <w:rFonts w:hint="eastAsia"/>
        </w:rPr>
        <w:t xml:space="preserve">   - 在新的</w:t>
      </w:r>
      <w:proofErr w:type="gramStart"/>
      <w:r>
        <w:rPr>
          <w:rFonts w:hint="eastAsia"/>
        </w:rPr>
        <w:t>物理机</w:t>
      </w:r>
      <w:proofErr w:type="gramEnd"/>
      <w:r>
        <w:rPr>
          <w:rFonts w:hint="eastAsia"/>
        </w:rPr>
        <w:t>或虚拟机上安装操作系统和必要的软件（如Java环境）。</w:t>
      </w:r>
    </w:p>
    <w:p w14:paraId="45A8B7A2" w14:textId="77777777" w:rsidR="00493F60" w:rsidRDefault="00493F60" w:rsidP="00493F60">
      <w:pPr>
        <w:rPr>
          <w:rFonts w:hint="eastAsia"/>
        </w:rPr>
      </w:pPr>
      <w:r>
        <w:rPr>
          <w:rFonts w:hint="eastAsia"/>
        </w:rPr>
        <w:t xml:space="preserve">   - 确保新节点的网络配置正确，能够与现有Hadoop集群的其他节点通信。</w:t>
      </w:r>
    </w:p>
    <w:p w14:paraId="74999758" w14:textId="77777777" w:rsidR="00493F60" w:rsidRDefault="00493F60" w:rsidP="00493F60">
      <w:pPr>
        <w:rPr>
          <w:rFonts w:hint="eastAsia"/>
        </w:rPr>
      </w:pPr>
      <w:r>
        <w:rPr>
          <w:rFonts w:hint="eastAsia"/>
        </w:rPr>
        <w:t xml:space="preserve">   - 将Hadoop软件包复制到新节点，并配置Hadoop环境变量。</w:t>
      </w:r>
    </w:p>
    <w:p w14:paraId="434FEE79" w14:textId="77777777" w:rsidR="00493F60" w:rsidRDefault="00493F60" w:rsidP="00493F60">
      <w:pPr>
        <w:rPr>
          <w:rFonts w:hint="eastAsia"/>
        </w:rPr>
      </w:pPr>
    </w:p>
    <w:p w14:paraId="6C7C7A30" w14:textId="77777777" w:rsidR="00493F60" w:rsidRDefault="00493F60" w:rsidP="00493F60">
      <w:pPr>
        <w:rPr>
          <w:rFonts w:hint="eastAsia"/>
        </w:rPr>
      </w:pPr>
      <w:r>
        <w:rPr>
          <w:rFonts w:hint="eastAsia"/>
        </w:rPr>
        <w:t>2. **同步配置**：</w:t>
      </w:r>
    </w:p>
    <w:p w14:paraId="7E68624B" w14:textId="77777777" w:rsidR="00493F60" w:rsidRDefault="00493F60" w:rsidP="00493F60">
      <w:pPr>
        <w:rPr>
          <w:rFonts w:hint="eastAsia"/>
        </w:rPr>
      </w:pPr>
      <w:r>
        <w:rPr>
          <w:rFonts w:hint="eastAsia"/>
        </w:rPr>
        <w:t xml:space="preserve">   - 将现有Hadoop集群的配置文件（如`core-site.xml`、`hdfs-site.xml`、`yarn-site.xml`、`mapred-site.xml`等）复制到新节点上。</w:t>
      </w:r>
    </w:p>
    <w:p w14:paraId="058FD5F4" w14:textId="77777777" w:rsidR="00493F60" w:rsidRDefault="00493F60" w:rsidP="00493F60">
      <w:pPr>
        <w:rPr>
          <w:rFonts w:hint="eastAsia"/>
        </w:rPr>
      </w:pPr>
      <w:r>
        <w:rPr>
          <w:rFonts w:hint="eastAsia"/>
        </w:rPr>
        <w:t xml:space="preserve">   - 确保新节点的配置与集群中的其他节点一致，特别是`</w:t>
      </w:r>
      <w:proofErr w:type="spellStart"/>
      <w:r>
        <w:rPr>
          <w:rFonts w:hint="eastAsia"/>
        </w:rPr>
        <w:t>fs.defaultFS</w:t>
      </w:r>
      <w:proofErr w:type="spellEnd"/>
      <w:r>
        <w:rPr>
          <w:rFonts w:hint="eastAsia"/>
        </w:rPr>
        <w:t>`和`</w:t>
      </w:r>
      <w:proofErr w:type="spellStart"/>
      <w:r>
        <w:rPr>
          <w:rFonts w:hint="eastAsia"/>
        </w:rPr>
        <w:t>yarn.resourcemanager.hostname</w:t>
      </w:r>
      <w:proofErr w:type="spellEnd"/>
      <w:r>
        <w:rPr>
          <w:rFonts w:hint="eastAsia"/>
        </w:rPr>
        <w:t>`等关键配置项。</w:t>
      </w:r>
    </w:p>
    <w:p w14:paraId="7A0FAB1B" w14:textId="77777777" w:rsidR="00493F60" w:rsidRDefault="00493F60" w:rsidP="00493F60">
      <w:pPr>
        <w:rPr>
          <w:rFonts w:hint="eastAsia"/>
        </w:rPr>
      </w:pPr>
    </w:p>
    <w:p w14:paraId="46243739" w14:textId="77777777" w:rsidR="00493F60" w:rsidRDefault="00493F60" w:rsidP="00493F60">
      <w:pPr>
        <w:rPr>
          <w:rFonts w:hint="eastAsia"/>
        </w:rPr>
      </w:pPr>
      <w:r>
        <w:rPr>
          <w:rFonts w:hint="eastAsia"/>
        </w:rPr>
        <w:t>3. **格式化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（如果需要）**：</w:t>
      </w:r>
    </w:p>
    <w:p w14:paraId="76676ED4" w14:textId="77777777" w:rsidR="00493F60" w:rsidRDefault="00493F60" w:rsidP="00493F60">
      <w:pPr>
        <w:rPr>
          <w:rFonts w:hint="eastAsia"/>
        </w:rPr>
      </w:pPr>
      <w:r>
        <w:rPr>
          <w:rFonts w:hint="eastAsia"/>
        </w:rPr>
        <w:t xml:space="preserve">   - 如果这是集群的第一次启动，或者你需要重新格式化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，使用`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 xml:space="preserve"> -format`命令。注意，这将清除所有现有数据，因此只在新集群首次启动时执行。</w:t>
      </w:r>
    </w:p>
    <w:p w14:paraId="7913B525" w14:textId="77777777" w:rsidR="00493F60" w:rsidRDefault="00493F60" w:rsidP="00493F60">
      <w:pPr>
        <w:rPr>
          <w:rFonts w:hint="eastAsia"/>
        </w:rPr>
      </w:pPr>
    </w:p>
    <w:p w14:paraId="04194FA5" w14:textId="77777777" w:rsidR="00493F60" w:rsidRDefault="00493F60" w:rsidP="00493F60">
      <w:pPr>
        <w:rPr>
          <w:rFonts w:hint="eastAsia"/>
        </w:rPr>
      </w:pPr>
      <w:r>
        <w:rPr>
          <w:rFonts w:hint="eastAsia"/>
        </w:rPr>
        <w:t>4. **启动Hadoop服务**：</w:t>
      </w:r>
    </w:p>
    <w:p w14:paraId="5A112284" w14:textId="77777777" w:rsidR="00493F60" w:rsidRDefault="00493F60" w:rsidP="00493F60">
      <w:pPr>
        <w:rPr>
          <w:rFonts w:hint="eastAsia"/>
        </w:rPr>
      </w:pPr>
      <w:r>
        <w:rPr>
          <w:rFonts w:hint="eastAsia"/>
        </w:rPr>
        <w:t xml:space="preserve">   - 在新节点上启动HDFS的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和YARN的</w:t>
      </w:r>
      <w:proofErr w:type="spellStart"/>
      <w:r>
        <w:rPr>
          <w:rFonts w:hint="eastAsia"/>
        </w:rPr>
        <w:t>NodeManager</w:t>
      </w:r>
      <w:proofErr w:type="spellEnd"/>
      <w:r>
        <w:rPr>
          <w:rFonts w:hint="eastAsia"/>
        </w:rPr>
        <w:t>服务。</w:t>
      </w:r>
    </w:p>
    <w:p w14:paraId="5E65F6EC" w14:textId="77777777" w:rsidR="00493F60" w:rsidRDefault="00493F60" w:rsidP="00493F60">
      <w:pPr>
        <w:rPr>
          <w:rFonts w:hint="eastAsia"/>
        </w:rPr>
      </w:pPr>
      <w:r>
        <w:rPr>
          <w:rFonts w:hint="eastAsia"/>
        </w:rPr>
        <w:t xml:space="preserve">   - 对于HDFS，使用`hadoop-daemon.sh start 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`命令。</w:t>
      </w:r>
    </w:p>
    <w:p w14:paraId="08BE94D4" w14:textId="77777777" w:rsidR="00493F60" w:rsidRDefault="00493F60" w:rsidP="00493F60">
      <w:pPr>
        <w:rPr>
          <w:rFonts w:hint="eastAsia"/>
        </w:rPr>
      </w:pPr>
      <w:r>
        <w:rPr>
          <w:rFonts w:hint="eastAsia"/>
        </w:rPr>
        <w:t xml:space="preserve">   - 对于YARN，使用`yarn-daemons.sh start </w:t>
      </w:r>
      <w:proofErr w:type="spellStart"/>
      <w:r>
        <w:rPr>
          <w:rFonts w:hint="eastAsia"/>
        </w:rPr>
        <w:t>nodemanager</w:t>
      </w:r>
      <w:proofErr w:type="spellEnd"/>
      <w:r>
        <w:rPr>
          <w:rFonts w:hint="eastAsia"/>
        </w:rPr>
        <w:t>`命令。</w:t>
      </w:r>
    </w:p>
    <w:p w14:paraId="12603B5F" w14:textId="77777777" w:rsidR="00493F60" w:rsidRDefault="00493F60" w:rsidP="00493F60">
      <w:pPr>
        <w:rPr>
          <w:rFonts w:hint="eastAsia"/>
        </w:rPr>
      </w:pPr>
    </w:p>
    <w:p w14:paraId="10D26163" w14:textId="77777777" w:rsidR="00493F60" w:rsidRDefault="00493F60" w:rsidP="00493F60">
      <w:pPr>
        <w:rPr>
          <w:rFonts w:hint="eastAsia"/>
        </w:rPr>
      </w:pPr>
      <w:r>
        <w:rPr>
          <w:rFonts w:hint="eastAsia"/>
        </w:rPr>
        <w:t>5. **验证新节点**：</w:t>
      </w:r>
    </w:p>
    <w:p w14:paraId="71EEDD71" w14:textId="77777777" w:rsidR="00493F60" w:rsidRDefault="00493F60" w:rsidP="00493F60">
      <w:pPr>
        <w:rPr>
          <w:rFonts w:hint="eastAsia"/>
        </w:rPr>
      </w:pPr>
      <w:r>
        <w:rPr>
          <w:rFonts w:hint="eastAsia"/>
        </w:rPr>
        <w:t xml:space="preserve">   - 使用`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dfsadmin</w:t>
      </w:r>
      <w:proofErr w:type="spellEnd"/>
      <w:r>
        <w:rPr>
          <w:rFonts w:hint="eastAsia"/>
        </w:rPr>
        <w:t xml:space="preserve"> -report`命令查看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报告，确认新节点已加入HDFS。</w:t>
      </w:r>
    </w:p>
    <w:p w14:paraId="73B22704" w14:textId="77777777" w:rsidR="00493F60" w:rsidRDefault="00493F60" w:rsidP="00493F60">
      <w:pPr>
        <w:rPr>
          <w:rFonts w:hint="eastAsia"/>
        </w:rPr>
      </w:pPr>
      <w:r>
        <w:rPr>
          <w:rFonts w:hint="eastAsia"/>
        </w:rPr>
        <w:t xml:space="preserve">   - 使用`yarn node -status`命令查看</w:t>
      </w:r>
      <w:proofErr w:type="spellStart"/>
      <w:r>
        <w:rPr>
          <w:rFonts w:hint="eastAsia"/>
        </w:rPr>
        <w:t>NodeManager</w:t>
      </w:r>
      <w:proofErr w:type="spellEnd"/>
      <w:r>
        <w:rPr>
          <w:rFonts w:hint="eastAsia"/>
        </w:rPr>
        <w:t>状态，确认新节点已加入YARN。</w:t>
      </w:r>
    </w:p>
    <w:p w14:paraId="148FC51C" w14:textId="77777777" w:rsidR="00493F60" w:rsidRDefault="00493F60" w:rsidP="00493F60">
      <w:pPr>
        <w:rPr>
          <w:rFonts w:hint="eastAsia"/>
        </w:rPr>
      </w:pPr>
    </w:p>
    <w:p w14:paraId="6A897200" w14:textId="77777777" w:rsidR="00493F60" w:rsidRDefault="00493F60" w:rsidP="00493F60">
      <w:pPr>
        <w:rPr>
          <w:rFonts w:hint="eastAsia"/>
        </w:rPr>
      </w:pPr>
      <w:r>
        <w:rPr>
          <w:rFonts w:hint="eastAsia"/>
        </w:rPr>
        <w:t>6. **平衡集群**：</w:t>
      </w:r>
    </w:p>
    <w:p w14:paraId="35E757FF" w14:textId="77777777" w:rsidR="00493F60" w:rsidRDefault="00493F60" w:rsidP="00493F60">
      <w:pPr>
        <w:rPr>
          <w:rFonts w:hint="eastAsia"/>
        </w:rPr>
      </w:pPr>
      <w:r>
        <w:rPr>
          <w:rFonts w:hint="eastAsia"/>
        </w:rPr>
        <w:t xml:space="preserve">   - 随着新节点的加入，可能需要重新平衡数据。HDFS有一个名为Balancer的工具，可以自动重新平衡集群中的数据。</w:t>
      </w:r>
    </w:p>
    <w:p w14:paraId="07279DFE" w14:textId="77777777" w:rsidR="00493F60" w:rsidRDefault="00493F60" w:rsidP="00493F60">
      <w:pPr>
        <w:rPr>
          <w:rFonts w:hint="eastAsia"/>
        </w:rPr>
      </w:pPr>
      <w:r>
        <w:rPr>
          <w:rFonts w:hint="eastAsia"/>
        </w:rPr>
        <w:t xml:space="preserve">   - 运行`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balancer`命令开始平衡过程。</w:t>
      </w:r>
    </w:p>
    <w:p w14:paraId="15E4D046" w14:textId="77777777" w:rsidR="00493F60" w:rsidRDefault="00493F60" w:rsidP="00493F60">
      <w:pPr>
        <w:rPr>
          <w:rFonts w:hint="eastAsia"/>
        </w:rPr>
      </w:pPr>
    </w:p>
    <w:p w14:paraId="0616CD59" w14:textId="77777777" w:rsidR="00493F60" w:rsidRDefault="00493F60" w:rsidP="00493F60">
      <w:pPr>
        <w:rPr>
          <w:rFonts w:hint="eastAsia"/>
        </w:rPr>
      </w:pPr>
      <w:r>
        <w:rPr>
          <w:rFonts w:hint="eastAsia"/>
        </w:rPr>
        <w:t>7. **监控集群状态**：</w:t>
      </w:r>
    </w:p>
    <w:p w14:paraId="33D0807C" w14:textId="77777777" w:rsidR="00493F60" w:rsidRDefault="00493F60" w:rsidP="00493F60">
      <w:pPr>
        <w:rPr>
          <w:rFonts w:hint="eastAsia"/>
        </w:rPr>
      </w:pPr>
      <w:r>
        <w:rPr>
          <w:rFonts w:hint="eastAsia"/>
        </w:rPr>
        <w:t xml:space="preserve">   - 扩容后，密切监控集群状态和性能，确保新节点正常工作，并且集群性能符合预期。</w:t>
      </w:r>
    </w:p>
    <w:p w14:paraId="60DDF4E1" w14:textId="77777777" w:rsidR="00493F60" w:rsidRDefault="00493F60" w:rsidP="00493F60">
      <w:pPr>
        <w:rPr>
          <w:rFonts w:hint="eastAsia"/>
        </w:rPr>
      </w:pPr>
    </w:p>
    <w:p w14:paraId="3E0841CB" w14:textId="77777777" w:rsidR="00493F60" w:rsidRDefault="00493F60" w:rsidP="00493F60">
      <w:pPr>
        <w:rPr>
          <w:rFonts w:hint="eastAsia"/>
        </w:rPr>
      </w:pPr>
      <w:r>
        <w:rPr>
          <w:rFonts w:hint="eastAsia"/>
        </w:rPr>
        <w:t>8. **测试**：</w:t>
      </w:r>
    </w:p>
    <w:p w14:paraId="5DD0CB5B" w14:textId="77777777" w:rsidR="00493F60" w:rsidRDefault="00493F60" w:rsidP="00493F60">
      <w:pPr>
        <w:rPr>
          <w:rFonts w:hint="eastAsia"/>
        </w:rPr>
      </w:pPr>
      <w:r>
        <w:rPr>
          <w:rFonts w:hint="eastAsia"/>
        </w:rPr>
        <w:t xml:space="preserve">   - 在生产环境中扩容之前，最好在测试环境中进行扩容操作，以验证过程并解决可能出现的问题。</w:t>
      </w:r>
    </w:p>
    <w:p w14:paraId="2E164E42" w14:textId="77777777" w:rsidR="00493F60" w:rsidRDefault="00493F60" w:rsidP="00493F60">
      <w:pPr>
        <w:rPr>
          <w:rFonts w:hint="eastAsia"/>
        </w:rPr>
      </w:pPr>
    </w:p>
    <w:p w14:paraId="4CA0D842" w14:textId="28C4F88B" w:rsidR="0081656C" w:rsidRPr="004A14E8" w:rsidRDefault="00493F60" w:rsidP="00493F60">
      <w:pPr>
        <w:rPr>
          <w:rFonts w:hint="eastAsia"/>
        </w:rPr>
      </w:pPr>
      <w:r>
        <w:rPr>
          <w:rFonts w:hint="eastAsia"/>
        </w:rPr>
        <w:t>通过这些步骤，你可以在不影响现有业务的情况下，平滑地对Hadoop集群进行横向扩容。扩容操作应该在业务低峰期进行，以减少对生产环境的影响。</w:t>
      </w:r>
    </w:p>
    <w:sectPr w:rsidR="0081656C" w:rsidRPr="004A1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outline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071"/>
    <w:rsid w:val="00017071"/>
    <w:rsid w:val="0006780B"/>
    <w:rsid w:val="001E7740"/>
    <w:rsid w:val="001F6E02"/>
    <w:rsid w:val="00493F60"/>
    <w:rsid w:val="004A14E8"/>
    <w:rsid w:val="00770E64"/>
    <w:rsid w:val="007743F2"/>
    <w:rsid w:val="0081656C"/>
    <w:rsid w:val="009718A9"/>
    <w:rsid w:val="00DA2291"/>
    <w:rsid w:val="00EE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C2F5D"/>
  <w15:chartTrackingRefBased/>
  <w15:docId w15:val="{949D5439-E93E-404C-BE90-BEBD51D0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18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18A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1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5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6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9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7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4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19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1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6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9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2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1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4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24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FBODC</dc:creator>
  <cp:keywords/>
  <dc:description/>
  <cp:lastModifiedBy>FBODC</cp:lastModifiedBy>
  <cp:revision>14</cp:revision>
  <dcterms:created xsi:type="dcterms:W3CDTF">2024-12-06T07:58:00Z</dcterms:created>
  <dcterms:modified xsi:type="dcterms:W3CDTF">2024-12-06T07:59:00Z</dcterms:modified>
</cp:coreProperties>
</file>