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jc w:val="center"/>
      </w:pPr>
      <w:r>
        <w:rPr>
          <w:rFonts w:ascii="宋体" w:hAnsi="宋体" w:eastAsia="宋体"/>
          <w:color w:val="FF0000"/>
          <w:sz w:val="96"/>
        </w:rPr>
        <w:t>一周天气预测</w:t>
      </w:r>
    </w:p>
    <w:p>
      <w:pPr>
        <w:spacing w:before="0" w:after="0"/>
        <w:jc w:val="center"/>
      </w:pPr>
      <w:r>
        <w:rPr>
          <w:rFonts w:ascii="宋体" w:hAnsi="宋体" w:eastAsia="宋体"/>
          <w:color w:val="000000"/>
          <w:sz w:val="28"/>
        </w:rPr>
        <w:t>第15期(2022)</w:t>
      </w:r>
    </w:p>
    <w:p>
      <w:pPr>
        <w:spacing w:before="0" w:after="0"/>
        <w:jc w:val="right"/>
      </w:pPr>
      <w:r>
        <w:rPr>
          <w:rFonts w:ascii="宋体" w:hAnsi="宋体" w:eastAsia="宋体"/>
          <w:color w:val="000000"/>
          <w:sz w:val="28"/>
        </w:rPr>
        <w:t xml:space="preserve">撰稿人：翁之梅  </w:t>
      </w:r>
    </w:p>
    <w:p>
      <w:pPr>
        <w:spacing w:before="0" w:after="0"/>
        <w:jc w:val="left"/>
      </w:pPr>
      <w:r>
        <w:rPr>
          <w:rFonts w:ascii="宋体" w:hAnsi="宋体" w:eastAsia="宋体"/>
          <w:color w:val="000000"/>
          <w:sz w:val="28"/>
        </w:rPr>
        <w:t>2022年3月01日19时    台州市气象台           签发人:高丽</w:t>
      </w:r>
    </w:p>
    <w:p>
      <w:r>
        <w:drawing>
          <wp:inline distT="0" distB="0" distL="114300" distR="114300">
            <wp:extent cx="53911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300"/>
        <w:jc w:val="center"/>
      </w:pPr>
      <w:r>
        <w:rPr>
          <w:rFonts w:ascii="宋体" w:hAnsi="宋体" w:eastAsia="宋体"/>
          <w:color w:val="000000"/>
          <w:sz w:val="36"/>
        </w:rPr>
        <w:t>本周后期强冷空气影响，全市有严重冰冻</w:t>
      </w:r>
    </w:p>
    <w:p>
      <w:pPr>
        <w:pStyle w:val="3"/>
        <w:spacing w:before="300" w:after="300"/>
        <w:jc w:val="left"/>
      </w:pPr>
      <w:r>
        <w:rPr>
          <w:rFonts w:ascii="宋体" w:hAnsi="宋体" w:eastAsia="宋体"/>
          <w:color w:val="000000"/>
          <w:sz w:val="32"/>
        </w:rPr>
        <w:t>短信内容</w:t>
      </w:r>
    </w:p>
    <w:p>
      <w:pPr>
        <w:spacing w:before="300" w:after="30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本周前期天气阴沉，周后期强冷空气影响转晴冷天气，全市有严重冰冻。今天、明天阴有分散性小雨，最高气温12～14度；后天多云到阴，夜里～周四受强冷空气影响有明显降温、大风和弱雨雪过程，预计日平均气温过程降温幅度可达8～10度，后天夜里部分地区有小雨夹雪或雪，山区有小雪；周五～周日天气晴冷，其中周五、周六早晨北部地区降至零下6～零下8度，山区零下9～零下12度，其它地区零下4～零下6度，全市有严重冰冻，须注意防寒保暖。另外，周二沿海风力8～9级，周三夜里～周四沿海和内陆分别有8～10级和6～8级偏北大风。</w:t>
      </w:r>
    </w:p>
    <w:p>
      <w:pPr>
        <w:pStyle w:val="3"/>
        <w:spacing w:before="300" w:after="300"/>
        <w:jc w:val="left"/>
      </w:pPr>
      <w:r>
        <w:rPr>
          <w:rFonts w:ascii="仿宋_GB2312" w:hAnsi="仿宋_GB2312" w:eastAsia="仿宋_GB2312"/>
          <w:color w:val="000000"/>
          <w:sz w:val="28"/>
        </w:rPr>
        <w:t>台州市主城区具体天气预报如下：</w:t>
      </w:r>
    </w:p>
    <w:p>
      <w:pPr>
        <w:spacing w:before="120" w:after="12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4日（周一）：阴，部分地区有时有小雨              9～14度</w:t>
      </w:r>
    </w:p>
    <w:p>
      <w:pPr>
        <w:spacing w:before="120" w:after="12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4日（周一）：阴，部分地区有时有小雨              9～14度</w:t>
      </w:r>
    </w:p>
    <w:p>
      <w:pPr>
        <w:spacing w:before="120" w:after="12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4日（周一）：阴，部分地区有时有小雨              9～14度</w:t>
      </w:r>
    </w:p>
    <w:p>
      <w:bookmarkStart w:id="0" w:name="_GoBack"/>
      <w:r>
        <w:drawing>
          <wp:inline distT="0" distB="0" distL="114300" distR="114300">
            <wp:extent cx="4792345" cy="40671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0" w:after="0"/>
        <w:jc w:val="center"/>
      </w:pPr>
      <w:r>
        <w:rPr>
          <w:rFonts w:ascii="楷体" w:hAnsi="楷体" w:eastAsia="楷体"/>
          <w:color w:val="000000"/>
          <w:sz w:val="28"/>
        </w:rPr>
        <w:t>图:  台州市气象台</w:t>
      </w:r>
    </w:p>
    <w:p>
      <w:pPr>
        <w:spacing w:before="0" w:after="0"/>
        <w:jc w:val="center"/>
      </w:pPr>
      <w:r>
        <w:drawing>
          <wp:inline distT="0" distB="0" distL="114300" distR="114300">
            <wp:extent cx="1371600" cy="13595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114300" distR="114300">
            <wp:extent cx="1371600" cy="13595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114300" distR="114300">
            <wp:extent cx="1371600" cy="13595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</w:pPr>
      <w:r>
        <w:rPr>
          <w:rFonts w:ascii="宋体" w:hAnsi="宋体" w:eastAsia="宋体"/>
          <w:color w:val="000000"/>
          <w:sz w:val="28"/>
        </w:rPr>
        <w:t>微信宣传       气象台宣传       浙政钉宣传</w:t>
      </w:r>
    </w:p>
    <w:p>
      <w:r>
        <w:drawing>
          <wp:inline distT="0" distB="0" distL="114300" distR="114300">
            <wp:extent cx="5391150" cy="1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firstLine="0"/>
        <w:jc w:val="left"/>
      </w:pPr>
      <w:r>
        <w:rPr>
          <w:rFonts w:ascii="仿宋_GB2312" w:hAnsi="仿宋_GB2312" w:eastAsia="仿宋_GB2312"/>
          <w:color w:val="000000"/>
          <w:sz w:val="25"/>
        </w:rPr>
        <w:t>呈:宋伟2、李渊、小王、张三</w:t>
      </w:r>
    </w:p>
    <w:p>
      <w:pPr>
        <w:spacing w:before="0" w:after="0"/>
        <w:ind w:firstLine="0"/>
        <w:jc w:val="left"/>
      </w:pPr>
      <w:r>
        <w:rPr>
          <w:rFonts w:ascii="仿宋_GB2312" w:hAnsi="仿宋_GB2312" w:eastAsia="仿宋_GB2312"/>
          <w:color w:val="000000"/>
          <w:sz w:val="25"/>
        </w:rPr>
        <w:t>送:气象台、玉环市气象局、水利局、气象台、玉环市气象局、水利局、气象台、玉环市气象局、水利局、玉环市气象局、水利局、气象台、玉环市气象局、水利局、玉环市气象局、水利局、气象台、玉环市气象局、水利局、玉环市气象局、水利局、气象台、玉环市气象局、水利局</w:t>
      </w:r>
    </w:p>
    <w:p>
      <w:pPr>
        <w:spacing w:before="0" w:after="0"/>
        <w:ind w:firstLine="0"/>
        <w:jc w:val="left"/>
      </w:pPr>
      <w:r>
        <w:rPr>
          <w:rFonts w:ascii="仿宋_GB2312" w:hAnsi="仿宋_GB2312" w:eastAsia="仿宋_GB2312"/>
          <w:color w:val="000000"/>
          <w:sz w:val="25"/>
        </w:rPr>
        <w:t>发:气象台、玉环市气象局、水利局、玉环市气象局、水利局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402557"/>
    <w:rsid w:val="7F3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李渊</cp:lastModifiedBy>
  <dcterms:modified xsi:type="dcterms:W3CDTF">2022-05-21T11:57:02Z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808469E80BD845AC9F985A9A6B2816B2</vt:lpwstr>
  </property>
</Properties>
</file>