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3A4" w:rsidRDefault="004003A4">
      <w:pPr>
        <w:spacing w:before="163" w:after="163"/>
        <w:rPr>
          <w:color w:val="000000" w:themeColor="text1"/>
        </w:rPr>
      </w:pPr>
    </w:p>
    <w:p w:rsidR="004003A4" w:rsidRDefault="0090731F">
      <w:pPr>
        <w:spacing w:before="163" w:after="163"/>
        <w:rPr>
          <w:color w:val="000000" w:themeColor="text1"/>
        </w:rPr>
      </w:pPr>
      <w:r>
        <w:rPr>
          <w:noProof/>
          <w:color w:val="000000" w:themeColor="text1"/>
        </w:rPr>
        <w:drawing>
          <wp:anchor distT="0" distB="0" distL="114300" distR="114300" simplePos="0" relativeHeight="251663360" behindDoc="0" locked="0" layoutInCell="1" allowOverlap="1">
            <wp:simplePos x="0" y="0"/>
            <wp:positionH relativeFrom="column">
              <wp:posOffset>0</wp:posOffset>
            </wp:positionH>
            <wp:positionV relativeFrom="paragraph">
              <wp:posOffset>-635</wp:posOffset>
            </wp:positionV>
            <wp:extent cx="2849245" cy="1019175"/>
            <wp:effectExtent l="0" t="0" r="0" b="0"/>
            <wp:wrapNone/>
            <wp:docPr id="5" name="图片 5" descr="矢量智能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矢量智能对象"/>
                    <pic:cNvPicPr>
                      <a:picLocks noChangeAspect="1" noChangeArrowheads="1"/>
                    </pic:cNvPicPr>
                  </pic:nvPicPr>
                  <pic:blipFill>
                    <a:blip r:embed="rId10" cstate="print">
                      <a:extLst>
                        <a:ext uri="{28A0092B-C50C-407E-A947-70E740481C1C}">
                          <a14:useLocalDpi xmlns:a14="http://schemas.microsoft.com/office/drawing/2010/main" val="0"/>
                        </a:ext>
                      </a:extLst>
                    </a:blip>
                    <a:srcRect l="40343" t="-9106" r="40215" b="-20067"/>
                    <a:stretch>
                      <a:fillRect/>
                    </a:stretch>
                  </pic:blipFill>
                  <pic:spPr>
                    <a:xfrm>
                      <a:off x="0" y="0"/>
                      <a:ext cx="2851402" cy="1020014"/>
                    </a:xfrm>
                    <a:prstGeom prst="rect">
                      <a:avLst/>
                    </a:prstGeom>
                    <a:noFill/>
                    <a:ln>
                      <a:noFill/>
                    </a:ln>
                  </pic:spPr>
                </pic:pic>
              </a:graphicData>
            </a:graphic>
          </wp:anchor>
        </w:drawing>
      </w:r>
    </w:p>
    <w:p w:rsidR="004003A4" w:rsidRDefault="004003A4">
      <w:pPr>
        <w:spacing w:before="163" w:after="163"/>
        <w:rPr>
          <w:color w:val="000000" w:themeColor="text1"/>
        </w:rPr>
      </w:pPr>
    </w:p>
    <w:p w:rsidR="004003A4" w:rsidRDefault="004003A4">
      <w:pPr>
        <w:spacing w:before="163" w:after="163"/>
        <w:rPr>
          <w:color w:val="000000" w:themeColor="text1"/>
        </w:rPr>
      </w:pPr>
    </w:p>
    <w:p w:rsidR="004003A4" w:rsidRDefault="004003A4">
      <w:pPr>
        <w:spacing w:before="163" w:after="163"/>
        <w:rPr>
          <w:color w:val="000000" w:themeColor="text1"/>
        </w:rPr>
      </w:pPr>
    </w:p>
    <w:tbl>
      <w:tblPr>
        <w:tblStyle w:val="af1"/>
        <w:tblpPr w:leftFromText="180" w:rightFromText="180" w:vertAnchor="page" w:horzAnchor="page" w:tblpX="1569" w:tblpY="548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003A4">
        <w:tc>
          <w:tcPr>
            <w:tcW w:w="5000" w:type="pct"/>
          </w:tcPr>
          <w:p w:rsidR="004003A4" w:rsidRDefault="00B35C44">
            <w:pPr>
              <w:spacing w:before="163" w:after="163"/>
              <w:rPr>
                <w:color w:val="000000" w:themeColor="text1"/>
              </w:rPr>
            </w:pPr>
            <w:sdt>
              <w:sdtPr>
                <w:rPr>
                  <w:rFonts w:cs="Times New Roman" w:hint="eastAsia"/>
                  <w:b/>
                  <w:color w:val="000000" w:themeColor="text1"/>
                  <w:sz w:val="56"/>
                </w:rPr>
                <w:alias w:val="标题"/>
                <w:id w:val="-2050671158"/>
                <w:placeholder>
                  <w:docPart w:val="34D7F5E81A6F484E980C2DEEFF6E12EA"/>
                </w:placeholder>
                <w:dataBinding w:prefixMappings="xmlns:ns0='http://purl.org/dc/elements/1.1/' xmlns:ns1='http://schemas.openxmlformats.org/package/2006/metadata/core-properties' " w:xpath="/ns1:coreProperties[1]/ns0:title[1]" w:storeItemID="{6C3C8BC8-F283-45AE-878A-BAB7291924A1}"/>
                <w:text/>
              </w:sdtPr>
              <w:sdtEndPr/>
              <w:sdtContent>
                <w:r w:rsidR="00147DC8">
                  <w:rPr>
                    <w:rFonts w:cs="Times New Roman" w:hint="eastAsia"/>
                    <w:b/>
                    <w:color w:val="000000" w:themeColor="text1"/>
                    <w:sz w:val="56"/>
                  </w:rPr>
                  <w:t>AX615D</w:t>
                </w:r>
                <w:r w:rsidR="0090731F">
                  <w:rPr>
                    <w:rFonts w:cs="Times New Roman" w:hint="eastAsia"/>
                    <w:b/>
                    <w:color w:val="000000" w:themeColor="text1"/>
                    <w:sz w:val="56"/>
                  </w:rPr>
                  <w:t>硬件设计</w:t>
                </w:r>
                <w:r w:rsidR="00147DC8">
                  <w:rPr>
                    <w:rFonts w:cs="Times New Roman" w:hint="eastAsia"/>
                    <w:b/>
                    <w:color w:val="000000" w:themeColor="text1"/>
                    <w:sz w:val="56"/>
                  </w:rPr>
                  <w:t>Checkl</w:t>
                </w:r>
                <w:r w:rsidR="0090731F">
                  <w:rPr>
                    <w:rFonts w:cs="Times New Roman" w:hint="eastAsia"/>
                    <w:b/>
                    <w:color w:val="000000" w:themeColor="text1"/>
                    <w:sz w:val="56"/>
                  </w:rPr>
                  <w:t>ist</w:t>
                </w:r>
              </w:sdtContent>
            </w:sdt>
          </w:p>
        </w:tc>
      </w:tr>
      <w:tr w:rsidR="004003A4">
        <w:tc>
          <w:tcPr>
            <w:tcW w:w="5000" w:type="pct"/>
          </w:tcPr>
          <w:p w:rsidR="004003A4" w:rsidRDefault="0090731F">
            <w:pPr>
              <w:spacing w:before="163" w:after="163"/>
              <w:rPr>
                <w:color w:val="000000" w:themeColor="text1"/>
              </w:rPr>
            </w:pPr>
            <w:r>
              <w:rPr>
                <w:rFonts w:cs="Times New Roman"/>
                <w:b/>
                <w:color w:val="000000" w:themeColor="text1"/>
                <w:sz w:val="32"/>
              </w:rPr>
              <w:t>文档版本：</w:t>
            </w:r>
            <w:r>
              <w:rPr>
                <w:rFonts w:cs="Times New Roman" w:hint="eastAsia"/>
                <w:b/>
                <w:color w:val="000000" w:themeColor="text1"/>
                <w:sz w:val="32"/>
              </w:rPr>
              <w:t>V1</w:t>
            </w:r>
            <w:r>
              <w:rPr>
                <w:rFonts w:cs="Times New Roman"/>
                <w:b/>
                <w:color w:val="000000" w:themeColor="text1"/>
                <w:sz w:val="32"/>
              </w:rPr>
              <w:t>.</w:t>
            </w:r>
            <w:r w:rsidR="0043087E">
              <w:rPr>
                <w:rFonts w:cs="Times New Roman"/>
                <w:b/>
                <w:color w:val="000000" w:themeColor="text1"/>
                <w:sz w:val="32"/>
              </w:rPr>
              <w:t>1</w:t>
            </w:r>
          </w:p>
        </w:tc>
      </w:tr>
      <w:tr w:rsidR="004003A4">
        <w:tc>
          <w:tcPr>
            <w:tcW w:w="5000" w:type="pct"/>
          </w:tcPr>
          <w:p w:rsidR="004003A4" w:rsidRDefault="0090731F" w:rsidP="0043087E">
            <w:pPr>
              <w:spacing w:before="163" w:after="163"/>
              <w:rPr>
                <w:color w:val="000000" w:themeColor="text1"/>
              </w:rPr>
            </w:pPr>
            <w:r>
              <w:rPr>
                <w:rFonts w:cs="Times New Roman"/>
                <w:b/>
                <w:color w:val="000000" w:themeColor="text1"/>
                <w:sz w:val="32"/>
              </w:rPr>
              <w:t>发布日期：</w:t>
            </w:r>
            <w:r>
              <w:rPr>
                <w:rFonts w:cs="Times New Roman"/>
                <w:b/>
                <w:color w:val="000000" w:themeColor="text1"/>
                <w:sz w:val="32"/>
              </w:rPr>
              <w:t>202</w:t>
            </w:r>
            <w:r>
              <w:rPr>
                <w:rFonts w:cs="Times New Roman" w:hint="eastAsia"/>
                <w:b/>
                <w:color w:val="000000" w:themeColor="text1"/>
                <w:sz w:val="32"/>
              </w:rPr>
              <w:t>6</w:t>
            </w:r>
            <w:r>
              <w:rPr>
                <w:rFonts w:cs="Times New Roman"/>
                <w:b/>
                <w:color w:val="000000" w:themeColor="text1"/>
                <w:sz w:val="32"/>
              </w:rPr>
              <w:t>/</w:t>
            </w:r>
            <w:r>
              <w:rPr>
                <w:rFonts w:cs="Times New Roman" w:hint="eastAsia"/>
                <w:b/>
                <w:color w:val="000000" w:themeColor="text1"/>
                <w:sz w:val="32"/>
              </w:rPr>
              <w:t>0</w:t>
            </w:r>
            <w:r w:rsidR="0043087E">
              <w:rPr>
                <w:rFonts w:cs="Times New Roman"/>
                <w:b/>
                <w:color w:val="000000" w:themeColor="text1"/>
                <w:sz w:val="32"/>
              </w:rPr>
              <w:t>4</w:t>
            </w:r>
            <w:r>
              <w:rPr>
                <w:rFonts w:cs="Times New Roman"/>
                <w:b/>
                <w:color w:val="000000" w:themeColor="text1"/>
                <w:sz w:val="32"/>
              </w:rPr>
              <w:t>/</w:t>
            </w:r>
            <w:r w:rsidR="0043087E">
              <w:rPr>
                <w:rFonts w:cs="Times New Roman"/>
                <w:b/>
                <w:color w:val="000000" w:themeColor="text1"/>
                <w:sz w:val="32"/>
              </w:rPr>
              <w:t>30</w:t>
            </w:r>
          </w:p>
        </w:tc>
      </w:tr>
    </w:tbl>
    <w:p w:rsidR="004003A4" w:rsidRDefault="0090731F">
      <w:pPr>
        <w:spacing w:before="163" w:after="163"/>
        <w:rPr>
          <w:color w:val="000000" w:themeColor="text1"/>
          <w:sz w:val="20"/>
        </w:rPr>
      </w:pPr>
      <w:r>
        <w:rPr>
          <w:rFonts w:hint="eastAsia"/>
          <w:color w:val="000000" w:themeColor="text1"/>
        </w:rPr>
        <w:t xml:space="preserve"> </w:t>
      </w:r>
      <w:r>
        <w:rPr>
          <w:color w:val="000000" w:themeColor="text1"/>
        </w:rPr>
        <w:t xml:space="preserve">     </w:t>
      </w:r>
    </w:p>
    <w:p w:rsidR="004003A4" w:rsidRDefault="004003A4">
      <w:pPr>
        <w:spacing w:before="163" w:after="163"/>
        <w:rPr>
          <w:color w:val="000000" w:themeColor="text1"/>
        </w:rPr>
      </w:pPr>
    </w:p>
    <w:p w:rsidR="004003A4" w:rsidRDefault="0090731F">
      <w:pPr>
        <w:spacing w:before="163" w:after="163"/>
        <w:rPr>
          <w:color w:val="000000" w:themeColor="text1"/>
        </w:rPr>
      </w:pPr>
      <w:r>
        <w:rPr>
          <w:rFonts w:hint="eastAsia"/>
          <w:color w:val="000000" w:themeColor="text1"/>
        </w:rPr>
        <w:t xml:space="preserve"> </w:t>
      </w:r>
      <w:r>
        <w:rPr>
          <w:color w:val="000000" w:themeColor="text1"/>
        </w:rPr>
        <w:t xml:space="preserve">    </w:t>
      </w:r>
    </w:p>
    <w:p w:rsidR="004003A4" w:rsidRDefault="0090731F">
      <w:pPr>
        <w:spacing w:before="163" w:after="163"/>
        <w:rPr>
          <w:color w:val="000000" w:themeColor="text1"/>
        </w:rPr>
      </w:pPr>
      <w:r>
        <w:rPr>
          <w:color w:val="000000" w:themeColor="text1"/>
        </w:rPr>
        <w:br w:type="page"/>
      </w:r>
    </w:p>
    <w:p w:rsidR="004003A4" w:rsidRDefault="0090731F">
      <w:pPr>
        <w:pStyle w:val="AXa"/>
        <w:rPr>
          <w:color w:val="000000" w:themeColor="text1"/>
        </w:rPr>
      </w:pPr>
      <w:r>
        <w:rPr>
          <w:rFonts w:hint="eastAsia"/>
          <w:color w:val="000000" w:themeColor="text1"/>
        </w:rPr>
        <w:lastRenderedPageBreak/>
        <w:t>目</w:t>
      </w:r>
      <w:r>
        <w:rPr>
          <w:rFonts w:hint="eastAsia"/>
          <w:color w:val="000000" w:themeColor="text1"/>
        </w:rPr>
        <w:t xml:space="preserve"> </w:t>
      </w:r>
      <w:r>
        <w:rPr>
          <w:rFonts w:hint="eastAsia"/>
          <w:color w:val="000000" w:themeColor="text1"/>
        </w:rPr>
        <w:t>录</w:t>
      </w:r>
    </w:p>
    <w:p w:rsidR="0043087E" w:rsidRDefault="0090731F">
      <w:pPr>
        <w:pStyle w:val="11"/>
        <w:tabs>
          <w:tab w:val="right" w:leader="dot" w:pos="9736"/>
        </w:tabs>
        <w:rPr>
          <w:b w:val="0"/>
          <w:noProof/>
          <w:sz w:val="21"/>
          <w:szCs w:val="22"/>
        </w:rPr>
      </w:pPr>
      <w:r>
        <w:rPr>
          <w:rFonts w:eastAsiaTheme="majorEastAsia"/>
          <w:color w:val="000000" w:themeColor="text1"/>
          <w:sz w:val="30"/>
        </w:rPr>
        <w:fldChar w:fldCharType="begin"/>
      </w:r>
      <w:r>
        <w:rPr>
          <w:rFonts w:eastAsiaTheme="majorEastAsia"/>
          <w:color w:val="000000" w:themeColor="text1"/>
          <w:sz w:val="30"/>
        </w:rPr>
        <w:instrText xml:space="preserve"> TOC \o "1-3" \h \z \u </w:instrText>
      </w:r>
      <w:r>
        <w:rPr>
          <w:rFonts w:eastAsiaTheme="majorEastAsia"/>
          <w:color w:val="000000" w:themeColor="text1"/>
          <w:sz w:val="30"/>
        </w:rPr>
        <w:fldChar w:fldCharType="separate"/>
      </w:r>
      <w:hyperlink w:anchor="_Toc228461235" w:history="1">
        <w:r w:rsidR="0043087E" w:rsidRPr="00941123">
          <w:rPr>
            <w:rStyle w:val="af2"/>
            <w:noProof/>
          </w:rPr>
          <w:t>前 言</w:t>
        </w:r>
        <w:r w:rsidR="0043087E">
          <w:rPr>
            <w:noProof/>
            <w:webHidden/>
          </w:rPr>
          <w:tab/>
        </w:r>
        <w:r w:rsidR="0043087E">
          <w:rPr>
            <w:noProof/>
            <w:webHidden/>
          </w:rPr>
          <w:fldChar w:fldCharType="begin"/>
        </w:r>
        <w:r w:rsidR="0043087E">
          <w:rPr>
            <w:noProof/>
            <w:webHidden/>
          </w:rPr>
          <w:instrText xml:space="preserve"> PAGEREF _Toc228461235 \h </w:instrText>
        </w:r>
        <w:r w:rsidR="0043087E">
          <w:rPr>
            <w:noProof/>
            <w:webHidden/>
          </w:rPr>
        </w:r>
        <w:r w:rsidR="0043087E">
          <w:rPr>
            <w:noProof/>
            <w:webHidden/>
          </w:rPr>
          <w:fldChar w:fldCharType="separate"/>
        </w:r>
        <w:r w:rsidR="0043087E">
          <w:rPr>
            <w:noProof/>
            <w:webHidden/>
          </w:rPr>
          <w:t>3</w:t>
        </w:r>
        <w:r w:rsidR="0043087E">
          <w:rPr>
            <w:noProof/>
            <w:webHidden/>
          </w:rPr>
          <w:fldChar w:fldCharType="end"/>
        </w:r>
      </w:hyperlink>
    </w:p>
    <w:p w:rsidR="0043087E" w:rsidRDefault="00B35C44">
      <w:pPr>
        <w:pStyle w:val="11"/>
        <w:tabs>
          <w:tab w:val="right" w:leader="dot" w:pos="9736"/>
        </w:tabs>
        <w:rPr>
          <w:b w:val="0"/>
          <w:noProof/>
          <w:sz w:val="21"/>
          <w:szCs w:val="22"/>
        </w:rPr>
      </w:pPr>
      <w:hyperlink w:anchor="_Toc228461236" w:history="1">
        <w:r w:rsidR="0043087E" w:rsidRPr="00941123">
          <w:rPr>
            <w:rStyle w:val="af2"/>
            <w:noProof/>
          </w:rPr>
          <w:t>修订历史</w:t>
        </w:r>
        <w:r w:rsidR="0043087E">
          <w:rPr>
            <w:noProof/>
            <w:webHidden/>
          </w:rPr>
          <w:tab/>
        </w:r>
        <w:r w:rsidR="0043087E">
          <w:rPr>
            <w:noProof/>
            <w:webHidden/>
          </w:rPr>
          <w:fldChar w:fldCharType="begin"/>
        </w:r>
        <w:r w:rsidR="0043087E">
          <w:rPr>
            <w:noProof/>
            <w:webHidden/>
          </w:rPr>
          <w:instrText xml:space="preserve"> PAGEREF _Toc228461236 \h </w:instrText>
        </w:r>
        <w:r w:rsidR="0043087E">
          <w:rPr>
            <w:noProof/>
            <w:webHidden/>
          </w:rPr>
        </w:r>
        <w:r w:rsidR="0043087E">
          <w:rPr>
            <w:noProof/>
            <w:webHidden/>
          </w:rPr>
          <w:fldChar w:fldCharType="separate"/>
        </w:r>
        <w:r w:rsidR="0043087E">
          <w:rPr>
            <w:noProof/>
            <w:webHidden/>
          </w:rPr>
          <w:t>4</w:t>
        </w:r>
        <w:r w:rsidR="0043087E">
          <w:rPr>
            <w:noProof/>
            <w:webHidden/>
          </w:rPr>
          <w:fldChar w:fldCharType="end"/>
        </w:r>
      </w:hyperlink>
    </w:p>
    <w:p w:rsidR="0043087E" w:rsidRDefault="00B35C44">
      <w:pPr>
        <w:pStyle w:val="11"/>
        <w:tabs>
          <w:tab w:val="right" w:leader="dot" w:pos="9736"/>
        </w:tabs>
        <w:rPr>
          <w:b w:val="0"/>
          <w:noProof/>
          <w:sz w:val="21"/>
          <w:szCs w:val="22"/>
        </w:rPr>
      </w:pPr>
      <w:hyperlink w:anchor="_Toc228461237" w:history="1">
        <w:r w:rsidR="0043087E" w:rsidRPr="00941123">
          <w:rPr>
            <w:rStyle w:val="af2"/>
            <w:noProof/>
          </w:rPr>
          <w:t>1 硬件设计Checklist</w:t>
        </w:r>
        <w:r w:rsidR="0043087E">
          <w:rPr>
            <w:noProof/>
            <w:webHidden/>
          </w:rPr>
          <w:tab/>
        </w:r>
        <w:r w:rsidR="0043087E">
          <w:rPr>
            <w:noProof/>
            <w:webHidden/>
          </w:rPr>
          <w:fldChar w:fldCharType="begin"/>
        </w:r>
        <w:r w:rsidR="0043087E">
          <w:rPr>
            <w:noProof/>
            <w:webHidden/>
          </w:rPr>
          <w:instrText xml:space="preserve"> PAGEREF _Toc228461237 \h </w:instrText>
        </w:r>
        <w:r w:rsidR="0043087E">
          <w:rPr>
            <w:noProof/>
            <w:webHidden/>
          </w:rPr>
        </w:r>
        <w:r w:rsidR="0043087E">
          <w:rPr>
            <w:noProof/>
            <w:webHidden/>
          </w:rPr>
          <w:fldChar w:fldCharType="separate"/>
        </w:r>
        <w:r w:rsidR="0043087E">
          <w:rPr>
            <w:noProof/>
            <w:webHidden/>
          </w:rPr>
          <w:t>5</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38" w:history="1">
        <w:r w:rsidR="0043087E" w:rsidRPr="00941123">
          <w:rPr>
            <w:rStyle w:val="af2"/>
            <w:noProof/>
          </w:rPr>
          <w:t>1.1 核心电源设计要求</w:t>
        </w:r>
        <w:r w:rsidR="0043087E">
          <w:rPr>
            <w:noProof/>
            <w:webHidden/>
          </w:rPr>
          <w:tab/>
        </w:r>
        <w:r w:rsidR="0043087E">
          <w:rPr>
            <w:noProof/>
            <w:webHidden/>
          </w:rPr>
          <w:fldChar w:fldCharType="begin"/>
        </w:r>
        <w:r w:rsidR="0043087E">
          <w:rPr>
            <w:noProof/>
            <w:webHidden/>
          </w:rPr>
          <w:instrText xml:space="preserve"> PAGEREF _Toc228461238 \h </w:instrText>
        </w:r>
        <w:r w:rsidR="0043087E">
          <w:rPr>
            <w:noProof/>
            <w:webHidden/>
          </w:rPr>
        </w:r>
        <w:r w:rsidR="0043087E">
          <w:rPr>
            <w:noProof/>
            <w:webHidden/>
          </w:rPr>
          <w:fldChar w:fldCharType="separate"/>
        </w:r>
        <w:r w:rsidR="0043087E">
          <w:rPr>
            <w:noProof/>
            <w:webHidden/>
          </w:rPr>
          <w:t>5</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39" w:history="1">
        <w:r w:rsidR="0043087E" w:rsidRPr="00941123">
          <w:rPr>
            <w:rStyle w:val="af2"/>
            <w:noProof/>
          </w:rPr>
          <w:t>1.2 主时钟与RTC电路设计要求</w:t>
        </w:r>
        <w:r w:rsidR="0043087E">
          <w:rPr>
            <w:noProof/>
            <w:webHidden/>
          </w:rPr>
          <w:tab/>
        </w:r>
        <w:r w:rsidR="0043087E">
          <w:rPr>
            <w:noProof/>
            <w:webHidden/>
          </w:rPr>
          <w:fldChar w:fldCharType="begin"/>
        </w:r>
        <w:r w:rsidR="0043087E">
          <w:rPr>
            <w:noProof/>
            <w:webHidden/>
          </w:rPr>
          <w:instrText xml:space="preserve"> PAGEREF _Toc228461239 \h </w:instrText>
        </w:r>
        <w:r w:rsidR="0043087E">
          <w:rPr>
            <w:noProof/>
            <w:webHidden/>
          </w:rPr>
        </w:r>
        <w:r w:rsidR="0043087E">
          <w:rPr>
            <w:noProof/>
            <w:webHidden/>
          </w:rPr>
          <w:fldChar w:fldCharType="separate"/>
        </w:r>
        <w:r w:rsidR="0043087E">
          <w:rPr>
            <w:noProof/>
            <w:webHidden/>
          </w:rPr>
          <w:t>5</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40" w:history="1">
        <w:r w:rsidR="0043087E" w:rsidRPr="00941123">
          <w:rPr>
            <w:rStyle w:val="af2"/>
            <w:noProof/>
          </w:rPr>
          <w:t>1.3 DDR电路设计要求</w:t>
        </w:r>
        <w:r w:rsidR="0043087E">
          <w:rPr>
            <w:noProof/>
            <w:webHidden/>
          </w:rPr>
          <w:tab/>
        </w:r>
        <w:r w:rsidR="0043087E">
          <w:rPr>
            <w:noProof/>
            <w:webHidden/>
          </w:rPr>
          <w:fldChar w:fldCharType="begin"/>
        </w:r>
        <w:r w:rsidR="0043087E">
          <w:rPr>
            <w:noProof/>
            <w:webHidden/>
          </w:rPr>
          <w:instrText xml:space="preserve"> PAGEREF _Toc228461240 \h </w:instrText>
        </w:r>
        <w:r w:rsidR="0043087E">
          <w:rPr>
            <w:noProof/>
            <w:webHidden/>
          </w:rPr>
        </w:r>
        <w:r w:rsidR="0043087E">
          <w:rPr>
            <w:noProof/>
            <w:webHidden/>
          </w:rPr>
          <w:fldChar w:fldCharType="separate"/>
        </w:r>
        <w:r w:rsidR="0043087E">
          <w:rPr>
            <w:noProof/>
            <w:webHidden/>
          </w:rPr>
          <w:t>6</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41" w:history="1">
        <w:r w:rsidR="0043087E" w:rsidRPr="00941123">
          <w:rPr>
            <w:rStyle w:val="af2"/>
            <w:noProof/>
          </w:rPr>
          <w:t>1.4 系统启动与复位电路设计要求</w:t>
        </w:r>
        <w:r w:rsidR="0043087E">
          <w:rPr>
            <w:noProof/>
            <w:webHidden/>
          </w:rPr>
          <w:tab/>
        </w:r>
        <w:r w:rsidR="0043087E">
          <w:rPr>
            <w:noProof/>
            <w:webHidden/>
          </w:rPr>
          <w:fldChar w:fldCharType="begin"/>
        </w:r>
        <w:r w:rsidR="0043087E">
          <w:rPr>
            <w:noProof/>
            <w:webHidden/>
          </w:rPr>
          <w:instrText xml:space="preserve"> PAGEREF _Toc228461241 \h </w:instrText>
        </w:r>
        <w:r w:rsidR="0043087E">
          <w:rPr>
            <w:noProof/>
            <w:webHidden/>
          </w:rPr>
        </w:r>
        <w:r w:rsidR="0043087E">
          <w:rPr>
            <w:noProof/>
            <w:webHidden/>
          </w:rPr>
          <w:fldChar w:fldCharType="separate"/>
        </w:r>
        <w:r w:rsidR="0043087E">
          <w:rPr>
            <w:noProof/>
            <w:webHidden/>
          </w:rPr>
          <w:t>7</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42" w:history="1">
        <w:r w:rsidR="0043087E" w:rsidRPr="00941123">
          <w:rPr>
            <w:rStyle w:val="af2"/>
            <w:noProof/>
          </w:rPr>
          <w:t>1.5 I2C/SPI/UART/GPIO设计</w:t>
        </w:r>
        <w:r w:rsidR="0043087E">
          <w:rPr>
            <w:noProof/>
            <w:webHidden/>
          </w:rPr>
          <w:tab/>
        </w:r>
        <w:r w:rsidR="0043087E">
          <w:rPr>
            <w:noProof/>
            <w:webHidden/>
          </w:rPr>
          <w:fldChar w:fldCharType="begin"/>
        </w:r>
        <w:r w:rsidR="0043087E">
          <w:rPr>
            <w:noProof/>
            <w:webHidden/>
          </w:rPr>
          <w:instrText xml:space="preserve"> PAGEREF _Toc228461242 \h </w:instrText>
        </w:r>
        <w:r w:rsidR="0043087E">
          <w:rPr>
            <w:noProof/>
            <w:webHidden/>
          </w:rPr>
        </w:r>
        <w:r w:rsidR="0043087E">
          <w:rPr>
            <w:noProof/>
            <w:webHidden/>
          </w:rPr>
          <w:fldChar w:fldCharType="separate"/>
        </w:r>
        <w:r w:rsidR="0043087E">
          <w:rPr>
            <w:noProof/>
            <w:webHidden/>
          </w:rPr>
          <w:t>7</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43" w:history="1">
        <w:r w:rsidR="0043087E" w:rsidRPr="00941123">
          <w:rPr>
            <w:rStyle w:val="af2"/>
            <w:noProof/>
          </w:rPr>
          <w:t>1.6 SD CARD电路设计要求</w:t>
        </w:r>
        <w:r w:rsidR="0043087E">
          <w:rPr>
            <w:noProof/>
            <w:webHidden/>
          </w:rPr>
          <w:tab/>
        </w:r>
        <w:r w:rsidR="0043087E">
          <w:rPr>
            <w:noProof/>
            <w:webHidden/>
          </w:rPr>
          <w:fldChar w:fldCharType="begin"/>
        </w:r>
        <w:r w:rsidR="0043087E">
          <w:rPr>
            <w:noProof/>
            <w:webHidden/>
          </w:rPr>
          <w:instrText xml:space="preserve"> PAGEREF _Toc228461243 \h </w:instrText>
        </w:r>
        <w:r w:rsidR="0043087E">
          <w:rPr>
            <w:noProof/>
            <w:webHidden/>
          </w:rPr>
        </w:r>
        <w:r w:rsidR="0043087E">
          <w:rPr>
            <w:noProof/>
            <w:webHidden/>
          </w:rPr>
          <w:fldChar w:fldCharType="separate"/>
        </w:r>
        <w:r w:rsidR="0043087E">
          <w:rPr>
            <w:noProof/>
            <w:webHidden/>
          </w:rPr>
          <w:t>8</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44" w:history="1">
        <w:r w:rsidR="0043087E" w:rsidRPr="00941123">
          <w:rPr>
            <w:rStyle w:val="af2"/>
            <w:noProof/>
          </w:rPr>
          <w:t>1.7 eMMC电路设计要求</w:t>
        </w:r>
        <w:r w:rsidR="0043087E">
          <w:rPr>
            <w:noProof/>
            <w:webHidden/>
          </w:rPr>
          <w:tab/>
        </w:r>
        <w:r w:rsidR="0043087E">
          <w:rPr>
            <w:noProof/>
            <w:webHidden/>
          </w:rPr>
          <w:fldChar w:fldCharType="begin"/>
        </w:r>
        <w:r w:rsidR="0043087E">
          <w:rPr>
            <w:noProof/>
            <w:webHidden/>
          </w:rPr>
          <w:instrText xml:space="preserve"> PAGEREF _Toc228461244 \h </w:instrText>
        </w:r>
        <w:r w:rsidR="0043087E">
          <w:rPr>
            <w:noProof/>
            <w:webHidden/>
          </w:rPr>
        </w:r>
        <w:r w:rsidR="0043087E">
          <w:rPr>
            <w:noProof/>
            <w:webHidden/>
          </w:rPr>
          <w:fldChar w:fldCharType="separate"/>
        </w:r>
        <w:r w:rsidR="0043087E">
          <w:rPr>
            <w:noProof/>
            <w:webHidden/>
          </w:rPr>
          <w:t>8</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45" w:history="1">
        <w:r w:rsidR="0043087E" w:rsidRPr="00941123">
          <w:rPr>
            <w:rStyle w:val="af2"/>
            <w:noProof/>
          </w:rPr>
          <w:t>1.8 内置EPHY电路设计要求</w:t>
        </w:r>
        <w:r w:rsidR="0043087E">
          <w:rPr>
            <w:noProof/>
            <w:webHidden/>
          </w:rPr>
          <w:tab/>
        </w:r>
        <w:r w:rsidR="0043087E">
          <w:rPr>
            <w:noProof/>
            <w:webHidden/>
          </w:rPr>
          <w:fldChar w:fldCharType="begin"/>
        </w:r>
        <w:r w:rsidR="0043087E">
          <w:rPr>
            <w:noProof/>
            <w:webHidden/>
          </w:rPr>
          <w:instrText xml:space="preserve"> PAGEREF _Toc228461245 \h </w:instrText>
        </w:r>
        <w:r w:rsidR="0043087E">
          <w:rPr>
            <w:noProof/>
            <w:webHidden/>
          </w:rPr>
        </w:r>
        <w:r w:rsidR="0043087E">
          <w:rPr>
            <w:noProof/>
            <w:webHidden/>
          </w:rPr>
          <w:fldChar w:fldCharType="separate"/>
        </w:r>
        <w:r w:rsidR="0043087E">
          <w:rPr>
            <w:noProof/>
            <w:webHidden/>
          </w:rPr>
          <w:t>8</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46" w:history="1">
        <w:r w:rsidR="0043087E" w:rsidRPr="00941123">
          <w:rPr>
            <w:rStyle w:val="af2"/>
            <w:noProof/>
          </w:rPr>
          <w:t>1.9 内置CODEC电路设计要求</w:t>
        </w:r>
        <w:r w:rsidR="0043087E">
          <w:rPr>
            <w:noProof/>
            <w:webHidden/>
          </w:rPr>
          <w:tab/>
        </w:r>
        <w:r w:rsidR="0043087E">
          <w:rPr>
            <w:noProof/>
            <w:webHidden/>
          </w:rPr>
          <w:fldChar w:fldCharType="begin"/>
        </w:r>
        <w:r w:rsidR="0043087E">
          <w:rPr>
            <w:noProof/>
            <w:webHidden/>
          </w:rPr>
          <w:instrText xml:space="preserve"> PAGEREF _Toc228461246 \h </w:instrText>
        </w:r>
        <w:r w:rsidR="0043087E">
          <w:rPr>
            <w:noProof/>
            <w:webHidden/>
          </w:rPr>
        </w:r>
        <w:r w:rsidR="0043087E">
          <w:rPr>
            <w:noProof/>
            <w:webHidden/>
          </w:rPr>
          <w:fldChar w:fldCharType="separate"/>
        </w:r>
        <w:r w:rsidR="0043087E">
          <w:rPr>
            <w:noProof/>
            <w:webHidden/>
          </w:rPr>
          <w:t>9</w:t>
        </w:r>
        <w:r w:rsidR="0043087E">
          <w:rPr>
            <w:noProof/>
            <w:webHidden/>
          </w:rPr>
          <w:fldChar w:fldCharType="end"/>
        </w:r>
      </w:hyperlink>
    </w:p>
    <w:p w:rsidR="0043087E" w:rsidRDefault="00B35C44">
      <w:pPr>
        <w:pStyle w:val="21"/>
        <w:tabs>
          <w:tab w:val="right" w:leader="dot" w:pos="9736"/>
        </w:tabs>
        <w:ind w:left="480"/>
        <w:rPr>
          <w:noProof/>
          <w:sz w:val="21"/>
          <w:szCs w:val="22"/>
        </w:rPr>
      </w:pPr>
      <w:hyperlink w:anchor="_Toc228461247" w:history="1">
        <w:r w:rsidR="0043087E" w:rsidRPr="00941123">
          <w:rPr>
            <w:rStyle w:val="af2"/>
            <w:noProof/>
          </w:rPr>
          <w:t>1.10 ADC电路设计要求</w:t>
        </w:r>
        <w:r w:rsidR="0043087E">
          <w:rPr>
            <w:noProof/>
            <w:webHidden/>
          </w:rPr>
          <w:tab/>
        </w:r>
        <w:r w:rsidR="0043087E">
          <w:rPr>
            <w:noProof/>
            <w:webHidden/>
          </w:rPr>
          <w:fldChar w:fldCharType="begin"/>
        </w:r>
        <w:r w:rsidR="0043087E">
          <w:rPr>
            <w:noProof/>
            <w:webHidden/>
          </w:rPr>
          <w:instrText xml:space="preserve"> PAGEREF _Toc228461247 \h </w:instrText>
        </w:r>
        <w:r w:rsidR="0043087E">
          <w:rPr>
            <w:noProof/>
            <w:webHidden/>
          </w:rPr>
        </w:r>
        <w:r w:rsidR="0043087E">
          <w:rPr>
            <w:noProof/>
            <w:webHidden/>
          </w:rPr>
          <w:fldChar w:fldCharType="separate"/>
        </w:r>
        <w:r w:rsidR="0043087E">
          <w:rPr>
            <w:noProof/>
            <w:webHidden/>
          </w:rPr>
          <w:t>9</w:t>
        </w:r>
        <w:r w:rsidR="0043087E">
          <w:rPr>
            <w:noProof/>
            <w:webHidden/>
          </w:rPr>
          <w:fldChar w:fldCharType="end"/>
        </w:r>
      </w:hyperlink>
    </w:p>
    <w:p w:rsidR="004003A4" w:rsidRDefault="0090731F">
      <w:pPr>
        <w:spacing w:before="163" w:after="163"/>
        <w:rPr>
          <w:color w:val="000000" w:themeColor="text1"/>
        </w:rPr>
      </w:pPr>
      <w:r>
        <w:rPr>
          <w:rFonts w:asciiTheme="minorHAnsi" w:eastAsiaTheme="majorEastAsia" w:hAnsiTheme="minorHAnsi"/>
          <w:color w:val="000000" w:themeColor="text1"/>
        </w:rPr>
        <w:fldChar w:fldCharType="end"/>
      </w:r>
      <w:r>
        <w:rPr>
          <w:color w:val="000000" w:themeColor="text1"/>
        </w:rPr>
        <w:br w:type="page"/>
      </w:r>
    </w:p>
    <w:p w:rsidR="004003A4" w:rsidRDefault="0090731F">
      <w:pPr>
        <w:spacing w:before="163" w:after="163"/>
        <w:rPr>
          <w:rFonts w:ascii="黑体" w:eastAsia="黑体" w:hAnsi="黑体"/>
          <w:color w:val="000000" w:themeColor="text1"/>
        </w:rPr>
      </w:pPr>
      <w:r>
        <w:rPr>
          <w:rFonts w:ascii="黑体" w:eastAsia="黑体" w:hAnsi="黑体" w:hint="eastAsia"/>
          <w:color w:val="000000" w:themeColor="text1"/>
        </w:rPr>
        <w:lastRenderedPageBreak/>
        <w:t>权利声明</w:t>
      </w:r>
    </w:p>
    <w:p w:rsidR="004003A4" w:rsidRDefault="0090731F">
      <w:pPr>
        <w:spacing w:before="163" w:after="163"/>
        <w:rPr>
          <w:color w:val="000000" w:themeColor="text1"/>
        </w:rPr>
      </w:pPr>
      <w:proofErr w:type="gramStart"/>
      <w:r>
        <w:rPr>
          <w:rFonts w:ascii="黑体" w:eastAsia="黑体" w:hAnsi="黑体" w:hint="eastAsia"/>
          <w:color w:val="000000" w:themeColor="text1"/>
        </w:rPr>
        <w:t>爱芯元</w:t>
      </w:r>
      <w:proofErr w:type="gramEnd"/>
      <w:r>
        <w:rPr>
          <w:rFonts w:ascii="黑体" w:eastAsia="黑体" w:hAnsi="黑体" w:hint="eastAsia"/>
          <w:color w:val="000000" w:themeColor="text1"/>
        </w:rPr>
        <w:t>智半导体股份有限公司或其许可人保留一切权利。</w:t>
      </w:r>
    </w:p>
    <w:p w:rsidR="004003A4" w:rsidRDefault="0090731F">
      <w:pPr>
        <w:spacing w:before="163" w:after="163"/>
        <w:rPr>
          <w:color w:val="000000" w:themeColor="text1"/>
        </w:rPr>
      </w:pPr>
      <w:r>
        <w:rPr>
          <w:rFonts w:hint="eastAsia"/>
          <w:color w:val="000000" w:themeColor="text1"/>
        </w:rPr>
        <w:t>非经权利人书面许可，任何单位和个人不得擅自摘抄、复制本文档内容的部分或全部，并不得以任何形式传播。</w:t>
      </w:r>
    </w:p>
    <w:p w:rsidR="004003A4" w:rsidRDefault="004003A4">
      <w:pPr>
        <w:spacing w:before="163" w:after="163"/>
        <w:rPr>
          <w:color w:val="000000" w:themeColor="text1"/>
        </w:rPr>
      </w:pPr>
    </w:p>
    <w:p w:rsidR="004003A4" w:rsidRDefault="0090731F">
      <w:pPr>
        <w:spacing w:before="163" w:after="163"/>
        <w:rPr>
          <w:rFonts w:ascii="黑体" w:eastAsia="黑体" w:hAnsi="黑体"/>
          <w:color w:val="000000" w:themeColor="text1"/>
        </w:rPr>
      </w:pPr>
      <w:r>
        <w:rPr>
          <w:rFonts w:ascii="黑体" w:eastAsia="黑体" w:hAnsi="黑体" w:hint="eastAsia"/>
          <w:color w:val="000000" w:themeColor="text1"/>
        </w:rPr>
        <w:t>注意</w:t>
      </w:r>
    </w:p>
    <w:p w:rsidR="004003A4" w:rsidRDefault="0090731F">
      <w:pPr>
        <w:spacing w:before="163" w:after="163"/>
        <w:rPr>
          <w:color w:val="000000" w:themeColor="text1"/>
        </w:rPr>
      </w:pPr>
      <w:r>
        <w:rPr>
          <w:rFonts w:hint="eastAsia"/>
          <w:color w:val="000000" w:themeColor="text1"/>
        </w:rPr>
        <w:t>您购买的产品、服务或特性等应受商业合同和条款的约束，本文档中描述的全部或部分产品、服务或特性可能</w:t>
      </w:r>
      <w:proofErr w:type="gramStart"/>
      <w:r>
        <w:rPr>
          <w:rFonts w:hint="eastAsia"/>
          <w:color w:val="000000" w:themeColor="text1"/>
        </w:rPr>
        <w:t>不在您</w:t>
      </w:r>
      <w:proofErr w:type="gramEnd"/>
      <w:r>
        <w:rPr>
          <w:rFonts w:hint="eastAsia"/>
          <w:color w:val="000000" w:themeColor="text1"/>
        </w:rPr>
        <w:t>的购买或使用范围之内。除非商业合同另有约定，本公司对本文档内容不做任何明示或默示的声明或保证。</w:t>
      </w:r>
    </w:p>
    <w:p w:rsidR="004003A4" w:rsidRDefault="0090731F">
      <w:pPr>
        <w:spacing w:before="163" w:after="163"/>
        <w:rPr>
          <w:color w:val="000000" w:themeColor="text1"/>
        </w:rPr>
      </w:pPr>
      <w:r>
        <w:rPr>
          <w:rFonts w:hint="eastAsia"/>
          <w:color w:val="000000" w:themeColor="text1"/>
        </w:rPr>
        <w:t>由于产品版本升级或其他原因，本文档内容会不定期进行更新。除非另有约定，本文档仅作为使用指导，本文档中的所有陈述、信息和建议不构成任何明示或暗示的担保。</w:t>
      </w:r>
    </w:p>
    <w:p w:rsidR="004003A4" w:rsidRDefault="0090731F">
      <w:pPr>
        <w:pStyle w:val="af"/>
        <w:spacing w:before="163" w:after="163"/>
        <w:rPr>
          <w:color w:val="000000" w:themeColor="text1"/>
        </w:rPr>
      </w:pPr>
      <w:bookmarkStart w:id="0" w:name="_Toc228461235"/>
      <w:r>
        <w:rPr>
          <w:rFonts w:hint="eastAsia"/>
          <w:color w:val="000000" w:themeColor="text1"/>
        </w:rPr>
        <w:lastRenderedPageBreak/>
        <w:t>前</w:t>
      </w:r>
      <w:r>
        <w:rPr>
          <w:rFonts w:hint="eastAsia"/>
          <w:color w:val="000000" w:themeColor="text1"/>
        </w:rPr>
        <w:t xml:space="preserve"> </w:t>
      </w:r>
      <w:r>
        <w:rPr>
          <w:rFonts w:hint="eastAsia"/>
          <w:color w:val="000000" w:themeColor="text1"/>
        </w:rPr>
        <w:t>言</w:t>
      </w:r>
      <w:bookmarkEnd w:id="0"/>
    </w:p>
    <w:p w:rsidR="004003A4" w:rsidRDefault="0090731F">
      <w:pPr>
        <w:pStyle w:val="ac"/>
        <w:spacing w:before="326" w:after="163"/>
        <w:rPr>
          <w:color w:val="000000" w:themeColor="text1"/>
        </w:rPr>
      </w:pPr>
      <w:r>
        <w:rPr>
          <w:rFonts w:hint="eastAsia"/>
          <w:color w:val="000000" w:themeColor="text1"/>
        </w:rPr>
        <w:t>适用产品</w:t>
      </w:r>
    </w:p>
    <w:p w:rsidR="004003A4" w:rsidRDefault="0090731F">
      <w:pPr>
        <w:spacing w:before="163" w:after="163"/>
        <w:rPr>
          <w:color w:val="000000" w:themeColor="text1"/>
        </w:rPr>
      </w:pPr>
      <w:r>
        <w:rPr>
          <w:rFonts w:hint="eastAsia"/>
          <w:color w:val="000000" w:themeColor="text1"/>
        </w:rPr>
        <w:t>AX615D</w:t>
      </w:r>
    </w:p>
    <w:p w:rsidR="004003A4" w:rsidRDefault="0090731F">
      <w:pPr>
        <w:pStyle w:val="ac"/>
        <w:spacing w:before="326" w:after="163"/>
        <w:rPr>
          <w:color w:val="000000" w:themeColor="text1"/>
        </w:rPr>
      </w:pPr>
      <w:proofErr w:type="gramStart"/>
      <w:r>
        <w:rPr>
          <w:rFonts w:hint="eastAsia"/>
          <w:color w:val="000000" w:themeColor="text1"/>
        </w:rPr>
        <w:t>适读人群</w:t>
      </w:r>
      <w:proofErr w:type="gramEnd"/>
    </w:p>
    <w:p w:rsidR="004003A4" w:rsidRDefault="0090731F">
      <w:pPr>
        <w:pStyle w:val="af6"/>
        <w:numPr>
          <w:ilvl w:val="0"/>
          <w:numId w:val="5"/>
        </w:numPr>
        <w:spacing w:before="163" w:after="163"/>
        <w:ind w:firstLineChars="0"/>
        <w:rPr>
          <w:color w:val="000000" w:themeColor="text1"/>
        </w:rPr>
      </w:pPr>
      <w:r>
        <w:rPr>
          <w:rFonts w:hint="eastAsia"/>
          <w:color w:val="000000" w:themeColor="text1"/>
        </w:rPr>
        <w:t>软件开发工程师</w:t>
      </w:r>
    </w:p>
    <w:p w:rsidR="004003A4" w:rsidRDefault="0090731F">
      <w:pPr>
        <w:pStyle w:val="af6"/>
        <w:numPr>
          <w:ilvl w:val="0"/>
          <w:numId w:val="5"/>
        </w:numPr>
        <w:spacing w:before="163" w:after="163"/>
        <w:ind w:firstLineChars="0"/>
        <w:rPr>
          <w:color w:val="000000" w:themeColor="text1"/>
        </w:rPr>
      </w:pPr>
      <w:r>
        <w:rPr>
          <w:rFonts w:hint="eastAsia"/>
          <w:color w:val="000000" w:themeColor="text1"/>
        </w:rPr>
        <w:t>硬件开发工程师</w:t>
      </w:r>
    </w:p>
    <w:p w:rsidR="004003A4" w:rsidRDefault="0090731F">
      <w:pPr>
        <w:pStyle w:val="af6"/>
        <w:numPr>
          <w:ilvl w:val="0"/>
          <w:numId w:val="5"/>
        </w:numPr>
        <w:spacing w:before="163" w:after="163"/>
        <w:ind w:firstLineChars="0"/>
        <w:rPr>
          <w:color w:val="000000" w:themeColor="text1"/>
        </w:rPr>
      </w:pPr>
      <w:r>
        <w:rPr>
          <w:rFonts w:hint="eastAsia"/>
          <w:color w:val="000000" w:themeColor="text1"/>
        </w:rPr>
        <w:t>技术支持工程师</w:t>
      </w:r>
    </w:p>
    <w:p w:rsidR="004003A4" w:rsidRDefault="0090731F">
      <w:pPr>
        <w:pStyle w:val="ac"/>
        <w:spacing w:before="326" w:after="163"/>
        <w:rPr>
          <w:color w:val="000000" w:themeColor="text1"/>
        </w:rPr>
      </w:pPr>
      <w:r>
        <w:rPr>
          <w:rFonts w:hint="eastAsia"/>
          <w:color w:val="000000" w:themeColor="text1"/>
        </w:rPr>
        <w:t>符号与格式定义</w:t>
      </w:r>
    </w:p>
    <w:tbl>
      <w:tblPr>
        <w:tblStyle w:val="AXc"/>
        <w:tblW w:w="9778" w:type="dxa"/>
        <w:tblLook w:val="04A0" w:firstRow="1" w:lastRow="0" w:firstColumn="1" w:lastColumn="0" w:noHBand="0" w:noVBand="1"/>
      </w:tblPr>
      <w:tblGrid>
        <w:gridCol w:w="2265"/>
        <w:gridCol w:w="7513"/>
      </w:tblGrid>
      <w:tr w:rsidR="004003A4" w:rsidTr="004003A4">
        <w:trPr>
          <w:cnfStyle w:val="100000000000" w:firstRow="1" w:lastRow="0" w:firstColumn="0" w:lastColumn="0" w:oddVBand="0" w:evenVBand="0" w:oddHBand="0" w:evenHBand="0" w:firstRowFirstColumn="0" w:firstRowLastColumn="0" w:lastRowFirstColumn="0" w:lastRowLastColumn="0"/>
        </w:trPr>
        <w:tc>
          <w:tcPr>
            <w:tcW w:w="2265" w:type="dxa"/>
          </w:tcPr>
          <w:p w:rsidR="004003A4" w:rsidRDefault="0090731F">
            <w:pPr>
              <w:spacing w:beforeLines="0" w:before="0" w:afterLines="0" w:after="0" w:line="360" w:lineRule="auto"/>
              <w:rPr>
                <w:color w:val="000000" w:themeColor="text1"/>
              </w:rPr>
            </w:pPr>
            <w:r>
              <w:rPr>
                <w:rFonts w:hint="eastAsia"/>
                <w:color w:val="000000" w:themeColor="text1"/>
              </w:rPr>
              <w:t>符号</w:t>
            </w:r>
            <w:r>
              <w:rPr>
                <w:rFonts w:hint="eastAsia"/>
                <w:color w:val="000000" w:themeColor="text1"/>
              </w:rPr>
              <w:t>/</w:t>
            </w:r>
            <w:r>
              <w:rPr>
                <w:rFonts w:hint="eastAsia"/>
                <w:color w:val="000000" w:themeColor="text1"/>
              </w:rPr>
              <w:t>格式</w:t>
            </w:r>
          </w:p>
        </w:tc>
        <w:tc>
          <w:tcPr>
            <w:tcW w:w="7513" w:type="dxa"/>
          </w:tcPr>
          <w:p w:rsidR="004003A4" w:rsidRDefault="0090731F">
            <w:pPr>
              <w:spacing w:beforeLines="0" w:before="0" w:afterLines="0" w:after="0" w:line="360" w:lineRule="auto"/>
              <w:rPr>
                <w:color w:val="000000" w:themeColor="text1"/>
              </w:rPr>
            </w:pPr>
            <w:r>
              <w:rPr>
                <w:rFonts w:hint="eastAsia"/>
                <w:color w:val="000000" w:themeColor="text1"/>
              </w:rPr>
              <w:t>说明</w:t>
            </w:r>
          </w:p>
        </w:tc>
      </w:tr>
      <w:tr w:rsidR="004003A4" w:rsidTr="004003A4">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pStyle w:val="AX8"/>
              <w:spacing w:before="163" w:after="326"/>
              <w:rPr>
                <w:color w:val="000000" w:themeColor="text1"/>
              </w:rPr>
            </w:pPr>
            <w:r>
              <w:rPr>
                <w:rFonts w:hint="eastAsia"/>
                <w:color w:val="000000" w:themeColor="text1"/>
              </w:rPr>
              <w:t>x</w:t>
            </w:r>
            <w:r>
              <w:rPr>
                <w:color w:val="000000" w:themeColor="text1"/>
              </w:rPr>
              <w:t>xx</w:t>
            </w:r>
          </w:p>
        </w:tc>
        <w:tc>
          <w:tcPr>
            <w:tcW w:w="7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表示您可以执行的命令行。</w:t>
            </w:r>
          </w:p>
        </w:tc>
      </w:tr>
      <w:tr w:rsidR="004003A4" w:rsidTr="004003A4">
        <w:tc>
          <w:tcPr>
            <w:tcW w:w="2265" w:type="dxa"/>
          </w:tcPr>
          <w:p w:rsidR="004003A4" w:rsidRDefault="0090731F">
            <w:pPr>
              <w:spacing w:beforeLines="0" w:before="0" w:afterLines="0" w:after="0" w:line="360" w:lineRule="auto"/>
              <w:rPr>
                <w:i/>
                <w:color w:val="000000" w:themeColor="text1"/>
              </w:rPr>
            </w:pPr>
            <w:r>
              <w:rPr>
                <w:rFonts w:hint="eastAsia"/>
                <w:i/>
                <w:color w:val="000000" w:themeColor="text1"/>
              </w:rPr>
              <w:t>斜体</w:t>
            </w:r>
          </w:p>
        </w:tc>
        <w:tc>
          <w:tcPr>
            <w:tcW w:w="7513" w:type="dxa"/>
          </w:tcPr>
          <w:p w:rsidR="004003A4" w:rsidRDefault="0090731F">
            <w:pPr>
              <w:spacing w:beforeLines="0" w:before="0" w:afterLines="0" w:after="0" w:line="360" w:lineRule="auto"/>
              <w:rPr>
                <w:color w:val="000000" w:themeColor="text1"/>
              </w:rPr>
            </w:pPr>
            <w:r>
              <w:rPr>
                <w:rFonts w:hint="eastAsia"/>
                <w:color w:val="000000" w:themeColor="text1"/>
              </w:rPr>
              <w:t>表示变量。如，“</w:t>
            </w:r>
            <w:r>
              <w:rPr>
                <w:rFonts w:hint="eastAsia"/>
                <w:i/>
                <w:color w:val="000000" w:themeColor="text1"/>
              </w:rPr>
              <w:t>安装目录</w:t>
            </w:r>
            <w:r>
              <w:rPr>
                <w:rFonts w:hint="eastAsia"/>
                <w:color w:val="000000" w:themeColor="text1"/>
              </w:rPr>
              <w:t>/AX615D_SDK_Vx.x.x/build</w:t>
            </w:r>
            <w:r>
              <w:rPr>
                <w:rFonts w:hint="eastAsia"/>
                <w:color w:val="000000" w:themeColor="text1"/>
              </w:rPr>
              <w:t>目录”中的“安装目录”是一个变量，由您的实际环境决定。</w:t>
            </w:r>
          </w:p>
        </w:tc>
      </w:tr>
      <w:tr w:rsidR="004003A4" w:rsidTr="004003A4">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pStyle w:val="a"/>
              <w:spacing w:before="163" w:after="163"/>
              <w:rPr>
                <w:b/>
                <w:color w:val="000000" w:themeColor="text1"/>
              </w:rPr>
            </w:pPr>
            <w:r>
              <w:rPr>
                <w:rFonts w:hint="eastAsia"/>
                <w:b/>
                <w:color w:val="000000" w:themeColor="text1"/>
              </w:rPr>
              <w:t>说明</w:t>
            </w:r>
            <w:r>
              <w:rPr>
                <w:rFonts w:hint="eastAsia"/>
                <w:b/>
                <w:color w:val="000000" w:themeColor="text1"/>
              </w:rPr>
              <w:t>/</w:t>
            </w:r>
            <w:r>
              <w:rPr>
                <w:rFonts w:hint="eastAsia"/>
                <w:b/>
                <w:color w:val="000000" w:themeColor="text1"/>
              </w:rPr>
              <w:t>备注：</w:t>
            </w:r>
          </w:p>
        </w:tc>
        <w:tc>
          <w:tcPr>
            <w:tcW w:w="7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表示您在使用产品的过程中，我们向您说明的事项。</w:t>
            </w:r>
          </w:p>
        </w:tc>
      </w:tr>
      <w:tr w:rsidR="004003A4" w:rsidTr="004003A4">
        <w:tc>
          <w:tcPr>
            <w:tcW w:w="2265" w:type="dxa"/>
          </w:tcPr>
          <w:p w:rsidR="004003A4" w:rsidRDefault="0090731F">
            <w:pPr>
              <w:pStyle w:val="AX"/>
              <w:rPr>
                <w:b/>
                <w:color w:val="000000" w:themeColor="text1"/>
              </w:rPr>
            </w:pPr>
            <w:r>
              <w:rPr>
                <w:rFonts w:hint="eastAsia"/>
                <w:b/>
                <w:color w:val="000000" w:themeColor="text1"/>
              </w:rPr>
              <w:t>注意：</w:t>
            </w:r>
          </w:p>
        </w:tc>
        <w:tc>
          <w:tcPr>
            <w:tcW w:w="7513" w:type="dxa"/>
          </w:tcPr>
          <w:p w:rsidR="004003A4" w:rsidRDefault="0090731F">
            <w:pPr>
              <w:spacing w:beforeLines="0" w:before="0" w:afterLines="0" w:after="0" w:line="360" w:lineRule="auto"/>
              <w:rPr>
                <w:color w:val="000000" w:themeColor="text1"/>
              </w:rPr>
            </w:pPr>
            <w:r>
              <w:rPr>
                <w:rFonts w:hint="eastAsia"/>
                <w:color w:val="000000" w:themeColor="text1"/>
              </w:rPr>
              <w:t>表示您在使用产品的过程中，需要您特别注意的事项。</w:t>
            </w:r>
          </w:p>
        </w:tc>
      </w:tr>
    </w:tbl>
    <w:p w:rsidR="004003A4" w:rsidRDefault="0090731F">
      <w:pPr>
        <w:widowControl/>
        <w:spacing w:beforeLines="0" w:before="0" w:afterLines="0" w:after="0" w:line="240" w:lineRule="auto"/>
        <w:rPr>
          <w:rFonts w:cstheme="majorBidi"/>
          <w:b/>
          <w:bCs/>
          <w:color w:val="000000" w:themeColor="text1"/>
          <w:sz w:val="48"/>
          <w:szCs w:val="32"/>
          <w14:shadow w14:blurRad="50800" w14:dist="38100" w14:dir="2700000" w14:sx="100000" w14:sy="100000" w14:kx="0" w14:ky="0" w14:algn="tl">
            <w14:srgbClr w14:val="000000">
              <w14:alpha w14:val="60000"/>
            </w14:srgbClr>
          </w14:shadow>
        </w:rPr>
      </w:pPr>
      <w:r>
        <w:rPr>
          <w:color w:val="000000" w:themeColor="text1"/>
        </w:rPr>
        <w:br w:type="page"/>
      </w:r>
    </w:p>
    <w:p w:rsidR="004003A4" w:rsidRDefault="0090731F">
      <w:pPr>
        <w:pStyle w:val="af"/>
        <w:spacing w:before="163" w:after="163"/>
        <w:rPr>
          <w:color w:val="000000" w:themeColor="text1"/>
        </w:rPr>
      </w:pPr>
      <w:bookmarkStart w:id="1" w:name="_Toc228461236"/>
      <w:r>
        <w:rPr>
          <w:rFonts w:hint="eastAsia"/>
          <w:color w:val="000000" w:themeColor="text1"/>
        </w:rPr>
        <w:lastRenderedPageBreak/>
        <w:t>修订历史</w:t>
      </w:r>
      <w:bookmarkEnd w:id="1"/>
    </w:p>
    <w:tbl>
      <w:tblPr>
        <w:tblStyle w:val="AXc"/>
        <w:tblW w:w="9920" w:type="dxa"/>
        <w:tblLook w:val="04A0" w:firstRow="1" w:lastRow="0" w:firstColumn="1" w:lastColumn="0" w:noHBand="0" w:noVBand="1"/>
      </w:tblPr>
      <w:tblGrid>
        <w:gridCol w:w="1415"/>
        <w:gridCol w:w="1843"/>
        <w:gridCol w:w="6662"/>
      </w:tblGrid>
      <w:tr w:rsidR="004003A4" w:rsidTr="004003A4">
        <w:trPr>
          <w:cnfStyle w:val="100000000000" w:firstRow="1" w:lastRow="0" w:firstColumn="0" w:lastColumn="0" w:oddVBand="0" w:evenVBand="0" w:oddHBand="0" w:evenHBand="0" w:firstRowFirstColumn="0" w:firstRowLastColumn="0" w:lastRowFirstColumn="0" w:lastRowLastColumn="0"/>
        </w:trPr>
        <w:tc>
          <w:tcPr>
            <w:tcW w:w="1415" w:type="dxa"/>
          </w:tcPr>
          <w:p w:rsidR="004003A4" w:rsidRDefault="0090731F">
            <w:pPr>
              <w:spacing w:beforeLines="0" w:before="0" w:afterLines="0" w:after="0" w:line="360" w:lineRule="auto"/>
              <w:rPr>
                <w:color w:val="000000" w:themeColor="text1"/>
              </w:rPr>
            </w:pPr>
            <w:r>
              <w:rPr>
                <w:rFonts w:hint="eastAsia"/>
                <w:color w:val="000000" w:themeColor="text1"/>
              </w:rPr>
              <w:t>文档版本</w:t>
            </w:r>
          </w:p>
        </w:tc>
        <w:tc>
          <w:tcPr>
            <w:tcW w:w="1843" w:type="dxa"/>
          </w:tcPr>
          <w:p w:rsidR="004003A4" w:rsidRDefault="0090731F">
            <w:pPr>
              <w:spacing w:beforeLines="0" w:before="0" w:afterLines="0" w:after="0" w:line="360" w:lineRule="auto"/>
              <w:rPr>
                <w:color w:val="000000" w:themeColor="text1"/>
              </w:rPr>
            </w:pPr>
            <w:r>
              <w:rPr>
                <w:rFonts w:hint="eastAsia"/>
                <w:color w:val="000000" w:themeColor="text1"/>
              </w:rPr>
              <w:t>发布时间</w:t>
            </w:r>
          </w:p>
        </w:tc>
        <w:tc>
          <w:tcPr>
            <w:tcW w:w="6662" w:type="dxa"/>
          </w:tcPr>
          <w:p w:rsidR="004003A4" w:rsidRDefault="0090731F">
            <w:pPr>
              <w:spacing w:beforeLines="0" w:before="0" w:afterLines="0" w:after="0" w:line="360" w:lineRule="auto"/>
              <w:rPr>
                <w:color w:val="000000" w:themeColor="text1"/>
              </w:rPr>
            </w:pPr>
            <w:r>
              <w:rPr>
                <w:rFonts w:hint="eastAsia"/>
                <w:color w:val="000000" w:themeColor="text1"/>
              </w:rPr>
              <w:t>修订说明</w:t>
            </w:r>
          </w:p>
        </w:tc>
      </w:tr>
      <w:tr w:rsidR="004003A4" w:rsidTr="004003A4">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color w:val="000000" w:themeColor="text1"/>
              </w:rPr>
              <w:t>V0.5</w:t>
            </w:r>
          </w:p>
        </w:tc>
        <w:tc>
          <w:tcPr>
            <w:tcW w:w="184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color w:val="000000" w:themeColor="text1"/>
              </w:rPr>
              <w:t>202</w:t>
            </w:r>
            <w:r>
              <w:rPr>
                <w:rFonts w:hint="eastAsia"/>
                <w:color w:val="000000" w:themeColor="text1"/>
              </w:rPr>
              <w:t>5</w:t>
            </w:r>
            <w:r>
              <w:rPr>
                <w:color w:val="000000" w:themeColor="text1"/>
              </w:rPr>
              <w:t>/</w:t>
            </w:r>
            <w:r>
              <w:rPr>
                <w:rFonts w:hint="eastAsia"/>
                <w:color w:val="000000" w:themeColor="text1"/>
              </w:rPr>
              <w:t>06</w:t>
            </w:r>
            <w:r>
              <w:rPr>
                <w:color w:val="000000" w:themeColor="text1"/>
              </w:rPr>
              <w:t>/</w:t>
            </w:r>
            <w:r>
              <w:rPr>
                <w:rFonts w:hint="eastAsia"/>
                <w:color w:val="000000" w:themeColor="text1"/>
              </w:rPr>
              <w:t>05</w:t>
            </w:r>
          </w:p>
        </w:tc>
        <w:tc>
          <w:tcPr>
            <w:tcW w:w="66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color w:val="000000" w:themeColor="text1"/>
              </w:rPr>
              <w:t>D</w:t>
            </w:r>
            <w:r>
              <w:rPr>
                <w:rFonts w:hint="eastAsia"/>
                <w:color w:val="000000" w:themeColor="text1"/>
              </w:rPr>
              <w:t>raft</w:t>
            </w:r>
            <w:r>
              <w:rPr>
                <w:color w:val="000000" w:themeColor="text1"/>
              </w:rPr>
              <w:t xml:space="preserve"> V</w:t>
            </w:r>
            <w:r>
              <w:rPr>
                <w:rFonts w:hint="eastAsia"/>
                <w:color w:val="000000" w:themeColor="text1"/>
              </w:rPr>
              <w:t>ersion</w:t>
            </w:r>
          </w:p>
        </w:tc>
      </w:tr>
      <w:tr w:rsidR="004003A4" w:rsidTr="004003A4">
        <w:tc>
          <w:tcPr>
            <w:tcW w:w="1415" w:type="dxa"/>
          </w:tcPr>
          <w:p w:rsidR="004003A4" w:rsidRDefault="0090731F">
            <w:pPr>
              <w:spacing w:beforeLines="0" w:before="0" w:afterLines="0" w:after="0" w:line="360" w:lineRule="auto"/>
              <w:rPr>
                <w:color w:val="000000" w:themeColor="text1"/>
              </w:rPr>
            </w:pPr>
            <w:r>
              <w:rPr>
                <w:color w:val="000000" w:themeColor="text1"/>
              </w:rPr>
              <w:t>V0.6</w:t>
            </w:r>
          </w:p>
        </w:tc>
        <w:tc>
          <w:tcPr>
            <w:tcW w:w="1843" w:type="dxa"/>
          </w:tcPr>
          <w:p w:rsidR="004003A4" w:rsidRDefault="0090731F">
            <w:pPr>
              <w:spacing w:beforeLines="0" w:before="0" w:afterLines="0" w:after="0" w:line="360" w:lineRule="auto"/>
              <w:rPr>
                <w:color w:val="000000" w:themeColor="text1"/>
              </w:rPr>
            </w:pPr>
            <w:r>
              <w:rPr>
                <w:color w:val="000000" w:themeColor="text1"/>
              </w:rPr>
              <w:t>202</w:t>
            </w:r>
            <w:r>
              <w:rPr>
                <w:rFonts w:hint="eastAsia"/>
                <w:color w:val="000000" w:themeColor="text1"/>
              </w:rPr>
              <w:t>5</w:t>
            </w:r>
            <w:r>
              <w:rPr>
                <w:color w:val="000000" w:themeColor="text1"/>
              </w:rPr>
              <w:t>/</w:t>
            </w:r>
            <w:r>
              <w:rPr>
                <w:rFonts w:hint="eastAsia"/>
                <w:color w:val="000000" w:themeColor="text1"/>
              </w:rPr>
              <w:t>0</w:t>
            </w:r>
            <w:r>
              <w:rPr>
                <w:color w:val="000000" w:themeColor="text1"/>
              </w:rPr>
              <w:t>9/19</w:t>
            </w:r>
          </w:p>
        </w:tc>
        <w:tc>
          <w:tcPr>
            <w:tcW w:w="6662" w:type="dxa"/>
          </w:tcPr>
          <w:p w:rsidR="004003A4" w:rsidRDefault="0090731F">
            <w:pPr>
              <w:spacing w:beforeLines="0" w:before="0" w:afterLines="0" w:after="0" w:line="360" w:lineRule="auto"/>
              <w:rPr>
                <w:color w:val="000000" w:themeColor="text1"/>
              </w:rPr>
            </w:pPr>
            <w:r>
              <w:rPr>
                <w:rFonts w:hint="eastAsia"/>
                <w:color w:val="000000" w:themeColor="text1"/>
              </w:rPr>
              <w:t>更新</w:t>
            </w:r>
            <w:r>
              <w:rPr>
                <w:rFonts w:hint="eastAsia"/>
                <w:color w:val="000000" w:themeColor="text1"/>
              </w:rPr>
              <w:t xml:space="preserve"> 1.3 DDR</w:t>
            </w:r>
            <w:r>
              <w:rPr>
                <w:rFonts w:hint="eastAsia"/>
                <w:color w:val="000000" w:themeColor="text1"/>
              </w:rPr>
              <w:t>电路设计要求</w:t>
            </w:r>
            <w:r>
              <w:rPr>
                <w:rFonts w:hint="eastAsia"/>
                <w:color w:val="000000" w:themeColor="text1"/>
              </w:rPr>
              <w:t xml:space="preserve"> </w:t>
            </w:r>
            <w:r>
              <w:rPr>
                <w:rFonts w:hint="eastAsia"/>
                <w:color w:val="000000" w:themeColor="text1"/>
              </w:rPr>
              <w:t>的描述</w:t>
            </w:r>
          </w:p>
        </w:tc>
      </w:tr>
      <w:tr w:rsidR="004003A4" w:rsidTr="004003A4">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4003A4" w:rsidRDefault="0090731F">
            <w:pPr>
              <w:spacing w:beforeLines="0" w:before="0" w:afterLines="0" w:after="0" w:line="360" w:lineRule="auto"/>
              <w:rPr>
                <w:color w:val="000000" w:themeColor="text1"/>
              </w:rPr>
            </w:pPr>
            <w:r>
              <w:rPr>
                <w:color w:val="000000" w:themeColor="text1"/>
              </w:rPr>
              <w:t>V</w:t>
            </w:r>
            <w:r>
              <w:rPr>
                <w:rFonts w:hint="eastAsia"/>
                <w:color w:val="000000" w:themeColor="text1"/>
              </w:rPr>
              <w:t>1</w:t>
            </w:r>
            <w:r>
              <w:rPr>
                <w:color w:val="000000" w:themeColor="text1"/>
              </w:rPr>
              <w:t>.</w:t>
            </w:r>
            <w:r>
              <w:rPr>
                <w:rFonts w:hint="eastAsia"/>
                <w:color w:val="000000" w:themeColor="text1"/>
              </w:rPr>
              <w:t>0</w:t>
            </w:r>
          </w:p>
        </w:tc>
        <w:tc>
          <w:tcPr>
            <w:tcW w:w="184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4003A4" w:rsidRDefault="0090731F">
            <w:pPr>
              <w:spacing w:beforeLines="0" w:before="0" w:afterLines="0" w:after="0" w:line="360" w:lineRule="auto"/>
              <w:rPr>
                <w:color w:val="000000" w:themeColor="text1"/>
              </w:rPr>
            </w:pPr>
            <w:r>
              <w:rPr>
                <w:color w:val="000000" w:themeColor="text1"/>
              </w:rPr>
              <w:t>202</w:t>
            </w:r>
            <w:r>
              <w:rPr>
                <w:rFonts w:hint="eastAsia"/>
                <w:color w:val="000000" w:themeColor="text1"/>
              </w:rPr>
              <w:t>6</w:t>
            </w:r>
            <w:r>
              <w:rPr>
                <w:color w:val="000000" w:themeColor="text1"/>
              </w:rPr>
              <w:t>/</w:t>
            </w:r>
            <w:r>
              <w:rPr>
                <w:rFonts w:hint="eastAsia"/>
                <w:color w:val="000000" w:themeColor="text1"/>
              </w:rPr>
              <w:t>01</w:t>
            </w:r>
            <w:r>
              <w:rPr>
                <w:color w:val="000000" w:themeColor="text1"/>
              </w:rPr>
              <w:t>/</w:t>
            </w:r>
            <w:r>
              <w:rPr>
                <w:rFonts w:hint="eastAsia"/>
                <w:color w:val="000000" w:themeColor="text1"/>
              </w:rPr>
              <w:t>07</w:t>
            </w:r>
          </w:p>
        </w:tc>
        <w:tc>
          <w:tcPr>
            <w:tcW w:w="66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4003A4" w:rsidRDefault="0090731F">
            <w:pPr>
              <w:spacing w:beforeLines="0" w:before="0" w:afterLines="0" w:after="0" w:line="360" w:lineRule="auto"/>
              <w:rPr>
                <w:color w:val="000000" w:themeColor="text1"/>
              </w:rPr>
            </w:pPr>
            <w:r>
              <w:rPr>
                <w:rFonts w:hint="eastAsia"/>
                <w:color w:val="000000" w:themeColor="text1"/>
              </w:rPr>
              <w:t>更新</w:t>
            </w:r>
            <w:r>
              <w:rPr>
                <w:rFonts w:hint="eastAsia"/>
                <w:color w:val="000000" w:themeColor="text1"/>
              </w:rPr>
              <w:t xml:space="preserve"> 1.3 DDR</w:t>
            </w:r>
            <w:r>
              <w:rPr>
                <w:rFonts w:hint="eastAsia"/>
                <w:color w:val="000000" w:themeColor="text1"/>
              </w:rPr>
              <w:t>电路设计要求</w:t>
            </w:r>
            <w:r>
              <w:rPr>
                <w:rFonts w:hint="eastAsia"/>
                <w:color w:val="000000" w:themeColor="text1"/>
              </w:rPr>
              <w:t xml:space="preserve"> </w:t>
            </w:r>
            <w:r>
              <w:rPr>
                <w:rFonts w:hint="eastAsia"/>
                <w:color w:val="000000" w:themeColor="text1"/>
              </w:rPr>
              <w:t>的描述</w:t>
            </w:r>
          </w:p>
        </w:tc>
      </w:tr>
      <w:tr w:rsidR="004A3CDC" w:rsidTr="004003A4">
        <w:tc>
          <w:tcPr>
            <w:tcW w:w="1415" w:type="dxa"/>
          </w:tcPr>
          <w:p w:rsidR="004A3CDC" w:rsidRDefault="004A3CDC" w:rsidP="004A3CDC">
            <w:pPr>
              <w:spacing w:beforeLines="0" w:before="0" w:afterLines="0" w:after="0" w:line="360" w:lineRule="auto"/>
              <w:rPr>
                <w:color w:val="000000" w:themeColor="text1"/>
              </w:rPr>
            </w:pPr>
            <w:r>
              <w:rPr>
                <w:color w:val="000000" w:themeColor="text1"/>
              </w:rPr>
              <w:t>V</w:t>
            </w:r>
            <w:r>
              <w:rPr>
                <w:rFonts w:hint="eastAsia"/>
                <w:color w:val="000000" w:themeColor="text1"/>
              </w:rPr>
              <w:t>1</w:t>
            </w:r>
            <w:r>
              <w:rPr>
                <w:color w:val="000000" w:themeColor="text1"/>
              </w:rPr>
              <w:t>.1</w:t>
            </w:r>
          </w:p>
        </w:tc>
        <w:tc>
          <w:tcPr>
            <w:tcW w:w="1843" w:type="dxa"/>
          </w:tcPr>
          <w:p w:rsidR="004A3CDC" w:rsidRDefault="004A3CDC" w:rsidP="004A3CDC">
            <w:pPr>
              <w:spacing w:beforeLines="0" w:before="0" w:afterLines="0" w:after="0" w:line="360" w:lineRule="auto"/>
              <w:rPr>
                <w:color w:val="000000" w:themeColor="text1"/>
              </w:rPr>
            </w:pPr>
            <w:r>
              <w:rPr>
                <w:color w:val="000000" w:themeColor="text1"/>
              </w:rPr>
              <w:t>202</w:t>
            </w:r>
            <w:r>
              <w:rPr>
                <w:rFonts w:hint="eastAsia"/>
                <w:color w:val="000000" w:themeColor="text1"/>
              </w:rPr>
              <w:t>6</w:t>
            </w:r>
            <w:r>
              <w:rPr>
                <w:color w:val="000000" w:themeColor="text1"/>
              </w:rPr>
              <w:t>/</w:t>
            </w:r>
            <w:r>
              <w:rPr>
                <w:rFonts w:hint="eastAsia"/>
                <w:color w:val="000000" w:themeColor="text1"/>
              </w:rPr>
              <w:t>0</w:t>
            </w:r>
            <w:r>
              <w:rPr>
                <w:color w:val="000000" w:themeColor="text1"/>
              </w:rPr>
              <w:t>4/30</w:t>
            </w:r>
          </w:p>
        </w:tc>
        <w:tc>
          <w:tcPr>
            <w:tcW w:w="6662" w:type="dxa"/>
          </w:tcPr>
          <w:p w:rsidR="004A3CDC" w:rsidRDefault="004A3CDC" w:rsidP="004A3CDC">
            <w:pPr>
              <w:spacing w:beforeLines="0" w:before="0" w:afterLines="0" w:after="0" w:line="360" w:lineRule="auto"/>
              <w:rPr>
                <w:color w:val="000000" w:themeColor="text1"/>
              </w:rPr>
            </w:pPr>
            <w:r>
              <w:rPr>
                <w:rFonts w:hint="eastAsia"/>
                <w:color w:val="000000" w:themeColor="text1"/>
              </w:rPr>
              <w:t>更新</w:t>
            </w:r>
            <w:r>
              <w:rPr>
                <w:rFonts w:hint="eastAsia"/>
                <w:color w:val="000000" w:themeColor="text1"/>
              </w:rPr>
              <w:t xml:space="preserve"> 1.</w:t>
            </w:r>
            <w:r>
              <w:rPr>
                <w:color w:val="000000" w:themeColor="text1"/>
              </w:rPr>
              <w:t>1</w:t>
            </w:r>
            <w:r>
              <w:rPr>
                <w:rFonts w:hint="eastAsia"/>
                <w:color w:val="000000" w:themeColor="text1"/>
              </w:rPr>
              <w:t>核心电源设计要求</w:t>
            </w:r>
            <w:r>
              <w:rPr>
                <w:rFonts w:hint="eastAsia"/>
                <w:color w:val="000000" w:themeColor="text1"/>
              </w:rPr>
              <w:t xml:space="preserve"> </w:t>
            </w:r>
            <w:r>
              <w:rPr>
                <w:rFonts w:hint="eastAsia"/>
                <w:color w:val="000000" w:themeColor="text1"/>
              </w:rPr>
              <w:t>的描述</w:t>
            </w:r>
          </w:p>
        </w:tc>
      </w:tr>
      <w:tr w:rsidR="004A3CDC" w:rsidTr="004003A4">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A3CDC" w:rsidRDefault="004A3CDC" w:rsidP="004A3CDC">
            <w:pPr>
              <w:spacing w:beforeLines="0" w:before="0" w:afterLines="0" w:after="0" w:line="360" w:lineRule="auto"/>
              <w:rPr>
                <w:color w:val="000000" w:themeColor="text1"/>
              </w:rPr>
            </w:pPr>
          </w:p>
        </w:tc>
        <w:tc>
          <w:tcPr>
            <w:tcW w:w="184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A3CDC" w:rsidRDefault="004A3CDC" w:rsidP="004A3CDC">
            <w:pPr>
              <w:spacing w:beforeLines="0" w:before="0" w:afterLines="0" w:after="0" w:line="360" w:lineRule="auto"/>
              <w:rPr>
                <w:color w:val="000000" w:themeColor="text1"/>
              </w:rPr>
            </w:pPr>
          </w:p>
        </w:tc>
        <w:tc>
          <w:tcPr>
            <w:tcW w:w="66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A3CDC" w:rsidRDefault="004A3CDC" w:rsidP="004A3CDC">
            <w:pPr>
              <w:pStyle w:val="af6"/>
              <w:spacing w:beforeLines="0" w:before="0" w:afterLines="0" w:after="0" w:line="360" w:lineRule="auto"/>
              <w:ind w:firstLineChars="0" w:firstLine="0"/>
              <w:rPr>
                <w:color w:val="000000" w:themeColor="text1"/>
              </w:rPr>
            </w:pPr>
          </w:p>
        </w:tc>
      </w:tr>
      <w:tr w:rsidR="004A3CDC" w:rsidTr="004003A4">
        <w:tc>
          <w:tcPr>
            <w:tcW w:w="1415" w:type="dxa"/>
          </w:tcPr>
          <w:p w:rsidR="004A3CDC" w:rsidRDefault="004A3CDC" w:rsidP="004A3CDC">
            <w:pPr>
              <w:spacing w:beforeLines="0" w:before="0" w:afterLines="0" w:after="0" w:line="360" w:lineRule="auto"/>
              <w:rPr>
                <w:color w:val="000000" w:themeColor="text1"/>
              </w:rPr>
            </w:pPr>
          </w:p>
        </w:tc>
        <w:tc>
          <w:tcPr>
            <w:tcW w:w="1843" w:type="dxa"/>
          </w:tcPr>
          <w:p w:rsidR="004A3CDC" w:rsidRDefault="004A3CDC" w:rsidP="004A3CDC">
            <w:pPr>
              <w:spacing w:beforeLines="0" w:before="0" w:afterLines="0" w:after="0" w:line="360" w:lineRule="auto"/>
              <w:rPr>
                <w:color w:val="000000" w:themeColor="text1"/>
              </w:rPr>
            </w:pPr>
          </w:p>
        </w:tc>
        <w:tc>
          <w:tcPr>
            <w:tcW w:w="6662" w:type="dxa"/>
          </w:tcPr>
          <w:p w:rsidR="004A3CDC" w:rsidRPr="004A3CDC" w:rsidRDefault="004A3CDC" w:rsidP="004A3CDC">
            <w:pPr>
              <w:pStyle w:val="af6"/>
              <w:spacing w:beforeLines="0" w:before="0" w:afterLines="0" w:after="0" w:line="360" w:lineRule="auto"/>
              <w:ind w:firstLineChars="0" w:firstLine="0"/>
              <w:rPr>
                <w:color w:val="000000" w:themeColor="text1"/>
              </w:rPr>
            </w:pPr>
          </w:p>
        </w:tc>
      </w:tr>
    </w:tbl>
    <w:p w:rsidR="004003A4" w:rsidRDefault="0090731F">
      <w:pPr>
        <w:pStyle w:val="1"/>
        <w:wordWrap w:val="0"/>
        <w:spacing w:before="163" w:after="489"/>
        <w:rPr>
          <w:color w:val="000000" w:themeColor="text1"/>
        </w:rPr>
      </w:pPr>
      <w:bookmarkStart w:id="2" w:name="_Toc228461237"/>
      <w:r>
        <w:rPr>
          <w:rFonts w:hint="eastAsia"/>
          <w:color w:val="000000" w:themeColor="text1"/>
        </w:rPr>
        <w:lastRenderedPageBreak/>
        <w:t>硬件设计</w:t>
      </w:r>
      <w:r>
        <w:rPr>
          <w:color w:val="000000" w:themeColor="text1"/>
        </w:rPr>
        <w:t>C</w:t>
      </w:r>
      <w:r>
        <w:rPr>
          <w:rFonts w:hint="eastAsia"/>
          <w:color w:val="000000" w:themeColor="text1"/>
        </w:rPr>
        <w:t>heck</w:t>
      </w:r>
      <w:r w:rsidR="0043087E">
        <w:rPr>
          <w:rFonts w:hint="eastAsia"/>
          <w:color w:val="000000" w:themeColor="text1"/>
        </w:rPr>
        <w:t>l</w:t>
      </w:r>
      <w:r>
        <w:rPr>
          <w:color w:val="000000" w:themeColor="text1"/>
        </w:rPr>
        <w:t>ist</w:t>
      </w:r>
      <w:bookmarkEnd w:id="2"/>
    </w:p>
    <w:p w:rsidR="004003A4" w:rsidRDefault="0090731F">
      <w:pPr>
        <w:pStyle w:val="2"/>
        <w:spacing w:before="326" w:after="163"/>
        <w:rPr>
          <w:color w:val="000000" w:themeColor="text1"/>
        </w:rPr>
      </w:pPr>
      <w:bookmarkStart w:id="3" w:name="_Toc228461238"/>
      <w:r>
        <w:rPr>
          <w:rFonts w:hint="eastAsia"/>
          <w:color w:val="000000" w:themeColor="text1"/>
        </w:rPr>
        <w:t>核心电源设计要求</w:t>
      </w:r>
      <w:bookmarkEnd w:id="3"/>
    </w:p>
    <w:p w:rsidR="004003A4" w:rsidRDefault="004003A4">
      <w:pPr>
        <w:pStyle w:val="AX2"/>
        <w:spacing w:before="163" w:after="163"/>
        <w:rPr>
          <w:color w:val="000000" w:themeColor="text1"/>
        </w:rPr>
      </w:pPr>
    </w:p>
    <w:tbl>
      <w:tblPr>
        <w:tblStyle w:val="AXc"/>
        <w:tblW w:w="0" w:type="auto"/>
        <w:tblLook w:val="04A0" w:firstRow="1" w:lastRow="0" w:firstColumn="1" w:lastColumn="0" w:noHBand="0" w:noVBand="1"/>
      </w:tblPr>
      <w:tblGrid>
        <w:gridCol w:w="848"/>
        <w:gridCol w:w="5670"/>
        <w:gridCol w:w="1701"/>
        <w:gridCol w:w="1521"/>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I</w:t>
            </w:r>
            <w:r>
              <w:rPr>
                <w:color w:val="000000" w:themeColor="text1"/>
              </w:rPr>
              <w:t>tems</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描述</w:t>
            </w:r>
          </w:p>
        </w:tc>
        <w:tc>
          <w:tcPr>
            <w:tcW w:w="1701" w:type="dxa"/>
          </w:tcPr>
          <w:p w:rsidR="004003A4" w:rsidRDefault="0090731F">
            <w:pPr>
              <w:spacing w:beforeLines="0" w:before="0" w:afterLines="0" w:after="0" w:line="360" w:lineRule="auto"/>
              <w:rPr>
                <w:color w:val="000000" w:themeColor="text1"/>
              </w:rPr>
            </w:pPr>
            <w:r>
              <w:rPr>
                <w:rFonts w:hint="eastAsia"/>
                <w:color w:val="000000" w:themeColor="text1"/>
              </w:rPr>
              <w:t>客户确认</w:t>
            </w:r>
          </w:p>
        </w:tc>
        <w:tc>
          <w:tcPr>
            <w:tcW w:w="1521" w:type="dxa"/>
          </w:tcPr>
          <w:p w:rsidR="004003A4" w:rsidRDefault="0090731F">
            <w:pPr>
              <w:spacing w:beforeLines="0" w:before="0" w:afterLines="0" w:after="0" w:line="360" w:lineRule="auto"/>
              <w:rPr>
                <w:color w:val="000000" w:themeColor="text1"/>
              </w:rPr>
            </w:pPr>
            <w:r>
              <w:rPr>
                <w:rFonts w:hint="eastAsia"/>
                <w:color w:val="000000" w:themeColor="text1"/>
              </w:rPr>
              <w:t>备注</w:t>
            </w: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1</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VDDCORE</w:t>
            </w:r>
            <w:r>
              <w:rPr>
                <w:rFonts w:hint="eastAsia"/>
                <w:color w:val="000000" w:themeColor="text1"/>
              </w:rPr>
              <w:t>电源位于</w:t>
            </w:r>
            <w:r>
              <w:rPr>
                <w:rFonts w:hint="eastAsia"/>
                <w:color w:val="000000" w:themeColor="text1"/>
              </w:rPr>
              <w:t xml:space="preserve">AX615D </w:t>
            </w:r>
            <w:r>
              <w:rPr>
                <w:rFonts w:hint="eastAsia"/>
                <w:color w:val="000000" w:themeColor="text1"/>
              </w:rPr>
              <w:t>背面的去</w:t>
            </w:r>
            <w:proofErr w:type="gramStart"/>
            <w:r>
              <w:rPr>
                <w:rFonts w:hint="eastAsia"/>
                <w:color w:val="000000" w:themeColor="text1"/>
              </w:rPr>
              <w:t>耦</w:t>
            </w:r>
            <w:proofErr w:type="gramEnd"/>
            <w:r>
              <w:rPr>
                <w:rFonts w:hint="eastAsia"/>
                <w:color w:val="000000" w:themeColor="text1"/>
              </w:rPr>
              <w:t>电容数量、类型、摆放位置请完全复制参考设计。</w:t>
            </w: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r>
      <w:tr w:rsidR="004003A4" w:rsidTr="004003A4">
        <w:tc>
          <w:tcPr>
            <w:tcW w:w="848" w:type="dxa"/>
          </w:tcPr>
          <w:p w:rsidR="004003A4" w:rsidRDefault="0090731F">
            <w:pPr>
              <w:spacing w:beforeLines="0" w:before="0" w:afterLines="0" w:after="0" w:line="360" w:lineRule="auto"/>
              <w:rPr>
                <w:color w:val="000000" w:themeColor="text1"/>
              </w:rPr>
            </w:pPr>
            <w:r>
              <w:rPr>
                <w:color w:val="000000" w:themeColor="text1"/>
              </w:rPr>
              <w:t>2</w:t>
            </w:r>
          </w:p>
        </w:tc>
        <w:tc>
          <w:tcPr>
            <w:tcW w:w="5670" w:type="dxa"/>
          </w:tcPr>
          <w:p w:rsidR="004A3CDC" w:rsidRDefault="0090731F">
            <w:pPr>
              <w:spacing w:beforeLines="0" w:before="0" w:afterLines="0" w:after="0" w:line="360" w:lineRule="auto"/>
              <w:rPr>
                <w:color w:val="000000" w:themeColor="text1"/>
              </w:rPr>
            </w:pPr>
            <w:r>
              <w:rPr>
                <w:rFonts w:hint="eastAsia"/>
                <w:color w:val="000000" w:themeColor="text1"/>
              </w:rPr>
              <w:t>VDDIO18_AON</w:t>
            </w:r>
            <w:r>
              <w:rPr>
                <w:rFonts w:hint="eastAsia"/>
                <w:color w:val="000000" w:themeColor="text1"/>
              </w:rPr>
              <w:t>、</w:t>
            </w:r>
            <w:r>
              <w:rPr>
                <w:rFonts w:hint="eastAsia"/>
                <w:color w:val="000000" w:themeColor="text1"/>
              </w:rPr>
              <w:t>VDDIO18_PD</w:t>
            </w:r>
            <w:r>
              <w:rPr>
                <w:rFonts w:hint="eastAsia"/>
                <w:color w:val="000000" w:themeColor="text1"/>
              </w:rPr>
              <w:t>电源管脚使用</w:t>
            </w:r>
            <w:r>
              <w:rPr>
                <w:rFonts w:hint="eastAsia"/>
                <w:color w:val="000000" w:themeColor="text1"/>
              </w:rPr>
              <w:t>DVDD_1V8</w:t>
            </w:r>
            <w:r>
              <w:rPr>
                <w:rFonts w:hint="eastAsia"/>
                <w:color w:val="000000" w:themeColor="text1"/>
              </w:rPr>
              <w:t>供电，</w:t>
            </w:r>
            <w:r>
              <w:rPr>
                <w:rFonts w:hint="eastAsia"/>
                <w:color w:val="000000" w:themeColor="text1"/>
              </w:rPr>
              <w:t>AVDD18_AON</w:t>
            </w:r>
            <w:r>
              <w:rPr>
                <w:rFonts w:hint="eastAsia"/>
                <w:color w:val="000000" w:themeColor="text1"/>
              </w:rPr>
              <w:t>使用</w:t>
            </w:r>
            <w:r>
              <w:rPr>
                <w:rFonts w:hint="eastAsia"/>
                <w:color w:val="000000" w:themeColor="text1"/>
              </w:rPr>
              <w:t>D</w:t>
            </w:r>
            <w:r>
              <w:rPr>
                <w:color w:val="000000" w:themeColor="text1"/>
              </w:rPr>
              <w:t>VDD_</w:t>
            </w:r>
            <w:r>
              <w:rPr>
                <w:rFonts w:hint="eastAsia"/>
                <w:color w:val="000000" w:themeColor="text1"/>
              </w:rPr>
              <w:t>1</w:t>
            </w:r>
            <w:r>
              <w:rPr>
                <w:color w:val="000000" w:themeColor="text1"/>
              </w:rPr>
              <w:t>V</w:t>
            </w:r>
            <w:r>
              <w:rPr>
                <w:rFonts w:hint="eastAsia"/>
                <w:color w:val="000000" w:themeColor="text1"/>
              </w:rPr>
              <w:t>8</w:t>
            </w:r>
            <w:r>
              <w:rPr>
                <w:rFonts w:hint="eastAsia"/>
                <w:color w:val="000000" w:themeColor="text1"/>
              </w:rPr>
              <w:t>供电，需要串联磁珠或串联</w:t>
            </w:r>
            <w:r>
              <w:rPr>
                <w:rFonts w:cs="Times New Roman"/>
                <w:color w:val="000000" w:themeColor="text1"/>
              </w:rPr>
              <w:t>0 Ω</w:t>
            </w:r>
            <w:r>
              <w:rPr>
                <w:rFonts w:hint="eastAsia"/>
                <w:color w:val="000000" w:themeColor="text1"/>
              </w:rPr>
              <w:t>预留磁珠位置，并</w:t>
            </w:r>
          </w:p>
          <w:p w:rsidR="004003A4" w:rsidRDefault="0090731F">
            <w:pPr>
              <w:spacing w:beforeLines="0" w:before="0" w:afterLines="0" w:after="0" w:line="360" w:lineRule="auto"/>
              <w:rPr>
                <w:color w:val="000000" w:themeColor="text1"/>
              </w:rPr>
            </w:pPr>
            <w:r>
              <w:rPr>
                <w:rFonts w:hint="eastAsia"/>
                <w:color w:val="000000" w:themeColor="text1"/>
              </w:rPr>
              <w:t>在靠近管脚的位置放置去</w:t>
            </w:r>
            <w:proofErr w:type="gramStart"/>
            <w:r>
              <w:rPr>
                <w:rFonts w:hint="eastAsia"/>
                <w:color w:val="000000" w:themeColor="text1"/>
              </w:rPr>
              <w:t>耦</w:t>
            </w:r>
            <w:proofErr w:type="gramEnd"/>
            <w:r>
              <w:rPr>
                <w:rFonts w:hint="eastAsia"/>
                <w:color w:val="000000" w:themeColor="text1"/>
              </w:rPr>
              <w:t>电容。</w:t>
            </w:r>
          </w:p>
        </w:tc>
        <w:tc>
          <w:tcPr>
            <w:tcW w:w="1701" w:type="dxa"/>
          </w:tcPr>
          <w:p w:rsidR="004003A4" w:rsidRDefault="004003A4">
            <w:pPr>
              <w:spacing w:beforeLines="0" w:before="0" w:afterLines="0" w:after="0" w:line="360" w:lineRule="auto"/>
              <w:rPr>
                <w:color w:val="000000" w:themeColor="text1"/>
              </w:rPr>
            </w:pPr>
          </w:p>
        </w:tc>
        <w:tc>
          <w:tcPr>
            <w:tcW w:w="1521" w:type="dxa"/>
          </w:tcPr>
          <w:p w:rsidR="004003A4" w:rsidRDefault="004003A4">
            <w:pPr>
              <w:spacing w:beforeLines="0" w:before="0" w:afterLines="0" w:after="0" w:line="360" w:lineRule="auto"/>
              <w:rPr>
                <w:color w:val="000000" w:themeColor="text1"/>
              </w:rPr>
            </w:pPr>
          </w:p>
        </w:tc>
      </w:tr>
      <w:tr w:rsidR="00EC04B9" w:rsidTr="004003A4">
        <w:tc>
          <w:tcPr>
            <w:tcW w:w="848" w:type="dxa"/>
          </w:tcPr>
          <w:p w:rsidR="00EC04B9" w:rsidRDefault="00EC04B9">
            <w:pPr>
              <w:spacing w:beforeLines="0" w:before="0" w:afterLines="0" w:after="0" w:line="360" w:lineRule="auto"/>
              <w:rPr>
                <w:color w:val="000000" w:themeColor="text1"/>
              </w:rPr>
            </w:pPr>
            <w:r>
              <w:rPr>
                <w:rFonts w:hint="eastAsia"/>
                <w:color w:val="000000" w:themeColor="text1"/>
              </w:rPr>
              <w:t>3</w:t>
            </w:r>
          </w:p>
        </w:tc>
        <w:tc>
          <w:tcPr>
            <w:tcW w:w="5670" w:type="dxa"/>
          </w:tcPr>
          <w:p w:rsidR="00EC04B9" w:rsidRDefault="004A3CDC" w:rsidP="004A3CDC">
            <w:pPr>
              <w:spacing w:beforeLines="0" w:before="0" w:afterLines="0" w:after="0" w:line="360" w:lineRule="auto"/>
              <w:rPr>
                <w:color w:val="000000" w:themeColor="text1"/>
              </w:rPr>
            </w:pPr>
            <w:r w:rsidRPr="004A3CDC">
              <w:rPr>
                <w:color w:val="000000" w:themeColor="text1"/>
              </w:rPr>
              <w:t>VDDCORE</w:t>
            </w:r>
            <w:r>
              <w:rPr>
                <w:rFonts w:hint="eastAsia"/>
                <w:color w:val="000000" w:themeColor="text1"/>
              </w:rPr>
              <w:t>必须使用</w:t>
            </w:r>
            <w:r>
              <w:rPr>
                <w:rFonts w:hint="eastAsia"/>
                <w:color w:val="000000" w:themeColor="text1"/>
              </w:rPr>
              <w:t>PWM</w:t>
            </w:r>
            <w:r>
              <w:rPr>
                <w:rFonts w:hint="eastAsia"/>
                <w:color w:val="000000" w:themeColor="text1"/>
              </w:rPr>
              <w:t>调压，其</w:t>
            </w:r>
            <w:r w:rsidRPr="004A3CDC">
              <w:rPr>
                <w:color w:val="000000" w:themeColor="text1"/>
              </w:rPr>
              <w:t>DCDC</w:t>
            </w:r>
            <w:r w:rsidRPr="004A3CDC">
              <w:rPr>
                <w:rFonts w:hint="eastAsia"/>
                <w:color w:val="000000" w:themeColor="text1"/>
              </w:rPr>
              <w:t>的分压电阻</w:t>
            </w:r>
            <w:r w:rsidRPr="004A3CDC">
              <w:rPr>
                <w:color w:val="000000" w:themeColor="text1"/>
              </w:rPr>
              <w:t>40.2K</w:t>
            </w:r>
            <w:r w:rsidRPr="004A3CDC">
              <w:rPr>
                <w:rFonts w:hint="eastAsia"/>
                <w:color w:val="000000" w:themeColor="text1"/>
              </w:rPr>
              <w:t>、</w:t>
            </w:r>
            <w:r w:rsidRPr="004A3CDC">
              <w:rPr>
                <w:color w:val="000000" w:themeColor="text1"/>
              </w:rPr>
              <w:t>80.6K</w:t>
            </w:r>
            <w:r w:rsidRPr="004A3CDC">
              <w:rPr>
                <w:rFonts w:hint="eastAsia"/>
                <w:color w:val="000000" w:themeColor="text1"/>
              </w:rPr>
              <w:t>，</w:t>
            </w:r>
            <w:r w:rsidRPr="004A3CDC">
              <w:rPr>
                <w:color w:val="000000" w:themeColor="text1"/>
              </w:rPr>
              <w:t>PWM</w:t>
            </w:r>
            <w:r w:rsidRPr="004A3CDC">
              <w:rPr>
                <w:rFonts w:hint="eastAsia"/>
                <w:color w:val="000000" w:themeColor="text1"/>
              </w:rPr>
              <w:t>调压通路上的电阻</w:t>
            </w:r>
            <w:r w:rsidRPr="004A3CDC">
              <w:rPr>
                <w:color w:val="000000" w:themeColor="text1"/>
              </w:rPr>
              <w:t>240K</w:t>
            </w:r>
            <w:r w:rsidRPr="004A3CDC">
              <w:rPr>
                <w:rFonts w:hint="eastAsia"/>
                <w:color w:val="000000" w:themeColor="text1"/>
              </w:rPr>
              <w:t>、电容值</w:t>
            </w:r>
            <w:r w:rsidRPr="004A3CDC">
              <w:rPr>
                <w:color w:val="000000" w:themeColor="text1"/>
              </w:rPr>
              <w:t>100nF</w:t>
            </w:r>
            <w:r w:rsidRPr="004A3CDC">
              <w:rPr>
                <w:rFonts w:hint="eastAsia"/>
                <w:color w:val="000000" w:themeColor="text1"/>
              </w:rPr>
              <w:t>必须跟</w:t>
            </w:r>
            <w:r w:rsidRPr="004A3CDC">
              <w:rPr>
                <w:color w:val="000000" w:themeColor="text1"/>
              </w:rPr>
              <w:t>Demo</w:t>
            </w:r>
            <w:proofErr w:type="gramStart"/>
            <w:r w:rsidRPr="004A3CDC">
              <w:rPr>
                <w:rFonts w:hint="eastAsia"/>
                <w:color w:val="000000" w:themeColor="text1"/>
              </w:rPr>
              <w:t>板完全</w:t>
            </w:r>
            <w:proofErr w:type="gramEnd"/>
            <w:r w:rsidRPr="004A3CDC">
              <w:rPr>
                <w:rFonts w:hint="eastAsia"/>
                <w:color w:val="000000" w:themeColor="text1"/>
              </w:rPr>
              <w:t>一样，</w:t>
            </w:r>
            <w:r w:rsidRPr="004A3CDC">
              <w:rPr>
                <w:color w:val="000000" w:themeColor="text1"/>
              </w:rPr>
              <w:t>R1</w:t>
            </w:r>
            <w:r w:rsidRPr="004A3CDC">
              <w:rPr>
                <w:rFonts w:hint="eastAsia"/>
                <w:color w:val="000000" w:themeColor="text1"/>
              </w:rPr>
              <w:t>、</w:t>
            </w:r>
            <w:r w:rsidRPr="004A3CDC">
              <w:rPr>
                <w:color w:val="000000" w:themeColor="text1"/>
              </w:rPr>
              <w:t>R2</w:t>
            </w:r>
            <w:r w:rsidRPr="004A3CDC">
              <w:rPr>
                <w:rFonts w:hint="eastAsia"/>
                <w:color w:val="000000" w:themeColor="text1"/>
              </w:rPr>
              <w:t>、</w:t>
            </w:r>
            <w:r w:rsidRPr="004A3CDC">
              <w:rPr>
                <w:color w:val="000000" w:themeColor="text1"/>
              </w:rPr>
              <w:t>R3</w:t>
            </w:r>
            <w:r w:rsidRPr="004A3CDC">
              <w:rPr>
                <w:rFonts w:hint="eastAsia"/>
                <w:color w:val="000000" w:themeColor="text1"/>
              </w:rPr>
              <w:t>、</w:t>
            </w:r>
            <w:r w:rsidRPr="004A3CDC">
              <w:rPr>
                <w:color w:val="000000" w:themeColor="text1"/>
              </w:rPr>
              <w:t>R4</w:t>
            </w:r>
            <w:r w:rsidRPr="004A3CDC">
              <w:rPr>
                <w:rFonts w:hint="eastAsia"/>
                <w:color w:val="000000" w:themeColor="text1"/>
              </w:rPr>
              <w:t>的</w:t>
            </w:r>
            <w:proofErr w:type="gramStart"/>
            <w:r w:rsidRPr="004A3CDC">
              <w:rPr>
                <w:rFonts w:hint="eastAsia"/>
                <w:color w:val="000000" w:themeColor="text1"/>
              </w:rPr>
              <w:t>值必须</w:t>
            </w:r>
            <w:proofErr w:type="gramEnd"/>
            <w:r w:rsidRPr="004A3CDC">
              <w:rPr>
                <w:rFonts w:hint="eastAsia"/>
                <w:color w:val="000000" w:themeColor="text1"/>
              </w:rPr>
              <w:t>按</w:t>
            </w:r>
            <w:r>
              <w:rPr>
                <w:rFonts w:hint="eastAsia"/>
                <w:color w:val="000000" w:themeColor="text1"/>
              </w:rPr>
              <w:t>硬件设计指南中</w:t>
            </w:r>
            <w:r>
              <w:rPr>
                <w:rFonts w:hint="eastAsia"/>
                <w:color w:val="000000" w:themeColor="text1"/>
              </w:rPr>
              <w:t xml:space="preserve"> </w:t>
            </w:r>
            <w:r>
              <w:rPr>
                <w:rFonts w:hint="eastAsia"/>
                <w:color w:val="000000" w:themeColor="text1"/>
              </w:rPr>
              <w:t>“</w:t>
            </w:r>
            <w:r w:rsidRPr="004A3CDC">
              <w:rPr>
                <w:rFonts w:hint="eastAsia"/>
                <w:color w:val="000000" w:themeColor="text1"/>
              </w:rPr>
              <w:t>1.2.2 VDDCORE</w:t>
            </w:r>
            <w:r w:rsidRPr="004A3CDC">
              <w:rPr>
                <w:rFonts w:hint="eastAsia"/>
                <w:color w:val="000000" w:themeColor="text1"/>
              </w:rPr>
              <w:t>电源设计</w:t>
            </w:r>
            <w:r>
              <w:rPr>
                <w:rFonts w:hint="eastAsia"/>
                <w:color w:val="000000" w:themeColor="text1"/>
              </w:rPr>
              <w:t>”章节要求</w:t>
            </w:r>
            <w:r w:rsidRPr="004A3CDC">
              <w:rPr>
                <w:rFonts w:hint="eastAsia"/>
                <w:color w:val="000000" w:themeColor="text1"/>
              </w:rPr>
              <w:t>选择。不能修改。</w:t>
            </w:r>
          </w:p>
        </w:tc>
        <w:tc>
          <w:tcPr>
            <w:tcW w:w="1701" w:type="dxa"/>
          </w:tcPr>
          <w:p w:rsidR="00EC04B9" w:rsidRDefault="00EC04B9">
            <w:pPr>
              <w:spacing w:beforeLines="0" w:before="0" w:afterLines="0" w:after="0" w:line="360" w:lineRule="auto"/>
              <w:rPr>
                <w:color w:val="000000" w:themeColor="text1"/>
              </w:rPr>
            </w:pPr>
          </w:p>
        </w:tc>
        <w:tc>
          <w:tcPr>
            <w:tcW w:w="1521" w:type="dxa"/>
          </w:tcPr>
          <w:p w:rsidR="00EC04B9" w:rsidRDefault="00EC04B9">
            <w:pPr>
              <w:spacing w:beforeLines="0" w:before="0" w:afterLines="0" w:after="0" w:line="360" w:lineRule="auto"/>
              <w:rPr>
                <w:color w:val="000000" w:themeColor="text1"/>
              </w:rPr>
            </w:pPr>
          </w:p>
        </w:tc>
      </w:tr>
    </w:tbl>
    <w:p w:rsidR="004003A4" w:rsidRDefault="0090731F">
      <w:pPr>
        <w:pStyle w:val="2"/>
        <w:spacing w:before="326" w:after="163"/>
        <w:rPr>
          <w:color w:val="000000" w:themeColor="text1"/>
        </w:rPr>
      </w:pPr>
      <w:bookmarkStart w:id="4" w:name="_Toc228461239"/>
      <w:r>
        <w:rPr>
          <w:rFonts w:hint="eastAsia"/>
          <w:color w:val="000000" w:themeColor="text1"/>
        </w:rPr>
        <w:t>主时钟与</w:t>
      </w:r>
      <w:r>
        <w:rPr>
          <w:rFonts w:hint="eastAsia"/>
          <w:color w:val="000000" w:themeColor="text1"/>
        </w:rPr>
        <w:t>R</w:t>
      </w:r>
      <w:r>
        <w:rPr>
          <w:color w:val="000000" w:themeColor="text1"/>
        </w:rPr>
        <w:t>TC</w:t>
      </w:r>
      <w:r>
        <w:rPr>
          <w:rFonts w:hint="eastAsia"/>
          <w:color w:val="000000" w:themeColor="text1"/>
        </w:rPr>
        <w:t>电路设计要求</w:t>
      </w:r>
      <w:bookmarkEnd w:id="4"/>
    </w:p>
    <w:p w:rsidR="004003A4" w:rsidRDefault="004003A4">
      <w:pPr>
        <w:pStyle w:val="AX2"/>
        <w:spacing w:before="163" w:after="163"/>
        <w:rPr>
          <w:color w:val="000000" w:themeColor="text1"/>
        </w:rPr>
      </w:pPr>
    </w:p>
    <w:tbl>
      <w:tblPr>
        <w:tblStyle w:val="AXc"/>
        <w:tblW w:w="0" w:type="auto"/>
        <w:tblLook w:val="04A0" w:firstRow="1" w:lastRow="0" w:firstColumn="1" w:lastColumn="0" w:noHBand="0" w:noVBand="1"/>
      </w:tblPr>
      <w:tblGrid>
        <w:gridCol w:w="848"/>
        <w:gridCol w:w="5670"/>
        <w:gridCol w:w="1701"/>
        <w:gridCol w:w="1521"/>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Items</w:t>
            </w:r>
          </w:p>
        </w:tc>
        <w:tc>
          <w:tcPr>
            <w:tcW w:w="5670" w:type="dxa"/>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描述</w:t>
            </w:r>
          </w:p>
        </w:tc>
        <w:tc>
          <w:tcPr>
            <w:tcW w:w="1701" w:type="dxa"/>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客户确认</w:t>
            </w:r>
          </w:p>
        </w:tc>
        <w:tc>
          <w:tcPr>
            <w:tcW w:w="1521" w:type="dxa"/>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备注</w:t>
            </w: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1</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rFonts w:cs="Times New Roman"/>
                <w:color w:val="000000" w:themeColor="text1"/>
              </w:rPr>
            </w:pPr>
            <w:r>
              <w:rPr>
                <w:rFonts w:cs="Times New Roman" w:hint="eastAsia"/>
                <w:color w:val="000000" w:themeColor="text1"/>
              </w:rPr>
              <w:t>AX615D</w:t>
            </w:r>
            <w:r>
              <w:rPr>
                <w:rFonts w:cs="Times New Roman"/>
                <w:color w:val="000000" w:themeColor="text1"/>
              </w:rPr>
              <w:t>系统主时钟电路由芯片内部</w:t>
            </w:r>
            <w:r>
              <w:rPr>
                <w:rFonts w:cs="Times New Roman"/>
                <w:color w:val="000000" w:themeColor="text1"/>
              </w:rPr>
              <w:t>OSC</w:t>
            </w:r>
            <w:r>
              <w:rPr>
                <w:rFonts w:cs="Times New Roman"/>
                <w:color w:val="000000" w:themeColor="text1"/>
              </w:rPr>
              <w:t>与外部晶体组成。外部晶体需选择</w:t>
            </w:r>
            <w:r>
              <w:rPr>
                <w:rFonts w:cs="Times New Roman"/>
                <w:color w:val="000000" w:themeColor="text1"/>
              </w:rPr>
              <w:t>24 MHz</w:t>
            </w:r>
            <w:r>
              <w:rPr>
                <w:rFonts w:cs="Times New Roman"/>
                <w:color w:val="000000" w:themeColor="text1"/>
              </w:rPr>
              <w:t>晶体，频率误差</w:t>
            </w:r>
            <w:r>
              <w:rPr>
                <w:rFonts w:cs="Times New Roman"/>
                <w:color w:val="000000" w:themeColor="text1"/>
              </w:rPr>
              <w:lastRenderedPageBreak/>
              <w:t>±30 ppm</w:t>
            </w:r>
            <w:r>
              <w:rPr>
                <w:rFonts w:cs="Times New Roman"/>
                <w:color w:val="000000" w:themeColor="text1"/>
              </w:rPr>
              <w:t>，工作温度范围</w:t>
            </w:r>
            <w:r>
              <w:rPr>
                <w:rFonts w:cs="Times New Roman"/>
                <w:color w:val="000000" w:themeColor="text1"/>
              </w:rPr>
              <w:t xml:space="preserve">-40 </w:t>
            </w:r>
            <w:r>
              <w:rPr>
                <w:rFonts w:eastAsia="Cambria" w:cs="Times New Roman"/>
                <w:color w:val="000000" w:themeColor="text1"/>
              </w:rPr>
              <w:t>°</w:t>
            </w:r>
            <w:r>
              <w:rPr>
                <w:rFonts w:eastAsiaTheme="minorEastAsia" w:cs="Times New Roman"/>
                <w:color w:val="000000" w:themeColor="text1"/>
              </w:rPr>
              <w:t>C</w:t>
            </w:r>
            <w:r>
              <w:rPr>
                <w:rFonts w:cs="Times New Roman"/>
                <w:color w:val="000000" w:themeColor="text1"/>
              </w:rPr>
              <w:t xml:space="preserve"> ~ 85 </w:t>
            </w:r>
            <w:r>
              <w:rPr>
                <w:rFonts w:eastAsia="Cambria" w:cs="Times New Roman"/>
                <w:color w:val="000000" w:themeColor="text1"/>
              </w:rPr>
              <w:t>°</w:t>
            </w:r>
            <w:r>
              <w:rPr>
                <w:rFonts w:eastAsiaTheme="minorEastAsia" w:cs="Times New Roman"/>
                <w:color w:val="000000" w:themeColor="text1"/>
              </w:rPr>
              <w:t>C</w:t>
            </w:r>
            <w:r>
              <w:rPr>
                <w:rFonts w:cs="Times New Roman"/>
                <w:color w:val="000000" w:themeColor="text1"/>
              </w:rPr>
              <w:t>。</w:t>
            </w: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rFonts w:cs="Times New Roman"/>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rFonts w:cs="Times New Roman"/>
                <w:color w:val="000000" w:themeColor="text1"/>
              </w:rPr>
            </w:pPr>
          </w:p>
        </w:tc>
      </w:tr>
      <w:tr w:rsidR="004003A4" w:rsidTr="004003A4">
        <w:tc>
          <w:tcPr>
            <w:tcW w:w="848" w:type="dxa"/>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lastRenderedPageBreak/>
              <w:t>2</w:t>
            </w:r>
          </w:p>
        </w:tc>
        <w:tc>
          <w:tcPr>
            <w:tcW w:w="5670" w:type="dxa"/>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RTC</w:t>
            </w:r>
            <w:r>
              <w:rPr>
                <w:rFonts w:cs="Times New Roman"/>
                <w:color w:val="000000" w:themeColor="text1"/>
              </w:rPr>
              <w:t>计时精度主要取决于外置晶体，外部晶体需选择</w:t>
            </w:r>
            <w:r>
              <w:rPr>
                <w:rFonts w:cs="Times New Roman"/>
                <w:color w:val="000000" w:themeColor="text1"/>
              </w:rPr>
              <w:t>32.768 KHz</w:t>
            </w:r>
            <w:r>
              <w:rPr>
                <w:rFonts w:cs="Times New Roman"/>
                <w:color w:val="000000" w:themeColor="text1"/>
              </w:rPr>
              <w:t>晶体，频率误差</w:t>
            </w:r>
            <w:r>
              <w:rPr>
                <w:rFonts w:cs="Times New Roman"/>
                <w:color w:val="000000" w:themeColor="text1"/>
              </w:rPr>
              <w:t>±20 ppm</w:t>
            </w:r>
            <w:r>
              <w:rPr>
                <w:rFonts w:cs="Times New Roman"/>
                <w:color w:val="000000" w:themeColor="text1"/>
              </w:rPr>
              <w:t>，工作温度范围</w:t>
            </w:r>
            <w:r>
              <w:rPr>
                <w:rFonts w:cs="Times New Roman"/>
                <w:color w:val="000000" w:themeColor="text1"/>
              </w:rPr>
              <w:t xml:space="preserve">-40 </w:t>
            </w:r>
            <w:r>
              <w:rPr>
                <w:rFonts w:eastAsia="Cambria" w:cs="Times New Roman"/>
                <w:color w:val="000000" w:themeColor="text1"/>
              </w:rPr>
              <w:t>°</w:t>
            </w:r>
            <w:r>
              <w:rPr>
                <w:rFonts w:eastAsiaTheme="minorEastAsia" w:cs="Times New Roman"/>
                <w:color w:val="000000" w:themeColor="text1"/>
              </w:rPr>
              <w:t>C</w:t>
            </w:r>
            <w:r>
              <w:rPr>
                <w:rFonts w:cs="Times New Roman"/>
                <w:color w:val="000000" w:themeColor="text1"/>
              </w:rPr>
              <w:t xml:space="preserve"> ~ 85 </w:t>
            </w:r>
            <w:r>
              <w:rPr>
                <w:rFonts w:eastAsia="Cambria" w:cs="Times New Roman"/>
                <w:color w:val="000000" w:themeColor="text1"/>
              </w:rPr>
              <w:t>°</w:t>
            </w:r>
            <w:r>
              <w:rPr>
                <w:rFonts w:eastAsiaTheme="minorEastAsia" w:cs="Times New Roman"/>
                <w:color w:val="000000" w:themeColor="text1"/>
              </w:rPr>
              <w:t>C</w:t>
            </w:r>
            <w:r>
              <w:rPr>
                <w:rFonts w:cs="Times New Roman"/>
                <w:color w:val="000000" w:themeColor="text1"/>
              </w:rPr>
              <w:t>。</w:t>
            </w:r>
          </w:p>
        </w:tc>
        <w:tc>
          <w:tcPr>
            <w:tcW w:w="1701" w:type="dxa"/>
          </w:tcPr>
          <w:p w:rsidR="004003A4" w:rsidRDefault="004003A4">
            <w:pPr>
              <w:spacing w:beforeLines="0" w:before="0" w:afterLines="0" w:after="0" w:line="360" w:lineRule="auto"/>
              <w:rPr>
                <w:rFonts w:cs="Times New Roman"/>
                <w:color w:val="000000" w:themeColor="text1"/>
              </w:rPr>
            </w:pPr>
          </w:p>
        </w:tc>
        <w:tc>
          <w:tcPr>
            <w:tcW w:w="1521" w:type="dxa"/>
          </w:tcPr>
          <w:p w:rsidR="004003A4" w:rsidRDefault="004003A4">
            <w:pPr>
              <w:spacing w:beforeLines="0" w:before="0" w:afterLines="0" w:after="0" w:line="360" w:lineRule="auto"/>
              <w:rPr>
                <w:rFonts w:cs="Times New Roman"/>
                <w:color w:val="000000" w:themeColor="text1"/>
              </w:rPr>
            </w:pP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3</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晶体需要远离热源，</w:t>
            </w:r>
            <w:r>
              <w:rPr>
                <w:rFonts w:cs="Times New Roman"/>
                <w:color w:val="000000" w:themeColor="text1"/>
              </w:rPr>
              <w:t>XIN</w:t>
            </w:r>
            <w:r>
              <w:rPr>
                <w:rFonts w:cs="Times New Roman"/>
                <w:color w:val="000000" w:themeColor="text1"/>
              </w:rPr>
              <w:t>和</w:t>
            </w:r>
            <w:r>
              <w:rPr>
                <w:rFonts w:cs="Times New Roman"/>
                <w:color w:val="000000" w:themeColor="text1"/>
              </w:rPr>
              <w:t>XOUT</w:t>
            </w:r>
            <w:r>
              <w:rPr>
                <w:rFonts w:cs="Times New Roman"/>
                <w:color w:val="000000" w:themeColor="text1"/>
              </w:rPr>
              <w:t>信号走线越短越好且全程做包地处理，保证有完整的参考平面；晶体电路下方不能有高速信号穿过。</w:t>
            </w: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rFonts w:cs="Times New Roman"/>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rFonts w:cs="Times New Roman"/>
                <w:color w:val="000000" w:themeColor="text1"/>
              </w:rPr>
            </w:pPr>
          </w:p>
        </w:tc>
      </w:tr>
      <w:tr w:rsidR="004003A4" w:rsidTr="004003A4">
        <w:tc>
          <w:tcPr>
            <w:tcW w:w="848" w:type="dxa"/>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4</w:t>
            </w:r>
          </w:p>
        </w:tc>
        <w:tc>
          <w:tcPr>
            <w:tcW w:w="5670" w:type="dxa"/>
          </w:tcPr>
          <w:p w:rsidR="004003A4" w:rsidRDefault="0090731F">
            <w:pPr>
              <w:spacing w:beforeLines="0" w:before="0" w:afterLines="0" w:after="0" w:line="360" w:lineRule="auto"/>
              <w:rPr>
                <w:rFonts w:cs="Times New Roman"/>
                <w:color w:val="000000" w:themeColor="text1"/>
              </w:rPr>
            </w:pPr>
            <w:r>
              <w:rPr>
                <w:rFonts w:cs="Times New Roman"/>
                <w:color w:val="000000" w:themeColor="text1"/>
              </w:rPr>
              <w:t>若使用外部专用</w:t>
            </w:r>
            <w:r>
              <w:rPr>
                <w:rFonts w:cs="Times New Roman"/>
                <w:color w:val="000000" w:themeColor="text1"/>
              </w:rPr>
              <w:t>RTC</w:t>
            </w:r>
            <w:r>
              <w:rPr>
                <w:rFonts w:cs="Times New Roman"/>
                <w:color w:val="000000" w:themeColor="text1"/>
              </w:rPr>
              <w:t>芯片，内部</w:t>
            </w:r>
            <w:r>
              <w:rPr>
                <w:rFonts w:cs="Times New Roman"/>
                <w:color w:val="000000" w:themeColor="text1"/>
              </w:rPr>
              <w:t>RTC</w:t>
            </w:r>
            <w:r>
              <w:rPr>
                <w:rFonts w:cs="Times New Roman"/>
                <w:color w:val="000000" w:themeColor="text1"/>
              </w:rPr>
              <w:t>电源</w:t>
            </w:r>
            <w:r>
              <w:rPr>
                <w:rFonts w:cs="Times New Roman"/>
                <w:color w:val="000000" w:themeColor="text1"/>
              </w:rPr>
              <w:t>VCC_PMU</w:t>
            </w:r>
            <w:r>
              <w:rPr>
                <w:rFonts w:cs="Times New Roman"/>
                <w:color w:val="000000" w:themeColor="text1"/>
              </w:rPr>
              <w:t>不可悬空，需连接至</w:t>
            </w:r>
            <w:r>
              <w:rPr>
                <w:rFonts w:cs="Times New Roman"/>
                <w:color w:val="000000" w:themeColor="text1"/>
              </w:rPr>
              <w:t>DVDD_3V3</w:t>
            </w:r>
          </w:p>
        </w:tc>
        <w:tc>
          <w:tcPr>
            <w:tcW w:w="1701" w:type="dxa"/>
          </w:tcPr>
          <w:p w:rsidR="004003A4" w:rsidRDefault="004003A4">
            <w:pPr>
              <w:spacing w:beforeLines="0" w:before="0" w:afterLines="0" w:after="0" w:line="360" w:lineRule="auto"/>
              <w:rPr>
                <w:rFonts w:cs="Times New Roman"/>
                <w:color w:val="000000" w:themeColor="text1"/>
              </w:rPr>
            </w:pPr>
          </w:p>
        </w:tc>
        <w:tc>
          <w:tcPr>
            <w:tcW w:w="1521" w:type="dxa"/>
          </w:tcPr>
          <w:p w:rsidR="004003A4" w:rsidRDefault="004003A4">
            <w:pPr>
              <w:spacing w:beforeLines="0" w:before="0" w:afterLines="0" w:after="0" w:line="360" w:lineRule="auto"/>
              <w:rPr>
                <w:rFonts w:cs="Times New Roman"/>
                <w:color w:val="000000" w:themeColor="text1"/>
              </w:rPr>
            </w:pPr>
          </w:p>
        </w:tc>
      </w:tr>
    </w:tbl>
    <w:p w:rsidR="004003A4" w:rsidRDefault="0090731F">
      <w:pPr>
        <w:pStyle w:val="2"/>
        <w:spacing w:before="326" w:after="163"/>
        <w:rPr>
          <w:color w:val="000000" w:themeColor="text1"/>
        </w:rPr>
      </w:pPr>
      <w:bookmarkStart w:id="5" w:name="_Toc157617174"/>
      <w:bookmarkStart w:id="6" w:name="_Toc228461240"/>
      <w:r>
        <w:rPr>
          <w:rFonts w:hint="eastAsia"/>
          <w:color w:val="000000" w:themeColor="text1"/>
        </w:rPr>
        <w:t>DDR</w:t>
      </w:r>
      <w:r>
        <w:rPr>
          <w:rFonts w:hint="eastAsia"/>
          <w:color w:val="000000" w:themeColor="text1"/>
        </w:rPr>
        <w:t>电路设计要</w:t>
      </w:r>
      <w:bookmarkEnd w:id="5"/>
      <w:r>
        <w:rPr>
          <w:rFonts w:hint="eastAsia"/>
          <w:color w:val="000000" w:themeColor="text1"/>
        </w:rPr>
        <w:t>求</w:t>
      </w:r>
      <w:bookmarkEnd w:id="6"/>
    </w:p>
    <w:p w:rsidR="004003A4" w:rsidRDefault="004003A4">
      <w:pPr>
        <w:pStyle w:val="AX2"/>
        <w:spacing w:before="163" w:after="163"/>
        <w:rPr>
          <w:color w:val="000000" w:themeColor="text1"/>
        </w:rPr>
      </w:pPr>
    </w:p>
    <w:tbl>
      <w:tblPr>
        <w:tblStyle w:val="AXc"/>
        <w:tblW w:w="0" w:type="auto"/>
        <w:tblLook w:val="04A0" w:firstRow="1" w:lastRow="0" w:firstColumn="1" w:lastColumn="0" w:noHBand="0" w:noVBand="1"/>
      </w:tblPr>
      <w:tblGrid>
        <w:gridCol w:w="848"/>
        <w:gridCol w:w="5670"/>
        <w:gridCol w:w="1701"/>
        <w:gridCol w:w="1521"/>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I</w:t>
            </w:r>
            <w:r>
              <w:rPr>
                <w:color w:val="000000" w:themeColor="text1"/>
              </w:rPr>
              <w:t>tems</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描述</w:t>
            </w:r>
          </w:p>
        </w:tc>
        <w:tc>
          <w:tcPr>
            <w:tcW w:w="1701" w:type="dxa"/>
          </w:tcPr>
          <w:p w:rsidR="004003A4" w:rsidRDefault="0090731F">
            <w:pPr>
              <w:spacing w:beforeLines="0" w:before="0" w:afterLines="0" w:after="0" w:line="360" w:lineRule="auto"/>
              <w:rPr>
                <w:color w:val="000000" w:themeColor="text1"/>
              </w:rPr>
            </w:pPr>
            <w:r>
              <w:rPr>
                <w:rFonts w:hint="eastAsia"/>
                <w:color w:val="000000" w:themeColor="text1"/>
              </w:rPr>
              <w:t>客户确认</w:t>
            </w:r>
          </w:p>
        </w:tc>
        <w:tc>
          <w:tcPr>
            <w:tcW w:w="1521" w:type="dxa"/>
          </w:tcPr>
          <w:p w:rsidR="004003A4" w:rsidRDefault="0090731F">
            <w:pPr>
              <w:spacing w:beforeLines="0" w:before="0" w:afterLines="0" w:after="0" w:line="360" w:lineRule="auto"/>
              <w:rPr>
                <w:color w:val="000000" w:themeColor="text1"/>
              </w:rPr>
            </w:pPr>
            <w:r>
              <w:rPr>
                <w:rFonts w:hint="eastAsia"/>
                <w:color w:val="000000" w:themeColor="text1"/>
              </w:rPr>
              <w:t>备注</w:t>
            </w: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1</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AX615D</w:t>
            </w:r>
            <w:r>
              <w:rPr>
                <w:rFonts w:hint="eastAsia"/>
                <w:color w:val="000000" w:themeColor="text1"/>
              </w:rPr>
              <w:t>内置</w:t>
            </w:r>
            <w:r>
              <w:rPr>
                <w:rFonts w:hint="eastAsia"/>
                <w:color w:val="000000" w:themeColor="text1"/>
              </w:rPr>
              <w:t>DD</w:t>
            </w:r>
            <w:r>
              <w:rPr>
                <w:color w:val="000000" w:themeColor="text1"/>
              </w:rPr>
              <w:t>R</w:t>
            </w:r>
            <w:r>
              <w:rPr>
                <w:rFonts w:hint="eastAsia"/>
                <w:color w:val="000000" w:themeColor="text1"/>
              </w:rPr>
              <w:t>，需要使用外置</w:t>
            </w:r>
            <w:r>
              <w:rPr>
                <w:rFonts w:hint="eastAsia"/>
                <w:color w:val="000000" w:themeColor="text1"/>
              </w:rPr>
              <w:t>DCDC</w:t>
            </w:r>
            <w:r>
              <w:rPr>
                <w:rFonts w:hint="eastAsia"/>
                <w:color w:val="000000" w:themeColor="text1"/>
              </w:rPr>
              <w:t>供电</w:t>
            </w:r>
          </w:p>
          <w:tbl>
            <w:tblPr>
              <w:tblStyle w:val="AXc"/>
              <w:tblW w:w="4998" w:type="pct"/>
              <w:tblLook w:val="04A0" w:firstRow="1" w:lastRow="0" w:firstColumn="1" w:lastColumn="0" w:noHBand="0" w:noVBand="1"/>
            </w:tblPr>
            <w:tblGrid>
              <w:gridCol w:w="1394"/>
              <w:gridCol w:w="1428"/>
              <w:gridCol w:w="1251"/>
              <w:gridCol w:w="1373"/>
            </w:tblGrid>
            <w:tr w:rsidR="004003A4" w:rsidTr="004003A4">
              <w:trPr>
                <w:cnfStyle w:val="100000000000" w:firstRow="1" w:lastRow="0" w:firstColumn="0" w:lastColumn="0" w:oddVBand="0" w:evenVBand="0" w:oddHBand="0" w:evenHBand="0" w:firstRowFirstColumn="0" w:firstRowLastColumn="0" w:lastRowFirstColumn="0" w:lastRowLastColumn="0"/>
              </w:trPr>
              <w:tc>
                <w:tcPr>
                  <w:tcW w:w="939" w:type="pct"/>
                </w:tcPr>
                <w:p w:rsidR="004003A4" w:rsidRDefault="0090731F">
                  <w:pPr>
                    <w:spacing w:beforeLines="0" w:before="0" w:afterLines="0" w:after="0" w:line="360" w:lineRule="auto"/>
                    <w:jc w:val="center"/>
                    <w:rPr>
                      <w:b w:val="0"/>
                      <w:bCs/>
                      <w:sz w:val="20"/>
                      <w:szCs w:val="16"/>
                    </w:rPr>
                  </w:pPr>
                  <w:r>
                    <w:rPr>
                      <w:rFonts w:hint="eastAsia"/>
                      <w:bCs/>
                      <w:sz w:val="20"/>
                      <w:szCs w:val="16"/>
                    </w:rPr>
                    <w:t>Chip PN</w:t>
                  </w:r>
                </w:p>
              </w:tc>
              <w:tc>
                <w:tcPr>
                  <w:tcW w:w="1425" w:type="pct"/>
                </w:tcPr>
                <w:p w:rsidR="004003A4" w:rsidRDefault="0090731F">
                  <w:pPr>
                    <w:spacing w:beforeLines="0" w:before="0" w:afterLines="0" w:after="0" w:line="360" w:lineRule="auto"/>
                    <w:jc w:val="center"/>
                    <w:rPr>
                      <w:b w:val="0"/>
                      <w:bCs/>
                      <w:sz w:val="20"/>
                      <w:szCs w:val="16"/>
                    </w:rPr>
                  </w:pPr>
                  <w:r>
                    <w:rPr>
                      <w:rFonts w:hint="eastAsia"/>
                      <w:bCs/>
                      <w:sz w:val="20"/>
                      <w:szCs w:val="16"/>
                    </w:rPr>
                    <w:t>SIP DDR type</w:t>
                  </w:r>
                </w:p>
              </w:tc>
              <w:tc>
                <w:tcPr>
                  <w:tcW w:w="1261" w:type="pct"/>
                </w:tcPr>
                <w:p w:rsidR="004003A4" w:rsidRDefault="0090731F">
                  <w:pPr>
                    <w:spacing w:beforeLines="0" w:before="0" w:afterLines="0" w:after="0" w:line="360" w:lineRule="auto"/>
                    <w:jc w:val="center"/>
                    <w:rPr>
                      <w:b w:val="0"/>
                      <w:bCs/>
                      <w:sz w:val="20"/>
                      <w:szCs w:val="16"/>
                    </w:rPr>
                  </w:pPr>
                  <w:r>
                    <w:rPr>
                      <w:rFonts w:hint="eastAsia"/>
                      <w:bCs/>
                      <w:sz w:val="20"/>
                      <w:szCs w:val="16"/>
                    </w:rPr>
                    <w:t>DRAM Size</w:t>
                  </w:r>
                </w:p>
              </w:tc>
              <w:tc>
                <w:tcPr>
                  <w:tcW w:w="1373" w:type="pct"/>
                </w:tcPr>
                <w:p w:rsidR="004003A4" w:rsidRDefault="0090731F">
                  <w:pPr>
                    <w:spacing w:beforeLines="0" w:before="0" w:afterLines="0" w:after="0" w:line="360" w:lineRule="auto"/>
                    <w:jc w:val="center"/>
                    <w:rPr>
                      <w:b w:val="0"/>
                      <w:bCs/>
                      <w:sz w:val="20"/>
                      <w:szCs w:val="16"/>
                    </w:rPr>
                  </w:pPr>
                  <w:r>
                    <w:rPr>
                      <w:rFonts w:hint="eastAsia"/>
                      <w:bCs/>
                      <w:sz w:val="20"/>
                      <w:szCs w:val="16"/>
                    </w:rPr>
                    <w:t>DDR_VDDQ</w:t>
                  </w:r>
                </w:p>
              </w:tc>
            </w:tr>
            <w:tr w:rsidR="004003A4" w:rsidTr="004003A4">
              <w:tc>
                <w:tcPr>
                  <w:tcW w:w="939" w:type="pct"/>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jc w:val="center"/>
                    <w:rPr>
                      <w:sz w:val="20"/>
                      <w:szCs w:val="16"/>
                    </w:rPr>
                  </w:pPr>
                  <w:r>
                    <w:rPr>
                      <w:rFonts w:hint="eastAsia"/>
                      <w:sz w:val="20"/>
                      <w:szCs w:val="16"/>
                    </w:rPr>
                    <w:t>AX615DV100</w:t>
                  </w:r>
                </w:p>
              </w:tc>
              <w:tc>
                <w:tcPr>
                  <w:tcW w:w="1425"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jc w:val="center"/>
                    <w:rPr>
                      <w:sz w:val="20"/>
                      <w:szCs w:val="16"/>
                    </w:rPr>
                  </w:pPr>
                  <w:r>
                    <w:rPr>
                      <w:rFonts w:hint="eastAsia"/>
                      <w:sz w:val="20"/>
                      <w:szCs w:val="16"/>
                    </w:rPr>
                    <w:t>DDR2L</w:t>
                  </w:r>
                </w:p>
              </w:tc>
              <w:tc>
                <w:tcPr>
                  <w:tcW w:w="1261"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jc w:val="center"/>
                    <w:rPr>
                      <w:sz w:val="20"/>
                      <w:szCs w:val="16"/>
                    </w:rPr>
                  </w:pPr>
                  <w:r>
                    <w:rPr>
                      <w:rFonts w:hint="eastAsia"/>
                      <w:sz w:val="20"/>
                      <w:szCs w:val="16"/>
                    </w:rPr>
                    <w:t>64MB</w:t>
                  </w:r>
                </w:p>
              </w:tc>
              <w:tc>
                <w:tcPr>
                  <w:tcW w:w="1373"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jc w:val="center"/>
                    <w:rPr>
                      <w:sz w:val="20"/>
                      <w:szCs w:val="16"/>
                    </w:rPr>
                  </w:pPr>
                  <w:r>
                    <w:rPr>
                      <w:rFonts w:hint="eastAsia"/>
                      <w:sz w:val="20"/>
                      <w:szCs w:val="16"/>
                    </w:rPr>
                    <w:t>1.5V</w:t>
                  </w:r>
                </w:p>
              </w:tc>
            </w:tr>
            <w:tr w:rsidR="00A1548B" w:rsidTr="004003A4">
              <w:tc>
                <w:tcPr>
                  <w:tcW w:w="939" w:type="pct"/>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A1548B" w:rsidRDefault="00A1548B">
                  <w:pPr>
                    <w:spacing w:beforeLines="0" w:before="0" w:afterLines="0" w:after="0" w:line="360" w:lineRule="auto"/>
                    <w:jc w:val="center"/>
                    <w:rPr>
                      <w:rFonts w:hint="eastAsia"/>
                      <w:sz w:val="20"/>
                      <w:szCs w:val="16"/>
                    </w:rPr>
                  </w:pPr>
                  <w:r>
                    <w:rPr>
                      <w:rFonts w:hint="eastAsia"/>
                      <w:sz w:val="20"/>
                      <w:szCs w:val="16"/>
                    </w:rPr>
                    <w:t>AX</w:t>
                  </w:r>
                  <w:r>
                    <w:rPr>
                      <w:sz w:val="20"/>
                      <w:szCs w:val="16"/>
                    </w:rPr>
                    <w:t>615DV110</w:t>
                  </w:r>
                </w:p>
              </w:tc>
              <w:tc>
                <w:tcPr>
                  <w:tcW w:w="1425"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A1548B" w:rsidRDefault="00A1548B">
                  <w:pPr>
                    <w:spacing w:beforeLines="0" w:before="0" w:afterLines="0" w:after="0" w:line="360" w:lineRule="auto"/>
                    <w:jc w:val="center"/>
                    <w:rPr>
                      <w:rFonts w:hint="eastAsia"/>
                      <w:sz w:val="20"/>
                      <w:szCs w:val="16"/>
                    </w:rPr>
                  </w:pPr>
                  <w:r>
                    <w:rPr>
                      <w:rFonts w:hint="eastAsia"/>
                      <w:sz w:val="20"/>
                      <w:szCs w:val="16"/>
                    </w:rPr>
                    <w:t>L</w:t>
                  </w:r>
                  <w:r>
                    <w:rPr>
                      <w:sz w:val="20"/>
                      <w:szCs w:val="16"/>
                    </w:rPr>
                    <w:t>PDDR2</w:t>
                  </w:r>
                </w:p>
              </w:tc>
              <w:tc>
                <w:tcPr>
                  <w:tcW w:w="1261"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A1548B" w:rsidRDefault="00A1548B">
                  <w:pPr>
                    <w:spacing w:beforeLines="0" w:before="0" w:afterLines="0" w:after="0" w:line="360" w:lineRule="auto"/>
                    <w:jc w:val="center"/>
                    <w:rPr>
                      <w:rFonts w:hint="eastAsia"/>
                      <w:sz w:val="20"/>
                      <w:szCs w:val="16"/>
                    </w:rPr>
                  </w:pPr>
                  <w:r>
                    <w:rPr>
                      <w:rFonts w:hint="eastAsia"/>
                      <w:sz w:val="20"/>
                      <w:szCs w:val="16"/>
                    </w:rPr>
                    <w:t>6</w:t>
                  </w:r>
                  <w:r>
                    <w:rPr>
                      <w:sz w:val="20"/>
                      <w:szCs w:val="16"/>
                    </w:rPr>
                    <w:t>4MB</w:t>
                  </w:r>
                </w:p>
              </w:tc>
              <w:tc>
                <w:tcPr>
                  <w:tcW w:w="1373"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A1548B" w:rsidRDefault="00A1548B">
                  <w:pPr>
                    <w:spacing w:beforeLines="0" w:before="0" w:afterLines="0" w:after="0" w:line="360" w:lineRule="auto"/>
                    <w:jc w:val="center"/>
                    <w:rPr>
                      <w:rFonts w:hint="eastAsia"/>
                      <w:sz w:val="20"/>
                      <w:szCs w:val="16"/>
                    </w:rPr>
                  </w:pPr>
                  <w:r>
                    <w:rPr>
                      <w:rFonts w:hint="eastAsia"/>
                      <w:sz w:val="20"/>
                      <w:szCs w:val="16"/>
                    </w:rPr>
                    <w:t>1</w:t>
                  </w:r>
                  <w:r>
                    <w:rPr>
                      <w:sz w:val="20"/>
                      <w:szCs w:val="16"/>
                    </w:rPr>
                    <w:t>.2V</w:t>
                  </w:r>
                </w:p>
              </w:tc>
            </w:tr>
            <w:tr w:rsidR="004003A4" w:rsidTr="004003A4">
              <w:tc>
                <w:tcPr>
                  <w:tcW w:w="939" w:type="pct"/>
                </w:tcPr>
                <w:p w:rsidR="004003A4" w:rsidRDefault="0090731F">
                  <w:pPr>
                    <w:spacing w:beforeLines="0" w:before="0" w:afterLines="0" w:after="0" w:line="360" w:lineRule="auto"/>
                    <w:jc w:val="center"/>
                    <w:rPr>
                      <w:sz w:val="20"/>
                      <w:szCs w:val="16"/>
                    </w:rPr>
                  </w:pPr>
                  <w:r>
                    <w:rPr>
                      <w:rFonts w:hint="eastAsia"/>
                      <w:sz w:val="20"/>
                      <w:szCs w:val="16"/>
                    </w:rPr>
                    <w:t>AX615DV200</w:t>
                  </w:r>
                </w:p>
              </w:tc>
              <w:tc>
                <w:tcPr>
                  <w:tcW w:w="1425" w:type="pct"/>
                </w:tcPr>
                <w:p w:rsidR="004003A4" w:rsidRDefault="0090731F">
                  <w:pPr>
                    <w:spacing w:beforeLines="0" w:before="0" w:afterLines="0" w:after="0" w:line="360" w:lineRule="auto"/>
                    <w:jc w:val="center"/>
                    <w:rPr>
                      <w:sz w:val="20"/>
                      <w:szCs w:val="16"/>
                    </w:rPr>
                  </w:pPr>
                  <w:r>
                    <w:rPr>
                      <w:rFonts w:hint="eastAsia"/>
                      <w:sz w:val="20"/>
                      <w:szCs w:val="16"/>
                    </w:rPr>
                    <w:t>DDR3L</w:t>
                  </w:r>
                </w:p>
              </w:tc>
              <w:tc>
                <w:tcPr>
                  <w:tcW w:w="1261" w:type="pct"/>
                </w:tcPr>
                <w:p w:rsidR="004003A4" w:rsidRDefault="0090731F">
                  <w:pPr>
                    <w:spacing w:beforeLines="0" w:before="0" w:afterLines="0" w:after="0" w:line="360" w:lineRule="auto"/>
                    <w:jc w:val="center"/>
                    <w:rPr>
                      <w:sz w:val="20"/>
                      <w:szCs w:val="16"/>
                    </w:rPr>
                  </w:pPr>
                  <w:r>
                    <w:rPr>
                      <w:rFonts w:hint="eastAsia"/>
                      <w:sz w:val="20"/>
                      <w:szCs w:val="16"/>
                    </w:rPr>
                    <w:t>128MB</w:t>
                  </w:r>
                </w:p>
              </w:tc>
              <w:tc>
                <w:tcPr>
                  <w:tcW w:w="1373" w:type="pct"/>
                </w:tcPr>
                <w:p w:rsidR="004003A4" w:rsidRDefault="0090731F">
                  <w:pPr>
                    <w:spacing w:beforeLines="0" w:before="0" w:afterLines="0" w:after="0" w:line="360" w:lineRule="auto"/>
                    <w:jc w:val="center"/>
                    <w:rPr>
                      <w:sz w:val="20"/>
                      <w:szCs w:val="16"/>
                    </w:rPr>
                  </w:pPr>
                  <w:r>
                    <w:rPr>
                      <w:rFonts w:hint="eastAsia"/>
                      <w:sz w:val="20"/>
                      <w:szCs w:val="16"/>
                    </w:rPr>
                    <w:t>1.35V</w:t>
                  </w:r>
                </w:p>
              </w:tc>
            </w:tr>
            <w:tr w:rsidR="004003A4" w:rsidTr="004003A4">
              <w:tc>
                <w:tcPr>
                  <w:tcW w:w="939" w:type="pct"/>
                </w:tcPr>
                <w:p w:rsidR="004003A4" w:rsidRDefault="0090731F">
                  <w:pPr>
                    <w:spacing w:beforeLines="0" w:before="0" w:afterLines="0" w:after="0" w:line="360" w:lineRule="auto"/>
                    <w:jc w:val="center"/>
                    <w:rPr>
                      <w:sz w:val="20"/>
                      <w:szCs w:val="16"/>
                    </w:rPr>
                  </w:pPr>
                  <w:r>
                    <w:rPr>
                      <w:rFonts w:hint="eastAsia"/>
                      <w:sz w:val="20"/>
                      <w:szCs w:val="16"/>
                    </w:rPr>
                    <w:t>AX615DV201</w:t>
                  </w:r>
                </w:p>
              </w:tc>
              <w:tc>
                <w:tcPr>
                  <w:tcW w:w="1425" w:type="pct"/>
                </w:tcPr>
                <w:p w:rsidR="004003A4" w:rsidRDefault="0090731F">
                  <w:pPr>
                    <w:spacing w:beforeLines="0" w:before="0" w:afterLines="0" w:after="0" w:line="360" w:lineRule="auto"/>
                    <w:jc w:val="center"/>
                    <w:rPr>
                      <w:sz w:val="20"/>
                      <w:szCs w:val="16"/>
                    </w:rPr>
                  </w:pPr>
                  <w:r>
                    <w:rPr>
                      <w:rFonts w:hint="eastAsia"/>
                      <w:sz w:val="20"/>
                      <w:szCs w:val="16"/>
                    </w:rPr>
                    <w:t>DDR3L</w:t>
                  </w:r>
                </w:p>
              </w:tc>
              <w:tc>
                <w:tcPr>
                  <w:tcW w:w="1261" w:type="pct"/>
                </w:tcPr>
                <w:p w:rsidR="004003A4" w:rsidRDefault="0090731F">
                  <w:pPr>
                    <w:spacing w:beforeLines="0" w:before="0" w:afterLines="0" w:after="0" w:line="360" w:lineRule="auto"/>
                    <w:jc w:val="center"/>
                    <w:rPr>
                      <w:sz w:val="20"/>
                      <w:szCs w:val="16"/>
                    </w:rPr>
                  </w:pPr>
                  <w:r>
                    <w:rPr>
                      <w:rFonts w:hint="eastAsia"/>
                      <w:sz w:val="20"/>
                      <w:szCs w:val="16"/>
                    </w:rPr>
                    <w:t>256MB</w:t>
                  </w:r>
                </w:p>
              </w:tc>
              <w:tc>
                <w:tcPr>
                  <w:tcW w:w="1373" w:type="pct"/>
                </w:tcPr>
                <w:p w:rsidR="004003A4" w:rsidRDefault="0090731F">
                  <w:pPr>
                    <w:spacing w:beforeLines="0" w:before="0" w:afterLines="0" w:after="0" w:line="360" w:lineRule="auto"/>
                    <w:jc w:val="center"/>
                    <w:rPr>
                      <w:sz w:val="20"/>
                      <w:szCs w:val="16"/>
                    </w:rPr>
                  </w:pPr>
                  <w:r>
                    <w:rPr>
                      <w:rFonts w:hint="eastAsia"/>
                      <w:sz w:val="20"/>
                      <w:szCs w:val="16"/>
                    </w:rPr>
                    <w:t>1.35V</w:t>
                  </w:r>
                </w:p>
              </w:tc>
            </w:tr>
            <w:tr w:rsidR="004003A4" w:rsidTr="004003A4">
              <w:tc>
                <w:tcPr>
                  <w:tcW w:w="939" w:type="pct"/>
                </w:tcPr>
                <w:p w:rsidR="004003A4" w:rsidRDefault="0090731F">
                  <w:pPr>
                    <w:spacing w:beforeLines="0" w:before="0" w:afterLines="0" w:after="0" w:line="360" w:lineRule="auto"/>
                    <w:jc w:val="center"/>
                    <w:rPr>
                      <w:sz w:val="20"/>
                      <w:szCs w:val="16"/>
                    </w:rPr>
                  </w:pPr>
                  <w:r>
                    <w:rPr>
                      <w:rFonts w:hint="eastAsia"/>
                      <w:sz w:val="20"/>
                      <w:szCs w:val="16"/>
                    </w:rPr>
                    <w:t>AX615DV210</w:t>
                  </w:r>
                </w:p>
              </w:tc>
              <w:tc>
                <w:tcPr>
                  <w:tcW w:w="1425" w:type="pct"/>
                </w:tcPr>
                <w:p w:rsidR="004003A4" w:rsidRDefault="0090731F">
                  <w:pPr>
                    <w:spacing w:beforeLines="0" w:before="0" w:afterLines="0" w:after="0" w:line="360" w:lineRule="auto"/>
                    <w:jc w:val="center"/>
                    <w:rPr>
                      <w:sz w:val="20"/>
                      <w:szCs w:val="16"/>
                    </w:rPr>
                  </w:pPr>
                  <w:r>
                    <w:rPr>
                      <w:rFonts w:hint="eastAsia"/>
                      <w:sz w:val="20"/>
                      <w:szCs w:val="16"/>
                    </w:rPr>
                    <w:t>LPDDR3</w:t>
                  </w:r>
                </w:p>
              </w:tc>
              <w:tc>
                <w:tcPr>
                  <w:tcW w:w="1261" w:type="pct"/>
                </w:tcPr>
                <w:p w:rsidR="004003A4" w:rsidRDefault="0090731F">
                  <w:pPr>
                    <w:spacing w:beforeLines="0" w:before="0" w:afterLines="0" w:after="0" w:line="360" w:lineRule="auto"/>
                    <w:jc w:val="center"/>
                    <w:rPr>
                      <w:sz w:val="20"/>
                      <w:szCs w:val="16"/>
                    </w:rPr>
                  </w:pPr>
                  <w:r>
                    <w:rPr>
                      <w:rFonts w:hint="eastAsia"/>
                      <w:sz w:val="20"/>
                      <w:szCs w:val="16"/>
                    </w:rPr>
                    <w:t>128MB</w:t>
                  </w:r>
                </w:p>
              </w:tc>
              <w:tc>
                <w:tcPr>
                  <w:tcW w:w="1373" w:type="pct"/>
                </w:tcPr>
                <w:p w:rsidR="004003A4" w:rsidRDefault="0090731F">
                  <w:pPr>
                    <w:spacing w:beforeLines="0" w:before="0" w:afterLines="0" w:after="0" w:line="360" w:lineRule="auto"/>
                    <w:jc w:val="center"/>
                    <w:rPr>
                      <w:sz w:val="20"/>
                      <w:szCs w:val="16"/>
                    </w:rPr>
                  </w:pPr>
                  <w:r>
                    <w:rPr>
                      <w:rFonts w:hint="eastAsia"/>
                      <w:sz w:val="20"/>
                      <w:szCs w:val="16"/>
                    </w:rPr>
                    <w:t>1.2V</w:t>
                  </w:r>
                </w:p>
              </w:tc>
            </w:tr>
            <w:tr w:rsidR="00A1548B" w:rsidTr="004003A4">
              <w:tc>
                <w:tcPr>
                  <w:tcW w:w="939" w:type="pct"/>
                </w:tcPr>
                <w:p w:rsidR="00A1548B" w:rsidRDefault="00A1548B">
                  <w:pPr>
                    <w:spacing w:beforeLines="0" w:before="0" w:afterLines="0" w:after="0" w:line="360" w:lineRule="auto"/>
                    <w:jc w:val="center"/>
                    <w:rPr>
                      <w:rFonts w:hint="eastAsia"/>
                      <w:sz w:val="20"/>
                      <w:szCs w:val="16"/>
                    </w:rPr>
                  </w:pPr>
                  <w:r>
                    <w:rPr>
                      <w:rFonts w:hint="eastAsia"/>
                      <w:sz w:val="20"/>
                      <w:szCs w:val="16"/>
                    </w:rPr>
                    <w:t>A</w:t>
                  </w:r>
                  <w:r>
                    <w:rPr>
                      <w:sz w:val="20"/>
                      <w:szCs w:val="16"/>
                    </w:rPr>
                    <w:t>X615DV220</w:t>
                  </w:r>
                </w:p>
              </w:tc>
              <w:tc>
                <w:tcPr>
                  <w:tcW w:w="1425" w:type="pct"/>
                </w:tcPr>
                <w:p w:rsidR="00A1548B" w:rsidRDefault="00A1548B">
                  <w:pPr>
                    <w:spacing w:beforeLines="0" w:before="0" w:afterLines="0" w:after="0" w:line="360" w:lineRule="auto"/>
                    <w:jc w:val="center"/>
                    <w:rPr>
                      <w:rFonts w:hint="eastAsia"/>
                      <w:sz w:val="20"/>
                      <w:szCs w:val="16"/>
                    </w:rPr>
                  </w:pPr>
                  <w:r>
                    <w:rPr>
                      <w:rFonts w:hint="eastAsia"/>
                      <w:sz w:val="20"/>
                      <w:szCs w:val="16"/>
                    </w:rPr>
                    <w:t>D</w:t>
                  </w:r>
                  <w:r>
                    <w:rPr>
                      <w:sz w:val="20"/>
                      <w:szCs w:val="16"/>
                    </w:rPr>
                    <w:t>DR3</w:t>
                  </w:r>
                </w:p>
              </w:tc>
              <w:tc>
                <w:tcPr>
                  <w:tcW w:w="1261" w:type="pct"/>
                </w:tcPr>
                <w:p w:rsidR="00A1548B" w:rsidRDefault="00A1548B">
                  <w:pPr>
                    <w:spacing w:beforeLines="0" w:before="0" w:afterLines="0" w:after="0" w:line="360" w:lineRule="auto"/>
                    <w:jc w:val="center"/>
                    <w:rPr>
                      <w:rFonts w:hint="eastAsia"/>
                      <w:sz w:val="20"/>
                      <w:szCs w:val="16"/>
                    </w:rPr>
                  </w:pPr>
                  <w:r>
                    <w:rPr>
                      <w:rFonts w:hint="eastAsia"/>
                      <w:sz w:val="20"/>
                      <w:szCs w:val="16"/>
                    </w:rPr>
                    <w:t>1</w:t>
                  </w:r>
                  <w:r>
                    <w:rPr>
                      <w:sz w:val="20"/>
                      <w:szCs w:val="16"/>
                    </w:rPr>
                    <w:t>28MB</w:t>
                  </w:r>
                </w:p>
              </w:tc>
              <w:tc>
                <w:tcPr>
                  <w:tcW w:w="1373" w:type="pct"/>
                </w:tcPr>
                <w:p w:rsidR="00A1548B" w:rsidRDefault="00A1548B">
                  <w:pPr>
                    <w:spacing w:beforeLines="0" w:before="0" w:afterLines="0" w:after="0" w:line="360" w:lineRule="auto"/>
                    <w:jc w:val="center"/>
                    <w:rPr>
                      <w:rFonts w:hint="eastAsia"/>
                      <w:sz w:val="20"/>
                      <w:szCs w:val="16"/>
                    </w:rPr>
                  </w:pPr>
                  <w:r>
                    <w:rPr>
                      <w:rFonts w:hint="eastAsia"/>
                      <w:sz w:val="20"/>
                      <w:szCs w:val="16"/>
                    </w:rPr>
                    <w:t>1</w:t>
                  </w:r>
                  <w:r>
                    <w:rPr>
                      <w:sz w:val="20"/>
                      <w:szCs w:val="16"/>
                    </w:rPr>
                    <w:t>.5V</w:t>
                  </w:r>
                  <w:bookmarkStart w:id="7" w:name="_GoBack"/>
                  <w:bookmarkEnd w:id="7"/>
                </w:p>
              </w:tc>
            </w:tr>
          </w:tbl>
          <w:p w:rsidR="004003A4" w:rsidRDefault="004003A4">
            <w:pPr>
              <w:spacing w:beforeLines="0" w:before="0" w:afterLines="0" w:after="0" w:line="360" w:lineRule="auto"/>
              <w:rPr>
                <w:color w:val="000000" w:themeColor="text1"/>
              </w:rPr>
            </w:pP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r>
    </w:tbl>
    <w:p w:rsidR="004003A4" w:rsidRDefault="004003A4">
      <w:pPr>
        <w:spacing w:before="163" w:after="163"/>
      </w:pPr>
    </w:p>
    <w:p w:rsidR="004003A4" w:rsidRDefault="0090731F">
      <w:pPr>
        <w:pStyle w:val="2"/>
        <w:spacing w:before="326" w:after="163"/>
        <w:rPr>
          <w:color w:val="000000" w:themeColor="text1"/>
        </w:rPr>
      </w:pPr>
      <w:bookmarkStart w:id="8" w:name="_Toc228461241"/>
      <w:r>
        <w:rPr>
          <w:rFonts w:hint="eastAsia"/>
          <w:color w:val="000000" w:themeColor="text1"/>
        </w:rPr>
        <w:lastRenderedPageBreak/>
        <w:t>系统启动与复位电路设计要求</w:t>
      </w:r>
      <w:bookmarkEnd w:id="8"/>
    </w:p>
    <w:p w:rsidR="004003A4" w:rsidRDefault="004003A4">
      <w:pPr>
        <w:pStyle w:val="AX2"/>
        <w:spacing w:before="163" w:after="163"/>
        <w:rPr>
          <w:color w:val="000000" w:themeColor="text1"/>
        </w:rPr>
      </w:pPr>
    </w:p>
    <w:tbl>
      <w:tblPr>
        <w:tblStyle w:val="AXc"/>
        <w:tblW w:w="0" w:type="auto"/>
        <w:tblLook w:val="04A0" w:firstRow="1" w:lastRow="0" w:firstColumn="1" w:lastColumn="0" w:noHBand="0" w:noVBand="1"/>
      </w:tblPr>
      <w:tblGrid>
        <w:gridCol w:w="848"/>
        <w:gridCol w:w="5670"/>
        <w:gridCol w:w="1701"/>
        <w:gridCol w:w="1521"/>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I</w:t>
            </w:r>
            <w:r>
              <w:rPr>
                <w:color w:val="000000" w:themeColor="text1"/>
              </w:rPr>
              <w:t>tems</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描述</w:t>
            </w:r>
          </w:p>
        </w:tc>
        <w:tc>
          <w:tcPr>
            <w:tcW w:w="1701" w:type="dxa"/>
          </w:tcPr>
          <w:p w:rsidR="004003A4" w:rsidRDefault="0090731F">
            <w:pPr>
              <w:spacing w:beforeLines="0" w:before="0" w:afterLines="0" w:after="0" w:line="360" w:lineRule="auto"/>
              <w:rPr>
                <w:color w:val="000000" w:themeColor="text1"/>
              </w:rPr>
            </w:pPr>
            <w:r>
              <w:rPr>
                <w:rFonts w:hint="eastAsia"/>
                <w:color w:val="000000" w:themeColor="text1"/>
              </w:rPr>
              <w:t>客户确认</w:t>
            </w:r>
          </w:p>
        </w:tc>
        <w:tc>
          <w:tcPr>
            <w:tcW w:w="1521" w:type="dxa"/>
          </w:tcPr>
          <w:p w:rsidR="004003A4" w:rsidRDefault="0090731F">
            <w:pPr>
              <w:spacing w:beforeLines="0" w:before="0" w:afterLines="0" w:after="0" w:line="360" w:lineRule="auto"/>
              <w:rPr>
                <w:color w:val="000000" w:themeColor="text1"/>
              </w:rPr>
            </w:pPr>
            <w:r>
              <w:rPr>
                <w:rFonts w:hint="eastAsia"/>
                <w:color w:val="000000" w:themeColor="text1"/>
              </w:rPr>
              <w:t>备注</w:t>
            </w: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1</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PTEST</w:t>
            </w:r>
            <w:r>
              <w:rPr>
                <w:rFonts w:hint="eastAsia"/>
                <w:color w:val="000000" w:themeColor="text1"/>
              </w:rPr>
              <w:t>管脚接地或者悬空</w:t>
            </w: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r>
      <w:tr w:rsidR="004003A4" w:rsidTr="004003A4">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2</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BOND1</w:t>
            </w:r>
            <w:r>
              <w:rPr>
                <w:rFonts w:hint="eastAsia"/>
                <w:color w:val="000000" w:themeColor="text1"/>
              </w:rPr>
              <w:t>、</w:t>
            </w:r>
            <w:r>
              <w:rPr>
                <w:color w:val="000000" w:themeColor="text1"/>
              </w:rPr>
              <w:t>BOND0</w:t>
            </w:r>
            <w:r>
              <w:rPr>
                <w:rFonts w:hint="eastAsia"/>
                <w:color w:val="000000" w:themeColor="text1"/>
              </w:rPr>
              <w:t>、</w:t>
            </w:r>
            <w:r>
              <w:rPr>
                <w:color w:val="000000" w:themeColor="text1"/>
              </w:rPr>
              <w:t>GPIO</w:t>
            </w:r>
            <w:r>
              <w:rPr>
                <w:rFonts w:hint="eastAsia"/>
                <w:color w:val="000000" w:themeColor="text1"/>
              </w:rPr>
              <w:t>0</w:t>
            </w:r>
            <w:r>
              <w:rPr>
                <w:color w:val="000000" w:themeColor="text1"/>
              </w:rPr>
              <w:t>_A</w:t>
            </w:r>
            <w:r>
              <w:rPr>
                <w:rFonts w:hint="eastAsia"/>
                <w:color w:val="000000" w:themeColor="text1"/>
              </w:rPr>
              <w:t>20</w:t>
            </w:r>
            <w:r>
              <w:rPr>
                <w:rFonts w:hint="eastAsia"/>
                <w:color w:val="000000" w:themeColor="text1"/>
              </w:rPr>
              <w:t>决定系统的工作模式以及系统启动项，需参考《</w:t>
            </w:r>
            <w:r>
              <w:rPr>
                <w:rFonts w:hint="eastAsia"/>
                <w:color w:val="000000" w:themeColor="text1"/>
              </w:rPr>
              <w:t>AX615D</w:t>
            </w:r>
            <w:r>
              <w:rPr>
                <w:rFonts w:hint="eastAsia"/>
                <w:color w:val="000000" w:themeColor="text1"/>
              </w:rPr>
              <w:t>硬件设计用户指南》</w:t>
            </w:r>
          </w:p>
        </w:tc>
        <w:tc>
          <w:tcPr>
            <w:tcW w:w="1701" w:type="dxa"/>
          </w:tcPr>
          <w:p w:rsidR="004003A4" w:rsidRDefault="004003A4">
            <w:pPr>
              <w:spacing w:beforeLines="0" w:before="0" w:afterLines="0" w:after="0" w:line="360" w:lineRule="auto"/>
              <w:rPr>
                <w:color w:val="000000" w:themeColor="text1"/>
              </w:rPr>
            </w:pPr>
          </w:p>
        </w:tc>
        <w:tc>
          <w:tcPr>
            <w:tcW w:w="1521" w:type="dxa"/>
          </w:tcPr>
          <w:p w:rsidR="004003A4" w:rsidRDefault="004003A4">
            <w:pPr>
              <w:spacing w:beforeLines="0" w:before="0" w:afterLines="0" w:after="0" w:line="360" w:lineRule="auto"/>
              <w:rPr>
                <w:color w:val="000000" w:themeColor="text1"/>
              </w:rPr>
            </w:pP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3</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BOND1</w:t>
            </w:r>
            <w:r>
              <w:rPr>
                <w:rFonts w:hint="eastAsia"/>
                <w:color w:val="000000" w:themeColor="text1"/>
              </w:rPr>
              <w:t>、</w:t>
            </w:r>
            <w:r>
              <w:rPr>
                <w:color w:val="000000" w:themeColor="text1"/>
              </w:rPr>
              <w:t>BOND0</w:t>
            </w:r>
            <w:r>
              <w:rPr>
                <w:rFonts w:hint="eastAsia"/>
                <w:color w:val="000000" w:themeColor="text1"/>
              </w:rPr>
              <w:t>、</w:t>
            </w:r>
            <w:r>
              <w:rPr>
                <w:color w:val="000000" w:themeColor="text1"/>
              </w:rPr>
              <w:t>GPIO</w:t>
            </w:r>
            <w:r>
              <w:rPr>
                <w:rFonts w:hint="eastAsia"/>
                <w:color w:val="000000" w:themeColor="text1"/>
              </w:rPr>
              <w:t>0</w:t>
            </w:r>
            <w:r>
              <w:rPr>
                <w:color w:val="000000" w:themeColor="text1"/>
              </w:rPr>
              <w:t>_A</w:t>
            </w:r>
            <w:r>
              <w:rPr>
                <w:rFonts w:hint="eastAsia"/>
                <w:color w:val="000000" w:themeColor="text1"/>
              </w:rPr>
              <w:t>20</w:t>
            </w:r>
            <w:r>
              <w:rPr>
                <w:rFonts w:hint="eastAsia"/>
                <w:color w:val="000000" w:themeColor="text1"/>
              </w:rPr>
              <w:t>这三个</w:t>
            </w:r>
            <w:r>
              <w:rPr>
                <w:rFonts w:hint="eastAsia"/>
                <w:color w:val="000000" w:themeColor="text1"/>
              </w:rPr>
              <w:t>P</w:t>
            </w:r>
            <w:r>
              <w:rPr>
                <w:color w:val="000000" w:themeColor="text1"/>
              </w:rPr>
              <w:t>IN</w:t>
            </w:r>
            <w:r>
              <w:rPr>
                <w:rFonts w:hint="eastAsia"/>
                <w:color w:val="000000" w:themeColor="text1"/>
              </w:rPr>
              <w:t>需要外部接上下拉，芯片内部没有做上下拉处理。根据实际启动配置选择上下拉。阻值推荐使用</w:t>
            </w:r>
            <w:r>
              <w:rPr>
                <w:rFonts w:hint="eastAsia"/>
                <w:color w:val="000000" w:themeColor="text1"/>
              </w:rPr>
              <w:t>4</w:t>
            </w:r>
            <w:r>
              <w:rPr>
                <w:color w:val="000000" w:themeColor="text1"/>
              </w:rPr>
              <w:t>7K</w:t>
            </w:r>
            <w:r>
              <w:rPr>
                <w:rFonts w:hint="eastAsia"/>
                <w:color w:val="000000" w:themeColor="text1"/>
              </w:rPr>
              <w:t>。当</w:t>
            </w:r>
            <w:r>
              <w:rPr>
                <w:rFonts w:hint="eastAsia"/>
                <w:color w:val="000000" w:themeColor="text1"/>
              </w:rPr>
              <w:t>SOC</w:t>
            </w:r>
            <w:r>
              <w:rPr>
                <w:rFonts w:hint="eastAsia"/>
                <w:color w:val="000000" w:themeColor="text1"/>
              </w:rPr>
              <w:t>上电时，如果</w:t>
            </w:r>
            <w:r>
              <w:rPr>
                <w:rFonts w:hint="eastAsia"/>
                <w:color w:val="000000" w:themeColor="text1"/>
              </w:rPr>
              <w:t>BOND1</w:t>
            </w:r>
            <w:r>
              <w:rPr>
                <w:rFonts w:hint="eastAsia"/>
                <w:color w:val="000000" w:themeColor="text1"/>
              </w:rPr>
              <w:t>为低电平则进入</w:t>
            </w:r>
            <w:r>
              <w:rPr>
                <w:rFonts w:hint="eastAsia"/>
                <w:color w:val="000000" w:themeColor="text1"/>
              </w:rPr>
              <w:t>USB</w:t>
            </w:r>
            <w:r>
              <w:rPr>
                <w:rFonts w:hint="eastAsia"/>
                <w:color w:val="000000" w:themeColor="text1"/>
              </w:rPr>
              <w:t>下载模式。硬件设计需要避免意外进入</w:t>
            </w:r>
            <w:r>
              <w:rPr>
                <w:rFonts w:hint="eastAsia"/>
                <w:color w:val="000000" w:themeColor="text1"/>
              </w:rPr>
              <w:t>USB</w:t>
            </w:r>
            <w:r>
              <w:rPr>
                <w:rFonts w:hint="eastAsia"/>
                <w:color w:val="000000" w:themeColor="text1"/>
              </w:rPr>
              <w:t>下载模式的情况。</w:t>
            </w: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r>
    </w:tbl>
    <w:p w:rsidR="004003A4" w:rsidRDefault="0090731F">
      <w:pPr>
        <w:pStyle w:val="2"/>
        <w:spacing w:before="326" w:after="163"/>
        <w:rPr>
          <w:color w:val="000000" w:themeColor="text1"/>
        </w:rPr>
      </w:pPr>
      <w:bookmarkStart w:id="9" w:name="_Toc228461242"/>
      <w:r>
        <w:rPr>
          <w:rFonts w:hint="eastAsia"/>
          <w:color w:val="000000" w:themeColor="text1"/>
        </w:rPr>
        <w:t>I2C/SPI/UART</w:t>
      </w:r>
      <w:r>
        <w:rPr>
          <w:color w:val="000000" w:themeColor="text1"/>
        </w:rPr>
        <w:t>/GPIO</w:t>
      </w:r>
      <w:r>
        <w:rPr>
          <w:rFonts w:hint="eastAsia"/>
          <w:color w:val="000000" w:themeColor="text1"/>
        </w:rPr>
        <w:t>设计</w:t>
      </w:r>
      <w:bookmarkEnd w:id="9"/>
    </w:p>
    <w:tbl>
      <w:tblPr>
        <w:tblStyle w:val="AXc"/>
        <w:tblW w:w="0" w:type="auto"/>
        <w:tblLook w:val="04A0" w:firstRow="1" w:lastRow="0" w:firstColumn="1" w:lastColumn="0" w:noHBand="0" w:noVBand="1"/>
      </w:tblPr>
      <w:tblGrid>
        <w:gridCol w:w="848"/>
        <w:gridCol w:w="5670"/>
        <w:gridCol w:w="1701"/>
        <w:gridCol w:w="1521"/>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I</w:t>
            </w:r>
            <w:r>
              <w:rPr>
                <w:color w:val="000000" w:themeColor="text1"/>
              </w:rPr>
              <w:t>tems</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描述</w:t>
            </w:r>
          </w:p>
        </w:tc>
        <w:tc>
          <w:tcPr>
            <w:tcW w:w="1701" w:type="dxa"/>
          </w:tcPr>
          <w:p w:rsidR="004003A4" w:rsidRDefault="0090731F">
            <w:pPr>
              <w:spacing w:beforeLines="0" w:before="0" w:afterLines="0" w:after="0" w:line="360" w:lineRule="auto"/>
              <w:rPr>
                <w:color w:val="000000" w:themeColor="text1"/>
              </w:rPr>
            </w:pPr>
            <w:r>
              <w:rPr>
                <w:rFonts w:hint="eastAsia"/>
                <w:color w:val="000000" w:themeColor="text1"/>
              </w:rPr>
              <w:t>客户确认</w:t>
            </w:r>
          </w:p>
        </w:tc>
        <w:tc>
          <w:tcPr>
            <w:tcW w:w="1521" w:type="dxa"/>
          </w:tcPr>
          <w:p w:rsidR="004003A4" w:rsidRDefault="0090731F">
            <w:pPr>
              <w:spacing w:beforeLines="0" w:before="0" w:afterLines="0" w:after="0" w:line="360" w:lineRule="auto"/>
              <w:rPr>
                <w:color w:val="000000" w:themeColor="text1"/>
              </w:rPr>
            </w:pPr>
            <w:r>
              <w:rPr>
                <w:rFonts w:hint="eastAsia"/>
                <w:color w:val="000000" w:themeColor="text1"/>
              </w:rPr>
              <w:t>备注</w:t>
            </w:r>
          </w:p>
        </w:tc>
      </w:tr>
      <w:tr w:rsidR="004003A4" w:rsidTr="004003A4">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1</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U</w:t>
            </w:r>
            <w:r>
              <w:rPr>
                <w:color w:val="000000" w:themeColor="text1"/>
              </w:rPr>
              <w:t>ART</w:t>
            </w:r>
            <w:r>
              <w:rPr>
                <w:rFonts w:hint="eastAsia"/>
                <w:color w:val="000000" w:themeColor="text1"/>
              </w:rPr>
              <w:t>0</w:t>
            </w:r>
            <w:r>
              <w:rPr>
                <w:rFonts w:hint="eastAsia"/>
                <w:color w:val="000000" w:themeColor="text1"/>
              </w:rPr>
              <w:t>做打印</w:t>
            </w:r>
            <w:r>
              <w:rPr>
                <w:rFonts w:hint="eastAsia"/>
                <w:color w:val="000000" w:themeColor="text1"/>
              </w:rPr>
              <w:t>log</w:t>
            </w:r>
            <w:r>
              <w:rPr>
                <w:rFonts w:hint="eastAsia"/>
                <w:color w:val="000000" w:themeColor="text1"/>
              </w:rPr>
              <w:t>输出功能，</w:t>
            </w:r>
            <w:r>
              <w:rPr>
                <w:rFonts w:hint="eastAsia"/>
                <w:color w:val="000000" w:themeColor="text1"/>
              </w:rPr>
              <w:t>3</w:t>
            </w:r>
            <w:r>
              <w:rPr>
                <w:color w:val="000000" w:themeColor="text1"/>
              </w:rPr>
              <w:t>.3V</w:t>
            </w:r>
            <w:r>
              <w:rPr>
                <w:rFonts w:hint="eastAsia"/>
                <w:color w:val="000000" w:themeColor="text1"/>
              </w:rPr>
              <w:t>工作时</w:t>
            </w:r>
            <w:r>
              <w:rPr>
                <w:rFonts w:hint="eastAsia"/>
                <w:color w:val="000000" w:themeColor="text1"/>
              </w:rPr>
              <w:t>R</w:t>
            </w:r>
            <w:r>
              <w:rPr>
                <w:color w:val="000000" w:themeColor="text1"/>
              </w:rPr>
              <w:t>XD</w:t>
            </w:r>
            <w:r>
              <w:rPr>
                <w:rFonts w:hint="eastAsia"/>
                <w:color w:val="000000" w:themeColor="text1"/>
              </w:rPr>
              <w:t>需要加二极管防止电流倒灌，参考电路请查阅硬件设计指南</w:t>
            </w:r>
            <w:r w:rsidR="00147DC8">
              <w:rPr>
                <w:rFonts w:hint="eastAsia"/>
                <w:color w:val="000000" w:themeColor="text1"/>
              </w:rPr>
              <w:t>。</w:t>
            </w:r>
          </w:p>
        </w:tc>
        <w:tc>
          <w:tcPr>
            <w:tcW w:w="1701" w:type="dxa"/>
          </w:tcPr>
          <w:p w:rsidR="004003A4" w:rsidRDefault="004003A4">
            <w:pPr>
              <w:spacing w:beforeLines="0" w:before="0" w:afterLines="0" w:after="0" w:line="360" w:lineRule="auto"/>
              <w:rPr>
                <w:color w:val="000000" w:themeColor="text1"/>
              </w:rPr>
            </w:pPr>
          </w:p>
        </w:tc>
        <w:tc>
          <w:tcPr>
            <w:tcW w:w="1521" w:type="dxa"/>
          </w:tcPr>
          <w:p w:rsidR="004003A4" w:rsidRDefault="004003A4">
            <w:pPr>
              <w:spacing w:beforeLines="0" w:before="0" w:afterLines="0" w:after="0" w:line="360" w:lineRule="auto"/>
              <w:rPr>
                <w:color w:val="000000" w:themeColor="text1"/>
              </w:rPr>
            </w:pPr>
          </w:p>
        </w:tc>
      </w:tr>
    </w:tbl>
    <w:p w:rsidR="004003A4" w:rsidRDefault="004003A4">
      <w:pPr>
        <w:spacing w:before="163" w:after="163"/>
      </w:pPr>
    </w:p>
    <w:p w:rsidR="004003A4" w:rsidRDefault="0090731F">
      <w:pPr>
        <w:pStyle w:val="2"/>
        <w:spacing w:before="326" w:after="163"/>
        <w:rPr>
          <w:color w:val="000000" w:themeColor="text1"/>
        </w:rPr>
      </w:pPr>
      <w:bookmarkStart w:id="10" w:name="_Toc228461243"/>
      <w:r>
        <w:rPr>
          <w:rFonts w:hint="eastAsia"/>
          <w:color w:val="000000" w:themeColor="text1"/>
        </w:rPr>
        <w:lastRenderedPageBreak/>
        <w:t>S</w:t>
      </w:r>
      <w:r>
        <w:rPr>
          <w:color w:val="000000" w:themeColor="text1"/>
        </w:rPr>
        <w:t>D CARD</w:t>
      </w:r>
      <w:r>
        <w:rPr>
          <w:rFonts w:hint="eastAsia"/>
          <w:color w:val="000000" w:themeColor="text1"/>
        </w:rPr>
        <w:t>电路设计要求</w:t>
      </w:r>
      <w:bookmarkEnd w:id="10"/>
    </w:p>
    <w:p w:rsidR="004003A4" w:rsidRDefault="004003A4">
      <w:pPr>
        <w:pStyle w:val="AX2"/>
        <w:spacing w:before="163" w:after="163"/>
        <w:rPr>
          <w:color w:val="000000" w:themeColor="text1"/>
        </w:rPr>
      </w:pPr>
    </w:p>
    <w:tbl>
      <w:tblPr>
        <w:tblStyle w:val="AXc"/>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5668"/>
        <w:gridCol w:w="1700"/>
        <w:gridCol w:w="1520"/>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I</w:t>
            </w:r>
            <w:r>
              <w:rPr>
                <w:color w:val="000000" w:themeColor="text1"/>
              </w:rPr>
              <w:t>tems</w:t>
            </w:r>
          </w:p>
        </w:tc>
        <w:tc>
          <w:tcPr>
            <w:tcW w:w="5668" w:type="dxa"/>
          </w:tcPr>
          <w:p w:rsidR="004003A4" w:rsidRDefault="0090731F">
            <w:pPr>
              <w:spacing w:beforeLines="0" w:before="0" w:afterLines="0" w:after="0" w:line="360" w:lineRule="auto"/>
              <w:rPr>
                <w:color w:val="000000" w:themeColor="text1"/>
              </w:rPr>
            </w:pPr>
            <w:r>
              <w:rPr>
                <w:rFonts w:hint="eastAsia"/>
                <w:color w:val="000000" w:themeColor="text1"/>
              </w:rPr>
              <w:t>描述</w:t>
            </w:r>
          </w:p>
        </w:tc>
        <w:tc>
          <w:tcPr>
            <w:tcW w:w="1700" w:type="dxa"/>
          </w:tcPr>
          <w:p w:rsidR="004003A4" w:rsidRDefault="0090731F">
            <w:pPr>
              <w:spacing w:beforeLines="0" w:before="0" w:afterLines="0" w:after="0" w:line="360" w:lineRule="auto"/>
              <w:rPr>
                <w:color w:val="000000" w:themeColor="text1"/>
              </w:rPr>
            </w:pPr>
            <w:r>
              <w:rPr>
                <w:rFonts w:hint="eastAsia"/>
                <w:color w:val="000000" w:themeColor="text1"/>
              </w:rPr>
              <w:t>客户确认</w:t>
            </w:r>
          </w:p>
        </w:tc>
        <w:tc>
          <w:tcPr>
            <w:tcW w:w="1520" w:type="dxa"/>
          </w:tcPr>
          <w:p w:rsidR="004003A4" w:rsidRDefault="0090731F">
            <w:pPr>
              <w:spacing w:beforeLines="0" w:before="0" w:afterLines="0" w:after="0" w:line="360" w:lineRule="auto"/>
              <w:rPr>
                <w:color w:val="000000" w:themeColor="text1"/>
              </w:rPr>
            </w:pPr>
            <w:r>
              <w:rPr>
                <w:rFonts w:hint="eastAsia"/>
                <w:color w:val="000000" w:themeColor="text1"/>
              </w:rPr>
              <w:t>备注</w:t>
            </w: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1</w:t>
            </w:r>
          </w:p>
        </w:tc>
        <w:tc>
          <w:tcPr>
            <w:tcW w:w="566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SD CARD</w:t>
            </w:r>
            <w:r>
              <w:rPr>
                <w:rFonts w:hint="eastAsia"/>
                <w:color w:val="000000" w:themeColor="text1"/>
              </w:rPr>
              <w:t>仅支持工作在</w:t>
            </w:r>
            <w:r>
              <w:rPr>
                <w:color w:val="000000" w:themeColor="text1"/>
              </w:rPr>
              <w:t>SD2.0</w:t>
            </w:r>
            <w:r>
              <w:rPr>
                <w:rFonts w:hint="eastAsia"/>
                <w:color w:val="000000" w:themeColor="text1"/>
              </w:rPr>
              <w:t>模式下，不支持电压切换。</w:t>
            </w:r>
          </w:p>
        </w:tc>
        <w:tc>
          <w:tcPr>
            <w:tcW w:w="170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c>
          <w:tcPr>
            <w:tcW w:w="152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r>
      <w:tr w:rsidR="004003A4" w:rsidTr="004003A4">
        <w:tc>
          <w:tcPr>
            <w:tcW w:w="848" w:type="dxa"/>
          </w:tcPr>
          <w:p w:rsidR="004003A4" w:rsidRDefault="0090731F">
            <w:pPr>
              <w:spacing w:beforeLines="0" w:before="0" w:afterLines="0" w:after="0" w:line="360" w:lineRule="auto"/>
              <w:rPr>
                <w:color w:val="000000" w:themeColor="text1"/>
              </w:rPr>
            </w:pPr>
            <w:r>
              <w:rPr>
                <w:color w:val="000000" w:themeColor="text1"/>
              </w:rPr>
              <w:t>2</w:t>
            </w:r>
          </w:p>
        </w:tc>
        <w:tc>
          <w:tcPr>
            <w:tcW w:w="5668" w:type="dxa"/>
          </w:tcPr>
          <w:p w:rsidR="004003A4" w:rsidRDefault="0090731F">
            <w:pPr>
              <w:spacing w:beforeLines="0" w:before="0" w:afterLines="0" w:after="0" w:line="360" w:lineRule="auto"/>
              <w:rPr>
                <w:color w:val="000000" w:themeColor="text1"/>
              </w:rPr>
            </w:pPr>
            <w:r>
              <w:rPr>
                <w:color w:val="000000" w:themeColor="text1"/>
              </w:rPr>
              <w:t>I</w:t>
            </w:r>
            <w:r>
              <w:rPr>
                <w:rFonts w:hint="eastAsia"/>
                <w:color w:val="000000" w:themeColor="text1"/>
              </w:rPr>
              <w:t>O</w:t>
            </w:r>
            <w:r>
              <w:rPr>
                <w:rFonts w:hint="eastAsia"/>
                <w:color w:val="000000" w:themeColor="text1"/>
              </w:rPr>
              <w:t>信号需要做好</w:t>
            </w:r>
            <w:r>
              <w:rPr>
                <w:rFonts w:hint="eastAsia"/>
                <w:color w:val="000000" w:themeColor="text1"/>
              </w:rPr>
              <w:t>ESD</w:t>
            </w:r>
            <w:r>
              <w:rPr>
                <w:rFonts w:hint="eastAsia"/>
                <w:color w:val="000000" w:themeColor="text1"/>
              </w:rPr>
              <w:t>保护，</w:t>
            </w:r>
            <w:r>
              <w:rPr>
                <w:rFonts w:hint="eastAsia"/>
                <w:color w:val="000000" w:themeColor="text1"/>
              </w:rPr>
              <w:t>TVS</w:t>
            </w:r>
            <w:r>
              <w:rPr>
                <w:rFonts w:hint="eastAsia"/>
                <w:color w:val="000000" w:themeColor="text1"/>
              </w:rPr>
              <w:t>选型要求寄生电</w:t>
            </w:r>
            <w:r>
              <w:rPr>
                <w:rFonts w:hint="eastAsia"/>
              </w:rPr>
              <w:t>容可放宽到</w:t>
            </w:r>
            <w:r>
              <w:t>9</w:t>
            </w:r>
            <w:r>
              <w:rPr>
                <w:rFonts w:hint="eastAsia"/>
              </w:rPr>
              <w:t>pF</w:t>
            </w:r>
            <w:r>
              <w:rPr>
                <w:rFonts w:hint="eastAsia"/>
              </w:rPr>
              <w:t>。</w:t>
            </w:r>
          </w:p>
        </w:tc>
        <w:tc>
          <w:tcPr>
            <w:tcW w:w="1700" w:type="dxa"/>
          </w:tcPr>
          <w:p w:rsidR="004003A4" w:rsidRDefault="004003A4">
            <w:pPr>
              <w:spacing w:beforeLines="0" w:before="0" w:afterLines="0" w:after="0" w:line="360" w:lineRule="auto"/>
              <w:rPr>
                <w:color w:val="000000" w:themeColor="text1"/>
              </w:rPr>
            </w:pPr>
          </w:p>
        </w:tc>
        <w:tc>
          <w:tcPr>
            <w:tcW w:w="1520" w:type="dxa"/>
          </w:tcPr>
          <w:p w:rsidR="004003A4" w:rsidRDefault="004003A4">
            <w:pPr>
              <w:spacing w:beforeLines="0" w:before="0" w:afterLines="0" w:after="0" w:line="360" w:lineRule="auto"/>
              <w:rPr>
                <w:color w:val="000000" w:themeColor="text1"/>
              </w:rPr>
            </w:pPr>
          </w:p>
        </w:tc>
      </w:tr>
    </w:tbl>
    <w:p w:rsidR="004003A4" w:rsidRDefault="0090731F">
      <w:pPr>
        <w:pStyle w:val="2"/>
        <w:spacing w:before="326" w:after="163"/>
        <w:rPr>
          <w:color w:val="000000" w:themeColor="text1"/>
        </w:rPr>
      </w:pPr>
      <w:bookmarkStart w:id="11" w:name="_Toc228461244"/>
      <w:proofErr w:type="spellStart"/>
      <w:r>
        <w:rPr>
          <w:rFonts w:hint="eastAsia"/>
          <w:color w:val="000000" w:themeColor="text1"/>
        </w:rPr>
        <w:t>e</w:t>
      </w:r>
      <w:r>
        <w:rPr>
          <w:color w:val="000000" w:themeColor="text1"/>
        </w:rPr>
        <w:t>MMC</w:t>
      </w:r>
      <w:proofErr w:type="spellEnd"/>
      <w:r>
        <w:rPr>
          <w:rFonts w:hint="eastAsia"/>
          <w:color w:val="000000" w:themeColor="text1"/>
        </w:rPr>
        <w:t>电路设计要求</w:t>
      </w:r>
      <w:bookmarkEnd w:id="11"/>
    </w:p>
    <w:p w:rsidR="004003A4" w:rsidRDefault="004003A4">
      <w:pPr>
        <w:pStyle w:val="AX2"/>
        <w:spacing w:before="163" w:after="163"/>
        <w:rPr>
          <w:color w:val="000000" w:themeColor="text1"/>
        </w:rPr>
      </w:pPr>
    </w:p>
    <w:tbl>
      <w:tblPr>
        <w:tblStyle w:val="AXc"/>
        <w:tblW w:w="0" w:type="auto"/>
        <w:tblLook w:val="04A0" w:firstRow="1" w:lastRow="0" w:firstColumn="1" w:lastColumn="0" w:noHBand="0" w:noVBand="1"/>
      </w:tblPr>
      <w:tblGrid>
        <w:gridCol w:w="848"/>
        <w:gridCol w:w="5670"/>
        <w:gridCol w:w="1701"/>
        <w:gridCol w:w="1521"/>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I</w:t>
            </w:r>
            <w:r>
              <w:rPr>
                <w:color w:val="000000" w:themeColor="text1"/>
              </w:rPr>
              <w:t>tems</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描述</w:t>
            </w:r>
          </w:p>
        </w:tc>
        <w:tc>
          <w:tcPr>
            <w:tcW w:w="1701" w:type="dxa"/>
          </w:tcPr>
          <w:p w:rsidR="004003A4" w:rsidRDefault="0090731F">
            <w:pPr>
              <w:spacing w:beforeLines="0" w:before="0" w:afterLines="0" w:after="0" w:line="360" w:lineRule="auto"/>
              <w:rPr>
                <w:color w:val="000000" w:themeColor="text1"/>
              </w:rPr>
            </w:pPr>
            <w:r>
              <w:rPr>
                <w:rFonts w:hint="eastAsia"/>
                <w:color w:val="000000" w:themeColor="text1"/>
              </w:rPr>
              <w:t>客户确认</w:t>
            </w:r>
          </w:p>
        </w:tc>
        <w:tc>
          <w:tcPr>
            <w:tcW w:w="1521" w:type="dxa"/>
          </w:tcPr>
          <w:p w:rsidR="004003A4" w:rsidRDefault="0090731F">
            <w:pPr>
              <w:spacing w:beforeLines="0" w:before="0" w:afterLines="0" w:after="0" w:line="360" w:lineRule="auto"/>
              <w:rPr>
                <w:color w:val="000000" w:themeColor="text1"/>
              </w:rPr>
            </w:pPr>
            <w:r>
              <w:rPr>
                <w:rFonts w:hint="eastAsia"/>
                <w:color w:val="000000" w:themeColor="text1"/>
              </w:rPr>
              <w:t>备注</w:t>
            </w: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1</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E</w:t>
            </w:r>
            <w:r>
              <w:rPr>
                <w:color w:val="000000" w:themeColor="text1"/>
              </w:rPr>
              <w:t>MMC</w:t>
            </w:r>
            <w:r>
              <w:rPr>
                <w:rFonts w:hint="eastAsia"/>
                <w:color w:val="000000" w:themeColor="text1"/>
              </w:rPr>
              <w:t>仅支持</w:t>
            </w:r>
            <w:r>
              <w:rPr>
                <w:rFonts w:hint="eastAsia"/>
                <w:color w:val="000000" w:themeColor="text1"/>
              </w:rPr>
              <w:t>4</w:t>
            </w:r>
            <w:r>
              <w:rPr>
                <w:rFonts w:hint="eastAsia"/>
                <w:color w:val="000000" w:themeColor="text1"/>
              </w:rPr>
              <w:t>线模式。</w:t>
            </w: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r>
    </w:tbl>
    <w:p w:rsidR="004003A4" w:rsidRDefault="0090731F">
      <w:pPr>
        <w:pStyle w:val="2"/>
        <w:spacing w:before="326" w:after="163"/>
        <w:rPr>
          <w:color w:val="000000" w:themeColor="text1"/>
        </w:rPr>
      </w:pPr>
      <w:bookmarkStart w:id="12" w:name="_Toc228461245"/>
      <w:r>
        <w:rPr>
          <w:rFonts w:hint="eastAsia"/>
          <w:color w:val="000000" w:themeColor="text1"/>
        </w:rPr>
        <w:t>内置</w:t>
      </w:r>
      <w:r>
        <w:rPr>
          <w:color w:val="000000" w:themeColor="text1"/>
        </w:rPr>
        <w:t>EPHY</w:t>
      </w:r>
      <w:r>
        <w:rPr>
          <w:rFonts w:hint="eastAsia"/>
          <w:color w:val="000000" w:themeColor="text1"/>
        </w:rPr>
        <w:t>电路设计要求</w:t>
      </w:r>
      <w:bookmarkEnd w:id="12"/>
    </w:p>
    <w:p w:rsidR="004003A4" w:rsidRDefault="004003A4">
      <w:pPr>
        <w:pStyle w:val="AX2"/>
        <w:spacing w:before="163" w:after="163"/>
        <w:rPr>
          <w:color w:val="000000" w:themeColor="text1"/>
        </w:rPr>
      </w:pPr>
    </w:p>
    <w:tbl>
      <w:tblPr>
        <w:tblStyle w:val="AXc"/>
        <w:tblW w:w="0" w:type="auto"/>
        <w:tblLook w:val="04A0" w:firstRow="1" w:lastRow="0" w:firstColumn="1" w:lastColumn="0" w:noHBand="0" w:noVBand="1"/>
      </w:tblPr>
      <w:tblGrid>
        <w:gridCol w:w="848"/>
        <w:gridCol w:w="5670"/>
        <w:gridCol w:w="1701"/>
        <w:gridCol w:w="1521"/>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I</w:t>
            </w:r>
            <w:r>
              <w:rPr>
                <w:color w:val="000000" w:themeColor="text1"/>
              </w:rPr>
              <w:t>tems</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描述</w:t>
            </w:r>
          </w:p>
        </w:tc>
        <w:tc>
          <w:tcPr>
            <w:tcW w:w="1701" w:type="dxa"/>
          </w:tcPr>
          <w:p w:rsidR="004003A4" w:rsidRDefault="0090731F">
            <w:pPr>
              <w:spacing w:beforeLines="0" w:before="0" w:afterLines="0" w:after="0" w:line="360" w:lineRule="auto"/>
              <w:rPr>
                <w:color w:val="000000" w:themeColor="text1"/>
              </w:rPr>
            </w:pPr>
            <w:r>
              <w:rPr>
                <w:rFonts w:hint="eastAsia"/>
                <w:color w:val="000000" w:themeColor="text1"/>
              </w:rPr>
              <w:t>客户确认</w:t>
            </w:r>
          </w:p>
        </w:tc>
        <w:tc>
          <w:tcPr>
            <w:tcW w:w="1521" w:type="dxa"/>
          </w:tcPr>
          <w:p w:rsidR="004003A4" w:rsidRDefault="0090731F">
            <w:pPr>
              <w:spacing w:beforeLines="0" w:before="0" w:afterLines="0" w:after="0" w:line="360" w:lineRule="auto"/>
              <w:rPr>
                <w:color w:val="000000" w:themeColor="text1"/>
              </w:rPr>
            </w:pPr>
            <w:r>
              <w:rPr>
                <w:rFonts w:hint="eastAsia"/>
                <w:color w:val="000000" w:themeColor="text1"/>
              </w:rPr>
              <w:t>备注</w:t>
            </w: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1</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R</w:t>
            </w:r>
            <w:r>
              <w:rPr>
                <w:color w:val="000000" w:themeColor="text1"/>
              </w:rPr>
              <w:t>J45</w:t>
            </w:r>
            <w:r>
              <w:rPr>
                <w:rFonts w:hint="eastAsia"/>
                <w:color w:val="000000" w:themeColor="text1"/>
              </w:rPr>
              <w:t>座子</w:t>
            </w:r>
            <w:r>
              <w:rPr>
                <w:rFonts w:hint="eastAsia"/>
                <w:color w:val="000000" w:themeColor="text1"/>
              </w:rPr>
              <w:t>L</w:t>
            </w:r>
            <w:r>
              <w:rPr>
                <w:color w:val="000000" w:themeColor="text1"/>
              </w:rPr>
              <w:t>ED</w:t>
            </w:r>
            <w:r>
              <w:rPr>
                <w:rFonts w:hint="eastAsia"/>
                <w:color w:val="000000" w:themeColor="text1"/>
              </w:rPr>
              <w:t>灯，连接</w:t>
            </w:r>
            <w:r>
              <w:rPr>
                <w:rFonts w:hint="eastAsia"/>
                <w:color w:val="000000" w:themeColor="text1"/>
              </w:rPr>
              <w:t>EPHY_LINK_ACT</w:t>
            </w:r>
            <w:r>
              <w:rPr>
                <w:rFonts w:hint="eastAsia"/>
                <w:color w:val="000000" w:themeColor="text1"/>
              </w:rPr>
              <w:t>和</w:t>
            </w:r>
            <w:r>
              <w:rPr>
                <w:rFonts w:hint="eastAsia"/>
                <w:color w:val="000000" w:themeColor="text1"/>
              </w:rPr>
              <w:t>EPHY_LINK_STA</w:t>
            </w:r>
            <w:r>
              <w:rPr>
                <w:rFonts w:hint="eastAsia"/>
                <w:color w:val="000000" w:themeColor="text1"/>
              </w:rPr>
              <w:t>。请注意</w:t>
            </w:r>
            <w:r>
              <w:rPr>
                <w:rFonts w:hint="eastAsia"/>
                <w:color w:val="000000" w:themeColor="text1"/>
              </w:rPr>
              <w:t>G5</w:t>
            </w:r>
            <w:r>
              <w:rPr>
                <w:rFonts w:hint="eastAsia"/>
                <w:color w:val="000000" w:themeColor="text1"/>
              </w:rPr>
              <w:t>域的</w:t>
            </w:r>
            <w:r>
              <w:rPr>
                <w:color w:val="000000" w:themeColor="text1"/>
              </w:rPr>
              <w:t>VDDIO3318_G</w:t>
            </w:r>
            <w:r>
              <w:rPr>
                <w:rFonts w:hint="eastAsia"/>
                <w:color w:val="000000" w:themeColor="text1"/>
              </w:rPr>
              <w:t>5</w:t>
            </w:r>
            <w:r>
              <w:rPr>
                <w:rFonts w:hint="eastAsia"/>
                <w:color w:val="000000" w:themeColor="text1"/>
              </w:rPr>
              <w:t>电源，采用</w:t>
            </w:r>
            <w:r>
              <w:rPr>
                <w:rFonts w:hint="eastAsia"/>
                <w:color w:val="000000" w:themeColor="text1"/>
              </w:rPr>
              <w:t>1</w:t>
            </w:r>
            <w:r>
              <w:rPr>
                <w:color w:val="000000" w:themeColor="text1"/>
              </w:rPr>
              <w:t>.8 V</w:t>
            </w:r>
            <w:r>
              <w:rPr>
                <w:rFonts w:hint="eastAsia"/>
                <w:color w:val="000000" w:themeColor="text1"/>
              </w:rPr>
              <w:t>电压时，请</w:t>
            </w:r>
            <w:r>
              <w:rPr>
                <w:rFonts w:hint="eastAsia"/>
              </w:rPr>
              <w:t>确认驱动电压是否满足</w:t>
            </w:r>
            <w:r>
              <w:rPr>
                <w:rFonts w:hint="eastAsia"/>
              </w:rPr>
              <w:t>R</w:t>
            </w:r>
            <w:r>
              <w:t>J45</w:t>
            </w:r>
            <w:r>
              <w:rPr>
                <w:rFonts w:hint="eastAsia"/>
              </w:rPr>
              <w:t>座子</w:t>
            </w:r>
            <w:r>
              <w:rPr>
                <w:rFonts w:hint="eastAsia"/>
              </w:rPr>
              <w:t>L</w:t>
            </w:r>
            <w:r>
              <w:t>ED</w:t>
            </w:r>
            <w:r>
              <w:rPr>
                <w:rFonts w:hint="eastAsia"/>
              </w:rPr>
              <w:t>灯的启动要求。</w:t>
            </w: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r>
      <w:tr w:rsidR="004003A4" w:rsidTr="004003A4">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2</w:t>
            </w:r>
          </w:p>
        </w:tc>
        <w:tc>
          <w:tcPr>
            <w:tcW w:w="5670" w:type="dxa"/>
          </w:tcPr>
          <w:p w:rsidR="004003A4" w:rsidRDefault="0090731F">
            <w:pPr>
              <w:spacing w:beforeLines="0" w:before="0" w:afterLines="0" w:after="0" w:line="360" w:lineRule="auto"/>
            </w:pPr>
            <w:r>
              <w:t>EPHY 3.3V</w:t>
            </w:r>
            <w:proofErr w:type="gramStart"/>
            <w:r>
              <w:t>磁珠后放置</w:t>
            </w:r>
            <w:proofErr w:type="gramEnd"/>
            <w:r>
              <w:rPr>
                <w:rFonts w:hint="eastAsia"/>
              </w:rPr>
              <w:t>10</w:t>
            </w:r>
            <w:r>
              <w:t>uF</w:t>
            </w:r>
            <w:r>
              <w:rPr>
                <w:rFonts w:hint="eastAsia"/>
              </w:rPr>
              <w:t>和</w:t>
            </w:r>
            <w:r>
              <w:rPr>
                <w:rFonts w:hint="eastAsia"/>
              </w:rPr>
              <w:t>100nF</w:t>
            </w:r>
            <w:r>
              <w:t>电容</w:t>
            </w:r>
            <w:r>
              <w:rPr>
                <w:rFonts w:hint="eastAsia"/>
              </w:rPr>
              <w:t>。</w:t>
            </w:r>
          </w:p>
          <w:p w:rsidR="004003A4" w:rsidRDefault="0090731F">
            <w:pPr>
              <w:spacing w:beforeLines="0" w:before="0" w:afterLines="0" w:after="0" w:line="360" w:lineRule="auto"/>
            </w:pPr>
            <w:r>
              <w:t>EPHY 1.8V</w:t>
            </w:r>
            <w:proofErr w:type="gramStart"/>
            <w:r>
              <w:t>磁珠后放置</w:t>
            </w:r>
            <w:proofErr w:type="gramEnd"/>
            <w:r>
              <w:rPr>
                <w:rFonts w:hint="eastAsia"/>
              </w:rPr>
              <w:t>10</w:t>
            </w:r>
            <w:r>
              <w:t>uF</w:t>
            </w:r>
            <w:r>
              <w:rPr>
                <w:rFonts w:hint="eastAsia"/>
              </w:rPr>
              <w:t>和</w:t>
            </w:r>
            <w:r>
              <w:rPr>
                <w:rFonts w:hint="eastAsia"/>
              </w:rPr>
              <w:t>100nF</w:t>
            </w:r>
            <w:r>
              <w:t>电容</w:t>
            </w:r>
            <w:r>
              <w:rPr>
                <w:rFonts w:hint="eastAsia"/>
              </w:rPr>
              <w:t>。</w:t>
            </w:r>
          </w:p>
        </w:tc>
        <w:tc>
          <w:tcPr>
            <w:tcW w:w="1701" w:type="dxa"/>
          </w:tcPr>
          <w:p w:rsidR="004003A4" w:rsidRDefault="004003A4">
            <w:pPr>
              <w:spacing w:beforeLines="0" w:before="0" w:afterLines="0" w:after="0" w:line="360" w:lineRule="auto"/>
              <w:rPr>
                <w:color w:val="000000" w:themeColor="text1"/>
              </w:rPr>
            </w:pPr>
          </w:p>
        </w:tc>
        <w:tc>
          <w:tcPr>
            <w:tcW w:w="1521" w:type="dxa"/>
          </w:tcPr>
          <w:p w:rsidR="004003A4" w:rsidRDefault="004003A4">
            <w:pPr>
              <w:spacing w:beforeLines="0" w:before="0" w:afterLines="0" w:after="0" w:line="360" w:lineRule="auto"/>
              <w:rPr>
                <w:color w:val="000000" w:themeColor="text1"/>
              </w:rPr>
            </w:pP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3</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pPr>
            <w:r>
              <w:t>MDI</w:t>
            </w:r>
            <w:r>
              <w:t>走线总长需要小于</w:t>
            </w:r>
            <w:r>
              <w:t>2000 mil</w:t>
            </w:r>
            <w:r>
              <w:t>，对内等长要求差距小于</w:t>
            </w:r>
            <w:r>
              <w:t>50 mil</w:t>
            </w:r>
            <w:r>
              <w:t>。尽可能减少</w:t>
            </w:r>
            <w:r>
              <w:t>MDI</w:t>
            </w:r>
            <w:r>
              <w:t>走线上的过孔和残</w:t>
            </w:r>
            <w:r>
              <w:lastRenderedPageBreak/>
              <w:t>桩。</w:t>
            </w:r>
            <w:r>
              <w:br/>
              <w:t>MDI</w:t>
            </w:r>
            <w:r>
              <w:t>走线的</w:t>
            </w:r>
            <w:r>
              <w:rPr>
                <w:rFonts w:hint="eastAsia"/>
              </w:rPr>
              <w:t>差分</w:t>
            </w:r>
            <w:r>
              <w:t>阻抗为</w:t>
            </w:r>
            <w:r>
              <w:t>100 Ω</w:t>
            </w:r>
            <w:r>
              <w:t>，误差需要控制在</w:t>
            </w:r>
            <w:r>
              <w:t>±10%</w:t>
            </w:r>
            <w:r>
              <w:t>。保持参考地平面连续。</w:t>
            </w: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r>
    </w:tbl>
    <w:p w:rsidR="004003A4" w:rsidRDefault="0090731F">
      <w:pPr>
        <w:pStyle w:val="2"/>
        <w:spacing w:before="326" w:after="163"/>
        <w:rPr>
          <w:color w:val="000000" w:themeColor="text1"/>
        </w:rPr>
      </w:pPr>
      <w:bookmarkStart w:id="13" w:name="_Toc228461246"/>
      <w:r>
        <w:rPr>
          <w:rFonts w:hint="eastAsia"/>
          <w:color w:val="000000" w:themeColor="text1"/>
        </w:rPr>
        <w:lastRenderedPageBreak/>
        <w:t>内置</w:t>
      </w:r>
      <w:r>
        <w:rPr>
          <w:color w:val="000000" w:themeColor="text1"/>
        </w:rPr>
        <w:t>CODEC</w:t>
      </w:r>
      <w:r>
        <w:rPr>
          <w:rFonts w:hint="eastAsia"/>
          <w:color w:val="000000" w:themeColor="text1"/>
        </w:rPr>
        <w:t>电路设计要求</w:t>
      </w:r>
      <w:bookmarkEnd w:id="13"/>
    </w:p>
    <w:p w:rsidR="004003A4" w:rsidRDefault="004003A4">
      <w:pPr>
        <w:pStyle w:val="AX2"/>
        <w:spacing w:before="163" w:after="163"/>
        <w:rPr>
          <w:color w:val="000000" w:themeColor="text1"/>
        </w:rPr>
      </w:pPr>
    </w:p>
    <w:tbl>
      <w:tblPr>
        <w:tblStyle w:val="AXc"/>
        <w:tblW w:w="0" w:type="auto"/>
        <w:tblLook w:val="04A0" w:firstRow="1" w:lastRow="0" w:firstColumn="1" w:lastColumn="0" w:noHBand="0" w:noVBand="1"/>
      </w:tblPr>
      <w:tblGrid>
        <w:gridCol w:w="848"/>
        <w:gridCol w:w="5670"/>
        <w:gridCol w:w="1701"/>
        <w:gridCol w:w="1521"/>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I</w:t>
            </w:r>
            <w:r>
              <w:rPr>
                <w:color w:val="000000" w:themeColor="text1"/>
              </w:rPr>
              <w:t>tems</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描述</w:t>
            </w:r>
          </w:p>
        </w:tc>
        <w:tc>
          <w:tcPr>
            <w:tcW w:w="1701" w:type="dxa"/>
          </w:tcPr>
          <w:p w:rsidR="004003A4" w:rsidRDefault="0090731F">
            <w:pPr>
              <w:spacing w:beforeLines="0" w:before="0" w:afterLines="0" w:after="0" w:line="360" w:lineRule="auto"/>
              <w:rPr>
                <w:color w:val="000000" w:themeColor="text1"/>
              </w:rPr>
            </w:pPr>
            <w:r>
              <w:rPr>
                <w:rFonts w:hint="eastAsia"/>
                <w:color w:val="000000" w:themeColor="text1"/>
              </w:rPr>
              <w:t>客户确认</w:t>
            </w:r>
          </w:p>
        </w:tc>
        <w:tc>
          <w:tcPr>
            <w:tcW w:w="1521" w:type="dxa"/>
          </w:tcPr>
          <w:p w:rsidR="004003A4" w:rsidRDefault="0090731F">
            <w:pPr>
              <w:spacing w:beforeLines="0" w:before="0" w:afterLines="0" w:after="0" w:line="360" w:lineRule="auto"/>
              <w:rPr>
                <w:color w:val="000000" w:themeColor="text1"/>
              </w:rPr>
            </w:pPr>
            <w:r>
              <w:rPr>
                <w:rFonts w:hint="eastAsia"/>
                <w:color w:val="000000" w:themeColor="text1"/>
              </w:rPr>
              <w:t>备注</w:t>
            </w:r>
          </w:p>
        </w:tc>
      </w:tr>
      <w:tr w:rsidR="004003A4" w:rsidTr="004003A4">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1</w:t>
            </w:r>
          </w:p>
        </w:tc>
        <w:tc>
          <w:tcPr>
            <w:tcW w:w="5670" w:type="dxa"/>
          </w:tcPr>
          <w:p w:rsidR="004003A4" w:rsidRDefault="0090731F">
            <w:pPr>
              <w:spacing w:beforeLines="0" w:before="0" w:afterLines="0" w:after="0" w:line="360" w:lineRule="auto"/>
              <w:rPr>
                <w:color w:val="000000" w:themeColor="text1"/>
              </w:rPr>
            </w:pPr>
            <w:r>
              <w:rPr>
                <w:rFonts w:hint="eastAsia"/>
              </w:rPr>
              <w:t>M</w:t>
            </w:r>
            <w:r>
              <w:t>ICR</w:t>
            </w:r>
            <w:r>
              <w:rPr>
                <w:rFonts w:hint="eastAsia"/>
              </w:rPr>
              <w:t>、</w:t>
            </w:r>
            <w:r>
              <w:rPr>
                <w:rFonts w:hint="eastAsia"/>
              </w:rPr>
              <w:t>M</w:t>
            </w:r>
            <w:r>
              <w:t>ICL</w:t>
            </w:r>
            <w:r>
              <w:rPr>
                <w:rFonts w:hint="eastAsia"/>
              </w:rPr>
              <w:t>作为单端输入时，</w:t>
            </w:r>
            <w:r>
              <w:rPr>
                <w:rFonts w:hint="eastAsia"/>
              </w:rPr>
              <w:t>M</w:t>
            </w:r>
            <w:r>
              <w:t>IC</w:t>
            </w:r>
            <w:r>
              <w:rPr>
                <w:rFonts w:hint="eastAsia"/>
              </w:rPr>
              <w:t>_</w:t>
            </w:r>
            <w:r>
              <w:t>P</w:t>
            </w:r>
            <w:r>
              <w:rPr>
                <w:rFonts w:hint="eastAsia"/>
              </w:rPr>
              <w:t>接输入信号，</w:t>
            </w:r>
            <w:r>
              <w:rPr>
                <w:rFonts w:hint="eastAsia"/>
                <w:color w:val="000000" w:themeColor="text1"/>
              </w:rPr>
              <w:t>MIC_</w:t>
            </w:r>
            <w:r>
              <w:rPr>
                <w:color w:val="000000" w:themeColor="text1"/>
              </w:rPr>
              <w:t>N</w:t>
            </w:r>
            <w:r>
              <w:rPr>
                <w:rFonts w:hint="eastAsia"/>
                <w:color w:val="000000" w:themeColor="text1"/>
              </w:rPr>
              <w:t>需接</w:t>
            </w:r>
            <w:r>
              <w:rPr>
                <w:rFonts w:hint="eastAsia"/>
                <w:color w:val="000000" w:themeColor="text1"/>
              </w:rPr>
              <w:t>1</w:t>
            </w:r>
            <w:r>
              <w:rPr>
                <w:color w:val="000000" w:themeColor="text1"/>
              </w:rPr>
              <w:t xml:space="preserve"> </w:t>
            </w:r>
            <w:proofErr w:type="spellStart"/>
            <w:r>
              <w:rPr>
                <w:rFonts w:hint="eastAsia"/>
                <w:color w:val="000000" w:themeColor="text1"/>
              </w:rPr>
              <w:t>u</w:t>
            </w:r>
            <w:r>
              <w:rPr>
                <w:color w:val="000000" w:themeColor="text1"/>
              </w:rPr>
              <w:t>F</w:t>
            </w:r>
            <w:proofErr w:type="spellEnd"/>
            <w:r>
              <w:rPr>
                <w:rFonts w:hint="eastAsia"/>
                <w:color w:val="000000" w:themeColor="text1"/>
              </w:rPr>
              <w:t>电容到地。</w:t>
            </w:r>
          </w:p>
        </w:tc>
        <w:tc>
          <w:tcPr>
            <w:tcW w:w="1701" w:type="dxa"/>
          </w:tcPr>
          <w:p w:rsidR="004003A4" w:rsidRDefault="004003A4">
            <w:pPr>
              <w:spacing w:beforeLines="0" w:before="0" w:afterLines="0" w:after="0" w:line="360" w:lineRule="auto"/>
              <w:rPr>
                <w:color w:val="000000" w:themeColor="text1"/>
              </w:rPr>
            </w:pPr>
          </w:p>
        </w:tc>
        <w:tc>
          <w:tcPr>
            <w:tcW w:w="1521" w:type="dxa"/>
          </w:tcPr>
          <w:p w:rsidR="004003A4" w:rsidRDefault="004003A4">
            <w:pPr>
              <w:spacing w:beforeLines="0" w:before="0" w:afterLines="0" w:after="0" w:line="360" w:lineRule="auto"/>
              <w:rPr>
                <w:color w:val="000000" w:themeColor="text1"/>
              </w:rPr>
            </w:pPr>
          </w:p>
        </w:tc>
      </w:tr>
    </w:tbl>
    <w:p w:rsidR="004003A4" w:rsidRDefault="0090731F">
      <w:pPr>
        <w:pStyle w:val="2"/>
        <w:spacing w:before="326" w:after="163"/>
        <w:rPr>
          <w:color w:val="000000" w:themeColor="text1"/>
        </w:rPr>
      </w:pPr>
      <w:bookmarkStart w:id="14" w:name="_Toc228461247"/>
      <w:r>
        <w:rPr>
          <w:rFonts w:hint="eastAsia"/>
          <w:color w:val="000000" w:themeColor="text1"/>
        </w:rPr>
        <w:t>A</w:t>
      </w:r>
      <w:r>
        <w:rPr>
          <w:color w:val="000000" w:themeColor="text1"/>
        </w:rPr>
        <w:t>DC</w:t>
      </w:r>
      <w:r>
        <w:rPr>
          <w:rFonts w:hint="eastAsia"/>
          <w:color w:val="000000" w:themeColor="text1"/>
        </w:rPr>
        <w:t>电路设计要求</w:t>
      </w:r>
      <w:bookmarkEnd w:id="14"/>
    </w:p>
    <w:p w:rsidR="004003A4" w:rsidRDefault="004003A4">
      <w:pPr>
        <w:pStyle w:val="AX2"/>
        <w:spacing w:before="163" w:after="163"/>
        <w:rPr>
          <w:color w:val="000000" w:themeColor="text1"/>
        </w:rPr>
      </w:pPr>
    </w:p>
    <w:tbl>
      <w:tblPr>
        <w:tblStyle w:val="AXc"/>
        <w:tblW w:w="0" w:type="auto"/>
        <w:tblLook w:val="04A0" w:firstRow="1" w:lastRow="0" w:firstColumn="1" w:lastColumn="0" w:noHBand="0" w:noVBand="1"/>
      </w:tblPr>
      <w:tblGrid>
        <w:gridCol w:w="848"/>
        <w:gridCol w:w="5670"/>
        <w:gridCol w:w="1701"/>
        <w:gridCol w:w="1521"/>
      </w:tblGrid>
      <w:tr w:rsidR="004003A4" w:rsidTr="004003A4">
        <w:trPr>
          <w:cnfStyle w:val="100000000000" w:firstRow="1" w:lastRow="0" w:firstColumn="0" w:lastColumn="0" w:oddVBand="0" w:evenVBand="0" w:oddHBand="0" w:evenHBand="0" w:firstRowFirstColumn="0" w:firstRowLastColumn="0" w:lastRowFirstColumn="0" w:lastRowLastColumn="0"/>
        </w:trPr>
        <w:tc>
          <w:tcPr>
            <w:tcW w:w="848" w:type="dxa"/>
          </w:tcPr>
          <w:p w:rsidR="004003A4" w:rsidRDefault="0090731F">
            <w:pPr>
              <w:spacing w:beforeLines="0" w:before="0" w:afterLines="0" w:after="0" w:line="360" w:lineRule="auto"/>
              <w:rPr>
                <w:color w:val="000000" w:themeColor="text1"/>
              </w:rPr>
            </w:pPr>
            <w:r>
              <w:rPr>
                <w:rFonts w:hint="eastAsia"/>
                <w:color w:val="000000" w:themeColor="text1"/>
              </w:rPr>
              <w:t>I</w:t>
            </w:r>
            <w:r>
              <w:rPr>
                <w:color w:val="000000" w:themeColor="text1"/>
              </w:rPr>
              <w:t>tems</w:t>
            </w:r>
          </w:p>
        </w:tc>
        <w:tc>
          <w:tcPr>
            <w:tcW w:w="5670" w:type="dxa"/>
          </w:tcPr>
          <w:p w:rsidR="004003A4" w:rsidRDefault="0090731F">
            <w:pPr>
              <w:spacing w:beforeLines="0" w:before="0" w:afterLines="0" w:after="0" w:line="360" w:lineRule="auto"/>
              <w:rPr>
                <w:color w:val="000000" w:themeColor="text1"/>
              </w:rPr>
            </w:pPr>
            <w:r>
              <w:rPr>
                <w:rFonts w:hint="eastAsia"/>
                <w:color w:val="000000" w:themeColor="text1"/>
              </w:rPr>
              <w:t>描述</w:t>
            </w:r>
          </w:p>
        </w:tc>
        <w:tc>
          <w:tcPr>
            <w:tcW w:w="1701" w:type="dxa"/>
          </w:tcPr>
          <w:p w:rsidR="004003A4" w:rsidRDefault="0090731F">
            <w:pPr>
              <w:spacing w:beforeLines="0" w:before="0" w:afterLines="0" w:after="0" w:line="360" w:lineRule="auto"/>
              <w:rPr>
                <w:color w:val="000000" w:themeColor="text1"/>
              </w:rPr>
            </w:pPr>
            <w:r>
              <w:rPr>
                <w:rFonts w:hint="eastAsia"/>
                <w:color w:val="000000" w:themeColor="text1"/>
              </w:rPr>
              <w:t>客户确认</w:t>
            </w:r>
          </w:p>
        </w:tc>
        <w:tc>
          <w:tcPr>
            <w:tcW w:w="1521" w:type="dxa"/>
          </w:tcPr>
          <w:p w:rsidR="004003A4" w:rsidRDefault="0090731F">
            <w:pPr>
              <w:spacing w:beforeLines="0" w:before="0" w:afterLines="0" w:after="0" w:line="360" w:lineRule="auto"/>
              <w:rPr>
                <w:color w:val="000000" w:themeColor="text1"/>
              </w:rPr>
            </w:pPr>
            <w:r>
              <w:rPr>
                <w:rFonts w:hint="eastAsia"/>
                <w:color w:val="000000" w:themeColor="text1"/>
              </w:rPr>
              <w:t>备注</w:t>
            </w:r>
          </w:p>
        </w:tc>
      </w:tr>
      <w:tr w:rsidR="004003A4" w:rsidTr="004003A4">
        <w:tc>
          <w:tcPr>
            <w:tcW w:w="848"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rPr>
                <w:rFonts w:hint="eastAsia"/>
                <w:color w:val="000000" w:themeColor="text1"/>
              </w:rPr>
              <w:t>1</w:t>
            </w:r>
          </w:p>
        </w:tc>
        <w:tc>
          <w:tcPr>
            <w:tcW w:w="567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90731F">
            <w:pPr>
              <w:spacing w:beforeLines="0" w:before="0" w:afterLines="0" w:after="0" w:line="360" w:lineRule="auto"/>
              <w:rPr>
                <w:color w:val="000000" w:themeColor="text1"/>
              </w:rPr>
            </w:pPr>
            <w:r>
              <w:t>ADC</w:t>
            </w:r>
            <w:r>
              <w:rPr>
                <w:rFonts w:hint="eastAsia"/>
              </w:rPr>
              <w:t>输入电压范围为</w:t>
            </w:r>
            <w:r w:rsidR="00147DC8">
              <w:rPr>
                <w:rFonts w:hint="eastAsia"/>
              </w:rPr>
              <w:t>0</w:t>
            </w:r>
            <w:r w:rsidR="00147DC8">
              <w:t xml:space="preserve"> ~ </w:t>
            </w:r>
            <w:r>
              <w:t>1.8</w:t>
            </w:r>
            <w:r w:rsidR="00147DC8">
              <w:t xml:space="preserve"> </w:t>
            </w:r>
            <w:r>
              <w:t>V</w:t>
            </w:r>
            <w:r w:rsidR="00147DC8">
              <w:rPr>
                <w:rFonts w:hint="eastAsia"/>
              </w:rPr>
              <w:t>。</w:t>
            </w:r>
          </w:p>
        </w:tc>
        <w:tc>
          <w:tcPr>
            <w:tcW w:w="170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c>
          <w:tcPr>
            <w:tcW w:w="152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4003A4" w:rsidRDefault="004003A4">
            <w:pPr>
              <w:spacing w:beforeLines="0" w:before="0" w:afterLines="0" w:after="0" w:line="360" w:lineRule="auto"/>
              <w:rPr>
                <w:color w:val="000000" w:themeColor="text1"/>
              </w:rPr>
            </w:pPr>
          </w:p>
        </w:tc>
      </w:tr>
    </w:tbl>
    <w:p w:rsidR="004003A4" w:rsidRDefault="004003A4">
      <w:pPr>
        <w:spacing w:before="163" w:after="163"/>
        <w:rPr>
          <w:color w:val="000000" w:themeColor="text1"/>
        </w:rPr>
      </w:pPr>
    </w:p>
    <w:sectPr w:rsidR="004003A4">
      <w:headerReference w:type="even" r:id="rId11"/>
      <w:headerReference w:type="default" r:id="rId12"/>
      <w:footerReference w:type="even" r:id="rId13"/>
      <w:footerReference w:type="default" r:id="rId14"/>
      <w:headerReference w:type="first" r:id="rId15"/>
      <w:footerReference w:type="first" r:id="rId16"/>
      <w:pgSz w:w="11906" w:h="16838"/>
      <w:pgMar w:top="1440" w:right="1080" w:bottom="1440" w:left="1080" w:header="851" w:footer="567"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5C44" w:rsidRDefault="00B35C44">
      <w:pPr>
        <w:spacing w:before="120" w:after="120" w:line="240" w:lineRule="auto"/>
      </w:pPr>
      <w:r>
        <w:separator/>
      </w:r>
    </w:p>
  </w:endnote>
  <w:endnote w:type="continuationSeparator" w:id="0">
    <w:p w:rsidR="00B35C44" w:rsidRDefault="00B35C44">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A4" w:rsidRDefault="004003A4">
    <w:pPr>
      <w:pStyle w:val="a8"/>
      <w:spacing w:before="120" w:after="1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A4" w:rsidRDefault="0090731F">
    <w:pPr>
      <w:pStyle w:val="a8"/>
      <w:spacing w:before="120" w:after="120"/>
      <w:jc w:val="right"/>
    </w:pPr>
    <w:r>
      <w:rPr>
        <w:noProof/>
      </w:rPr>
      <mc:AlternateContent>
        <mc:Choice Requires="wps">
          <w:drawing>
            <wp:anchor distT="0" distB="0" distL="114300" distR="114300" simplePos="0" relativeHeight="251658240" behindDoc="0" locked="0" layoutInCell="1" allowOverlap="1">
              <wp:simplePos x="0" y="0"/>
              <wp:positionH relativeFrom="column">
                <wp:posOffset>-271780</wp:posOffset>
              </wp:positionH>
              <wp:positionV relativeFrom="paragraph">
                <wp:posOffset>280035</wp:posOffset>
              </wp:positionV>
              <wp:extent cx="6740525" cy="516890"/>
              <wp:effectExtent l="0" t="0" r="0" b="0"/>
              <wp:wrapNone/>
              <wp:docPr id="25" name="矩形 17"/>
              <wp:cNvGraphicFramePr/>
              <a:graphic xmlns:a="http://schemas.openxmlformats.org/drawingml/2006/main">
                <a:graphicData uri="http://schemas.microsoft.com/office/word/2010/wordprocessingShape">
                  <wps:wsp>
                    <wps:cNvSpPr/>
                    <wps:spPr>
                      <a:xfrm>
                        <a:off x="0" y="0"/>
                        <a:ext cx="6740525" cy="516835"/>
                      </a:xfrm>
                      <a:prstGeom prst="rect">
                        <a:avLst/>
                      </a:prstGeom>
                    </wps:spPr>
                    <wps:txbx>
                      <w:txbxContent>
                        <w:p w:rsidR="004003A4" w:rsidRDefault="0090731F">
                          <w:pPr>
                            <w:kinsoku w:val="0"/>
                            <w:overflowPunct w:val="0"/>
                            <w:spacing w:before="120" w:after="120" w:line="276" w:lineRule="auto"/>
                            <w:textAlignment w:val="baseline"/>
                            <w:rPr>
                              <w:rFonts w:cs="Times New Roman"/>
                              <w:kern w:val="0"/>
                              <w:sz w:val="18"/>
                            </w:rPr>
                          </w:pPr>
                          <w:r>
                            <w:rPr>
                              <w:rFonts w:eastAsia="微软雅黑" w:cs="Times New Roman"/>
                              <w:color w:val="BFBFBF" w:themeColor="background1" w:themeShade="BF"/>
                              <w:kern w:val="24"/>
                              <w:sz w:val="18"/>
                            </w:rPr>
                            <w:t>The information contained in this Documentation may be privileged and confidential. If the reader of this information is not intended recipient, you are on notice that any distribution of this information, in any form, is strictly prohibited.</w:t>
                          </w:r>
                        </w:p>
                      </w:txbxContent>
                    </wps:txbx>
                    <wps:bodyPr wrap="square">
                      <a:noAutofit/>
                    </wps:bodyPr>
                  </wps:wsp>
                </a:graphicData>
              </a:graphic>
            </wp:anchor>
          </w:drawing>
        </mc:Choice>
        <mc:Fallback>
          <w:pict>
            <v:rect id="矩形 17" o:spid="_x0000_s1027" style="position:absolute;left:0;text-align:left;margin-left:-21.4pt;margin-top:22.05pt;width:530.75pt;height:40.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kubkgEAAPUCAAAOAAAAZHJzL2Uyb0RvYy54bWysUsFOGzEQvVfiHyzfye6GJqBVNggJ0Qui&#10;SLQf4HjtrKW1x4yd7OZrkLj1I/o5VX+jYyeECm6Iiz32zDy/98aLy9H2bKswGHANryYlZ8pJaI1b&#10;N/znj5vTC85CFK4VPTjV8J0K/HJ58mUx+FpNoYO+VcgIxIV68A3vYvR1UQTZKSvCBLxylNSAVkQ6&#10;4rpoUQyEbvtiWpbzYgBsPYJUIdDt9T7JlxlfayXjd62DiqxvOHGLecW8rtJaLBeiXqPwnZEHGuID&#10;LKwwjh49Ql2LKNgGzTsoayRCAB0nEmwBWhupsgZSU5Vv1Dx0wqushcwJ/mhT+DxYebe9R2bahk9n&#10;nDlhaUZ/n379+f3MqvPkzuBDTUUP/h4Pp0BhkjpqtGknEWzMju6OjqoxMkmX8/Ov5SwhS8rNqvnF&#10;2SyBFq/dHkP8psCyFDQcaWLZSLG9DXFf+lJCfYnN/v0UxXE1Zu7VC9MVtDvSM9BAGx4eNwKTf6J2&#10;cLWJoE1GTK37wgMieZs5Hf5BGt7/51z1+luX/wAAAP//AwBQSwMEFAAGAAgAAAAhAChOkITjAAAA&#10;CwEAAA8AAABkcnMvZG93bnJldi54bWxMj0FrwkAQhe8F/8MyQi9FNwmxlZiNFKFUSkEaq+c1OybB&#10;7GzMrkn677ue2ts85vHe99L1qBvWY2drQwLCeQAMqTCqplLA9/5ttgRmnSQlG0Mo4ActrLPJQyoT&#10;ZQb6wj53JfMhZBMpoHKuTTi3RYVa2rlpkfzvbDotnZddyVUnBx+uGx4FwTPXsibfUMkWNxUWl/ym&#10;BQzFrj/uP9/57um4NXTdXjf54UOIx+n4ugLmcHR/Zrjje3TIPNPJ3EhZ1giYxZFHdwLiOAR2NwTh&#10;8gXYyV/RYgE8S/n/DdkvAAAA//8DAFBLAQItABQABgAIAAAAIQC2gziS/gAAAOEBAAATAAAAAAAA&#10;AAAAAAAAAAAAAABbQ29udGVudF9UeXBlc10ueG1sUEsBAi0AFAAGAAgAAAAhADj9If/WAAAAlAEA&#10;AAsAAAAAAAAAAAAAAAAALwEAAF9yZWxzLy5yZWxzUEsBAi0AFAAGAAgAAAAhAMt2S5uSAQAA9QIA&#10;AA4AAAAAAAAAAAAAAAAALgIAAGRycy9lMm9Eb2MueG1sUEsBAi0AFAAGAAgAAAAhAChOkITjAAAA&#10;CwEAAA8AAAAAAAAAAAAAAAAA7AMAAGRycy9kb3ducmV2LnhtbFBLBQYAAAAABAAEAPMAAAD8BAAA&#10;AAA=&#10;" filled="f" stroked="f">
              <v:textbox>
                <w:txbxContent>
                  <w:p w:rsidR="004003A4" w:rsidRDefault="0090731F">
                    <w:pPr>
                      <w:kinsoku w:val="0"/>
                      <w:overflowPunct w:val="0"/>
                      <w:spacing w:before="120" w:after="120" w:line="276" w:lineRule="auto"/>
                      <w:textAlignment w:val="baseline"/>
                      <w:rPr>
                        <w:rFonts w:cs="Times New Roman"/>
                        <w:kern w:val="0"/>
                        <w:sz w:val="18"/>
                      </w:rPr>
                    </w:pPr>
                    <w:r>
                      <w:rPr>
                        <w:rFonts w:eastAsia="微软雅黑" w:cs="Times New Roman"/>
                        <w:color w:val="BFBFBF" w:themeColor="background1" w:themeShade="BF"/>
                        <w:kern w:val="24"/>
                        <w:sz w:val="18"/>
                      </w:rPr>
                      <w:t>The information contained in this Documentation may be privileged and confidential. If the reader of this information is not intended recipient, you are on notice that any distribution of this information, in any form, is strictly prohibited.</w:t>
                    </w:r>
                  </w:p>
                </w:txbxContent>
              </v:textbox>
            </v:rect>
          </w:pict>
        </mc:Fallback>
      </mc:AlternateContent>
    </w:r>
    <w:sdt>
      <w:sdtPr>
        <w:id w:val="1154570704"/>
      </w:sdtPr>
      <w:sdtEndPr/>
      <w:sdtContent>
        <w:sdt>
          <w:sdtPr>
            <w:id w:val="-1769616900"/>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sidR="00A1548B">
              <w:rPr>
                <w:b/>
                <w:bCs/>
                <w:noProof/>
              </w:rPr>
              <w:t>7</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A1548B">
              <w:rPr>
                <w:b/>
                <w:bCs/>
                <w:noProof/>
              </w:rPr>
              <w:t>10</w:t>
            </w:r>
            <w:r>
              <w:rPr>
                <w:b/>
                <w:bCs/>
                <w:sz w:val="24"/>
                <w:szCs w:val="24"/>
              </w:rPr>
              <w:fldChar w:fldCharType="end"/>
            </w:r>
          </w:sdtContent>
        </w:sdt>
      </w:sdtContent>
    </w:sdt>
  </w:p>
  <w:p w:rsidR="004003A4" w:rsidRDefault="004003A4">
    <w:pPr>
      <w:pStyle w:val="a8"/>
      <w:spacing w:before="120" w:after="1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A4" w:rsidRDefault="004003A4">
    <w:pPr>
      <w:pStyle w:val="a8"/>
      <w:spacing w:before="120" w:after="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5C44" w:rsidRDefault="00B35C44">
      <w:pPr>
        <w:spacing w:before="120" w:after="120" w:line="240" w:lineRule="auto"/>
      </w:pPr>
      <w:r>
        <w:separator/>
      </w:r>
    </w:p>
  </w:footnote>
  <w:footnote w:type="continuationSeparator" w:id="0">
    <w:p w:rsidR="00B35C44" w:rsidRDefault="00B35C44">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A4" w:rsidRDefault="00B35C44">
    <w:pPr>
      <w:pStyle w:val="aa"/>
      <w:spacing w:before="120" w:after="120"/>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107235" o:spid="_x0000_s2051" type="#_x0000_t136" style="position:absolute;left:0;text-align:left;margin-left:0;margin-top:0;width:637.8pt;height:49.05pt;rotation:315;z-index:-251657216;mso-position-horizontal:center;mso-position-horizontal-relative:margin;mso-position-vertical:center;mso-position-vertical-relative:margin;mso-width-relative:page;mso-height-relative:page" o:allowincell="f" fillcolor="silver" stroked="f">
          <v:fill opacity=".5"/>
          <v:textpath style="font-family:&quot;Times New Roman&quot;;font-size:1pt" fitpath="t" string="PRIVILEGED &amp; CONFIDENTIA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A4" w:rsidRDefault="0090731F">
    <w:pPr>
      <w:pStyle w:val="aa"/>
      <w:pBdr>
        <w:bottom w:val="none" w:sz="0" w:space="0" w:color="auto"/>
      </w:pBdr>
      <w:tabs>
        <w:tab w:val="left" w:pos="3291"/>
        <w:tab w:val="center" w:pos="4873"/>
      </w:tabs>
      <w:spacing w:before="120" w:after="120" w:line="1200" w:lineRule="auto"/>
      <w:jc w:val="left"/>
    </w:pPr>
    <w:r>
      <w:rPr>
        <w:noProof/>
      </w:rPr>
      <mc:AlternateContent>
        <mc:Choice Requires="wps">
          <w:drawing>
            <wp:anchor distT="0" distB="0" distL="114300" distR="114300" simplePos="0" relativeHeight="251656192" behindDoc="0" locked="0" layoutInCell="1" allowOverlap="1" wp14:anchorId="554E1D39" wp14:editId="30C3FE7B">
              <wp:simplePos x="0" y="0"/>
              <wp:positionH relativeFrom="margin">
                <wp:posOffset>-10160</wp:posOffset>
              </wp:positionH>
              <wp:positionV relativeFrom="paragraph">
                <wp:posOffset>-105410</wp:posOffset>
              </wp:positionV>
              <wp:extent cx="4752975" cy="474345"/>
              <wp:effectExtent l="0" t="0" r="9525" b="1905"/>
              <wp:wrapNone/>
              <wp:docPr id="36" name="任意形状 35"/>
              <wp:cNvGraphicFramePr/>
              <a:graphic xmlns:a="http://schemas.openxmlformats.org/drawingml/2006/main">
                <a:graphicData uri="http://schemas.microsoft.com/office/word/2010/wordprocessingShape">
                  <wps:wsp>
                    <wps:cNvSpPr/>
                    <wps:spPr>
                      <a:xfrm>
                        <a:off x="0" y="0"/>
                        <a:ext cx="4752975" cy="474345"/>
                      </a:xfrm>
                      <a:custGeom>
                        <a:avLst/>
                        <a:gdLst>
                          <a:gd name="connsiteX0" fmla="*/ 0 w 4290352"/>
                          <a:gd name="connsiteY0" fmla="*/ 0 h 549198"/>
                          <a:gd name="connsiteX1" fmla="*/ 4290352 w 4290352"/>
                          <a:gd name="connsiteY1" fmla="*/ 0 h 549198"/>
                          <a:gd name="connsiteX2" fmla="*/ 4073946 w 4290352"/>
                          <a:gd name="connsiteY2" fmla="*/ 549198 h 549198"/>
                          <a:gd name="connsiteX3" fmla="*/ 0 w 4290352"/>
                          <a:gd name="connsiteY3" fmla="*/ 549198 h 549198"/>
                        </a:gdLst>
                        <a:ahLst/>
                        <a:cxnLst>
                          <a:cxn ang="0">
                            <a:pos x="connsiteX0" y="connsiteY0"/>
                          </a:cxn>
                          <a:cxn ang="0">
                            <a:pos x="connsiteX1" y="connsiteY1"/>
                          </a:cxn>
                          <a:cxn ang="0">
                            <a:pos x="connsiteX2" y="connsiteY2"/>
                          </a:cxn>
                          <a:cxn ang="0">
                            <a:pos x="connsiteX3" y="connsiteY3"/>
                          </a:cxn>
                        </a:cxnLst>
                        <a:rect l="l" t="t" r="r" b="b"/>
                        <a:pathLst>
                          <a:path w="4290352" h="549198">
                            <a:moveTo>
                              <a:pt x="0" y="0"/>
                            </a:moveTo>
                            <a:lnTo>
                              <a:pt x="4290352" y="0"/>
                            </a:lnTo>
                            <a:lnTo>
                              <a:pt x="4073946" y="549198"/>
                            </a:lnTo>
                            <a:lnTo>
                              <a:pt x="0" y="549198"/>
                            </a:lnTo>
                            <a:close/>
                          </a:path>
                        </a:pathLst>
                      </a:custGeom>
                      <a:solidFill>
                        <a:srgbClr val="4C388F"/>
                      </a:solidFill>
                      <a:ln>
                        <a:noFill/>
                      </a:ln>
                    </wps:spPr>
                    <wps:style>
                      <a:lnRef idx="2">
                        <a:schemeClr val="accent5">
                          <a:shade val="50000"/>
                        </a:schemeClr>
                      </a:lnRef>
                      <a:fillRef idx="1">
                        <a:schemeClr val="accent5"/>
                      </a:fillRef>
                      <a:effectRef idx="0">
                        <a:schemeClr val="accent5"/>
                      </a:effectRef>
                      <a:fontRef idx="minor">
                        <a:schemeClr val="lt1"/>
                      </a:fontRef>
                    </wps:style>
                    <wps:txbx>
                      <w:txbxContent>
                        <w:p w:rsidR="004003A4" w:rsidRDefault="0090731F">
                          <w:pPr>
                            <w:spacing w:before="120" w:after="120" w:line="240" w:lineRule="auto"/>
                            <w:jc w:val="center"/>
                            <w:rPr>
                              <w:rFonts w:cs="Times New Roman"/>
                              <w:b/>
                              <w:bCs/>
                              <w:sz w:val="28"/>
                              <w:szCs w:val="36"/>
                            </w:rPr>
                          </w:pPr>
                          <w:r>
                            <w:rPr>
                              <w:rFonts w:cs="Times New Roman" w:hint="eastAsia"/>
                              <w:b/>
                              <w:bCs/>
                              <w:sz w:val="28"/>
                              <w:szCs w:val="36"/>
                            </w:rPr>
                            <w:t>AX615D</w:t>
                          </w:r>
                          <w:r>
                            <w:rPr>
                              <w:rFonts w:cs="Times New Roman" w:hint="eastAsia"/>
                              <w:b/>
                              <w:bCs/>
                              <w:sz w:val="28"/>
                              <w:szCs w:val="36"/>
                            </w:rPr>
                            <w:t>硬件设计</w:t>
                          </w:r>
                          <w:r w:rsidR="00147DC8">
                            <w:rPr>
                              <w:rFonts w:cs="Times New Roman" w:hint="eastAsia"/>
                              <w:b/>
                              <w:bCs/>
                              <w:sz w:val="28"/>
                              <w:szCs w:val="36"/>
                            </w:rPr>
                            <w:t>Checkl</w:t>
                          </w:r>
                          <w:r>
                            <w:rPr>
                              <w:rFonts w:cs="Times New Roman" w:hint="eastAsia"/>
                              <w:b/>
                              <w:bCs/>
                              <w:sz w:val="28"/>
                              <w:szCs w:val="36"/>
                            </w:rPr>
                            <w:t>ist</w:t>
                          </w:r>
                        </w:p>
                      </w:txbxContent>
                    </wps:txbx>
                    <wps:bodyPr rot="0" spcFirstLastPara="0" vert="horz" wrap="square" lIns="91440" tIns="0" rIns="91440" bIns="0" numCol="1" spcCol="0" rtlCol="0" fromWordArt="0" anchor="ctr" anchorCtr="0" forceAA="0" compatLnSpc="1">
                      <a:noAutofit/>
                    </wps:bodyPr>
                  </wps:wsp>
                </a:graphicData>
              </a:graphic>
            </wp:anchor>
          </w:drawing>
        </mc:Choice>
        <mc:Fallback>
          <w:pict>
            <v:shape w14:anchorId="554E1D39" id="任意形状 35" o:spid="_x0000_s1026" style="position:absolute;margin-left:-.8pt;margin-top:-8.3pt;width:374.25pt;height:37.35pt;z-index:251656192;visibility:visible;mso-wrap-style:square;mso-wrap-distance-left:9pt;mso-wrap-distance-top:0;mso-wrap-distance-right:9pt;mso-wrap-distance-bottom:0;mso-position-horizontal:absolute;mso-position-horizontal-relative:margin;mso-position-vertical:absolute;mso-position-vertical-relative:text;v-text-anchor:middle" coordsize="4290352,5491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pXXjAMAANsIAAAOAAAAZHJzL2Uyb0RvYy54bWysVstu3DYU3QfoPxBcFqilmdHYnoHHgeHA&#10;RQEjMeIUcZYcihoJoEiV5DycdVbZ9B/6EdkE/Zsm/Y0ckpIsO04nLToLiRTvPYf3PSdPd7UkG2Fs&#10;pdWCjg5SSoTiOq/UakF/fXXx0zEl1jGVM6mVWNBbYenT0x+enGybuRjrUstcGAIQZefbZkFL55p5&#10;klheiprZA90IhcNCm5o5bM0qyQ3bAr2WyThND5OtNnljNBfW4uuzeEhPA35RCO5eFIUVjsgFxd1c&#10;eJrwXPpncnrC5ivDmrLi7TXYf7hFzSoF0h7qGXOMrE31FVRdcaOtLtwB13Wii6LiItgAa0bpA2uu&#10;S9aIYAucY5veTfb/g+XPN1eGVPmCTg4pUaxGjP76+PHzu98//fnH3+8/kMnU+2jb2DlEr5sr0+4s&#10;lt7gXWFq/4YpZBf8etv7Vewc4fiYHU3Hs6MpJRxn2VE2yQJocqfN19b9LHRAYptL62JccqyCV/P2&#10;alwrZSsnbhDLopYI1Y8JScmWZONZOpmO23g+FH9zX7wk02w2mh1/Q/pmNABvgfdTDJVSso9iPKRI&#10;jyaz7HA/xVApWrCXZzLg+Q4/DcUfYUDEVl1MWNmFie9UGyesCPOVn4ZiaLT1OTEMGhKg2yIoiDIg&#10;oeWDvEcZ/h0qj/6VMjw3VA558t3McMpQeTJkjiCt+QbtxjcaGRqNowSNxlCCRrOMqdYw573mrfVL&#10;skU5tIlLygVts9If13ojXukg6B7UFSjvTqUaSvVguG/n3U6iezcBL4s5Fyy7KwZAd2LdO4qjfgD5&#10;qCCX2ooYSG9TiGhvp3fPoLStllV+UUnpDbNmtTyXhmwYXJadT46PL1rP3hOTITmU9mqRxn9JfEeK&#10;PSis3K0UHlSql6JAP0PajUMOhkkieh7GuVBuGo9KlotIP03x69j97PEawZQA6JEL8PfYo3/Cjrds&#10;5b2qCIOoV47F8Y2LReVeIzBr5XrlulLaPMYuXVcSRZTvnBRd473kdssd8P1yqfNbNH6j40S0Db+o&#10;jHWXzLorZtBXEXGMdZyW2rylZIsRuaD2tzUzghL5i8IMmo2yDGIubLAww6/L7qta1+caEUb9giUs&#10;vayT3bIwun6NKX7m2XDEFAcn+oRD7cTNucMeR/gfwMXZWVhjfiLNLtV1wz24d5TSZ2uni8pPj5Ag&#10;0cp2gwkaItpOez+ih/sgdfef5PQLAAAA//8DAFBLAwQUAAYACAAAACEAN0Umft0AAAAJAQAADwAA&#10;AGRycy9kb3ducmV2LnhtbEyPQU/DMAyF70j8h8hIXNCWFkHZStMJIe3ONg4cs9ZLKxq7NFnX8esx&#10;XNjJtt7Te5+L1eQ7NeIQWiYD6TwBhVRx3ZIz8L5bzxagQrRU244JDZwxwKq8vipsXvOJNjhuo1MS&#10;QiG3BpoY+1zrUDXobZhzjyTagQdvo5yD0/VgTxLuO32fJJn2tiVpaGyPrw1Wn9ujl17mw9m9jbwZ&#10;1x9fzsXv9G65M+b2Znp5BhVxiv9m+MUXdCiFac9HqoPqDMzSTJx/UxYxPD1kS1B7A4+LFHRZ6MsP&#10;yh8AAAD//wMAUEsBAi0AFAAGAAgAAAAhALaDOJL+AAAA4QEAABMAAAAAAAAAAAAAAAAAAAAAAFtD&#10;b250ZW50X1R5cGVzXS54bWxQSwECLQAUAAYACAAAACEAOP0h/9YAAACUAQAACwAAAAAAAAAAAAAA&#10;AAAvAQAAX3JlbHMvLnJlbHNQSwECLQAUAAYACAAAACEAfHaV14wDAADbCAAADgAAAAAAAAAAAAAA&#10;AAAuAgAAZHJzL2Uyb0RvYy54bWxQSwECLQAUAAYACAAAACEAN0Umft0AAAAJAQAADwAAAAAAAAAA&#10;AAAAAADmBQAAZHJzL2Rvd25yZXYueG1sUEsFBgAAAAAEAAQA8wAAAPAGAAAAAA==&#10;" adj="-11796480,,5400" path="m,l4290352,,4073946,549198,,549198,,xe" fillcolor="#4c388f" stroked="f" strokeweight="1pt">
              <v:stroke joinstyle="miter"/>
              <v:formulas/>
              <v:path arrowok="t" o:connecttype="custom" o:connectlocs="0,0;4752975,0;4513234,474345;0,474345" o:connectangles="0,0,0,0" textboxrect="0,0,4290352,549198"/>
              <v:textbox inset=",0,,0">
                <w:txbxContent>
                  <w:p w:rsidR="004003A4" w:rsidRDefault="0090731F">
                    <w:pPr>
                      <w:spacing w:before="120" w:after="120" w:line="240" w:lineRule="auto"/>
                      <w:jc w:val="center"/>
                      <w:rPr>
                        <w:rFonts w:cs="Times New Roman"/>
                        <w:b/>
                        <w:bCs/>
                        <w:sz w:val="28"/>
                        <w:szCs w:val="36"/>
                      </w:rPr>
                    </w:pPr>
                    <w:r>
                      <w:rPr>
                        <w:rFonts w:cs="Times New Roman" w:hint="eastAsia"/>
                        <w:b/>
                        <w:bCs/>
                        <w:sz w:val="28"/>
                        <w:szCs w:val="36"/>
                      </w:rPr>
                      <w:t>AX615D</w:t>
                    </w:r>
                    <w:r>
                      <w:rPr>
                        <w:rFonts w:cs="Times New Roman" w:hint="eastAsia"/>
                        <w:b/>
                        <w:bCs/>
                        <w:sz w:val="28"/>
                        <w:szCs w:val="36"/>
                      </w:rPr>
                      <w:t>硬件设计</w:t>
                    </w:r>
                    <w:r w:rsidR="00147DC8">
                      <w:rPr>
                        <w:rFonts w:cs="Times New Roman" w:hint="eastAsia"/>
                        <w:b/>
                        <w:bCs/>
                        <w:sz w:val="28"/>
                        <w:szCs w:val="36"/>
                      </w:rPr>
                      <w:t>Checkl</w:t>
                    </w:r>
                    <w:r>
                      <w:rPr>
                        <w:rFonts w:cs="Times New Roman" w:hint="eastAsia"/>
                        <w:b/>
                        <w:bCs/>
                        <w:sz w:val="28"/>
                        <w:szCs w:val="36"/>
                      </w:rPr>
                      <w:t>ist</w:t>
                    </w:r>
                  </w:p>
                </w:txbxContent>
              </v:textbox>
              <w10:wrap anchorx="margin"/>
            </v:shape>
          </w:pict>
        </mc:Fallback>
      </mc:AlternateContent>
    </w:r>
    <w:r>
      <w:tab/>
    </w:r>
    <w:r>
      <w:tab/>
    </w: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3A4" w:rsidRDefault="0090731F">
    <w:pPr>
      <w:pStyle w:val="aa"/>
      <w:spacing w:before="120" w:after="120"/>
    </w:pPr>
    <w:r>
      <w:rPr>
        <w:noProof/>
      </w:rPr>
      <mc:AlternateContent>
        <mc:Choice Requires="wps">
          <w:drawing>
            <wp:anchor distT="0" distB="0" distL="114300" distR="114300" simplePos="0" relativeHeight="251657216" behindDoc="0" locked="0" layoutInCell="1" allowOverlap="1">
              <wp:simplePos x="0" y="0"/>
              <wp:positionH relativeFrom="column">
                <wp:posOffset>1270</wp:posOffset>
              </wp:positionH>
              <wp:positionV relativeFrom="paragraph">
                <wp:posOffset>15240</wp:posOffset>
              </wp:positionV>
              <wp:extent cx="6188710" cy="361315"/>
              <wp:effectExtent l="0" t="0" r="3175" b="635"/>
              <wp:wrapNone/>
              <wp:docPr id="6" name="矩形 6"/>
              <wp:cNvGraphicFramePr/>
              <a:graphic xmlns:a="http://schemas.openxmlformats.org/drawingml/2006/main">
                <a:graphicData uri="http://schemas.microsoft.com/office/word/2010/wordprocessingShape">
                  <wps:wsp>
                    <wps:cNvSpPr/>
                    <wps:spPr>
                      <a:xfrm>
                        <a:off x="0" y="0"/>
                        <a:ext cx="6188659" cy="3613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0.1pt;margin-top:1.2pt;height:28.45pt;width:487.3pt;z-index:251660288;v-text-anchor:middle;mso-width-relative:page;mso-height-relative:page;" fillcolor="#FFFFFF [3212]" filled="t" stroked="f" coordsize="21600,21600" o:gfxdata="UEsDBAoAAAAAAIdO4kAAAAAAAAAAAAAAAAAEAAAAZHJzL1BLAwQUAAAACACHTuJAGcTaodYAAAAF&#10;AQAADwAAAGRycy9kb3ducmV2LnhtbE2PS0/DMBCE70j8B2uRuFGnL0pDnB4qccgBCVoOHN14SULi&#10;dWQ7j/57lhNcRlrNaObb7DDbTozoQ+NIwXKRgEAqnWmoUvBxfnl4AhGiJqM7R6jgigEO+e1NplPj&#10;JnrH8RQrwSUUUq2gjrFPpQxljVaHheuR2Pty3urIp6+k8XrictvJVZI8Sqsb4oVa93issWxPg1XQ&#10;FoUd5m05Fm+vu++1n67t+fOo1P3dMnkGEXGOf2H4xWd0yJnp4gYyQXQKVpxj3YBgc7/b8B8XBdv9&#10;GmSeyf/0+Q9QSwMEFAAAAAgAh07iQLTfNodsAgAAywQAAA4AAABkcnMvZTJvRG9jLnhtbK1UwW4T&#10;MRC9I/EPlu90s2mbpqtsqqhREFJFKxXE2fHaWUu2x9hONuVnkLjxEXwO4jcYe7dpKBx6IIfNzM7k&#10;Pc/zm8yu9kaTnfBBga1peTKiRFgOjbKbmn78sHozpSREZhumwYqaPohAr+avX806V4kxtKAb4QmC&#10;2FB1rqZtjK4qisBbYVg4AScsFiV4wyKmflM0nnWIbnQxHo0mRQe+cR64CAHfLvsiHRD9SwBBSsXF&#10;EvjWCBt7VC80izhSaJULdJ5PK6Xg8VbKICLRNcVJY34iCcbr9CzmM1ZtPHOt4sMR2EuO8Gwmw5RF&#10;0gPUkkVGtl79BWUU9xBAxhMOpugHyYrgFOXomTb3LXMiz4JSB3cQPfw/WP5+d+eJamo6ocQygxf+&#10;6+v3nz++kUnSpnOhwpZ7d+eHLGCYBt1Lb9I3jkD2Wc+Hg55iHwnHl5NyOp2cX1LCsXY6KU/L8wRa&#10;PP3a+RDfCjAkBTX1eF9ZRra7CbFvfWxJZAG0alZK65z4zfpae7JjeLer/BnQ/2jTlnTo8/HFCO+c&#10;M3SsRKdgaBxOHeyGEqY3uAo8+sxtITEgOasS95KFtufIsImCVUZFXAKtTE2no/QZmLXF8ZJovUwp&#10;WkPzgBJ76L0XHF8phL1hId4xj2bDY+E6xlt8SA14VhgiSlrwX/71PvWjB7BKSYfmxTk+b5kXlOh3&#10;Ft1xWZ6dJbfn5Oz8YoyJP66sjyt2a64BNSxx8R3PYeqP+jGUHswn3NpFYsUSsxy5e8WG5Dr2S4V7&#10;z8VikdvQ4Y7FG3vveAJPullYbCNIle/2SZ1BNPR4dsewj2mJjvPc9fQfNP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cTaodYAAAAFAQAADwAAAAAAAAABACAAAAAiAAAAZHJzL2Rvd25yZXYueG1s&#10;UEsBAhQAFAAAAAgAh07iQLTfNodsAgAAywQAAA4AAAAAAAAAAQAgAAAAJQEAAGRycy9lMm9Eb2Mu&#10;eG1sUEsFBgAAAAAGAAYAWQEAAAMGAAAAAA==&#10;">
              <v:fill on="t" focussize="0,0"/>
              <v:stroke on="f" weight="1pt" miterlimit="8" joinstyle="miter"/>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170D"/>
    <w:multiLevelType w:val="multilevel"/>
    <w:tmpl w:val="023A170D"/>
    <w:lvl w:ilvl="0">
      <w:start w:val="1"/>
      <w:numFmt w:val="bullet"/>
      <w:pStyle w:val="AX"/>
      <w:lvlText w:val="！"/>
      <w:lvlJc w:val="left"/>
      <w:pPr>
        <w:ind w:left="420" w:hanging="420"/>
      </w:pPr>
      <w:rPr>
        <w:rFonts w:ascii="宋体" w:eastAsia="宋体" w:hAnsi="宋体" w:hint="eastAsia"/>
        <w: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32291425"/>
    <w:multiLevelType w:val="multilevel"/>
    <w:tmpl w:val="32291425"/>
    <w:lvl w:ilvl="0">
      <w:start w:val="1"/>
      <w:numFmt w:val="decimal"/>
      <w:pStyle w:val="AX0"/>
      <w:lvlText w:val="步骤%1"/>
      <w:lvlJc w:val="left"/>
      <w:pPr>
        <w:tabs>
          <w:tab w:val="left" w:pos="1000"/>
        </w:tabs>
        <w:ind w:left="1000" w:hanging="1000"/>
      </w:pPr>
      <w:rPr>
        <w:rFonts w:ascii="Times New Roman" w:eastAsia="宋体" w:hAnsi="Times New Roman" w:hint="default"/>
        <w:b/>
        <w:i w:val="0"/>
        <w:sz w:val="24"/>
      </w:rPr>
    </w:lvl>
    <w:lvl w:ilvl="1">
      <w:start w:val="1"/>
      <w:numFmt w:val="decimal"/>
      <w:lvlText w:val="%2."/>
      <w:lvlJc w:val="left"/>
      <w:pPr>
        <w:tabs>
          <w:tab w:val="left" w:pos="1400"/>
        </w:tabs>
        <w:ind w:left="1400" w:hanging="400"/>
      </w:pPr>
      <w:rPr>
        <w:rFonts w:ascii="Times New Roman" w:eastAsia="宋体" w:hAnsi="Times New Roman" w:hint="default"/>
        <w:b w:val="0"/>
        <w:i w:val="0"/>
        <w:sz w:val="24"/>
      </w:rPr>
    </w:lvl>
    <w:lvl w:ilvl="2">
      <w:start w:val="1"/>
      <w:numFmt w:val="upperLetter"/>
      <w:lvlText w:val="%3."/>
      <w:lvlJc w:val="left"/>
      <w:pPr>
        <w:tabs>
          <w:tab w:val="left" w:pos="1800"/>
        </w:tabs>
        <w:ind w:left="1800" w:hanging="400"/>
      </w:pPr>
      <w:rPr>
        <w:rFonts w:ascii="Times New Roman" w:hAnsi="Times New Roman" w:hint="default"/>
        <w:sz w:val="24"/>
      </w:rPr>
    </w:lvl>
    <w:lvl w:ilvl="3">
      <w:start w:val="1"/>
      <w:numFmt w:val="lowerLetter"/>
      <w:lvlText w:val="%4."/>
      <w:lvlJc w:val="left"/>
      <w:pPr>
        <w:tabs>
          <w:tab w:val="left" w:pos="2200"/>
        </w:tabs>
        <w:ind w:left="2200" w:hanging="400"/>
      </w:pPr>
      <w:rPr>
        <w:rFonts w:ascii="Times New Roman" w:hAnsi="Times New Roman" w:hint="default"/>
        <w:b w:val="0"/>
        <w:i w:val="0"/>
        <w:sz w:val="24"/>
      </w:rPr>
    </w:lvl>
    <w:lvl w:ilvl="4">
      <w:start w:val="1"/>
      <w:numFmt w:val="none"/>
      <w:lvlText w:val=""/>
      <w:lvlJc w:val="left"/>
      <w:pPr>
        <w:tabs>
          <w:tab w:val="left" w:pos="2098"/>
        </w:tabs>
        <w:ind w:left="2100" w:hanging="420"/>
      </w:pPr>
      <w:rPr>
        <w:rFonts w:hint="eastAsia"/>
      </w:rPr>
    </w:lvl>
    <w:lvl w:ilvl="5">
      <w:start w:val="1"/>
      <w:numFmt w:val="none"/>
      <w:lvlText w:val=""/>
      <w:lvlJc w:val="right"/>
      <w:pPr>
        <w:ind w:left="2520" w:hanging="420"/>
      </w:pPr>
      <w:rPr>
        <w:rFonts w:hint="eastAsia"/>
      </w:rPr>
    </w:lvl>
    <w:lvl w:ilvl="6">
      <w:start w:val="1"/>
      <w:numFmt w:val="none"/>
      <w:lvlText w:val=""/>
      <w:lvlJc w:val="left"/>
      <w:pPr>
        <w:ind w:left="2940" w:hanging="420"/>
      </w:pPr>
      <w:rPr>
        <w:rFonts w:hint="eastAsia"/>
      </w:rPr>
    </w:lvl>
    <w:lvl w:ilvl="7">
      <w:start w:val="1"/>
      <w:numFmt w:val="none"/>
      <w:lvlText w:val=""/>
      <w:lvlJc w:val="left"/>
      <w:pPr>
        <w:ind w:left="3360" w:hanging="420"/>
      </w:pPr>
      <w:rPr>
        <w:rFonts w:hint="eastAsia"/>
      </w:rPr>
    </w:lvl>
    <w:lvl w:ilvl="8">
      <w:start w:val="1"/>
      <w:numFmt w:val="none"/>
      <w:lvlText w:val=""/>
      <w:lvlJc w:val="right"/>
      <w:pPr>
        <w:ind w:left="3780" w:hanging="420"/>
      </w:pPr>
      <w:rPr>
        <w:rFonts w:hint="eastAsia"/>
      </w:rPr>
    </w:lvl>
  </w:abstractNum>
  <w:abstractNum w:abstractNumId="2" w15:restartNumberingAfterBreak="0">
    <w:nsid w:val="603938CC"/>
    <w:multiLevelType w:val="multilevel"/>
    <w:tmpl w:val="603938CC"/>
    <w:lvl w:ilvl="0">
      <w:start w:val="1"/>
      <w:numFmt w:val="bullet"/>
      <w:pStyle w:val="a"/>
      <w:lvlText w:val=""/>
      <w:lvlJc w:val="left"/>
      <w:pPr>
        <w:ind w:left="420" w:hanging="420"/>
      </w:pPr>
      <w:rPr>
        <w:rFonts w:ascii="Wingdings" w:hAnsi="Wingdings" w:hint="default"/>
        <w: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10829FB"/>
    <w:multiLevelType w:val="multilevel"/>
    <w:tmpl w:val="610829FB"/>
    <w:lvl w:ilvl="0">
      <w:start w:val="1"/>
      <w:numFmt w:val="bullet"/>
      <w:lvlText w:val=""/>
      <w:lvlJc w:val="left"/>
      <w:pPr>
        <w:ind w:left="425" w:hanging="425"/>
      </w:pPr>
      <w:rPr>
        <w:rFonts w:ascii="Wingdings" w:hAnsi="Wingdings" w:hint="default"/>
      </w:rPr>
    </w:lvl>
    <w:lvl w:ilvl="1">
      <w:start w:val="1"/>
      <w:numFmt w:val="bullet"/>
      <w:lvlText w:val=""/>
      <w:lvlJc w:val="left"/>
      <w:pPr>
        <w:ind w:left="873" w:hanging="419"/>
      </w:pPr>
      <w:rPr>
        <w:rFonts w:ascii="Wingdings" w:hAnsi="Wingdings" w:hint="default"/>
      </w:rPr>
    </w:lvl>
    <w:lvl w:ilvl="2">
      <w:start w:val="1"/>
      <w:numFmt w:val="bullet"/>
      <w:lvlText w:val=""/>
      <w:lvlJc w:val="left"/>
      <w:pPr>
        <w:tabs>
          <w:tab w:val="left" w:pos="879"/>
        </w:tabs>
        <w:ind w:left="1247" w:hanging="368"/>
      </w:pPr>
      <w:rPr>
        <w:rFonts w:ascii="Wingdings" w:hAnsi="Wingdings" w:hint="default"/>
      </w:rPr>
    </w:lvl>
    <w:lvl w:ilvl="3">
      <w:start w:val="1"/>
      <w:numFmt w:val="none"/>
      <w:lvlText w:val="%1"/>
      <w:lvlJc w:val="left"/>
      <w:pPr>
        <w:ind w:left="851" w:hanging="851"/>
      </w:pPr>
      <w:rPr>
        <w:rFonts w:hint="eastAsia"/>
      </w:rPr>
    </w:lvl>
    <w:lvl w:ilvl="4">
      <w:start w:val="1"/>
      <w:numFmt w:val="none"/>
      <w:lvlText w:val=""/>
      <w:lvlJc w:val="left"/>
      <w:pPr>
        <w:ind w:left="992" w:hanging="992"/>
      </w:pPr>
      <w:rPr>
        <w:rFonts w:hint="eastAsia"/>
      </w:rPr>
    </w:lvl>
    <w:lvl w:ilvl="5">
      <w:start w:val="1"/>
      <w:numFmt w:val="none"/>
      <w:lvlText w:val=""/>
      <w:lvlJc w:val="left"/>
      <w:pPr>
        <w:ind w:left="1134" w:hanging="1134"/>
      </w:pPr>
      <w:rPr>
        <w:rFonts w:hint="eastAsia"/>
      </w:rPr>
    </w:lvl>
    <w:lvl w:ilvl="6">
      <w:start w:val="1"/>
      <w:numFmt w:val="none"/>
      <w:lvlText w:val=""/>
      <w:lvlJc w:val="left"/>
      <w:pPr>
        <w:ind w:left="1276" w:hanging="1276"/>
      </w:pPr>
      <w:rPr>
        <w:rFonts w:hint="eastAsia"/>
      </w:rPr>
    </w:lvl>
    <w:lvl w:ilvl="7">
      <w:start w:val="1"/>
      <w:numFmt w:val="none"/>
      <w:lvlText w:val=""/>
      <w:lvlJc w:val="left"/>
      <w:pPr>
        <w:ind w:left="1418" w:hanging="1418"/>
      </w:pPr>
      <w:rPr>
        <w:rFonts w:hint="eastAsia"/>
      </w:rPr>
    </w:lvl>
    <w:lvl w:ilvl="8">
      <w:start w:val="1"/>
      <w:numFmt w:val="none"/>
      <w:lvlText w:val=""/>
      <w:lvlJc w:val="left"/>
      <w:pPr>
        <w:ind w:left="1559" w:hanging="1559"/>
      </w:pPr>
      <w:rPr>
        <w:rFonts w:hint="eastAsia"/>
      </w:rPr>
    </w:lvl>
  </w:abstractNum>
  <w:abstractNum w:abstractNumId="4" w15:restartNumberingAfterBreak="0">
    <w:nsid w:val="7C4A77CB"/>
    <w:multiLevelType w:val="multilevel"/>
    <w:tmpl w:val="7C4A77CB"/>
    <w:lvl w:ilvl="0">
      <w:start w:val="1"/>
      <w:numFmt w:val="decimal"/>
      <w:pStyle w:val="1"/>
      <w:suff w:val="space"/>
      <w:lvlText w:val="%1"/>
      <w:lvlJc w:val="left"/>
      <w:pPr>
        <w:ind w:left="420" w:hanging="420"/>
      </w:pPr>
      <w:rPr>
        <w:rFonts w:ascii="Times New Roman" w:eastAsia="宋体" w:hAnsi="Times New Roman" w:hint="default"/>
        <w:b/>
        <w:i w:val="0"/>
        <w:sz w:val="84"/>
      </w:rPr>
    </w:lvl>
    <w:lvl w:ilvl="1">
      <w:start w:val="1"/>
      <w:numFmt w:val="decimal"/>
      <w:pStyle w:val="2"/>
      <w:suff w:val="space"/>
      <w:lvlText w:val="%1.%2"/>
      <w:lvlJc w:val="left"/>
      <w:pPr>
        <w:ind w:left="0" w:firstLine="0"/>
      </w:pPr>
      <w:rPr>
        <w:rFonts w:ascii="Times New Roman" w:eastAsia="宋体" w:hAnsi="Times New Roman" w:hint="default"/>
        <w:b/>
        <w:i w:val="0"/>
        <w:sz w:val="36"/>
      </w:rPr>
    </w:lvl>
    <w:lvl w:ilvl="2">
      <w:start w:val="1"/>
      <w:numFmt w:val="decimal"/>
      <w:pStyle w:val="3"/>
      <w:suff w:val="space"/>
      <w:lvlText w:val="%1.%2.%3"/>
      <w:lvlJc w:val="left"/>
      <w:pPr>
        <w:ind w:left="0" w:firstLine="0"/>
      </w:pPr>
      <w:rPr>
        <w:rFonts w:ascii="Times New Roman" w:eastAsia="宋体" w:hAnsi="Times New Roman" w:hint="default"/>
        <w:b/>
        <w:i w:val="0"/>
        <w:sz w:val="32"/>
      </w:rPr>
    </w:lvl>
    <w:lvl w:ilvl="3">
      <w:start w:val="1"/>
      <w:numFmt w:val="none"/>
      <w:lvlRestart w:val="0"/>
      <w:pStyle w:val="4"/>
      <w:suff w:val="nothing"/>
      <w:lvlText w:val=""/>
      <w:lvlJc w:val="left"/>
      <w:pPr>
        <w:ind w:left="0" w:firstLine="0"/>
      </w:pPr>
      <w:rPr>
        <w:rFonts w:hint="eastAsia"/>
      </w:rPr>
    </w:lvl>
    <w:lvl w:ilvl="4">
      <w:start w:val="1"/>
      <w:numFmt w:val="decimal"/>
      <w:lvlRestart w:val="1"/>
      <w:pStyle w:val="AX1"/>
      <w:lvlText w:val="图%1-%5"/>
      <w:lvlJc w:val="center"/>
      <w:pPr>
        <w:tabs>
          <w:tab w:val="left" w:pos="200"/>
        </w:tabs>
        <w:ind w:left="0" w:firstLine="0"/>
      </w:pPr>
      <w:rPr>
        <w:rFonts w:ascii="Times New Roman" w:eastAsia="宋体" w:hAnsi="Times New Roman" w:hint="default"/>
        <w:b/>
        <w:i w:val="0"/>
        <w:sz w:val="24"/>
      </w:rPr>
    </w:lvl>
    <w:lvl w:ilvl="5">
      <w:start w:val="1"/>
      <w:numFmt w:val="decimal"/>
      <w:lvlRestart w:val="1"/>
      <w:pStyle w:val="AX2"/>
      <w:lvlText w:val="表%1-%6"/>
      <w:lvlJc w:val="center"/>
      <w:pPr>
        <w:tabs>
          <w:tab w:val="left" w:pos="200"/>
        </w:tabs>
        <w:ind w:left="0" w:firstLine="0"/>
      </w:pPr>
      <w:rPr>
        <w:rFonts w:ascii="Times New Roman" w:eastAsia="宋体" w:hAnsi="Times New Roman" w:hint="default"/>
        <w:b/>
        <w:i w:val="0"/>
        <w:sz w:val="24"/>
      </w:rPr>
    </w:lvl>
    <w:lvl w:ilvl="6">
      <w:start w:val="1"/>
      <w:numFmt w:val="none"/>
      <w:lvlText w:val=""/>
      <w:lvlJc w:val="left"/>
      <w:pPr>
        <w:ind w:left="0" w:firstLine="0"/>
      </w:pPr>
      <w:rPr>
        <w:rFonts w:hint="eastAsia"/>
      </w:rPr>
    </w:lvl>
    <w:lvl w:ilvl="7">
      <w:start w:val="1"/>
      <w:numFmt w:val="none"/>
      <w:lvlText w:val=""/>
      <w:lvlJc w:val="left"/>
      <w:pPr>
        <w:ind w:left="0" w:firstLine="0"/>
      </w:pPr>
      <w:rPr>
        <w:rFonts w:hint="eastAsia"/>
      </w:rPr>
    </w:lvl>
    <w:lvl w:ilvl="8">
      <w:start w:val="1"/>
      <w:numFmt w:val="none"/>
      <w:lvlText w:val=""/>
      <w:lvlJc w:val="right"/>
      <w:pPr>
        <w:ind w:left="0" w:firstLine="0"/>
      </w:pPr>
      <w:rPr>
        <w:rFonts w:hint="eastAsia"/>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EF4"/>
    <w:rsid w:val="00000BD6"/>
    <w:rsid w:val="00012A03"/>
    <w:rsid w:val="00016DB7"/>
    <w:rsid w:val="00023338"/>
    <w:rsid w:val="000271D5"/>
    <w:rsid w:val="00030A7F"/>
    <w:rsid w:val="0003616D"/>
    <w:rsid w:val="00037D92"/>
    <w:rsid w:val="0004251E"/>
    <w:rsid w:val="00057FC6"/>
    <w:rsid w:val="00061C74"/>
    <w:rsid w:val="00062977"/>
    <w:rsid w:val="00064D1F"/>
    <w:rsid w:val="000659AF"/>
    <w:rsid w:val="000716F6"/>
    <w:rsid w:val="00075870"/>
    <w:rsid w:val="00080737"/>
    <w:rsid w:val="00084612"/>
    <w:rsid w:val="000A1B7C"/>
    <w:rsid w:val="000A7F3D"/>
    <w:rsid w:val="000B3402"/>
    <w:rsid w:val="000B6DED"/>
    <w:rsid w:val="000B6E04"/>
    <w:rsid w:val="000C3D6D"/>
    <w:rsid w:val="000D2194"/>
    <w:rsid w:val="000D527A"/>
    <w:rsid w:val="000E55C2"/>
    <w:rsid w:val="000E7C2A"/>
    <w:rsid w:val="000F68D5"/>
    <w:rsid w:val="00101CFF"/>
    <w:rsid w:val="00116812"/>
    <w:rsid w:val="001213DD"/>
    <w:rsid w:val="00124FBE"/>
    <w:rsid w:val="001438AE"/>
    <w:rsid w:val="00146828"/>
    <w:rsid w:val="00147DC8"/>
    <w:rsid w:val="00152E39"/>
    <w:rsid w:val="0015660B"/>
    <w:rsid w:val="0015681B"/>
    <w:rsid w:val="001628B8"/>
    <w:rsid w:val="00163305"/>
    <w:rsid w:val="00172BAD"/>
    <w:rsid w:val="00180D21"/>
    <w:rsid w:val="00180E20"/>
    <w:rsid w:val="00184BC0"/>
    <w:rsid w:val="00196437"/>
    <w:rsid w:val="00196591"/>
    <w:rsid w:val="0019796E"/>
    <w:rsid w:val="001A040A"/>
    <w:rsid w:val="001A44C1"/>
    <w:rsid w:val="001A6FCB"/>
    <w:rsid w:val="001C765E"/>
    <w:rsid w:val="001E1089"/>
    <w:rsid w:val="001E207A"/>
    <w:rsid w:val="001E493F"/>
    <w:rsid w:val="001E7D06"/>
    <w:rsid w:val="001F097B"/>
    <w:rsid w:val="001F7987"/>
    <w:rsid w:val="00203E8C"/>
    <w:rsid w:val="002118AE"/>
    <w:rsid w:val="00215692"/>
    <w:rsid w:val="00220061"/>
    <w:rsid w:val="00230733"/>
    <w:rsid w:val="00234C97"/>
    <w:rsid w:val="002410DE"/>
    <w:rsid w:val="00245ED1"/>
    <w:rsid w:val="0025106F"/>
    <w:rsid w:val="002570E6"/>
    <w:rsid w:val="00257797"/>
    <w:rsid w:val="0028057F"/>
    <w:rsid w:val="00287898"/>
    <w:rsid w:val="002939FE"/>
    <w:rsid w:val="00296075"/>
    <w:rsid w:val="002A0B11"/>
    <w:rsid w:val="002A2056"/>
    <w:rsid w:val="002A5050"/>
    <w:rsid w:val="002B4426"/>
    <w:rsid w:val="002E40E4"/>
    <w:rsid w:val="002F01A6"/>
    <w:rsid w:val="002F1910"/>
    <w:rsid w:val="002F5C0B"/>
    <w:rsid w:val="00313E85"/>
    <w:rsid w:val="00314399"/>
    <w:rsid w:val="00317C3F"/>
    <w:rsid w:val="00326CEA"/>
    <w:rsid w:val="00330E4A"/>
    <w:rsid w:val="00330F76"/>
    <w:rsid w:val="00331A60"/>
    <w:rsid w:val="0034096F"/>
    <w:rsid w:val="00345529"/>
    <w:rsid w:val="003478B3"/>
    <w:rsid w:val="00350EF4"/>
    <w:rsid w:val="003636C9"/>
    <w:rsid w:val="003704EB"/>
    <w:rsid w:val="003754A1"/>
    <w:rsid w:val="0037646F"/>
    <w:rsid w:val="003768C6"/>
    <w:rsid w:val="00376A37"/>
    <w:rsid w:val="00377B3A"/>
    <w:rsid w:val="0038060D"/>
    <w:rsid w:val="003811E5"/>
    <w:rsid w:val="00383BDB"/>
    <w:rsid w:val="00387436"/>
    <w:rsid w:val="00394AD9"/>
    <w:rsid w:val="003A5A43"/>
    <w:rsid w:val="003B1C49"/>
    <w:rsid w:val="003B261D"/>
    <w:rsid w:val="003C56C7"/>
    <w:rsid w:val="003D04CD"/>
    <w:rsid w:val="003D3CC4"/>
    <w:rsid w:val="003D4F2E"/>
    <w:rsid w:val="003D61C0"/>
    <w:rsid w:val="003E35BA"/>
    <w:rsid w:val="003F024B"/>
    <w:rsid w:val="003F096A"/>
    <w:rsid w:val="003F217C"/>
    <w:rsid w:val="00400059"/>
    <w:rsid w:val="004003A4"/>
    <w:rsid w:val="00401EF2"/>
    <w:rsid w:val="004106D0"/>
    <w:rsid w:val="0043087E"/>
    <w:rsid w:val="00431568"/>
    <w:rsid w:val="004473F4"/>
    <w:rsid w:val="004506E3"/>
    <w:rsid w:val="00451E1E"/>
    <w:rsid w:val="00453B18"/>
    <w:rsid w:val="00453C67"/>
    <w:rsid w:val="0046135B"/>
    <w:rsid w:val="00466F11"/>
    <w:rsid w:val="00484C8B"/>
    <w:rsid w:val="004907DA"/>
    <w:rsid w:val="00491E8C"/>
    <w:rsid w:val="0049204B"/>
    <w:rsid w:val="004921EB"/>
    <w:rsid w:val="00496FA5"/>
    <w:rsid w:val="004A2093"/>
    <w:rsid w:val="004A2734"/>
    <w:rsid w:val="004A3CDC"/>
    <w:rsid w:val="004A7253"/>
    <w:rsid w:val="004B292A"/>
    <w:rsid w:val="004B47A4"/>
    <w:rsid w:val="004E6196"/>
    <w:rsid w:val="004F0870"/>
    <w:rsid w:val="004F1571"/>
    <w:rsid w:val="0051581D"/>
    <w:rsid w:val="00516377"/>
    <w:rsid w:val="00527C31"/>
    <w:rsid w:val="005311D4"/>
    <w:rsid w:val="005313EA"/>
    <w:rsid w:val="00533507"/>
    <w:rsid w:val="00547CC5"/>
    <w:rsid w:val="00556543"/>
    <w:rsid w:val="00556A7F"/>
    <w:rsid w:val="00565E3D"/>
    <w:rsid w:val="00573D77"/>
    <w:rsid w:val="00574A0A"/>
    <w:rsid w:val="00587ACF"/>
    <w:rsid w:val="0059059D"/>
    <w:rsid w:val="0059230C"/>
    <w:rsid w:val="00592329"/>
    <w:rsid w:val="00592B45"/>
    <w:rsid w:val="005A3B92"/>
    <w:rsid w:val="005A671C"/>
    <w:rsid w:val="005B39AA"/>
    <w:rsid w:val="005C2CCA"/>
    <w:rsid w:val="005C6DE5"/>
    <w:rsid w:val="005D011C"/>
    <w:rsid w:val="005D0805"/>
    <w:rsid w:val="005D10A0"/>
    <w:rsid w:val="005D4494"/>
    <w:rsid w:val="005E7319"/>
    <w:rsid w:val="005F041E"/>
    <w:rsid w:val="005F48E6"/>
    <w:rsid w:val="00600E9E"/>
    <w:rsid w:val="00602F8B"/>
    <w:rsid w:val="006030D9"/>
    <w:rsid w:val="006030EF"/>
    <w:rsid w:val="00606DFC"/>
    <w:rsid w:val="0060767D"/>
    <w:rsid w:val="00621DD6"/>
    <w:rsid w:val="00630E0A"/>
    <w:rsid w:val="00641521"/>
    <w:rsid w:val="006431A9"/>
    <w:rsid w:val="00643388"/>
    <w:rsid w:val="00665367"/>
    <w:rsid w:val="006747B2"/>
    <w:rsid w:val="00685309"/>
    <w:rsid w:val="00692ADE"/>
    <w:rsid w:val="00694019"/>
    <w:rsid w:val="006943EA"/>
    <w:rsid w:val="006A5AB3"/>
    <w:rsid w:val="006B581A"/>
    <w:rsid w:val="006C0C42"/>
    <w:rsid w:val="006E00F4"/>
    <w:rsid w:val="006F65F6"/>
    <w:rsid w:val="006F6BD3"/>
    <w:rsid w:val="00710DBB"/>
    <w:rsid w:val="00713E45"/>
    <w:rsid w:val="00715E8B"/>
    <w:rsid w:val="007170BD"/>
    <w:rsid w:val="0072169E"/>
    <w:rsid w:val="00745F8C"/>
    <w:rsid w:val="00750F1A"/>
    <w:rsid w:val="00755046"/>
    <w:rsid w:val="0076344A"/>
    <w:rsid w:val="007679D2"/>
    <w:rsid w:val="0078656A"/>
    <w:rsid w:val="00795F43"/>
    <w:rsid w:val="007B16E1"/>
    <w:rsid w:val="007C41F5"/>
    <w:rsid w:val="007C442C"/>
    <w:rsid w:val="007D7894"/>
    <w:rsid w:val="007E3DF5"/>
    <w:rsid w:val="007F14E6"/>
    <w:rsid w:val="007F48E2"/>
    <w:rsid w:val="007F513B"/>
    <w:rsid w:val="007F55CD"/>
    <w:rsid w:val="00814A3C"/>
    <w:rsid w:val="00823AB5"/>
    <w:rsid w:val="00840534"/>
    <w:rsid w:val="008408B8"/>
    <w:rsid w:val="00861F2C"/>
    <w:rsid w:val="00870EDA"/>
    <w:rsid w:val="00874410"/>
    <w:rsid w:val="00881544"/>
    <w:rsid w:val="00883B25"/>
    <w:rsid w:val="00892F9C"/>
    <w:rsid w:val="008A11ED"/>
    <w:rsid w:val="008A4AF8"/>
    <w:rsid w:val="008B265B"/>
    <w:rsid w:val="008B5258"/>
    <w:rsid w:val="008C6565"/>
    <w:rsid w:val="008D5688"/>
    <w:rsid w:val="008E29BB"/>
    <w:rsid w:val="008E4176"/>
    <w:rsid w:val="008F113E"/>
    <w:rsid w:val="008F67A0"/>
    <w:rsid w:val="0090731F"/>
    <w:rsid w:val="00907FE3"/>
    <w:rsid w:val="0091780B"/>
    <w:rsid w:val="00925C07"/>
    <w:rsid w:val="00947583"/>
    <w:rsid w:val="00951B04"/>
    <w:rsid w:val="00960375"/>
    <w:rsid w:val="009603F5"/>
    <w:rsid w:val="009679B3"/>
    <w:rsid w:val="009710EA"/>
    <w:rsid w:val="009921D8"/>
    <w:rsid w:val="00992984"/>
    <w:rsid w:val="009A2DA0"/>
    <w:rsid w:val="009A4675"/>
    <w:rsid w:val="009C03B3"/>
    <w:rsid w:val="009C1955"/>
    <w:rsid w:val="009C26EC"/>
    <w:rsid w:val="009D5E84"/>
    <w:rsid w:val="009E2696"/>
    <w:rsid w:val="009F07AB"/>
    <w:rsid w:val="009F65F5"/>
    <w:rsid w:val="00A02632"/>
    <w:rsid w:val="00A1548B"/>
    <w:rsid w:val="00A258E8"/>
    <w:rsid w:val="00A269F2"/>
    <w:rsid w:val="00A362DA"/>
    <w:rsid w:val="00A42969"/>
    <w:rsid w:val="00A6041D"/>
    <w:rsid w:val="00A60762"/>
    <w:rsid w:val="00A83E1D"/>
    <w:rsid w:val="00A9479C"/>
    <w:rsid w:val="00AA4932"/>
    <w:rsid w:val="00AA75E2"/>
    <w:rsid w:val="00AB3B26"/>
    <w:rsid w:val="00AB56D7"/>
    <w:rsid w:val="00AC30CA"/>
    <w:rsid w:val="00AC60EA"/>
    <w:rsid w:val="00AD03D4"/>
    <w:rsid w:val="00AD12BF"/>
    <w:rsid w:val="00AE221D"/>
    <w:rsid w:val="00AE38A9"/>
    <w:rsid w:val="00AE7589"/>
    <w:rsid w:val="00AE7B04"/>
    <w:rsid w:val="00AF01EF"/>
    <w:rsid w:val="00AF5B28"/>
    <w:rsid w:val="00B021BC"/>
    <w:rsid w:val="00B0744B"/>
    <w:rsid w:val="00B13844"/>
    <w:rsid w:val="00B20AD2"/>
    <w:rsid w:val="00B235AB"/>
    <w:rsid w:val="00B25575"/>
    <w:rsid w:val="00B34C82"/>
    <w:rsid w:val="00B3528B"/>
    <w:rsid w:val="00B35C44"/>
    <w:rsid w:val="00B53BBD"/>
    <w:rsid w:val="00B56743"/>
    <w:rsid w:val="00B60598"/>
    <w:rsid w:val="00B65B05"/>
    <w:rsid w:val="00B74785"/>
    <w:rsid w:val="00B76612"/>
    <w:rsid w:val="00B91F7E"/>
    <w:rsid w:val="00B9574B"/>
    <w:rsid w:val="00BA1236"/>
    <w:rsid w:val="00BA3F59"/>
    <w:rsid w:val="00BA4DEF"/>
    <w:rsid w:val="00BA6C7E"/>
    <w:rsid w:val="00BC5666"/>
    <w:rsid w:val="00BD1432"/>
    <w:rsid w:val="00BD2D66"/>
    <w:rsid w:val="00BD3624"/>
    <w:rsid w:val="00BE065B"/>
    <w:rsid w:val="00BF437A"/>
    <w:rsid w:val="00C02CFD"/>
    <w:rsid w:val="00C04E15"/>
    <w:rsid w:val="00C17190"/>
    <w:rsid w:val="00C22196"/>
    <w:rsid w:val="00C223EE"/>
    <w:rsid w:val="00C22781"/>
    <w:rsid w:val="00C2351E"/>
    <w:rsid w:val="00C30689"/>
    <w:rsid w:val="00C30E36"/>
    <w:rsid w:val="00C4116D"/>
    <w:rsid w:val="00C55DA2"/>
    <w:rsid w:val="00C571DF"/>
    <w:rsid w:val="00C624A2"/>
    <w:rsid w:val="00C6786A"/>
    <w:rsid w:val="00C80C55"/>
    <w:rsid w:val="00C92F34"/>
    <w:rsid w:val="00C95E25"/>
    <w:rsid w:val="00CA12E5"/>
    <w:rsid w:val="00CA1716"/>
    <w:rsid w:val="00CA2380"/>
    <w:rsid w:val="00CA3100"/>
    <w:rsid w:val="00CA79F6"/>
    <w:rsid w:val="00CB3EBC"/>
    <w:rsid w:val="00CC022C"/>
    <w:rsid w:val="00CC0AC2"/>
    <w:rsid w:val="00CC11BB"/>
    <w:rsid w:val="00CD14E1"/>
    <w:rsid w:val="00CD2E71"/>
    <w:rsid w:val="00CF7472"/>
    <w:rsid w:val="00D032BC"/>
    <w:rsid w:val="00D04CC8"/>
    <w:rsid w:val="00D126FA"/>
    <w:rsid w:val="00D143EC"/>
    <w:rsid w:val="00D17703"/>
    <w:rsid w:val="00D25E6E"/>
    <w:rsid w:val="00D27370"/>
    <w:rsid w:val="00D35921"/>
    <w:rsid w:val="00D438B8"/>
    <w:rsid w:val="00D449AF"/>
    <w:rsid w:val="00D460BB"/>
    <w:rsid w:val="00D47A44"/>
    <w:rsid w:val="00D5469A"/>
    <w:rsid w:val="00D62415"/>
    <w:rsid w:val="00D6766F"/>
    <w:rsid w:val="00D813C6"/>
    <w:rsid w:val="00D84634"/>
    <w:rsid w:val="00D9075D"/>
    <w:rsid w:val="00D91D3D"/>
    <w:rsid w:val="00D93368"/>
    <w:rsid w:val="00D96A6E"/>
    <w:rsid w:val="00D97992"/>
    <w:rsid w:val="00DA09FA"/>
    <w:rsid w:val="00DA3BC1"/>
    <w:rsid w:val="00DA5F87"/>
    <w:rsid w:val="00DA74A9"/>
    <w:rsid w:val="00DB15B1"/>
    <w:rsid w:val="00DB1D69"/>
    <w:rsid w:val="00DC7673"/>
    <w:rsid w:val="00DD40B8"/>
    <w:rsid w:val="00DE0716"/>
    <w:rsid w:val="00DE5306"/>
    <w:rsid w:val="00DE7551"/>
    <w:rsid w:val="00DF4F0F"/>
    <w:rsid w:val="00DF5F73"/>
    <w:rsid w:val="00E04294"/>
    <w:rsid w:val="00E3585E"/>
    <w:rsid w:val="00E37049"/>
    <w:rsid w:val="00E40691"/>
    <w:rsid w:val="00E516A1"/>
    <w:rsid w:val="00E5385C"/>
    <w:rsid w:val="00E55F3F"/>
    <w:rsid w:val="00E5635D"/>
    <w:rsid w:val="00E84400"/>
    <w:rsid w:val="00E91289"/>
    <w:rsid w:val="00E92228"/>
    <w:rsid w:val="00E960DF"/>
    <w:rsid w:val="00E967C9"/>
    <w:rsid w:val="00EA547C"/>
    <w:rsid w:val="00EB371D"/>
    <w:rsid w:val="00EC04B9"/>
    <w:rsid w:val="00EC57C2"/>
    <w:rsid w:val="00EC6C21"/>
    <w:rsid w:val="00ED303C"/>
    <w:rsid w:val="00ED5FAB"/>
    <w:rsid w:val="00EE2B4E"/>
    <w:rsid w:val="00EE4219"/>
    <w:rsid w:val="00EE55D8"/>
    <w:rsid w:val="00F00975"/>
    <w:rsid w:val="00F0434B"/>
    <w:rsid w:val="00F06ADB"/>
    <w:rsid w:val="00F23B53"/>
    <w:rsid w:val="00F25392"/>
    <w:rsid w:val="00F31458"/>
    <w:rsid w:val="00F34131"/>
    <w:rsid w:val="00F35064"/>
    <w:rsid w:val="00F37C56"/>
    <w:rsid w:val="00F44E47"/>
    <w:rsid w:val="00F4604C"/>
    <w:rsid w:val="00F619ED"/>
    <w:rsid w:val="00F62D71"/>
    <w:rsid w:val="00F670C7"/>
    <w:rsid w:val="00F7046D"/>
    <w:rsid w:val="00F72D77"/>
    <w:rsid w:val="00F7520A"/>
    <w:rsid w:val="00F82A3A"/>
    <w:rsid w:val="00F96DF5"/>
    <w:rsid w:val="00FA0868"/>
    <w:rsid w:val="00FA223B"/>
    <w:rsid w:val="00FA2E2C"/>
    <w:rsid w:val="00FB077A"/>
    <w:rsid w:val="00FB1278"/>
    <w:rsid w:val="00FB234C"/>
    <w:rsid w:val="00FB7099"/>
    <w:rsid w:val="00FC33AB"/>
    <w:rsid w:val="00FC4862"/>
    <w:rsid w:val="00FD5E37"/>
    <w:rsid w:val="00FE6FB8"/>
    <w:rsid w:val="00FF1096"/>
    <w:rsid w:val="00FF1788"/>
    <w:rsid w:val="00FF34E4"/>
    <w:rsid w:val="00FF443A"/>
    <w:rsid w:val="034C108A"/>
    <w:rsid w:val="07A1571D"/>
    <w:rsid w:val="08002443"/>
    <w:rsid w:val="085E53BC"/>
    <w:rsid w:val="090146C5"/>
    <w:rsid w:val="0C5E598A"/>
    <w:rsid w:val="0D5154EF"/>
    <w:rsid w:val="0EA37FCC"/>
    <w:rsid w:val="0FB75ADD"/>
    <w:rsid w:val="11537668"/>
    <w:rsid w:val="116457F1"/>
    <w:rsid w:val="11C6025A"/>
    <w:rsid w:val="13DD188A"/>
    <w:rsid w:val="14BC5944"/>
    <w:rsid w:val="155913E5"/>
    <w:rsid w:val="1A8011C2"/>
    <w:rsid w:val="1D7C0366"/>
    <w:rsid w:val="1E965458"/>
    <w:rsid w:val="1F0E1492"/>
    <w:rsid w:val="1F5C3FAB"/>
    <w:rsid w:val="1FB02549"/>
    <w:rsid w:val="20855784"/>
    <w:rsid w:val="23563407"/>
    <w:rsid w:val="238C0BD7"/>
    <w:rsid w:val="28E05C4D"/>
    <w:rsid w:val="2BFA0DD4"/>
    <w:rsid w:val="2E61338C"/>
    <w:rsid w:val="2F6408D1"/>
    <w:rsid w:val="2F7E7F6E"/>
    <w:rsid w:val="31BE0AF5"/>
    <w:rsid w:val="32655561"/>
    <w:rsid w:val="36F823B4"/>
    <w:rsid w:val="381C0324"/>
    <w:rsid w:val="38AF2F46"/>
    <w:rsid w:val="3B0E664A"/>
    <w:rsid w:val="3C830972"/>
    <w:rsid w:val="3D591750"/>
    <w:rsid w:val="3E75078E"/>
    <w:rsid w:val="3ED43706"/>
    <w:rsid w:val="3F80563C"/>
    <w:rsid w:val="3F892743"/>
    <w:rsid w:val="3FCE63A8"/>
    <w:rsid w:val="400C5122"/>
    <w:rsid w:val="40520D87"/>
    <w:rsid w:val="41393CF5"/>
    <w:rsid w:val="431C38CE"/>
    <w:rsid w:val="43686B13"/>
    <w:rsid w:val="45EF52CA"/>
    <w:rsid w:val="46D71FE6"/>
    <w:rsid w:val="480F57AF"/>
    <w:rsid w:val="4B005883"/>
    <w:rsid w:val="4BFB6776"/>
    <w:rsid w:val="4C910E89"/>
    <w:rsid w:val="501A2F43"/>
    <w:rsid w:val="502B33A2"/>
    <w:rsid w:val="50E963F5"/>
    <w:rsid w:val="51E97071"/>
    <w:rsid w:val="52ED493F"/>
    <w:rsid w:val="543071D9"/>
    <w:rsid w:val="549E230B"/>
    <w:rsid w:val="54EB3100"/>
    <w:rsid w:val="557D01FC"/>
    <w:rsid w:val="56892BD1"/>
    <w:rsid w:val="57405985"/>
    <w:rsid w:val="578C2978"/>
    <w:rsid w:val="594204A7"/>
    <w:rsid w:val="5C7F0CFE"/>
    <w:rsid w:val="5E287173"/>
    <w:rsid w:val="614B7400"/>
    <w:rsid w:val="62856942"/>
    <w:rsid w:val="629848C7"/>
    <w:rsid w:val="639E2F9E"/>
    <w:rsid w:val="6C5D26DE"/>
    <w:rsid w:val="6D205BE5"/>
    <w:rsid w:val="6E343D9D"/>
    <w:rsid w:val="6E7F693B"/>
    <w:rsid w:val="6F0A08FB"/>
    <w:rsid w:val="6F3A720A"/>
    <w:rsid w:val="738B7B30"/>
    <w:rsid w:val="74033B6B"/>
    <w:rsid w:val="77C35AEB"/>
    <w:rsid w:val="786F17CF"/>
    <w:rsid w:val="79052133"/>
    <w:rsid w:val="7A106FE1"/>
    <w:rsid w:val="7BFF10BB"/>
    <w:rsid w:val="7C9932BE"/>
    <w:rsid w:val="7EF667A6"/>
    <w:rsid w:val="7FEE5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326F4263"/>
  <w15:docId w15:val="{44A1765C-28B1-4B58-AADC-4EE730E8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4" w:qFormat="1"/>
    <w:lsdException w:name="heading 1" w:uiPriority="1" w:qFormat="1"/>
    <w:lsdException w:name="heading 2" w:uiPriority="2" w:qFormat="1"/>
    <w:lsdException w:name="heading 3" w:uiPriority="3" w:qFormat="1"/>
    <w:lsdException w:name="heading 4" w:uiPriority="4"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uiPriority w:val="4"/>
    <w:qFormat/>
    <w:pPr>
      <w:widowControl w:val="0"/>
      <w:spacing w:beforeLines="50" w:before="50" w:afterLines="50" w:after="50" w:line="400" w:lineRule="atLeast"/>
    </w:pPr>
    <w:rPr>
      <w:rFonts w:cstheme="minorBidi"/>
      <w:kern w:val="2"/>
      <w:sz w:val="24"/>
      <w:szCs w:val="21"/>
    </w:rPr>
  </w:style>
  <w:style w:type="paragraph" w:styleId="1">
    <w:name w:val="heading 1"/>
    <w:basedOn w:val="a0"/>
    <w:next w:val="a0"/>
    <w:link w:val="10"/>
    <w:uiPriority w:val="1"/>
    <w:qFormat/>
    <w:pPr>
      <w:keepNext/>
      <w:keepLines/>
      <w:pageBreakBefore/>
      <w:widowControl/>
      <w:numPr>
        <w:numId w:val="1"/>
      </w:numPr>
      <w:pBdr>
        <w:bottom w:val="single" w:sz="4" w:space="1" w:color="auto"/>
      </w:pBdr>
      <w:tabs>
        <w:tab w:val="left" w:leader="dot" w:pos="720"/>
      </w:tabs>
      <w:spacing w:afterLines="150" w:after="150" w:line="578" w:lineRule="auto"/>
      <w:jc w:val="right"/>
      <w:outlineLvl w:val="0"/>
    </w:pPr>
    <w:rPr>
      <w:b/>
      <w:bCs/>
      <w:kern w:val="44"/>
      <w:sz w:val="52"/>
      <w:szCs w:val="44"/>
      <w14:shadow w14:blurRad="50800" w14:dist="38100" w14:dir="2700000" w14:sx="100000" w14:sy="100000" w14:kx="0" w14:ky="0" w14:algn="tl">
        <w14:srgbClr w14:val="000000">
          <w14:alpha w14:val="60000"/>
        </w14:srgbClr>
      </w14:shadow>
    </w:rPr>
  </w:style>
  <w:style w:type="paragraph" w:styleId="2">
    <w:name w:val="heading 2"/>
    <w:basedOn w:val="a0"/>
    <w:next w:val="a0"/>
    <w:link w:val="20"/>
    <w:uiPriority w:val="2"/>
    <w:qFormat/>
    <w:pPr>
      <w:keepNext/>
      <w:keepLines/>
      <w:numPr>
        <w:ilvl w:val="1"/>
        <w:numId w:val="1"/>
      </w:numPr>
      <w:tabs>
        <w:tab w:val="left" w:leader="dot" w:pos="420"/>
        <w:tab w:val="left" w:leader="dot" w:pos="840"/>
      </w:tabs>
      <w:spacing w:beforeLines="100" w:before="100" w:line="415" w:lineRule="auto"/>
      <w:outlineLvl w:val="1"/>
    </w:pPr>
    <w:rPr>
      <w:rFonts w:cstheme="majorBidi"/>
      <w:b/>
      <w:bCs/>
      <w:sz w:val="36"/>
      <w:szCs w:val="32"/>
    </w:rPr>
  </w:style>
  <w:style w:type="paragraph" w:styleId="3">
    <w:name w:val="heading 3"/>
    <w:basedOn w:val="a0"/>
    <w:next w:val="a0"/>
    <w:link w:val="30"/>
    <w:uiPriority w:val="3"/>
    <w:qFormat/>
    <w:pPr>
      <w:keepNext/>
      <w:keepLines/>
      <w:numPr>
        <w:ilvl w:val="2"/>
        <w:numId w:val="1"/>
      </w:numPr>
      <w:spacing w:beforeLines="100" w:before="100" w:line="415" w:lineRule="auto"/>
      <w:outlineLvl w:val="2"/>
    </w:pPr>
    <w:rPr>
      <w:b/>
      <w:bCs/>
      <w:sz w:val="32"/>
      <w:szCs w:val="32"/>
    </w:rPr>
  </w:style>
  <w:style w:type="paragraph" w:styleId="4">
    <w:name w:val="heading 4"/>
    <w:basedOn w:val="a0"/>
    <w:next w:val="a0"/>
    <w:link w:val="40"/>
    <w:uiPriority w:val="4"/>
    <w:qFormat/>
    <w:pPr>
      <w:keepNext/>
      <w:keepLines/>
      <w:numPr>
        <w:ilvl w:val="3"/>
        <w:numId w:val="1"/>
      </w:numPr>
      <w:spacing w:beforeLines="100" w:before="100" w:line="400" w:lineRule="exact"/>
      <w:outlineLvl w:val="3"/>
    </w:pPr>
    <w:rPr>
      <w:rFonts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semiHidden/>
    <w:unhideWhenUsed/>
    <w:qFormat/>
  </w:style>
  <w:style w:type="paragraph" w:styleId="31">
    <w:name w:val="toc 3"/>
    <w:next w:val="a0"/>
    <w:autoRedefine/>
    <w:uiPriority w:val="39"/>
    <w:unhideWhenUsed/>
    <w:qFormat/>
    <w:pPr>
      <w:tabs>
        <w:tab w:val="left" w:pos="1752"/>
        <w:tab w:val="right" w:leader="dot" w:pos="9736"/>
      </w:tabs>
      <w:spacing w:line="360" w:lineRule="auto"/>
      <w:ind w:leftChars="400" w:left="400"/>
    </w:pPr>
    <w:rPr>
      <w:rFonts w:asciiTheme="minorHAnsi" w:eastAsiaTheme="minorEastAsia" w:hAnsiTheme="minorHAnsi" w:cstheme="minorBidi"/>
      <w:kern w:val="2"/>
      <w:sz w:val="24"/>
      <w:szCs w:val="21"/>
    </w:rPr>
  </w:style>
  <w:style w:type="paragraph" w:styleId="a6">
    <w:name w:val="Balloon Text"/>
    <w:basedOn w:val="a0"/>
    <w:link w:val="a7"/>
    <w:uiPriority w:val="99"/>
    <w:semiHidden/>
    <w:unhideWhenUsed/>
    <w:qFormat/>
    <w:pPr>
      <w:spacing w:before="0" w:after="0" w:line="240" w:lineRule="auto"/>
    </w:pPr>
    <w:rPr>
      <w:sz w:val="18"/>
      <w:szCs w:val="18"/>
    </w:rPr>
  </w:style>
  <w:style w:type="paragraph" w:styleId="a8">
    <w:name w:val="footer"/>
    <w:basedOn w:val="a0"/>
    <w:link w:val="a9"/>
    <w:uiPriority w:val="99"/>
    <w:unhideWhenUsed/>
    <w:qFormat/>
    <w:pPr>
      <w:tabs>
        <w:tab w:val="center" w:pos="4153"/>
        <w:tab w:val="right" w:pos="8306"/>
      </w:tabs>
      <w:snapToGrid w:val="0"/>
    </w:pPr>
    <w:rPr>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next w:val="a0"/>
    <w:autoRedefine/>
    <w:uiPriority w:val="39"/>
    <w:unhideWhenUsed/>
    <w:qFormat/>
    <w:pPr>
      <w:spacing w:line="360" w:lineRule="auto"/>
    </w:pPr>
    <w:rPr>
      <w:rFonts w:asciiTheme="minorHAnsi" w:eastAsiaTheme="minorEastAsia" w:hAnsiTheme="minorHAnsi" w:cstheme="minorBidi"/>
      <w:b/>
      <w:kern w:val="2"/>
      <w:sz w:val="28"/>
      <w:szCs w:val="21"/>
    </w:rPr>
  </w:style>
  <w:style w:type="paragraph" w:styleId="ac">
    <w:name w:val="Subtitle"/>
    <w:basedOn w:val="a0"/>
    <w:next w:val="a0"/>
    <w:link w:val="ad"/>
    <w:uiPriority w:val="4"/>
    <w:qFormat/>
    <w:pPr>
      <w:spacing w:beforeLines="100" w:before="100"/>
    </w:pPr>
    <w:rPr>
      <w:b/>
      <w:bCs/>
      <w:kern w:val="28"/>
      <w:sz w:val="28"/>
      <w:szCs w:val="32"/>
    </w:rPr>
  </w:style>
  <w:style w:type="paragraph" w:styleId="21">
    <w:name w:val="toc 2"/>
    <w:next w:val="a0"/>
    <w:autoRedefine/>
    <w:uiPriority w:val="39"/>
    <w:unhideWhenUsed/>
    <w:qFormat/>
    <w:pPr>
      <w:spacing w:line="360" w:lineRule="auto"/>
      <w:ind w:leftChars="200" w:left="200"/>
    </w:pPr>
    <w:rPr>
      <w:rFonts w:asciiTheme="minorHAnsi" w:eastAsiaTheme="minorEastAsia" w:hAnsiTheme="minorHAnsi" w:cstheme="minorBidi"/>
      <w:kern w:val="2"/>
      <w:sz w:val="24"/>
      <w:szCs w:val="21"/>
    </w:rPr>
  </w:style>
  <w:style w:type="paragraph" w:styleId="ae">
    <w:name w:val="Normal (Web)"/>
    <w:basedOn w:val="a0"/>
    <w:uiPriority w:val="99"/>
    <w:semiHidden/>
    <w:unhideWhenUsed/>
    <w:qFormat/>
    <w:pPr>
      <w:spacing w:before="0" w:beforeAutospacing="1" w:after="0" w:afterAutospacing="1"/>
    </w:pPr>
    <w:rPr>
      <w:rFonts w:cs="Times New Roman"/>
      <w:kern w:val="0"/>
    </w:rPr>
  </w:style>
  <w:style w:type="paragraph" w:styleId="af">
    <w:name w:val="Title"/>
    <w:basedOn w:val="a0"/>
    <w:next w:val="a0"/>
    <w:link w:val="af0"/>
    <w:qFormat/>
    <w:pPr>
      <w:keepNext/>
      <w:pageBreakBefore/>
      <w:widowControl/>
      <w:spacing w:before="240" w:after="60"/>
      <w:jc w:val="center"/>
      <w:outlineLvl w:val="0"/>
    </w:pPr>
    <w:rPr>
      <w:rFonts w:cstheme="majorBidi"/>
      <w:b/>
      <w:bCs/>
      <w:sz w:val="48"/>
      <w:szCs w:val="32"/>
      <w14:shadow w14:blurRad="50800" w14:dist="38100" w14:dir="2700000" w14:sx="100000" w14:sy="100000" w14:kx="0" w14:ky="0" w14:algn="tl">
        <w14:srgbClr w14:val="000000">
          <w14:alpha w14:val="60000"/>
        </w14:srgbClr>
      </w14:shadow>
    </w:rPr>
  </w:style>
  <w:style w:type="table" w:styleId="af1">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1"/>
    <w:uiPriority w:val="99"/>
    <w:unhideWhenUsed/>
    <w:qFormat/>
    <w:rPr>
      <w:color w:val="0563C1" w:themeColor="hyperlink"/>
      <w:u w:val="single"/>
    </w:rPr>
  </w:style>
  <w:style w:type="character" w:styleId="af3">
    <w:name w:val="annotation reference"/>
    <w:basedOn w:val="a1"/>
    <w:uiPriority w:val="99"/>
    <w:semiHidden/>
    <w:unhideWhenUsed/>
    <w:qFormat/>
    <w:rPr>
      <w:sz w:val="21"/>
      <w:szCs w:val="21"/>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character" w:styleId="af4">
    <w:name w:val="Placeholder Text"/>
    <w:basedOn w:val="a1"/>
    <w:uiPriority w:val="99"/>
    <w:semiHidden/>
    <w:qFormat/>
    <w:rPr>
      <w:color w:val="808080"/>
    </w:rPr>
  </w:style>
  <w:style w:type="character" w:customStyle="1" w:styleId="af0">
    <w:name w:val="标题 字符"/>
    <w:basedOn w:val="a1"/>
    <w:link w:val="af"/>
    <w:qFormat/>
    <w:rPr>
      <w:rFonts w:ascii="Times New Roman" w:eastAsia="宋体" w:hAnsi="Times New Roman" w:cstheme="majorBidi"/>
      <w:b/>
      <w:bCs/>
      <w:sz w:val="48"/>
      <w:szCs w:val="32"/>
      <w14:shadow w14:blurRad="50800" w14:dist="38100" w14:dir="2700000" w14:sx="100000" w14:sy="100000" w14:kx="0" w14:ky="0" w14:algn="tl">
        <w14:srgbClr w14:val="000000">
          <w14:alpha w14:val="60000"/>
        </w14:srgbClr>
      </w14:shadow>
    </w:rPr>
  </w:style>
  <w:style w:type="character" w:customStyle="1" w:styleId="10">
    <w:name w:val="标题 1 字符"/>
    <w:basedOn w:val="a1"/>
    <w:link w:val="1"/>
    <w:uiPriority w:val="1"/>
    <w:qFormat/>
    <w:rPr>
      <w:rFonts w:ascii="Times New Roman" w:eastAsia="宋体" w:hAnsi="Times New Roman"/>
      <w:b/>
      <w:bCs/>
      <w:kern w:val="44"/>
      <w:sz w:val="52"/>
      <w:szCs w:val="44"/>
      <w14:shadow w14:blurRad="50800" w14:dist="38100" w14:dir="2700000" w14:sx="100000" w14:sy="100000" w14:kx="0" w14:ky="0" w14:algn="tl">
        <w14:srgbClr w14:val="000000">
          <w14:alpha w14:val="60000"/>
        </w14:srgbClr>
      </w14:shadow>
    </w:rPr>
  </w:style>
  <w:style w:type="character" w:customStyle="1" w:styleId="20">
    <w:name w:val="标题 2 字符"/>
    <w:basedOn w:val="a1"/>
    <w:link w:val="2"/>
    <w:uiPriority w:val="2"/>
    <w:qFormat/>
    <w:rPr>
      <w:rFonts w:ascii="Times New Roman" w:eastAsia="宋体" w:hAnsi="Times New Roman" w:cstheme="majorBidi"/>
      <w:b/>
      <w:bCs/>
      <w:sz w:val="36"/>
      <w:szCs w:val="32"/>
    </w:rPr>
  </w:style>
  <w:style w:type="character" w:customStyle="1" w:styleId="30">
    <w:name w:val="标题 3 字符"/>
    <w:basedOn w:val="a1"/>
    <w:link w:val="3"/>
    <w:uiPriority w:val="3"/>
    <w:qFormat/>
    <w:rPr>
      <w:rFonts w:ascii="Times New Roman" w:eastAsia="宋体" w:hAnsi="Times New Roman"/>
      <w:b/>
      <w:bCs/>
      <w:sz w:val="32"/>
      <w:szCs w:val="32"/>
    </w:rPr>
  </w:style>
  <w:style w:type="character" w:customStyle="1" w:styleId="40">
    <w:name w:val="标题 4 字符"/>
    <w:basedOn w:val="a1"/>
    <w:link w:val="4"/>
    <w:uiPriority w:val="4"/>
    <w:rPr>
      <w:rFonts w:ascii="Times New Roman" w:eastAsia="宋体" w:hAnsi="Times New Roman" w:cstheme="majorBidi"/>
      <w:b/>
      <w:bCs/>
      <w:sz w:val="28"/>
      <w:szCs w:val="28"/>
    </w:rPr>
  </w:style>
  <w:style w:type="paragraph" w:styleId="a">
    <w:name w:val="Intense Quote"/>
    <w:link w:val="af5"/>
    <w:uiPriority w:val="5"/>
    <w:qFormat/>
    <w:pPr>
      <w:numPr>
        <w:numId w:val="2"/>
      </w:numPr>
      <w:shd w:val="clear" w:color="auto" w:fill="DEEAF6" w:themeFill="accent1" w:themeFillTint="33"/>
      <w:spacing w:beforeLines="50" w:before="50" w:afterLines="50" w:after="50" w:line="160" w:lineRule="atLeast"/>
    </w:pPr>
    <w:rPr>
      <w:rFonts w:eastAsia="楷体" w:cstheme="minorBidi"/>
      <w:iCs/>
      <w:color w:val="1F4E79" w:themeColor="accent1" w:themeShade="80"/>
      <w:kern w:val="2"/>
      <w:sz w:val="24"/>
      <w:szCs w:val="21"/>
    </w:rPr>
  </w:style>
  <w:style w:type="character" w:customStyle="1" w:styleId="af5">
    <w:name w:val="明显引用 字符"/>
    <w:basedOn w:val="a1"/>
    <w:link w:val="a"/>
    <w:uiPriority w:val="5"/>
    <w:qFormat/>
    <w:rPr>
      <w:rFonts w:ascii="Times New Roman" w:eastAsia="楷体" w:hAnsi="Times New Roman"/>
      <w:iCs/>
      <w:color w:val="1F4E79" w:themeColor="accent1" w:themeShade="80"/>
      <w:sz w:val="24"/>
      <w:shd w:val="clear" w:color="auto" w:fill="DEEAF6" w:themeFill="accent1" w:themeFillTint="33"/>
    </w:rPr>
  </w:style>
  <w:style w:type="character" w:customStyle="1" w:styleId="ad">
    <w:name w:val="副标题 字符"/>
    <w:basedOn w:val="a1"/>
    <w:link w:val="ac"/>
    <w:uiPriority w:val="4"/>
    <w:qFormat/>
    <w:rPr>
      <w:rFonts w:ascii="Times New Roman" w:eastAsia="宋体" w:hAnsi="Times New Roman"/>
      <w:b/>
      <w:bCs/>
      <w:kern w:val="28"/>
      <w:sz w:val="28"/>
      <w:szCs w:val="32"/>
    </w:rPr>
  </w:style>
  <w:style w:type="paragraph" w:customStyle="1" w:styleId="AX3">
    <w:name w:val="AX 图片样式"/>
    <w:basedOn w:val="a0"/>
    <w:next w:val="AX1"/>
    <w:link w:val="AX4"/>
    <w:uiPriority w:val="5"/>
    <w:qFormat/>
    <w:pPr>
      <w:keepNext/>
      <w:spacing w:beforeLines="100" w:before="100"/>
      <w:jc w:val="center"/>
    </w:pPr>
  </w:style>
  <w:style w:type="paragraph" w:customStyle="1" w:styleId="AX1">
    <w:name w:val="AX 图片题注"/>
    <w:basedOn w:val="a0"/>
    <w:next w:val="a0"/>
    <w:link w:val="AX5"/>
    <w:uiPriority w:val="5"/>
    <w:qFormat/>
    <w:pPr>
      <w:numPr>
        <w:ilvl w:val="4"/>
        <w:numId w:val="1"/>
      </w:numPr>
      <w:jc w:val="center"/>
    </w:pPr>
  </w:style>
  <w:style w:type="character" w:customStyle="1" w:styleId="AX4">
    <w:name w:val="AX 图片样式 字符"/>
    <w:basedOn w:val="a1"/>
    <w:link w:val="AX3"/>
    <w:uiPriority w:val="5"/>
    <w:qFormat/>
    <w:rPr>
      <w:rFonts w:ascii="Times New Roman" w:eastAsia="宋体" w:hAnsi="Times New Roman"/>
      <w:sz w:val="24"/>
    </w:rPr>
  </w:style>
  <w:style w:type="paragraph" w:customStyle="1" w:styleId="AX2">
    <w:name w:val="AX 表格题注"/>
    <w:basedOn w:val="AX1"/>
    <w:next w:val="a0"/>
    <w:link w:val="AX6"/>
    <w:uiPriority w:val="5"/>
    <w:qFormat/>
    <w:pPr>
      <w:keepNext/>
      <w:numPr>
        <w:ilvl w:val="5"/>
      </w:numPr>
    </w:pPr>
  </w:style>
  <w:style w:type="character" w:customStyle="1" w:styleId="AX5">
    <w:name w:val="AX 图片题注 字符"/>
    <w:basedOn w:val="a1"/>
    <w:link w:val="AX1"/>
    <w:uiPriority w:val="5"/>
    <w:rPr>
      <w:rFonts w:ascii="Times New Roman" w:eastAsia="宋体" w:hAnsi="Times New Roman"/>
      <w:sz w:val="24"/>
    </w:rPr>
  </w:style>
  <w:style w:type="paragraph" w:customStyle="1" w:styleId="AX0">
    <w:name w:val="AX 步骤样式"/>
    <w:basedOn w:val="AX2"/>
    <w:link w:val="AX7"/>
    <w:uiPriority w:val="5"/>
    <w:qFormat/>
    <w:pPr>
      <w:numPr>
        <w:ilvl w:val="0"/>
        <w:numId w:val="3"/>
      </w:numPr>
      <w:jc w:val="left"/>
    </w:pPr>
  </w:style>
  <w:style w:type="character" w:customStyle="1" w:styleId="AX6">
    <w:name w:val="AX 表格题注 字符"/>
    <w:basedOn w:val="AX5"/>
    <w:link w:val="AX2"/>
    <w:uiPriority w:val="5"/>
    <w:qFormat/>
    <w:rPr>
      <w:rFonts w:ascii="Times New Roman" w:eastAsia="宋体" w:hAnsi="Times New Roman"/>
      <w:sz w:val="24"/>
    </w:rPr>
  </w:style>
  <w:style w:type="paragraph" w:customStyle="1" w:styleId="AX8">
    <w:name w:val="AX 命令行"/>
    <w:link w:val="AX9"/>
    <w:uiPriority w:val="6"/>
    <w:qFormat/>
    <w:pPr>
      <w:shd w:val="clear" w:color="auto" w:fill="E7E6E6" w:themeFill="background2"/>
      <w:contextualSpacing/>
    </w:pPr>
    <w:rPr>
      <w:rFonts w:ascii="Courier New" w:hAnsi="Courier New" w:cstheme="minorBidi"/>
      <w:kern w:val="2"/>
      <w:sz w:val="21"/>
      <w:szCs w:val="21"/>
    </w:rPr>
  </w:style>
  <w:style w:type="character" w:customStyle="1" w:styleId="AX7">
    <w:name w:val="AX 步骤样式 字符"/>
    <w:basedOn w:val="AX6"/>
    <w:link w:val="AX0"/>
    <w:uiPriority w:val="5"/>
    <w:qFormat/>
    <w:rPr>
      <w:rFonts w:ascii="Times New Roman" w:eastAsia="宋体" w:hAnsi="Times New Roman"/>
      <w:sz w:val="24"/>
    </w:rPr>
  </w:style>
  <w:style w:type="character" w:customStyle="1" w:styleId="AX9">
    <w:name w:val="AX 命令行 字符"/>
    <w:basedOn w:val="a1"/>
    <w:link w:val="AX8"/>
    <w:uiPriority w:val="6"/>
    <w:qFormat/>
    <w:rPr>
      <w:rFonts w:ascii="Courier New" w:eastAsia="宋体" w:hAnsi="Courier New"/>
      <w:shd w:val="clear" w:color="auto" w:fill="E7E6E6" w:themeFill="background2"/>
    </w:rPr>
  </w:style>
  <w:style w:type="paragraph" w:customStyle="1" w:styleId="AXa">
    <w:name w:val="AX 目录"/>
    <w:link w:val="AXb"/>
    <w:uiPriority w:val="4"/>
    <w:qFormat/>
    <w:pPr>
      <w:spacing w:before="163" w:after="163"/>
      <w:jc w:val="center"/>
    </w:pPr>
    <w:rPr>
      <w:rFonts w:cstheme="majorBidi"/>
      <w:b/>
      <w:bCs/>
      <w:kern w:val="2"/>
      <w:sz w:val="48"/>
      <w:szCs w:val="32"/>
      <w14:shadow w14:blurRad="50800" w14:dist="38100" w14:dir="2700000" w14:sx="100000" w14:sy="100000" w14:kx="0" w14:ky="0" w14:algn="tl">
        <w14:srgbClr w14:val="000000">
          <w14:alpha w14:val="60000"/>
        </w14:srgbClr>
      </w14:shadow>
    </w:rPr>
  </w:style>
  <w:style w:type="table" w:customStyle="1" w:styleId="AXc">
    <w:name w:val="AX表格"/>
    <w:basedOn w:val="a2"/>
    <w:uiPriority w:val="99"/>
    <w:qFormat/>
    <w:pPr>
      <w:spacing w:afterLines="100" w:after="100"/>
    </w:pPr>
    <w:tblPr>
      <w:tbl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insideH w:val="single" w:sz="2" w:space="0" w:color="1F4E79" w:themeColor="accent1" w:themeShade="80"/>
        <w:insideV w:val="single" w:sz="2" w:space="0" w:color="1F4E79" w:themeColor="accent1" w:themeShade="80"/>
      </w:tblBorders>
    </w:tblPr>
    <w:tblStylePr w:type="firstRow">
      <w:rPr>
        <w:rFonts w:eastAsiaTheme="minorEastAsia"/>
        <w:b/>
        <w:sz w:val="21"/>
      </w:rPr>
      <w:tblPr/>
      <w:trPr>
        <w:tblHeader/>
      </w:trPr>
      <w:tcPr>
        <w:shd w:val="clear" w:color="auto" w:fill="F1F3F9"/>
      </w:tcPr>
    </w:tblStylePr>
    <w:tblStylePr w:type="band1Horz">
      <w:rPr>
        <w:rFonts w:eastAsia="Times New Roman"/>
        <w:sz w:val="21"/>
      </w:rPr>
      <w:tblPr/>
      <w:tcPr>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insideH w:val="single" w:sz="2" w:space="0" w:color="auto"/>
          <w:insideV w:val="single" w:sz="2" w:space="0" w:color="auto"/>
          <w:tl2br w:val="nil"/>
          <w:tr2bl w:val="nil"/>
        </w:tcBorders>
      </w:tcPr>
    </w:tblStylePr>
    <w:tblStylePr w:type="band2Horz">
      <w:rPr>
        <w:rFonts w:eastAsia="Times New Roman"/>
        <w:sz w:val="21"/>
      </w:rPr>
    </w:tblStylePr>
  </w:style>
  <w:style w:type="character" w:customStyle="1" w:styleId="AXb">
    <w:name w:val="AX 目录 字符"/>
    <w:basedOn w:val="a1"/>
    <w:link w:val="AXa"/>
    <w:uiPriority w:val="4"/>
    <w:qFormat/>
    <w:rPr>
      <w:rFonts w:ascii="Times New Roman" w:eastAsia="宋体" w:hAnsi="Times New Roman" w:cstheme="majorBidi"/>
      <w:b/>
      <w:bCs/>
      <w:sz w:val="48"/>
      <w:szCs w:val="32"/>
      <w14:shadow w14:blurRad="50800" w14:dist="38100" w14:dir="2700000" w14:sx="100000" w14:sy="100000" w14:kx="0" w14:ky="0" w14:algn="tl">
        <w14:srgbClr w14:val="000000">
          <w14:alpha w14:val="60000"/>
        </w14:srgbClr>
      </w14:shadow>
    </w:rPr>
  </w:style>
  <w:style w:type="paragraph" w:styleId="af6">
    <w:name w:val="List Paragraph"/>
    <w:basedOn w:val="a0"/>
    <w:uiPriority w:val="6"/>
    <w:qFormat/>
    <w:pPr>
      <w:ind w:firstLineChars="200" w:firstLine="420"/>
    </w:pPr>
  </w:style>
  <w:style w:type="paragraph" w:customStyle="1" w:styleId="AX">
    <w:name w:val="AX 注意"/>
    <w:basedOn w:val="a"/>
    <w:link w:val="AXd"/>
    <w:uiPriority w:val="5"/>
    <w:qFormat/>
    <w:pPr>
      <w:numPr>
        <w:numId w:val="4"/>
      </w:numPr>
      <w:shd w:val="clear" w:color="auto" w:fill="F7CAAC" w:themeFill="accent2" w:themeFillTint="66"/>
      <w:spacing w:before="163" w:after="163"/>
    </w:pPr>
    <w:rPr>
      <w:color w:val="C00000"/>
    </w:rPr>
  </w:style>
  <w:style w:type="paragraph" w:customStyle="1" w:styleId="TOC1">
    <w:name w:val="TOC 标题1"/>
    <w:basedOn w:val="1"/>
    <w:next w:val="a0"/>
    <w:uiPriority w:val="39"/>
    <w:unhideWhenUsed/>
    <w:qFormat/>
    <w:pPr>
      <w:pageBreakBefore w:val="0"/>
      <w:numPr>
        <w:numId w:val="0"/>
      </w:numPr>
      <w:pBdr>
        <w:bottom w:val="none" w:sz="0" w:space="0" w:color="auto"/>
      </w:pBdr>
      <w:tabs>
        <w:tab w:val="clear" w:pos="720"/>
      </w:tabs>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14:shadow w14:blurRad="0" w14:dist="0" w14:dir="0" w14:sx="0" w14:sy="0" w14:kx="0" w14:ky="0" w14:algn="none">
        <w14:srgbClr w14:val="000000"/>
      </w14:shadow>
    </w:rPr>
  </w:style>
  <w:style w:type="character" w:customStyle="1" w:styleId="AXd">
    <w:name w:val="AX 注意 字符"/>
    <w:basedOn w:val="a1"/>
    <w:link w:val="AX"/>
    <w:uiPriority w:val="5"/>
    <w:qFormat/>
    <w:rPr>
      <w:rFonts w:ascii="Times New Roman" w:eastAsia="楷体" w:hAnsi="Times New Roman"/>
      <w:iCs/>
      <w:color w:val="C00000"/>
      <w:sz w:val="24"/>
      <w:shd w:val="clear" w:color="auto" w:fill="F7CAAC" w:themeFill="accent2" w:themeFillTint="66"/>
    </w:rPr>
  </w:style>
  <w:style w:type="character" w:customStyle="1" w:styleId="a5">
    <w:name w:val="批注文字 字符"/>
    <w:basedOn w:val="a1"/>
    <w:link w:val="a4"/>
    <w:uiPriority w:val="99"/>
    <w:semiHidden/>
    <w:qFormat/>
    <w:rPr>
      <w:rFonts w:ascii="Times New Roman" w:eastAsia="宋体" w:hAnsi="Times New Roman"/>
      <w:sz w:val="24"/>
    </w:rPr>
  </w:style>
  <w:style w:type="character" w:customStyle="1" w:styleId="a7">
    <w:name w:val="批注框文本 字符"/>
    <w:basedOn w:val="a1"/>
    <w:link w:val="a6"/>
    <w:uiPriority w:val="99"/>
    <w:semiHidden/>
    <w:qFormat/>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1680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D7F5E81A6F484E980C2DEEFF6E12EA"/>
        <w:category>
          <w:name w:val="常规"/>
          <w:gallery w:val="placeholder"/>
        </w:category>
        <w:types>
          <w:type w:val="bbPlcHdr"/>
        </w:types>
        <w:behaviors>
          <w:behavior w:val="content"/>
        </w:behaviors>
        <w:guid w:val="{27BA804D-706F-4BFF-86AC-529E63C07F98}"/>
      </w:docPartPr>
      <w:docPartBody>
        <w:p w:rsidR="00BC0240" w:rsidRDefault="00D62C0C">
          <w:pPr>
            <w:pStyle w:val="34D7F5E81A6F484E980C2DEEFF6E12EA"/>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599"/>
    <w:rsid w:val="00035ADE"/>
    <w:rsid w:val="000578F5"/>
    <w:rsid w:val="00087386"/>
    <w:rsid w:val="000A1661"/>
    <w:rsid w:val="000B2FE7"/>
    <w:rsid w:val="000E37CE"/>
    <w:rsid w:val="000E7E07"/>
    <w:rsid w:val="000F6FD1"/>
    <w:rsid w:val="00122A5B"/>
    <w:rsid w:val="00166A23"/>
    <w:rsid w:val="00191599"/>
    <w:rsid w:val="001B1158"/>
    <w:rsid w:val="001C32A6"/>
    <w:rsid w:val="001E7807"/>
    <w:rsid w:val="00212ADD"/>
    <w:rsid w:val="00220F43"/>
    <w:rsid w:val="00276273"/>
    <w:rsid w:val="00280460"/>
    <w:rsid w:val="00281A29"/>
    <w:rsid w:val="00297824"/>
    <w:rsid w:val="002B158E"/>
    <w:rsid w:val="002B4D7D"/>
    <w:rsid w:val="002C001E"/>
    <w:rsid w:val="002C6B0A"/>
    <w:rsid w:val="002D7CBB"/>
    <w:rsid w:val="002E65F8"/>
    <w:rsid w:val="003344E5"/>
    <w:rsid w:val="00343D80"/>
    <w:rsid w:val="004030A7"/>
    <w:rsid w:val="00411831"/>
    <w:rsid w:val="00477B74"/>
    <w:rsid w:val="0049340E"/>
    <w:rsid w:val="00493E8C"/>
    <w:rsid w:val="004C5223"/>
    <w:rsid w:val="004F5731"/>
    <w:rsid w:val="00523BB9"/>
    <w:rsid w:val="00545189"/>
    <w:rsid w:val="00551EE9"/>
    <w:rsid w:val="00595305"/>
    <w:rsid w:val="005A28C4"/>
    <w:rsid w:val="005D2664"/>
    <w:rsid w:val="00626710"/>
    <w:rsid w:val="006403F3"/>
    <w:rsid w:val="00671841"/>
    <w:rsid w:val="00673A6D"/>
    <w:rsid w:val="006E07B4"/>
    <w:rsid w:val="00725BCA"/>
    <w:rsid w:val="00760149"/>
    <w:rsid w:val="007C7C06"/>
    <w:rsid w:val="007E18D1"/>
    <w:rsid w:val="0084582B"/>
    <w:rsid w:val="00864E07"/>
    <w:rsid w:val="008F03EF"/>
    <w:rsid w:val="008F15A9"/>
    <w:rsid w:val="00913A03"/>
    <w:rsid w:val="00930435"/>
    <w:rsid w:val="00965C46"/>
    <w:rsid w:val="0099114F"/>
    <w:rsid w:val="00A22B87"/>
    <w:rsid w:val="00A30A18"/>
    <w:rsid w:val="00A32EC0"/>
    <w:rsid w:val="00AA1E04"/>
    <w:rsid w:val="00AF13DB"/>
    <w:rsid w:val="00AF6C28"/>
    <w:rsid w:val="00B2680E"/>
    <w:rsid w:val="00B620C6"/>
    <w:rsid w:val="00BA0F23"/>
    <w:rsid w:val="00BB5161"/>
    <w:rsid w:val="00BC0240"/>
    <w:rsid w:val="00BD5D9E"/>
    <w:rsid w:val="00BE42E4"/>
    <w:rsid w:val="00C42FC3"/>
    <w:rsid w:val="00C514DA"/>
    <w:rsid w:val="00C76A33"/>
    <w:rsid w:val="00C94ADC"/>
    <w:rsid w:val="00D21B71"/>
    <w:rsid w:val="00D32098"/>
    <w:rsid w:val="00D41A6F"/>
    <w:rsid w:val="00D62C0C"/>
    <w:rsid w:val="00D70623"/>
    <w:rsid w:val="00D766C7"/>
    <w:rsid w:val="00DB5924"/>
    <w:rsid w:val="00E14C57"/>
    <w:rsid w:val="00E65CA6"/>
    <w:rsid w:val="00EB4BA0"/>
    <w:rsid w:val="00EC31A0"/>
    <w:rsid w:val="00EC3B57"/>
    <w:rsid w:val="00EC7556"/>
    <w:rsid w:val="00ED700B"/>
    <w:rsid w:val="00EE2DA8"/>
    <w:rsid w:val="00EF7E25"/>
    <w:rsid w:val="00F17636"/>
    <w:rsid w:val="00F316EF"/>
    <w:rsid w:val="00F81B95"/>
    <w:rsid w:val="00F96D58"/>
    <w:rsid w:val="00F9765D"/>
    <w:rsid w:val="00FA4B81"/>
    <w:rsid w:val="00FA598D"/>
    <w:rsid w:val="00FB3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34D7F5E81A6F484E980C2DEEFF6E12EA">
    <w:name w:val="34D7F5E81A6F484E980C2DEEFF6E12EA"/>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发布日期：</PublishDate>
  <Abstract>文档版本：</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Info spid="_x0000_s205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5C8A111-22A5-4F8A-87AF-FD42AA56F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545</Words>
  <Characters>3107</Characters>
  <Application>Microsoft Office Word</Application>
  <DocSecurity>0</DocSecurity>
  <Lines>25</Lines>
  <Paragraphs>7</Paragraphs>
  <ScaleCrop>false</ScaleCrop>
  <Company>Axera Tech</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AX615D硬件设计Checklist</dc:title>
  <dc:creator>金怡贇</dc:creator>
  <cp:lastModifiedBy>任仲远</cp:lastModifiedBy>
  <cp:revision>418</cp:revision>
  <cp:lastPrinted>2021-08-10T07:19:00Z</cp:lastPrinted>
  <dcterms:created xsi:type="dcterms:W3CDTF">2021-06-21T03:10:00Z</dcterms:created>
  <dcterms:modified xsi:type="dcterms:W3CDTF">2026-07-21T06:28:00Z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9492c425b3d74df9a72e03a62ce62c39">
    <vt:lpwstr>CWMlqwVaAcS+K1koog/lOZDqC9IrPdHj3UNBKhCWyMTVKLI03e/5fPB+gPl7+A5U7OGwLjLGftR+rc8qIz6RRmVJQ045dGeS0TTtezwYSup9J0=</vt:lpwstr>
  </property>
  <property fmtid="{D5CDD505-2E9C-101B-9397-08002B2CF9AE}" pid="3" name="CWM79d8afe7574d4af8aa8616013923fcf8">
    <vt:lpwstr>CWMARAyTKZWytnut885itbSgKC18gScxZmN/Ut4TzsPSV1+EUYQlpH4RK9MoP9I+dMA/lZ4w8rzuKf/fuZ4UaF0zF4pro+ZeYlFcJvODFaSIKw=</vt:lpwstr>
  </property>
  <property fmtid="{D5CDD505-2E9C-101B-9397-08002B2CF9AE}" pid="4" name="CWM1c77603bfe434aa2902c3dd6e7ecb1b6">
    <vt:lpwstr>CWMIb9Hu+AAKog/0voNocZD14L6fYbTWCkTxKZwMXZpMcSpxapoWLuRAPXOXA+AogLTbtRSjv1zrLyFrc4PiEpY1w==</vt:lpwstr>
  </property>
  <property fmtid="{D5CDD505-2E9C-101B-9397-08002B2CF9AE}" pid="5" name="CWM63fc0816a72a4847bd9d89403b2684d4">
    <vt:lpwstr>CWMAgc7jwmbKB6CfBWZwv72dwMwOj8/gCeO4BUfOvcFiVGRj4PhTvasVKFMnV2AnFlaH+7J+7hwtO2yvBoYd+UgM5bZuQRCGMAwKA1m7dh6hr0=</vt:lpwstr>
  </property>
  <property fmtid="{D5CDD505-2E9C-101B-9397-08002B2CF9AE}" pid="6" name="CWM182c30f495b74ba9ae2c36ae9ef79223">
    <vt:lpwstr>CWM8aXIwBLDs54l168M7cEM+OHdG+Qz0lqK/DjMXn6HvxMEOw5dskecewdt4yMQA9fCGKpbidvb9uDdNPYQN4EkJ9pPY39zbkVQ5GDZUQaBXPM=</vt:lpwstr>
  </property>
  <property fmtid="{D5CDD505-2E9C-101B-9397-08002B2CF9AE}" pid="7" name="CWM78caa2c62c494e2b91a747fb434904ef">
    <vt:lpwstr>CWMxsMpUag7OYikBjkvWQLsIHEydJYjcQtum5BmPjfjoqFfKiGi4Vegy1kFWZv6Q8vIGkqarcGrhHhTxpIk+doRBvBnEbtbmIikKnc36rSSU48=</vt:lpwstr>
  </property>
  <property fmtid="{D5CDD505-2E9C-101B-9397-08002B2CF9AE}" pid="8" name="CWM200a57e77b7643f297163e13607a7782">
    <vt:lpwstr>CWMmhdF0RPUNRu3bz3hlc6M4sWayZtAeVJf4DodmCkzDJzpgX1+KKCsHUEaeMLN1E4jY1XqfRPeVJ+gsmZwuKfSXkWJFFR9LILzjadMbwZbafc=</vt:lpwstr>
  </property>
  <property fmtid="{D5CDD505-2E9C-101B-9397-08002B2CF9AE}" pid="9" name="CWM313c6c5e6fa14d54abdb7d5cc3dbfe41">
    <vt:lpwstr>CWMyHvEqw+F+epi3yVez1EahyJrYO2+PTifQFGT4CZHVG4ojF8h2RTnXiJJ7QaNiHkmLV/gc+uio0mOPsIA3xKLho5yH5ltqLEX6gG0YSTTNWI=</vt:lpwstr>
  </property>
  <property fmtid="{D5CDD505-2E9C-101B-9397-08002B2CF9AE}" pid="10" name="CWM7faa0915bf8c4f63ad7e6d0f41a16737">
    <vt:lpwstr>CWMlJ3+2WiGFDYoSgjocBLFAMT40pLA/nwQQK07l9o3wljjl/zCk4eI/yUg+6eyrCRKdD8T2HjATej2AtGVr6G5UNWTVaLYvd6Y3W06uV+rTY8=</vt:lpwstr>
  </property>
  <property fmtid="{D5CDD505-2E9C-101B-9397-08002B2CF9AE}" pid="11" name="CWM438575e104a14b7bbb85d726a7be899c">
    <vt:lpwstr>CWMhUBtATCP1RzmY22JLqdp3SkmcEGIsaX6XNxdsc6B88oHdb/PSEhFA1KJt9nQfw0TDEuv2YSAGS+ZuisD95o4eO1vwi7h192qXZwRADvfv6U=</vt:lpwstr>
  </property>
  <property fmtid="{D5CDD505-2E9C-101B-9397-08002B2CF9AE}" pid="12" name="CWM470cc0bb4d4b4c8f90f46fa9bad17b73">
    <vt:lpwstr>CWMH5bdznjvhQozDsVAbc/dLZI9U4C6KvHhu2hHb5TG2I24Nxsd7L/3rm41HsxsoBmBm3CjyXr/Fh7ijEpPLAotRT+BMBrRRLfz19svQFHSVFw=</vt:lpwstr>
  </property>
  <property fmtid="{D5CDD505-2E9C-101B-9397-08002B2CF9AE}" pid="13" name="CWMe7c9737a278649648d03b1faf1c58fd3">
    <vt:lpwstr>CWMM3bJ2ylA4wmzRoFUc99rHzBQK4OrxJ0C9gkV3ae+bW3SS/+/EKVZkRGSB3+te1fuTroNppQO8kZWtvle4qyJKdPoXCT7Wkps9V5DCpCYz0w=</vt:lpwstr>
  </property>
  <property fmtid="{D5CDD505-2E9C-101B-9397-08002B2CF9AE}" pid="14" name="CWM75df088a125240309ce053ae2f37e254">
    <vt:lpwstr>CWMj79VSla0hTbJ/NFpeiprSGKdwxLmO6/+UwPGr23cNLPTCQIe3jRebdZzde2eIOsYg4+ffqYcAuzrZnOfCjwVc7dZ96svdI9cuIvjw4RKXds=</vt:lpwstr>
  </property>
  <property fmtid="{D5CDD505-2E9C-101B-9397-08002B2CF9AE}" pid="15" name="CWM821f20a2ed1b443fad1d7db24598cdde">
    <vt:lpwstr>CWMj0YcQTXWhevix5DYz7ynSIStNsz46SZHivCLaSc4Q4rR/7iVcD0P7ireMaU+LbyE12GgqGGMfn9GTxac8b46NiaPK3vQY8qG3L0akkxYy64=</vt:lpwstr>
  </property>
  <property fmtid="{D5CDD505-2E9C-101B-9397-08002B2CF9AE}" pid="16" name="CWM2e9ea4f755cb48759aff15b6c882b4c4">
    <vt:lpwstr>CWMlZ5h90TpMZUo3TphLfoO6hAByHkCfyjdA6DEw2vfnSsK4UbORL90/nEcpt6iwbQLOiHALQpxQ0wY71G4noiuBYzQijUXeChC+Uxe6z3CWmg=</vt:lpwstr>
  </property>
  <property fmtid="{D5CDD505-2E9C-101B-9397-08002B2CF9AE}" pid="17" name="CWMdbb7b2c625bd48b1acadb3f24039514e">
    <vt:lpwstr>CWMV8ArCbjrNVhxd6899jOcL/VchD5FbfXW7NSCW9h5MpdStPLwGg2kJmk8CTfMZdareFMEi5UggErT/oymbxjDQXV4s0uWKYpQvic7ghhtFz4=</vt:lpwstr>
  </property>
  <property fmtid="{D5CDD505-2E9C-101B-9397-08002B2CF9AE}" pid="18" name="CWM8ddc222d8f4b42b4a97c69db965a67ff">
    <vt:lpwstr>CWM6Rp1P6gbVJg0Tj5jV4KRjn58p0Fz3iZpEw0PJoZXT2oJT+3n/ZbGCyWMjE2uDBaC+kVhWVA7W5XE6EiIDhH3QGBxLl7/m1YBdG/b5463Jyc=</vt:lpwstr>
  </property>
  <property fmtid="{D5CDD505-2E9C-101B-9397-08002B2CF9AE}" pid="19" name="CWM16f48d2453d14fed908388c709fd526c">
    <vt:lpwstr>CWMxGvT4YVSOXFWH8ac2/m1HlkRpCuU61+ndVpVCkDpww0CeVgD6UVT7R79IUZatf7g5pn4lX5nA5oDA0+TZZghwgIWJxHZuf9Y/FVkua5UG/I=</vt:lpwstr>
  </property>
  <property fmtid="{D5CDD505-2E9C-101B-9397-08002B2CF9AE}" pid="20" name="CWM6fc2139144ec468196cf77ad6d1e1865">
    <vt:lpwstr>CWM/Q6zpSzAf9DykvhtgylRse2epv0W3Mj2iGp0VUj814ka8Vo3UcbXdF1mkUqaqU5GHFB8BTCLH0GhjIRGJspm4T53xUAXaqA2IRdrUJVApDs=</vt:lpwstr>
  </property>
  <property fmtid="{D5CDD505-2E9C-101B-9397-08002B2CF9AE}" pid="21" name="CWMee6a8b9d238c4065b002b00db802530f">
    <vt:lpwstr>CWMD3couAPkyGIDWMqsgxmeengpU+IJ5vy867VxQPQNoV/AnE/U7zliAPSF1mysb6PLTdOqx0zlnCjSKgSIZy271tR77dBLtkrNSBjJQ1hBRII=</vt:lpwstr>
  </property>
  <property fmtid="{D5CDD505-2E9C-101B-9397-08002B2CF9AE}" pid="22" name="KSOTemplateDocerSaveRecord">
    <vt:lpwstr>eyJoZGlkIjoiM2FlMDQ2NTY4MzZmZDZmMDE5YTcwMjY3Nzg2NWY2ZDUiLCJ1c2VySWQiOiIzMjkwNTY4MDcifQ==</vt:lpwstr>
  </property>
  <property fmtid="{D5CDD505-2E9C-101B-9397-08002B2CF9AE}" pid="23" name="KSOProductBuildVer">
    <vt:lpwstr>2052-12.1.0.24034</vt:lpwstr>
  </property>
  <property fmtid="{D5CDD505-2E9C-101B-9397-08002B2CF9AE}" pid="24" name="ICV">
    <vt:lpwstr>684B50C2418243909775BC87F2F2A248_13</vt:lpwstr>
  </property>
</Properties>
</file>