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91F0A" w14:textId="5AF558BD" w:rsidR="00B87A67" w:rsidRPr="00F05AC8" w:rsidRDefault="002814D1" w:rsidP="00B87A6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在途物料模板数据导入数据库</w:t>
      </w:r>
      <w:bookmarkStart w:id="0" w:name="_GoBack"/>
      <w:bookmarkEnd w:id="0"/>
      <w:r w:rsidR="00B87A67" w:rsidRPr="00F05AC8">
        <w:rPr>
          <w:rFonts w:hint="eastAsia"/>
          <w:b/>
          <w:sz w:val="52"/>
          <w:szCs w:val="52"/>
        </w:rPr>
        <w:t>功能模块说明</w:t>
      </w:r>
    </w:p>
    <w:p w14:paraId="3868C023" w14:textId="77777777" w:rsidR="00B87A67" w:rsidRPr="002E3A80" w:rsidRDefault="00B87A67" w:rsidP="00B87A67">
      <w:pPr>
        <w:rPr>
          <w:b/>
          <w:sz w:val="32"/>
          <w:szCs w:val="32"/>
        </w:rPr>
      </w:pPr>
      <w:r w:rsidRPr="002E3A80">
        <w:rPr>
          <w:rFonts w:hint="eastAsia"/>
          <w:b/>
          <w:sz w:val="32"/>
          <w:szCs w:val="32"/>
        </w:rPr>
        <w:t>1</w:t>
      </w:r>
      <w:r w:rsidRPr="002E3A8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2E3A80">
        <w:rPr>
          <w:rFonts w:hint="eastAsia"/>
          <w:b/>
          <w:sz w:val="32"/>
          <w:szCs w:val="32"/>
        </w:rPr>
        <w:t>软件开发介绍</w:t>
      </w:r>
    </w:p>
    <w:p w14:paraId="259FE212" w14:textId="77777777" w:rsidR="00B87A67" w:rsidRPr="002E3A80" w:rsidRDefault="00B87A67" w:rsidP="00B87A67">
      <w:pPr>
        <w:rPr>
          <w:sz w:val="28"/>
          <w:szCs w:val="28"/>
        </w:rPr>
      </w:pPr>
      <w:r w:rsidRPr="002E3A80">
        <w:rPr>
          <w:rFonts w:hint="eastAsia"/>
          <w:sz w:val="28"/>
          <w:szCs w:val="28"/>
        </w:rPr>
        <w:t>1</w:t>
      </w:r>
      <w:r w:rsidRPr="002E3A80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2E3A80">
        <w:rPr>
          <w:rFonts w:hint="eastAsia"/>
          <w:sz w:val="28"/>
          <w:szCs w:val="28"/>
        </w:rPr>
        <w:t>开发环境</w:t>
      </w:r>
    </w:p>
    <w:p w14:paraId="01B0A0D6" w14:textId="77777777" w:rsidR="00B87A67" w:rsidRDefault="00B87A67" w:rsidP="00B87A67">
      <w:r>
        <w:tab/>
      </w:r>
      <w:r>
        <w:rPr>
          <w:rFonts w:hint="eastAsia"/>
        </w:rPr>
        <w:t>数据库服务器：S</w:t>
      </w:r>
      <w:r>
        <w:t>QL S</w:t>
      </w:r>
      <w:r>
        <w:rPr>
          <w:rFonts w:hint="eastAsia"/>
        </w:rPr>
        <w:t>erver服务器</w:t>
      </w:r>
    </w:p>
    <w:p w14:paraId="7016F27A" w14:textId="77777777" w:rsidR="00B87A67" w:rsidRDefault="00B87A67" w:rsidP="00B87A67">
      <w:r>
        <w:tab/>
      </w:r>
      <w:r>
        <w:rPr>
          <w:rFonts w:hint="eastAsia"/>
        </w:rPr>
        <w:t>开发语言：C#，S</w:t>
      </w:r>
      <w:r>
        <w:t>QL</w:t>
      </w:r>
    </w:p>
    <w:p w14:paraId="3B613021" w14:textId="77777777" w:rsidR="00B87A67" w:rsidRDefault="00B87A67" w:rsidP="00B87A67">
      <w:r>
        <w:tab/>
      </w:r>
      <w:r>
        <w:rPr>
          <w:rFonts w:hint="eastAsia"/>
        </w:rPr>
        <w:t>开发工具：Vi</w:t>
      </w:r>
      <w:r>
        <w:t xml:space="preserve">sual Studio </w:t>
      </w:r>
      <w:proofErr w:type="gramStart"/>
      <w:r>
        <w:t>2013,SQL</w:t>
      </w:r>
      <w:proofErr w:type="gramEnd"/>
      <w:r>
        <w:t xml:space="preserve"> Server 2014 </w:t>
      </w:r>
    </w:p>
    <w:p w14:paraId="1A802B7F" w14:textId="77777777" w:rsidR="00B87A67" w:rsidRDefault="00B87A67" w:rsidP="00B87A67">
      <w:r>
        <w:tab/>
      </w:r>
      <w:r>
        <w:rPr>
          <w:rFonts w:hint="eastAsia"/>
        </w:rPr>
        <w:t>开发系统环境：Windows</w:t>
      </w:r>
      <w:r>
        <w:t>10</w:t>
      </w:r>
      <w:r>
        <w:rPr>
          <w:rFonts w:hint="eastAsia"/>
        </w:rPr>
        <w:t>，Windows</w:t>
      </w:r>
      <w:r>
        <w:t>7</w:t>
      </w:r>
    </w:p>
    <w:p w14:paraId="421161E1" w14:textId="77777777" w:rsidR="00B87A67" w:rsidRPr="002E3A80" w:rsidRDefault="00B87A67" w:rsidP="00B87A67">
      <w:pPr>
        <w:rPr>
          <w:sz w:val="28"/>
          <w:szCs w:val="28"/>
        </w:rPr>
      </w:pPr>
      <w:r w:rsidRPr="002E3A80">
        <w:rPr>
          <w:rFonts w:hint="eastAsia"/>
          <w:sz w:val="28"/>
          <w:szCs w:val="28"/>
        </w:rPr>
        <w:t>1</w:t>
      </w:r>
      <w:r w:rsidRPr="002E3A80">
        <w:rPr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 w:rsidRPr="002E3A80">
        <w:rPr>
          <w:rFonts w:hint="eastAsia"/>
          <w:sz w:val="28"/>
          <w:szCs w:val="28"/>
        </w:rPr>
        <w:t>系统功能描述</w:t>
      </w:r>
    </w:p>
    <w:p w14:paraId="2FE4DE2A" w14:textId="77777777" w:rsidR="00B87A67" w:rsidRPr="002E7FE0" w:rsidRDefault="00B87A67" w:rsidP="00B87A67">
      <w:pPr>
        <w:rPr>
          <w:sz w:val="24"/>
          <w:szCs w:val="24"/>
        </w:rPr>
      </w:pPr>
      <w:r w:rsidRPr="002E7FE0">
        <w:rPr>
          <w:sz w:val="24"/>
          <w:szCs w:val="24"/>
        </w:rPr>
        <w:tab/>
        <w:t>1.</w:t>
      </w:r>
      <w:r>
        <w:rPr>
          <w:sz w:val="24"/>
          <w:szCs w:val="24"/>
        </w:rPr>
        <w:t xml:space="preserve"> </w:t>
      </w:r>
      <w:r w:rsidRPr="002E7FE0">
        <w:rPr>
          <w:rFonts w:hint="eastAsia"/>
          <w:sz w:val="24"/>
          <w:szCs w:val="24"/>
        </w:rPr>
        <w:t>系统描述</w:t>
      </w:r>
    </w:p>
    <w:p w14:paraId="7A2BBA89" w14:textId="77777777" w:rsidR="00B87A67" w:rsidRDefault="00B87A67" w:rsidP="00B87A67">
      <w:r>
        <w:tab/>
      </w:r>
      <w:r>
        <w:tab/>
        <w:t>MES</w:t>
      </w:r>
      <w:r>
        <w:rPr>
          <w:rFonts w:hint="eastAsia"/>
        </w:rPr>
        <w:t>读取发货计划模板数据导入到M</w:t>
      </w:r>
      <w:r>
        <w:t>ES</w:t>
      </w:r>
      <w:r>
        <w:rPr>
          <w:rFonts w:hint="eastAsia"/>
        </w:rPr>
        <w:t>系统内</w:t>
      </w:r>
    </w:p>
    <w:p w14:paraId="7AA00C55" w14:textId="77777777" w:rsidR="00B87A67" w:rsidRDefault="00B87A67" w:rsidP="00B87A67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功能流程</w:t>
      </w:r>
    </w:p>
    <w:p w14:paraId="69060EBD" w14:textId="77777777" w:rsidR="00B87A67" w:rsidRDefault="00B87A67" w:rsidP="00B87A67">
      <w:r>
        <w:rPr>
          <w:rFonts w:hint="eastAsia"/>
        </w:rPr>
        <w:t>M</w:t>
      </w:r>
      <w:r>
        <w:t>ES</w:t>
      </w:r>
      <w:r>
        <w:rPr>
          <w:rFonts w:hint="eastAsia"/>
        </w:rPr>
        <w:t>平台打开导入发货计划页面选择导入Excel文件，点击导入按钮</w:t>
      </w:r>
    </w:p>
    <w:p w14:paraId="28705E39" w14:textId="7A39C74E" w:rsidR="00B87A67" w:rsidRDefault="00B87A67" w:rsidP="00B87A67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系统读取Excel内容，</w:t>
      </w: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将读取到的数据存放在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datatable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中</w:t>
      </w:r>
    </w:p>
    <w:p w14:paraId="79DB8A51" w14:textId="6665816B" w:rsidR="00B87A67" w:rsidRPr="002A3DC2" w:rsidRDefault="00B87A67" w:rsidP="00B87A67"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使用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SqlBulkCopy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Pr="002A3DC2">
        <w:rPr>
          <w:rFonts w:ascii="新宋体" w:eastAsia="新宋体" w:cs="新宋体" w:hint="eastAsia"/>
          <w:kern w:val="0"/>
          <w:sz w:val="19"/>
          <w:szCs w:val="19"/>
          <w:highlight w:val="white"/>
        </w:rPr>
        <w:t>类将数据集插入到</w:t>
      </w:r>
      <w:r w:rsidRPr="002A3DC2">
        <w:rPr>
          <w:rFonts w:ascii="新宋体" w:eastAsia="新宋体" w:cs="新宋体" w:hint="eastAsia"/>
          <w:kern w:val="0"/>
          <w:sz w:val="19"/>
          <w:szCs w:val="19"/>
        </w:rPr>
        <w:t>S</w:t>
      </w:r>
      <w:r w:rsidRPr="002A3DC2">
        <w:rPr>
          <w:rFonts w:ascii="新宋体" w:eastAsia="新宋体" w:cs="新宋体"/>
          <w:kern w:val="0"/>
          <w:sz w:val="19"/>
          <w:szCs w:val="19"/>
        </w:rPr>
        <w:t>QL</w:t>
      </w:r>
      <w:r w:rsidRPr="002A3DC2">
        <w:rPr>
          <w:rFonts w:ascii="新宋体" w:eastAsia="新宋体" w:cs="新宋体" w:hint="eastAsia"/>
          <w:kern w:val="0"/>
          <w:sz w:val="19"/>
          <w:szCs w:val="19"/>
          <w:highlight w:val="white"/>
        </w:rPr>
        <w:t>数据库</w:t>
      </w:r>
      <w:proofErr w:type="spellStart"/>
      <w:r w:rsidR="00016D55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PurchaseDetails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表</w:t>
      </w:r>
      <w:r w:rsidRPr="002A3DC2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中。</w:t>
      </w:r>
    </w:p>
    <w:p w14:paraId="76564EEB" w14:textId="77777777" w:rsidR="00B87A67" w:rsidRPr="00A763F7" w:rsidRDefault="00B87A67" w:rsidP="00B87A67">
      <w:pPr>
        <w:rPr>
          <w:b/>
          <w:sz w:val="32"/>
          <w:szCs w:val="32"/>
        </w:rPr>
      </w:pPr>
      <w:r w:rsidRPr="00A763F7">
        <w:rPr>
          <w:rFonts w:hint="eastAsia"/>
          <w:b/>
          <w:sz w:val="32"/>
          <w:szCs w:val="32"/>
        </w:rPr>
        <w:t>2</w:t>
      </w:r>
      <w:r w:rsidRPr="00A763F7">
        <w:rPr>
          <w:b/>
          <w:sz w:val="32"/>
          <w:szCs w:val="32"/>
        </w:rPr>
        <w:t>.</w:t>
      </w:r>
      <w:r w:rsidRPr="00A763F7">
        <w:rPr>
          <w:rFonts w:hint="eastAsia"/>
          <w:b/>
          <w:sz w:val="32"/>
          <w:szCs w:val="32"/>
        </w:rPr>
        <w:t>dll文件存放位置</w:t>
      </w:r>
    </w:p>
    <w:p w14:paraId="681E7332" w14:textId="6E522506" w:rsidR="00B87A67" w:rsidRDefault="00B87A67" w:rsidP="00B87A67">
      <w:pPr>
        <w:rPr>
          <w:rFonts w:hint="eastAsia"/>
        </w:rPr>
      </w:pPr>
      <w:r w:rsidRPr="002465B2">
        <w:rPr>
          <w:sz w:val="28"/>
          <w:szCs w:val="28"/>
          <w:highlight w:val="white"/>
        </w:rPr>
        <w:t>192.168.124.66</w:t>
      </w:r>
      <w:r>
        <w:rPr>
          <w:rFonts w:hint="eastAsia"/>
          <w:sz w:val="28"/>
          <w:szCs w:val="28"/>
        </w:rPr>
        <w:t>\</w:t>
      </w:r>
      <w:r w:rsidRPr="00361C84">
        <w:t xml:space="preserve"> </w:t>
      </w:r>
      <w:r w:rsidRPr="003D2C63">
        <w:t>C:\inetpub\wwwroot\OrBitPluginServiceR13</w:t>
      </w:r>
      <w:r w:rsidR="00446C66">
        <w:rPr>
          <w:rFonts w:hint="eastAsia"/>
        </w:rPr>
        <w:t>\</w:t>
      </w:r>
      <w:r w:rsidR="00446C66" w:rsidRPr="00446C66">
        <w:t xml:space="preserve"> </w:t>
      </w:r>
      <w:r w:rsidR="00446C66" w:rsidRPr="00446C66">
        <w:t>IntransitImport.dll</w:t>
      </w:r>
    </w:p>
    <w:p w14:paraId="73363FAB" w14:textId="77777777" w:rsidR="00B87A67" w:rsidRPr="00BA58E1" w:rsidRDefault="00B87A67" w:rsidP="00B87A67">
      <w:pPr>
        <w:rPr>
          <w:b/>
          <w:sz w:val="32"/>
          <w:szCs w:val="32"/>
        </w:rPr>
      </w:pPr>
      <w:r w:rsidRPr="00BA58E1">
        <w:rPr>
          <w:rFonts w:hint="eastAsia"/>
          <w:b/>
          <w:sz w:val="32"/>
          <w:szCs w:val="32"/>
        </w:rPr>
        <w:t>3</w:t>
      </w:r>
      <w:r w:rsidRPr="00BA58E1">
        <w:rPr>
          <w:b/>
          <w:sz w:val="32"/>
          <w:szCs w:val="32"/>
        </w:rPr>
        <w:t>.</w:t>
      </w:r>
      <w:r w:rsidRPr="00BA58E1">
        <w:rPr>
          <w:rFonts w:hint="eastAsia"/>
          <w:b/>
          <w:sz w:val="32"/>
          <w:szCs w:val="32"/>
        </w:rPr>
        <w:t>导入Excel模板</w:t>
      </w:r>
    </w:p>
    <w:p w14:paraId="033582A7" w14:textId="72E22F2C" w:rsidR="00B87A67" w:rsidRDefault="002C7CAE" w:rsidP="00B87A67">
      <w:r w:rsidRPr="002C7CAE">
        <w:rPr>
          <w:noProof/>
        </w:rPr>
        <w:drawing>
          <wp:inline distT="0" distB="0" distL="0" distR="0" wp14:anchorId="3F9A7D6B" wp14:editId="0087B9CF">
            <wp:extent cx="5274310" cy="2879090"/>
            <wp:effectExtent l="0" t="0" r="2540" b="0"/>
            <wp:docPr id="5" name="图片 5" descr="C:\Users\91307\AppData\Local\Temp\155228752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307\AppData\Local\Temp\1552287527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FA24" w14:textId="3621A61D" w:rsidR="00B87A67" w:rsidRDefault="00B87A67" w:rsidP="00B87A67"/>
    <w:p w14:paraId="1645F6C6" w14:textId="77777777" w:rsidR="00B87A67" w:rsidRPr="00A33796" w:rsidRDefault="00B87A67" w:rsidP="00B87A67">
      <w:pPr>
        <w:rPr>
          <w:b/>
          <w:sz w:val="32"/>
          <w:szCs w:val="32"/>
        </w:rPr>
      </w:pPr>
      <w:r w:rsidRPr="00A33796">
        <w:rPr>
          <w:rFonts w:hint="eastAsia"/>
          <w:b/>
          <w:sz w:val="32"/>
          <w:szCs w:val="32"/>
        </w:rPr>
        <w:t>4</w:t>
      </w:r>
      <w:r w:rsidRPr="00A33796">
        <w:rPr>
          <w:b/>
          <w:sz w:val="32"/>
          <w:szCs w:val="32"/>
        </w:rPr>
        <w:t>.</w:t>
      </w:r>
      <w:r w:rsidRPr="00A33796">
        <w:rPr>
          <w:rFonts w:hint="eastAsia"/>
          <w:b/>
          <w:sz w:val="32"/>
          <w:szCs w:val="32"/>
        </w:rPr>
        <w:t>使用说明</w:t>
      </w:r>
    </w:p>
    <w:p w14:paraId="1518BD2F" w14:textId="77777777" w:rsidR="00B87A67" w:rsidRDefault="00B87A67" w:rsidP="00B87A67">
      <w:r w:rsidRPr="00276895">
        <w:rPr>
          <w:noProof/>
        </w:rPr>
        <w:drawing>
          <wp:inline distT="0" distB="0" distL="0" distR="0" wp14:anchorId="4B477740" wp14:editId="0FB6AB58">
            <wp:extent cx="5274310" cy="3296285"/>
            <wp:effectExtent l="0" t="0" r="2540" b="0"/>
            <wp:docPr id="3" name="图片 3" descr="C:\Users\91307\AppData\Local\Temp\155228696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307\AppData\Local\Temp\1552286968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70D7" w14:textId="4150150A" w:rsidR="00B87A67" w:rsidRDefault="00B737E4" w:rsidP="00B87A67">
      <w:r w:rsidRPr="00B737E4">
        <w:rPr>
          <w:noProof/>
        </w:rPr>
        <w:drawing>
          <wp:inline distT="0" distB="0" distL="0" distR="0" wp14:anchorId="569CA867" wp14:editId="19AD8066">
            <wp:extent cx="5274310" cy="2879090"/>
            <wp:effectExtent l="0" t="0" r="2540" b="0"/>
            <wp:docPr id="6" name="图片 6" descr="C:\Users\91307\AppData\Local\Temp\155228771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307\AppData\Local\Temp\1552287713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CDDC" w14:textId="77777777" w:rsidR="00B87A67" w:rsidRDefault="00B87A67" w:rsidP="00B87A67">
      <w:r>
        <w:rPr>
          <w:rFonts w:hint="eastAsia"/>
        </w:rPr>
        <w:t>导入完成后灰色区域会显示刚导入的发货计划数据，导入完成。</w:t>
      </w:r>
    </w:p>
    <w:p w14:paraId="06753E2D" w14:textId="77777777" w:rsidR="00B87A67" w:rsidRDefault="00B87A67" w:rsidP="00B87A67"/>
    <w:p w14:paraId="79D1B2FE" w14:textId="77777777" w:rsidR="006A2B3A" w:rsidRPr="00B87A67" w:rsidRDefault="002814D1"/>
    <w:sectPr w:rsidR="006A2B3A" w:rsidRPr="00B87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48"/>
    <w:rsid w:val="00016D55"/>
    <w:rsid w:val="00035EC4"/>
    <w:rsid w:val="002814D1"/>
    <w:rsid w:val="002C7CAE"/>
    <w:rsid w:val="00446C66"/>
    <w:rsid w:val="005917AB"/>
    <w:rsid w:val="00714D22"/>
    <w:rsid w:val="00B737E4"/>
    <w:rsid w:val="00B87A67"/>
    <w:rsid w:val="00CB5348"/>
    <w:rsid w:val="00E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AFD1"/>
  <w15:chartTrackingRefBased/>
  <w15:docId w15:val="{6A90F1A7-CC38-4C86-8333-4A05F1C7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A6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87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玉森 李</dc:creator>
  <cp:keywords/>
  <dc:description/>
  <cp:lastModifiedBy>玉森 李</cp:lastModifiedBy>
  <cp:revision>25</cp:revision>
  <dcterms:created xsi:type="dcterms:W3CDTF">2019-03-11T06:55:00Z</dcterms:created>
  <dcterms:modified xsi:type="dcterms:W3CDTF">2019-03-11T07:02:00Z</dcterms:modified>
</cp:coreProperties>
</file>