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5BF1B" w14:textId="77777777" w:rsidR="005A5415" w:rsidRDefault="00783DC1">
      <w:pPr>
        <w:pStyle w:val="a3"/>
        <w:tabs>
          <w:tab w:val="left" w:pos="4140"/>
        </w:tabs>
        <w:spacing w:line="360" w:lineRule="auto"/>
        <w:jc w:val="left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1.</w:t>
      </w:r>
      <w:r>
        <w:rPr>
          <w:rFonts w:ascii="Times New Roman" w:hAnsi="Times New Roman" w:cs="Times New Roman"/>
          <w:bCs/>
        </w:rPr>
        <w:t>设</w:t>
      </w:r>
      <w:r>
        <w:rPr>
          <w:rFonts w:ascii="Times New Roman" w:hAnsi="Times New Roman" w:cs="Times New Roman"/>
          <w:bCs/>
          <w:i/>
        </w:rPr>
        <w:t>M</w:t>
      </w:r>
      <w:r>
        <w:rPr>
          <w:rFonts w:ascii="Times New Roman" w:hAnsi="Times New Roman" w:cs="Times New Roman"/>
          <w:bCs/>
        </w:rPr>
        <w:t>点为圆</w:t>
      </w:r>
      <w:r>
        <w:rPr>
          <w:rFonts w:ascii="Times New Roman" w:hAnsi="Times New Roman" w:cs="Times New Roman"/>
          <w:bCs/>
          <w:i/>
        </w:rPr>
        <w:t>C</w:t>
      </w:r>
      <w:r>
        <w:rPr>
          <w:rFonts w:ascii="Times New Roman" w:hAnsi="Times New Roman" w:cs="Times New Roman"/>
          <w:bCs/>
        </w:rPr>
        <w:t>：</w:t>
      </w:r>
      <w:r>
        <w:rPr>
          <w:rFonts w:ascii="Times New Roman" w:hAnsi="Times New Roman" w:cs="Times New Roman"/>
          <w:bCs/>
          <w:i/>
        </w:rPr>
        <w:t>x</w:t>
      </w:r>
      <w:r>
        <w:rPr>
          <w:rFonts w:ascii="Times New Roman" w:hAnsi="Times New Roman" w:cs="Times New Roman" w:hint="eastAsia"/>
          <w:bCs/>
          <w:vertAlign w:val="superscript"/>
        </w:rPr>
        <w:t>2</w:t>
      </w:r>
      <w:r>
        <w:rPr>
          <w:rFonts w:ascii="Times New Roman" w:hAnsi="Times New Roman" w:cs="Times New Roman"/>
          <w:bCs/>
        </w:rPr>
        <w:t>＋</w:t>
      </w:r>
      <w:r>
        <w:rPr>
          <w:rFonts w:ascii="Times New Roman" w:hAnsi="Times New Roman" w:cs="Times New Roman"/>
          <w:bCs/>
          <w:i/>
        </w:rPr>
        <w:t>y</w:t>
      </w:r>
      <w:r>
        <w:rPr>
          <w:rFonts w:ascii="Times New Roman" w:hAnsi="Times New Roman" w:cs="Times New Roman" w:hint="eastAsia"/>
          <w:bCs/>
          <w:vertAlign w:val="superscript"/>
        </w:rPr>
        <w:t>2</w:t>
      </w:r>
      <w:r>
        <w:rPr>
          <w:rFonts w:ascii="Times New Roman" w:hAnsi="Times New Roman" w:cs="Times New Roman"/>
          <w:bCs/>
        </w:rPr>
        <w:t>＝</w:t>
      </w:r>
      <w:r>
        <w:rPr>
          <w:rFonts w:ascii="Times New Roman" w:hAnsi="Times New Roman" w:cs="Times New Roman"/>
          <w:bCs/>
        </w:rPr>
        <w:t>4</w:t>
      </w:r>
      <w:r>
        <w:rPr>
          <w:rFonts w:ascii="Times New Roman" w:hAnsi="Times New Roman" w:cs="Times New Roman"/>
          <w:bCs/>
        </w:rPr>
        <w:t>上的动点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/>
          <w:bCs/>
        </w:rPr>
        <w:t>点</w:t>
      </w:r>
      <w:r>
        <w:rPr>
          <w:rFonts w:ascii="Times New Roman" w:hAnsi="Times New Roman" w:cs="Times New Roman"/>
          <w:bCs/>
          <w:i/>
        </w:rPr>
        <w:t>M</w:t>
      </w:r>
      <w:r>
        <w:rPr>
          <w:rFonts w:ascii="Times New Roman" w:hAnsi="Times New Roman" w:cs="Times New Roman"/>
          <w:bCs/>
        </w:rPr>
        <w:t>在</w:t>
      </w:r>
      <w:r>
        <w:rPr>
          <w:rFonts w:ascii="Times New Roman" w:hAnsi="Times New Roman" w:cs="Times New Roman"/>
          <w:bCs/>
          <w:i/>
        </w:rPr>
        <w:t>x</w:t>
      </w:r>
      <w:r>
        <w:rPr>
          <w:rFonts w:ascii="Times New Roman" w:hAnsi="Times New Roman" w:cs="Times New Roman"/>
          <w:bCs/>
        </w:rPr>
        <w:t>轴上的投影为</w:t>
      </w:r>
      <w:r>
        <w:rPr>
          <w:rFonts w:ascii="Times New Roman" w:hAnsi="Times New Roman" w:cs="Times New Roman"/>
          <w:bCs/>
          <w:i/>
        </w:rPr>
        <w:t>N</w:t>
      </w:r>
      <w:r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>动点</w:t>
      </w:r>
      <w:r>
        <w:rPr>
          <w:rFonts w:ascii="Times New Roman" w:hAnsi="Times New Roman" w:cs="Times New Roman"/>
          <w:bCs/>
          <w:i/>
        </w:rPr>
        <w:t>P</w:t>
      </w:r>
      <w:r>
        <w:rPr>
          <w:rFonts w:ascii="Times New Roman" w:hAnsi="Times New Roman" w:cs="Times New Roman"/>
          <w:bCs/>
        </w:rPr>
        <w:t>满足</w:t>
      </w:r>
      <w:r>
        <w:rPr>
          <w:rFonts w:ascii="Times New Roman" w:hAnsi="Times New Roman" w:cs="Times New Roman"/>
          <w:bCs/>
        </w:rPr>
        <w:t>2</w:t>
      </w:r>
      <w:r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bCs/>
        </w:rPr>
        <w:instrText>o(</w:instrText>
      </w:r>
      <w:r>
        <w:rPr>
          <w:rFonts w:ascii="Times New Roman" w:hAnsi="Times New Roman" w:cs="Times New Roman"/>
          <w:bCs/>
          <w:i/>
        </w:rPr>
        <w:instrText>P</w:instrText>
      </w:r>
      <w:r>
        <w:rPr>
          <w:rFonts w:ascii="Times New Roman" w:hAnsi="Times New Roman" w:cs="Times New Roman" w:hint="eastAsia"/>
          <w:bCs/>
          <w:i/>
        </w:rPr>
        <w:instrText>N</w:instrText>
      </w:r>
      <w:r>
        <w:rPr>
          <w:bCs/>
        </w:rPr>
        <w:instrText>,\s\up7(</w:instrText>
      </w:r>
      <w:r>
        <w:rPr>
          <w:rFonts w:ascii="MingLiU" w:eastAsia="MingLiU" w:hAnsi="MingLiU"/>
          <w:bCs/>
          <w:spacing w:val="-27"/>
        </w:rPr>
        <w:instrText>―</w:instrText>
      </w:r>
      <w:r>
        <w:rPr>
          <w:rFonts w:ascii="MingLiU" w:eastAsia="MingLiU" w:hAnsi="MingLiU"/>
          <w:bCs/>
        </w:rPr>
        <w:instrText>→</w:instrText>
      </w:r>
      <w:r>
        <w:rPr>
          <w:bCs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>
        <w:rPr>
          <w:rFonts w:ascii="Times New Roman" w:hAnsi="Times New Roman" w:cs="Times New Roman"/>
          <w:bCs/>
        </w:rPr>
        <w:t>＝</w:t>
      </w:r>
      <w:r>
        <w:rPr>
          <w:rFonts w:ascii="Times New Roman" w:hAnsi="Times New Roman" w:cs="Times New Roman"/>
          <w:bCs/>
          <w:i/>
        </w:rPr>
        <w:fldChar w:fldCharType="begin"/>
      </w:r>
      <w:r>
        <w:rPr>
          <w:rFonts w:ascii="Times New Roman" w:hAnsi="Times New Roman" w:cs="Times New Roman" w:hint="eastAsia"/>
          <w:bCs/>
          <w:i/>
        </w:rPr>
        <w:instrText>eq \r</w:instrText>
      </w:r>
      <w:r>
        <w:rPr>
          <w:rFonts w:ascii="Times New Roman" w:hAnsi="Times New Roman" w:cs="Times New Roman" w:hint="eastAsia"/>
          <w:bCs/>
        </w:rPr>
        <w:instrText>(3)</w:instrText>
      </w:r>
      <w:r>
        <w:rPr>
          <w:rFonts w:ascii="Times New Roman" w:hAnsi="Times New Roman" w:cs="Times New Roman"/>
          <w:bCs/>
          <w:i/>
        </w:rPr>
        <w:fldChar w:fldCharType="end"/>
      </w:r>
      <w:r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bCs/>
        </w:rPr>
        <w:instrText>o(</w:instrText>
      </w:r>
      <w:r>
        <w:rPr>
          <w:rFonts w:ascii="Times New Roman" w:eastAsia="楷体_GB2312" w:hAnsi="Times New Roman" w:cs="Times New Roman" w:hint="eastAsia"/>
          <w:bCs/>
          <w:i/>
        </w:rPr>
        <w:instrText>MN</w:instrText>
      </w:r>
      <w:r>
        <w:rPr>
          <w:bCs/>
        </w:rPr>
        <w:instrText>,\s\up7(</w:instrText>
      </w:r>
      <w:r>
        <w:rPr>
          <w:rFonts w:ascii="MingLiU" w:eastAsia="MingLiU" w:hAnsi="MingLiU"/>
          <w:bCs/>
          <w:spacing w:val="-27"/>
        </w:rPr>
        <w:instrText>―</w:instrText>
      </w:r>
      <w:r>
        <w:rPr>
          <w:rFonts w:ascii="MingLiU" w:eastAsia="MingLiU" w:hAnsi="MingLiU"/>
          <w:bCs/>
        </w:rPr>
        <w:instrText>→</w:instrText>
      </w:r>
      <w:r>
        <w:rPr>
          <w:bCs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/>
          <w:bCs/>
        </w:rPr>
        <w:t>动点</w:t>
      </w:r>
      <w:r>
        <w:rPr>
          <w:rFonts w:ascii="Times New Roman" w:hAnsi="Times New Roman" w:cs="Times New Roman"/>
          <w:bCs/>
          <w:i/>
        </w:rPr>
        <w:t>P</w:t>
      </w:r>
      <w:r>
        <w:rPr>
          <w:rFonts w:ascii="Times New Roman" w:hAnsi="Times New Roman" w:cs="Times New Roman"/>
          <w:bCs/>
        </w:rPr>
        <w:t>的轨迹为</w:t>
      </w:r>
      <w:r>
        <w:rPr>
          <w:rFonts w:ascii="Times New Roman" w:hAnsi="Times New Roman" w:cs="Times New Roman"/>
          <w:bCs/>
          <w:i/>
        </w:rPr>
        <w:t>E</w:t>
      </w:r>
      <w:r>
        <w:rPr>
          <w:rFonts w:ascii="Times New Roman" w:hAnsi="Times New Roman" w:cs="Times New Roman"/>
          <w:bCs/>
        </w:rPr>
        <w:t>.</w:t>
      </w:r>
    </w:p>
    <w:p w14:paraId="1021467A" w14:textId="77777777" w:rsidR="005A5415" w:rsidRDefault="00783DC1">
      <w:pPr>
        <w:pStyle w:val="a3"/>
        <w:tabs>
          <w:tab w:val="left" w:pos="4140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(1)</w:t>
      </w:r>
      <w:r>
        <w:rPr>
          <w:rFonts w:ascii="Times New Roman" w:hAnsi="Times New Roman" w:cs="Times New Roman"/>
          <w:bCs/>
        </w:rPr>
        <w:t>求</w:t>
      </w:r>
      <w:r>
        <w:rPr>
          <w:rFonts w:ascii="Times New Roman" w:hAnsi="Times New Roman" w:cs="Times New Roman"/>
          <w:bCs/>
          <w:i/>
        </w:rPr>
        <w:t>E</w:t>
      </w:r>
      <w:r>
        <w:rPr>
          <w:rFonts w:ascii="Times New Roman" w:hAnsi="Times New Roman" w:cs="Times New Roman"/>
          <w:bCs/>
        </w:rPr>
        <w:t>的方程；</w:t>
      </w:r>
    </w:p>
    <w:p w14:paraId="67997DBA" w14:textId="1EF4E64B" w:rsidR="005A5415" w:rsidRDefault="00783DC1">
      <w:pPr>
        <w:pStyle w:val="a3"/>
        <w:tabs>
          <w:tab w:val="left" w:pos="4140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(2)</w:t>
      </w:r>
      <w:r>
        <w:rPr>
          <w:rFonts w:ascii="Times New Roman" w:hAnsi="Times New Roman" w:cs="Times New Roman"/>
          <w:bCs/>
        </w:rPr>
        <w:t>设</w:t>
      </w:r>
      <w:r>
        <w:rPr>
          <w:rFonts w:ascii="Times New Roman" w:hAnsi="Times New Roman" w:cs="Times New Roman"/>
          <w:bCs/>
          <w:i/>
        </w:rPr>
        <w:t>E</w:t>
      </w:r>
      <w:r>
        <w:rPr>
          <w:rFonts w:ascii="Times New Roman" w:hAnsi="Times New Roman" w:cs="Times New Roman"/>
          <w:bCs/>
        </w:rPr>
        <w:t>的左顶点为</w:t>
      </w:r>
      <w:r>
        <w:rPr>
          <w:rFonts w:ascii="Times New Roman" w:hAnsi="Times New Roman" w:cs="Times New Roman"/>
          <w:bCs/>
          <w:i/>
        </w:rPr>
        <w:t>D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/>
          <w:bCs/>
        </w:rPr>
        <w:t>若直线</w:t>
      </w:r>
      <w:r>
        <w:rPr>
          <w:rFonts w:ascii="Times New Roman" w:hAnsi="Times New Roman" w:cs="Times New Roman"/>
          <w:bCs/>
          <w:i/>
        </w:rPr>
        <w:t>l</w:t>
      </w:r>
      <w:r>
        <w:rPr>
          <w:rFonts w:ascii="Times New Roman" w:hAnsi="Times New Roman" w:cs="Times New Roman"/>
          <w:bCs/>
        </w:rPr>
        <w:t>：</w:t>
      </w:r>
      <w:r>
        <w:rPr>
          <w:rFonts w:ascii="Times New Roman" w:hAnsi="Times New Roman" w:cs="Times New Roman"/>
          <w:bCs/>
          <w:i/>
        </w:rPr>
        <w:t>y</w:t>
      </w:r>
      <w:r>
        <w:rPr>
          <w:rFonts w:ascii="Times New Roman" w:hAnsi="Times New Roman" w:cs="Times New Roman"/>
          <w:bCs/>
        </w:rPr>
        <w:t>＝</w:t>
      </w:r>
      <w:r>
        <w:rPr>
          <w:rFonts w:ascii="Times New Roman" w:hAnsi="Times New Roman" w:cs="Times New Roman"/>
          <w:bCs/>
          <w:i/>
        </w:rPr>
        <w:t>kx</w:t>
      </w:r>
      <w:r>
        <w:rPr>
          <w:rFonts w:ascii="Times New Roman" w:hAnsi="Times New Roman" w:cs="Times New Roman"/>
          <w:bCs/>
        </w:rPr>
        <w:t>＋</w:t>
      </w:r>
      <w:r>
        <w:rPr>
          <w:rFonts w:ascii="Times New Roman" w:hAnsi="Times New Roman" w:cs="Times New Roman"/>
          <w:bCs/>
          <w:i/>
        </w:rPr>
        <w:t>m</w:t>
      </w:r>
      <w:r>
        <w:rPr>
          <w:rFonts w:ascii="Times New Roman" w:hAnsi="Times New Roman" w:cs="Times New Roman"/>
          <w:bCs/>
        </w:rPr>
        <w:t>与曲线</w:t>
      </w:r>
      <w:r>
        <w:rPr>
          <w:rFonts w:ascii="Times New Roman" w:hAnsi="Times New Roman" w:cs="Times New Roman"/>
          <w:bCs/>
          <w:i/>
        </w:rPr>
        <w:t>E</w:t>
      </w:r>
      <w:r>
        <w:rPr>
          <w:rFonts w:ascii="Times New Roman" w:hAnsi="Times New Roman" w:cs="Times New Roman"/>
          <w:bCs/>
        </w:rPr>
        <w:t>交于</w:t>
      </w:r>
      <w:r>
        <w:rPr>
          <w:rFonts w:ascii="Times New Roman" w:hAnsi="Times New Roman" w:cs="Times New Roman"/>
          <w:bCs/>
          <w:i/>
        </w:rPr>
        <w:t>A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 w:hint="eastAsia"/>
          <w:bCs/>
          <w:i/>
        </w:rPr>
        <w:t>B</w:t>
      </w:r>
      <w:r>
        <w:rPr>
          <w:rFonts w:ascii="Times New Roman" w:hAnsi="Times New Roman" w:cs="Times New Roman"/>
          <w:bCs/>
        </w:rPr>
        <w:t>两点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</w:rPr>
        <w:t>A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 w:hint="eastAsia"/>
          <w:bCs/>
          <w:i/>
        </w:rPr>
        <w:t>B</w:t>
      </w:r>
      <w:r>
        <w:rPr>
          <w:rFonts w:ascii="Times New Roman" w:hAnsi="Times New Roman" w:cs="Times New Roman"/>
          <w:bCs/>
        </w:rPr>
        <w:t>不是左、右顶点</w:t>
      </w:r>
      <w:r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/>
          <w:bCs/>
        </w:rPr>
        <w:t>且满足</w:t>
      </w:r>
      <w:r>
        <w:rPr>
          <w:rFonts w:ascii="Times New Roman" w:hAnsi="Times New Roman" w:cs="Times New Roman"/>
          <w:bCs/>
        </w:rPr>
        <w:t>|</w:t>
      </w:r>
      <w:r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bCs/>
        </w:rPr>
        <w:instrText>o(</w:instrText>
      </w:r>
      <w:r>
        <w:rPr>
          <w:rFonts w:ascii="Times New Roman" w:eastAsia="楷体_GB2312" w:hAnsi="Times New Roman" w:cs="Times New Roman" w:hint="eastAsia"/>
          <w:bCs/>
          <w:i/>
        </w:rPr>
        <w:instrText>DA</w:instrText>
      </w:r>
      <w:r>
        <w:rPr>
          <w:bCs/>
        </w:rPr>
        <w:instrText>,\s\up7(</w:instrText>
      </w:r>
      <w:r>
        <w:rPr>
          <w:rFonts w:ascii="MingLiU" w:eastAsia="MingLiU" w:hAnsi="MingLiU"/>
          <w:bCs/>
          <w:spacing w:val="-27"/>
        </w:rPr>
        <w:instrText>―</w:instrText>
      </w:r>
      <w:r>
        <w:rPr>
          <w:rFonts w:ascii="MingLiU" w:eastAsia="MingLiU" w:hAnsi="MingLiU"/>
          <w:bCs/>
        </w:rPr>
        <w:instrText>→</w:instrText>
      </w:r>
      <w:r>
        <w:rPr>
          <w:bCs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>
        <w:rPr>
          <w:rFonts w:ascii="Times New Roman" w:hAnsi="Times New Roman" w:cs="Times New Roman"/>
          <w:bCs/>
        </w:rPr>
        <w:t>＋</w:t>
      </w:r>
      <w:r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bCs/>
        </w:rPr>
        <w:instrText>o(</w:instrText>
      </w:r>
      <w:r>
        <w:rPr>
          <w:rFonts w:ascii="Times New Roman" w:eastAsia="楷体_GB2312" w:hAnsi="Times New Roman" w:cs="Times New Roman" w:hint="eastAsia"/>
          <w:bCs/>
          <w:i/>
        </w:rPr>
        <w:instrText>DB</w:instrText>
      </w:r>
      <w:r>
        <w:rPr>
          <w:bCs/>
        </w:rPr>
        <w:instrText>,\s\up7(</w:instrText>
      </w:r>
      <w:r>
        <w:rPr>
          <w:rFonts w:ascii="MingLiU" w:eastAsia="MingLiU" w:hAnsi="MingLiU"/>
          <w:bCs/>
          <w:spacing w:val="-27"/>
        </w:rPr>
        <w:instrText>―</w:instrText>
      </w:r>
      <w:r>
        <w:rPr>
          <w:rFonts w:ascii="MingLiU" w:eastAsia="MingLiU" w:hAnsi="MingLiU"/>
          <w:bCs/>
        </w:rPr>
        <w:instrText>→</w:instrText>
      </w:r>
      <w:r>
        <w:rPr>
          <w:bCs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＝</w:t>
      </w:r>
      <w:r>
        <w:rPr>
          <w:rFonts w:ascii="Times New Roman" w:hAnsi="Times New Roman" w:cs="Times New Roman"/>
          <w:bCs/>
        </w:rPr>
        <w:t>|</w:t>
      </w:r>
      <w:r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bCs/>
        </w:rPr>
        <w:instrText>o(</w:instrText>
      </w:r>
      <w:r>
        <w:rPr>
          <w:rFonts w:ascii="Times New Roman" w:eastAsia="楷体_GB2312" w:hAnsi="Times New Roman" w:cs="Times New Roman" w:hint="eastAsia"/>
          <w:bCs/>
          <w:i/>
        </w:rPr>
        <w:instrText>DA</w:instrText>
      </w:r>
      <w:r>
        <w:rPr>
          <w:bCs/>
        </w:rPr>
        <w:instrText>,\s\up7(</w:instrText>
      </w:r>
      <w:r>
        <w:rPr>
          <w:rFonts w:ascii="MingLiU" w:eastAsia="MingLiU" w:hAnsi="MingLiU"/>
          <w:bCs/>
          <w:spacing w:val="-27"/>
        </w:rPr>
        <w:instrText>―</w:instrText>
      </w:r>
      <w:r>
        <w:rPr>
          <w:rFonts w:ascii="MingLiU" w:eastAsia="MingLiU" w:hAnsi="MingLiU"/>
          <w:bCs/>
        </w:rPr>
        <w:instrText>→</w:instrText>
      </w:r>
      <w:r>
        <w:rPr>
          <w:bCs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>
        <w:rPr>
          <w:rFonts w:ascii="Times New Roman" w:hAnsi="Times New Roman" w:cs="Times New Roman"/>
          <w:bCs/>
        </w:rPr>
        <w:t>－</w:t>
      </w:r>
      <w:r>
        <w:rPr>
          <w:rFonts w:ascii="宋体-方正超大字符集" w:eastAsia="宋体-方正超大字符集" w:hAnsi="宋体-方正超大字符集" w:cs="宋体-方正超大字符集"/>
          <w:bCs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  <w:bCs/>
        </w:rPr>
        <w:instrText>eq \</w:instrText>
      </w:r>
      <w:r>
        <w:rPr>
          <w:bCs/>
        </w:rPr>
        <w:instrText>o(</w:instrText>
      </w:r>
      <w:r>
        <w:rPr>
          <w:rFonts w:ascii="Times New Roman" w:eastAsia="楷体_GB2312" w:hAnsi="Times New Roman" w:cs="Times New Roman" w:hint="eastAsia"/>
          <w:bCs/>
          <w:i/>
        </w:rPr>
        <w:instrText>DB</w:instrText>
      </w:r>
      <w:r>
        <w:rPr>
          <w:bCs/>
        </w:rPr>
        <w:instrText>,\s\up7(</w:instrText>
      </w:r>
      <w:r>
        <w:rPr>
          <w:rFonts w:ascii="MingLiU" w:eastAsia="MingLiU" w:hAnsi="MingLiU"/>
          <w:bCs/>
          <w:spacing w:val="-27"/>
        </w:rPr>
        <w:instrText>―</w:instrText>
      </w:r>
      <w:r>
        <w:rPr>
          <w:rFonts w:ascii="MingLiU" w:eastAsia="MingLiU" w:hAnsi="MingLiU"/>
          <w:bCs/>
        </w:rPr>
        <w:instrText>→</w:instrText>
      </w:r>
      <w:r>
        <w:rPr>
          <w:bCs/>
        </w:rPr>
        <w:instrText>))</w:instrText>
      </w:r>
      <w:r>
        <w:rPr>
          <w:rFonts w:ascii="宋体-方正超大字符集" w:eastAsia="宋体-方正超大字符集" w:hAnsi="宋体-方正超大字符集" w:cs="宋体-方正超大字符集"/>
          <w:bCs/>
        </w:rPr>
        <w:fldChar w:fldCharType="end"/>
      </w:r>
      <w:r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/>
          <w:bCs/>
        </w:rPr>
        <w:t>求证：直线</w:t>
      </w:r>
      <w:r>
        <w:rPr>
          <w:rFonts w:ascii="Times New Roman" w:hAnsi="Times New Roman" w:cs="Times New Roman"/>
          <w:bCs/>
          <w:i/>
        </w:rPr>
        <w:t>l</w:t>
      </w:r>
      <w:r>
        <w:rPr>
          <w:rFonts w:ascii="Times New Roman" w:hAnsi="Times New Roman" w:cs="Times New Roman"/>
          <w:bCs/>
        </w:rPr>
        <w:t>恒过定点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/>
          <w:bCs/>
        </w:rPr>
        <w:t>并求出该定点的坐标．</w:t>
      </w:r>
    </w:p>
    <w:p w14:paraId="34339487" w14:textId="77777777" w:rsidR="005D0A44" w:rsidRDefault="005D0A44">
      <w:pPr>
        <w:pStyle w:val="a3"/>
        <w:tabs>
          <w:tab w:val="left" w:pos="4140"/>
        </w:tabs>
        <w:spacing w:line="360" w:lineRule="auto"/>
        <w:rPr>
          <w:rFonts w:ascii="Times New Roman" w:hAnsi="Times New Roman" w:cs="Times New Roman"/>
          <w:bCs/>
        </w:rPr>
      </w:pPr>
    </w:p>
    <w:p w14:paraId="06792662" w14:textId="77777777" w:rsidR="005A5415" w:rsidRDefault="00783DC1">
      <w:pPr>
        <w:pStyle w:val="a3"/>
        <w:tabs>
          <w:tab w:val="left" w:pos="4140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2.</w:t>
      </w:r>
      <w:r>
        <w:rPr>
          <w:rFonts w:ascii="Times New Roman" w:hAnsi="Times New Roman" w:cs="Times New Roman"/>
          <w:bCs/>
        </w:rPr>
        <w:t>已知抛物线</w:t>
      </w:r>
      <w:r>
        <w:rPr>
          <w:rFonts w:ascii="Times New Roman" w:hAnsi="Times New Roman" w:cs="Times New Roman"/>
          <w:bCs/>
          <w:i/>
        </w:rPr>
        <w:t>C</w:t>
      </w:r>
      <w:r>
        <w:rPr>
          <w:rFonts w:ascii="Times New Roman" w:hAnsi="Times New Roman" w:cs="Times New Roman"/>
          <w:bCs/>
        </w:rPr>
        <w:t>：</w:t>
      </w:r>
      <w:r>
        <w:rPr>
          <w:rFonts w:ascii="Times New Roman" w:hAnsi="Times New Roman" w:cs="Times New Roman"/>
          <w:bCs/>
          <w:i/>
        </w:rPr>
        <w:t>x</w:t>
      </w:r>
      <w:r>
        <w:rPr>
          <w:rFonts w:ascii="Times New Roman" w:hAnsi="Times New Roman" w:cs="Times New Roman" w:hint="eastAsia"/>
          <w:bCs/>
          <w:vertAlign w:val="superscript"/>
        </w:rPr>
        <w:t>2</w:t>
      </w:r>
      <w:r>
        <w:rPr>
          <w:rFonts w:ascii="Times New Roman" w:hAnsi="Times New Roman" w:cs="Times New Roman"/>
          <w:bCs/>
        </w:rPr>
        <w:t>＝－</w:t>
      </w:r>
      <w:r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  <w:i/>
        </w:rPr>
        <w:t>py</w:t>
      </w:r>
      <w:r>
        <w:rPr>
          <w:rFonts w:ascii="Times New Roman" w:hAnsi="Times New Roman" w:cs="Times New Roman"/>
          <w:bCs/>
        </w:rPr>
        <w:t>经过点</w:t>
      </w:r>
      <w:r>
        <w:rPr>
          <w:rFonts w:ascii="Times New Roman" w:hAnsi="Times New Roman" w:cs="Times New Roman"/>
          <w:bCs/>
        </w:rPr>
        <w:t>(2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/>
          <w:bCs/>
        </w:rPr>
        <w:t>－</w:t>
      </w:r>
      <w:r>
        <w:rPr>
          <w:rFonts w:ascii="Times New Roman" w:hAnsi="Times New Roman" w:cs="Times New Roman"/>
          <w:bCs/>
        </w:rPr>
        <w:t>1)</w:t>
      </w:r>
      <w:r>
        <w:rPr>
          <w:rFonts w:ascii="Times New Roman" w:hAnsi="Times New Roman" w:cs="Times New Roman"/>
          <w:bCs/>
        </w:rPr>
        <w:t>．</w:t>
      </w:r>
    </w:p>
    <w:p w14:paraId="70C240F6" w14:textId="77777777" w:rsidR="005A5415" w:rsidRDefault="00783DC1">
      <w:pPr>
        <w:pStyle w:val="a3"/>
        <w:tabs>
          <w:tab w:val="left" w:pos="4140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(1)</w:t>
      </w:r>
      <w:r>
        <w:rPr>
          <w:rFonts w:ascii="Times New Roman" w:hAnsi="Times New Roman" w:cs="Times New Roman"/>
          <w:bCs/>
        </w:rPr>
        <w:t>求抛物线</w:t>
      </w:r>
      <w:r>
        <w:rPr>
          <w:rFonts w:ascii="Times New Roman" w:hAnsi="Times New Roman" w:cs="Times New Roman"/>
          <w:bCs/>
          <w:i/>
        </w:rPr>
        <w:t>C</w:t>
      </w:r>
      <w:r>
        <w:rPr>
          <w:rFonts w:ascii="Times New Roman" w:hAnsi="Times New Roman" w:cs="Times New Roman"/>
          <w:bCs/>
        </w:rPr>
        <w:t>的方程及其准线方程；</w:t>
      </w:r>
    </w:p>
    <w:p w14:paraId="67430285" w14:textId="39D5CB3F" w:rsidR="005A5415" w:rsidRDefault="00783DC1">
      <w:pPr>
        <w:pStyle w:val="a3"/>
        <w:tabs>
          <w:tab w:val="left" w:pos="4140"/>
        </w:tabs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(2)</w:t>
      </w:r>
      <w:r>
        <w:rPr>
          <w:rFonts w:ascii="Times New Roman" w:hAnsi="Times New Roman" w:cs="Times New Roman"/>
          <w:bCs/>
        </w:rPr>
        <w:t>设</w:t>
      </w:r>
      <w:r>
        <w:rPr>
          <w:rFonts w:ascii="Times New Roman" w:hAnsi="Times New Roman" w:cs="Times New Roman"/>
          <w:bCs/>
          <w:i/>
        </w:rPr>
        <w:t>O</w:t>
      </w:r>
      <w:r>
        <w:rPr>
          <w:rFonts w:ascii="Times New Roman" w:hAnsi="Times New Roman" w:cs="Times New Roman"/>
          <w:bCs/>
        </w:rPr>
        <w:t>为原点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/>
          <w:bCs/>
        </w:rPr>
        <w:t>过抛物线</w:t>
      </w:r>
      <w:r>
        <w:rPr>
          <w:rFonts w:ascii="Times New Roman" w:hAnsi="Times New Roman" w:cs="Times New Roman"/>
          <w:bCs/>
          <w:i/>
        </w:rPr>
        <w:t>C</w:t>
      </w:r>
      <w:r>
        <w:rPr>
          <w:rFonts w:ascii="Times New Roman" w:hAnsi="Times New Roman" w:cs="Times New Roman"/>
          <w:bCs/>
        </w:rPr>
        <w:t>的焦点作斜率不为</w:t>
      </w:r>
      <w:r>
        <w:rPr>
          <w:rFonts w:ascii="Times New Roman" w:hAnsi="Times New Roman" w:cs="Times New Roman"/>
          <w:bCs/>
        </w:rPr>
        <w:t>0</w:t>
      </w:r>
      <w:r>
        <w:rPr>
          <w:rFonts w:ascii="Times New Roman" w:hAnsi="Times New Roman" w:cs="Times New Roman"/>
          <w:bCs/>
        </w:rPr>
        <w:t>的直线</w:t>
      </w:r>
      <w:r>
        <w:rPr>
          <w:rFonts w:ascii="Times New Roman" w:hAnsi="Times New Roman" w:cs="Times New Roman"/>
          <w:bCs/>
          <w:i/>
        </w:rPr>
        <w:t>l</w:t>
      </w:r>
      <w:r>
        <w:rPr>
          <w:rFonts w:ascii="Times New Roman" w:hAnsi="Times New Roman" w:cs="Times New Roman"/>
          <w:bCs/>
        </w:rPr>
        <w:t>交抛物线</w:t>
      </w:r>
      <w:r>
        <w:rPr>
          <w:rFonts w:ascii="Times New Roman" w:hAnsi="Times New Roman" w:cs="Times New Roman"/>
          <w:bCs/>
          <w:i/>
        </w:rPr>
        <w:t>C</w:t>
      </w:r>
      <w:r>
        <w:rPr>
          <w:rFonts w:ascii="Times New Roman" w:hAnsi="Times New Roman" w:cs="Times New Roman"/>
          <w:bCs/>
        </w:rPr>
        <w:t>于两点</w:t>
      </w:r>
      <w:r>
        <w:rPr>
          <w:rFonts w:ascii="Times New Roman" w:hAnsi="Times New Roman" w:cs="Times New Roman"/>
          <w:bCs/>
          <w:i/>
        </w:rPr>
        <w:t>M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 w:hint="eastAsia"/>
          <w:bCs/>
          <w:i/>
        </w:rPr>
        <w:t>N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/>
          <w:bCs/>
        </w:rPr>
        <w:t>直线</w:t>
      </w:r>
      <w:r>
        <w:rPr>
          <w:rFonts w:ascii="Times New Roman" w:hAnsi="Times New Roman" w:cs="Times New Roman"/>
          <w:bCs/>
          <w:i/>
        </w:rPr>
        <w:t>y</w:t>
      </w:r>
      <w:r>
        <w:rPr>
          <w:rFonts w:ascii="Times New Roman" w:hAnsi="Times New Roman" w:cs="Times New Roman"/>
          <w:bCs/>
        </w:rPr>
        <w:t>＝－</w:t>
      </w:r>
      <w:r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>分别交直线</w:t>
      </w:r>
      <w:r>
        <w:rPr>
          <w:rFonts w:ascii="Times New Roman" w:hAnsi="Times New Roman" w:cs="Times New Roman"/>
          <w:bCs/>
          <w:i/>
        </w:rPr>
        <w:t>OM</w:t>
      </w:r>
      <w:r>
        <w:rPr>
          <w:rFonts w:ascii="Times New Roman" w:hAnsi="Times New Roman" w:cs="Times New Roman" w:hint="eastAsia"/>
          <w:bCs/>
        </w:rPr>
        <w:t>，</w:t>
      </w:r>
      <w:r>
        <w:rPr>
          <w:rFonts w:ascii="Times New Roman" w:hAnsi="Times New Roman" w:cs="Times New Roman" w:hint="eastAsia"/>
          <w:bCs/>
          <w:i/>
        </w:rPr>
        <w:t>ON</w:t>
      </w:r>
      <w:r>
        <w:rPr>
          <w:rFonts w:ascii="Times New Roman" w:hAnsi="Times New Roman" w:cs="Times New Roman"/>
          <w:bCs/>
        </w:rPr>
        <w:t>于点</w:t>
      </w:r>
      <w:r>
        <w:rPr>
          <w:rFonts w:ascii="Times New Roman" w:hAnsi="Times New Roman" w:cs="Times New Roman"/>
          <w:bCs/>
          <w:i/>
        </w:rPr>
        <w:t>A</w:t>
      </w:r>
      <w:r>
        <w:rPr>
          <w:rFonts w:ascii="Times New Roman" w:hAnsi="Times New Roman" w:cs="Times New Roman"/>
          <w:bCs/>
        </w:rPr>
        <w:t>和点</w:t>
      </w:r>
      <w:r>
        <w:rPr>
          <w:rFonts w:ascii="Times New Roman" w:hAnsi="Times New Roman" w:cs="Times New Roman"/>
          <w:bCs/>
          <w:i/>
        </w:rPr>
        <w:t>B</w:t>
      </w:r>
      <w:r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>求证：以</w:t>
      </w:r>
      <w:r>
        <w:rPr>
          <w:rFonts w:ascii="Times New Roman" w:hAnsi="Times New Roman" w:cs="Times New Roman"/>
          <w:bCs/>
          <w:i/>
        </w:rPr>
        <w:t>AB</w:t>
      </w:r>
      <w:r>
        <w:rPr>
          <w:rFonts w:ascii="Times New Roman" w:hAnsi="Times New Roman" w:cs="Times New Roman"/>
          <w:bCs/>
        </w:rPr>
        <w:t>为直径的圆经过</w:t>
      </w:r>
      <w:r>
        <w:rPr>
          <w:rFonts w:ascii="Times New Roman" w:hAnsi="Times New Roman" w:cs="Times New Roman"/>
          <w:bCs/>
          <w:i/>
        </w:rPr>
        <w:t>y</w:t>
      </w:r>
      <w:r>
        <w:rPr>
          <w:rFonts w:ascii="Times New Roman" w:hAnsi="Times New Roman" w:cs="Times New Roman"/>
          <w:bCs/>
        </w:rPr>
        <w:t>轴上的两个定点．</w:t>
      </w:r>
    </w:p>
    <w:p w14:paraId="59E2FF4F" w14:textId="77777777" w:rsidR="005D0A44" w:rsidRDefault="005D0A44">
      <w:pPr>
        <w:pStyle w:val="a3"/>
        <w:tabs>
          <w:tab w:val="left" w:pos="4140"/>
        </w:tabs>
        <w:spacing w:line="360" w:lineRule="auto"/>
        <w:rPr>
          <w:rFonts w:ascii="Times New Roman" w:hAnsi="Times New Roman" w:cs="Times New Roman"/>
          <w:bCs/>
        </w:rPr>
      </w:pPr>
    </w:p>
    <w:p w14:paraId="10C48A8D" w14:textId="77777777" w:rsidR="005A5415" w:rsidRDefault="00783DC1">
      <w:pPr>
        <w:spacing w:line="300" w:lineRule="auto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>已知抛物线</w:t>
      </w:r>
      <w:r>
        <w:rPr>
          <w:position w:val="-12"/>
          <w:szCs w:val="21"/>
        </w:rPr>
        <w:object w:dxaOrig="1744" w:dyaOrig="376" w14:anchorId="50A04F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9pt" o:ole="">
            <v:imagedata r:id="rId8" o:title=""/>
          </v:shape>
          <o:OLEObject Type="Embed" ProgID="Equation.DSMT4" ShapeID="_x0000_i1025" DrawAspect="Content" ObjectID="_1658906036" r:id="rId9"/>
        </w:object>
      </w:r>
      <w:r>
        <w:rPr>
          <w:szCs w:val="21"/>
        </w:rPr>
        <w:t>过点</w:t>
      </w:r>
      <w:r>
        <w:rPr>
          <w:position w:val="-12"/>
          <w:szCs w:val="21"/>
        </w:rPr>
        <w:object w:dxaOrig="480" w:dyaOrig="344" w14:anchorId="3114DA27">
          <v:shape id="_x0000_i1026" type="#_x0000_t75" style="width:23.6pt;height:16.7pt" o:ole="">
            <v:imagedata r:id="rId10" o:title=""/>
          </v:shape>
          <o:OLEObject Type="Embed" ProgID="Equation.DSMT4" ShapeID="_x0000_i1026" DrawAspect="Content" ObjectID="_1658906037" r:id="rId11"/>
        </w:object>
      </w:r>
      <w:r>
        <w:rPr>
          <w:szCs w:val="21"/>
        </w:rPr>
        <w:t>，直线</w:t>
      </w:r>
      <w:r>
        <w:rPr>
          <w:position w:val="-6"/>
          <w:szCs w:val="21"/>
        </w:rPr>
        <w:object w:dxaOrig="136" w:dyaOrig="256" w14:anchorId="0801C8D0">
          <v:shape id="_x0000_i1027" type="#_x0000_t75" style="width:6.9pt;height:12.65pt" o:ole="">
            <v:imagedata r:id="rId12" o:title=""/>
          </v:shape>
          <o:OLEObject Type="Embed" ProgID="Equation.DSMT4" ShapeID="_x0000_i1027" DrawAspect="Content" ObjectID="_1658906038" r:id="rId13"/>
        </w:object>
      </w:r>
      <w:r>
        <w:rPr>
          <w:szCs w:val="21"/>
        </w:rPr>
        <w:t>过点</w:t>
      </w:r>
      <w:r>
        <w:rPr>
          <w:position w:val="-12"/>
          <w:szCs w:val="21"/>
        </w:rPr>
        <w:object w:dxaOrig="784" w:dyaOrig="344" w14:anchorId="47818158">
          <v:shape id="_x0000_i1028" type="#_x0000_t75" style="width:39.15pt;height:16.7pt" o:ole="">
            <v:imagedata r:id="rId14" o:title=""/>
          </v:shape>
          <o:OLEObject Type="Embed" ProgID="Equation.DSMT4" ShapeID="_x0000_i1028" DrawAspect="Content" ObjectID="_1658906039" r:id="rId15"/>
        </w:object>
      </w:r>
      <w:r>
        <w:rPr>
          <w:szCs w:val="21"/>
        </w:rPr>
        <w:t>与抛物线</w:t>
      </w:r>
      <w:r>
        <w:rPr>
          <w:position w:val="-6"/>
          <w:szCs w:val="21"/>
        </w:rPr>
        <w:object w:dxaOrig="224" w:dyaOrig="256" w14:anchorId="4E4BE622">
          <v:shape id="_x0000_i1029" type="#_x0000_t75" style="width:11.5pt;height:12.65pt" o:ole="">
            <v:imagedata r:id="rId16" o:title=""/>
          </v:shape>
          <o:OLEObject Type="Embed" ProgID="Equation.DSMT4" ShapeID="_x0000_i1029" DrawAspect="Content" ObjectID="_1658906040" r:id="rId17"/>
        </w:object>
      </w:r>
      <w:r>
        <w:rPr>
          <w:szCs w:val="21"/>
        </w:rPr>
        <w:t>交于</w:t>
      </w:r>
      <w:r>
        <w:rPr>
          <w:position w:val="-4"/>
          <w:szCs w:val="21"/>
        </w:rPr>
        <w:object w:dxaOrig="224" w:dyaOrig="240" w14:anchorId="50C88609">
          <v:shape id="_x0000_i1030" type="#_x0000_t75" style="width:11.5pt;height:12.1pt" o:ole="">
            <v:imagedata r:id="rId18" o:title=""/>
          </v:shape>
          <o:OLEObject Type="Embed" ProgID="Equation.DSMT4" ShapeID="_x0000_i1030" DrawAspect="Content" ObjectID="_1658906041" r:id="rId19"/>
        </w:object>
      </w:r>
      <w:r>
        <w:rPr>
          <w:szCs w:val="21"/>
        </w:rPr>
        <w:t>，</w:t>
      </w:r>
      <w:r>
        <w:rPr>
          <w:position w:val="-4"/>
          <w:szCs w:val="21"/>
        </w:rPr>
        <w:object w:dxaOrig="224" w:dyaOrig="240" w14:anchorId="37CADF63">
          <v:shape id="_x0000_i1031" type="#_x0000_t75" style="width:11.5pt;height:12.1pt" o:ole="">
            <v:imagedata r:id="rId20" o:title=""/>
          </v:shape>
          <o:OLEObject Type="Embed" ProgID="Equation.DSMT4" ShapeID="_x0000_i1031" DrawAspect="Content" ObjectID="_1658906042" r:id="rId21"/>
        </w:object>
      </w:r>
      <w:r>
        <w:rPr>
          <w:szCs w:val="21"/>
        </w:rPr>
        <w:t>两点</w:t>
      </w:r>
      <w:r>
        <w:rPr>
          <w:szCs w:val="21"/>
        </w:rPr>
        <w:t>.</w:t>
      </w:r>
      <w:r>
        <w:rPr>
          <w:szCs w:val="21"/>
        </w:rPr>
        <w:t>点</w:t>
      </w:r>
      <w:r>
        <w:rPr>
          <w:position w:val="-4"/>
          <w:szCs w:val="21"/>
        </w:rPr>
        <w:object w:dxaOrig="224" w:dyaOrig="240" w14:anchorId="7CE8A3D1">
          <v:shape id="_x0000_i1032" type="#_x0000_t75" style="width:11.5pt;height:12.1pt" o:ole="">
            <v:imagedata r:id="rId22" o:title=""/>
          </v:shape>
          <o:OLEObject Type="Embed" ProgID="Equation.DSMT4" ShapeID="_x0000_i1032" DrawAspect="Content" ObjectID="_1658906043" r:id="rId23"/>
        </w:object>
      </w:r>
      <w:r>
        <w:rPr>
          <w:szCs w:val="21"/>
        </w:rPr>
        <w:t>关于</w:t>
      </w:r>
      <w:r>
        <w:rPr>
          <w:position w:val="-10"/>
          <w:szCs w:val="21"/>
        </w:rPr>
        <w:object w:dxaOrig="192" w:dyaOrig="240" w14:anchorId="03E17461">
          <v:shape id="_x0000_i1033" type="#_x0000_t75" style="width:9.2pt;height:12.1pt" o:ole="">
            <v:imagedata r:id="rId24" o:title=""/>
          </v:shape>
          <o:OLEObject Type="Embed" ProgID="Equation.DSMT4" ShapeID="_x0000_i1033" DrawAspect="Content" ObjectID="_1658906044" r:id="rId25"/>
        </w:object>
      </w:r>
      <w:r>
        <w:rPr>
          <w:szCs w:val="21"/>
        </w:rPr>
        <w:t>轴的对称点为</w:t>
      </w:r>
      <w:r>
        <w:rPr>
          <w:position w:val="-4"/>
          <w:szCs w:val="21"/>
        </w:rPr>
        <w:object w:dxaOrig="256" w:dyaOrig="240" w14:anchorId="7B3A4CA1">
          <v:shape id="_x0000_i1034" type="#_x0000_t75" style="width:12.65pt;height:12.1pt" o:ole="">
            <v:imagedata r:id="rId26" o:title=""/>
          </v:shape>
          <o:OLEObject Type="Embed" ProgID="Equation.DSMT4" ShapeID="_x0000_i1034" DrawAspect="Content" ObjectID="_1658906045" r:id="rId27"/>
        </w:object>
      </w:r>
      <w:r>
        <w:rPr>
          <w:szCs w:val="21"/>
        </w:rPr>
        <w:t>，连接</w:t>
      </w:r>
      <w:r>
        <w:rPr>
          <w:position w:val="-10"/>
          <w:szCs w:val="21"/>
        </w:rPr>
        <w:object w:dxaOrig="432" w:dyaOrig="304" w14:anchorId="069AC0D1">
          <v:shape id="_x0000_i1035" type="#_x0000_t75" style="width:21.9pt;height:15pt" o:ole="">
            <v:imagedata r:id="rId28" o:title=""/>
          </v:shape>
          <o:OLEObject Type="Embed" ProgID="Equation.DSMT4" ShapeID="_x0000_i1035" DrawAspect="Content" ObjectID="_1658906046" r:id="rId29"/>
        </w:object>
      </w:r>
      <w:r>
        <w:rPr>
          <w:szCs w:val="21"/>
        </w:rPr>
        <w:t>.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问直线</w:t>
      </w:r>
      <w:r>
        <w:rPr>
          <w:position w:val="-10"/>
          <w:szCs w:val="21"/>
        </w:rPr>
        <w:object w:dxaOrig="432" w:dyaOrig="304" w14:anchorId="79E3BD02">
          <v:shape id="_x0000_i1036" type="#_x0000_t75" style="width:21.9pt;height:15pt" o:ole="">
            <v:imagedata r:id="rId30" o:title=""/>
          </v:shape>
          <o:OLEObject Type="Embed" ProgID="Equation.DSMT4" ShapeID="_x0000_i1036" DrawAspect="Content" ObjectID="_1658906047" r:id="rId31"/>
        </w:object>
      </w:r>
      <w:r>
        <w:rPr>
          <w:szCs w:val="21"/>
        </w:rPr>
        <w:t>是否过定点？若是，求出定点坐标；若不是，请说明理由</w:t>
      </w:r>
      <w:r>
        <w:rPr>
          <w:szCs w:val="21"/>
        </w:rPr>
        <w:t>.</w:t>
      </w:r>
    </w:p>
    <w:p w14:paraId="5F03FBB8" w14:textId="77777777" w:rsidR="005A5415" w:rsidRDefault="00783DC1">
      <w:pPr>
        <w:spacing w:line="300" w:lineRule="auto"/>
        <w:rPr>
          <w:szCs w:val="21"/>
        </w:rPr>
      </w:pPr>
      <w:r>
        <w:rPr>
          <w:noProof/>
          <w:szCs w:val="21"/>
        </w:rPr>
        <w:drawing>
          <wp:inline distT="0" distB="0" distL="0" distR="0" wp14:anchorId="30D6E093" wp14:editId="796FC847">
            <wp:extent cx="3124200" cy="2028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9A09" w14:textId="74696837" w:rsidR="005A5415" w:rsidRDefault="00783DC1">
      <w:pPr>
        <w:spacing w:line="300" w:lineRule="auto"/>
        <w:rPr>
          <w:szCs w:val="21"/>
        </w:rPr>
      </w:pPr>
      <w:r>
        <w:rPr>
          <w:rFonts w:hint="eastAsia"/>
          <w:szCs w:val="21"/>
        </w:rPr>
        <w:t>4.</w:t>
      </w:r>
      <w:r>
        <w:rPr>
          <w:szCs w:val="21"/>
        </w:rPr>
        <w:t>已知椭圆</w:t>
      </w:r>
      <w:r>
        <w:rPr>
          <w:position w:val="-6"/>
          <w:szCs w:val="21"/>
        </w:rPr>
        <w:object w:dxaOrig="224" w:dyaOrig="256" w14:anchorId="406037A5">
          <v:shape id="_x0000_i1037" type="#_x0000_t75" style="width:11.5pt;height:12.65pt" o:ole="">
            <v:imagedata r:id="rId33" o:title=""/>
          </v:shape>
          <o:OLEObject Type="Embed" ProgID="Equation.DSMT4" ShapeID="_x0000_i1037" DrawAspect="Content" ObjectID="_1658906048" r:id="rId34"/>
        </w:object>
      </w:r>
      <w:r>
        <w:rPr>
          <w:rFonts w:hint="eastAsia"/>
          <w:szCs w:val="21"/>
        </w:rPr>
        <w:t>：</w:t>
      </w:r>
      <w:r>
        <w:rPr>
          <w:position w:val="-22"/>
          <w:szCs w:val="21"/>
        </w:rPr>
        <w:object w:dxaOrig="1032" w:dyaOrig="600" w14:anchorId="4643833E">
          <v:shape id="_x0000_i1038" type="#_x0000_t75" style="width:51.25pt;height:29.95pt" o:ole="">
            <v:imagedata r:id="rId35" o:title=""/>
          </v:shape>
          <o:OLEObject Type="Embed" ProgID="Equation.DSMT4" ShapeID="_x0000_i1038" DrawAspect="Content" ObjectID="_1658906049" r:id="rId36"/>
        </w:object>
      </w:r>
      <w:r>
        <w:rPr>
          <w:szCs w:val="21"/>
        </w:rPr>
        <w:t>，过点</w:t>
      </w:r>
      <w:r>
        <w:rPr>
          <w:position w:val="-12"/>
          <w:szCs w:val="21"/>
        </w:rPr>
        <w:object w:dxaOrig="480" w:dyaOrig="344" w14:anchorId="270EB43F">
          <v:shape id="_x0000_i1039" type="#_x0000_t75" style="width:23.6pt;height:16.7pt" o:ole="">
            <v:imagedata r:id="rId37" o:title=""/>
          </v:shape>
          <o:OLEObject Type="Embed" ProgID="Equation.DSMT4" ShapeID="_x0000_i1039" DrawAspect="Content" ObjectID="_1658906050" r:id="rId38"/>
        </w:object>
      </w:r>
      <w:r>
        <w:rPr>
          <w:szCs w:val="21"/>
        </w:rPr>
        <w:t>做两条相互垂直的直线</w:t>
      </w:r>
      <w:r>
        <w:rPr>
          <w:position w:val="-10"/>
          <w:szCs w:val="21"/>
        </w:rPr>
        <w:object w:dxaOrig="184" w:dyaOrig="312" w14:anchorId="7A259CBD">
          <v:shape id="_x0000_i1040" type="#_x0000_t75" style="width:9.2pt;height:15.55pt" o:ole="">
            <v:imagedata r:id="rId39" o:title=""/>
          </v:shape>
          <o:OLEObject Type="Embed" ProgID="Equation.DSMT4" ShapeID="_x0000_i1040" DrawAspect="Content" ObjectID="_1658906051" r:id="rId40"/>
        </w:object>
      </w:r>
      <w:r>
        <w:rPr>
          <w:szCs w:val="21"/>
        </w:rPr>
        <w:t>、</w:t>
      </w:r>
      <w:r>
        <w:rPr>
          <w:position w:val="-10"/>
          <w:szCs w:val="21"/>
        </w:rPr>
        <w:object w:dxaOrig="192" w:dyaOrig="312" w14:anchorId="0FFB0649">
          <v:shape id="_x0000_i1041" type="#_x0000_t75" style="width:9.2pt;height:15.55pt" o:ole="">
            <v:imagedata r:id="rId41" o:title=""/>
          </v:shape>
          <o:OLEObject Type="Embed" ProgID="Equation.DSMT4" ShapeID="_x0000_i1041" DrawAspect="Content" ObjectID="_1658906052" r:id="rId42"/>
        </w:object>
      </w:r>
      <w:r>
        <w:rPr>
          <w:szCs w:val="21"/>
        </w:rPr>
        <w:t>分别与椭圆</w:t>
      </w:r>
      <w:r>
        <w:rPr>
          <w:position w:val="-6"/>
          <w:szCs w:val="21"/>
        </w:rPr>
        <w:object w:dxaOrig="224" w:dyaOrig="256" w14:anchorId="2C2CC94E">
          <v:shape id="_x0000_i1042" type="#_x0000_t75" style="width:11.5pt;height:12.65pt" o:ole="">
            <v:imagedata r:id="rId43" o:title=""/>
          </v:shape>
          <o:OLEObject Type="Embed" ProgID="Equation.DSMT4" ShapeID="_x0000_i1042" DrawAspect="Content" ObjectID="_1658906053" r:id="rId44"/>
        </w:object>
      </w:r>
      <w:r>
        <w:rPr>
          <w:szCs w:val="21"/>
        </w:rPr>
        <w:t>交于</w:t>
      </w:r>
      <w:r>
        <w:rPr>
          <w:position w:val="-4"/>
          <w:szCs w:val="21"/>
        </w:rPr>
        <w:object w:dxaOrig="224" w:dyaOrig="240" w14:anchorId="4D33844F">
          <v:shape id="_x0000_i1043" type="#_x0000_t75" style="width:11.5pt;height:12.1pt" o:ole="">
            <v:imagedata r:id="rId45" o:title=""/>
          </v:shape>
          <o:OLEObject Type="Embed" ProgID="Equation.DSMT4" ShapeID="_x0000_i1043" DrawAspect="Content" ObjectID="_1658906054" r:id="rId46"/>
        </w:object>
      </w:r>
      <w:r>
        <w:rPr>
          <w:szCs w:val="21"/>
        </w:rPr>
        <w:t>、</w:t>
      </w:r>
      <w:r>
        <w:rPr>
          <w:position w:val="-10"/>
          <w:szCs w:val="21"/>
        </w:rPr>
        <w:object w:dxaOrig="224" w:dyaOrig="304" w14:anchorId="4C67B5C5">
          <v:shape id="_x0000_i1044" type="#_x0000_t75" style="width:11.5pt;height:15pt" o:ole="">
            <v:imagedata r:id="rId47" o:title=""/>
          </v:shape>
          <o:OLEObject Type="Embed" ProgID="Equation.DSMT4" ShapeID="_x0000_i1044" DrawAspect="Content" ObjectID="_1658906055" r:id="rId48"/>
        </w:object>
      </w:r>
      <w:r>
        <w:rPr>
          <w:szCs w:val="21"/>
        </w:rPr>
        <w:t>、</w:t>
      </w:r>
      <w:r>
        <w:rPr>
          <w:position w:val="-4"/>
          <w:szCs w:val="21"/>
        </w:rPr>
        <w:object w:dxaOrig="288" w:dyaOrig="240" w14:anchorId="41B5360F">
          <v:shape id="_x0000_i1045" type="#_x0000_t75" style="width:14.4pt;height:12.1pt" o:ole="">
            <v:imagedata r:id="rId49" o:title=""/>
          </v:shape>
          <o:OLEObject Type="Embed" ProgID="Equation.DSMT4" ShapeID="_x0000_i1045" DrawAspect="Content" ObjectID="_1658906056" r:id="rId50"/>
        </w:object>
      </w:r>
      <w:r>
        <w:rPr>
          <w:szCs w:val="21"/>
        </w:rPr>
        <w:t>、</w:t>
      </w:r>
      <w:r>
        <w:rPr>
          <w:position w:val="-6"/>
          <w:szCs w:val="21"/>
        </w:rPr>
        <w:object w:dxaOrig="240" w:dyaOrig="256" w14:anchorId="5FE7C214">
          <v:shape id="_x0000_i1046" type="#_x0000_t75" style="width:12.1pt;height:12.65pt" o:ole="">
            <v:imagedata r:id="rId51" o:title=""/>
          </v:shape>
          <o:OLEObject Type="Embed" ProgID="Equation.DSMT4" ShapeID="_x0000_i1046" DrawAspect="Content" ObjectID="_1658906057" r:id="rId52"/>
        </w:object>
      </w:r>
      <w:r>
        <w:rPr>
          <w:szCs w:val="21"/>
        </w:rPr>
        <w:t>四点</w:t>
      </w:r>
      <w:r>
        <w:rPr>
          <w:szCs w:val="21"/>
        </w:rPr>
        <w:t xml:space="preserve">. </w:t>
      </w:r>
      <w:r>
        <w:rPr>
          <w:szCs w:val="21"/>
        </w:rPr>
        <w:t>若</w:t>
      </w:r>
      <w:r>
        <w:rPr>
          <w:rFonts w:ascii="宋体" w:hAnsi="宋体" w:cs="宋体"/>
          <w:position w:val="-6"/>
          <w:szCs w:val="21"/>
        </w:rPr>
        <w:object w:dxaOrig="856" w:dyaOrig="312" w14:anchorId="590D50EE">
          <v:shape id="_x0000_i1047" type="#_x0000_t75" style="width:42.6pt;height:15.55pt" o:ole="">
            <v:imagedata r:id="rId53" o:title=""/>
          </v:shape>
          <o:OLEObject Type="Embed" ProgID="Equation.DSMT4" ShapeID="_x0000_i1047" DrawAspect="Content" ObjectID="_1658906058" r:id="rId54"/>
        </w:object>
      </w:r>
      <w:r>
        <w:rPr>
          <w:szCs w:val="21"/>
        </w:rPr>
        <w:t>，</w:t>
      </w:r>
      <w:r>
        <w:rPr>
          <w:position w:val="-10"/>
          <w:szCs w:val="21"/>
        </w:rPr>
        <w:object w:dxaOrig="824" w:dyaOrig="360" w14:anchorId="6EE6A83A">
          <v:shape id="_x0000_i1048" type="#_x0000_t75" style="width:41.45pt;height:17.85pt" o:ole="">
            <v:imagedata r:id="rId55" o:title=""/>
          </v:shape>
          <o:OLEObject Type="Embed" ProgID="Equation.DSMT4" ShapeID="_x0000_i1048" DrawAspect="Content" ObjectID="_1658906059" r:id="rId56"/>
        </w:object>
      </w:r>
      <w:r>
        <w:rPr>
          <w:szCs w:val="21"/>
        </w:rPr>
        <w:t>，证明直线</w:t>
      </w:r>
      <w:r>
        <w:rPr>
          <w:position w:val="-6"/>
          <w:szCs w:val="21"/>
        </w:rPr>
        <w:object w:dxaOrig="312" w:dyaOrig="256" w14:anchorId="21D0BD3F">
          <v:shape id="_x0000_i1049" type="#_x0000_t75" style="width:15.55pt;height:12.65pt" o:ole="">
            <v:imagedata r:id="rId57" o:title=""/>
          </v:shape>
          <o:OLEObject Type="Embed" ProgID="Equation.DSMT4" ShapeID="_x0000_i1049" DrawAspect="Content" ObjectID="_1658906060" r:id="rId58"/>
        </w:object>
      </w:r>
      <w:r>
        <w:rPr>
          <w:szCs w:val="21"/>
        </w:rPr>
        <w:t>是否过定点</w:t>
      </w:r>
      <w:r>
        <w:rPr>
          <w:szCs w:val="21"/>
        </w:rPr>
        <w:t>.</w:t>
      </w:r>
    </w:p>
    <w:p w14:paraId="4689E500" w14:textId="77777777" w:rsidR="005D0A44" w:rsidRDefault="005D0A44">
      <w:pPr>
        <w:spacing w:line="300" w:lineRule="auto"/>
        <w:rPr>
          <w:szCs w:val="21"/>
        </w:rPr>
      </w:pPr>
    </w:p>
    <w:p w14:paraId="7ECB198E" w14:textId="33230DFD" w:rsidR="005A5415" w:rsidRPr="005D0A44" w:rsidRDefault="00783DC1" w:rsidP="005D0A44">
      <w:pPr>
        <w:spacing w:line="300" w:lineRule="auto"/>
        <w:rPr>
          <w:szCs w:val="21"/>
        </w:rPr>
      </w:pPr>
      <w:r>
        <w:rPr>
          <w:rFonts w:hint="eastAsia"/>
          <w:szCs w:val="21"/>
        </w:rPr>
        <w:t>5.</w:t>
      </w:r>
      <w:r>
        <w:rPr>
          <w:szCs w:val="21"/>
        </w:rPr>
        <w:t>已知抛物线</w:t>
      </w:r>
      <w:r>
        <w:rPr>
          <w:position w:val="-10"/>
          <w:szCs w:val="21"/>
        </w:rPr>
        <w:object w:dxaOrig="1032" w:dyaOrig="360" w14:anchorId="5FF8DD3F">
          <v:shape id="_x0000_i1050" type="#_x0000_t75" style="width:51.25pt;height:17.85pt" o:ole="">
            <v:imagedata r:id="rId59" o:title=""/>
          </v:shape>
          <o:OLEObject Type="Embed" ProgID="Equation.DSMT4" ShapeID="_x0000_i1050" DrawAspect="Content" ObjectID="_1658906061" r:id="rId60"/>
        </w:object>
      </w:r>
      <w:r>
        <w:rPr>
          <w:szCs w:val="21"/>
        </w:rPr>
        <w:t>，过点</w:t>
      </w:r>
      <w:r>
        <w:rPr>
          <w:position w:val="-12"/>
          <w:szCs w:val="21"/>
        </w:rPr>
        <w:object w:dxaOrig="768" w:dyaOrig="344" w14:anchorId="694C9F0A">
          <v:shape id="_x0000_i1051" type="#_x0000_t75" style="width:38pt;height:16.7pt" o:ole="">
            <v:imagedata r:id="rId61" o:title=""/>
          </v:shape>
          <o:OLEObject Type="Embed" ProgID="Equation.DSMT4" ShapeID="_x0000_i1051" DrawAspect="Content" ObjectID="_1658906062" r:id="rId62"/>
        </w:object>
      </w:r>
      <w:r>
        <w:rPr>
          <w:szCs w:val="21"/>
        </w:rPr>
        <w:t>的两条直线</w:t>
      </w:r>
      <w:r>
        <w:rPr>
          <w:position w:val="-10"/>
          <w:szCs w:val="21"/>
        </w:rPr>
        <w:object w:dxaOrig="184" w:dyaOrig="312" w14:anchorId="3B7E24B7">
          <v:shape id="_x0000_i1052" type="#_x0000_t75" style="width:9.2pt;height:15.55pt" o:ole="">
            <v:imagedata r:id="rId63" o:title=""/>
          </v:shape>
          <o:OLEObject Type="Embed" ProgID="Equation.DSMT4" ShapeID="_x0000_i1052" DrawAspect="Content" ObjectID="_1658906063" r:id="rId64"/>
        </w:object>
      </w:r>
      <w:r>
        <w:rPr>
          <w:szCs w:val="21"/>
        </w:rPr>
        <w:t>、</w:t>
      </w:r>
      <w:r>
        <w:rPr>
          <w:position w:val="-10"/>
          <w:szCs w:val="21"/>
        </w:rPr>
        <w:object w:dxaOrig="192" w:dyaOrig="312" w14:anchorId="71535166">
          <v:shape id="_x0000_i1053" type="#_x0000_t75" style="width:9.2pt;height:15.55pt" o:ole="">
            <v:imagedata r:id="rId65" o:title=""/>
          </v:shape>
          <o:OLEObject Type="Embed" ProgID="Equation.DSMT4" ShapeID="_x0000_i1053" DrawAspect="Content" ObjectID="_1658906064" r:id="rId66"/>
        </w:object>
      </w:r>
      <w:r>
        <w:rPr>
          <w:szCs w:val="21"/>
        </w:rPr>
        <w:t>分别交抛物线</w:t>
      </w:r>
      <w:r>
        <w:rPr>
          <w:position w:val="-4"/>
          <w:szCs w:val="21"/>
        </w:rPr>
        <w:object w:dxaOrig="192" w:dyaOrig="224" w14:anchorId="2466BCDA">
          <v:shape id="_x0000_i1054" type="#_x0000_t75" style="width:9.2pt;height:11.5pt" o:ole="">
            <v:imagedata r:id="rId67" o:title=""/>
          </v:shape>
          <o:OLEObject Type="Embed" ProgID="Equation.DSMT4" ShapeID="_x0000_i1054" DrawAspect="Content" ObjectID="_1658906065" r:id="rId68"/>
        </w:object>
      </w:r>
      <w:r>
        <w:rPr>
          <w:szCs w:val="21"/>
        </w:rPr>
        <w:t>于点</w:t>
      </w:r>
      <w:r>
        <w:rPr>
          <w:position w:val="-6"/>
          <w:szCs w:val="21"/>
        </w:rPr>
        <w:object w:dxaOrig="224" w:dyaOrig="256" w14:anchorId="1467C858">
          <v:shape id="_x0000_i1055" type="#_x0000_t75" style="width:11.5pt;height:12.65pt" o:ole="">
            <v:imagedata r:id="rId69" o:title=""/>
          </v:shape>
          <o:OLEObject Type="Embed" ProgID="Equation.DSMT4" ShapeID="_x0000_i1055" DrawAspect="Content" ObjectID="_1658906066" r:id="rId70"/>
        </w:object>
      </w:r>
      <w:r>
        <w:rPr>
          <w:szCs w:val="21"/>
        </w:rPr>
        <w:t>、</w:t>
      </w:r>
      <w:r>
        <w:rPr>
          <w:position w:val="-4"/>
          <w:szCs w:val="21"/>
        </w:rPr>
        <w:object w:dxaOrig="240" w:dyaOrig="240" w14:anchorId="6C7DA6F1">
          <v:shape id="_x0000_i1056" type="#_x0000_t75" style="width:12.1pt;height:12.1pt" o:ole="">
            <v:imagedata r:id="rId71" o:title=""/>
          </v:shape>
          <o:OLEObject Type="Embed" ProgID="Equation.DSMT4" ShapeID="_x0000_i1056" DrawAspect="Content" ObjectID="_1658906067" r:id="rId72"/>
        </w:object>
      </w:r>
      <w:r>
        <w:rPr>
          <w:szCs w:val="21"/>
        </w:rPr>
        <w:t>和</w:t>
      </w:r>
      <w:r>
        <w:rPr>
          <w:position w:val="-4"/>
          <w:szCs w:val="21"/>
        </w:rPr>
        <w:object w:dxaOrig="224" w:dyaOrig="240" w14:anchorId="2B7A56A0">
          <v:shape id="_x0000_i1057" type="#_x0000_t75" style="width:11.5pt;height:12.1pt" o:ole="">
            <v:imagedata r:id="rId73" o:title=""/>
          </v:shape>
          <o:OLEObject Type="Embed" ProgID="Equation.DSMT4" ShapeID="_x0000_i1057" DrawAspect="Content" ObjectID="_1658906068" r:id="rId74"/>
        </w:object>
      </w:r>
      <w:r>
        <w:rPr>
          <w:szCs w:val="21"/>
        </w:rPr>
        <w:t>、</w:t>
      </w:r>
      <w:r>
        <w:rPr>
          <w:position w:val="-4"/>
          <w:szCs w:val="21"/>
        </w:rPr>
        <w:object w:dxaOrig="240" w:dyaOrig="240" w14:anchorId="0F5A0155">
          <v:shape id="_x0000_i1058" type="#_x0000_t75" style="width:12.1pt;height:12.1pt" o:ole="">
            <v:imagedata r:id="rId75" o:title=""/>
          </v:shape>
          <o:OLEObject Type="Embed" ProgID="Equation.DSMT4" ShapeID="_x0000_i1058" DrawAspect="Content" ObjectID="_1658906069" r:id="rId76"/>
        </w:object>
      </w:r>
      <w:r>
        <w:rPr>
          <w:szCs w:val="21"/>
        </w:rPr>
        <w:t>，线段</w:t>
      </w:r>
      <w:r>
        <w:rPr>
          <w:position w:val="-6"/>
          <w:szCs w:val="21"/>
        </w:rPr>
        <w:object w:dxaOrig="360" w:dyaOrig="256" w14:anchorId="0AF1DF1E">
          <v:shape id="_x0000_i1059" type="#_x0000_t75" style="width:17.85pt;height:12.65pt" o:ole="">
            <v:imagedata r:id="rId77" o:title=""/>
          </v:shape>
          <o:OLEObject Type="Embed" ProgID="Equation.DSMT4" ShapeID="_x0000_i1059" DrawAspect="Content" ObjectID="_1658906070" r:id="rId78"/>
        </w:object>
      </w:r>
      <w:r>
        <w:rPr>
          <w:szCs w:val="21"/>
        </w:rPr>
        <w:t>和</w:t>
      </w:r>
      <w:r>
        <w:rPr>
          <w:position w:val="-4"/>
          <w:szCs w:val="21"/>
        </w:rPr>
        <w:object w:dxaOrig="360" w:dyaOrig="240" w14:anchorId="7C092F14">
          <v:shape id="_x0000_i1060" type="#_x0000_t75" style="width:17.85pt;height:12.1pt" o:ole="">
            <v:imagedata r:id="rId79" o:title=""/>
          </v:shape>
          <o:OLEObject Type="Embed" ProgID="Equation.DSMT4" ShapeID="_x0000_i1060" DrawAspect="Content" ObjectID="_1658906071" r:id="rId80"/>
        </w:object>
      </w:r>
      <w:r>
        <w:rPr>
          <w:szCs w:val="21"/>
        </w:rPr>
        <w:t>的中点分别为</w:t>
      </w:r>
      <w:r>
        <w:rPr>
          <w:position w:val="-4"/>
          <w:szCs w:val="21"/>
        </w:rPr>
        <w:object w:dxaOrig="288" w:dyaOrig="240" w14:anchorId="0760006A">
          <v:shape id="_x0000_i1061" type="#_x0000_t75" style="width:14.4pt;height:12.1pt" o:ole="">
            <v:imagedata r:id="rId81" o:title=""/>
          </v:shape>
          <o:OLEObject Type="Embed" ProgID="Equation.DSMT4" ShapeID="_x0000_i1061" DrawAspect="Content" ObjectID="_1658906072" r:id="rId82"/>
        </w:object>
      </w:r>
      <w:r>
        <w:rPr>
          <w:szCs w:val="21"/>
        </w:rPr>
        <w:t>、</w:t>
      </w:r>
      <w:r>
        <w:rPr>
          <w:position w:val="-6"/>
          <w:szCs w:val="21"/>
        </w:rPr>
        <w:object w:dxaOrig="240" w:dyaOrig="256" w14:anchorId="08FC9696">
          <v:shape id="_x0000_i1062" type="#_x0000_t75" style="width:12.1pt;height:12.65pt" o:ole="">
            <v:imagedata r:id="rId83" o:title=""/>
          </v:shape>
          <o:OLEObject Type="Embed" ProgID="Equation.DSMT4" ShapeID="_x0000_i1062" DrawAspect="Content" ObjectID="_1658906073" r:id="rId84"/>
        </w:object>
      </w:r>
      <w:r>
        <w:rPr>
          <w:szCs w:val="21"/>
        </w:rPr>
        <w:t>.</w:t>
      </w:r>
      <w:r>
        <w:rPr>
          <w:szCs w:val="21"/>
        </w:rPr>
        <w:t>如果直线</w:t>
      </w:r>
      <w:r>
        <w:rPr>
          <w:position w:val="-10"/>
          <w:szCs w:val="21"/>
        </w:rPr>
        <w:object w:dxaOrig="184" w:dyaOrig="312" w14:anchorId="5D29B52F">
          <v:shape id="_x0000_i1063" type="#_x0000_t75" style="width:9.2pt;height:15.55pt" o:ole="">
            <v:imagedata r:id="rId85" o:title=""/>
          </v:shape>
          <o:OLEObject Type="Embed" ProgID="Equation.DSMT4" ShapeID="_x0000_i1063" DrawAspect="Content" ObjectID="_1658906074" r:id="rId86"/>
        </w:object>
      </w:r>
      <w:r>
        <w:rPr>
          <w:szCs w:val="21"/>
        </w:rPr>
        <w:t>与</w:t>
      </w:r>
      <w:r>
        <w:rPr>
          <w:position w:val="-10"/>
          <w:szCs w:val="21"/>
        </w:rPr>
        <w:object w:dxaOrig="192" w:dyaOrig="312" w14:anchorId="2418AADC">
          <v:shape id="_x0000_i1064" type="#_x0000_t75" style="width:9.2pt;height:15.55pt" o:ole="">
            <v:imagedata r:id="rId87" o:title=""/>
          </v:shape>
          <o:OLEObject Type="Embed" ProgID="Equation.DSMT4" ShapeID="_x0000_i1064" DrawAspect="Content" ObjectID="_1658906075" r:id="rId88"/>
        </w:object>
      </w:r>
      <w:r>
        <w:rPr>
          <w:szCs w:val="21"/>
        </w:rPr>
        <w:t>的倾斜角互余，求证：直线</w:t>
      </w:r>
      <w:r>
        <w:rPr>
          <w:position w:val="-6"/>
          <w:szCs w:val="21"/>
        </w:rPr>
        <w:object w:dxaOrig="424" w:dyaOrig="256" w14:anchorId="615F8B24">
          <v:shape id="_x0000_i1065" type="#_x0000_t75" style="width:21.3pt;height:12.65pt" o:ole="">
            <v:imagedata r:id="rId89" o:title=""/>
          </v:shape>
          <o:OLEObject Type="Embed" ProgID="Equation.DSMT4" ShapeID="_x0000_i1065" DrawAspect="Content" ObjectID="_1658906076" r:id="rId90"/>
        </w:object>
      </w:r>
      <w:r>
        <w:rPr>
          <w:szCs w:val="21"/>
        </w:rPr>
        <w:t>经过一定点</w:t>
      </w:r>
      <w:r>
        <w:rPr>
          <w:szCs w:val="21"/>
        </w:rPr>
        <w:t>.</w:t>
      </w:r>
    </w:p>
    <w:sectPr w:rsidR="005A5415" w:rsidRPr="005D0A44">
      <w:headerReference w:type="default" r:id="rId91"/>
      <w:footerReference w:type="default" r:id="rId9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D5530" w14:textId="77777777" w:rsidR="0035597F" w:rsidRDefault="0035597F" w:rsidP="005D0A44">
      <w:r>
        <w:separator/>
      </w:r>
    </w:p>
  </w:endnote>
  <w:endnote w:type="continuationSeparator" w:id="0">
    <w:p w14:paraId="1E2CAFEA" w14:textId="77777777" w:rsidR="0035597F" w:rsidRDefault="0035597F" w:rsidP="005D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31677" w14:textId="642D07E4" w:rsidR="005D0A44" w:rsidRPr="0003283D" w:rsidRDefault="005D0A44" w:rsidP="005D0A44">
    <w:pPr>
      <w:pStyle w:val="a6"/>
      <w:jc w:val="center"/>
      <w:rPr>
        <w:sz w:val="20"/>
        <w:szCs w:val="20"/>
      </w:rPr>
    </w:pPr>
    <w:r w:rsidRPr="0003283D">
      <w:rPr>
        <w:sz w:val="20"/>
        <w:szCs w:val="20"/>
      </w:rPr>
      <w:t>0</w:t>
    </w:r>
    <w:r>
      <w:rPr>
        <w:rFonts w:hint="eastAsia"/>
        <w:sz w:val="20"/>
        <w:szCs w:val="20"/>
      </w:rPr>
      <w:t>6</w:t>
    </w:r>
    <w:r w:rsidRPr="0003283D">
      <w:rPr>
        <w:rFonts w:hint="eastAsia"/>
        <w:sz w:val="20"/>
        <w:szCs w:val="20"/>
      </w:rPr>
      <w:t>期题目</w:t>
    </w:r>
    <w:r w:rsidRPr="0003283D">
      <w:rPr>
        <w:rFonts w:hint="eastAsia"/>
        <w:sz w:val="20"/>
        <w:szCs w:val="20"/>
      </w:rPr>
      <w:t xml:space="preserve"> </w:t>
    </w:r>
    <w:r w:rsidRPr="0003283D">
      <w:rPr>
        <w:sz w:val="20"/>
        <w:szCs w:val="20"/>
      </w:rPr>
      <w:t>20200</w:t>
    </w:r>
    <w:r>
      <w:rPr>
        <w:rFonts w:hint="eastAsia"/>
        <w:sz w:val="20"/>
        <w:szCs w:val="20"/>
      </w:rPr>
      <w:t>709</w:t>
    </w:r>
  </w:p>
  <w:p w14:paraId="2643EC16" w14:textId="77777777" w:rsidR="005D0A44" w:rsidRDefault="005D0A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218E5A" w14:textId="77777777" w:rsidR="0035597F" w:rsidRDefault="0035597F" w:rsidP="005D0A44">
      <w:r>
        <w:separator/>
      </w:r>
    </w:p>
  </w:footnote>
  <w:footnote w:type="continuationSeparator" w:id="0">
    <w:p w14:paraId="5A9A9B04" w14:textId="77777777" w:rsidR="0035597F" w:rsidRDefault="0035597F" w:rsidP="005D0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3264059"/>
      <w:docPartObj>
        <w:docPartGallery w:val="Page Numbers (Top of Page)"/>
        <w:docPartUnique/>
      </w:docPartObj>
    </w:sdtPr>
    <w:sdtEndPr/>
    <w:sdtContent>
      <w:p w14:paraId="3000A52B" w14:textId="536E0D64" w:rsidR="005D0A44" w:rsidRDefault="005D0A44" w:rsidP="005033EE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415"/>
    <w:rsid w:val="001115E0"/>
    <w:rsid w:val="0035597F"/>
    <w:rsid w:val="005033EE"/>
    <w:rsid w:val="005A5415"/>
    <w:rsid w:val="005D0A44"/>
    <w:rsid w:val="00783DC1"/>
    <w:rsid w:val="0CF81AC3"/>
    <w:rsid w:val="5E0E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D1F68D"/>
  <w15:docId w15:val="{781A696E-53BD-44F0-BCA9-4EF2BD59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4">
    <w:name w:val="heading 4"/>
    <w:basedOn w:val="a"/>
    <w:next w:val="a"/>
    <w:qFormat/>
    <w:pPr>
      <w:keepNext/>
      <w:keepLines/>
      <w:adjustRightInd w:val="0"/>
      <w:snapToGrid w:val="0"/>
      <w:spacing w:line="360" w:lineRule="auto"/>
      <w:ind w:firstLineChars="200" w:firstLine="200"/>
      <w:jc w:val="left"/>
      <w:outlineLvl w:val="3"/>
    </w:pPr>
    <w:rPr>
      <w:rFonts w:ascii="Arial" w:hAnsi="Ari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宋体" w:hAnsi="Courier New" w:cs="Courier New"/>
      <w:szCs w:val="21"/>
    </w:rPr>
  </w:style>
  <w:style w:type="paragraph" w:styleId="a4">
    <w:name w:val="header"/>
    <w:basedOn w:val="a"/>
    <w:link w:val="a5"/>
    <w:uiPriority w:val="99"/>
    <w:rsid w:val="005D0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D0A44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5D0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D0A4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emf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footer" Target="footer1.xml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B148B6-6D14-483D-B987-16B15205C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数学学习小组</dc:creator>
  <cp:lastModifiedBy>宇轩 李</cp:lastModifiedBy>
  <cp:revision>4</cp:revision>
  <cp:lastPrinted>2020-08-14T02:27:00Z</cp:lastPrinted>
  <dcterms:created xsi:type="dcterms:W3CDTF">2020-07-04T12:42:00Z</dcterms:created>
  <dcterms:modified xsi:type="dcterms:W3CDTF">2020-08-14T02:27:00Z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