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48"/>
          <w:szCs w:val="48"/>
        </w:rPr>
      </w:pPr>
      <w:r>
        <w:rPr>
          <w:rFonts w:hint="eastAsia"/>
          <w:sz w:val="48"/>
          <w:szCs w:val="48"/>
        </w:rPr>
        <w:t>处处买网上购物  产品构思</w:t>
      </w:r>
    </w:p>
    <w:p>
      <w:pPr>
        <w:jc w:val="center"/>
        <w:rPr>
          <w:rFonts w:ascii="宋体" w:hAnsi="宋体" w:eastAsia="宋体"/>
          <w:b/>
          <w:bCs/>
          <w:sz w:val="36"/>
          <w:szCs w:val="36"/>
        </w:rPr>
      </w:pPr>
      <w:r>
        <w:rPr>
          <w:rFonts w:hint="eastAsia" w:ascii="宋体" w:hAnsi="宋体" w:eastAsia="宋体"/>
          <w:b/>
          <w:bCs/>
          <w:sz w:val="36"/>
          <w:szCs w:val="36"/>
        </w:rPr>
        <w:t>问题描述</w:t>
      </w:r>
    </w:p>
    <w:p>
      <w:pPr>
        <w:pStyle w:val="15"/>
        <w:numPr>
          <w:ilvl w:val="0"/>
          <w:numId w:val="1"/>
        </w:numPr>
        <w:rPr>
          <w:rFonts w:ascii="宋体" w:hAnsi="宋体" w:eastAsia="宋体"/>
          <w:sz w:val="28"/>
          <w:szCs w:val="28"/>
        </w:rPr>
      </w:pPr>
      <w:r>
        <w:rPr>
          <w:rFonts w:hint="eastAsia" w:ascii="宋体" w:hAnsi="宋体" w:eastAsia="宋体"/>
          <w:sz w:val="28"/>
          <w:szCs w:val="28"/>
          <w:lang w:val="en-US" w:eastAsia="zh-CN"/>
        </w:rPr>
        <w:t>各地区均存在一批因</w:t>
      </w:r>
      <w:r>
        <w:rPr>
          <w:rFonts w:hint="eastAsia" w:ascii="宋体" w:hAnsi="宋体" w:eastAsia="宋体"/>
          <w:sz w:val="28"/>
          <w:szCs w:val="28"/>
        </w:rPr>
        <w:t>工作、学业繁忙</w:t>
      </w:r>
      <w:r>
        <w:rPr>
          <w:rFonts w:hint="eastAsia" w:ascii="宋体" w:hAnsi="宋体" w:eastAsia="宋体"/>
          <w:sz w:val="28"/>
          <w:szCs w:val="28"/>
          <w:lang w:val="en-US" w:eastAsia="zh-CN"/>
        </w:rPr>
        <w:t>的人</w:t>
      </w:r>
      <w:r>
        <w:rPr>
          <w:rFonts w:hint="eastAsia" w:ascii="宋体" w:hAnsi="宋体" w:eastAsia="宋体"/>
          <w:sz w:val="28"/>
          <w:szCs w:val="28"/>
          <w:lang w:eastAsia="zh-CN"/>
        </w:rPr>
        <w:t>，</w:t>
      </w:r>
      <w:r>
        <w:rPr>
          <w:rFonts w:hint="eastAsia" w:ascii="宋体" w:hAnsi="宋体" w:eastAsia="宋体"/>
          <w:sz w:val="28"/>
          <w:szCs w:val="28"/>
          <w:lang w:val="en-US" w:eastAsia="zh-CN"/>
        </w:rPr>
        <w:t>他们</w:t>
      </w:r>
      <w:r>
        <w:rPr>
          <w:rFonts w:hint="eastAsia" w:ascii="宋体" w:hAnsi="宋体" w:eastAsia="宋体"/>
          <w:sz w:val="28"/>
          <w:szCs w:val="28"/>
        </w:rPr>
        <w:t>没有时间和精力</w:t>
      </w:r>
      <w:r>
        <w:rPr>
          <w:rFonts w:hint="eastAsia" w:ascii="宋体" w:hAnsi="宋体" w:eastAsia="宋体"/>
          <w:sz w:val="28"/>
          <w:szCs w:val="28"/>
          <w:lang w:val="en-US" w:eastAsia="zh-CN"/>
        </w:rPr>
        <w:t>外出到线下</w:t>
      </w:r>
      <w:r>
        <w:rPr>
          <w:rFonts w:hint="eastAsia" w:ascii="宋体" w:hAnsi="宋体" w:eastAsia="宋体"/>
          <w:sz w:val="28"/>
          <w:szCs w:val="28"/>
        </w:rPr>
        <w:t>商场购买衣服，</w:t>
      </w:r>
      <w:r>
        <w:rPr>
          <w:rFonts w:hint="eastAsia" w:ascii="宋体" w:hAnsi="宋体" w:eastAsia="宋体"/>
          <w:sz w:val="28"/>
          <w:szCs w:val="28"/>
          <w:lang w:val="en-US" w:eastAsia="zh-CN"/>
        </w:rPr>
        <w:t>大多通过</w:t>
      </w:r>
      <w:r>
        <w:rPr>
          <w:rFonts w:hint="eastAsia" w:ascii="宋体" w:hAnsi="宋体" w:eastAsia="宋体"/>
          <w:sz w:val="28"/>
          <w:szCs w:val="28"/>
        </w:rPr>
        <w:t>网</w:t>
      </w:r>
      <w:r>
        <w:rPr>
          <w:rFonts w:hint="eastAsia" w:ascii="宋体" w:hAnsi="宋体" w:eastAsia="宋体"/>
          <w:sz w:val="28"/>
          <w:szCs w:val="28"/>
          <w:lang w:val="en-US" w:eastAsia="zh-CN"/>
        </w:rPr>
        <w:t>络平台购置衣物</w:t>
      </w:r>
      <w:r>
        <w:rPr>
          <w:rFonts w:hint="eastAsia" w:ascii="宋体" w:hAnsi="宋体" w:eastAsia="宋体"/>
          <w:sz w:val="28"/>
          <w:szCs w:val="28"/>
        </w:rPr>
        <w:t>，</w:t>
      </w:r>
      <w:r>
        <w:rPr>
          <w:rFonts w:hint="eastAsia" w:ascii="宋体" w:hAnsi="宋体" w:eastAsia="宋体"/>
          <w:sz w:val="28"/>
          <w:szCs w:val="28"/>
          <w:lang w:val="en-US" w:eastAsia="zh-CN"/>
        </w:rPr>
        <w:t>而此现象中</w:t>
      </w:r>
      <w:r>
        <w:rPr>
          <w:rFonts w:hint="eastAsia" w:ascii="宋体" w:hAnsi="宋体" w:eastAsia="宋体"/>
          <w:sz w:val="28"/>
          <w:szCs w:val="28"/>
        </w:rPr>
        <w:t>存在</w:t>
      </w:r>
      <w:r>
        <w:rPr>
          <w:rFonts w:hint="eastAsia" w:ascii="宋体" w:hAnsi="宋体" w:eastAsia="宋体"/>
          <w:sz w:val="28"/>
          <w:szCs w:val="28"/>
          <w:lang w:val="en-US" w:eastAsia="zh-CN"/>
        </w:rPr>
        <w:t>的</w:t>
      </w:r>
      <w:r>
        <w:rPr>
          <w:rFonts w:hint="eastAsia" w:ascii="宋体" w:hAnsi="宋体" w:eastAsia="宋体"/>
          <w:sz w:val="28"/>
          <w:szCs w:val="28"/>
        </w:rPr>
        <w:t>主要的问题</w:t>
      </w:r>
      <w:r>
        <w:rPr>
          <w:rFonts w:hint="eastAsia" w:ascii="宋体" w:hAnsi="宋体" w:eastAsia="宋体"/>
          <w:sz w:val="28"/>
          <w:szCs w:val="28"/>
          <w:lang w:val="en-US" w:eastAsia="zh-CN"/>
        </w:rPr>
        <w:t>如下</w:t>
      </w:r>
      <w:r>
        <w:rPr>
          <w:rFonts w:hint="eastAsia" w:ascii="宋体" w:hAnsi="宋体" w:eastAsia="宋体"/>
          <w:sz w:val="28"/>
          <w:szCs w:val="28"/>
        </w:rPr>
        <w:t>：</w:t>
      </w:r>
    </w:p>
    <w:p>
      <w:pPr>
        <w:pStyle w:val="15"/>
        <w:rPr>
          <w:rFonts w:ascii="宋体" w:hAnsi="宋体" w:eastAsia="宋体"/>
          <w:sz w:val="28"/>
          <w:szCs w:val="28"/>
        </w:rPr>
      </w:pPr>
      <w:r>
        <w:rPr>
          <w:rFonts w:hint="eastAsia" w:ascii="宋体" w:hAnsi="宋体" w:eastAsia="宋体"/>
          <w:sz w:val="28"/>
          <w:szCs w:val="28"/>
        </w:rPr>
        <w:t>（1）网购软件</w:t>
      </w:r>
      <w:r>
        <w:rPr>
          <w:rFonts w:hint="eastAsia" w:ascii="宋体" w:hAnsi="宋体" w:eastAsia="宋体"/>
          <w:sz w:val="28"/>
          <w:szCs w:val="28"/>
          <w:lang w:val="en-US" w:eastAsia="zh-CN"/>
        </w:rPr>
        <w:t>包含衣物、生活用品、零食等多种类型商品</w:t>
      </w:r>
      <w:r>
        <w:rPr>
          <w:rFonts w:hint="eastAsia" w:ascii="宋体" w:hAnsi="宋体" w:eastAsia="宋体"/>
          <w:sz w:val="28"/>
          <w:szCs w:val="28"/>
        </w:rPr>
        <w:t>，</w:t>
      </w:r>
      <w:r>
        <w:rPr>
          <w:rFonts w:hint="eastAsia" w:ascii="宋体" w:hAnsi="宋体" w:eastAsia="宋体"/>
          <w:sz w:val="28"/>
          <w:szCs w:val="28"/>
          <w:lang w:val="en-US" w:eastAsia="zh-CN"/>
        </w:rPr>
        <w:t>购置衣物时易被其他商品吸引注意力，从而增加购置衣物</w:t>
      </w:r>
      <w:r>
        <w:rPr>
          <w:rFonts w:hint="eastAsia" w:ascii="宋体" w:hAnsi="宋体" w:eastAsia="宋体"/>
          <w:sz w:val="28"/>
          <w:szCs w:val="28"/>
        </w:rPr>
        <w:t>的时间。</w:t>
      </w:r>
    </w:p>
    <w:p>
      <w:pPr>
        <w:pStyle w:val="15"/>
        <w:rPr>
          <w:rFonts w:hint="eastAsia" w:ascii="宋体" w:hAnsi="宋体" w:eastAsia="宋体"/>
          <w:sz w:val="28"/>
          <w:szCs w:val="28"/>
        </w:rPr>
      </w:pPr>
      <w:r>
        <w:rPr>
          <w:rFonts w:hint="eastAsia" w:ascii="宋体" w:hAnsi="宋体" w:eastAsia="宋体"/>
          <w:sz w:val="28"/>
          <w:szCs w:val="28"/>
        </w:rPr>
        <w:t>（2）网上购买的衣服不能模拟穿衣效果，增加了退换货的风险。</w:t>
      </w:r>
    </w:p>
    <w:p>
      <w:pPr>
        <w:pStyle w:val="15"/>
        <w:rPr>
          <w:rFonts w:hint="eastAsia" w:ascii="宋体" w:hAnsi="宋体" w:eastAsia="宋体"/>
          <w:sz w:val="28"/>
          <w:szCs w:val="28"/>
          <w:lang w:val="en-US" w:eastAsia="zh-CN"/>
        </w:rPr>
      </w:pPr>
      <w:r>
        <w:rPr>
          <w:rFonts w:hint="eastAsia" w:ascii="宋体" w:hAnsi="宋体" w:eastAsia="宋体"/>
          <w:sz w:val="28"/>
          <w:szCs w:val="28"/>
          <w:lang w:eastAsia="zh-CN"/>
        </w:rPr>
        <w:t>（</w:t>
      </w:r>
      <w:r>
        <w:rPr>
          <w:rFonts w:hint="eastAsia" w:ascii="宋体" w:hAnsi="宋体" w:eastAsia="宋体"/>
          <w:sz w:val="28"/>
          <w:szCs w:val="28"/>
          <w:lang w:val="en-US" w:eastAsia="zh-CN"/>
        </w:rPr>
        <w:t>3</w:t>
      </w:r>
      <w:r>
        <w:rPr>
          <w:rFonts w:hint="eastAsia" w:ascii="宋体" w:hAnsi="宋体" w:eastAsia="宋体"/>
          <w:sz w:val="28"/>
          <w:szCs w:val="28"/>
          <w:lang w:eastAsia="zh-CN"/>
        </w:rPr>
        <w:t>）</w:t>
      </w:r>
      <w:r>
        <w:rPr>
          <w:rFonts w:hint="eastAsia" w:ascii="宋体" w:hAnsi="宋体" w:eastAsia="宋体"/>
          <w:sz w:val="28"/>
          <w:szCs w:val="28"/>
          <w:lang w:val="en-US" w:eastAsia="zh-CN"/>
        </w:rPr>
        <w:t>不精于关键词搜索的客户，难购置到符合心意的衣物，且很容易买到大众款，易撞衫。</w:t>
      </w:r>
    </w:p>
    <w:p>
      <w:pPr>
        <w:pStyle w:val="15"/>
        <w:rPr>
          <w:rFonts w:hint="default" w:ascii="宋体" w:hAnsi="宋体" w:eastAsia="宋体"/>
          <w:sz w:val="28"/>
          <w:szCs w:val="28"/>
          <w:lang w:val="en-US" w:eastAsia="zh-CN"/>
        </w:rPr>
      </w:pPr>
      <w:r>
        <w:rPr>
          <w:rFonts w:hint="eastAsia" w:ascii="宋体" w:hAnsi="宋体" w:eastAsia="宋体"/>
          <w:sz w:val="28"/>
          <w:szCs w:val="28"/>
          <w:lang w:val="en-US" w:eastAsia="zh-CN"/>
        </w:rPr>
        <w:t>（4）网购快递邮寄时间长，无法解决急需衣物的突发情况，退换货时间周期长，及时性差。</w:t>
      </w:r>
    </w:p>
    <w:p>
      <w:pPr>
        <w:pStyle w:val="15"/>
        <w:rPr>
          <w:rFonts w:ascii="宋体" w:hAnsi="宋体" w:eastAsia="宋体"/>
          <w:sz w:val="28"/>
          <w:szCs w:val="28"/>
        </w:rPr>
      </w:pPr>
      <w:r>
        <w:rPr>
          <w:rFonts w:hint="eastAsia" w:ascii="宋体" w:hAnsi="宋体" w:eastAsia="宋体"/>
          <w:sz w:val="28"/>
          <w:szCs w:val="28"/>
        </w:rPr>
        <w:t>2.</w:t>
      </w:r>
      <w:r>
        <w:rPr>
          <w:rFonts w:hint="eastAsia" w:ascii="宋体" w:hAnsi="宋体" w:eastAsia="宋体"/>
          <w:sz w:val="28"/>
          <w:szCs w:val="28"/>
          <w:lang w:val="en-US" w:eastAsia="zh-CN"/>
        </w:rPr>
        <w:t xml:space="preserve"> </w:t>
      </w:r>
      <w:r>
        <w:rPr>
          <w:rFonts w:hint="eastAsia" w:ascii="宋体" w:hAnsi="宋体" w:eastAsia="宋体"/>
          <w:sz w:val="28"/>
          <w:szCs w:val="28"/>
        </w:rPr>
        <w:t>商圈店铺目前主要销售是面向线下购物的群体，由于很多用户工作、学业繁忙没有时间到线下购物，所以很难扩大销售额。</w:t>
      </w:r>
    </w:p>
    <w:p>
      <w:pPr>
        <w:pStyle w:val="15"/>
        <w:rPr>
          <w:rFonts w:ascii="宋体" w:hAnsi="宋体" w:eastAsia="宋体"/>
          <w:sz w:val="28"/>
          <w:szCs w:val="28"/>
        </w:rPr>
      </w:pPr>
      <w:r>
        <w:rPr>
          <w:rFonts w:hint="eastAsia" w:ascii="宋体" w:hAnsi="宋体" w:eastAsia="宋体"/>
          <w:sz w:val="28"/>
          <w:szCs w:val="28"/>
        </w:rPr>
        <w:t>3.</w:t>
      </w:r>
      <w:r>
        <w:rPr>
          <w:rFonts w:hint="eastAsia" w:ascii="宋体" w:hAnsi="宋体" w:eastAsia="宋体"/>
          <w:sz w:val="28"/>
          <w:szCs w:val="28"/>
          <w:lang w:val="en-US" w:eastAsia="zh-CN"/>
        </w:rPr>
        <w:t xml:space="preserve"> </w:t>
      </w:r>
      <w:r>
        <w:rPr>
          <w:rFonts w:hint="eastAsia" w:ascii="宋体" w:hAnsi="宋体" w:eastAsia="宋体"/>
          <w:sz w:val="28"/>
          <w:szCs w:val="28"/>
        </w:rPr>
        <w:t>目前年轻人已经能够熟练运用网购软件，具备了充足的网购意识和习惯，目前的网店服务尚存在如下不足：</w:t>
      </w:r>
    </w:p>
    <w:p>
      <w:pPr>
        <w:pStyle w:val="15"/>
        <w:rPr>
          <w:rFonts w:ascii="宋体" w:hAnsi="宋体" w:eastAsia="宋体"/>
          <w:sz w:val="28"/>
          <w:szCs w:val="28"/>
        </w:rPr>
      </w:pPr>
      <w:r>
        <w:rPr>
          <w:rFonts w:hint="eastAsia" w:ascii="宋体" w:hAnsi="宋体" w:eastAsia="宋体"/>
          <w:sz w:val="28"/>
          <w:szCs w:val="28"/>
        </w:rPr>
        <w:t>（1）网络购物的快递送达通常需要3-5天，缺乏便利性。</w:t>
      </w:r>
    </w:p>
    <w:p>
      <w:pPr>
        <w:pStyle w:val="15"/>
        <w:rPr>
          <w:rFonts w:ascii="宋体" w:hAnsi="宋体" w:eastAsia="宋体"/>
          <w:sz w:val="28"/>
          <w:szCs w:val="28"/>
        </w:rPr>
      </w:pPr>
      <w:r>
        <w:rPr>
          <w:rFonts w:hint="eastAsia" w:ascii="宋体" w:hAnsi="宋体" w:eastAsia="宋体"/>
          <w:sz w:val="28"/>
          <w:szCs w:val="28"/>
        </w:rPr>
        <w:t>（2）网购对于本地化和用户群体针对性不足。</w:t>
      </w:r>
    </w:p>
    <w:p>
      <w:pPr>
        <w:pStyle w:val="15"/>
        <w:rPr>
          <w:rFonts w:hint="eastAsia" w:ascii="宋体" w:hAnsi="宋体" w:eastAsia="宋体"/>
          <w:sz w:val="24"/>
          <w:szCs w:val="24"/>
        </w:rPr>
      </w:pPr>
    </w:p>
    <w:p>
      <w:pPr>
        <w:ind w:left="2520" w:firstLine="420"/>
        <w:rPr>
          <w:rFonts w:ascii="宋体" w:hAnsi="宋体" w:eastAsia="宋体"/>
          <w:b/>
          <w:bCs/>
          <w:sz w:val="36"/>
          <w:szCs w:val="36"/>
        </w:rPr>
      </w:pPr>
      <w:r>
        <w:rPr>
          <w:rFonts w:hint="eastAsia" w:ascii="宋体" w:hAnsi="宋体" w:eastAsia="宋体"/>
          <w:b/>
          <w:bCs/>
          <w:sz w:val="36"/>
          <w:szCs w:val="36"/>
        </w:rPr>
        <w:t>用户分析</w:t>
      </w:r>
    </w:p>
    <w:p>
      <w:pPr>
        <w:rPr>
          <w:rFonts w:ascii="宋体" w:hAnsi="宋体" w:eastAsia="宋体"/>
          <w:sz w:val="28"/>
          <w:szCs w:val="28"/>
        </w:rPr>
      </w:pPr>
      <w:r>
        <w:rPr>
          <w:rFonts w:hint="eastAsia" w:ascii="宋体" w:hAnsi="宋体" w:eastAsia="宋体"/>
          <w:sz w:val="28"/>
          <w:szCs w:val="28"/>
        </w:rPr>
        <w:t>本电子商务平台主要服务两类用户：</w:t>
      </w:r>
    </w:p>
    <w:p>
      <w:pPr>
        <w:rPr>
          <w:rFonts w:ascii="宋体" w:hAnsi="宋体" w:eastAsia="宋体"/>
          <w:sz w:val="28"/>
          <w:szCs w:val="28"/>
        </w:rPr>
      </w:pPr>
      <w:r>
        <w:rPr>
          <w:rFonts w:hint="eastAsia" w:ascii="宋体" w:hAnsi="宋体" w:eastAsia="宋体"/>
          <w:sz w:val="28"/>
          <w:szCs w:val="28"/>
        </w:rPr>
        <w:t>1.在校学生（简称学生）。</w:t>
      </w:r>
    </w:p>
    <w:p>
      <w:pPr>
        <w:rPr>
          <w:rFonts w:ascii="宋体" w:hAnsi="宋体" w:eastAsia="宋体"/>
          <w:sz w:val="28"/>
          <w:szCs w:val="28"/>
        </w:rPr>
      </w:pPr>
      <w:r>
        <w:rPr>
          <w:rFonts w:hint="eastAsia" w:ascii="宋体" w:hAnsi="宋体" w:eastAsia="宋体"/>
          <w:sz w:val="28"/>
          <w:szCs w:val="28"/>
        </w:rPr>
        <w:t>（1）愿望：买到实惠、时尚、个性的服饰，越便捷省力越好；</w:t>
      </w:r>
    </w:p>
    <w:p>
      <w:pPr>
        <w:rPr>
          <w:rFonts w:ascii="宋体" w:hAnsi="宋体" w:eastAsia="宋体"/>
          <w:sz w:val="28"/>
          <w:szCs w:val="28"/>
        </w:rPr>
      </w:pPr>
      <w:r>
        <w:rPr>
          <w:rFonts w:hint="eastAsia" w:ascii="宋体" w:hAnsi="宋体" w:eastAsia="宋体"/>
          <w:sz w:val="28"/>
          <w:szCs w:val="28"/>
        </w:rPr>
        <w:t xml:space="preserve">（2）消费观念：物美价廉、最好能买到与众不同、彰显个性的商品； </w:t>
      </w:r>
    </w:p>
    <w:p>
      <w:pPr>
        <w:rPr>
          <w:rFonts w:ascii="宋体" w:hAnsi="宋体" w:eastAsia="宋体"/>
          <w:sz w:val="28"/>
          <w:szCs w:val="28"/>
        </w:rPr>
      </w:pPr>
      <w:r>
        <w:rPr>
          <w:rFonts w:hint="eastAsia" w:ascii="宋体" w:hAnsi="宋体" w:eastAsia="宋体"/>
          <w:sz w:val="28"/>
          <w:szCs w:val="28"/>
        </w:rPr>
        <w:t>（3）经济能力：有生活费额度限制，但消费需求和冲动消费潜力大，尤其是物美价廉的服饰；</w:t>
      </w:r>
    </w:p>
    <w:p>
      <w:pPr>
        <w:rPr>
          <w:rFonts w:hint="eastAsia" w:ascii="宋体" w:hAnsi="宋体" w:eastAsia="宋体"/>
          <w:sz w:val="28"/>
          <w:szCs w:val="28"/>
        </w:rPr>
      </w:pPr>
      <w:r>
        <w:rPr>
          <w:rFonts w:hint="eastAsia" w:ascii="宋体" w:hAnsi="宋体" w:eastAsia="宋体"/>
          <w:sz w:val="28"/>
          <w:szCs w:val="28"/>
        </w:rPr>
        <w:t>（4）计算机能力：</w:t>
      </w:r>
      <w:r>
        <w:rPr>
          <w:rFonts w:hint="eastAsia" w:ascii="宋体" w:hAnsi="宋体" w:eastAsia="宋体"/>
          <w:sz w:val="28"/>
          <w:szCs w:val="28"/>
        </w:rPr>
        <w:t>上网和网购</w:t>
      </w:r>
      <w:r>
        <w:rPr>
          <w:rFonts w:hint="eastAsia" w:ascii="宋体" w:hAnsi="宋体" w:eastAsia="宋体"/>
          <w:sz w:val="28"/>
          <w:szCs w:val="28"/>
          <w:lang w:val="en-US" w:eastAsia="zh-CN"/>
        </w:rPr>
        <w:t>熟练度高</w:t>
      </w:r>
      <w:r>
        <w:rPr>
          <w:rFonts w:hint="eastAsia" w:ascii="宋体" w:hAnsi="宋体" w:eastAsia="宋体"/>
          <w:sz w:val="28"/>
          <w:szCs w:val="28"/>
        </w:rPr>
        <w:t>，笔记本电脑和宿舍上网的普及度高；</w:t>
      </w:r>
    </w:p>
    <w:p>
      <w:pPr>
        <w:rPr>
          <w:rFonts w:ascii="宋体" w:hAnsi="宋体" w:eastAsia="宋体"/>
          <w:sz w:val="28"/>
          <w:szCs w:val="28"/>
        </w:rPr>
      </w:pPr>
      <w:r>
        <w:rPr>
          <w:rFonts w:hint="eastAsia" w:ascii="宋体" w:hAnsi="宋体" w:eastAsia="宋体"/>
          <w:sz w:val="28"/>
          <w:szCs w:val="28"/>
        </w:rPr>
        <w:t>（5）其它：有较多的购物特性，例如：节日礼物，日常服饰。</w:t>
      </w:r>
    </w:p>
    <w:p>
      <w:pPr>
        <w:rPr>
          <w:rFonts w:ascii="宋体" w:hAnsi="宋体" w:eastAsia="宋体"/>
          <w:sz w:val="28"/>
          <w:szCs w:val="28"/>
        </w:rPr>
      </w:pPr>
      <w:r>
        <w:rPr>
          <w:rFonts w:hint="eastAsia" w:ascii="宋体" w:hAnsi="宋体" w:eastAsia="宋体"/>
          <w:sz w:val="28"/>
          <w:szCs w:val="28"/>
        </w:rPr>
        <w:t>2.某服装店的商家（简称商家）。</w:t>
      </w:r>
    </w:p>
    <w:p>
      <w:pPr>
        <w:rPr>
          <w:rFonts w:ascii="宋体" w:hAnsi="宋体" w:eastAsia="宋体"/>
          <w:sz w:val="28"/>
          <w:szCs w:val="28"/>
        </w:rPr>
      </w:pPr>
      <w:r>
        <w:rPr>
          <w:rFonts w:hint="eastAsia" w:ascii="宋体" w:hAnsi="宋体" w:eastAsia="宋体"/>
          <w:sz w:val="28"/>
          <w:szCs w:val="28"/>
        </w:rPr>
        <w:t>（1）痛处：传统的销售渠道已饱和、竞争激烈、受新兴电子商务冲击大，商品的流动和更新周期较长（压货、现金流受限）；</w:t>
      </w:r>
    </w:p>
    <w:p>
      <w:pPr>
        <w:rPr>
          <w:rFonts w:ascii="宋体" w:hAnsi="宋体" w:eastAsia="宋体"/>
          <w:sz w:val="28"/>
          <w:szCs w:val="28"/>
        </w:rPr>
      </w:pPr>
      <w:r>
        <w:rPr>
          <w:rFonts w:hint="eastAsia" w:ascii="宋体" w:hAnsi="宋体" w:eastAsia="宋体"/>
          <w:sz w:val="28"/>
          <w:szCs w:val="28"/>
        </w:rPr>
        <w:t>（2）计算机能力：很一般，尤其不熟悉互联网和电子商务，无法利于其扩大销售渠道；</w:t>
      </w:r>
    </w:p>
    <w:p>
      <w:pPr>
        <w:rPr>
          <w:rFonts w:ascii="宋体" w:hAnsi="宋体" w:eastAsia="宋体"/>
          <w:sz w:val="28"/>
          <w:szCs w:val="28"/>
        </w:rPr>
      </w:pPr>
      <w:r>
        <w:rPr>
          <w:rFonts w:hint="eastAsia" w:ascii="宋体" w:hAnsi="宋体" w:eastAsia="宋体"/>
          <w:sz w:val="28"/>
          <w:szCs w:val="28"/>
        </w:rPr>
        <w:t>（3）优势：丰富的服装经营经验，拥有成熟的产品供货渠道，可以提供绝对高性价比的商品，服饰的丰富程度、可定制程度和快速更新程度都有保障；</w:t>
      </w:r>
    </w:p>
    <w:p/>
    <w:p/>
    <w:p>
      <w:pPr>
        <w:pStyle w:val="5"/>
        <w:rPr>
          <w:sz w:val="36"/>
          <w:szCs w:val="36"/>
        </w:rPr>
      </w:pPr>
    </w:p>
    <w:p>
      <w:pPr>
        <w:pStyle w:val="5"/>
        <w:rPr>
          <w:sz w:val="36"/>
          <w:szCs w:val="36"/>
        </w:rPr>
      </w:pPr>
      <w:r>
        <w:rPr>
          <w:rFonts w:hint="eastAsia"/>
          <w:sz w:val="36"/>
          <w:szCs w:val="36"/>
        </w:rPr>
        <w:t>技术分析</w:t>
      </w:r>
    </w:p>
    <w:p>
      <w:pPr>
        <w:pStyle w:val="5"/>
        <w:rPr>
          <w:sz w:val="30"/>
          <w:szCs w:val="30"/>
        </w:rPr>
      </w:pPr>
      <w:r>
        <w:rPr>
          <w:rFonts w:hint="eastAsia"/>
          <w:sz w:val="30"/>
          <w:szCs w:val="30"/>
        </w:rPr>
        <w:t>采用的技术架构</w:t>
      </w:r>
    </w:p>
    <w:p>
      <w:pPr>
        <w:ind w:firstLine="420"/>
        <w:rPr>
          <w:rFonts w:ascii="宋体" w:hAnsi="宋体" w:eastAsia="宋体"/>
          <w:sz w:val="28"/>
          <w:szCs w:val="28"/>
        </w:rPr>
      </w:pPr>
      <w:r>
        <w:rPr>
          <w:rFonts w:hint="eastAsia" w:ascii="宋体" w:hAnsi="宋体" w:eastAsia="宋体"/>
          <w:sz w:val="28"/>
          <w:szCs w:val="28"/>
        </w:rPr>
        <w:t>以</w:t>
      </w:r>
      <w:r>
        <w:rPr>
          <w:rFonts w:ascii="宋体" w:hAnsi="宋体" w:eastAsia="宋体"/>
          <w:sz w:val="28"/>
          <w:szCs w:val="28"/>
        </w:rPr>
        <w:t>APP</w:t>
      </w:r>
      <w:r>
        <w:rPr>
          <w:rFonts w:hint="eastAsia" w:ascii="宋体" w:hAnsi="宋体" w:eastAsia="宋体"/>
          <w:sz w:val="28"/>
          <w:szCs w:val="28"/>
        </w:rPr>
        <w:t>的方式提供服务。</w:t>
      </w:r>
      <w:r>
        <w:rPr>
          <w:rFonts w:ascii="宋体" w:hAnsi="宋体" w:eastAsia="宋体"/>
          <w:sz w:val="28"/>
          <w:szCs w:val="28"/>
        </w:rPr>
        <w:t>移动端App开发采用了“短平快”的MVC架构</w:t>
      </w:r>
      <w:r>
        <w:rPr>
          <w:rFonts w:hint="eastAsia" w:ascii="宋体" w:hAnsi="宋体" w:eastAsia="宋体"/>
          <w:sz w:val="28"/>
          <w:szCs w:val="28"/>
        </w:rPr>
        <w:t>，针对不同系统开发Android和I</w:t>
      </w:r>
      <w:r>
        <w:rPr>
          <w:rFonts w:ascii="宋体" w:hAnsi="宋体" w:eastAsia="宋体"/>
          <w:sz w:val="28"/>
          <w:szCs w:val="28"/>
        </w:rPr>
        <w:t>OS</w:t>
      </w:r>
      <w:r>
        <w:rPr>
          <w:rFonts w:hint="eastAsia" w:ascii="宋体" w:hAnsi="宋体" w:eastAsia="宋体"/>
          <w:sz w:val="28"/>
          <w:szCs w:val="28"/>
        </w:rPr>
        <w:t>版本客户端。</w:t>
      </w:r>
    </w:p>
    <w:p>
      <w:pPr>
        <w:pStyle w:val="5"/>
        <w:rPr>
          <w:sz w:val="30"/>
          <w:szCs w:val="30"/>
        </w:rPr>
      </w:pPr>
      <w:r>
        <w:rPr>
          <w:rFonts w:hint="eastAsia"/>
          <w:sz w:val="30"/>
          <w:szCs w:val="30"/>
        </w:rPr>
        <w:t>平台</w:t>
      </w:r>
    </w:p>
    <w:p>
      <w:pPr>
        <w:rPr>
          <w:rFonts w:ascii="宋体" w:hAnsi="宋体" w:eastAsia="宋体"/>
          <w:sz w:val="28"/>
          <w:szCs w:val="28"/>
        </w:rPr>
      </w:pPr>
      <w:r>
        <w:rPr>
          <w:rFonts w:hint="eastAsia"/>
          <w:sz w:val="28"/>
          <w:szCs w:val="28"/>
        </w:rPr>
        <w:tab/>
      </w:r>
      <w:r>
        <w:rPr>
          <w:rFonts w:hint="eastAsia" w:ascii="宋体" w:hAnsi="宋体" w:eastAsia="宋体"/>
          <w:sz w:val="28"/>
          <w:szCs w:val="28"/>
        </w:rPr>
        <w:t>初步计划采用亚马逊的云服务平台支撑应用软件，早期可以使用一年的免费体验，业务成熟后转向收费（价格不贵）；</w:t>
      </w:r>
    </w:p>
    <w:p>
      <w:pPr>
        <w:pStyle w:val="5"/>
        <w:rPr>
          <w:sz w:val="30"/>
          <w:szCs w:val="30"/>
        </w:rPr>
      </w:pPr>
      <w:r>
        <w:rPr>
          <w:rFonts w:hint="eastAsia"/>
          <w:sz w:val="30"/>
          <w:szCs w:val="30"/>
        </w:rPr>
        <w:t>软硬件、网络支持</w:t>
      </w:r>
    </w:p>
    <w:p>
      <w:pPr>
        <w:ind w:firstLine="420"/>
        <w:rPr>
          <w:rFonts w:ascii="宋体" w:hAnsi="宋体" w:eastAsia="宋体"/>
          <w:sz w:val="28"/>
          <w:szCs w:val="28"/>
        </w:rPr>
      </w:pPr>
      <w:r>
        <w:rPr>
          <w:rFonts w:hint="eastAsia" w:ascii="宋体" w:hAnsi="宋体" w:eastAsia="宋体"/>
          <w:sz w:val="28"/>
          <w:szCs w:val="28"/>
        </w:rPr>
        <w:t>由于所选支撑平台均是强大的服务商，能满足早期的需求，无需额外的支持；</w:t>
      </w:r>
    </w:p>
    <w:p>
      <w:pPr>
        <w:pStyle w:val="5"/>
        <w:rPr>
          <w:sz w:val="30"/>
          <w:szCs w:val="30"/>
        </w:rPr>
      </w:pPr>
      <w:r>
        <w:rPr>
          <w:rFonts w:hint="eastAsia"/>
          <w:sz w:val="30"/>
          <w:szCs w:val="30"/>
        </w:rPr>
        <w:t>技术难点</w:t>
      </w:r>
    </w:p>
    <w:p>
      <w:pPr>
        <w:rPr>
          <w:rFonts w:ascii="宋体" w:hAnsi="宋体" w:eastAsia="宋体"/>
          <w:sz w:val="28"/>
          <w:szCs w:val="28"/>
        </w:rPr>
      </w:pPr>
      <w:r>
        <w:rPr>
          <w:rFonts w:hint="eastAsia"/>
          <w:sz w:val="28"/>
          <w:szCs w:val="28"/>
        </w:rPr>
        <w:tab/>
      </w:r>
      <w:r>
        <w:rPr>
          <w:rFonts w:hint="eastAsia" w:ascii="宋体" w:hAnsi="宋体" w:eastAsia="宋体"/>
          <w:sz w:val="28"/>
          <w:szCs w:val="28"/>
        </w:rPr>
        <w:t>无开发技术难点；产品设计上重点考虑如何符合周围消费者群体特征提供快速商品定位，同时支持灵活的服饰商品推荐，比如节日、重要事件等；</w:t>
      </w:r>
    </w:p>
    <w:p>
      <w:pPr>
        <w:rPr>
          <w:rFonts w:hint="eastAsia"/>
          <w:sz w:val="28"/>
          <w:szCs w:val="28"/>
        </w:rPr>
      </w:pPr>
    </w:p>
    <w:p>
      <w:pPr>
        <w:jc w:val="center"/>
        <w:rPr>
          <w:rFonts w:ascii="宋体" w:hAnsi="宋体" w:eastAsia="宋体"/>
          <w:b/>
          <w:bCs/>
          <w:sz w:val="28"/>
          <w:szCs w:val="28"/>
        </w:rPr>
      </w:pPr>
    </w:p>
    <w:p>
      <w:pPr>
        <w:jc w:val="center"/>
        <w:rPr>
          <w:rFonts w:ascii="宋体" w:hAnsi="宋体" w:eastAsia="宋体"/>
          <w:b/>
          <w:bCs/>
          <w:sz w:val="36"/>
          <w:szCs w:val="36"/>
        </w:rPr>
      </w:pPr>
      <w:r>
        <w:rPr>
          <w:rFonts w:hint="eastAsia" w:ascii="宋体" w:hAnsi="宋体" w:eastAsia="宋体"/>
          <w:b/>
          <w:bCs/>
          <w:sz w:val="36"/>
          <w:szCs w:val="36"/>
        </w:rPr>
        <w:t>资源需求估计</w:t>
      </w:r>
    </w:p>
    <w:p>
      <w:pPr>
        <w:jc w:val="center"/>
        <w:rPr>
          <w:rFonts w:ascii="宋体" w:hAnsi="宋体" w:eastAsia="宋体"/>
          <w:b/>
          <w:bCs/>
          <w:sz w:val="30"/>
          <w:szCs w:val="30"/>
        </w:rPr>
      </w:pPr>
      <w:r>
        <w:rPr>
          <w:rFonts w:hint="eastAsia" w:ascii="宋体" w:hAnsi="宋体" w:eastAsia="宋体"/>
          <w:b/>
          <w:bCs/>
          <w:sz w:val="30"/>
          <w:szCs w:val="30"/>
        </w:rPr>
        <w:t>人员</w:t>
      </w:r>
    </w:p>
    <w:p>
      <w:pPr>
        <w:rPr>
          <w:rFonts w:ascii="宋体" w:hAnsi="宋体" w:eastAsia="宋体"/>
          <w:sz w:val="28"/>
          <w:szCs w:val="28"/>
        </w:rPr>
      </w:pPr>
      <w:r>
        <w:rPr>
          <w:rFonts w:hint="eastAsia" w:ascii="宋体" w:hAnsi="宋体" w:eastAsia="宋体"/>
          <w:sz w:val="28"/>
          <w:szCs w:val="28"/>
        </w:rPr>
        <w:t>产品经理：根据本产品地商业背景和定位，吸取已有地电商网站的成熟经验，结合地方特点和用户特征，设计符合快速网购衣服模式的产品</w:t>
      </w:r>
    </w:p>
    <w:p>
      <w:pPr>
        <w:rPr>
          <w:rFonts w:ascii="宋体" w:hAnsi="宋体" w:eastAsia="宋体"/>
          <w:sz w:val="28"/>
          <w:szCs w:val="28"/>
        </w:rPr>
      </w:pPr>
      <w:r>
        <w:rPr>
          <w:rFonts w:ascii="宋体" w:hAnsi="宋体" w:eastAsia="宋体"/>
          <w:sz w:val="28"/>
          <w:szCs w:val="28"/>
        </w:rPr>
        <w:t>IT</w:t>
      </w:r>
      <w:r>
        <w:rPr>
          <w:rFonts w:hint="eastAsia" w:ascii="宋体" w:hAnsi="宋体" w:eastAsia="宋体"/>
          <w:sz w:val="28"/>
          <w:szCs w:val="28"/>
        </w:rPr>
        <w:t>技术专家：快速架构和实现产品，同时确保对未来快速增长交易量级灵活变化的商品展示的支持。</w:t>
      </w:r>
    </w:p>
    <w:p>
      <w:pPr>
        <w:rPr>
          <w:rFonts w:ascii="宋体" w:hAnsi="宋体" w:eastAsia="宋体"/>
          <w:sz w:val="28"/>
          <w:szCs w:val="28"/>
        </w:rPr>
      </w:pPr>
      <w:r>
        <w:rPr>
          <w:rFonts w:hint="eastAsia" w:ascii="宋体" w:hAnsi="宋体" w:eastAsia="宋体"/>
          <w:sz w:val="28"/>
          <w:szCs w:val="28"/>
        </w:rPr>
        <w:t>用户代表：有较多网购经验的用户代表，帮助分析用户的购物和消费特征。</w:t>
      </w:r>
    </w:p>
    <w:p>
      <w:pPr>
        <w:rPr>
          <w:rFonts w:ascii="宋体" w:hAnsi="宋体" w:eastAsia="宋体"/>
          <w:sz w:val="28"/>
          <w:szCs w:val="28"/>
        </w:rPr>
      </w:pPr>
      <w:r>
        <w:rPr>
          <w:rFonts w:hint="eastAsia" w:ascii="宋体" w:hAnsi="宋体" w:eastAsia="宋体"/>
          <w:sz w:val="28"/>
          <w:szCs w:val="28"/>
        </w:rPr>
        <w:t>商家代表：主要经营服装零售的商家，帮助分析商家需求、期望等。</w:t>
      </w:r>
    </w:p>
    <w:p>
      <w:pPr>
        <w:jc w:val="center"/>
        <w:rPr>
          <w:rFonts w:ascii="宋体" w:hAnsi="宋体" w:eastAsia="宋体"/>
          <w:b/>
          <w:bCs/>
          <w:sz w:val="30"/>
          <w:szCs w:val="30"/>
        </w:rPr>
      </w:pPr>
      <w:r>
        <w:rPr>
          <w:rFonts w:hint="eastAsia" w:ascii="宋体" w:hAnsi="宋体" w:eastAsia="宋体"/>
          <w:b/>
          <w:bCs/>
          <w:sz w:val="30"/>
          <w:szCs w:val="30"/>
        </w:rPr>
        <w:t>资金</w:t>
      </w:r>
    </w:p>
    <w:p>
      <w:pPr>
        <w:rPr>
          <w:rFonts w:ascii="宋体" w:hAnsi="宋体" w:eastAsia="宋体"/>
          <w:sz w:val="28"/>
          <w:szCs w:val="28"/>
        </w:rPr>
      </w:pPr>
      <w:r>
        <w:rPr>
          <w:rFonts w:hint="eastAsia" w:ascii="宋体" w:hAnsi="宋体" w:eastAsia="宋体"/>
          <w:sz w:val="28"/>
          <w:szCs w:val="28"/>
        </w:rPr>
        <w:t>产品验证阶段暂无需要。完成产品验证后，需要资金集中快速完成商家扩充和宣传推广。</w:t>
      </w:r>
    </w:p>
    <w:p>
      <w:pPr>
        <w:jc w:val="center"/>
        <w:rPr>
          <w:b/>
          <w:bCs/>
        </w:rPr>
      </w:pPr>
      <w:r>
        <w:rPr>
          <w:rFonts w:hint="eastAsia" w:ascii="宋体" w:hAnsi="宋体" w:eastAsia="宋体"/>
          <w:b/>
          <w:bCs/>
          <w:sz w:val="30"/>
          <w:szCs w:val="30"/>
        </w:rPr>
        <w:t>设备</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一台本地PC服务器。</w:t>
      </w:r>
    </w:p>
    <w:p>
      <w:pPr>
        <w:jc w:val="center"/>
        <w:rPr>
          <w:rFonts w:ascii="宋体" w:hAnsi="宋体" w:eastAsia="宋体"/>
          <w:b/>
          <w:bCs/>
          <w:sz w:val="30"/>
          <w:szCs w:val="30"/>
        </w:rPr>
      </w:pPr>
      <w:r>
        <w:rPr>
          <w:rFonts w:hint="eastAsia" w:ascii="宋体" w:hAnsi="宋体" w:eastAsia="宋体"/>
          <w:b/>
          <w:bCs/>
          <w:sz w:val="30"/>
          <w:szCs w:val="30"/>
        </w:rPr>
        <w:t>设施</w:t>
      </w:r>
    </w:p>
    <w:p>
      <w:pPr>
        <w:rPr>
          <w:rFonts w:hint="eastAsia" w:ascii="宋体" w:hAnsi="宋体" w:eastAsia="宋体"/>
          <w:sz w:val="28"/>
          <w:szCs w:val="28"/>
        </w:rPr>
      </w:pPr>
      <w:r>
        <w:rPr>
          <w:rFonts w:hint="eastAsia" w:ascii="宋体" w:hAnsi="宋体" w:eastAsia="宋体"/>
          <w:sz w:val="28"/>
          <w:szCs w:val="28"/>
        </w:rPr>
        <w:t>10平米以内的固定工作场地。</w:t>
      </w:r>
    </w:p>
    <w:p>
      <w:pPr>
        <w:jc w:val="center"/>
        <w:rPr>
          <w:rFonts w:ascii="宋体" w:hAnsi="宋体" w:eastAsia="宋体"/>
          <w:b/>
          <w:bCs/>
          <w:sz w:val="36"/>
          <w:szCs w:val="36"/>
        </w:rPr>
      </w:pPr>
    </w:p>
    <w:p>
      <w:pPr>
        <w:jc w:val="center"/>
        <w:rPr>
          <w:rFonts w:hint="eastAsia" w:ascii="宋体" w:hAnsi="宋体" w:eastAsia="宋体"/>
          <w:b/>
          <w:bCs/>
          <w:sz w:val="36"/>
          <w:szCs w:val="36"/>
        </w:rPr>
      </w:pPr>
      <w:r>
        <w:rPr>
          <w:rFonts w:hint="eastAsia" w:ascii="宋体" w:hAnsi="宋体" w:eastAsia="宋体"/>
          <w:b/>
          <w:bCs/>
          <w:sz w:val="36"/>
          <w:szCs w:val="36"/>
        </w:rPr>
        <w:t>风险分析</w:t>
      </w:r>
    </w:p>
    <w:p/>
    <w:tbl>
      <w:tblPr>
        <w:tblStyle w:val="7"/>
        <w:tblW w:w="912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908"/>
        <w:gridCol w:w="2126"/>
        <w:gridCol w:w="4820"/>
        <w:gridCol w:w="1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
                <w:bCs/>
                <w:sz w:val="24"/>
                <w:szCs w:val="24"/>
              </w:rPr>
            </w:pPr>
            <w:r>
              <w:rPr>
                <w:rFonts w:hint="eastAsia" w:asciiTheme="majorEastAsia" w:hAnsiTheme="majorEastAsia" w:eastAsiaTheme="majorEastAsia"/>
                <w:b/>
                <w:bCs/>
                <w:sz w:val="24"/>
                <w:szCs w:val="24"/>
              </w:rPr>
              <w:t>编号</w:t>
            </w:r>
          </w:p>
        </w:tc>
        <w:tc>
          <w:tcPr>
            <w:tcW w:w="2126" w:type="dxa"/>
          </w:tcPr>
          <w:p>
            <w:pPr>
              <w:ind w:right="39"/>
              <w:rPr>
                <w:rFonts w:asciiTheme="majorEastAsia" w:hAnsiTheme="majorEastAsia" w:eastAsiaTheme="majorEastAsia"/>
                <w:b/>
                <w:bCs/>
                <w:sz w:val="24"/>
                <w:szCs w:val="24"/>
              </w:rPr>
            </w:pPr>
            <w:r>
              <w:rPr>
                <w:rFonts w:hint="eastAsia" w:asciiTheme="majorEastAsia" w:hAnsiTheme="majorEastAsia" w:eastAsiaTheme="majorEastAsia"/>
                <w:b/>
                <w:bCs/>
                <w:sz w:val="24"/>
                <w:szCs w:val="24"/>
              </w:rPr>
              <w:t>事件描述</w:t>
            </w:r>
          </w:p>
        </w:tc>
        <w:tc>
          <w:tcPr>
            <w:tcW w:w="4820" w:type="dxa"/>
          </w:tcPr>
          <w:p>
            <w:pPr>
              <w:ind w:right="39"/>
              <w:rPr>
                <w:rFonts w:asciiTheme="majorEastAsia" w:hAnsiTheme="majorEastAsia" w:eastAsiaTheme="majorEastAsia"/>
                <w:b/>
                <w:bCs/>
                <w:sz w:val="24"/>
                <w:szCs w:val="24"/>
              </w:rPr>
            </w:pPr>
            <w:r>
              <w:rPr>
                <w:rFonts w:hint="eastAsia" w:asciiTheme="majorEastAsia" w:hAnsiTheme="majorEastAsia" w:eastAsiaTheme="majorEastAsia"/>
                <w:b/>
                <w:bCs/>
                <w:sz w:val="24"/>
                <w:szCs w:val="24"/>
              </w:rPr>
              <w:t>根本原因</w:t>
            </w:r>
          </w:p>
        </w:tc>
        <w:tc>
          <w:tcPr>
            <w:tcW w:w="1275" w:type="dxa"/>
          </w:tcPr>
          <w:p>
            <w:pPr>
              <w:ind w:right="39"/>
              <w:rPr>
                <w:rFonts w:asciiTheme="majorEastAsia" w:hAnsiTheme="majorEastAsia" w:eastAsiaTheme="majorEastAsia"/>
                <w:b/>
                <w:bCs/>
                <w:sz w:val="24"/>
                <w:szCs w:val="24"/>
              </w:rPr>
            </w:pPr>
            <w:r>
              <w:rPr>
                <w:rFonts w:hint="eastAsia" w:asciiTheme="majorEastAsia" w:hAnsiTheme="majorEastAsia" w:eastAsiaTheme="majorEastAsia"/>
                <w:b/>
                <w:bCs/>
                <w:sz w:val="24"/>
                <w:szCs w:val="24"/>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R1</w:t>
            </w:r>
          </w:p>
        </w:tc>
        <w:tc>
          <w:tcPr>
            <w:tcW w:w="2126"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消费者不及时退还商品</w:t>
            </w:r>
          </w:p>
        </w:tc>
        <w:tc>
          <w:tcPr>
            <w:tcW w:w="4820"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消费者收到快递员送达的所购衣物（不确定尺码时多选择相邻尺码衣物）后，在规定时间内没有归还或者不归还</w:t>
            </w:r>
          </w:p>
        </w:tc>
        <w:tc>
          <w:tcPr>
            <w:tcW w:w="1275"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商品风险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R2</w:t>
            </w:r>
          </w:p>
        </w:tc>
        <w:tc>
          <w:tcPr>
            <w:tcW w:w="2126"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商家参与度不高</w:t>
            </w:r>
          </w:p>
        </w:tc>
        <w:tc>
          <w:tcPr>
            <w:tcW w:w="4820"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商家对“处处买app”信心不足，及需要做一定的配合缺乏意愿</w:t>
            </w:r>
          </w:p>
        </w:tc>
        <w:tc>
          <w:tcPr>
            <w:tcW w:w="1275" w:type="dxa"/>
          </w:tcPr>
          <w:p>
            <w:pPr>
              <w:ind w:right="39"/>
              <w:rPr>
                <w:rFonts w:asciiTheme="majorEastAsia" w:hAnsiTheme="majorEastAsia" w:eastAsiaTheme="majorEastAsia"/>
                <w:bCs/>
                <w:color w:val="000000"/>
                <w:sz w:val="28"/>
                <w:szCs w:val="28"/>
              </w:rPr>
            </w:pPr>
            <w:r>
              <w:rPr>
                <w:rFonts w:hint="eastAsia" w:asciiTheme="majorEastAsia" w:hAnsiTheme="majorEastAsia" w:eastAsiaTheme="majorEastAsia"/>
                <w:bCs/>
                <w:color w:val="000000"/>
                <w:sz w:val="28"/>
                <w:szCs w:val="28"/>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R3</w:t>
            </w:r>
          </w:p>
        </w:tc>
        <w:tc>
          <w:tcPr>
            <w:tcW w:w="2126" w:type="dxa"/>
          </w:tcPr>
          <w:p>
            <w:pPr>
              <w:ind w:right="39"/>
              <w:rPr>
                <w:rFonts w:asciiTheme="majorEastAsia" w:hAnsiTheme="majorEastAsia" w:eastAsiaTheme="majorEastAsia"/>
                <w:sz w:val="28"/>
                <w:szCs w:val="28"/>
              </w:rPr>
            </w:pPr>
            <w:r>
              <w:rPr>
                <w:rFonts w:hint="eastAsia" w:asciiTheme="majorEastAsia" w:hAnsiTheme="majorEastAsia" w:eastAsiaTheme="majorEastAsia"/>
                <w:sz w:val="28"/>
                <w:szCs w:val="28"/>
              </w:rPr>
              <w:t>无法实现低于2小时的快速送货</w:t>
            </w:r>
          </w:p>
        </w:tc>
        <w:tc>
          <w:tcPr>
            <w:tcW w:w="4820"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2小时从该市的服饰店到该市的任何一个地方都足够了，真正时间的消耗主要在响应订单、准备商品和到达目的地后快速联系用户</w:t>
            </w:r>
          </w:p>
        </w:tc>
        <w:tc>
          <w:tcPr>
            <w:tcW w:w="1275"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R4</w:t>
            </w:r>
          </w:p>
        </w:tc>
        <w:tc>
          <w:tcPr>
            <w:tcW w:w="2126" w:type="dxa"/>
          </w:tcPr>
          <w:p>
            <w:pPr>
              <w:ind w:right="39"/>
              <w:rPr>
                <w:rFonts w:asciiTheme="majorEastAsia" w:hAnsiTheme="majorEastAsia" w:eastAsiaTheme="majorEastAsia"/>
                <w:sz w:val="28"/>
                <w:szCs w:val="28"/>
              </w:rPr>
            </w:pPr>
            <w:r>
              <w:rPr>
                <w:rFonts w:hint="eastAsia" w:asciiTheme="majorEastAsia" w:hAnsiTheme="majorEastAsia" w:eastAsiaTheme="majorEastAsia"/>
                <w:sz w:val="28"/>
                <w:szCs w:val="28"/>
              </w:rPr>
              <w:t>人员不能及时到位</w:t>
            </w:r>
          </w:p>
        </w:tc>
        <w:tc>
          <w:tcPr>
            <w:tcW w:w="4820"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无法快速组建技术团队</w:t>
            </w:r>
          </w:p>
        </w:tc>
        <w:tc>
          <w:tcPr>
            <w:tcW w:w="1275"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908"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R5</w:t>
            </w:r>
          </w:p>
        </w:tc>
        <w:tc>
          <w:tcPr>
            <w:tcW w:w="2126" w:type="dxa"/>
          </w:tcPr>
          <w:p>
            <w:pPr>
              <w:ind w:right="39"/>
              <w:rPr>
                <w:rFonts w:asciiTheme="majorEastAsia" w:hAnsiTheme="majorEastAsia" w:eastAsiaTheme="majorEastAsia"/>
                <w:sz w:val="28"/>
                <w:szCs w:val="28"/>
              </w:rPr>
            </w:pPr>
            <w:r>
              <w:rPr>
                <w:rFonts w:hint="eastAsia" w:asciiTheme="majorEastAsia" w:hAnsiTheme="majorEastAsia" w:eastAsiaTheme="majorEastAsia"/>
                <w:sz w:val="28"/>
                <w:szCs w:val="28"/>
              </w:rPr>
              <w:t>无法获得足够的推广费用</w:t>
            </w:r>
          </w:p>
        </w:tc>
        <w:tc>
          <w:tcPr>
            <w:tcW w:w="4820"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产品快速推广时，需要大量的资金，目前团队不具备，需要寻找投资</w:t>
            </w:r>
          </w:p>
        </w:tc>
        <w:tc>
          <w:tcPr>
            <w:tcW w:w="1275" w:type="dxa"/>
          </w:tcPr>
          <w:p>
            <w:pPr>
              <w:ind w:right="39"/>
              <w:rPr>
                <w:rFonts w:asciiTheme="majorEastAsia" w:hAnsiTheme="majorEastAsia" w:eastAsiaTheme="majorEastAsia"/>
                <w:bCs/>
                <w:sz w:val="28"/>
                <w:szCs w:val="28"/>
              </w:rPr>
            </w:pPr>
            <w:r>
              <w:rPr>
                <w:rFonts w:hint="eastAsia" w:asciiTheme="majorEastAsia" w:hAnsiTheme="majorEastAsia" w:eastAsiaTheme="majorEastAsia"/>
                <w:bCs/>
                <w:sz w:val="28"/>
                <w:szCs w:val="28"/>
              </w:rPr>
              <w:t>资金风险</w:t>
            </w:r>
          </w:p>
        </w:tc>
      </w:tr>
    </w:tbl>
    <w:p>
      <w:pPr>
        <w:rPr>
          <w:rFonts w:hint="eastAsia"/>
        </w:rPr>
      </w:pPr>
    </w:p>
    <w:p>
      <w:pPr>
        <w:pStyle w:val="2"/>
        <w:jc w:val="center"/>
        <w:rPr>
          <w:sz w:val="36"/>
          <w:szCs w:val="36"/>
        </w:rPr>
      </w:pPr>
      <w:r>
        <w:rPr>
          <w:rFonts w:hint="eastAsia"/>
          <w:sz w:val="36"/>
          <w:szCs w:val="36"/>
        </w:rPr>
        <w:t>收益分析</w:t>
      </w:r>
    </w:p>
    <w:p>
      <w:pPr>
        <w:spacing w:line="360" w:lineRule="auto"/>
        <w:rPr>
          <w:rFonts w:ascii="宋体" w:hAnsi="宋体" w:eastAsia="宋体"/>
          <w:sz w:val="28"/>
          <w:szCs w:val="28"/>
        </w:rPr>
      </w:pPr>
      <w:r>
        <w:rPr>
          <w:rFonts w:hint="eastAsia" w:ascii="宋体" w:hAnsi="宋体" w:eastAsia="宋体"/>
          <w:sz w:val="28"/>
          <w:szCs w:val="28"/>
        </w:rPr>
        <w:t>财务分析的估算结果如下，几项重要参数说明：</w:t>
      </w:r>
    </w:p>
    <w:p>
      <w:pPr>
        <w:spacing w:line="360" w:lineRule="auto"/>
        <w:jc w:val="left"/>
        <w:rPr>
          <w:rFonts w:ascii="宋体" w:hAnsi="宋体" w:eastAsia="宋体"/>
          <w:sz w:val="28"/>
          <w:szCs w:val="28"/>
        </w:rPr>
      </w:pPr>
      <w:r>
        <w:rPr>
          <w:rFonts w:hint="eastAsia" w:ascii="宋体" w:hAnsi="宋体" w:eastAsia="宋体"/>
          <w:sz w:val="28"/>
          <w:szCs w:val="28"/>
        </w:rPr>
        <w:t>1.折现率假设为10%，这是比较通用的一个值；</w:t>
      </w:r>
    </w:p>
    <w:p>
      <w:pPr>
        <w:spacing w:line="360" w:lineRule="auto"/>
        <w:jc w:val="left"/>
        <w:rPr>
          <w:rFonts w:ascii="宋体" w:hAnsi="宋体" w:eastAsia="宋体"/>
          <w:sz w:val="28"/>
          <w:szCs w:val="28"/>
        </w:rPr>
      </w:pPr>
      <w:r>
        <w:rPr>
          <w:rFonts w:hint="eastAsia" w:ascii="宋体" w:hAnsi="宋体" w:eastAsia="宋体"/>
          <w:sz w:val="28"/>
          <w:szCs w:val="28"/>
        </w:rPr>
        <w:t>2.项目长周期设为5年；</w:t>
      </w:r>
    </w:p>
    <w:p>
      <w:pPr>
        <w:spacing w:line="360" w:lineRule="auto"/>
        <w:jc w:val="left"/>
        <w:rPr>
          <w:rFonts w:ascii="宋体" w:hAnsi="宋体" w:eastAsia="宋体"/>
          <w:sz w:val="28"/>
          <w:szCs w:val="28"/>
        </w:rPr>
      </w:pPr>
      <w:r>
        <w:rPr>
          <w:rFonts w:hint="eastAsia" w:ascii="宋体" w:hAnsi="宋体" w:eastAsia="宋体"/>
          <w:sz w:val="28"/>
          <w:szCs w:val="28"/>
        </w:rPr>
        <w:t>3.首年成本为上面资源分析中的成本加10万元推广成本，以后四年假设升级维护费和推广为每年20万；</w:t>
      </w:r>
    </w:p>
    <w:p>
      <w:pPr>
        <w:spacing w:line="360" w:lineRule="auto"/>
        <w:jc w:val="left"/>
        <w:rPr>
          <w:rFonts w:ascii="宋体" w:hAnsi="宋体" w:eastAsia="宋体"/>
          <w:sz w:val="28"/>
          <w:szCs w:val="28"/>
        </w:rPr>
      </w:pPr>
      <w:r>
        <w:rPr>
          <w:rFonts w:hint="eastAsia" w:ascii="宋体" w:hAnsi="宋体" w:eastAsia="宋体"/>
          <w:sz w:val="28"/>
          <w:szCs w:val="28"/>
        </w:rPr>
        <w:t>4.收益假设第一年为10万，第2年为30万，第3年为60万，第4年为100万，第5年为150万；</w:t>
      </w:r>
      <w:bookmarkStart w:id="0" w:name="_GoBack"/>
      <w:bookmarkEnd w:id="0"/>
    </w:p>
    <w:tbl>
      <w:tblPr>
        <w:tblStyle w:val="7"/>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宋体" w:hAnsi="宋体" w:eastAsia="宋体" w:cs="宋体"/>
                <w:color w:val="000000"/>
                <w:sz w:val="24"/>
                <w:szCs w:val="24"/>
              </w:rPr>
            </w:pPr>
            <w:r>
              <w:rPr>
                <w:rFonts w:hint="eastAsia" w:ascii="宋体" w:hAnsi="宋体" w:eastAsia="宋体" w:cs="宋体"/>
                <w:color w:val="000000"/>
                <w:sz w:val="24"/>
                <w:szCs w:val="24"/>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宋体" w:hAnsi="宋体" w:eastAsia="宋体" w:cs="宋体"/>
                <w:color w:val="000000"/>
                <w:sz w:val="24"/>
                <w:szCs w:val="24"/>
              </w:rPr>
            </w:pPr>
            <w:r>
              <w:rPr>
                <w:rFonts w:hint="eastAsia" w:ascii="宋体" w:hAnsi="宋体" w:eastAsia="宋体" w:cs="宋体"/>
                <w:color w:val="000000"/>
                <w:sz w:val="24"/>
                <w:szCs w:val="24"/>
              </w:rPr>
              <w:t>　</w:t>
            </w:r>
          </w:p>
        </w:tc>
      </w:tr>
    </w:tbl>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989A0"/>
    <w:multiLevelType w:val="singleLevel"/>
    <w:tmpl w:val="440989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D61D2"/>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269CD"/>
    <w:rsid w:val="009305D6"/>
    <w:rsid w:val="009437EE"/>
    <w:rsid w:val="00945497"/>
    <w:rsid w:val="0095083D"/>
    <w:rsid w:val="00953062"/>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2C47"/>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14B6740"/>
    <w:rsid w:val="020466A0"/>
    <w:rsid w:val="0F5E5EB9"/>
    <w:rsid w:val="120A2DDE"/>
    <w:rsid w:val="13FF5EBF"/>
    <w:rsid w:val="18B74C32"/>
    <w:rsid w:val="1C5D12FE"/>
    <w:rsid w:val="1C9F7708"/>
    <w:rsid w:val="1F9F30A4"/>
    <w:rsid w:val="252E0E27"/>
    <w:rsid w:val="30CC32A9"/>
    <w:rsid w:val="329913D7"/>
    <w:rsid w:val="41B313F1"/>
    <w:rsid w:val="41DF67A1"/>
    <w:rsid w:val="47F80D45"/>
    <w:rsid w:val="4AB972B3"/>
    <w:rsid w:val="5199050F"/>
    <w:rsid w:val="581C73A0"/>
    <w:rsid w:val="5E1D2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paragraph" w:styleId="9">
    <w:name w:val="List Paragraph"/>
    <w:basedOn w:val="1"/>
    <w:qFormat/>
    <w:uiPriority w:val="34"/>
    <w:pPr>
      <w:ind w:firstLine="420" w:firstLineChars="200"/>
    </w:pPr>
  </w:style>
  <w:style w:type="character" w:customStyle="1" w:styleId="10">
    <w:name w:val="标题 1 字符"/>
    <w:basedOn w:val="8"/>
    <w:link w:val="2"/>
    <w:qFormat/>
    <w:uiPriority w:val="9"/>
    <w:rPr>
      <w:b/>
      <w:bCs/>
      <w:kern w:val="44"/>
      <w:sz w:val="44"/>
      <w:szCs w:val="44"/>
    </w:rPr>
  </w:style>
  <w:style w:type="character" w:customStyle="1" w:styleId="11">
    <w:name w:val="副标题 字符"/>
    <w:basedOn w:val="8"/>
    <w:link w:val="5"/>
    <w:uiPriority w:val="11"/>
    <w:rPr>
      <w:rFonts w:eastAsia="宋体" w:asciiTheme="majorHAnsi" w:hAnsiTheme="majorHAnsi" w:cstheme="majorBidi"/>
      <w:b/>
      <w:bCs/>
      <w:kern w:val="28"/>
      <w:sz w:val="32"/>
      <w:szCs w:val="32"/>
    </w:rPr>
  </w:style>
  <w:style w:type="character" w:customStyle="1" w:styleId="12">
    <w:name w:val="标题 字符"/>
    <w:basedOn w:val="8"/>
    <w:link w:val="6"/>
    <w:uiPriority w:val="10"/>
    <w:rPr>
      <w:rFonts w:eastAsia="宋体" w:asciiTheme="majorHAnsi" w:hAnsiTheme="majorHAnsi" w:cstheme="majorBidi"/>
      <w:b/>
      <w:bCs/>
      <w:sz w:val="32"/>
      <w:szCs w:val="32"/>
    </w:rPr>
  </w:style>
  <w:style w:type="character" w:customStyle="1" w:styleId="13">
    <w:name w:val="页眉 字符"/>
    <w:basedOn w:val="8"/>
    <w:link w:val="4"/>
    <w:uiPriority w:val="99"/>
    <w:rPr>
      <w:kern w:val="2"/>
      <w:sz w:val="18"/>
      <w:szCs w:val="18"/>
    </w:rPr>
  </w:style>
  <w:style w:type="character" w:customStyle="1" w:styleId="14">
    <w:name w:val="页脚 字符"/>
    <w:basedOn w:val="8"/>
    <w:link w:val="3"/>
    <w:uiPriority w:val="99"/>
    <w:rPr>
      <w:kern w:val="2"/>
      <w:sz w:val="18"/>
      <w:szCs w:val="18"/>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337</Words>
  <Characters>1923</Characters>
  <Lines>16</Lines>
  <Paragraphs>4</Paragraphs>
  <TotalTime>4</TotalTime>
  <ScaleCrop>false</ScaleCrop>
  <LinksUpToDate>false</LinksUpToDate>
  <CharactersWithSpaces>2256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de学渣</cp:lastModifiedBy>
  <dcterms:modified xsi:type="dcterms:W3CDTF">2020-11-17T13:10:33Z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