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0" w:hRule="atLeast"/>
        </w:trPr>
        <w:tc>
          <w:tcPr>
            <w:tcW w:w="9120" w:type="dxa"/>
            <w:noWrap w:val="0"/>
            <w:vAlign w:val="top"/>
          </w:tcPr>
          <w:p>
            <w:pPr>
              <w:widowControl/>
              <w:ind w:firstLine="320" w:firstLineChars="100"/>
              <w:jc w:val="left"/>
              <w:rPr>
                <w:rFonts w:hint="eastAsia" w:ascii="Arial Black" w:hAnsi="Arial Black" w:eastAsia="楷体_GB2312"/>
                <w:b/>
                <w:color w:val="000000"/>
                <w:sz w:val="28"/>
              </w:rPr>
            </w:pPr>
            <w:r>
              <w:rPr>
                <w:rFonts w:hint="eastAsia" w:ascii="News Gothic MT" w:hAnsi="News Gothic MT" w:eastAsia="华文细黑"/>
                <w:color w:val="000000"/>
                <w:sz w:val="32"/>
                <w:szCs w:val="32"/>
                <w:lang w:val="en-US" w:eastAsia="zh-CN"/>
              </w:rPr>
              <w:t>霸王</w:t>
            </w:r>
            <w:r>
              <w:rPr>
                <w:rFonts w:hint="eastAsia" w:ascii="News Gothic MT" w:hAnsi="News Gothic MT" w:eastAsia="华文细黑"/>
                <w:color w:val="000000"/>
                <w:sz w:val="32"/>
                <w:szCs w:val="32"/>
              </w:rPr>
              <w:t xml:space="preserve">科技有限公司 </w:t>
            </w:r>
            <w:r>
              <w:rPr>
                <w:rFonts w:hint="eastAsia" w:ascii="Arial Black" w:hAnsi="Arial Black" w:eastAsia="楷体_GB2312"/>
                <w:b/>
                <w:color w:val="000000"/>
                <w:sz w:val="28"/>
              </w:rPr>
              <w:t>项目管理文档</w:t>
            </w:r>
          </w:p>
          <w:p>
            <w:pPr>
              <w:widowControl/>
              <w:ind w:firstLine="281" w:firstLineChars="100"/>
              <w:jc w:val="left"/>
              <w:rPr>
                <w:rFonts w:hint="eastAsia" w:ascii="Arial Black" w:hAnsi="Arial Black" w:eastAsia="楷体_GB2312"/>
                <w:b/>
                <w:color w:val="000000"/>
                <w:sz w:val="28"/>
              </w:rPr>
            </w:pPr>
          </w:p>
          <w:p>
            <w:pPr>
              <w:widowControl/>
              <w:ind w:firstLine="281" w:firstLineChars="100"/>
              <w:jc w:val="left"/>
              <w:rPr>
                <w:rFonts w:hint="eastAsia" w:ascii="Arial Black" w:hAnsi="Arial Black" w:eastAsia="楷体_GB2312"/>
                <w:b/>
                <w:color w:val="000000"/>
                <w:sz w:val="28"/>
              </w:rPr>
            </w:pPr>
          </w:p>
          <w:p>
            <w:pPr>
              <w:widowControl/>
              <w:ind w:firstLine="281" w:firstLineChars="100"/>
              <w:jc w:val="left"/>
              <w:rPr>
                <w:rFonts w:hint="eastAsia" w:ascii="Arial Black" w:hAnsi="Arial Black" w:eastAsia="楷体_GB2312"/>
                <w:b/>
                <w:color w:val="000000"/>
                <w:sz w:val="28"/>
              </w:rPr>
            </w:pPr>
          </w:p>
          <w:p>
            <w:pPr>
              <w:widowControl/>
              <w:ind w:firstLine="281" w:firstLineChars="100"/>
              <w:jc w:val="left"/>
              <w:rPr>
                <w:rFonts w:hint="eastAsia" w:ascii="Arial Black" w:hAnsi="Arial Black" w:eastAsia="楷体_GB2312"/>
                <w:b/>
                <w:color w:val="000000"/>
                <w:sz w:val="28"/>
              </w:rPr>
            </w:pPr>
          </w:p>
          <w:p>
            <w:pPr>
              <w:widowControl/>
              <w:ind w:firstLine="281" w:firstLineChars="100"/>
              <w:jc w:val="left"/>
              <w:rPr>
                <w:rFonts w:hint="eastAsia" w:ascii="Arial Black" w:hAnsi="Arial Black" w:eastAsia="楷体_GB2312"/>
                <w:b/>
                <w:color w:val="000000"/>
                <w:sz w:val="28"/>
              </w:rPr>
            </w:pPr>
          </w:p>
          <w:p>
            <w:pPr>
              <w:widowControl/>
              <w:ind w:firstLine="281" w:firstLineChars="100"/>
              <w:jc w:val="left"/>
              <w:rPr>
                <w:rFonts w:hint="eastAsia" w:ascii="Arial Black" w:hAnsi="Arial Black" w:eastAsia="楷体_GB2312"/>
                <w:b/>
                <w:color w:val="000000"/>
                <w:sz w:val="28"/>
              </w:rPr>
            </w:pPr>
          </w:p>
          <w:p>
            <w:pPr>
              <w:widowControl/>
              <w:ind w:firstLine="281" w:firstLineChars="100"/>
              <w:jc w:val="left"/>
              <w:rPr>
                <w:rFonts w:hint="eastAsia" w:ascii="Arial Black" w:hAnsi="Arial Black" w:eastAsia="楷体_GB2312"/>
                <w:b/>
                <w:color w:val="000000"/>
                <w:sz w:val="28"/>
              </w:rPr>
            </w:pPr>
          </w:p>
          <w:p>
            <w:pPr>
              <w:jc w:val="center"/>
              <w:rPr>
                <w:rFonts w:hint="default" w:ascii="Arial" w:hAnsi="Arial" w:eastAsia="楷体_GB2312"/>
                <w:b/>
                <w:color w:val="000000"/>
                <w:sz w:val="52"/>
                <w:lang w:val="en-US"/>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-55245</wp:posOffset>
                      </wp:positionH>
                      <wp:positionV relativeFrom="paragraph">
                        <wp:posOffset>364490</wp:posOffset>
                      </wp:positionV>
                      <wp:extent cx="5660390" cy="98425"/>
                      <wp:effectExtent l="0" t="9525" r="3810" b="3175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1" name="直接连接符 1"/>
                              <wps:cNvCn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2" name="直接连接符 2"/>
                              <wps:cNvCn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5pt;margin-top:28.7pt;height:7.75pt;width:445.7pt;z-index:251658240;mso-width-relative:page;mso-height-relative:page;" coordorigin="1770,5130" coordsize="8340,120" o:gfxdata="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p5x3tkAAAAIAQAADwAAAAAA&#10;AAABACAAAAAiAAAAZHJzL2Rvd25yZXYueG1sUEsBAhQAFAAAAAgAh07iQI6XfhKEAgAAIAcAAA4A&#10;AAAAAAAAAQAgAAAAKAEAAGRycy9lMm9Eb2MueG1sUEsFBgAAAAAGAAYAWQEAAB4GAAAAAA==&#10;">
                      <o:lock v:ext="edit" aspectratio="f"/>
                      <v:line id="_x0000_s1026" o:spid="_x0000_s1026" o:spt="20" style="position:absolute;left:1770;top:5130;height:0;width:8340;" filled="f" stroked="t" coordsize="21600,21600" o:gfxdata="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Hyn7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1770;top:5250;height:0;width:8340;" filled="f" stroked="t" coordsize="21600,21600" o:gfxdata="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5/XK/&#10;AAAA2gAAAA8AAAAAAAAAAQAgAAAAIgAAAGRycy9kb3ducmV2LnhtbFBLAQIUABQAAAAIAIdO4kAz&#10;LwWeOwAAADkAAAAQAAAAAAAAAAEAIAAAAA4BAABkcnMvc2hhcGV4bWwueG1sUEsFBgAAAAAGAAYA&#10;WwEAALgDAAAAAA==&#10;">
                        <v:fill on="f" focussize="0,0"/>
                        <v:stroke weight="4.5pt" color="#000000" joinstyle="round"/>
                        <v:imagedata o:title=""/>
                        <o:lock v:ext="edit" aspectratio="f"/>
                      </v:line>
                    </v:group>
                  </w:pict>
                </mc:Fallback>
              </mc:AlternateContent>
            </w:r>
            <w:r>
              <w:rPr>
                <w:rFonts w:hint="eastAsia" w:ascii="Arial" w:hAnsi="Arial" w:eastAsia="楷体_GB2312"/>
                <w:b/>
                <w:color w:val="000000"/>
                <w:sz w:val="52"/>
                <w:lang w:val="en-US" w:eastAsia="zh-CN"/>
              </w:rPr>
              <w:t>PHPYun</w:t>
            </w:r>
          </w:p>
          <w:p>
            <w:pPr>
              <w:jc w:val="center"/>
              <w:rPr>
                <w:rFonts w:hint="eastAsia" w:ascii="华文中宋" w:hAnsi="华文中宋" w:eastAsia="华文中宋"/>
                <w:color w:val="000000"/>
                <w:sz w:val="52"/>
                <w:szCs w:val="52"/>
              </w:rPr>
            </w:pPr>
            <w:r>
              <w:rPr>
                <w:rFonts w:hint="eastAsia" w:ascii="华文中宋" w:hAnsi="华文中宋" w:eastAsia="华文中宋"/>
                <w:color w:val="000000"/>
                <w:sz w:val="52"/>
                <w:szCs w:val="52"/>
              </w:rPr>
              <w:t>测试计划</w:t>
            </w:r>
          </w:p>
          <w:p>
            <w:pPr>
              <w:jc w:val="center"/>
              <w:rPr>
                <w:rFonts w:hint="eastAsia" w:ascii="Arial" w:hAnsi="Arial" w:eastAsia="楷体_GB2312"/>
                <w:b/>
                <w:color w:val="000000"/>
                <w:sz w:val="52"/>
              </w:rPr>
            </w:pPr>
          </w:p>
          <w:p>
            <w:pP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tbl>
            <w:tblPr>
              <w:tblStyle w:val="5"/>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892"/>
              <w:gridCol w:w="1361"/>
              <w:gridCol w:w="1362"/>
              <w:gridCol w:w="654"/>
              <w:gridCol w:w="707"/>
              <w:gridCol w:w="767"/>
              <w:gridCol w:w="59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编 写</w:t>
                  </w:r>
                </w:p>
              </w:tc>
              <w:tc>
                <w:tcPr>
                  <w:tcW w:w="4269" w:type="dxa"/>
                  <w:gridSpan w:val="4"/>
                  <w:noWrap w:val="0"/>
                  <w:vAlign w:val="top"/>
                </w:tcPr>
                <w:p>
                  <w:pPr>
                    <w:jc w:val="center"/>
                    <w:rPr>
                      <w:rFonts w:hint="default" w:eastAsia="宋体"/>
                      <w:color w:val="000000"/>
                      <w:lang w:val="en-US" w:eastAsia="zh-CN"/>
                    </w:rPr>
                  </w:pPr>
                  <w:r>
                    <w:rPr>
                      <w:rFonts w:hint="eastAsia"/>
                      <w:color w:val="000000"/>
                      <w:lang w:val="en-US" w:eastAsia="zh-CN"/>
                    </w:rPr>
                    <w:t>李雨竹</w:t>
                  </w: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编写 时间</w:t>
                  </w:r>
                </w:p>
              </w:tc>
              <w:tc>
                <w:tcPr>
                  <w:tcW w:w="1560" w:type="dxa"/>
                  <w:gridSpan w:val="2"/>
                  <w:noWrap w:val="0"/>
                  <w:vAlign w:val="top"/>
                </w:tcPr>
                <w:p>
                  <w:pPr>
                    <w:jc w:val="center"/>
                    <w:rPr>
                      <w:rFonts w:hint="eastAsia" w:eastAsia="楷体_GB2312"/>
                      <w:color w:val="000000"/>
                      <w:sz w:val="20"/>
                      <w:lang w:val="en-US" w:eastAsia="zh-CN"/>
                    </w:rPr>
                  </w:pPr>
                  <w:r>
                    <w:rPr>
                      <w:rFonts w:eastAsia="楷体_GB2312"/>
                      <w:color w:val="000000"/>
                      <w:sz w:val="20"/>
                    </w:rPr>
                    <w:t>20</w:t>
                  </w:r>
                  <w:r>
                    <w:rPr>
                      <w:rFonts w:hint="eastAsia" w:eastAsia="楷体_GB2312"/>
                      <w:color w:val="000000"/>
                      <w:sz w:val="20"/>
                      <w:lang w:val="en-US" w:eastAsia="zh-CN"/>
                    </w:rPr>
                    <w:t>20-11</w:t>
                  </w:r>
                  <w:r>
                    <w:rPr>
                      <w:rFonts w:eastAsia="楷体_GB2312"/>
                      <w:color w:val="000000"/>
                      <w:sz w:val="20"/>
                    </w:rPr>
                    <w:t>-</w:t>
                  </w:r>
                  <w:r>
                    <w:rPr>
                      <w:rFonts w:hint="eastAsia" w:eastAsia="楷体_GB2312"/>
                      <w:color w:val="000000"/>
                      <w:sz w:val="20"/>
                    </w:rPr>
                    <w:t>0</w:t>
                  </w:r>
                  <w:r>
                    <w:rPr>
                      <w:rFonts w:hint="eastAsia" w:eastAsia="楷体_GB2312"/>
                      <w:color w:val="000000"/>
                      <w:sz w:val="20"/>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核</w:t>
                  </w:r>
                </w:p>
              </w:tc>
              <w:tc>
                <w:tcPr>
                  <w:tcW w:w="4269" w:type="dxa"/>
                  <w:gridSpan w:val="4"/>
                  <w:noWrap w:val="0"/>
                  <w:vAlign w:val="top"/>
                </w:tcPr>
                <w:p>
                  <w:pPr>
                    <w:jc w:val="center"/>
                    <w:rPr>
                      <w:rFonts w:hint="eastAsia" w:eastAsia="楷体_GB2312"/>
                      <w:color w:val="000000"/>
                      <w:sz w:val="2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审核 时间</w:t>
                  </w:r>
                </w:p>
              </w:tc>
              <w:tc>
                <w:tcPr>
                  <w:tcW w:w="1560" w:type="dxa"/>
                  <w:gridSpan w:val="2"/>
                  <w:noWrap w:val="0"/>
                  <w:vAlign w:val="top"/>
                </w:tcPr>
                <w:p>
                  <w:pPr>
                    <w:jc w:val="center"/>
                    <w:rPr>
                      <w:rFonts w:hint="eastAsia"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批</w:t>
                  </w:r>
                </w:p>
              </w:tc>
              <w:tc>
                <w:tcPr>
                  <w:tcW w:w="4269" w:type="dxa"/>
                  <w:gridSpan w:val="4"/>
                  <w:noWrap w:val="0"/>
                  <w:vAlign w:val="top"/>
                </w:tcPr>
                <w:p>
                  <w:pPr>
                    <w:jc w:val="center"/>
                    <w:rPr>
                      <w:rFonts w:hint="eastAsia" w:eastAsia="楷体_GB2312"/>
                      <w:color w:val="000000"/>
                      <w:sz w:val="20"/>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审批 时间</w:t>
                  </w:r>
                </w:p>
              </w:tc>
              <w:tc>
                <w:tcPr>
                  <w:tcW w:w="1560" w:type="dxa"/>
                  <w:gridSpan w:val="2"/>
                  <w:noWrap w:val="0"/>
                  <w:vAlign w:val="top"/>
                </w:tcPr>
                <w:p>
                  <w:pPr>
                    <w:jc w:val="center"/>
                    <w:rPr>
                      <w:rFonts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1433" w:type="dxa"/>
                  <w:vMerge w:val="restart"/>
                  <w:noWrap w:val="0"/>
                  <w:vAlign w:val="center"/>
                </w:tcPr>
                <w:p>
                  <w:pPr>
                    <w:jc w:val="center"/>
                    <w:rPr>
                      <w:rFonts w:hint="eastAsia" w:eastAsia="楷体_GB2312"/>
                      <w:color w:val="000000"/>
                      <w:sz w:val="20"/>
                    </w:rPr>
                  </w:pPr>
                  <w:r>
                    <w:rPr>
                      <w:rFonts w:hint="eastAsia" w:eastAsia="楷体_GB2312"/>
                      <w:color w:val="000000"/>
                      <w:sz w:val="20"/>
                    </w:rPr>
                    <w:t>文档管理</w:t>
                  </w:r>
                </w:p>
              </w:tc>
              <w:tc>
                <w:tcPr>
                  <w:tcW w:w="892" w:type="dxa"/>
                  <w:noWrap w:val="0"/>
                  <w:vAlign w:val="top"/>
                </w:tcPr>
                <w:p>
                  <w:pPr>
                    <w:jc w:val="center"/>
                    <w:rPr>
                      <w:rFonts w:hint="eastAsia" w:eastAsia="楷体_GB2312"/>
                      <w:color w:val="000000"/>
                      <w:sz w:val="20"/>
                    </w:rPr>
                  </w:pPr>
                  <w:r>
                    <w:rPr>
                      <w:rFonts w:hint="eastAsia" w:eastAsia="楷体_GB2312"/>
                      <w:color w:val="000000"/>
                      <w:sz w:val="20"/>
                    </w:rPr>
                    <w:t>页码</w:t>
                  </w:r>
                </w:p>
              </w:tc>
              <w:tc>
                <w:tcPr>
                  <w:tcW w:w="1361" w:type="dxa"/>
                  <w:noWrap w:val="0"/>
                  <w:vAlign w:val="top"/>
                </w:tcPr>
                <w:p>
                  <w:pPr>
                    <w:jc w:val="center"/>
                    <w:rPr>
                      <w:rFonts w:hint="eastAsia" w:eastAsia="楷体_GB2312"/>
                      <w:color w:val="000000"/>
                      <w:sz w:val="20"/>
                    </w:rPr>
                  </w:pPr>
                  <w:r>
                    <w:rPr>
                      <w:rFonts w:hint="eastAsia" w:eastAsia="楷体_GB2312"/>
                      <w:color w:val="000000"/>
                      <w:sz w:val="20"/>
                    </w:rPr>
                    <w:t>共11页</w:t>
                  </w:r>
                </w:p>
              </w:tc>
              <w:tc>
                <w:tcPr>
                  <w:tcW w:w="1362" w:type="dxa"/>
                  <w:noWrap w:val="0"/>
                  <w:vAlign w:val="top"/>
                </w:tcPr>
                <w:p>
                  <w:pPr>
                    <w:jc w:val="center"/>
                    <w:rPr>
                      <w:rFonts w:hint="eastAsia" w:eastAsia="楷体_GB2312"/>
                      <w:color w:val="000000"/>
                      <w:sz w:val="20"/>
                    </w:rPr>
                  </w:pPr>
                  <w:r>
                    <w:rPr>
                      <w:rFonts w:hint="eastAsia" w:eastAsia="楷体_GB2312"/>
                      <w:color w:val="000000"/>
                      <w:sz w:val="20"/>
                    </w:rPr>
                    <w:t>修订次数</w:t>
                  </w:r>
                </w:p>
              </w:tc>
              <w:tc>
                <w:tcPr>
                  <w:tcW w:w="1361" w:type="dxa"/>
                  <w:gridSpan w:val="2"/>
                  <w:noWrap w:val="0"/>
                  <w:vAlign w:val="top"/>
                </w:tcPr>
                <w:p>
                  <w:pPr>
                    <w:jc w:val="center"/>
                    <w:rPr>
                      <w:rFonts w:hint="eastAsia" w:eastAsia="楷体_GB2312"/>
                      <w:color w:val="000000"/>
                      <w:sz w:val="20"/>
                    </w:rPr>
                  </w:pPr>
                  <w:r>
                    <w:rPr>
                      <w:rFonts w:hint="eastAsia" w:eastAsia="楷体_GB2312"/>
                      <w:color w:val="000000"/>
                      <w:sz w:val="20"/>
                    </w:rPr>
                    <w:t>共1次</w:t>
                  </w:r>
                </w:p>
              </w:tc>
              <w:tc>
                <w:tcPr>
                  <w:tcW w:w="1362" w:type="dxa"/>
                  <w:gridSpan w:val="2"/>
                  <w:noWrap w:val="0"/>
                  <w:vAlign w:val="top"/>
                </w:tcPr>
                <w:p>
                  <w:pPr>
                    <w:jc w:val="center"/>
                    <w:rPr>
                      <w:rFonts w:hint="eastAsia" w:eastAsia="楷体_GB2312"/>
                      <w:color w:val="000000"/>
                      <w:sz w:val="20"/>
                    </w:rPr>
                  </w:pPr>
                  <w:r>
                    <w:rPr>
                      <w:rFonts w:hint="eastAsia" w:eastAsia="楷体_GB2312"/>
                      <w:color w:val="000000"/>
                      <w:sz w:val="20"/>
                    </w:rPr>
                    <w:t>版本</w:t>
                  </w:r>
                </w:p>
              </w:tc>
              <w:tc>
                <w:tcPr>
                  <w:tcW w:w="965" w:type="dxa"/>
                  <w:noWrap w:val="0"/>
                  <w:vAlign w:val="top"/>
                </w:tcPr>
                <w:p>
                  <w:pPr>
                    <w:jc w:val="center"/>
                    <w:rPr>
                      <w:rFonts w:hint="eastAsia" w:eastAsia="楷体_GB2312"/>
                      <w:color w:val="000000"/>
                      <w:sz w:val="20"/>
                    </w:rPr>
                  </w:pPr>
                  <w:r>
                    <w:rPr>
                      <w:rFonts w:hint="eastAsia" w:eastAsia="楷体_GB2312"/>
                      <w:color w:val="000000"/>
                      <w:sz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 w:hRule="atLeast"/>
              </w:trPr>
              <w:tc>
                <w:tcPr>
                  <w:tcW w:w="1433" w:type="dxa"/>
                  <w:vMerge w:val="continue"/>
                  <w:noWrap w:val="0"/>
                  <w:vAlign w:val="top"/>
                </w:tcPr>
                <w:p>
                  <w:pPr>
                    <w:jc w:val="center"/>
                    <w:rPr>
                      <w:rFonts w:hint="eastAsia" w:eastAsia="楷体_GB2312"/>
                      <w:color w:val="000000"/>
                      <w:sz w:val="20"/>
                    </w:rPr>
                  </w:pPr>
                </w:p>
              </w:tc>
              <w:tc>
                <w:tcPr>
                  <w:tcW w:w="892" w:type="dxa"/>
                  <w:noWrap w:val="0"/>
                  <w:vAlign w:val="top"/>
                </w:tcPr>
                <w:p>
                  <w:pPr>
                    <w:jc w:val="center"/>
                    <w:rPr>
                      <w:rFonts w:hint="eastAsia" w:eastAsia="楷体_GB2312"/>
                      <w:color w:val="000000"/>
                      <w:sz w:val="20"/>
                    </w:rPr>
                  </w:pPr>
                  <w:r>
                    <w:rPr>
                      <w:rFonts w:hint="eastAsia" w:eastAsia="楷体_GB2312"/>
                      <w:color w:val="000000"/>
                      <w:sz w:val="20"/>
                    </w:rPr>
                    <w:t>编号</w:t>
                  </w:r>
                </w:p>
              </w:tc>
              <w:tc>
                <w:tcPr>
                  <w:tcW w:w="6411" w:type="dxa"/>
                  <w:gridSpan w:val="7"/>
                  <w:noWrap w:val="0"/>
                  <w:vAlign w:val="top"/>
                </w:tcPr>
                <w:p>
                  <w:pPr>
                    <w:jc w:val="center"/>
                    <w:rPr>
                      <w:rFonts w:hint="eastAsia" w:eastAsia="楷体_GB2312"/>
                      <w:color w:val="000000"/>
                      <w:sz w:val="20"/>
                    </w:rPr>
                  </w:pPr>
                </w:p>
              </w:tc>
            </w:tr>
          </w:tbl>
          <w:p>
            <w:pPr>
              <w:widowControl/>
              <w:spacing w:before="240"/>
              <w:jc w:val="center"/>
              <w:rPr>
                <w:rFonts w:hint="eastAsia"/>
                <w:b/>
                <w:color w:val="000000"/>
              </w:rPr>
            </w:pPr>
            <w:r>
              <w:rPr>
                <w:rFonts w:hint="eastAsia"/>
                <w:b/>
                <w:color w:val="000000"/>
                <w:lang w:val="en-US" w:eastAsia="zh-CN"/>
              </w:rPr>
              <w:t>霸王</w:t>
            </w:r>
            <w:r>
              <w:rPr>
                <w:rFonts w:hint="eastAsia"/>
                <w:b/>
                <w:color w:val="000000"/>
              </w:rPr>
              <w:t>科技有限公司版权所有</w:t>
            </w:r>
          </w:p>
          <w:p>
            <w:pPr>
              <w:widowControl/>
              <w:spacing w:before="240"/>
              <w:jc w:val="center"/>
              <w:rPr>
                <w:color w:val="000000"/>
              </w:rPr>
            </w:pPr>
            <w:r>
              <w:rPr>
                <w:rFonts w:hint="eastAsia"/>
                <w:color w:val="000000"/>
              </w:rPr>
              <w:t>文档中的全部内容属</w:t>
            </w:r>
            <w:r>
              <w:rPr>
                <w:rFonts w:hint="eastAsia"/>
                <w:color w:val="000000"/>
                <w:lang w:val="en-US" w:eastAsia="zh-CN"/>
              </w:rPr>
              <w:t>霸王</w:t>
            </w:r>
            <w:r>
              <w:rPr>
                <w:rFonts w:hint="eastAsia"/>
                <w:color w:val="000000"/>
              </w:rPr>
              <w:t>有限公司所有，</w:t>
            </w:r>
          </w:p>
          <w:p>
            <w:pPr>
              <w:jc w:val="center"/>
              <w:rPr>
                <w:rFonts w:hint="eastAsia"/>
                <w:color w:val="000000"/>
              </w:rPr>
            </w:pPr>
            <w:r>
              <w:rPr>
                <w:rFonts w:hint="eastAsia"/>
                <w:color w:val="000000"/>
              </w:rPr>
              <w:t>未经允许，不可全部或部分发表、复制、使用于任何目的。</w:t>
            </w:r>
          </w:p>
          <w:p>
            <w:pPr>
              <w:rPr>
                <w:rFonts w:hint="eastAsia" w:ascii="Arial Unicode MS" w:hAnsi="Arial Unicode MS" w:eastAsia="楷体_GB2312"/>
                <w:color w:val="000000"/>
              </w:rPr>
            </w:pPr>
          </w:p>
        </w:tc>
      </w:tr>
    </w:tbl>
    <w:p>
      <w:pPr>
        <w:jc w:val="center"/>
        <w:outlineLvl w:val="0"/>
        <w:rPr>
          <w:rFonts w:hint="eastAsia"/>
          <w:color w:val="000000"/>
          <w:sz w:val="32"/>
        </w:rPr>
      </w:pPr>
      <w:r>
        <w:rPr>
          <w:rFonts w:hint="eastAsia"/>
          <w:color w:val="000000"/>
          <w:sz w:val="32"/>
        </w:rPr>
        <w:t>修订历史记录</w:t>
      </w:r>
    </w:p>
    <w:tbl>
      <w:tblPr>
        <w:tblStyle w:val="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2580"/>
        <w:gridCol w:w="1800"/>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C0C0C0"/>
            <w:noWrap w:val="0"/>
            <w:vAlign w:val="top"/>
          </w:tcPr>
          <w:p>
            <w:pPr>
              <w:rPr>
                <w:rFonts w:hint="eastAsia"/>
                <w:color w:val="000000"/>
              </w:rPr>
            </w:pPr>
            <w:r>
              <w:rPr>
                <w:rFonts w:hint="eastAsia"/>
                <w:color w:val="000000"/>
              </w:rPr>
              <w:t>版本　　　　　　　</w:t>
            </w:r>
          </w:p>
        </w:tc>
        <w:tc>
          <w:tcPr>
            <w:tcW w:w="2580" w:type="dxa"/>
            <w:shd w:val="clear" w:color="auto" w:fill="C0C0C0"/>
            <w:noWrap w:val="0"/>
            <w:vAlign w:val="top"/>
          </w:tcPr>
          <w:p>
            <w:pPr>
              <w:rPr>
                <w:rFonts w:hint="eastAsia"/>
                <w:color w:val="000000"/>
              </w:rPr>
            </w:pPr>
            <w:r>
              <w:rPr>
                <w:rFonts w:hint="eastAsia"/>
                <w:color w:val="000000"/>
              </w:rPr>
              <w:t>日期　　　　　　</w:t>
            </w:r>
          </w:p>
        </w:tc>
        <w:tc>
          <w:tcPr>
            <w:tcW w:w="1800" w:type="dxa"/>
            <w:shd w:val="clear" w:color="auto" w:fill="C0C0C0"/>
            <w:noWrap w:val="0"/>
            <w:vAlign w:val="top"/>
          </w:tcPr>
          <w:p>
            <w:pPr>
              <w:rPr>
                <w:rFonts w:hint="eastAsia"/>
                <w:color w:val="000000"/>
              </w:rPr>
            </w:pPr>
            <w:r>
              <w:rPr>
                <w:rFonts w:hint="eastAsia"/>
                <w:color w:val="000000"/>
              </w:rPr>
              <w:t>修订者　　　　　</w:t>
            </w:r>
          </w:p>
        </w:tc>
        <w:tc>
          <w:tcPr>
            <w:tcW w:w="3360" w:type="dxa"/>
            <w:shd w:val="clear" w:color="auto" w:fill="C0C0C0"/>
            <w:noWrap w:val="0"/>
            <w:vAlign w:val="top"/>
          </w:tcPr>
          <w:p>
            <w:pPr>
              <w:rPr>
                <w:rFonts w:hint="eastAsia"/>
                <w:color w:val="000000"/>
              </w:rPr>
            </w:pPr>
            <w:r>
              <w:rPr>
                <w:rFonts w:hint="eastAsia"/>
                <w:color w:val="000000"/>
              </w:rPr>
              <w:t>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1.0</w:t>
            </w:r>
          </w:p>
        </w:tc>
        <w:tc>
          <w:tcPr>
            <w:tcW w:w="2580" w:type="dxa"/>
            <w:noWrap w:val="0"/>
            <w:vAlign w:val="top"/>
          </w:tcPr>
          <w:p>
            <w:pPr>
              <w:rPr>
                <w:rFonts w:hint="eastAsia"/>
                <w:color w:val="000000"/>
              </w:rPr>
            </w:pPr>
            <w:r>
              <w:rPr>
                <w:color w:val="000000"/>
              </w:rPr>
              <w:t>20</w:t>
            </w:r>
            <w:r>
              <w:rPr>
                <w:rFonts w:hint="eastAsia"/>
                <w:color w:val="000000"/>
              </w:rPr>
              <w:t>XX年05月04日</w:t>
            </w:r>
          </w:p>
        </w:tc>
        <w:tc>
          <w:tcPr>
            <w:tcW w:w="1800" w:type="dxa"/>
            <w:noWrap w:val="0"/>
            <w:vAlign w:val="top"/>
          </w:tcPr>
          <w:p>
            <w:pPr>
              <w:rPr>
                <w:rFonts w:hint="eastAsia"/>
                <w:color w:val="000000"/>
              </w:rPr>
            </w:pPr>
          </w:p>
        </w:tc>
        <w:tc>
          <w:tcPr>
            <w:tcW w:w="3360" w:type="dxa"/>
            <w:noWrap w:val="0"/>
            <w:vAlign w:val="top"/>
          </w:tcPr>
          <w:p>
            <w:pPr>
              <w:rPr>
                <w:rFonts w:hint="eastAsia"/>
                <w:color w:val="000000"/>
              </w:rPr>
            </w:pPr>
            <w:r>
              <w:rPr>
                <w:rFonts w:hint="eastAsia"/>
                <w:color w:val="000000"/>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1.1</w:t>
            </w:r>
          </w:p>
        </w:tc>
        <w:tc>
          <w:tcPr>
            <w:tcW w:w="2580" w:type="dxa"/>
            <w:noWrap w:val="0"/>
            <w:vAlign w:val="top"/>
          </w:tcPr>
          <w:p>
            <w:pPr>
              <w:rPr>
                <w:rFonts w:hint="eastAsia"/>
                <w:color w:val="000000"/>
              </w:rPr>
            </w:pPr>
            <w:r>
              <w:rPr>
                <w:color w:val="000000"/>
              </w:rPr>
              <w:t>20</w:t>
            </w:r>
            <w:r>
              <w:rPr>
                <w:rFonts w:hint="eastAsia"/>
                <w:color w:val="000000"/>
              </w:rPr>
              <w:t>XX年05月08日</w:t>
            </w:r>
          </w:p>
        </w:tc>
        <w:tc>
          <w:tcPr>
            <w:tcW w:w="1800" w:type="dxa"/>
            <w:noWrap w:val="0"/>
            <w:vAlign w:val="top"/>
          </w:tcPr>
          <w:p>
            <w:pPr>
              <w:rPr>
                <w:rFonts w:hint="eastAsia"/>
                <w:color w:val="000000"/>
              </w:rPr>
            </w:pPr>
          </w:p>
        </w:tc>
        <w:tc>
          <w:tcPr>
            <w:tcW w:w="3360" w:type="dxa"/>
            <w:noWrap w:val="0"/>
            <w:vAlign w:val="top"/>
          </w:tcPr>
          <w:p>
            <w:pPr>
              <w:rPr>
                <w:rFonts w:hint="eastAsia"/>
                <w:color w:val="000000"/>
              </w:rPr>
            </w:pPr>
            <w:r>
              <w:rPr>
                <w:rFonts w:hint="eastAsia"/>
                <w:color w:val="000000"/>
              </w:rPr>
              <w:t>后台管理程序发生需求变更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1.2</w:t>
            </w:r>
          </w:p>
        </w:tc>
        <w:tc>
          <w:tcPr>
            <w:tcW w:w="2580" w:type="dxa"/>
            <w:noWrap w:val="0"/>
            <w:vAlign w:val="top"/>
          </w:tcPr>
          <w:p>
            <w:pPr>
              <w:rPr>
                <w:rFonts w:hint="eastAsia"/>
                <w:color w:val="000000"/>
              </w:rPr>
            </w:pPr>
            <w:r>
              <w:rPr>
                <w:color w:val="000000"/>
              </w:rPr>
              <w:t>20</w:t>
            </w:r>
            <w:r>
              <w:rPr>
                <w:rFonts w:hint="eastAsia"/>
                <w:color w:val="000000"/>
              </w:rPr>
              <w:t>XX年05月30日</w:t>
            </w:r>
          </w:p>
        </w:tc>
        <w:tc>
          <w:tcPr>
            <w:tcW w:w="1800" w:type="dxa"/>
            <w:noWrap w:val="0"/>
            <w:vAlign w:val="top"/>
          </w:tcPr>
          <w:p>
            <w:pPr>
              <w:rPr>
                <w:rFonts w:hint="eastAsia"/>
                <w:color w:val="000000"/>
              </w:rPr>
            </w:pPr>
          </w:p>
        </w:tc>
        <w:tc>
          <w:tcPr>
            <w:tcW w:w="3360" w:type="dxa"/>
            <w:noWrap w:val="0"/>
            <w:vAlign w:val="top"/>
          </w:tcPr>
          <w:p>
            <w:pPr>
              <w:rPr>
                <w:rFonts w:hint="eastAsia"/>
                <w:color w:val="000000"/>
              </w:rPr>
            </w:pPr>
            <w:r>
              <w:rPr>
                <w:rFonts w:hint="eastAsia"/>
                <w:color w:val="000000"/>
              </w:rPr>
              <w:t>测试部门人员发生变化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bl>
    <w:p/>
    <w:p>
      <w:pPr>
        <w:rPr>
          <w:rFonts w:hint="eastAsia" w:ascii="Times New Roman" w:hAnsi="Times New Roman" w:eastAsia="宋体" w:cs="Times New Roman"/>
          <w:kern w:val="2"/>
          <w:sz w:val="21"/>
          <w:szCs w:val="24"/>
          <w:lang w:val="en-US" w:eastAsia="zh-CN" w:bidi="ar-SA"/>
        </w:rPr>
      </w:pPr>
      <w:bookmarkStart w:id="45" w:name="_GoBack"/>
      <w:bookmarkEnd w:id="45"/>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Theme="majorEastAsia" w:hAnsiTheme="majorEastAsia" w:eastAsiaTheme="majorEastAsia" w:cstheme="majorEastAsia"/>
          <w:sz w:val="44"/>
          <w:szCs w:val="44"/>
          <w:lang w:val="en-US" w:eastAsia="zh-CN"/>
        </w:rPr>
      </w:pPr>
    </w:p>
    <w:p>
      <w:pPr>
        <w:rPr>
          <w:rFonts w:hint="eastAsia" w:asciiTheme="majorEastAsia" w:hAnsiTheme="majorEastAsia" w:eastAsiaTheme="majorEastAsia" w:cstheme="majorEastAsia"/>
          <w:sz w:val="44"/>
          <w:szCs w:val="44"/>
          <w:lang w:val="en-US" w:eastAsia="zh-CN"/>
        </w:rPr>
      </w:pPr>
    </w:p>
    <w:p>
      <w:pPr>
        <w:numPr>
          <w:numId w:val="0"/>
        </w:numPr>
        <w:jc w:val="center"/>
        <w:outlineLvl w:val="0"/>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软件测试计划</w:t>
      </w:r>
    </w:p>
    <w:p>
      <w:pPr>
        <w:numPr>
          <w:ilvl w:val="0"/>
          <w:numId w:val="1"/>
        </w:numPr>
        <w:jc w:val="left"/>
        <w:outlineLvl w:val="0"/>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引言</w:t>
      </w:r>
    </w:p>
    <w:p>
      <w:pPr>
        <w:numPr>
          <w:numId w:val="0"/>
        </w:numPr>
        <w:jc w:val="left"/>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1.1编写目的</w:t>
      </w:r>
    </w:p>
    <w:p>
      <w:pPr>
        <w:numPr>
          <w:numId w:val="0"/>
        </w:numPr>
        <w:ind w:firstLine="420" w:firstLineChars="0"/>
        <w:jc w:val="left"/>
        <w:outlineLvl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为此次PHPYun网站软件提供完善的测试指导。编写本文档。其主要目的在于通过此文档使组内人员能够根据测试计划宏观调配，合理做资源配置，测试人员能够了解整个项目测试情况以及测试阶段所要进行的工作内容，便于其他人员了解测试人员的工作内容，进行相关配合工作。</w:t>
      </w:r>
    </w:p>
    <w:p>
      <w:pPr>
        <w:numPr>
          <w:numId w:val="0"/>
        </w:numPr>
        <w:ind w:firstLine="420" w:firstLineChars="0"/>
        <w:jc w:val="left"/>
        <w:outlineLvl w:val="9"/>
        <w:rPr>
          <w:rFonts w:hint="eastAsia" w:asciiTheme="minorEastAsia" w:hAnsiTheme="minorEastAsia" w:eastAsiaTheme="minorEastAsia" w:cstheme="minorEastAsia"/>
          <w:sz w:val="21"/>
          <w:szCs w:val="21"/>
          <w:lang w:val="en-US" w:eastAsia="zh-CN"/>
        </w:rPr>
      </w:pPr>
    </w:p>
    <w:p>
      <w:pPr>
        <w:numPr>
          <w:numId w:val="0"/>
        </w:numPr>
        <w:jc w:val="left"/>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1.2项目背景</w:t>
      </w:r>
    </w:p>
    <w:p>
      <w:pPr>
        <w:numPr>
          <w:numId w:val="0"/>
        </w:numPr>
        <w:jc w:val="left"/>
        <w:outlineLvl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项目名称：</w:t>
      </w:r>
      <w:r>
        <w:rPr>
          <w:rFonts w:hint="eastAsia" w:ascii="宋体" w:hAnsi="宋体" w:cs="宋体"/>
          <w:sz w:val="21"/>
          <w:szCs w:val="21"/>
          <w:lang w:val="en-US" w:eastAsia="zh-CN"/>
        </w:rPr>
        <w:t>PHPYun</w:t>
      </w:r>
    </w:p>
    <w:p>
      <w:pPr>
        <w:numPr>
          <w:numId w:val="0"/>
        </w:numPr>
        <w:jc w:val="left"/>
        <w:outlineLvl w:val="0"/>
        <w:rPr>
          <w:rFonts w:hint="eastAsia" w:ascii="宋体" w:hAnsi="宋体" w:cs="宋体"/>
          <w:sz w:val="21"/>
          <w:szCs w:val="21"/>
          <w:lang w:val="en-US" w:eastAsia="zh-CN"/>
        </w:rPr>
      </w:pPr>
      <w:r>
        <w:rPr>
          <w:rFonts w:hint="eastAsia" w:ascii="宋体" w:hAnsi="宋体" w:eastAsia="宋体" w:cs="宋体"/>
          <w:sz w:val="21"/>
          <w:szCs w:val="21"/>
          <w:lang w:val="en-US" w:eastAsia="zh-CN"/>
        </w:rPr>
        <w:t>项目提出者：</w:t>
      </w:r>
      <w:r>
        <w:rPr>
          <w:rFonts w:hint="eastAsia" w:ascii="宋体" w:hAnsi="宋体" w:cs="宋体"/>
          <w:sz w:val="21"/>
          <w:szCs w:val="21"/>
          <w:lang w:val="en-US" w:eastAsia="zh-CN"/>
        </w:rPr>
        <w:t>防脱发探究小组</w:t>
      </w:r>
    </w:p>
    <w:p>
      <w:pPr>
        <w:numPr>
          <w:ilvl w:val="0"/>
          <w:numId w:val="0"/>
        </w:numPr>
        <w:rPr>
          <w:rFonts w:hint="default" w:asciiTheme="minorEastAsia" w:hAnsiTheme="minorEastAsia" w:eastAsiaTheme="minorEastAsia" w:cstheme="minorEastAsia"/>
          <w:sz w:val="21"/>
          <w:szCs w:val="21"/>
          <w:lang w:val="en-US" w:eastAsia="zh-CN"/>
        </w:rPr>
      </w:pPr>
      <w:r>
        <w:rPr>
          <w:rFonts w:hint="eastAsia" w:ascii="宋体" w:hAnsi="宋体" w:cs="宋体"/>
          <w:sz w:val="21"/>
          <w:szCs w:val="21"/>
          <w:lang w:val="en-US" w:eastAsia="zh-CN"/>
        </w:rPr>
        <w:t>项目简介：</w:t>
      </w:r>
      <w:r>
        <w:rPr>
          <w:rFonts w:hint="eastAsia" w:asciiTheme="minorEastAsia" w:hAnsiTheme="minorEastAsia" w:eastAsiaTheme="minorEastAsia" w:cstheme="minorEastAsia"/>
          <w:sz w:val="21"/>
          <w:szCs w:val="21"/>
          <w:lang w:val="en-US" w:eastAsia="zh-CN"/>
        </w:rPr>
        <w:t>PHPYun人才系统是专为中文用户设计，为广大人才与企业提供一个交流的平台，涉及业务包括：招聘、求职、积分商城、猎头、培训、问答、在线聊天、小程序等，同时源代码百分百开放，提供完备的技术支持。</w:t>
      </w:r>
    </w:p>
    <w:p>
      <w:pPr>
        <w:numPr>
          <w:numId w:val="0"/>
        </w:numPr>
        <w:jc w:val="left"/>
        <w:outlineLvl w:val="9"/>
        <w:rPr>
          <w:rFonts w:hint="eastAsia" w:ascii="宋体" w:hAnsi="宋体" w:cs="宋体"/>
          <w:sz w:val="21"/>
          <w:szCs w:val="21"/>
          <w:lang w:val="en-US" w:eastAsia="zh-CN"/>
        </w:rPr>
      </w:pPr>
    </w:p>
    <w:p>
      <w:pPr>
        <w:numPr>
          <w:numId w:val="0"/>
        </w:numPr>
        <w:jc w:val="left"/>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1.3参考资料</w:t>
      </w:r>
    </w:p>
    <w:p>
      <w:pPr>
        <w:numPr>
          <w:numId w:val="0"/>
        </w:numPr>
        <w:jc w:val="left"/>
        <w:outlineLvl w:val="9"/>
        <w:rPr>
          <w:rFonts w:hint="eastAsia" w:ascii="黑体" w:hAnsi="黑体" w:eastAsia="黑体" w:cs="黑体"/>
          <w:sz w:val="28"/>
          <w:szCs w:val="28"/>
          <w:lang w:val="en-US" w:eastAsia="zh-CN"/>
        </w:rPr>
      </w:pPr>
    </w:p>
    <w:p>
      <w:pPr>
        <w:numPr>
          <w:ilvl w:val="0"/>
          <w:numId w:val="1"/>
        </w:numPr>
        <w:ind w:left="0" w:leftChars="0" w:firstLine="0" w:firstLineChars="0"/>
        <w:jc w:val="left"/>
        <w:outlineLvl w:val="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任务描述</w:t>
      </w:r>
    </w:p>
    <w:p>
      <w:pPr>
        <w:numPr>
          <w:ilvl w:val="1"/>
          <w:numId w:val="1"/>
        </w:numPr>
        <w:ind w:leftChars="0"/>
        <w:jc w:val="left"/>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目标</w:t>
      </w:r>
    </w:p>
    <w:p>
      <w:pPr>
        <w:numPr>
          <w:numId w:val="0"/>
        </w:numPr>
        <w:ind w:leftChars="0"/>
        <w:jc w:val="left"/>
        <w:outlineLvl w:val="0"/>
        <w:rPr>
          <w:rFonts w:hint="eastAsia" w:ascii="宋体" w:hAnsi="宋体" w:eastAsia="宋体" w:cs="宋体"/>
          <w:sz w:val="21"/>
          <w:szCs w:val="21"/>
          <w:lang w:val="en-US" w:eastAsia="zh-CN"/>
        </w:rPr>
      </w:pPr>
      <w:r>
        <w:rPr>
          <w:rFonts w:hint="eastAsia" w:ascii="宋体" w:hAnsi="宋体" w:cs="宋体"/>
          <w:sz w:val="21"/>
          <w:szCs w:val="21"/>
          <w:lang w:val="en-US" w:eastAsia="zh-CN"/>
        </w:rPr>
        <w:t>·</w:t>
      </w:r>
      <w:r>
        <w:rPr>
          <w:rFonts w:hint="eastAsia" w:ascii="宋体" w:hAnsi="宋体" w:eastAsia="宋体" w:cs="宋体"/>
          <w:sz w:val="21"/>
          <w:szCs w:val="21"/>
          <w:lang w:val="en-US" w:eastAsia="zh-CN"/>
        </w:rPr>
        <w:t>本项目模块大致分为：</w:t>
      </w:r>
    </w:p>
    <w:p>
      <w:pPr>
        <w:numPr>
          <w:numId w:val="0"/>
        </w:numPr>
        <w:jc w:val="left"/>
        <w:outlineLvl w:val="0"/>
        <w:rPr>
          <w:rFonts w:hint="eastAsia" w:ascii="宋体" w:hAnsi="宋体" w:cs="宋体"/>
          <w:sz w:val="21"/>
          <w:szCs w:val="21"/>
          <w:lang w:val="en-US" w:eastAsia="zh-CN"/>
        </w:rPr>
      </w:pPr>
      <w:r>
        <w:rPr>
          <w:rFonts w:hint="eastAsia" w:ascii="宋体" w:hAnsi="宋体" w:cs="宋体"/>
          <w:sz w:val="21"/>
          <w:szCs w:val="21"/>
          <w:lang w:val="en-US" w:eastAsia="zh-CN"/>
        </w:rPr>
        <w:t>前台：找工作、找人才、找企业、职场咨询、店铺招聘、招聘会、专题招聘、职业测评、积分商城、兼职职位、职场问答、普工专区、HR工具箱、附近职位</w:t>
      </w:r>
    </w:p>
    <w:p>
      <w:pPr>
        <w:numPr>
          <w:numId w:val="0"/>
        </w:numPr>
        <w:jc w:val="left"/>
        <w:outlineLvl w:val="0"/>
        <w:rPr>
          <w:rFonts w:hint="eastAsia" w:ascii="宋体" w:hAnsi="宋体" w:cs="宋体"/>
          <w:sz w:val="21"/>
          <w:szCs w:val="21"/>
          <w:lang w:val="en-US" w:eastAsia="zh-CN"/>
        </w:rPr>
      </w:pPr>
      <w:r>
        <w:rPr>
          <w:rFonts w:hint="eastAsia" w:ascii="宋体" w:hAnsi="宋体" w:cs="宋体"/>
          <w:sz w:val="21"/>
          <w:szCs w:val="21"/>
          <w:lang w:val="en-US" w:eastAsia="zh-CN"/>
        </w:rPr>
        <w:t>后台：会员、内容、运营、工具、系统</w:t>
      </w:r>
    </w:p>
    <w:p>
      <w:pPr>
        <w:numPr>
          <w:numId w:val="0"/>
        </w:numPr>
        <w:jc w:val="left"/>
        <w:outlineLvl w:val="0"/>
        <w:rPr>
          <w:rFonts w:hint="eastAsia" w:ascii="宋体" w:hAnsi="宋体" w:cs="宋体"/>
          <w:sz w:val="21"/>
          <w:szCs w:val="21"/>
          <w:lang w:val="en-US" w:eastAsia="zh-CN"/>
        </w:rPr>
      </w:pPr>
      <w:r>
        <w:rPr>
          <w:rFonts w:hint="eastAsia" w:ascii="宋体" w:hAnsi="宋体" w:cs="宋体"/>
          <w:sz w:val="21"/>
          <w:szCs w:val="21"/>
          <w:lang w:val="en-US" w:eastAsia="zh-CN"/>
        </w:rPr>
        <w:t>·测试范围:</w:t>
      </w:r>
    </w:p>
    <w:p>
      <w:pPr>
        <w:numPr>
          <w:numId w:val="0"/>
        </w:numPr>
        <w:jc w:val="left"/>
        <w:outlineLvl w:val="0"/>
        <w:rPr>
          <w:rFonts w:hint="eastAsia" w:ascii="宋体" w:hAnsi="宋体" w:cs="宋体"/>
          <w:sz w:val="21"/>
          <w:szCs w:val="21"/>
          <w:lang w:val="en-US" w:eastAsia="zh-CN"/>
        </w:rPr>
      </w:pPr>
      <w:r>
        <w:rPr>
          <w:rFonts w:hint="eastAsia" w:ascii="宋体" w:hAnsi="宋体" w:cs="宋体"/>
          <w:sz w:val="21"/>
          <w:szCs w:val="21"/>
          <w:lang w:val="en-US" w:eastAsia="zh-CN"/>
        </w:rPr>
        <w:t>所有模块的所有功能及相关性能</w:t>
      </w:r>
    </w:p>
    <w:p>
      <w:pPr>
        <w:numPr>
          <w:numId w:val="0"/>
        </w:numPr>
        <w:jc w:val="left"/>
        <w:outlineLvl w:val="0"/>
        <w:rPr>
          <w:rFonts w:hint="eastAsia" w:ascii="宋体" w:hAnsi="宋体" w:cs="宋体"/>
          <w:sz w:val="21"/>
          <w:szCs w:val="21"/>
          <w:lang w:val="en-US" w:eastAsia="zh-CN"/>
        </w:rPr>
      </w:pPr>
      <w:r>
        <w:rPr>
          <w:rFonts w:hint="eastAsia" w:ascii="宋体" w:hAnsi="宋体" w:cs="宋体"/>
          <w:sz w:val="21"/>
          <w:szCs w:val="21"/>
          <w:lang w:val="en-US" w:eastAsia="zh-CN"/>
        </w:rPr>
        <w:t>·测试目的：</w:t>
      </w:r>
    </w:p>
    <w:p>
      <w:pP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lang w:val="en-US" w:eastAsia="zh-CN"/>
        </w:rPr>
        <w:t>PHPYun</w:t>
      </w:r>
      <w:r>
        <w:rPr>
          <w:rFonts w:hint="eastAsia" w:asciiTheme="minorEastAsia" w:hAnsiTheme="minorEastAsia" w:eastAsiaTheme="minorEastAsia" w:cstheme="minorEastAsia"/>
          <w:color w:val="000000"/>
          <w:szCs w:val="21"/>
        </w:rPr>
        <w:t>的测试目的是为了检测系统是否符合最终需求，其中包括：</w:t>
      </w:r>
    </w:p>
    <w:p>
      <w:pPr>
        <w:rPr>
          <w:rFonts w:hint="eastAsia" w:asciiTheme="minorEastAsia" w:hAnsiTheme="minorEastAsia" w:eastAsiaTheme="minorEastAsia" w:cstheme="minorEastAsia"/>
          <w:color w:val="000000"/>
          <w:szCs w:val="21"/>
          <w:lang w:eastAsia="zh-CN"/>
        </w:rPr>
      </w:pPr>
      <w:r>
        <w:rPr>
          <w:rFonts w:hint="eastAsia" w:asciiTheme="minorEastAsia" w:hAnsiTheme="minorEastAsia" w:eastAsiaTheme="minorEastAsia" w:cstheme="minorEastAsia"/>
          <w:color w:val="000000"/>
          <w:szCs w:val="21"/>
          <w:lang w:eastAsia="zh-CN"/>
        </w:rPr>
        <w:t>（</w:t>
      </w:r>
      <w:r>
        <w:rPr>
          <w:rFonts w:hint="eastAsia" w:asciiTheme="minorEastAsia" w:hAnsiTheme="minorEastAsia" w:eastAsiaTheme="minorEastAsia" w:cstheme="minorEastAsia"/>
          <w:color w:val="000000"/>
          <w:szCs w:val="21"/>
          <w:lang w:val="en-US" w:eastAsia="zh-CN"/>
        </w:rPr>
        <w:t>1</w:t>
      </w:r>
      <w:r>
        <w:rPr>
          <w:rFonts w:hint="eastAsia" w:asciiTheme="minorEastAsia" w:hAnsiTheme="minorEastAsia" w:eastAsiaTheme="minorEastAsia" w:cstheme="minorEastAsia"/>
          <w:color w:val="000000"/>
          <w:szCs w:val="21"/>
          <w:lang w:eastAsia="zh-CN"/>
        </w:rPr>
        <w:t>）</w:t>
      </w:r>
      <w:r>
        <w:rPr>
          <w:rFonts w:hint="eastAsia" w:asciiTheme="minorEastAsia" w:hAnsiTheme="minorEastAsia" w:eastAsiaTheme="minorEastAsia" w:cstheme="minorEastAsia"/>
          <w:color w:val="000000"/>
          <w:szCs w:val="21"/>
          <w:lang w:val="en-US" w:eastAsia="zh-CN"/>
        </w:rPr>
        <w:t>界面清晰，便于用户操作。</w:t>
      </w:r>
    </w:p>
    <w:p>
      <w:pPr>
        <w:rPr>
          <w:rFonts w:hint="eastAsia" w:asciiTheme="minorEastAsia" w:hAnsiTheme="minorEastAsia" w:eastAsiaTheme="minorEastAsia" w:cstheme="minorEastAsia"/>
          <w:color w:val="000000"/>
          <w:szCs w:val="21"/>
          <w:lang w:val="en-US" w:eastAsia="zh-CN"/>
        </w:rPr>
      </w:pPr>
      <w:r>
        <w:rPr>
          <w:rFonts w:hint="eastAsia" w:asciiTheme="minorEastAsia" w:hAnsiTheme="minorEastAsia" w:eastAsiaTheme="minorEastAsia" w:cstheme="minorEastAsia"/>
          <w:color w:val="000000"/>
          <w:szCs w:val="21"/>
          <w:lang w:val="en-US" w:eastAsia="zh-CN"/>
        </w:rPr>
        <w:t>（2）根据需求分析文档，测试所有模块的相关功能能够实现。</w:t>
      </w:r>
    </w:p>
    <w:p>
      <w:pP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lang w:eastAsia="zh-CN"/>
        </w:rPr>
        <w:t>（</w:t>
      </w:r>
      <w:r>
        <w:rPr>
          <w:rFonts w:hint="eastAsia" w:asciiTheme="minorEastAsia" w:hAnsiTheme="minorEastAsia" w:eastAsiaTheme="minorEastAsia" w:cstheme="minorEastAsia"/>
          <w:color w:val="000000"/>
          <w:szCs w:val="21"/>
          <w:lang w:val="en-US" w:eastAsia="zh-CN"/>
        </w:rPr>
        <w:t>3</w:t>
      </w:r>
      <w:r>
        <w:rPr>
          <w:rFonts w:hint="eastAsia" w:asciiTheme="minorEastAsia" w:hAnsiTheme="minorEastAsia" w:eastAsiaTheme="minorEastAsia" w:cstheme="minorEastAsia"/>
          <w:color w:val="000000"/>
          <w:szCs w:val="21"/>
          <w:lang w:eastAsia="zh-CN"/>
        </w:rPr>
        <w:t>）</w:t>
      </w:r>
      <w:r>
        <w:rPr>
          <w:rFonts w:hint="eastAsia" w:asciiTheme="minorEastAsia" w:hAnsiTheme="minorEastAsia" w:eastAsiaTheme="minorEastAsia" w:cstheme="minorEastAsia"/>
          <w:color w:val="000000"/>
          <w:szCs w:val="21"/>
        </w:rPr>
        <w:t>业务流程是否正确</w:t>
      </w:r>
    </w:p>
    <w:p>
      <w:pP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lang w:eastAsia="zh-CN"/>
        </w:rPr>
        <w:t>（</w:t>
      </w:r>
      <w:r>
        <w:rPr>
          <w:rFonts w:hint="eastAsia" w:asciiTheme="minorEastAsia" w:hAnsiTheme="minorEastAsia" w:eastAsiaTheme="minorEastAsia" w:cstheme="minorEastAsia"/>
          <w:color w:val="000000"/>
          <w:szCs w:val="21"/>
          <w:lang w:val="en-US" w:eastAsia="zh-CN"/>
        </w:rPr>
        <w:t>4</w:t>
      </w:r>
      <w:r>
        <w:rPr>
          <w:rFonts w:hint="eastAsia" w:asciiTheme="minorEastAsia" w:hAnsiTheme="minorEastAsia" w:eastAsiaTheme="minorEastAsia" w:cstheme="minorEastAsia"/>
          <w:color w:val="000000"/>
          <w:szCs w:val="21"/>
          <w:lang w:eastAsia="zh-CN"/>
        </w:rPr>
        <w:t>）</w:t>
      </w:r>
      <w:r>
        <w:rPr>
          <w:rFonts w:hint="eastAsia" w:asciiTheme="minorEastAsia" w:hAnsiTheme="minorEastAsia" w:eastAsiaTheme="minorEastAsia" w:cstheme="minorEastAsia"/>
          <w:color w:val="000000"/>
          <w:szCs w:val="21"/>
        </w:rPr>
        <w:t>数据的传输是否完整、正确、安全，性能是否良好</w:t>
      </w:r>
    </w:p>
    <w:p>
      <w:pP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lang w:eastAsia="zh-CN"/>
        </w:rPr>
        <w:t>（</w:t>
      </w:r>
      <w:r>
        <w:rPr>
          <w:rFonts w:hint="eastAsia" w:asciiTheme="minorEastAsia" w:hAnsiTheme="minorEastAsia" w:eastAsiaTheme="minorEastAsia" w:cstheme="minorEastAsia"/>
          <w:color w:val="000000"/>
          <w:szCs w:val="21"/>
          <w:lang w:val="en-US" w:eastAsia="zh-CN"/>
        </w:rPr>
        <w:t>5</w:t>
      </w:r>
      <w:r>
        <w:rPr>
          <w:rFonts w:hint="eastAsia" w:asciiTheme="minorEastAsia" w:hAnsiTheme="minorEastAsia" w:eastAsiaTheme="minorEastAsia" w:cstheme="minorEastAsia"/>
          <w:color w:val="000000"/>
          <w:szCs w:val="21"/>
          <w:lang w:eastAsia="zh-CN"/>
        </w:rPr>
        <w:t>）</w:t>
      </w:r>
      <w:r>
        <w:rPr>
          <w:rFonts w:hint="eastAsia" w:asciiTheme="minorEastAsia" w:hAnsiTheme="minorEastAsia" w:eastAsiaTheme="minorEastAsia" w:cstheme="minorEastAsia"/>
          <w:color w:val="000000"/>
          <w:szCs w:val="21"/>
        </w:rPr>
        <w:t>系统是否具有良好的容错性</w:t>
      </w:r>
    </w:p>
    <w:p>
      <w:pPr>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lang w:eastAsia="zh-CN"/>
        </w:rPr>
        <w:t>（</w:t>
      </w:r>
      <w:r>
        <w:rPr>
          <w:rFonts w:hint="eastAsia" w:asciiTheme="minorEastAsia" w:hAnsiTheme="minorEastAsia" w:eastAsiaTheme="minorEastAsia" w:cstheme="minorEastAsia"/>
          <w:color w:val="000000"/>
          <w:szCs w:val="21"/>
          <w:lang w:val="en-US" w:eastAsia="zh-CN"/>
        </w:rPr>
        <w:t>6</w:t>
      </w:r>
      <w:r>
        <w:rPr>
          <w:rFonts w:hint="eastAsia" w:asciiTheme="minorEastAsia" w:hAnsiTheme="minorEastAsia" w:eastAsiaTheme="minorEastAsia" w:cstheme="minorEastAsia"/>
          <w:color w:val="000000"/>
          <w:szCs w:val="21"/>
          <w:lang w:eastAsia="zh-CN"/>
        </w:rPr>
        <w:t>）</w:t>
      </w:r>
      <w:r>
        <w:rPr>
          <w:rFonts w:hint="eastAsia" w:asciiTheme="minorEastAsia" w:hAnsiTheme="minorEastAsia" w:eastAsiaTheme="minorEastAsia" w:cstheme="minorEastAsia"/>
          <w:color w:val="000000"/>
          <w:szCs w:val="21"/>
        </w:rPr>
        <w:t>应用程序是否具有良好的易用性和可操作性</w:t>
      </w:r>
    </w:p>
    <w:p>
      <w:pPr>
        <w:numPr>
          <w:numId w:val="0"/>
        </w:numPr>
        <w:jc w:val="left"/>
        <w:outlineLvl w:val="9"/>
        <w:rPr>
          <w:rFonts w:hint="default" w:ascii="宋体" w:hAnsi="宋体" w:cs="宋体"/>
          <w:sz w:val="21"/>
          <w:szCs w:val="21"/>
          <w:lang w:val="en-US" w:eastAsia="zh-CN"/>
        </w:rPr>
      </w:pPr>
    </w:p>
    <w:p>
      <w:pPr>
        <w:numPr>
          <w:ilvl w:val="1"/>
          <w:numId w:val="1"/>
        </w:numPr>
        <w:ind w:left="0" w:leftChars="0" w:firstLine="0" w:firstLineChars="0"/>
        <w:jc w:val="left"/>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测试环境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pStyle w:val="4"/>
              <w:spacing w:before="0" w:beforeAutospacing="0" w:after="0" w:afterAutospacing="0"/>
              <w:outlineLvl w:val="0"/>
              <w:rPr>
                <w:rFonts w:hint="eastAsia"/>
                <w:color w:val="000000"/>
                <w:sz w:val="21"/>
                <w:szCs w:val="21"/>
              </w:rPr>
            </w:pPr>
            <w:r>
              <w:rPr>
                <w:rFonts w:hint="eastAsia"/>
                <w:color w:val="000000"/>
                <w:sz w:val="21"/>
                <w:szCs w:val="21"/>
              </w:rPr>
              <w:t>测试环境：Linux 内核 2.6，websphere 6.0.20应用服务器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测试管理工具环境：Window2000, TestDirector7.6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tcBorders>
            <w:noWrap w:val="0"/>
            <w:vAlign w:val="top"/>
          </w:tcPr>
          <w:p>
            <w:pPr>
              <w:rPr>
                <w:rFonts w:hint="eastAsia" w:ascii="宋体" w:hAnsi="宋体"/>
                <w:color w:val="000000"/>
                <w:szCs w:val="21"/>
              </w:rPr>
            </w:pPr>
            <w:r>
              <w:rPr>
                <w:rFonts w:hint="eastAsia" w:ascii="宋体" w:hAnsi="宋体"/>
                <w:color w:val="000000"/>
                <w:szCs w:val="21"/>
              </w:rPr>
              <w:t>数据库环境：Linux 内核 2.6， Oracle10g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数据库环境：2.4GhzCpu，内存1G,可用硬盘空间20G</w:t>
            </w:r>
          </w:p>
        </w:tc>
      </w:tr>
    </w:tbl>
    <w:p>
      <w:pPr>
        <w:numPr>
          <w:numId w:val="0"/>
        </w:numPr>
        <w:ind w:leftChars="0"/>
        <w:jc w:val="left"/>
        <w:outlineLvl w:val="9"/>
        <w:rPr>
          <w:rFonts w:hint="eastAsia" w:ascii="黑体" w:hAnsi="黑体" w:eastAsia="黑体" w:cs="黑体"/>
          <w:sz w:val="28"/>
          <w:szCs w:val="28"/>
          <w:lang w:val="en-US" w:eastAsia="zh-CN"/>
        </w:rPr>
      </w:pPr>
    </w:p>
    <w:p>
      <w:pPr>
        <w:numPr>
          <w:ilvl w:val="0"/>
          <w:numId w:val="1"/>
        </w:numPr>
        <w:ind w:left="0" w:leftChars="0" w:firstLine="0" w:firstLineChars="0"/>
        <w:jc w:val="left"/>
        <w:outlineLvl w:val="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计划</w:t>
      </w:r>
    </w:p>
    <w:p>
      <w:pPr>
        <w:numPr>
          <w:numId w:val="0"/>
        </w:numPr>
        <w:jc w:val="left"/>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3.1测试方案</w:t>
      </w:r>
    </w:p>
    <w:p>
      <w:pPr>
        <w:numPr>
          <w:ilvl w:val="0"/>
          <w:numId w:val="0"/>
        </w:numPr>
        <w:jc w:val="left"/>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3.1.1测试策略</w:t>
      </w:r>
    </w:p>
    <w:p>
      <w:pPr>
        <w:numPr>
          <w:numId w:val="0"/>
        </w:numPr>
        <w:jc w:val="left"/>
        <w:outlineLvl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caps w:val="0"/>
          <w:color w:val="4B4B4B"/>
          <w:spacing w:val="0"/>
          <w:sz w:val="21"/>
          <w:szCs w:val="21"/>
          <w:shd w:val="clear" w:fill="FFFFFF"/>
        </w:rPr>
        <w:t>采用黑盒测试</w:t>
      </w:r>
      <w:r>
        <w:rPr>
          <w:rFonts w:hint="eastAsia" w:asciiTheme="minorEastAsia" w:hAnsiTheme="minorEastAsia" w:eastAsiaTheme="minorEastAsia" w:cstheme="minorEastAsia"/>
          <w:i w:val="0"/>
          <w:caps w:val="0"/>
          <w:color w:val="4B4B4B"/>
          <w:spacing w:val="0"/>
          <w:sz w:val="21"/>
          <w:szCs w:val="21"/>
          <w:shd w:val="clear" w:fill="FFFFFF"/>
          <w:lang w:val="en-US" w:eastAsia="zh-CN"/>
        </w:rPr>
        <w:t>及探索性测试</w:t>
      </w:r>
      <w:r>
        <w:rPr>
          <w:rFonts w:hint="eastAsia" w:asciiTheme="minorEastAsia" w:hAnsiTheme="minorEastAsia" w:eastAsiaTheme="minorEastAsia" w:cstheme="minorEastAsia"/>
          <w:i w:val="0"/>
          <w:caps w:val="0"/>
          <w:color w:val="4B4B4B"/>
          <w:spacing w:val="0"/>
          <w:sz w:val="21"/>
          <w:szCs w:val="21"/>
          <w:shd w:val="clear" w:fill="FFFFFF"/>
        </w:rPr>
        <w:t>，对软件所有功能进行测试。</w:t>
      </w:r>
    </w:p>
    <w:p>
      <w:pPr>
        <w:numPr>
          <w:numId w:val="0"/>
        </w:numPr>
        <w:jc w:val="left"/>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3.1.2 测试过程</w:t>
      </w:r>
    </w:p>
    <w:p>
      <w:pPr>
        <w:numPr>
          <w:numId w:val="0"/>
        </w:numPr>
        <w:jc w:val="left"/>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3.1.3测试内容</w:t>
      </w:r>
    </w:p>
    <w:p>
      <w:pPr>
        <w:numPr>
          <w:ilvl w:val="0"/>
          <w:numId w:val="0"/>
        </w:numPr>
        <w:ind w:firstLine="420" w:firstLineChars="0"/>
        <w:outlineLvl w:val="1"/>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分布式文件收集系统采用的是黑盒测试的方式来对系统进行测试。主要测试软件的功能是否满足客户的需要，性能是否优越以及系统所存在的问题。对系统的各个模块进行详细的测试，并记录测试的结果，对软件的结果进行细致的分析处理。测试时对系统的各个功能模块进行拆分测试，并以每个模块进行测试。</w:t>
      </w:r>
    </w:p>
    <w:p>
      <w:pPr>
        <w:ind w:firstLine="420" w:firstLineChars="200"/>
        <w:rPr>
          <w:rFonts w:hint="eastAsia"/>
          <w:color w:val="000000"/>
        </w:rPr>
      </w:pPr>
    </w:p>
    <w:p>
      <w:pPr>
        <w:ind w:firstLine="420" w:firstLineChars="200"/>
        <w:rPr>
          <w:rFonts w:hint="eastAsia"/>
          <w:color w:val="000000"/>
        </w:rPr>
      </w:pPr>
      <w:r>
        <w:rPr>
          <w:rFonts w:hint="eastAsia"/>
          <w:color w:val="000000"/>
        </w:rPr>
        <w:t>针对测试的系统模块，测试的范围包括：</w:t>
      </w:r>
    </w:p>
    <w:p>
      <w:pPr>
        <w:ind w:firstLine="420" w:firstLineChars="200"/>
        <w:rPr>
          <w:rFonts w:hint="eastAsia"/>
          <w:color w:val="000000"/>
        </w:rPr>
      </w:pPr>
    </w:p>
    <w:tbl>
      <w:tblPr>
        <w:tblStyle w:val="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1620"/>
        <w:gridCol w:w="52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shd w:val="clear" w:color="auto" w:fill="D9D9D9"/>
            <w:noWrap w:val="0"/>
            <w:vAlign w:val="top"/>
          </w:tcPr>
          <w:p>
            <w:pPr>
              <w:rPr>
                <w:rFonts w:hint="eastAsia"/>
                <w:color w:val="000000"/>
                <w:szCs w:val="21"/>
              </w:rPr>
            </w:pPr>
            <w:r>
              <w:rPr>
                <w:rFonts w:hint="eastAsia"/>
                <w:color w:val="000000"/>
                <w:szCs w:val="21"/>
              </w:rPr>
              <w:t>应用程序名称</w:t>
            </w:r>
          </w:p>
        </w:tc>
        <w:tc>
          <w:tcPr>
            <w:tcW w:w="1620" w:type="dxa"/>
            <w:shd w:val="clear" w:color="auto" w:fill="D9D9D9"/>
            <w:noWrap w:val="0"/>
            <w:vAlign w:val="top"/>
          </w:tcPr>
          <w:p>
            <w:pPr>
              <w:rPr>
                <w:rFonts w:hint="eastAsia"/>
                <w:color w:val="000000"/>
                <w:szCs w:val="21"/>
              </w:rPr>
            </w:pPr>
            <w:r>
              <w:rPr>
                <w:rFonts w:hint="eastAsia"/>
                <w:color w:val="000000"/>
                <w:szCs w:val="21"/>
              </w:rPr>
              <w:t>模块名称</w:t>
            </w:r>
          </w:p>
        </w:tc>
        <w:tc>
          <w:tcPr>
            <w:tcW w:w="5220" w:type="dxa"/>
            <w:shd w:val="clear" w:color="auto" w:fill="D9D9D9"/>
            <w:noWrap w:val="0"/>
            <w:vAlign w:val="top"/>
          </w:tcPr>
          <w:p>
            <w:pPr>
              <w:rPr>
                <w:rFonts w:hint="eastAsia"/>
                <w:color w:val="000000"/>
                <w:szCs w:val="21"/>
              </w:rPr>
            </w:pPr>
            <w:r>
              <w:rPr>
                <w:rFonts w:hint="eastAsia"/>
                <w:color w:val="000000"/>
                <w:szCs w:val="21"/>
              </w:rPr>
              <w:t>描述</w:t>
            </w:r>
          </w:p>
        </w:tc>
        <w:tc>
          <w:tcPr>
            <w:tcW w:w="900" w:type="dxa"/>
            <w:shd w:val="clear" w:color="auto" w:fill="D9D9D9"/>
            <w:noWrap w:val="0"/>
            <w:vAlign w:val="top"/>
          </w:tcPr>
          <w:p>
            <w:pPr>
              <w:rPr>
                <w:rFonts w:hint="eastAsia"/>
                <w:color w:val="000000"/>
                <w:szCs w:val="21"/>
              </w:rPr>
            </w:pPr>
            <w:r>
              <w:rPr>
                <w:rFonts w:hint="eastAsia"/>
                <w:color w:val="000000"/>
                <w:szCs w:val="21"/>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restart"/>
            <w:noWrap w:val="0"/>
            <w:vAlign w:val="top"/>
          </w:tcPr>
          <w:p>
            <w:pPr>
              <w:rPr>
                <w:rFonts w:hint="default" w:eastAsia="宋体"/>
                <w:color w:val="000000"/>
                <w:szCs w:val="21"/>
                <w:lang w:val="en-US" w:eastAsia="zh-CN"/>
              </w:rPr>
            </w:pPr>
            <w:r>
              <w:rPr>
                <w:rFonts w:hint="eastAsia"/>
                <w:color w:val="000000"/>
                <w:szCs w:val="21"/>
              </w:rPr>
              <w:t>普通用户</w:t>
            </w:r>
            <w:r>
              <w:rPr>
                <w:rFonts w:hint="eastAsia"/>
                <w:color w:val="000000"/>
                <w:szCs w:val="21"/>
                <w:lang w:val="en-US" w:eastAsia="zh-CN"/>
              </w:rPr>
              <w:t>登录PHPYun操作</w:t>
            </w:r>
          </w:p>
        </w:tc>
        <w:tc>
          <w:tcPr>
            <w:tcW w:w="1620" w:type="dxa"/>
            <w:noWrap w:val="0"/>
            <w:vAlign w:val="top"/>
          </w:tcPr>
          <w:p>
            <w:pPr>
              <w:rPr>
                <w:rFonts w:hint="eastAsia"/>
                <w:color w:val="000000"/>
                <w:szCs w:val="21"/>
              </w:rPr>
            </w:pPr>
          </w:p>
        </w:tc>
        <w:tc>
          <w:tcPr>
            <w:tcW w:w="5220" w:type="dxa"/>
            <w:noWrap w:val="0"/>
            <w:vAlign w:val="top"/>
          </w:tcPr>
          <w:p>
            <w:pPr>
              <w:rPr>
                <w:rFonts w:hint="default" w:eastAsia="宋体"/>
                <w:color w:val="000000"/>
                <w:szCs w:val="21"/>
                <w:lang w:val="en-US" w:eastAsia="zh-CN"/>
              </w:rPr>
            </w:pPr>
            <w:r>
              <w:rPr>
                <w:rFonts w:hint="eastAsia"/>
                <w:color w:val="000000"/>
                <w:szCs w:val="21"/>
              </w:rPr>
              <w:t>普通用户</w:t>
            </w:r>
            <w:r>
              <w:rPr>
                <w:rFonts w:hint="eastAsia"/>
                <w:color w:val="000000"/>
                <w:szCs w:val="21"/>
                <w:lang w:val="en-US" w:eastAsia="zh-CN"/>
              </w:rPr>
              <w:t>登录PHPYun的一系列操作</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eastAsia="宋体"/>
                <w:color w:val="000000"/>
                <w:szCs w:val="21"/>
                <w:lang w:eastAsia="zh-CN"/>
              </w:rPr>
            </w:pPr>
            <w:r>
              <w:rPr>
                <w:rFonts w:hint="eastAsia"/>
                <w:color w:val="000000"/>
                <w:szCs w:val="21"/>
              </w:rPr>
              <w:t>用户</w:t>
            </w:r>
            <w:r>
              <w:rPr>
                <w:rFonts w:hint="eastAsia"/>
                <w:color w:val="000000"/>
                <w:szCs w:val="21"/>
                <w:lang w:val="en-US" w:eastAsia="zh-CN"/>
              </w:rPr>
              <w:t>登录</w:t>
            </w:r>
          </w:p>
        </w:tc>
        <w:tc>
          <w:tcPr>
            <w:tcW w:w="5220" w:type="dxa"/>
            <w:noWrap w:val="0"/>
            <w:vAlign w:val="top"/>
          </w:tcPr>
          <w:p>
            <w:pPr>
              <w:rPr>
                <w:rFonts w:hint="eastAsia"/>
                <w:color w:val="000000"/>
                <w:szCs w:val="21"/>
              </w:rPr>
            </w:pPr>
            <w:r>
              <w:rPr>
                <w:rFonts w:hint="eastAsia"/>
                <w:color w:val="000000"/>
                <w:szCs w:val="21"/>
              </w:rPr>
              <w:t>用户</w:t>
            </w:r>
            <w:r>
              <w:rPr>
                <w:rFonts w:hint="eastAsia"/>
                <w:color w:val="000000"/>
                <w:szCs w:val="21"/>
                <w:lang w:val="en-US" w:eastAsia="zh-CN"/>
              </w:rPr>
              <w:t>登录</w:t>
            </w:r>
            <w:r>
              <w:rPr>
                <w:rFonts w:hint="eastAsia"/>
                <w:color w:val="000000"/>
                <w:szCs w:val="21"/>
              </w:rPr>
              <w:t>为普通用户</w:t>
            </w:r>
            <w:r>
              <w:rPr>
                <w:rFonts w:hint="eastAsia"/>
                <w:color w:val="000000"/>
                <w:szCs w:val="21"/>
                <w:lang w:val="en-US" w:eastAsia="zh-CN"/>
              </w:rPr>
              <w:t>使用PHPYun各项功能</w:t>
            </w:r>
            <w:r>
              <w:rPr>
                <w:rFonts w:hint="eastAsia"/>
                <w:color w:val="000000"/>
                <w:szCs w:val="21"/>
              </w:rPr>
              <w:t>的入口</w:t>
            </w:r>
          </w:p>
        </w:tc>
        <w:tc>
          <w:tcPr>
            <w:tcW w:w="90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eastAsia="宋体"/>
                <w:color w:val="000000"/>
                <w:szCs w:val="21"/>
                <w:lang w:eastAsia="zh-CN"/>
              </w:rPr>
            </w:pPr>
            <w:r>
              <w:rPr>
                <w:rFonts w:hint="eastAsia"/>
                <w:color w:val="000000"/>
                <w:szCs w:val="21"/>
                <w:lang w:val="en-US" w:eastAsia="zh-CN"/>
              </w:rPr>
              <w:t>免费注册</w:t>
            </w:r>
          </w:p>
        </w:tc>
        <w:tc>
          <w:tcPr>
            <w:tcW w:w="5220" w:type="dxa"/>
            <w:noWrap w:val="0"/>
            <w:vAlign w:val="top"/>
          </w:tcPr>
          <w:p>
            <w:pPr>
              <w:rPr>
                <w:rFonts w:hint="eastAsia"/>
                <w:color w:val="000000"/>
                <w:szCs w:val="21"/>
              </w:rPr>
            </w:pPr>
            <w:r>
              <w:rPr>
                <w:rFonts w:hint="eastAsia"/>
                <w:color w:val="000000"/>
                <w:szCs w:val="21"/>
              </w:rPr>
              <w:t>用户注册为普通用户成为</w:t>
            </w:r>
            <w:r>
              <w:rPr>
                <w:rFonts w:hint="eastAsia"/>
                <w:color w:val="000000"/>
                <w:szCs w:val="21"/>
                <w:lang w:val="en-US" w:eastAsia="zh-CN"/>
              </w:rPr>
              <w:t>PHPYun用户</w:t>
            </w:r>
            <w:r>
              <w:rPr>
                <w:rFonts w:hint="eastAsia"/>
                <w:color w:val="000000"/>
                <w:szCs w:val="21"/>
              </w:rPr>
              <w:t>的入口</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eastAsia="宋体"/>
                <w:color w:val="000000"/>
                <w:szCs w:val="21"/>
                <w:lang w:eastAsia="zh-CN"/>
              </w:rPr>
            </w:pPr>
            <w:r>
              <w:rPr>
                <w:rFonts w:hint="eastAsia"/>
                <w:color w:val="000000"/>
                <w:szCs w:val="21"/>
                <w:lang w:val="en-US" w:eastAsia="zh-CN"/>
              </w:rPr>
              <w:t>网站导航</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提供整个网站的大概模块及各功能模块的快速登录入口</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手机版、微信版</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提供通过快捷方式访问PHPYun的操作</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搜索框、下拉列表</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提供基本搜索功能的操作</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创建简历</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普通用户在PHPYun求职的基本信息</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跳转按钮</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快捷跳转到各功能模块</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查看更多职位</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跳转到职位模块</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更多公告</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 xml:space="preserve">为普通用户提供最新最有效信息 </w:t>
            </w:r>
          </w:p>
        </w:tc>
        <w:tc>
          <w:tcPr>
            <w:tcW w:w="900" w:type="dxa"/>
            <w:noWrap w:val="0"/>
            <w:vAlign w:val="top"/>
          </w:tcPr>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restart"/>
            <w:noWrap w:val="0"/>
            <w:vAlign w:val="top"/>
          </w:tcPr>
          <w:p>
            <w:pPr>
              <w:rPr>
                <w:rFonts w:hint="eastAsia" w:eastAsia="宋体"/>
                <w:color w:val="000000"/>
                <w:szCs w:val="21"/>
                <w:lang w:val="en-US" w:eastAsia="zh-CN"/>
              </w:rPr>
            </w:pPr>
            <w:r>
              <w:rPr>
                <w:rFonts w:hint="eastAsia"/>
                <w:color w:val="000000"/>
                <w:szCs w:val="21"/>
              </w:rPr>
              <w:t>系统管理员管理流程</w:t>
            </w:r>
            <w:r>
              <w:rPr>
                <w:rFonts w:hint="eastAsia"/>
                <w:color w:val="000000"/>
                <w:szCs w:val="21"/>
                <w:lang w:eastAsia="zh-CN"/>
              </w:rPr>
              <w:t>——“</w:t>
            </w:r>
            <w:r>
              <w:rPr>
                <w:rFonts w:hint="eastAsia"/>
                <w:color w:val="000000"/>
                <w:szCs w:val="21"/>
                <w:lang w:val="en-US" w:eastAsia="zh-CN"/>
              </w:rPr>
              <w:t>工具</w:t>
            </w:r>
            <w:r>
              <w:rPr>
                <w:rFonts w:hint="eastAsia"/>
                <w:color w:val="000000"/>
                <w:szCs w:val="21"/>
                <w:lang w:eastAsia="zh-CN"/>
              </w:rPr>
              <w:t>”</w:t>
            </w:r>
          </w:p>
        </w:tc>
        <w:tc>
          <w:tcPr>
            <w:tcW w:w="1620" w:type="dxa"/>
            <w:noWrap w:val="0"/>
            <w:vAlign w:val="top"/>
          </w:tcPr>
          <w:p>
            <w:pPr>
              <w:rPr>
                <w:rFonts w:hint="eastAsia"/>
                <w:color w:val="000000"/>
                <w:szCs w:val="21"/>
              </w:rPr>
            </w:pPr>
          </w:p>
        </w:tc>
        <w:tc>
          <w:tcPr>
            <w:tcW w:w="5220" w:type="dxa"/>
            <w:noWrap w:val="0"/>
            <w:vAlign w:val="top"/>
          </w:tcPr>
          <w:p>
            <w:pPr>
              <w:rPr>
                <w:rFonts w:hint="default"/>
                <w:color w:val="000000"/>
                <w:szCs w:val="21"/>
                <w:lang w:val="en-US"/>
              </w:rPr>
            </w:pPr>
            <w:r>
              <w:rPr>
                <w:rFonts w:hint="eastAsia"/>
                <w:color w:val="000000"/>
                <w:szCs w:val="21"/>
              </w:rPr>
              <w:t>维护</w:t>
            </w:r>
            <w:r>
              <w:rPr>
                <w:rFonts w:hint="eastAsia"/>
                <w:color w:val="000000"/>
                <w:szCs w:val="21"/>
                <w:lang w:val="en-US" w:eastAsia="zh-CN"/>
              </w:rPr>
              <w:t>PHPYun涉及到的工具应用及数据管理</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color w:val="000000"/>
                <w:szCs w:val="21"/>
                <w:lang w:val="en-US" w:eastAsia="zh-CN"/>
              </w:rPr>
            </w:pPr>
          </w:p>
          <w:p>
            <w:pPr>
              <w:rPr>
                <w:rFonts w:hint="default" w:eastAsia="宋体"/>
                <w:color w:val="000000"/>
                <w:szCs w:val="21"/>
                <w:lang w:val="en-US" w:eastAsia="zh-CN"/>
              </w:rPr>
            </w:pPr>
            <w:r>
              <w:rPr>
                <w:rFonts w:hint="eastAsia"/>
                <w:color w:val="000000"/>
                <w:szCs w:val="21"/>
                <w:lang w:val="en-US" w:eastAsia="zh-CN"/>
              </w:rPr>
              <w:t>生成</w:t>
            </w:r>
          </w:p>
        </w:tc>
        <w:tc>
          <w:tcPr>
            <w:tcW w:w="5220" w:type="dxa"/>
            <w:noWrap w:val="0"/>
            <w:vAlign w:val="top"/>
          </w:tcPr>
          <w:p>
            <w:pPr>
              <w:rPr>
                <w:rFonts w:hint="default" w:eastAsia="宋体"/>
                <w:color w:val="000000"/>
                <w:szCs w:val="21"/>
                <w:lang w:val="en-US" w:eastAsia="zh-CN"/>
              </w:rPr>
            </w:pPr>
            <w:r>
              <w:rPr>
                <w:rFonts w:hint="eastAsia"/>
                <w:color w:val="000000"/>
                <w:szCs w:val="21"/>
              </w:rPr>
              <w:t>提供对</w:t>
            </w:r>
            <w:r>
              <w:rPr>
                <w:rFonts w:hint="eastAsia"/>
                <w:color w:val="000000"/>
                <w:szCs w:val="21"/>
                <w:lang w:val="en-US" w:eastAsia="zh-CN"/>
              </w:rPr>
              <w:t>PHPYun</w:t>
            </w:r>
            <w:r>
              <w:rPr>
                <w:rFonts w:hint="eastAsia"/>
                <w:color w:val="000000"/>
                <w:szCs w:val="21"/>
              </w:rPr>
              <w:t>的</w:t>
            </w:r>
            <w:r>
              <w:rPr>
                <w:rFonts w:hint="eastAsia"/>
                <w:color w:val="000000"/>
                <w:szCs w:val="21"/>
                <w:lang w:val="en-US" w:eastAsia="zh-CN"/>
              </w:rPr>
              <w:t>首页、新闻首页、新闻类别、新闻详细页、缓存、单页面、一键更新、XML的生成，提供便捷操作和快速搜索入口的同时，保证页面内容的细致完美呈现</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color w:val="000000"/>
                <w:szCs w:val="21"/>
                <w:lang w:val="en-US" w:eastAsia="zh-CN"/>
              </w:rPr>
            </w:pPr>
          </w:p>
          <w:p>
            <w:pPr>
              <w:rPr>
                <w:rFonts w:hint="eastAsia" w:eastAsia="宋体"/>
                <w:color w:val="000000"/>
                <w:szCs w:val="21"/>
                <w:lang w:val="en-US" w:eastAsia="zh-CN"/>
              </w:rPr>
            </w:pPr>
            <w:r>
              <w:rPr>
                <w:rFonts w:hint="eastAsia"/>
                <w:color w:val="000000"/>
                <w:szCs w:val="21"/>
                <w:lang w:val="en-US" w:eastAsia="zh-CN"/>
              </w:rPr>
              <w:t>微信</w:t>
            </w:r>
          </w:p>
        </w:tc>
        <w:tc>
          <w:tcPr>
            <w:tcW w:w="5220" w:type="dxa"/>
            <w:noWrap w:val="0"/>
            <w:vAlign w:val="top"/>
          </w:tcPr>
          <w:p>
            <w:pPr>
              <w:rPr>
                <w:rFonts w:hint="default" w:eastAsia="宋体"/>
                <w:color w:val="000000"/>
                <w:szCs w:val="21"/>
                <w:lang w:val="en-US" w:eastAsia="zh-CN"/>
              </w:rPr>
            </w:pPr>
            <w:r>
              <w:rPr>
                <w:rFonts w:hint="eastAsia"/>
                <w:color w:val="000000"/>
                <w:szCs w:val="21"/>
              </w:rPr>
              <w:t>提供</w:t>
            </w:r>
            <w:r>
              <w:rPr>
                <w:rFonts w:hint="eastAsia"/>
                <w:color w:val="000000"/>
                <w:szCs w:val="21"/>
                <w:lang w:val="en-US" w:eastAsia="zh-CN"/>
              </w:rPr>
              <w:t>微信绑定、微信菜单、登录日志、查看用户日志绑定信息、搜索关键字、设置自动回复等功能</w:t>
            </w:r>
          </w:p>
        </w:tc>
        <w:tc>
          <w:tcPr>
            <w:tcW w:w="900" w:type="dxa"/>
            <w:noWrap w:val="0"/>
            <w:vAlign w:val="top"/>
          </w:tcPr>
          <w:p>
            <w:pPr>
              <w:rPr>
                <w:color w:val="000000"/>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eastAsia"/>
                <w:color w:val="000000"/>
                <w:szCs w:val="21"/>
                <w:lang w:val="en-US" w:eastAsia="zh-CN"/>
              </w:rPr>
            </w:pPr>
          </w:p>
          <w:p>
            <w:pPr>
              <w:rPr>
                <w:rFonts w:hint="eastAsia" w:eastAsia="宋体"/>
                <w:color w:val="000000"/>
                <w:szCs w:val="21"/>
                <w:lang w:val="en-US" w:eastAsia="zh-CN"/>
              </w:rPr>
            </w:pPr>
            <w:r>
              <w:rPr>
                <w:rFonts w:hint="eastAsia"/>
                <w:color w:val="000000"/>
                <w:szCs w:val="21"/>
                <w:lang w:val="en-US" w:eastAsia="zh-CN"/>
              </w:rPr>
              <w:t>数据</w:t>
            </w:r>
          </w:p>
        </w:tc>
        <w:tc>
          <w:tcPr>
            <w:tcW w:w="5220" w:type="dxa"/>
            <w:noWrap w:val="0"/>
            <w:vAlign w:val="top"/>
          </w:tcPr>
          <w:p>
            <w:pPr>
              <w:rPr>
                <w:rFonts w:hint="default" w:eastAsia="宋体"/>
                <w:color w:val="000000"/>
                <w:szCs w:val="21"/>
                <w:lang w:val="en-US" w:eastAsia="zh-CN"/>
              </w:rPr>
            </w:pPr>
            <w:r>
              <w:rPr>
                <w:rFonts w:hint="eastAsia"/>
                <w:color w:val="000000"/>
                <w:szCs w:val="21"/>
              </w:rPr>
              <w:t>提供</w:t>
            </w:r>
            <w:r>
              <w:rPr>
                <w:rFonts w:hint="eastAsia"/>
                <w:color w:val="000000"/>
                <w:szCs w:val="21"/>
                <w:lang w:val="en-US" w:eastAsia="zh-CN"/>
              </w:rPr>
              <w:t>数据库等各种操作，包括数据调用、数据采集、回收站、OSS设置</w:t>
            </w:r>
          </w:p>
        </w:tc>
        <w:tc>
          <w:tcPr>
            <w:tcW w:w="900" w:type="dxa"/>
            <w:noWrap w:val="0"/>
            <w:vAlign w:val="top"/>
          </w:tcPr>
          <w:p>
            <w:pPr>
              <w:rPr>
                <w:rFonts w:hint="eastAsia" w:eastAsia="宋体"/>
                <w:color w:val="000000"/>
                <w:lang w:eastAsia="zh-CN"/>
              </w:rPr>
            </w:pPr>
            <w:r>
              <w:rPr>
                <w:rFonts w:hint="eastAsia"/>
                <w:color w:val="00000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trPr>
        <w:tc>
          <w:tcPr>
            <w:tcW w:w="1548" w:type="dxa"/>
            <w:vMerge w:val="continue"/>
            <w:noWrap w:val="0"/>
            <w:vAlign w:val="top"/>
          </w:tcPr>
          <w:p>
            <w:pPr>
              <w:rPr>
                <w:rFonts w:hint="eastAsia"/>
                <w:color w:val="000000"/>
                <w:szCs w:val="21"/>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登录</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提供QQ与新浪微博的快捷登录以及整合论坛的操作</w:t>
            </w:r>
          </w:p>
        </w:tc>
        <w:tc>
          <w:tcPr>
            <w:tcW w:w="900" w:type="dxa"/>
            <w:noWrap w:val="0"/>
            <w:vAlign w:val="top"/>
          </w:tcPr>
          <w:p>
            <w:pPr>
              <w:rPr>
                <w:rFonts w:hint="eastAsia" w:eastAsia="宋体"/>
                <w:color w:val="000000"/>
                <w:szCs w:val="21"/>
                <w:lang w:val="en-US" w:eastAsia="zh-CN"/>
              </w:rPr>
            </w:pPr>
            <w:r>
              <w:rPr>
                <w:rFonts w:hint="eastAsia"/>
                <w:color w:val="00000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邮件</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提供邮件接收、发送记录等操作</w:t>
            </w:r>
          </w:p>
        </w:tc>
        <w:tc>
          <w:tcPr>
            <w:tcW w:w="900" w:type="dxa"/>
            <w:noWrap w:val="0"/>
            <w:vAlign w:val="top"/>
          </w:tcPr>
          <w:p>
            <w:pPr>
              <w:rPr>
                <w:rFonts w:hint="eastAsia" w:eastAsia="宋体"/>
                <w:color w:val="000000"/>
                <w:szCs w:val="21"/>
                <w:lang w:val="en-US" w:eastAsia="zh-CN"/>
              </w:rPr>
            </w:pPr>
            <w:r>
              <w:rPr>
                <w:rFonts w:hint="eastAsia"/>
                <w:color w:val="00000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noWrap w:val="0"/>
            <w:vAlign w:val="top"/>
          </w:tcPr>
          <w:p>
            <w:pPr>
              <w:rPr>
                <w:rFonts w:hint="eastAsia"/>
                <w:color w:val="000000"/>
                <w:szCs w:val="21"/>
              </w:rPr>
            </w:pPr>
          </w:p>
        </w:tc>
        <w:tc>
          <w:tcPr>
            <w:tcW w:w="1620" w:type="dxa"/>
            <w:noWrap w:val="0"/>
            <w:vAlign w:val="top"/>
          </w:tcPr>
          <w:p>
            <w:pPr>
              <w:rPr>
                <w:rFonts w:hint="default"/>
                <w:color w:val="000000"/>
                <w:szCs w:val="21"/>
                <w:lang w:val="en-US" w:eastAsia="zh-CN"/>
              </w:rPr>
            </w:pPr>
            <w:r>
              <w:rPr>
                <w:rFonts w:hint="eastAsia"/>
                <w:color w:val="000000"/>
                <w:szCs w:val="21"/>
                <w:lang w:val="en-US" w:eastAsia="zh-CN"/>
              </w:rPr>
              <w:t>短信</w:t>
            </w:r>
          </w:p>
        </w:tc>
        <w:tc>
          <w:tcPr>
            <w:tcW w:w="5220" w:type="dxa"/>
            <w:noWrap w:val="0"/>
            <w:vAlign w:val="top"/>
          </w:tcPr>
          <w:p>
            <w:pPr>
              <w:rPr>
                <w:rFonts w:hint="default" w:eastAsia="宋体"/>
                <w:color w:val="000000"/>
                <w:szCs w:val="21"/>
                <w:lang w:val="en-US" w:eastAsia="zh-CN"/>
              </w:rPr>
            </w:pPr>
            <w:r>
              <w:rPr>
                <w:rFonts w:hint="eastAsia"/>
                <w:color w:val="000000"/>
                <w:szCs w:val="21"/>
                <w:lang w:val="en-US" w:eastAsia="zh-CN"/>
              </w:rPr>
              <w:t>提供短信接收发送模板等操作</w:t>
            </w:r>
          </w:p>
        </w:tc>
        <w:tc>
          <w:tcPr>
            <w:tcW w:w="900" w:type="dxa"/>
            <w:noWrap w:val="0"/>
            <w:vAlign w:val="top"/>
          </w:tcPr>
          <w:p>
            <w:pPr>
              <w:rPr>
                <w:rFonts w:hint="eastAsia" w:eastAsia="宋体"/>
                <w:color w:val="000000"/>
                <w:szCs w:val="21"/>
                <w:lang w:val="en-US" w:eastAsia="zh-CN"/>
              </w:rPr>
            </w:pPr>
            <w:r>
              <w:rPr>
                <w:rFonts w:hint="eastAsia"/>
                <w:color w:val="000000"/>
                <w:szCs w:val="21"/>
                <w:lang w:val="en-US" w:eastAsia="zh-CN"/>
              </w:rPr>
              <w:t>1</w:t>
            </w:r>
          </w:p>
        </w:tc>
      </w:tr>
    </w:tbl>
    <w:p>
      <w:pPr>
        <w:ind w:firstLine="420"/>
        <w:rPr>
          <w:rFonts w:hint="eastAsia"/>
          <w:color w:val="000000"/>
          <w:szCs w:val="21"/>
        </w:rPr>
      </w:pPr>
      <w:r>
        <w:rPr>
          <w:rFonts w:hint="eastAsia"/>
          <w:color w:val="000000"/>
          <w:szCs w:val="21"/>
        </w:rPr>
        <w:t>说明：优先级为1的在一期测试，为2的在二期测试。</w:t>
      </w:r>
    </w:p>
    <w:p>
      <w:pPr>
        <w:ind w:firstLine="420"/>
        <w:rPr>
          <w:rFonts w:hint="eastAsia"/>
          <w:color w:val="000000"/>
          <w:szCs w:val="21"/>
        </w:rPr>
      </w:pPr>
    </w:p>
    <w:p>
      <w:pPr>
        <w:ind w:firstLine="420" w:firstLineChars="200"/>
        <w:rPr>
          <w:color w:val="000000"/>
        </w:rPr>
      </w:pPr>
      <w:r>
        <w:rPr>
          <w:rFonts w:hint="eastAsia"/>
          <w:color w:val="000000"/>
        </w:rPr>
        <w:t>针对测试的阶段，测试的范围包括：</w:t>
      </w:r>
    </w:p>
    <w:p>
      <w:pPr>
        <w:ind w:firstLine="420" w:firstLineChars="200"/>
        <w:rPr>
          <w:color w:val="000000"/>
        </w:rPr>
      </w:pPr>
    </w:p>
    <w:tbl>
      <w:tblPr>
        <w:tblStyle w:val="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440"/>
        <w:gridCol w:w="5220"/>
        <w:gridCol w:w="9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shd w:val="clear" w:color="auto" w:fill="D9D9D9"/>
            <w:noWrap w:val="0"/>
            <w:vAlign w:val="top"/>
          </w:tcPr>
          <w:p>
            <w:pPr>
              <w:rPr>
                <w:rFonts w:hint="eastAsia"/>
                <w:color w:val="000000"/>
                <w:szCs w:val="21"/>
              </w:rPr>
            </w:pPr>
            <w:r>
              <w:rPr>
                <w:rFonts w:hint="eastAsia"/>
                <w:color w:val="000000"/>
                <w:szCs w:val="21"/>
              </w:rPr>
              <w:t>测试阶段</w:t>
            </w:r>
          </w:p>
        </w:tc>
        <w:tc>
          <w:tcPr>
            <w:tcW w:w="5220" w:type="dxa"/>
            <w:shd w:val="clear" w:color="auto" w:fill="D9D9D9"/>
            <w:noWrap w:val="0"/>
            <w:vAlign w:val="top"/>
          </w:tcPr>
          <w:p>
            <w:pPr>
              <w:rPr>
                <w:rFonts w:hint="eastAsia"/>
                <w:color w:val="000000"/>
                <w:szCs w:val="21"/>
              </w:rPr>
            </w:pPr>
            <w:r>
              <w:rPr>
                <w:rFonts w:hint="eastAsia"/>
                <w:color w:val="000000"/>
                <w:szCs w:val="21"/>
              </w:rPr>
              <w:t>描述</w:t>
            </w:r>
          </w:p>
        </w:tc>
        <w:tc>
          <w:tcPr>
            <w:tcW w:w="900" w:type="dxa"/>
            <w:shd w:val="clear" w:color="auto" w:fill="D9D9D9"/>
            <w:noWrap w:val="0"/>
            <w:vAlign w:val="top"/>
          </w:tcPr>
          <w:p>
            <w:pPr>
              <w:rPr>
                <w:rFonts w:hint="eastAsia"/>
                <w:color w:val="000000"/>
                <w:szCs w:val="21"/>
              </w:rPr>
            </w:pPr>
            <w:r>
              <w:rPr>
                <w:rFonts w:hint="eastAsia"/>
                <w:color w:val="000000"/>
                <w:szCs w:val="21"/>
              </w:rPr>
              <w:t>优先级</w:t>
            </w:r>
          </w:p>
        </w:tc>
        <w:tc>
          <w:tcPr>
            <w:tcW w:w="1080" w:type="dxa"/>
            <w:shd w:val="clear" w:color="auto" w:fill="D9D9D9"/>
            <w:noWrap w:val="0"/>
            <w:vAlign w:val="top"/>
          </w:tcPr>
          <w:p>
            <w:pPr>
              <w:rPr>
                <w:rFonts w:hint="eastAsia"/>
                <w:color w:val="000000"/>
                <w:szCs w:val="21"/>
              </w:rPr>
            </w:pPr>
            <w:r>
              <w:rPr>
                <w:rFonts w:hint="eastAsia"/>
                <w:color w:val="000000"/>
                <w:szCs w:val="21"/>
              </w:rPr>
              <w:t>重要级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集成测试</w:t>
            </w:r>
          </w:p>
        </w:tc>
        <w:tc>
          <w:tcPr>
            <w:tcW w:w="5220" w:type="dxa"/>
            <w:noWrap w:val="0"/>
            <w:vAlign w:val="top"/>
          </w:tcPr>
          <w:p>
            <w:pPr>
              <w:rPr>
                <w:rFonts w:hint="eastAsia"/>
                <w:color w:val="000000"/>
                <w:szCs w:val="21"/>
              </w:rPr>
            </w:pPr>
            <w:r>
              <w:rPr>
                <w:rFonts w:hint="eastAsia"/>
                <w:color w:val="000000"/>
                <w:szCs w:val="21"/>
              </w:rPr>
              <w:t>测试应用模块之间的数据传输是否完整、正确、一致，检查业务的流程是否正确走通</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noWrap w:val="0"/>
            <w:vAlign w:val="top"/>
          </w:tcPr>
          <w:p>
            <w:pPr>
              <w:rPr>
                <w:rFonts w:hint="eastAsia"/>
                <w:color w:val="000000"/>
                <w:szCs w:val="21"/>
              </w:rPr>
            </w:pPr>
            <w:r>
              <w:rPr>
                <w:rFonts w:hint="eastAsia"/>
                <w:color w:val="000000"/>
                <w:szCs w:val="21"/>
              </w:rPr>
              <w:t>系统测试</w:t>
            </w:r>
          </w:p>
        </w:tc>
        <w:tc>
          <w:tcPr>
            <w:tcW w:w="1440" w:type="dxa"/>
            <w:noWrap w:val="0"/>
            <w:vAlign w:val="top"/>
          </w:tcPr>
          <w:p>
            <w:pPr>
              <w:rPr>
                <w:rFonts w:hint="eastAsia"/>
                <w:color w:val="000000"/>
                <w:szCs w:val="21"/>
              </w:rPr>
            </w:pPr>
            <w:r>
              <w:rPr>
                <w:rFonts w:hint="eastAsia"/>
                <w:color w:val="000000"/>
                <w:szCs w:val="21"/>
              </w:rPr>
              <w:t>界面测试</w:t>
            </w:r>
          </w:p>
        </w:tc>
        <w:tc>
          <w:tcPr>
            <w:tcW w:w="5220" w:type="dxa"/>
            <w:noWrap w:val="0"/>
            <w:vAlign w:val="top"/>
          </w:tcPr>
          <w:p>
            <w:pPr>
              <w:rPr>
                <w:rFonts w:hint="eastAsia"/>
                <w:color w:val="000000"/>
                <w:szCs w:val="21"/>
              </w:rPr>
            </w:pPr>
            <w:r>
              <w:rPr>
                <w:rFonts w:hint="eastAsia"/>
                <w:color w:val="000000"/>
                <w:szCs w:val="21"/>
              </w:rPr>
              <w:t>用户界面测试检查浏览器窗口、菜单、表单、图片等显示是否符合需求，提示界面是否友好等</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易用性测试</w:t>
            </w:r>
          </w:p>
        </w:tc>
        <w:tc>
          <w:tcPr>
            <w:tcW w:w="5220" w:type="dxa"/>
            <w:noWrap w:val="0"/>
            <w:vAlign w:val="top"/>
          </w:tcPr>
          <w:p>
            <w:pPr>
              <w:rPr>
                <w:rFonts w:hint="eastAsia"/>
                <w:color w:val="000000"/>
                <w:szCs w:val="21"/>
              </w:rPr>
            </w:pPr>
            <w:r>
              <w:rPr>
                <w:rFonts w:hint="eastAsia"/>
                <w:color w:val="000000"/>
                <w:szCs w:val="21"/>
              </w:rPr>
              <w:t>易用性测试检查应用程序的使用是否有难度，是否有异义</w:t>
            </w:r>
          </w:p>
        </w:tc>
        <w:tc>
          <w:tcPr>
            <w:tcW w:w="900" w:type="dxa"/>
            <w:noWrap w:val="0"/>
            <w:vAlign w:val="top"/>
          </w:tcPr>
          <w:p>
            <w:pPr>
              <w:rPr>
                <w:rFonts w:hint="eastAsia"/>
                <w:color w:val="000000"/>
                <w:szCs w:val="21"/>
              </w:rPr>
            </w:pPr>
            <w:r>
              <w:rPr>
                <w:rFonts w:hint="eastAsia"/>
                <w:color w:val="000000"/>
                <w:szCs w:val="21"/>
              </w:rPr>
              <w:t>4</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兼容性测试</w:t>
            </w:r>
          </w:p>
        </w:tc>
        <w:tc>
          <w:tcPr>
            <w:tcW w:w="5220" w:type="dxa"/>
            <w:noWrap w:val="0"/>
            <w:vAlign w:val="top"/>
          </w:tcPr>
          <w:p>
            <w:pPr>
              <w:rPr>
                <w:rFonts w:hint="eastAsia"/>
                <w:color w:val="000000"/>
                <w:szCs w:val="21"/>
              </w:rPr>
            </w:pPr>
            <w:r>
              <w:rPr>
                <w:rFonts w:hint="eastAsia"/>
                <w:color w:val="000000"/>
                <w:szCs w:val="21"/>
              </w:rPr>
              <w:t>兼容性测试，检查浏览器能否在多浏览器间兼容</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性能测试</w:t>
            </w:r>
          </w:p>
        </w:tc>
        <w:tc>
          <w:tcPr>
            <w:tcW w:w="5220" w:type="dxa"/>
            <w:noWrap w:val="0"/>
            <w:vAlign w:val="top"/>
          </w:tcPr>
          <w:p>
            <w:pPr>
              <w:rPr>
                <w:rFonts w:hint="eastAsia"/>
                <w:color w:val="000000"/>
                <w:szCs w:val="21"/>
              </w:rPr>
            </w:pPr>
            <w:r>
              <w:rPr>
                <w:rFonts w:hint="eastAsia"/>
                <w:color w:val="000000"/>
                <w:szCs w:val="21"/>
              </w:rPr>
              <w:t>性能测试主要针对系统的负载、压力等方面进行测试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安全性测试</w:t>
            </w:r>
          </w:p>
        </w:tc>
        <w:tc>
          <w:tcPr>
            <w:tcW w:w="5220" w:type="dxa"/>
            <w:noWrap w:val="0"/>
            <w:vAlign w:val="top"/>
          </w:tcPr>
          <w:p>
            <w:pPr>
              <w:rPr>
                <w:rFonts w:hint="eastAsia"/>
                <w:color w:val="000000"/>
                <w:szCs w:val="21"/>
              </w:rPr>
            </w:pPr>
            <w:r>
              <w:rPr>
                <w:rFonts w:hint="eastAsia"/>
                <w:color w:val="000000"/>
                <w:szCs w:val="21"/>
              </w:rPr>
              <w:t>安全性测试是针对系统数据传输的安全性所做的测试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联调测试</w:t>
            </w:r>
          </w:p>
        </w:tc>
        <w:tc>
          <w:tcPr>
            <w:tcW w:w="5220" w:type="dxa"/>
            <w:noWrap w:val="0"/>
            <w:vAlign w:val="top"/>
          </w:tcPr>
          <w:p>
            <w:pPr>
              <w:rPr>
                <w:rFonts w:hint="eastAsia"/>
                <w:color w:val="000000"/>
                <w:szCs w:val="21"/>
              </w:rPr>
            </w:pPr>
            <w:r>
              <w:rPr>
                <w:rFonts w:hint="eastAsia"/>
                <w:color w:val="000000"/>
                <w:szCs w:val="21"/>
              </w:rPr>
              <w:t>联调测试是针对付款流程与网上银行接口的测试</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回归测试</w:t>
            </w:r>
          </w:p>
        </w:tc>
        <w:tc>
          <w:tcPr>
            <w:tcW w:w="5220" w:type="dxa"/>
            <w:noWrap w:val="0"/>
            <w:vAlign w:val="top"/>
          </w:tcPr>
          <w:p>
            <w:pPr>
              <w:rPr>
                <w:rFonts w:hint="eastAsia"/>
                <w:color w:val="000000"/>
                <w:szCs w:val="21"/>
              </w:rPr>
            </w:pPr>
            <w:r>
              <w:rPr>
                <w:rFonts w:hint="eastAsia"/>
                <w:color w:val="000000"/>
                <w:szCs w:val="21"/>
              </w:rPr>
              <w:t>回归测试即检查提交的缺陷是否正确修复，以及修复缺陷时有无带来新的缺陷，保证缺陷正常关闭</w:t>
            </w:r>
          </w:p>
        </w:tc>
        <w:tc>
          <w:tcPr>
            <w:tcW w:w="900" w:type="dxa"/>
            <w:noWrap w:val="0"/>
            <w:vAlign w:val="top"/>
          </w:tcPr>
          <w:p>
            <w:pPr>
              <w:rPr>
                <w:rFonts w:hint="eastAsia"/>
                <w:color w:val="000000"/>
                <w:szCs w:val="21"/>
              </w:rPr>
            </w:pPr>
            <w:r>
              <w:rPr>
                <w:rFonts w:hint="eastAsia"/>
                <w:color w:val="000000"/>
                <w:szCs w:val="21"/>
              </w:rPr>
              <w:t>1</w:t>
            </w:r>
          </w:p>
        </w:tc>
        <w:tc>
          <w:tcPr>
            <w:tcW w:w="1080" w:type="dxa"/>
            <w:noWrap w:val="0"/>
            <w:vAlign w:val="top"/>
          </w:tcPr>
          <w:p>
            <w:pPr>
              <w:rPr>
                <w:rFonts w:hint="eastAsia"/>
                <w:color w:val="000000"/>
                <w:szCs w:val="21"/>
              </w:rPr>
            </w:pPr>
            <w:r>
              <w:rPr>
                <w:rFonts w:hint="eastAsia"/>
                <w:color w:val="000000"/>
                <w:szCs w:val="21"/>
              </w:rPr>
              <w:t>1</w:t>
            </w:r>
          </w:p>
        </w:tc>
      </w:tr>
    </w:tbl>
    <w:p>
      <w:pPr>
        <w:ind w:firstLine="420"/>
        <w:rPr>
          <w:rFonts w:hint="eastAsia"/>
          <w:color w:val="000000"/>
          <w:szCs w:val="21"/>
        </w:rPr>
      </w:pPr>
      <w:r>
        <w:rPr>
          <w:rFonts w:hint="eastAsia"/>
          <w:color w:val="000000"/>
          <w:szCs w:val="21"/>
        </w:rPr>
        <w:t>说明：1 系统的一期、二期测试按优先级的1、2、3、4顺序测试，其中3、4级的测试只在二期中进行；重要级为1的是重点关注的测试阶段</w:t>
      </w:r>
    </w:p>
    <w:p>
      <w:pPr>
        <w:numPr>
          <w:ilvl w:val="0"/>
          <w:numId w:val="0"/>
        </w:numPr>
        <w:rPr>
          <w:rFonts w:hint="default" w:ascii="黑体" w:hAnsi="黑体" w:eastAsia="黑体" w:cs="黑体"/>
          <w:sz w:val="32"/>
          <w:szCs w:val="32"/>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3.1.4测试技术</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等价类划分、边界值分析、场景法及探索性测试方法</w:t>
      </w:r>
    </w:p>
    <w:p>
      <w:pPr>
        <w:numPr>
          <w:numId w:val="0"/>
        </w:numPr>
        <w:jc w:val="left"/>
        <w:outlineLvl w:val="9"/>
        <w:rPr>
          <w:rFonts w:hint="default" w:ascii="黑体" w:hAnsi="黑体" w:eastAsia="黑体" w:cs="黑体"/>
          <w:sz w:val="28"/>
          <w:szCs w:val="28"/>
          <w:lang w:val="en-US" w:eastAsia="zh-CN"/>
        </w:rPr>
      </w:pPr>
    </w:p>
    <w:p>
      <w:pPr>
        <w:numPr>
          <w:numId w:val="0"/>
        </w:numPr>
        <w:jc w:val="left"/>
        <w:outlineLvl w:val="0"/>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3.</w:t>
      </w:r>
      <w:r>
        <w:rPr>
          <w:rFonts w:hint="eastAsia" w:ascii="黑体" w:hAnsi="黑体" w:eastAsia="黑体" w:cs="黑体"/>
          <w:sz w:val="28"/>
          <w:szCs w:val="28"/>
          <w:lang w:val="en-US" w:eastAsia="zh-CN"/>
        </w:rPr>
        <w:t>2</w:t>
      </w:r>
      <w:r>
        <w:rPr>
          <w:rFonts w:hint="default" w:ascii="黑体" w:hAnsi="黑体" w:eastAsia="黑体" w:cs="黑体"/>
          <w:sz w:val="28"/>
          <w:szCs w:val="28"/>
          <w:lang w:val="en-US" w:eastAsia="zh-CN"/>
        </w:rPr>
        <w:t>测试准备</w:t>
      </w:r>
    </w:p>
    <w:p>
      <w:pPr>
        <w:numPr>
          <w:numId w:val="0"/>
        </w:numPr>
        <w:jc w:val="left"/>
        <w:outlineLvl w:val="0"/>
        <w:rPr>
          <w:rFonts w:hint="default" w:ascii="黑体" w:hAnsi="黑体" w:eastAsia="黑体" w:cs="黑体"/>
          <w:sz w:val="28"/>
          <w:szCs w:val="28"/>
          <w:lang w:val="en-US" w:eastAsia="zh-CN"/>
        </w:rPr>
      </w:pPr>
      <w:r>
        <w:rPr>
          <w:rFonts w:hint="eastAsia" w:ascii="宋体" w:hAnsi="宋体" w:eastAsia="宋体" w:cs="宋体"/>
          <w:sz w:val="21"/>
          <w:szCs w:val="21"/>
          <w:lang w:val="en-US" w:eastAsia="zh-CN"/>
        </w:rPr>
        <w:t>（1）认真阅读需求说明书，概要设计说明书，详细设计说明书，以此作为总的提纲。</w:t>
      </w:r>
    </w:p>
    <w:p>
      <w:pPr>
        <w:numPr>
          <w:numId w:val="0"/>
        </w:numPr>
        <w:jc w:val="left"/>
        <w:outlineLvl w:val="0"/>
        <w:rPr>
          <w:rFonts w:hint="default" w:ascii="黑体" w:hAnsi="黑体" w:eastAsia="黑体" w:cs="黑体"/>
          <w:sz w:val="28"/>
          <w:szCs w:val="28"/>
          <w:lang w:val="en-US" w:eastAsia="zh-CN"/>
        </w:rPr>
      </w:pPr>
      <w:r>
        <w:rPr>
          <w:rFonts w:hint="eastAsia" w:ascii="宋体" w:hAnsi="宋体" w:eastAsia="宋体" w:cs="宋体"/>
          <w:sz w:val="21"/>
          <w:szCs w:val="21"/>
          <w:lang w:val="en-US" w:eastAsia="zh-CN"/>
        </w:rPr>
        <w:t>（2）与各模块的主要负责人共同协商讨论。</w:t>
      </w:r>
    </w:p>
    <w:p>
      <w:pPr>
        <w:numPr>
          <w:numId w:val="0"/>
        </w:numPr>
        <w:jc w:val="left"/>
        <w:outlineLvl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（3）认真考虑游戏平衡性等相关问题，对相关数据进行调整。</w:t>
      </w:r>
    </w:p>
    <w:p>
      <w:pPr>
        <w:numPr>
          <w:numId w:val="0"/>
        </w:numPr>
        <w:jc w:val="left"/>
        <w:outlineLvl w:val="9"/>
        <w:rPr>
          <w:rFonts w:hint="default" w:ascii="黑体" w:hAnsi="黑体" w:eastAsia="黑体" w:cs="黑体"/>
          <w:sz w:val="28"/>
          <w:szCs w:val="28"/>
          <w:lang w:val="en-US" w:eastAsia="zh-CN"/>
        </w:rPr>
      </w:pPr>
    </w:p>
    <w:p>
      <w:pPr>
        <w:numPr>
          <w:numId w:val="0"/>
        </w:numPr>
        <w:jc w:val="left"/>
        <w:outlineLvl w:val="0"/>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3.</w:t>
      </w:r>
      <w:r>
        <w:rPr>
          <w:rFonts w:hint="eastAsia" w:ascii="黑体" w:hAnsi="黑体" w:eastAsia="黑体" w:cs="黑体"/>
          <w:sz w:val="28"/>
          <w:szCs w:val="28"/>
          <w:lang w:val="en-US" w:eastAsia="zh-CN"/>
        </w:rPr>
        <w:t>3</w:t>
      </w:r>
      <w:r>
        <w:rPr>
          <w:rFonts w:hint="default" w:ascii="黑体" w:hAnsi="黑体" w:eastAsia="黑体" w:cs="黑体"/>
          <w:sz w:val="28"/>
          <w:szCs w:val="28"/>
          <w:lang w:val="en-US" w:eastAsia="zh-CN"/>
        </w:rPr>
        <w:t>测试机构及人员</w:t>
      </w:r>
    </w:p>
    <w:p>
      <w:pPr>
        <w:numPr>
          <w:numId w:val="0"/>
        </w:numPr>
        <w:jc w:val="left"/>
        <w:outlineLvl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测试人员：李雨竹</w:t>
      </w:r>
    </w:p>
    <w:p>
      <w:pPr>
        <w:numPr>
          <w:numId w:val="0"/>
        </w:numPr>
        <w:jc w:val="left"/>
        <w:outlineLvl w:val="9"/>
        <w:rPr>
          <w:rFonts w:hint="eastAsia" w:ascii="宋体" w:hAnsi="宋体" w:eastAsia="宋体" w:cs="宋体"/>
          <w:sz w:val="21"/>
          <w:szCs w:val="21"/>
          <w:lang w:val="en-US" w:eastAsia="zh-CN"/>
        </w:rPr>
      </w:pPr>
    </w:p>
    <w:p>
      <w:pPr>
        <w:numPr>
          <w:ilvl w:val="0"/>
          <w:numId w:val="1"/>
        </w:numPr>
        <w:ind w:left="0" w:leftChars="0" w:firstLine="0" w:firstLineChars="0"/>
        <w:jc w:val="left"/>
        <w:outlineLvl w:val="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测试项目说明</w:t>
      </w:r>
    </w:p>
    <w:p>
      <w:pPr>
        <w:numPr>
          <w:numId w:val="0"/>
        </w:numPr>
        <w:ind w:leftChars="0"/>
        <w:jc w:val="left"/>
        <w:outlineLvl w:val="1"/>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4.1测试进度(共7周)</w:t>
      </w:r>
    </w:p>
    <w:p>
      <w:pPr>
        <w:numPr>
          <w:ilvl w:val="0"/>
          <w:numId w:val="0"/>
        </w:numPr>
        <w:rPr>
          <w:rFonts w:hint="eastAsia" w:ascii="宋体" w:hAnsi="宋体" w:cs="宋体"/>
          <w:sz w:val="21"/>
          <w:szCs w:val="21"/>
          <w:lang w:val="en-US" w:eastAsia="zh-CN"/>
        </w:rPr>
      </w:pPr>
      <w:r>
        <w:rPr>
          <w:rFonts w:hint="eastAsia" w:ascii="宋体" w:hAnsi="宋体" w:cs="宋体"/>
          <w:sz w:val="21"/>
          <w:szCs w:val="21"/>
          <w:lang w:val="en-US" w:eastAsia="zh-CN"/>
        </w:rPr>
        <w:t>·</w:t>
      </w:r>
      <w:r>
        <w:rPr>
          <w:rFonts w:hint="eastAsia" w:ascii="宋体" w:hAnsi="宋体" w:eastAsia="宋体" w:cs="宋体"/>
          <w:sz w:val="21"/>
          <w:szCs w:val="21"/>
          <w:lang w:val="en-US" w:eastAsia="zh-CN"/>
        </w:rPr>
        <w:t>1-</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周：</w:t>
      </w:r>
      <w:r>
        <w:rPr>
          <w:rFonts w:hint="eastAsia" w:ascii="宋体" w:hAnsi="宋体" w:cs="宋体"/>
          <w:sz w:val="21"/>
          <w:szCs w:val="21"/>
          <w:lang w:val="en-US" w:eastAsia="zh-CN"/>
        </w:rPr>
        <w:t>熟悉模块功能、编写黑盒测试用例、执行测试用例</w:t>
      </w:r>
    </w:p>
    <w:p>
      <w:pPr>
        <w:numPr>
          <w:ilvl w:val="0"/>
          <w:numId w:val="0"/>
        </w:numPr>
        <w:rPr>
          <w:rFonts w:hint="eastAsia" w:ascii="宋体" w:hAnsi="宋体" w:cs="宋体"/>
          <w:sz w:val="21"/>
          <w:szCs w:val="21"/>
          <w:lang w:val="en-US" w:eastAsia="zh-CN"/>
        </w:rPr>
      </w:pPr>
      <w:r>
        <w:rPr>
          <w:rFonts w:hint="eastAsia" w:ascii="宋体" w:hAnsi="宋体" w:cs="宋体"/>
          <w:sz w:val="21"/>
          <w:szCs w:val="21"/>
          <w:lang w:val="en-US" w:eastAsia="zh-CN"/>
        </w:rPr>
        <w:t>·4-5周：编写探索性测试用例、执行探索性测试用例</w:t>
      </w:r>
    </w:p>
    <w:p>
      <w:pPr>
        <w:numPr>
          <w:ilvl w:val="0"/>
          <w:numId w:val="0"/>
        </w:numPr>
        <w:rPr>
          <w:rFonts w:hint="eastAsia" w:ascii="宋体" w:hAnsi="宋体" w:cs="宋体"/>
          <w:sz w:val="21"/>
          <w:szCs w:val="21"/>
          <w:lang w:val="en-US" w:eastAsia="zh-CN"/>
        </w:rPr>
      </w:pPr>
      <w:r>
        <w:rPr>
          <w:rFonts w:hint="eastAsia" w:ascii="宋体" w:hAnsi="宋体" w:cs="宋体"/>
          <w:sz w:val="21"/>
          <w:szCs w:val="21"/>
          <w:lang w:val="en-US" w:eastAsia="zh-CN"/>
        </w:rPr>
        <w:t>·6-7周：完成测试报告、小组整合</w:t>
      </w:r>
      <w:bookmarkStart w:id="0" w:name="_Toc27955"/>
      <w:bookmarkStart w:id="1" w:name="_Toc161292573"/>
    </w:p>
    <w:tbl>
      <w:tblPr>
        <w:tblStyle w:val="5"/>
        <w:tblpPr w:leftFromText="180" w:rightFromText="180" w:vertAnchor="text" w:horzAnchor="page" w:tblpX="2245" w:tblpY="266"/>
        <w:tblOverlap w:val="never"/>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8"/>
        <w:gridCol w:w="1692"/>
        <w:gridCol w:w="1692"/>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8340" w:type="dxa"/>
            <w:gridSpan w:val="4"/>
            <w:shd w:val="clear" w:color="auto" w:fill="D9D9D9"/>
            <w:noWrap w:val="0"/>
            <w:vAlign w:val="top"/>
          </w:tcPr>
          <w:p>
            <w:pPr>
              <w:rPr>
                <w:rFonts w:hint="eastAsia" w:ascii="宋体" w:hAnsi="宋体"/>
                <w:color w:val="000000"/>
              </w:rPr>
            </w:pPr>
            <w:r>
              <w:rPr>
                <w:rFonts w:hint="eastAsia" w:ascii="宋体" w:hAnsi="宋体"/>
                <w:color w:val="000000"/>
              </w:rPr>
              <w:t>一期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3258" w:type="dxa"/>
            <w:noWrap w:val="0"/>
            <w:vAlign w:val="top"/>
          </w:tcPr>
          <w:p>
            <w:pPr>
              <w:rPr>
                <w:rFonts w:hint="eastAsia" w:ascii="宋体" w:hAnsi="宋体"/>
                <w:color w:val="000000"/>
              </w:rPr>
            </w:pPr>
            <w:r>
              <w:rPr>
                <w:rFonts w:hint="eastAsia" w:ascii="宋体" w:hAnsi="宋体"/>
                <w:color w:val="000000"/>
              </w:rPr>
              <w:t>测试过程</w:t>
            </w:r>
          </w:p>
        </w:tc>
        <w:tc>
          <w:tcPr>
            <w:tcW w:w="1692" w:type="dxa"/>
            <w:noWrap w:val="0"/>
            <w:vAlign w:val="top"/>
          </w:tcPr>
          <w:p>
            <w:pPr>
              <w:rPr>
                <w:rFonts w:hint="eastAsia" w:ascii="宋体" w:hAnsi="宋体"/>
                <w:color w:val="000000"/>
              </w:rPr>
            </w:pPr>
            <w:r>
              <w:rPr>
                <w:rFonts w:hint="eastAsia" w:ascii="宋体" w:hAnsi="宋体"/>
                <w:color w:val="000000"/>
              </w:rPr>
              <w:t>计划开始日期</w:t>
            </w:r>
          </w:p>
        </w:tc>
        <w:tc>
          <w:tcPr>
            <w:tcW w:w="1692" w:type="dxa"/>
            <w:noWrap w:val="0"/>
            <w:vAlign w:val="top"/>
          </w:tcPr>
          <w:p>
            <w:pPr>
              <w:rPr>
                <w:rFonts w:hint="eastAsia" w:ascii="宋体" w:hAnsi="宋体"/>
                <w:color w:val="000000"/>
              </w:rPr>
            </w:pPr>
            <w:r>
              <w:rPr>
                <w:rFonts w:hint="eastAsia" w:ascii="宋体" w:hAnsi="宋体"/>
                <w:color w:val="000000"/>
              </w:rPr>
              <w:t>实际开始日期</w:t>
            </w:r>
          </w:p>
        </w:tc>
        <w:tc>
          <w:tcPr>
            <w:tcW w:w="1698" w:type="dxa"/>
            <w:noWrap w:val="0"/>
            <w:vAlign w:val="top"/>
          </w:tcPr>
          <w:p>
            <w:pPr>
              <w:rPr>
                <w:rFonts w:hint="eastAsia" w:ascii="宋体" w:hAnsi="宋体"/>
                <w:color w:val="000000"/>
              </w:rPr>
            </w:pPr>
            <w:r>
              <w:rPr>
                <w:rFonts w:hint="eastAsia" w:ascii="宋体" w:hAnsi="宋体"/>
                <w:color w:val="000000"/>
              </w:rPr>
              <w:t>实际结束日期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3258" w:type="dxa"/>
            <w:noWrap w:val="0"/>
            <w:vAlign w:val="top"/>
          </w:tcPr>
          <w:p>
            <w:pPr>
              <w:rPr>
                <w:rFonts w:hint="eastAsia" w:ascii="宋体" w:hAnsi="宋体"/>
                <w:color w:val="000000"/>
              </w:rPr>
            </w:pPr>
            <w:r>
              <w:rPr>
                <w:rFonts w:hint="eastAsia" w:ascii="宋体" w:hAnsi="宋体"/>
                <w:color w:val="000000"/>
              </w:rPr>
              <w:t>熟悉需求</w:t>
            </w:r>
          </w:p>
        </w:tc>
        <w:tc>
          <w:tcPr>
            <w:tcW w:w="1692" w:type="dxa"/>
            <w:noWrap w:val="0"/>
            <w:vAlign w:val="top"/>
          </w:tcPr>
          <w:p>
            <w:pPr>
              <w:rPr>
                <w:rFonts w:hint="eastAsia"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w:t>
            </w:r>
            <w:r>
              <w:rPr>
                <w:rFonts w:hint="eastAsia" w:ascii="宋体" w:hAnsi="宋体"/>
                <w:color w:val="000000"/>
              </w:rPr>
              <w:t>0</w:t>
            </w:r>
            <w:r>
              <w:rPr>
                <w:rFonts w:hint="eastAsia" w:ascii="宋体" w:hAnsi="宋体"/>
                <w:color w:val="000000"/>
                <w:lang w:val="en-US" w:eastAsia="zh-CN"/>
              </w:rPr>
              <w:t>9</w:t>
            </w:r>
          </w:p>
        </w:tc>
        <w:tc>
          <w:tcPr>
            <w:tcW w:w="1692" w:type="dxa"/>
            <w:noWrap w:val="0"/>
            <w:vAlign w:val="top"/>
          </w:tcPr>
          <w:p>
            <w:pPr>
              <w:rPr>
                <w:rFonts w:hint="eastAsia" w:ascii="宋体" w:hAnsi="宋体"/>
                <w:color w:val="000000"/>
              </w:rPr>
            </w:pPr>
            <w:r>
              <w:rPr>
                <w:rFonts w:hint="eastAsia" w:ascii="宋体" w:hAnsi="宋体"/>
                <w:color w:val="000000"/>
              </w:rPr>
              <w:t>20</w:t>
            </w:r>
            <w:r>
              <w:rPr>
                <w:rFonts w:hint="eastAsia" w:ascii="宋体" w:hAnsi="宋体"/>
                <w:color w:val="000000"/>
                <w:lang w:val="en-US" w:eastAsia="zh-CN"/>
              </w:rPr>
              <w:t>201109</w:t>
            </w:r>
          </w:p>
        </w:tc>
        <w:tc>
          <w:tcPr>
            <w:tcW w:w="1698"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 w:hRule="atLeast"/>
        </w:trPr>
        <w:tc>
          <w:tcPr>
            <w:tcW w:w="3258" w:type="dxa"/>
            <w:noWrap w:val="0"/>
            <w:vAlign w:val="top"/>
          </w:tcPr>
          <w:p>
            <w:pPr>
              <w:rPr>
                <w:rFonts w:hint="eastAsia" w:ascii="宋体" w:hAnsi="宋体"/>
                <w:color w:val="000000"/>
              </w:rPr>
            </w:pPr>
            <w:r>
              <w:rPr>
                <w:rFonts w:hint="eastAsia" w:ascii="宋体" w:hAnsi="宋体"/>
                <w:color w:val="000000"/>
              </w:rPr>
              <w:t>制定测试计划</w:t>
            </w:r>
          </w:p>
        </w:tc>
        <w:tc>
          <w:tcPr>
            <w:tcW w:w="1692"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201109</w:t>
            </w:r>
          </w:p>
        </w:tc>
        <w:tc>
          <w:tcPr>
            <w:tcW w:w="1692"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201109</w:t>
            </w:r>
          </w:p>
        </w:tc>
        <w:tc>
          <w:tcPr>
            <w:tcW w:w="1698"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3258" w:type="dxa"/>
            <w:noWrap w:val="0"/>
            <w:vAlign w:val="top"/>
          </w:tcPr>
          <w:p>
            <w:pPr>
              <w:rPr>
                <w:rFonts w:hint="eastAsia" w:ascii="宋体" w:hAnsi="宋体"/>
                <w:color w:val="000000"/>
              </w:rPr>
            </w:pPr>
            <w:r>
              <w:rPr>
                <w:rFonts w:hint="eastAsia" w:ascii="宋体" w:hAnsi="宋体"/>
                <w:color w:val="000000"/>
              </w:rPr>
              <w:t>设计测试用例</w:t>
            </w:r>
          </w:p>
        </w:tc>
        <w:tc>
          <w:tcPr>
            <w:tcW w:w="1692"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201111</w:t>
            </w:r>
          </w:p>
        </w:tc>
        <w:tc>
          <w:tcPr>
            <w:tcW w:w="1692"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201111</w:t>
            </w:r>
          </w:p>
        </w:tc>
        <w:tc>
          <w:tcPr>
            <w:tcW w:w="1698"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3258" w:type="dxa"/>
            <w:noWrap w:val="0"/>
            <w:vAlign w:val="top"/>
          </w:tcPr>
          <w:p>
            <w:pPr>
              <w:rPr>
                <w:rFonts w:hint="eastAsia" w:ascii="宋体" w:hAnsi="宋体"/>
                <w:color w:val="000000"/>
              </w:rPr>
            </w:pPr>
            <w:r>
              <w:rPr>
                <w:rFonts w:hint="eastAsia" w:ascii="宋体" w:hAnsi="宋体"/>
                <w:color w:val="000000"/>
              </w:rPr>
              <w:t>测试</w:t>
            </w:r>
          </w:p>
        </w:tc>
        <w:tc>
          <w:tcPr>
            <w:tcW w:w="1692" w:type="dxa"/>
            <w:noWrap w:val="0"/>
            <w:vAlign w:val="top"/>
          </w:tcPr>
          <w:p>
            <w:pPr>
              <w:rPr>
                <w:rFonts w:hint="default" w:ascii="宋体" w:hAnsi="宋体" w:eastAsia="宋体"/>
                <w:color w:val="000000"/>
                <w:lang w:val="en-US" w:eastAsia="zh-CN"/>
              </w:rPr>
            </w:pPr>
            <w:r>
              <w:rPr>
                <w:rFonts w:hint="eastAsia" w:ascii="宋体" w:hAnsi="宋体"/>
                <w:color w:val="000000"/>
              </w:rPr>
              <w:t>20</w:t>
            </w:r>
            <w:r>
              <w:rPr>
                <w:rFonts w:hint="eastAsia" w:ascii="宋体" w:hAnsi="宋体"/>
                <w:color w:val="000000"/>
                <w:lang w:val="en-US" w:eastAsia="zh-CN"/>
              </w:rPr>
              <w:t>201118</w:t>
            </w:r>
          </w:p>
        </w:tc>
        <w:tc>
          <w:tcPr>
            <w:tcW w:w="1692" w:type="dxa"/>
            <w:noWrap w:val="0"/>
            <w:vAlign w:val="top"/>
          </w:tcPr>
          <w:p>
            <w:pPr>
              <w:rPr>
                <w:rFonts w:hint="default" w:ascii="宋体" w:hAnsi="宋体" w:eastAsia="宋体"/>
                <w:color w:val="000000"/>
                <w:lang w:val="en-US" w:eastAsia="zh-CN"/>
              </w:rPr>
            </w:pPr>
            <w:r>
              <w:rPr>
                <w:rFonts w:hint="eastAsia" w:ascii="宋体" w:hAnsi="宋体"/>
                <w:color w:val="000000"/>
                <w:lang w:val="en-US" w:eastAsia="zh-CN"/>
              </w:rPr>
              <w:t>20201123</w:t>
            </w:r>
          </w:p>
        </w:tc>
        <w:tc>
          <w:tcPr>
            <w:tcW w:w="1698" w:type="dxa"/>
            <w:noWrap w:val="0"/>
            <w:vAlign w:val="top"/>
          </w:tcPr>
          <w:p>
            <w:pPr>
              <w:rPr>
                <w:rFonts w:hint="eastAsia"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9" w:hRule="atLeast"/>
        </w:trPr>
        <w:tc>
          <w:tcPr>
            <w:tcW w:w="3258" w:type="dxa"/>
            <w:tcBorders>
              <w:bottom w:val="single" w:color="auto" w:sz="4" w:space="0"/>
            </w:tcBorders>
            <w:noWrap w:val="0"/>
            <w:vAlign w:val="top"/>
          </w:tcPr>
          <w:p>
            <w:pPr>
              <w:rPr>
                <w:rFonts w:hint="eastAsia" w:ascii="宋体" w:hAnsi="宋体"/>
                <w:color w:val="000000"/>
              </w:rPr>
            </w:pPr>
            <w:r>
              <w:rPr>
                <w:rFonts w:hint="eastAsia" w:ascii="宋体" w:hAnsi="宋体"/>
                <w:color w:val="000000"/>
              </w:rPr>
              <w:t>系统测试报告</w:t>
            </w:r>
          </w:p>
        </w:tc>
        <w:tc>
          <w:tcPr>
            <w:tcW w:w="1692" w:type="dxa"/>
            <w:tcBorders>
              <w:bottom w:val="single" w:color="auto" w:sz="4" w:space="0"/>
            </w:tcBorders>
            <w:noWrap w:val="0"/>
            <w:vAlign w:val="top"/>
          </w:tcPr>
          <w:p>
            <w:pPr>
              <w:rPr>
                <w:rFonts w:hint="eastAsia" w:ascii="宋体" w:hAnsi="宋体" w:eastAsia="宋体"/>
                <w:color w:val="000000"/>
                <w:lang w:eastAsia="zh-CN"/>
              </w:rPr>
            </w:pPr>
            <w:r>
              <w:rPr>
                <w:rFonts w:hint="eastAsia" w:ascii="宋体" w:hAnsi="宋体"/>
                <w:color w:val="000000"/>
              </w:rPr>
              <w:t>20</w:t>
            </w:r>
            <w:r>
              <w:rPr>
                <w:rFonts w:hint="eastAsia" w:ascii="宋体" w:hAnsi="宋体"/>
                <w:color w:val="000000"/>
                <w:lang w:val="en-US" w:eastAsia="zh-CN"/>
              </w:rPr>
              <w:t>20xxxx</w:t>
            </w:r>
          </w:p>
        </w:tc>
        <w:tc>
          <w:tcPr>
            <w:tcW w:w="1692" w:type="dxa"/>
            <w:tcBorders>
              <w:bottom w:val="single" w:color="auto" w:sz="4" w:space="0"/>
            </w:tcBorders>
            <w:noWrap w:val="0"/>
            <w:vAlign w:val="top"/>
          </w:tcPr>
          <w:p>
            <w:pPr>
              <w:rPr>
                <w:rFonts w:hint="eastAsia" w:ascii="宋体" w:hAnsi="宋体"/>
                <w:color w:val="000000"/>
              </w:rPr>
            </w:pPr>
          </w:p>
        </w:tc>
        <w:tc>
          <w:tcPr>
            <w:tcW w:w="1698" w:type="dxa"/>
            <w:tcBorders>
              <w:bottom w:val="single" w:color="auto" w:sz="4" w:space="0"/>
            </w:tcBorders>
            <w:noWrap w:val="0"/>
            <w:vAlign w:val="top"/>
          </w:tcPr>
          <w:p>
            <w:pPr>
              <w:rPr>
                <w:rFonts w:hint="eastAsia" w:ascii="宋体" w:hAnsi="宋体"/>
                <w:color w:val="000000"/>
              </w:rPr>
            </w:pPr>
          </w:p>
        </w:tc>
      </w:tr>
    </w:tbl>
    <w:p>
      <w:pPr>
        <w:numPr>
          <w:ilvl w:val="0"/>
          <w:numId w:val="0"/>
        </w:numPr>
        <w:rPr>
          <w:rFonts w:hint="default" w:ascii="宋体" w:hAnsi="宋体" w:cs="宋体"/>
          <w:sz w:val="21"/>
          <w:szCs w:val="21"/>
          <w:lang w:val="en-US" w:eastAsia="zh-CN"/>
        </w:rPr>
      </w:pPr>
    </w:p>
    <w:p>
      <w:pPr>
        <w:numPr>
          <w:ilvl w:val="0"/>
          <w:numId w:val="0"/>
        </w:numPr>
        <w:rPr>
          <w:rFonts w:hint="eastAsia" w:ascii="宋体" w:hAnsi="宋体" w:cs="宋体"/>
          <w:sz w:val="21"/>
          <w:szCs w:val="21"/>
          <w:lang w:val="en-US" w:eastAsia="zh-CN"/>
        </w:rPr>
      </w:pPr>
    </w:p>
    <w:p>
      <w:pPr>
        <w:numPr>
          <w:ilvl w:val="0"/>
          <w:numId w:val="0"/>
        </w:numPr>
        <w:outlineLvl w:val="1"/>
        <w:rPr>
          <w:rFonts w:hint="eastAsia" w:ascii="黑体" w:hAnsi="黑体" w:eastAsia="黑体" w:cs="黑体"/>
          <w:color w:val="000000"/>
          <w:sz w:val="28"/>
          <w:szCs w:val="28"/>
        </w:rPr>
      </w:pPr>
      <w:r>
        <w:rPr>
          <w:rFonts w:hint="eastAsia" w:ascii="黑体" w:hAnsi="黑体" w:eastAsia="黑体" w:cs="黑体"/>
          <w:color w:val="000000"/>
          <w:sz w:val="28"/>
          <w:szCs w:val="28"/>
          <w:lang w:val="en-US" w:eastAsia="zh-CN"/>
        </w:rPr>
        <w:t xml:space="preserve">4.2 </w:t>
      </w:r>
      <w:r>
        <w:rPr>
          <w:rFonts w:hint="eastAsia" w:ascii="黑体" w:hAnsi="黑体" w:eastAsia="黑体" w:cs="黑体"/>
          <w:color w:val="000000"/>
          <w:sz w:val="28"/>
          <w:szCs w:val="28"/>
        </w:rPr>
        <w:t>测试参考文档和测试提交文档</w:t>
      </w:r>
      <w:bookmarkEnd w:id="0"/>
      <w:bookmarkEnd w:id="1"/>
    </w:p>
    <w:p>
      <w:pPr>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lang w:val="en-US" w:eastAsia="zh-CN"/>
        </w:rPr>
        <w:t>·</w:t>
      </w:r>
      <w:r>
        <w:rPr>
          <w:rFonts w:hint="eastAsia" w:asciiTheme="minorEastAsia" w:hAnsiTheme="minorEastAsia" w:eastAsiaTheme="minorEastAsia" w:cstheme="minorEastAsia"/>
          <w:b/>
          <w:bCs/>
          <w:color w:val="000000"/>
        </w:rPr>
        <w:t>测试参考文档</w:t>
      </w:r>
      <w:r>
        <w:rPr>
          <w:rFonts w:hint="eastAsia" w:asciiTheme="minorEastAsia" w:hAnsiTheme="minorEastAsia" w:eastAsiaTheme="minorEastAsia" w:cstheme="minorEastAsia"/>
          <w:color w:val="000000"/>
        </w:rPr>
        <w:t>包括：</w:t>
      </w:r>
    </w:p>
    <w:p>
      <w:pPr>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（1）产品需求文档</w:t>
      </w:r>
    </w:p>
    <w:p>
      <w:pPr>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（2）软件概要设计</w:t>
      </w:r>
    </w:p>
    <w:p>
      <w:pPr>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（3）软件详细设计</w:t>
      </w:r>
    </w:p>
    <w:p>
      <w:pPr>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（4）数据库结构图</w:t>
      </w:r>
    </w:p>
    <w:p>
      <w:pPr>
        <w:ind w:firstLine="420"/>
        <w:rPr>
          <w:rFonts w:hint="eastAsia" w:asciiTheme="minorEastAsia" w:hAnsiTheme="minorEastAsia" w:eastAsiaTheme="minorEastAsia" w:cstheme="minorEastAsia"/>
          <w:color w:val="000000"/>
        </w:rPr>
      </w:pPr>
    </w:p>
    <w:p>
      <w:pPr>
        <w:rPr>
          <w:rFonts w:hint="eastAsia" w:ascii="宋体" w:hAnsi="宋体"/>
          <w:iCs/>
          <w:color w:val="000000"/>
        </w:rPr>
      </w:pPr>
      <w:r>
        <w:rPr>
          <w:rFonts w:hint="eastAsia" w:ascii="宋体" w:hAnsi="宋体"/>
          <w:iCs/>
          <w:color w:val="000000"/>
          <w:lang w:val="en-US" w:eastAsia="zh-CN"/>
        </w:rPr>
        <w:t>·</w:t>
      </w:r>
      <w:r>
        <w:rPr>
          <w:rFonts w:hint="eastAsia" w:ascii="宋体" w:hAnsi="宋体"/>
          <w:b/>
          <w:bCs/>
          <w:iCs/>
          <w:color w:val="000000"/>
        </w:rPr>
        <w:t>测试提交文档</w:t>
      </w:r>
      <w:r>
        <w:rPr>
          <w:rFonts w:hint="eastAsia" w:ascii="宋体" w:hAnsi="宋体"/>
          <w:iCs/>
          <w:color w:val="000000"/>
        </w:rPr>
        <w:t>包括：</w:t>
      </w:r>
    </w:p>
    <w:p>
      <w:pPr>
        <w:rPr>
          <w:rFonts w:hint="eastAsia" w:ascii="宋体" w:hAnsi="宋体"/>
          <w:iCs/>
          <w:color w:val="000000"/>
        </w:rPr>
      </w:pPr>
      <w:r>
        <w:rPr>
          <w:rFonts w:hint="eastAsia" w:ascii="宋体" w:hAnsi="宋体"/>
          <w:iCs/>
          <w:color w:val="000000"/>
        </w:rPr>
        <w:t>（1）测试计划</w:t>
      </w:r>
    </w:p>
    <w:p>
      <w:pPr>
        <w:rPr>
          <w:rFonts w:hint="eastAsia" w:ascii="宋体" w:hAnsi="宋体"/>
          <w:iCs/>
          <w:color w:val="000000"/>
        </w:rPr>
      </w:pPr>
      <w:r>
        <w:rPr>
          <w:rFonts w:hint="eastAsia" w:ascii="宋体" w:hAnsi="宋体"/>
          <w:iCs/>
          <w:color w:val="000000"/>
        </w:rPr>
        <w:t>（2）功能测试用例</w:t>
      </w:r>
    </w:p>
    <w:p>
      <w:pPr>
        <w:rPr>
          <w:rFonts w:hint="eastAsia" w:ascii="宋体" w:hAnsi="宋体"/>
          <w:iCs/>
          <w:color w:val="000000"/>
        </w:rPr>
      </w:pPr>
      <w:r>
        <w:rPr>
          <w:rFonts w:hint="eastAsia" w:ascii="宋体" w:hAnsi="宋体"/>
          <w:iCs/>
          <w:color w:val="000000"/>
        </w:rPr>
        <w:t>（3）性能测试用例</w:t>
      </w:r>
    </w:p>
    <w:p>
      <w:pPr>
        <w:rPr>
          <w:rFonts w:hint="eastAsia" w:ascii="宋体" w:hAnsi="宋体"/>
          <w:color w:val="000000"/>
        </w:rPr>
      </w:pPr>
      <w:r>
        <w:rPr>
          <w:rFonts w:hint="eastAsia"/>
          <w:color w:val="000000"/>
        </w:rPr>
        <w:t>（4）测试Bug清单</w:t>
      </w:r>
    </w:p>
    <w:p>
      <w:pPr>
        <w:rPr>
          <w:rFonts w:hint="eastAsia" w:ascii="宋体" w:hAnsi="宋体"/>
          <w:iCs/>
          <w:color w:val="000000"/>
        </w:rPr>
      </w:pPr>
      <w:r>
        <w:rPr>
          <w:rFonts w:hint="eastAsia" w:ascii="宋体" w:hAnsi="宋体"/>
          <w:iCs/>
          <w:color w:val="000000"/>
        </w:rPr>
        <w:t>（5）性能测试报告</w:t>
      </w:r>
    </w:p>
    <w:p>
      <w:pPr>
        <w:rPr>
          <w:rFonts w:hint="default" w:ascii="黑体" w:hAnsi="黑体" w:eastAsia="黑体" w:cs="黑体"/>
          <w:sz w:val="32"/>
          <w:szCs w:val="32"/>
          <w:lang w:val="en-US" w:eastAsia="zh-CN"/>
        </w:rPr>
      </w:pPr>
      <w:r>
        <w:rPr>
          <w:rFonts w:hint="eastAsia" w:ascii="宋体" w:hAnsi="宋体"/>
          <w:iCs/>
          <w:color w:val="000000"/>
        </w:rPr>
        <w:t>（6）系统测试报告</w:t>
      </w:r>
    </w:p>
    <w:p>
      <w:pPr>
        <w:pStyle w:val="2"/>
        <w:outlineLvl w:val="1"/>
        <w:rPr>
          <w:rFonts w:hint="eastAsia" w:ascii="黑体" w:hAnsi="黑体" w:eastAsia="黑体" w:cs="黑体"/>
          <w:color w:val="000000"/>
          <w:sz w:val="28"/>
          <w:szCs w:val="28"/>
        </w:rPr>
      </w:pPr>
      <w:bookmarkStart w:id="2" w:name="_Toc141170035"/>
      <w:bookmarkStart w:id="3" w:name="_Toc323"/>
      <w:bookmarkStart w:id="4" w:name="_Toc161292577"/>
      <w:r>
        <w:rPr>
          <w:rFonts w:hint="eastAsia" w:ascii="黑体" w:hAnsi="黑体" w:eastAsia="黑体" w:cs="黑体"/>
          <w:color w:val="000000"/>
          <w:sz w:val="28"/>
          <w:szCs w:val="28"/>
          <w:lang w:val="en-US" w:eastAsia="zh-CN"/>
        </w:rPr>
        <w:t>4.3</w:t>
      </w:r>
      <w:r>
        <w:rPr>
          <w:rFonts w:hint="eastAsia" w:ascii="黑体" w:hAnsi="黑体" w:eastAsia="黑体" w:cs="黑体"/>
          <w:color w:val="000000"/>
          <w:sz w:val="28"/>
          <w:szCs w:val="28"/>
        </w:rPr>
        <w:t>测试资源</w:t>
      </w:r>
      <w:bookmarkEnd w:id="2"/>
      <w:bookmarkEnd w:id="3"/>
      <w:bookmarkEnd w:id="4"/>
      <w:bookmarkStart w:id="5" w:name="_Toc6134"/>
      <w:bookmarkStart w:id="6" w:name="_Toc141170036"/>
      <w:bookmarkStart w:id="7" w:name="_Toc161292578"/>
    </w:p>
    <w:p>
      <w:pPr>
        <w:pStyle w:val="2"/>
        <w:outlineLvl w:val="2"/>
        <w:rPr>
          <w:rFonts w:hint="eastAsia" w:ascii="黑体" w:hAnsi="黑体" w:eastAsia="黑体" w:cs="黑体"/>
          <w:color w:val="000000"/>
          <w:sz w:val="28"/>
          <w:szCs w:val="28"/>
        </w:rPr>
      </w:pPr>
      <w:r>
        <w:rPr>
          <w:rFonts w:hint="eastAsia" w:ascii="黑体" w:hAnsi="黑体" w:eastAsia="黑体" w:cs="黑体"/>
          <w:color w:val="000000"/>
          <w:sz w:val="28"/>
          <w:szCs w:val="28"/>
        </w:rPr>
        <w:t>4.</w:t>
      </w:r>
      <w:r>
        <w:rPr>
          <w:rFonts w:hint="eastAsia" w:ascii="黑体" w:hAnsi="黑体" w:eastAsia="黑体" w:cs="黑体"/>
          <w:color w:val="000000"/>
          <w:sz w:val="28"/>
          <w:szCs w:val="28"/>
          <w:lang w:val="en-US" w:eastAsia="zh-CN"/>
        </w:rPr>
        <w:t>3.1</w:t>
      </w:r>
      <w:r>
        <w:rPr>
          <w:rFonts w:hint="eastAsia" w:ascii="黑体" w:hAnsi="黑体" w:eastAsia="黑体" w:cs="黑体"/>
          <w:color w:val="000000"/>
          <w:sz w:val="28"/>
          <w:szCs w:val="28"/>
        </w:rPr>
        <w:t>人力资源</w:t>
      </w:r>
      <w:bookmarkEnd w:id="5"/>
      <w:bookmarkEnd w:id="6"/>
      <w:bookmarkEnd w:id="7"/>
    </w:p>
    <w:tbl>
      <w:tblPr>
        <w:tblStyle w:val="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1080"/>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E0E0E0"/>
            <w:noWrap w:val="0"/>
            <w:vAlign w:val="top"/>
          </w:tcPr>
          <w:p>
            <w:pPr>
              <w:rPr>
                <w:rFonts w:hint="eastAsia" w:ascii="宋体" w:hAnsi="宋体"/>
                <w:color w:val="000000"/>
              </w:rPr>
            </w:pPr>
            <w:r>
              <w:rPr>
                <w:rFonts w:hint="eastAsia" w:ascii="宋体" w:hAnsi="宋体"/>
                <w:color w:val="000000"/>
              </w:rPr>
              <w:t>角色</w:t>
            </w:r>
          </w:p>
        </w:tc>
        <w:tc>
          <w:tcPr>
            <w:tcW w:w="1080" w:type="dxa"/>
            <w:shd w:val="clear" w:color="auto" w:fill="E0E0E0"/>
            <w:noWrap w:val="0"/>
            <w:vAlign w:val="top"/>
          </w:tcPr>
          <w:p>
            <w:pPr>
              <w:rPr>
                <w:rFonts w:hint="eastAsia" w:ascii="宋体" w:hAnsi="宋体"/>
                <w:color w:val="000000"/>
              </w:rPr>
            </w:pPr>
            <w:r>
              <w:rPr>
                <w:rFonts w:hint="eastAsia" w:ascii="宋体" w:hAnsi="宋体"/>
                <w:color w:val="000000"/>
              </w:rPr>
              <w:t>测试人员</w:t>
            </w:r>
          </w:p>
        </w:tc>
        <w:tc>
          <w:tcPr>
            <w:tcW w:w="5580" w:type="dxa"/>
            <w:shd w:val="clear" w:color="auto" w:fill="E0E0E0"/>
            <w:noWrap w:val="0"/>
            <w:vAlign w:val="top"/>
          </w:tcPr>
          <w:p>
            <w:pPr>
              <w:rPr>
                <w:rFonts w:hint="eastAsia" w:ascii="宋体" w:hAnsi="宋体"/>
                <w:color w:val="000000"/>
              </w:rPr>
            </w:pPr>
            <w:r>
              <w:rPr>
                <w:rFonts w:hint="eastAsia" w:ascii="宋体" w:hAnsi="宋体"/>
                <w:color w:val="000000"/>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测试经理</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指导测试，评估测试工作的有效性，资源协调，测试环境搭建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测试工程师</w:t>
            </w:r>
          </w:p>
        </w:tc>
        <w:tc>
          <w:tcPr>
            <w:tcW w:w="1080" w:type="dxa"/>
            <w:noWrap w:val="0"/>
            <w:vAlign w:val="top"/>
          </w:tcPr>
          <w:p>
            <w:pPr>
              <w:rPr>
                <w:rFonts w:hint="eastAsia" w:ascii="宋体" w:hAnsi="宋体"/>
                <w:color w:val="000000"/>
              </w:rPr>
            </w:pPr>
            <w:r>
              <w:rPr>
                <w:rFonts w:hint="eastAsia" w:ascii="宋体" w:hAnsi="宋体"/>
                <w:color w:val="000000"/>
                <w:lang w:val="en-US" w:eastAsia="zh-CN"/>
              </w:rPr>
              <w:t>1</w:t>
            </w:r>
            <w:r>
              <w:rPr>
                <w:rFonts w:hint="eastAsia" w:ascii="宋体" w:hAnsi="宋体"/>
                <w:color w:val="000000"/>
              </w:rPr>
              <w:t>人</w:t>
            </w:r>
          </w:p>
        </w:tc>
        <w:tc>
          <w:tcPr>
            <w:tcW w:w="5580" w:type="dxa"/>
            <w:noWrap w:val="0"/>
            <w:vAlign w:val="top"/>
          </w:tcPr>
          <w:p>
            <w:pPr>
              <w:rPr>
                <w:rFonts w:hint="eastAsia" w:ascii="宋体" w:hAnsi="宋体"/>
                <w:color w:val="000000"/>
              </w:rPr>
            </w:pPr>
            <w:r>
              <w:rPr>
                <w:rFonts w:hint="eastAsia" w:ascii="宋体" w:hAnsi="宋体"/>
                <w:color w:val="000000"/>
              </w:rPr>
              <w:t>编写测试计划，设计部分测试用例，测试环境部署、协调测试过程，并实际执行测试，分析测试数据，形成测试小结，跟踪缺陷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性能测试人员</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重点在性能测试，编写性能测试计划、设计性能测试场景、用例，并执行测试，分析测试结果，生成测试报告</w:t>
            </w:r>
          </w:p>
          <w:p>
            <w:pPr>
              <w:rPr>
                <w:rFonts w:hint="eastAsia" w:ascii="宋体" w:hAnsi="宋体"/>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安全性测试人员</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重点在安全性测试，编写安全性测试计划、设计安全性测试用例，并执行测试，分析测试结果，生成测试小结</w:t>
            </w:r>
          </w:p>
          <w:p>
            <w:pPr>
              <w:rPr>
                <w:rFonts w:hint="eastAsia"/>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测试人员</w:t>
            </w:r>
          </w:p>
        </w:tc>
        <w:tc>
          <w:tcPr>
            <w:tcW w:w="1080" w:type="dxa"/>
            <w:noWrap w:val="0"/>
            <w:vAlign w:val="top"/>
          </w:tcPr>
          <w:p>
            <w:pPr>
              <w:rPr>
                <w:rFonts w:hint="eastAsia" w:ascii="宋体" w:hAnsi="宋体"/>
                <w:color w:val="000000"/>
              </w:rPr>
            </w:pPr>
            <w:r>
              <w:rPr>
                <w:rFonts w:hint="eastAsia" w:ascii="宋体" w:hAnsi="宋体"/>
                <w:color w:val="000000"/>
                <w:lang w:val="en-US" w:eastAsia="zh-CN"/>
              </w:rPr>
              <w:t>1</w:t>
            </w:r>
            <w:r>
              <w:rPr>
                <w:rFonts w:hint="eastAsia" w:ascii="宋体" w:hAnsi="宋体"/>
                <w:color w:val="000000"/>
              </w:rPr>
              <w:t>人</w:t>
            </w:r>
          </w:p>
        </w:tc>
        <w:tc>
          <w:tcPr>
            <w:tcW w:w="5580" w:type="dxa"/>
            <w:noWrap w:val="0"/>
            <w:vAlign w:val="top"/>
          </w:tcPr>
          <w:p>
            <w:pPr>
              <w:rPr>
                <w:rFonts w:hint="eastAsia" w:ascii="宋体" w:hAnsi="宋体"/>
                <w:color w:val="000000"/>
              </w:rPr>
            </w:pPr>
            <w:r>
              <w:rPr>
                <w:rFonts w:hint="eastAsia" w:ascii="宋体" w:hAnsi="宋体"/>
                <w:color w:val="000000"/>
              </w:rPr>
              <w:t>负责设计部分测试用例，执行测试，分析测试数据，形成测试小结，跟踪缺陷</w:t>
            </w:r>
          </w:p>
        </w:tc>
      </w:tr>
    </w:tbl>
    <w:p>
      <w:pPr>
        <w:ind w:firstLine="630" w:firstLineChars="300"/>
        <w:rPr>
          <w:rFonts w:hint="eastAsia"/>
          <w:color w:val="000000"/>
        </w:rPr>
      </w:pPr>
      <w:bookmarkStart w:id="8" w:name="_Toc141170037"/>
      <w:r>
        <w:rPr>
          <w:rFonts w:hint="eastAsia"/>
          <w:color w:val="000000"/>
        </w:rPr>
        <w:t>说明：暂以现有测试人力资源估计</w:t>
      </w:r>
    </w:p>
    <w:bookmarkEnd w:id="8"/>
    <w:p>
      <w:pPr>
        <w:pStyle w:val="3"/>
        <w:outlineLvl w:val="2"/>
        <w:rPr>
          <w:rFonts w:hint="eastAsia" w:ascii="黑体" w:hAnsi="黑体" w:eastAsia="黑体" w:cs="黑体"/>
          <w:color w:val="000000"/>
          <w:sz w:val="28"/>
          <w:szCs w:val="28"/>
        </w:rPr>
      </w:pPr>
      <w:bookmarkStart w:id="9" w:name="_Toc141170038"/>
      <w:bookmarkStart w:id="10" w:name="_Toc12363"/>
      <w:bookmarkStart w:id="11" w:name="_Toc161292581"/>
      <w:r>
        <w:rPr>
          <w:rFonts w:hint="eastAsia" w:ascii="黑体" w:hAnsi="黑体" w:eastAsia="黑体" w:cs="黑体"/>
          <w:color w:val="000000"/>
          <w:sz w:val="28"/>
          <w:szCs w:val="28"/>
          <w:lang w:val="en-US" w:eastAsia="zh-CN"/>
        </w:rPr>
        <w:t>4.3.2</w:t>
      </w:r>
      <w:r>
        <w:rPr>
          <w:rFonts w:hint="eastAsia" w:ascii="黑体" w:hAnsi="黑体" w:eastAsia="黑体" w:cs="黑体"/>
          <w:color w:val="000000"/>
          <w:sz w:val="28"/>
          <w:szCs w:val="28"/>
        </w:rPr>
        <w:t>测试工具</w:t>
      </w:r>
      <w:bookmarkEnd w:id="9"/>
      <w:bookmarkEnd w:id="10"/>
      <w:bookmarkEnd w:id="11"/>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578"/>
        <w:gridCol w:w="3960"/>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9D9D9"/>
            <w:noWrap w:val="0"/>
            <w:vAlign w:val="top"/>
          </w:tcPr>
          <w:p>
            <w:pPr>
              <w:rPr>
                <w:rFonts w:hint="eastAsia"/>
                <w:color w:val="000000"/>
              </w:rPr>
            </w:pPr>
            <w:r>
              <w:rPr>
                <w:rFonts w:hint="eastAsia"/>
                <w:color w:val="000000"/>
              </w:rPr>
              <w:t>用途</w:t>
            </w:r>
          </w:p>
        </w:tc>
        <w:tc>
          <w:tcPr>
            <w:tcW w:w="1578" w:type="dxa"/>
            <w:shd w:val="clear" w:color="auto" w:fill="D9D9D9"/>
            <w:noWrap w:val="0"/>
            <w:vAlign w:val="top"/>
          </w:tcPr>
          <w:p>
            <w:pPr>
              <w:rPr>
                <w:rFonts w:hint="eastAsia"/>
                <w:color w:val="000000"/>
              </w:rPr>
            </w:pPr>
            <w:r>
              <w:rPr>
                <w:rFonts w:hint="eastAsia"/>
                <w:color w:val="000000"/>
              </w:rPr>
              <w:t>工具</w:t>
            </w:r>
          </w:p>
        </w:tc>
        <w:tc>
          <w:tcPr>
            <w:tcW w:w="3960" w:type="dxa"/>
            <w:shd w:val="clear" w:color="auto" w:fill="D9D9D9"/>
            <w:noWrap w:val="0"/>
            <w:vAlign w:val="top"/>
          </w:tcPr>
          <w:p>
            <w:pPr>
              <w:rPr>
                <w:rFonts w:hint="eastAsia"/>
                <w:color w:val="000000"/>
              </w:rPr>
            </w:pPr>
            <w:r>
              <w:rPr>
                <w:rFonts w:hint="eastAsia"/>
                <w:color w:val="000000"/>
              </w:rPr>
              <w:t>厂商</w:t>
            </w:r>
          </w:p>
        </w:tc>
        <w:tc>
          <w:tcPr>
            <w:tcW w:w="854" w:type="dxa"/>
            <w:shd w:val="clear" w:color="auto" w:fill="D9D9D9"/>
            <w:noWrap w:val="0"/>
            <w:vAlign w:val="top"/>
          </w:tcPr>
          <w:p>
            <w:pPr>
              <w:rPr>
                <w:rFonts w:hint="eastAsia"/>
                <w:color w:val="000000"/>
              </w:rPr>
            </w:pPr>
            <w:r>
              <w:rPr>
                <w:rFonts w:hint="eastAsia"/>
                <w:color w:val="00000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color w:val="000000"/>
              </w:rPr>
            </w:pPr>
            <w:r>
              <w:rPr>
                <w:rFonts w:hint="eastAsia"/>
                <w:color w:val="000000"/>
              </w:rPr>
              <w:t>测试管理工具</w:t>
            </w:r>
          </w:p>
        </w:tc>
        <w:tc>
          <w:tcPr>
            <w:tcW w:w="1578" w:type="dxa"/>
            <w:noWrap w:val="0"/>
            <w:vAlign w:val="top"/>
          </w:tcPr>
          <w:p>
            <w:pPr>
              <w:rPr>
                <w:rFonts w:hint="eastAsia"/>
                <w:color w:val="000000"/>
              </w:rPr>
            </w:pPr>
            <w:r>
              <w:rPr>
                <w:rFonts w:hint="eastAsia" w:ascii="宋体" w:hAnsi="宋体"/>
                <w:color w:val="000000"/>
                <w:szCs w:val="21"/>
              </w:rPr>
              <w:t>TestDirector</w:t>
            </w:r>
          </w:p>
        </w:tc>
        <w:tc>
          <w:tcPr>
            <w:tcW w:w="3960" w:type="dxa"/>
            <w:noWrap w:val="0"/>
            <w:vAlign w:val="top"/>
          </w:tcPr>
          <w:p>
            <w:pPr>
              <w:rPr>
                <w:rFonts w:hint="eastAsia"/>
                <w:color w:val="000000"/>
              </w:rPr>
            </w:pPr>
            <w:r>
              <w:rPr>
                <w:rFonts w:hint="eastAsia"/>
                <w:color w:val="000000"/>
              </w:rPr>
              <w:t>HP</w:t>
            </w:r>
          </w:p>
        </w:tc>
        <w:tc>
          <w:tcPr>
            <w:tcW w:w="854" w:type="dxa"/>
            <w:noWrap w:val="0"/>
            <w:vAlign w:val="top"/>
          </w:tcPr>
          <w:p>
            <w:pPr>
              <w:rPr>
                <w:rFonts w:hint="eastAsia"/>
                <w:color w:val="000000"/>
              </w:rPr>
            </w:pPr>
            <w:r>
              <w:rPr>
                <w:rFonts w:hint="eastAsia"/>
                <w:color w:val="000000"/>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color w:val="000000"/>
              </w:rPr>
            </w:pPr>
            <w:r>
              <w:rPr>
                <w:rFonts w:hint="eastAsia"/>
                <w:color w:val="000000"/>
              </w:rPr>
              <w:t>自动化测试工具</w:t>
            </w:r>
          </w:p>
        </w:tc>
        <w:tc>
          <w:tcPr>
            <w:tcW w:w="1578" w:type="dxa"/>
            <w:noWrap w:val="0"/>
            <w:vAlign w:val="top"/>
          </w:tcPr>
          <w:p>
            <w:pPr>
              <w:rPr>
                <w:rFonts w:hint="eastAsia"/>
                <w:color w:val="000000"/>
              </w:rPr>
            </w:pPr>
            <w:r>
              <w:rPr>
                <w:rFonts w:hint="eastAsia"/>
                <w:color w:val="000000"/>
              </w:rPr>
              <w:t>QTP</w:t>
            </w:r>
          </w:p>
        </w:tc>
        <w:tc>
          <w:tcPr>
            <w:tcW w:w="3960" w:type="dxa"/>
            <w:noWrap w:val="0"/>
            <w:vAlign w:val="top"/>
          </w:tcPr>
          <w:p>
            <w:pPr>
              <w:rPr>
                <w:rFonts w:hint="eastAsia"/>
                <w:color w:val="000000"/>
              </w:rPr>
            </w:pPr>
            <w:r>
              <w:rPr>
                <w:rFonts w:hint="eastAsia"/>
                <w:color w:val="000000"/>
              </w:rPr>
              <w:t>HP</w:t>
            </w:r>
          </w:p>
        </w:tc>
        <w:tc>
          <w:tcPr>
            <w:tcW w:w="854" w:type="dxa"/>
            <w:noWrap w:val="0"/>
            <w:vAlign w:val="top"/>
          </w:tcPr>
          <w:p>
            <w:pPr>
              <w:rPr>
                <w:rFonts w:hint="eastAsia"/>
                <w:color w:val="000000"/>
              </w:rPr>
            </w:pPr>
            <w:r>
              <w:rPr>
                <w:rFonts w:hint="eastAsia"/>
                <w:color w:val="000000"/>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color w:val="000000"/>
              </w:rPr>
            </w:pPr>
            <w:r>
              <w:rPr>
                <w:rFonts w:hint="eastAsia"/>
                <w:color w:val="000000"/>
              </w:rPr>
              <w:t>压力测试工具</w:t>
            </w:r>
          </w:p>
        </w:tc>
        <w:tc>
          <w:tcPr>
            <w:tcW w:w="1578" w:type="dxa"/>
            <w:noWrap w:val="0"/>
            <w:vAlign w:val="top"/>
          </w:tcPr>
          <w:p>
            <w:pPr>
              <w:rPr>
                <w:rFonts w:hint="eastAsia"/>
                <w:color w:val="000000"/>
              </w:rPr>
            </w:pPr>
            <w:r>
              <w:rPr>
                <w:color w:val="000000"/>
              </w:rPr>
              <w:t>L</w:t>
            </w:r>
            <w:r>
              <w:rPr>
                <w:rFonts w:hint="eastAsia"/>
                <w:color w:val="000000"/>
              </w:rPr>
              <w:t>oadRunner</w:t>
            </w:r>
          </w:p>
        </w:tc>
        <w:tc>
          <w:tcPr>
            <w:tcW w:w="3960" w:type="dxa"/>
            <w:noWrap w:val="0"/>
            <w:vAlign w:val="top"/>
          </w:tcPr>
          <w:p>
            <w:pPr>
              <w:rPr>
                <w:rFonts w:hint="eastAsia"/>
                <w:color w:val="000000"/>
              </w:rPr>
            </w:pPr>
            <w:r>
              <w:rPr>
                <w:rFonts w:hint="eastAsia"/>
                <w:color w:val="000000"/>
              </w:rPr>
              <w:t>HP</w:t>
            </w:r>
          </w:p>
        </w:tc>
        <w:tc>
          <w:tcPr>
            <w:tcW w:w="854" w:type="dxa"/>
            <w:noWrap w:val="0"/>
            <w:vAlign w:val="top"/>
          </w:tcPr>
          <w:p>
            <w:pPr>
              <w:rPr>
                <w:rFonts w:hint="eastAsia"/>
                <w:color w:val="000000"/>
              </w:rPr>
            </w:pPr>
            <w:r>
              <w:rPr>
                <w:rFonts w:hint="eastAsia"/>
                <w:color w:val="000000"/>
              </w:rPr>
              <w:t>8.0</w:t>
            </w:r>
          </w:p>
        </w:tc>
      </w:tr>
    </w:tbl>
    <w:p>
      <w:pPr>
        <w:pStyle w:val="2"/>
        <w:numPr>
          <w:numId w:val="0"/>
        </w:numPr>
        <w:spacing w:line="240" w:lineRule="auto"/>
        <w:ind w:leftChars="0"/>
        <w:rPr>
          <w:rFonts w:hint="eastAsia"/>
          <w:b w:val="0"/>
          <w:bCs w:val="0"/>
          <w:sz w:val="32"/>
          <w:szCs w:val="32"/>
        </w:rPr>
      </w:pPr>
      <w:bookmarkStart w:id="12" w:name="_Toc161292590"/>
      <w:bookmarkStart w:id="13" w:name="_Toc7920"/>
      <w:r>
        <w:rPr>
          <w:rFonts w:hint="eastAsia" w:ascii="宋体" w:hAnsi="宋体" w:cs="宋体"/>
          <w:b w:val="0"/>
          <w:bCs w:val="0"/>
          <w:color w:val="000000"/>
          <w:sz w:val="32"/>
          <w:szCs w:val="32"/>
          <w:lang w:val="en-US" w:eastAsia="zh-CN"/>
        </w:rPr>
        <w:t>5.</w:t>
      </w:r>
      <w:r>
        <w:rPr>
          <w:rFonts w:hint="eastAsia" w:ascii="宋体" w:hAnsi="宋体" w:eastAsia="宋体" w:cs="宋体"/>
          <w:b w:val="0"/>
          <w:bCs w:val="0"/>
          <w:color w:val="000000"/>
          <w:sz w:val="32"/>
          <w:szCs w:val="32"/>
        </w:rPr>
        <w:t>问题严重度及优先级描述</w:t>
      </w:r>
      <w:bookmarkEnd w:id="12"/>
      <w:bookmarkEnd w:id="13"/>
    </w:p>
    <w:p>
      <w:pPr>
        <w:outlineLvl w:val="1"/>
        <w:rPr>
          <w:rFonts w:hint="eastAsia" w:ascii="黑体" w:hAnsi="黑体" w:eastAsia="黑体" w:cs="黑体"/>
          <w:sz w:val="28"/>
          <w:szCs w:val="28"/>
          <w:lang w:val="en-US" w:eastAsia="zh-CN"/>
        </w:rPr>
      </w:pPr>
      <w:r>
        <w:rPr>
          <w:rFonts w:hint="eastAsia" w:ascii="黑体" w:hAnsi="黑体" w:eastAsia="黑体" w:cs="黑体"/>
          <w:color w:val="000000"/>
          <w:sz w:val="28"/>
          <w:szCs w:val="28"/>
          <w:lang w:val="en-US" w:eastAsia="zh-CN"/>
        </w:rPr>
        <w:t>5.1缺陷严重级别定义</w:t>
      </w:r>
    </w:p>
    <w:tbl>
      <w:tblPr>
        <w:tblStyle w:val="5"/>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64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严重级别</w:t>
            </w:r>
          </w:p>
        </w:tc>
        <w:tc>
          <w:tcPr>
            <w:tcW w:w="64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缺陷描述</w:t>
            </w:r>
          </w:p>
        </w:tc>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1" w:hRule="atLeast"/>
        </w:trPr>
        <w:tc>
          <w:tcPr>
            <w:tcW w:w="1080" w:type="dxa"/>
            <w:noWrap w:val="0"/>
            <w:vAlign w:val="center"/>
          </w:tcPr>
          <w:p>
            <w:pPr>
              <w:spacing w:before="100" w:beforeAutospacing="1" w:after="100" w:afterAutospacing="1"/>
              <w:jc w:val="center"/>
              <w:rPr>
                <w:rFonts w:hint="eastAsia"/>
                <w:color w:val="000000"/>
              </w:rPr>
            </w:pPr>
            <w:r>
              <w:rPr>
                <w:color w:val="000000"/>
                <w:sz w:val="20"/>
              </w:rPr>
              <w:t>low</w:t>
            </w:r>
          </w:p>
        </w:tc>
        <w:tc>
          <w:tcPr>
            <w:tcW w:w="6480" w:type="dxa"/>
            <w:noWrap w:val="0"/>
            <w:vAlign w:val="top"/>
          </w:tcPr>
          <w:p>
            <w:pPr>
              <w:numPr>
                <w:ilvl w:val="0"/>
                <w:numId w:val="2"/>
              </w:numPr>
              <w:spacing w:before="100" w:beforeAutospacing="1" w:after="100" w:afterAutospacing="1"/>
              <w:rPr>
                <w:rFonts w:hint="eastAsia"/>
                <w:color w:val="000000"/>
              </w:rPr>
            </w:pPr>
            <w:r>
              <w:rPr>
                <w:rFonts w:hint="eastAsia"/>
                <w:color w:val="000000"/>
              </w:rPr>
              <w:t>风格不统一，包括相近流程的页面布局相异，相同的问题点提示信息相异，但对用户的使用方法和使用习惯不造成影响（需求中明确的风格要求除外）</w:t>
            </w:r>
          </w:p>
          <w:p>
            <w:pPr>
              <w:numPr>
                <w:ilvl w:val="0"/>
                <w:numId w:val="2"/>
              </w:numPr>
              <w:spacing w:before="100" w:beforeAutospacing="1" w:after="100" w:afterAutospacing="1"/>
              <w:rPr>
                <w:rFonts w:hint="eastAsia"/>
                <w:color w:val="000000"/>
              </w:rPr>
            </w:pPr>
            <w:r>
              <w:rPr>
                <w:rFonts w:hint="eastAsia"/>
                <w:color w:val="000000"/>
              </w:rPr>
              <w:t>对齐方式，包括文字对齐，页面排列项一致</w:t>
            </w:r>
          </w:p>
          <w:p>
            <w:pPr>
              <w:numPr>
                <w:ilvl w:val="0"/>
                <w:numId w:val="2"/>
              </w:numPr>
              <w:spacing w:before="100" w:beforeAutospacing="1" w:after="100" w:afterAutospacing="1"/>
              <w:rPr>
                <w:rFonts w:hint="eastAsia"/>
                <w:color w:val="000000"/>
              </w:rPr>
            </w:pPr>
            <w:r>
              <w:rPr>
                <w:rFonts w:hint="eastAsia"/>
                <w:color w:val="000000"/>
              </w:rPr>
              <w:t>错误定位及信息提示不准确，包括错误判断的顺序，出错后信息提示错误（包括出现后台信息），错误出现的光标定位</w:t>
            </w:r>
          </w:p>
          <w:p>
            <w:pPr>
              <w:numPr>
                <w:ilvl w:val="0"/>
                <w:numId w:val="2"/>
              </w:numPr>
              <w:spacing w:before="100" w:beforeAutospacing="1" w:after="100" w:afterAutospacing="1"/>
              <w:rPr>
                <w:rFonts w:hint="eastAsia"/>
                <w:color w:val="000000"/>
              </w:rPr>
            </w:pPr>
            <w:r>
              <w:rPr>
                <w:rFonts w:hint="eastAsia"/>
                <w:color w:val="000000"/>
              </w:rPr>
              <w:t>UI错误，包括页面的描述显示错误（和需求中描述的信息不一致，或有明显的错误），字体错误，以及模板的显示错误等</w:t>
            </w:r>
          </w:p>
          <w:p>
            <w:pPr>
              <w:numPr>
                <w:ilvl w:val="0"/>
                <w:numId w:val="2"/>
              </w:numPr>
              <w:spacing w:before="100" w:beforeAutospacing="1" w:after="100" w:afterAutospacing="1"/>
              <w:rPr>
                <w:rFonts w:hint="eastAsia"/>
                <w:color w:val="000000"/>
              </w:rPr>
            </w:pPr>
            <w:r>
              <w:rPr>
                <w:rFonts w:hint="eastAsia"/>
                <w:color w:val="000000"/>
              </w:rPr>
              <w:t>按钮或标签上有拼写错误的单词、不正确的大小写</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Medium</w:t>
            </w:r>
          </w:p>
        </w:tc>
        <w:tc>
          <w:tcPr>
            <w:tcW w:w="6480" w:type="dxa"/>
            <w:noWrap w:val="0"/>
            <w:vAlign w:val="top"/>
          </w:tcPr>
          <w:p>
            <w:pPr>
              <w:numPr>
                <w:ilvl w:val="0"/>
                <w:numId w:val="3"/>
              </w:numPr>
              <w:spacing w:before="100" w:beforeAutospacing="1" w:after="100" w:afterAutospacing="1"/>
              <w:rPr>
                <w:rFonts w:hint="eastAsia"/>
                <w:color w:val="000000"/>
              </w:rPr>
            </w:pPr>
            <w:r>
              <w:rPr>
                <w:rFonts w:hint="eastAsia"/>
                <w:color w:val="000000"/>
              </w:rPr>
              <w:t>简单的业务功能实现错误，包括默认显示内容错误，查询列表初始查询条件错误和查询匹配错误</w:t>
            </w:r>
          </w:p>
          <w:p>
            <w:pPr>
              <w:numPr>
                <w:ilvl w:val="0"/>
                <w:numId w:val="3"/>
              </w:numPr>
              <w:spacing w:before="100" w:beforeAutospacing="1" w:after="100" w:afterAutospacing="1"/>
              <w:rPr>
                <w:rFonts w:hint="eastAsia"/>
                <w:color w:val="000000"/>
              </w:rPr>
            </w:pPr>
            <w:r>
              <w:rPr>
                <w:rFonts w:hint="eastAsia"/>
                <w:color w:val="000000"/>
              </w:rPr>
              <w:t>页面输入限制错误，包括输入长度，输入字符限制，特殊输入要求判断，图片上传限制错误和文件上传限制错误等</w:t>
            </w:r>
          </w:p>
          <w:p>
            <w:pPr>
              <w:numPr>
                <w:ilvl w:val="0"/>
                <w:numId w:val="3"/>
              </w:numPr>
              <w:spacing w:before="100" w:beforeAutospacing="1" w:after="100" w:afterAutospacing="1"/>
              <w:rPr>
                <w:rFonts w:hint="eastAsia"/>
                <w:color w:val="000000"/>
              </w:rPr>
            </w:pPr>
            <w:r>
              <w:rPr>
                <w:rFonts w:hint="eastAsia"/>
                <w:color w:val="000000"/>
              </w:rPr>
              <w:t>业务流程对应的功能未实现，但是有替代方法解决，不影响实际的使用</w:t>
            </w:r>
          </w:p>
          <w:p>
            <w:pPr>
              <w:numPr>
                <w:ilvl w:val="0"/>
                <w:numId w:val="3"/>
              </w:numPr>
              <w:spacing w:before="100" w:beforeAutospacing="1" w:after="100" w:afterAutospacing="1"/>
              <w:rPr>
                <w:rFonts w:hint="eastAsia"/>
                <w:color w:val="000000"/>
              </w:rPr>
            </w:pPr>
            <w:r>
              <w:rPr>
                <w:rFonts w:hint="eastAsia"/>
                <w:color w:val="000000"/>
              </w:rPr>
              <w:t>日期或时间初始值错误（起止日期、时间没有限定）</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hint="eastAsia" w:ascii="宋体" w:hAnsi="宋体"/>
                <w:color w:val="000000"/>
                <w:sz w:val="20"/>
              </w:rPr>
              <w:t>High</w:t>
            </w:r>
          </w:p>
        </w:tc>
        <w:tc>
          <w:tcPr>
            <w:tcW w:w="6480" w:type="dxa"/>
            <w:noWrap w:val="0"/>
            <w:vAlign w:val="top"/>
          </w:tcPr>
          <w:p>
            <w:pPr>
              <w:numPr>
                <w:ilvl w:val="0"/>
                <w:numId w:val="4"/>
              </w:numPr>
              <w:spacing w:before="100" w:beforeAutospacing="1" w:after="100" w:afterAutospacing="1"/>
              <w:rPr>
                <w:rFonts w:hint="eastAsia"/>
                <w:color w:val="000000"/>
              </w:rPr>
            </w:pPr>
            <w:r>
              <w:rPr>
                <w:rFonts w:hint="eastAsia"/>
                <w:color w:val="000000"/>
              </w:rPr>
              <w:t>功能实现但与需求不一致，影响到流程中其他模块</w:t>
            </w:r>
          </w:p>
          <w:p>
            <w:pPr>
              <w:numPr>
                <w:ilvl w:val="0"/>
                <w:numId w:val="4"/>
              </w:numPr>
              <w:spacing w:before="100" w:beforeAutospacing="1" w:after="100" w:afterAutospacing="1"/>
              <w:rPr>
                <w:rFonts w:hint="eastAsia"/>
                <w:color w:val="000000"/>
              </w:rPr>
            </w:pPr>
            <w:r>
              <w:rPr>
                <w:rFonts w:hint="eastAsia"/>
                <w:color w:val="000000"/>
              </w:rPr>
              <w:t>业务流程对应的功能未实现</w:t>
            </w:r>
          </w:p>
          <w:p>
            <w:pPr>
              <w:numPr>
                <w:ilvl w:val="0"/>
                <w:numId w:val="4"/>
              </w:numPr>
              <w:spacing w:before="100" w:beforeAutospacing="1" w:after="100" w:afterAutospacing="1"/>
              <w:rPr>
                <w:rFonts w:hint="eastAsia"/>
                <w:color w:val="000000"/>
              </w:rPr>
            </w:pPr>
            <w:r>
              <w:rPr>
                <w:rFonts w:hint="eastAsia"/>
                <w:color w:val="000000"/>
              </w:rPr>
              <w:t>数据库建库（或升级）脚本错误，遗失表或字段，影响系统的正常运行</w:t>
            </w:r>
          </w:p>
          <w:p>
            <w:pPr>
              <w:numPr>
                <w:ilvl w:val="0"/>
                <w:numId w:val="4"/>
              </w:numPr>
              <w:spacing w:before="100" w:beforeAutospacing="1" w:after="100" w:afterAutospacing="1"/>
              <w:rPr>
                <w:rFonts w:hint="eastAsia"/>
                <w:color w:val="000000"/>
              </w:rPr>
            </w:pPr>
            <w:r>
              <w:rPr>
                <w:rFonts w:hint="eastAsia"/>
                <w:color w:val="000000"/>
              </w:rPr>
              <w:t>存储过程不能正常执行对应的设计功能</w:t>
            </w:r>
          </w:p>
          <w:p>
            <w:pPr>
              <w:numPr>
                <w:ilvl w:val="0"/>
                <w:numId w:val="4"/>
              </w:numPr>
              <w:spacing w:before="100" w:beforeAutospacing="1" w:after="100" w:afterAutospacing="1"/>
              <w:rPr>
                <w:rFonts w:hint="eastAsia"/>
                <w:color w:val="000000"/>
              </w:rPr>
            </w:pPr>
            <w:r>
              <w:rPr>
                <w:rFonts w:hint="eastAsia"/>
                <w:color w:val="000000"/>
              </w:rPr>
              <w:t>性能和压力测试中，在大数据量和并发压力大时，系统处理缓慢、网络异常及少量数据丢失（低于0.5％）等情况</w:t>
            </w:r>
          </w:p>
          <w:p>
            <w:pPr>
              <w:numPr>
                <w:ilvl w:val="0"/>
                <w:numId w:val="4"/>
              </w:numPr>
              <w:spacing w:before="100" w:beforeAutospacing="1"/>
              <w:rPr>
                <w:rFonts w:hint="eastAsia"/>
                <w:color w:val="000000"/>
              </w:rPr>
            </w:pPr>
            <w:r>
              <w:rPr>
                <w:rFonts w:hint="eastAsia"/>
                <w:color w:val="000000"/>
              </w:rPr>
              <w:t>虽然正确性不受影响，但系统性能和响应时间受到影响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Very high</w:t>
            </w:r>
          </w:p>
        </w:tc>
        <w:tc>
          <w:tcPr>
            <w:tcW w:w="6480" w:type="dxa"/>
            <w:noWrap w:val="0"/>
            <w:vAlign w:val="top"/>
          </w:tcPr>
          <w:p>
            <w:pPr>
              <w:numPr>
                <w:ilvl w:val="0"/>
                <w:numId w:val="5"/>
              </w:numPr>
              <w:spacing w:before="100" w:beforeAutospacing="1" w:after="100" w:afterAutospacing="1"/>
              <w:rPr>
                <w:rFonts w:hint="eastAsia"/>
                <w:color w:val="000000"/>
              </w:rPr>
            </w:pPr>
            <w:r>
              <w:rPr>
                <w:rFonts w:hint="eastAsia"/>
                <w:color w:val="000000"/>
              </w:rPr>
              <w:t>业务流程对应的功能未实现，且无替代方法</w:t>
            </w:r>
          </w:p>
          <w:p>
            <w:pPr>
              <w:numPr>
                <w:ilvl w:val="0"/>
                <w:numId w:val="5"/>
              </w:numPr>
              <w:spacing w:before="100" w:beforeAutospacing="1" w:after="100" w:afterAutospacing="1"/>
              <w:rPr>
                <w:rFonts w:hint="eastAsia"/>
                <w:color w:val="000000"/>
              </w:rPr>
            </w:pPr>
            <w:r>
              <w:rPr>
                <w:rFonts w:hint="eastAsia"/>
                <w:color w:val="000000"/>
              </w:rPr>
              <w:t>页面出现编译错误或404页面</w:t>
            </w:r>
          </w:p>
          <w:p>
            <w:pPr>
              <w:numPr>
                <w:ilvl w:val="0"/>
                <w:numId w:val="5"/>
              </w:numPr>
              <w:spacing w:before="100" w:beforeAutospacing="1" w:after="100" w:afterAutospacing="1"/>
              <w:rPr>
                <w:rFonts w:hint="eastAsia"/>
                <w:color w:val="000000"/>
              </w:rPr>
            </w:pPr>
            <w:r>
              <w:rPr>
                <w:rFonts w:hint="eastAsia"/>
                <w:color w:val="000000"/>
              </w:rPr>
              <w:t>性能和压力测试中，大数据量和并发压力大时，系统停止处理或大量数据丢失（大于0.5%）</w:t>
            </w:r>
          </w:p>
          <w:p>
            <w:pPr>
              <w:numPr>
                <w:ilvl w:val="0"/>
                <w:numId w:val="5"/>
              </w:numPr>
              <w:spacing w:before="100" w:beforeAutospacing="1" w:after="100" w:afterAutospacing="1"/>
              <w:rPr>
                <w:rFonts w:hint="eastAsia"/>
                <w:color w:val="000000"/>
              </w:rPr>
            </w:pPr>
            <w:r>
              <w:rPr>
                <w:rFonts w:hint="eastAsia"/>
                <w:color w:val="000000"/>
              </w:rPr>
              <w:t>产生错误的结果，导致系统不稳定的问题</w:t>
            </w:r>
          </w:p>
          <w:p>
            <w:pPr>
              <w:numPr>
                <w:ilvl w:val="0"/>
                <w:numId w:val="5"/>
              </w:numPr>
              <w:spacing w:before="100" w:beforeAutospacing="1" w:after="100" w:afterAutospacing="1"/>
              <w:rPr>
                <w:rFonts w:hint="eastAsia"/>
                <w:color w:val="000000"/>
              </w:rPr>
            </w:pPr>
            <w:r>
              <w:rPr>
                <w:rFonts w:hint="eastAsia"/>
                <w:color w:val="000000"/>
              </w:rPr>
              <w:t>数据链接未释放</w:t>
            </w:r>
          </w:p>
          <w:p>
            <w:pPr>
              <w:numPr>
                <w:ilvl w:val="0"/>
                <w:numId w:val="5"/>
              </w:numPr>
              <w:spacing w:before="100" w:beforeAutospacing="1"/>
              <w:rPr>
                <w:rFonts w:hint="eastAsia"/>
                <w:color w:val="000000"/>
              </w:rPr>
            </w:pPr>
            <w:r>
              <w:rPr>
                <w:rFonts w:hint="eastAsia"/>
                <w:color w:val="000000"/>
              </w:rPr>
              <w:t>与其它模块的接口，调用或提供错误（验证到数据库、日志和模拟器级别）</w:t>
            </w:r>
          </w:p>
          <w:p>
            <w:pPr>
              <w:numPr>
                <w:ilvl w:val="0"/>
                <w:numId w:val="5"/>
              </w:numPr>
              <w:spacing w:before="100" w:beforeAutospacing="1"/>
              <w:rPr>
                <w:rFonts w:hint="eastAsia"/>
                <w:color w:val="000000"/>
              </w:rPr>
            </w:pPr>
            <w:r>
              <w:rPr>
                <w:rFonts w:hint="eastAsia"/>
                <w:color w:val="000000"/>
              </w:rPr>
              <w:t>需求未在系统中实现</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ascii="宋体" w:hAnsi="宋体"/>
                <w:color w:val="000000"/>
                <w:sz w:val="20"/>
              </w:rPr>
            </w:pPr>
            <w:r>
              <w:rPr>
                <w:rFonts w:hint="eastAsia" w:ascii="宋体" w:hAnsi="宋体"/>
                <w:color w:val="000000"/>
                <w:sz w:val="20"/>
              </w:rPr>
              <w:t>Urgent</w:t>
            </w:r>
          </w:p>
        </w:tc>
        <w:tc>
          <w:tcPr>
            <w:tcW w:w="6480" w:type="dxa"/>
            <w:noWrap w:val="0"/>
            <w:vAlign w:val="top"/>
          </w:tcPr>
          <w:p>
            <w:pPr>
              <w:numPr>
                <w:ilvl w:val="0"/>
                <w:numId w:val="6"/>
              </w:numPr>
              <w:spacing w:before="100" w:beforeAutospacing="1" w:after="100" w:afterAutospacing="1"/>
              <w:rPr>
                <w:rFonts w:hint="eastAsia"/>
                <w:color w:val="000000"/>
              </w:rPr>
            </w:pPr>
            <w:r>
              <w:rPr>
                <w:rFonts w:hint="eastAsia"/>
                <w:color w:val="000000"/>
              </w:rPr>
              <w:t>正常的用户操作，导致系统崩溃</w:t>
            </w:r>
          </w:p>
          <w:p>
            <w:pPr>
              <w:numPr>
                <w:ilvl w:val="0"/>
                <w:numId w:val="6"/>
              </w:numPr>
              <w:spacing w:before="100" w:beforeAutospacing="1" w:after="100" w:afterAutospacing="1"/>
              <w:rPr>
                <w:rFonts w:hint="eastAsia"/>
                <w:color w:val="000000"/>
              </w:rPr>
            </w:pPr>
            <w:r>
              <w:rPr>
                <w:rFonts w:hint="eastAsia"/>
                <w:color w:val="000000"/>
              </w:rPr>
              <w:t>严重影响系统流程</w:t>
            </w:r>
          </w:p>
          <w:p>
            <w:pPr>
              <w:numPr>
                <w:ilvl w:val="0"/>
                <w:numId w:val="6"/>
              </w:numPr>
              <w:spacing w:before="100" w:beforeAutospacing="1"/>
              <w:rPr>
                <w:rFonts w:hint="eastAsia"/>
                <w:color w:val="000000"/>
              </w:rPr>
            </w:pPr>
            <w:r>
              <w:rPr>
                <w:rFonts w:hint="eastAsia"/>
                <w:color w:val="000000"/>
              </w:rPr>
              <w:t>数据库链接异常中断</w:t>
            </w:r>
          </w:p>
          <w:p>
            <w:pPr>
              <w:numPr>
                <w:ilvl w:val="0"/>
                <w:numId w:val="6"/>
              </w:numPr>
              <w:spacing w:before="100" w:beforeAutospacing="1"/>
              <w:rPr>
                <w:rFonts w:hint="eastAsia"/>
                <w:color w:val="000000"/>
              </w:rPr>
            </w:pPr>
            <w:r>
              <w:rPr>
                <w:rFonts w:hint="eastAsia"/>
                <w:color w:val="000000"/>
              </w:rPr>
              <w:t>故意留有程序后门</w:t>
            </w:r>
          </w:p>
          <w:p>
            <w:pPr>
              <w:numPr>
                <w:ilvl w:val="0"/>
                <w:numId w:val="6"/>
              </w:numPr>
              <w:spacing w:before="100" w:beforeAutospacing="1"/>
              <w:rPr>
                <w:rFonts w:hint="eastAsia"/>
                <w:color w:val="000000"/>
              </w:rPr>
            </w:pPr>
            <w:r>
              <w:rPr>
                <w:rFonts w:hint="eastAsia"/>
                <w:color w:val="000000"/>
              </w:rPr>
              <w:t>可能有灾难性后果</w:t>
            </w:r>
          </w:p>
        </w:tc>
        <w:tc>
          <w:tcPr>
            <w:tcW w:w="1080" w:type="dxa"/>
            <w:noWrap w:val="0"/>
            <w:vAlign w:val="top"/>
          </w:tcPr>
          <w:p>
            <w:pPr>
              <w:spacing w:before="100" w:beforeAutospacing="1" w:after="100" w:afterAutospacing="1"/>
              <w:rPr>
                <w:rFonts w:hint="eastAsia"/>
                <w:color w:val="000000"/>
              </w:rPr>
            </w:pPr>
          </w:p>
        </w:tc>
      </w:tr>
    </w:tbl>
    <w:p>
      <w:pPr>
        <w:pStyle w:val="3"/>
        <w:rPr>
          <w:rFonts w:hint="eastAsia" w:ascii="黑体" w:hAnsi="黑体" w:eastAsia="黑体" w:cs="黑体"/>
          <w:b w:val="0"/>
          <w:bCs w:val="0"/>
          <w:color w:val="000000"/>
          <w:sz w:val="28"/>
          <w:szCs w:val="28"/>
        </w:rPr>
      </w:pPr>
      <w:bookmarkStart w:id="14" w:name="_Toc161292592"/>
      <w:bookmarkStart w:id="15" w:name="_Toc141170054"/>
      <w:bookmarkStart w:id="16" w:name="_Toc20459"/>
      <w:r>
        <w:rPr>
          <w:rFonts w:hint="eastAsia" w:ascii="黑体" w:hAnsi="黑体" w:eastAsia="黑体" w:cs="黑体"/>
          <w:b w:val="0"/>
          <w:bCs w:val="0"/>
          <w:color w:val="000000"/>
          <w:sz w:val="28"/>
          <w:szCs w:val="28"/>
        </w:rPr>
        <w:t>5.2缺陷优先级定义</w:t>
      </w:r>
      <w:bookmarkEnd w:id="14"/>
      <w:bookmarkEnd w:id="15"/>
      <w:bookmarkEnd w:id="16"/>
    </w:p>
    <w:tbl>
      <w:tblPr>
        <w:tblStyle w:val="5"/>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64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优先级别</w:t>
            </w:r>
          </w:p>
        </w:tc>
        <w:tc>
          <w:tcPr>
            <w:tcW w:w="64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缺陷描述</w:t>
            </w:r>
          </w:p>
        </w:tc>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low</w:t>
            </w:r>
          </w:p>
        </w:tc>
        <w:tc>
          <w:tcPr>
            <w:tcW w:w="6480" w:type="dxa"/>
            <w:noWrap w:val="0"/>
            <w:vAlign w:val="top"/>
          </w:tcPr>
          <w:p>
            <w:pPr>
              <w:numPr>
                <w:ilvl w:val="0"/>
                <w:numId w:val="6"/>
              </w:numPr>
              <w:rPr>
                <w:rFonts w:hint="eastAsia"/>
                <w:color w:val="000000"/>
              </w:rPr>
            </w:pPr>
            <w:r>
              <w:rPr>
                <w:rFonts w:hint="eastAsia"/>
                <w:color w:val="000000"/>
              </w:rPr>
              <w:t>适当考虑，尽量在发布之前修复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Medium</w:t>
            </w:r>
          </w:p>
        </w:tc>
        <w:tc>
          <w:tcPr>
            <w:tcW w:w="6480" w:type="dxa"/>
            <w:noWrap w:val="0"/>
            <w:vAlign w:val="top"/>
          </w:tcPr>
          <w:p>
            <w:pPr>
              <w:numPr>
                <w:ilvl w:val="0"/>
                <w:numId w:val="6"/>
              </w:numPr>
              <w:spacing w:before="100" w:beforeAutospacing="1" w:after="100" w:afterAutospacing="1"/>
              <w:rPr>
                <w:rFonts w:hint="eastAsia"/>
                <w:color w:val="000000"/>
              </w:rPr>
            </w:pPr>
            <w:r>
              <w:rPr>
                <w:rFonts w:hint="eastAsia"/>
                <w:color w:val="000000"/>
              </w:rPr>
              <w:t>在程序员阶段性任务完成之后，进行缺陷的修复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High</w:t>
            </w:r>
          </w:p>
        </w:tc>
        <w:tc>
          <w:tcPr>
            <w:tcW w:w="6480" w:type="dxa"/>
            <w:noWrap w:val="0"/>
            <w:vAlign w:val="top"/>
          </w:tcPr>
          <w:p>
            <w:pPr>
              <w:numPr>
                <w:ilvl w:val="0"/>
                <w:numId w:val="7"/>
              </w:numPr>
              <w:spacing w:before="100" w:beforeAutospacing="1"/>
              <w:rPr>
                <w:rFonts w:hint="eastAsia"/>
                <w:color w:val="000000"/>
              </w:rPr>
            </w:pPr>
            <w:r>
              <w:rPr>
                <w:rFonts w:hint="eastAsia"/>
                <w:color w:val="000000"/>
              </w:rPr>
              <w:t>任务正常排队，但不要影响开发或测试进度</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Very high</w:t>
            </w:r>
          </w:p>
        </w:tc>
        <w:tc>
          <w:tcPr>
            <w:tcW w:w="6480" w:type="dxa"/>
            <w:noWrap w:val="0"/>
            <w:vAlign w:val="top"/>
          </w:tcPr>
          <w:p>
            <w:pPr>
              <w:numPr>
                <w:ilvl w:val="0"/>
                <w:numId w:val="8"/>
              </w:numPr>
              <w:spacing w:before="100" w:beforeAutospacing="1"/>
              <w:rPr>
                <w:rFonts w:hint="eastAsia"/>
                <w:color w:val="000000"/>
              </w:rPr>
            </w:pPr>
            <w:r>
              <w:rPr>
                <w:rFonts w:hint="eastAsia"/>
                <w:color w:val="000000"/>
              </w:rPr>
              <w:t>程序员在当前开发任务不是特别紧急的情况下，应该优先修复该缺陷</w:t>
            </w:r>
          </w:p>
          <w:p>
            <w:pPr>
              <w:numPr>
                <w:ilvl w:val="0"/>
                <w:numId w:val="8"/>
              </w:numPr>
              <w:spacing w:before="100" w:beforeAutospacing="1"/>
              <w:rPr>
                <w:rFonts w:hint="eastAsia"/>
                <w:color w:val="000000"/>
              </w:rPr>
            </w:pPr>
            <w:r>
              <w:rPr>
                <w:rFonts w:hint="eastAsia"/>
                <w:color w:val="000000"/>
              </w:rPr>
              <w:t>如果程序员当前开发任务较重要，在完成这个开发模块后，应该优先修复此缺陷</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before="100" w:beforeAutospacing="1" w:after="100" w:afterAutospacing="1"/>
              <w:jc w:val="center"/>
              <w:rPr>
                <w:rFonts w:hint="eastAsia" w:ascii="宋体" w:hAnsi="宋体"/>
                <w:color w:val="000000"/>
                <w:sz w:val="20"/>
              </w:rPr>
            </w:pPr>
            <w:r>
              <w:rPr>
                <w:rFonts w:hint="eastAsia" w:ascii="宋体" w:hAnsi="宋体"/>
                <w:color w:val="000000"/>
                <w:sz w:val="20"/>
              </w:rPr>
              <w:t>Urgent</w:t>
            </w:r>
          </w:p>
        </w:tc>
        <w:tc>
          <w:tcPr>
            <w:tcW w:w="6480" w:type="dxa"/>
            <w:noWrap w:val="0"/>
            <w:vAlign w:val="top"/>
          </w:tcPr>
          <w:p>
            <w:pPr>
              <w:numPr>
                <w:ilvl w:val="0"/>
                <w:numId w:val="8"/>
              </w:numPr>
              <w:spacing w:before="100" w:beforeAutospacing="1"/>
              <w:rPr>
                <w:rFonts w:hint="eastAsia"/>
                <w:color w:val="000000"/>
              </w:rPr>
            </w:pPr>
            <w:r>
              <w:rPr>
                <w:rFonts w:hint="eastAsia"/>
                <w:color w:val="000000"/>
              </w:rPr>
              <w:t>程序员必须停止当前的开发任务，进行缺陷修复</w:t>
            </w:r>
          </w:p>
        </w:tc>
        <w:tc>
          <w:tcPr>
            <w:tcW w:w="1080" w:type="dxa"/>
            <w:noWrap w:val="0"/>
            <w:vAlign w:val="top"/>
          </w:tcPr>
          <w:p>
            <w:pPr>
              <w:spacing w:before="100" w:beforeAutospacing="1" w:after="100" w:afterAutospacing="1"/>
              <w:rPr>
                <w:rFonts w:hint="eastAsia"/>
                <w:color w:val="000000"/>
              </w:rPr>
            </w:pPr>
          </w:p>
        </w:tc>
      </w:tr>
    </w:tbl>
    <w:p>
      <w:pPr>
        <w:rPr>
          <w:rFonts w:hint="eastAsia"/>
          <w:color w:val="000000"/>
        </w:rPr>
      </w:pPr>
    </w:p>
    <w:p>
      <w:pPr>
        <w:pStyle w:val="3"/>
        <w:rPr>
          <w:rFonts w:hint="eastAsia" w:ascii="黑体" w:hAnsi="黑体" w:eastAsia="黑体" w:cs="黑体"/>
          <w:b w:val="0"/>
          <w:bCs w:val="0"/>
          <w:color w:val="000000"/>
          <w:sz w:val="28"/>
          <w:szCs w:val="28"/>
        </w:rPr>
      </w:pPr>
      <w:bookmarkStart w:id="17" w:name="_Toc161292593"/>
      <w:bookmarkStart w:id="18" w:name="_Toc25121"/>
      <w:r>
        <w:rPr>
          <w:rFonts w:hint="eastAsia" w:ascii="黑体" w:hAnsi="黑体" w:eastAsia="黑体" w:cs="黑体"/>
          <w:b w:val="0"/>
          <w:bCs w:val="0"/>
          <w:color w:val="000000"/>
          <w:sz w:val="28"/>
          <w:szCs w:val="28"/>
        </w:rPr>
        <w:t>5.3 缺陷跟踪及测试版本</w:t>
      </w:r>
      <w:bookmarkEnd w:id="17"/>
      <w:bookmarkEnd w:id="18"/>
    </w:p>
    <w:p>
      <w:pPr>
        <w:rPr>
          <w:rFonts w:hint="eastAsia"/>
          <w:color w:val="000000"/>
        </w:rPr>
      </w:pPr>
      <w:r>
        <w:rPr>
          <w:rFonts w:hint="eastAsia"/>
          <w:color w:val="000000"/>
        </w:rPr>
        <w:t>测试人员提交New状态的BUG给项目经理，由负责人Open缺陷并指派开发人员，测试人员对Fix的缺陷进行回归测试，并将其状态改为Reopen或Closed，确保缺陷的最终状态为</w:t>
      </w:r>
      <w:r>
        <w:rPr>
          <w:color w:val="000000"/>
        </w:rPr>
        <w:t>Closed</w:t>
      </w:r>
      <w:r>
        <w:rPr>
          <w:rFonts w:hint="eastAsia"/>
          <w:color w:val="000000"/>
        </w:rPr>
        <w:t>。</w:t>
      </w:r>
    </w:p>
    <w:p>
      <w:pPr>
        <w:pStyle w:val="2"/>
        <w:numPr>
          <w:numId w:val="0"/>
        </w:numPr>
        <w:ind w:leftChars="0"/>
        <w:rPr>
          <w:rFonts w:hint="eastAsia"/>
          <w:b w:val="0"/>
          <w:bCs w:val="0"/>
          <w:sz w:val="32"/>
          <w:szCs w:val="32"/>
        </w:rPr>
      </w:pPr>
      <w:bookmarkStart w:id="19" w:name="_Toc161292594"/>
      <w:bookmarkStart w:id="20" w:name="_Toc21439"/>
      <w:r>
        <w:rPr>
          <w:rFonts w:hint="eastAsia" w:asciiTheme="majorEastAsia" w:hAnsiTheme="majorEastAsia" w:eastAsiaTheme="majorEastAsia" w:cstheme="majorEastAsia"/>
          <w:b w:val="0"/>
          <w:bCs w:val="0"/>
          <w:color w:val="000000"/>
          <w:sz w:val="32"/>
          <w:szCs w:val="32"/>
          <w:lang w:val="en-US" w:eastAsia="zh-CN"/>
        </w:rPr>
        <w:t>6.</w:t>
      </w:r>
      <w:r>
        <w:rPr>
          <w:rFonts w:hint="eastAsia" w:asciiTheme="majorEastAsia" w:hAnsiTheme="majorEastAsia" w:eastAsiaTheme="majorEastAsia" w:cstheme="majorEastAsia"/>
          <w:b w:val="0"/>
          <w:bCs w:val="0"/>
          <w:color w:val="000000"/>
          <w:sz w:val="32"/>
          <w:szCs w:val="32"/>
        </w:rPr>
        <w:t>测试风险</w:t>
      </w:r>
      <w:bookmarkEnd w:id="19"/>
      <w:bookmarkEnd w:id="20"/>
    </w:p>
    <w:p>
      <w:pPr>
        <w:pStyle w:val="4"/>
        <w:rPr>
          <w:rFonts w:hint="eastAsia"/>
          <w:color w:val="000000"/>
          <w:sz w:val="21"/>
          <w:szCs w:val="21"/>
        </w:rPr>
      </w:pPr>
      <w:r>
        <w:rPr>
          <w:rFonts w:hint="eastAsia"/>
          <w:color w:val="000000"/>
          <w:sz w:val="21"/>
          <w:szCs w:val="21"/>
        </w:rPr>
        <w:t>鉴于</w:t>
      </w:r>
      <w:r>
        <w:rPr>
          <w:rFonts w:hint="eastAsia"/>
          <w:color w:val="000000"/>
          <w:sz w:val="21"/>
          <w:szCs w:val="21"/>
          <w:lang w:val="en-US" w:eastAsia="zh-CN"/>
        </w:rPr>
        <w:t>PHPYun</w:t>
      </w:r>
      <w:r>
        <w:rPr>
          <w:rFonts w:hint="eastAsia"/>
          <w:color w:val="000000"/>
          <w:sz w:val="21"/>
          <w:szCs w:val="21"/>
        </w:rPr>
        <w:t>项目的测试周期短，测试人员经验少，而测试量又非常大，所以预计的测试风险主要在于时间和人力资源方面。</w:t>
      </w:r>
    </w:p>
    <w:tbl>
      <w:tblPr>
        <w:tblStyle w:val="5"/>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080"/>
        <w:gridCol w:w="3420"/>
        <w:gridCol w:w="27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shd w:val="clear" w:color="auto" w:fill="D9D9D9"/>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序号</w:t>
            </w:r>
          </w:p>
        </w:tc>
        <w:tc>
          <w:tcPr>
            <w:tcW w:w="1080" w:type="dxa"/>
            <w:shd w:val="clear" w:color="auto" w:fill="D9D9D9"/>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测试风险</w:t>
            </w:r>
          </w:p>
        </w:tc>
        <w:tc>
          <w:tcPr>
            <w:tcW w:w="3420" w:type="dxa"/>
            <w:shd w:val="clear" w:color="auto" w:fill="D9D9D9"/>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风险描述</w:t>
            </w:r>
          </w:p>
        </w:tc>
        <w:tc>
          <w:tcPr>
            <w:tcW w:w="2700" w:type="dxa"/>
            <w:shd w:val="clear" w:color="auto" w:fill="D9D9D9"/>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解决办法</w:t>
            </w:r>
          </w:p>
        </w:tc>
        <w:tc>
          <w:tcPr>
            <w:tcW w:w="1080" w:type="dxa"/>
            <w:shd w:val="clear" w:color="auto" w:fill="D9D9D9"/>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1</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时间资源</w:t>
            </w:r>
          </w:p>
        </w:tc>
        <w:tc>
          <w:tcPr>
            <w:tcW w:w="342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项目一期周期在一个月，但实际10号左右才能实际进入测试，预计30号上线，因此，要在短短的20天时间内，完成所有测试工作，难度较大</w:t>
            </w:r>
          </w:p>
        </w:tc>
        <w:tc>
          <w:tcPr>
            <w:tcW w:w="270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1 将安全性测试及性能测试放在二期的后期进行</w:t>
            </w:r>
          </w:p>
          <w:p>
            <w:pPr>
              <w:pStyle w:val="4"/>
              <w:spacing w:before="0" w:beforeAutospacing="0" w:after="0" w:afterAutospacing="0"/>
              <w:rPr>
                <w:rFonts w:hint="eastAsia"/>
                <w:color w:val="000000"/>
                <w:sz w:val="21"/>
                <w:szCs w:val="21"/>
              </w:rPr>
            </w:pPr>
            <w:r>
              <w:rPr>
                <w:rFonts w:hint="eastAsia"/>
                <w:color w:val="000000"/>
                <w:sz w:val="21"/>
                <w:szCs w:val="21"/>
              </w:rPr>
              <w:t>2 首先保证功能模块的正确实现，主流程能够正常流转</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2</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人力资源</w:t>
            </w:r>
          </w:p>
        </w:tc>
        <w:tc>
          <w:tcPr>
            <w:tcW w:w="342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测试人员主要属于新入职员工</w:t>
            </w:r>
          </w:p>
        </w:tc>
        <w:tc>
          <w:tcPr>
            <w:tcW w:w="270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从别的项目组派过来1-2名经验较高的测试人员把关重点关键核心业务，保证核心业务的流程及数据流转的正确</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3</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测试版本</w:t>
            </w:r>
          </w:p>
        </w:tc>
        <w:tc>
          <w:tcPr>
            <w:tcW w:w="342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1 测试版本更新太频繁</w:t>
            </w:r>
          </w:p>
          <w:p>
            <w:pPr>
              <w:pStyle w:val="4"/>
              <w:spacing w:before="0" w:beforeAutospacing="0" w:after="0" w:afterAutospacing="0"/>
              <w:rPr>
                <w:rFonts w:hint="eastAsia"/>
                <w:color w:val="000000"/>
                <w:sz w:val="21"/>
                <w:szCs w:val="21"/>
              </w:rPr>
            </w:pPr>
            <w:r>
              <w:rPr>
                <w:rFonts w:hint="eastAsia"/>
                <w:color w:val="000000"/>
                <w:sz w:val="21"/>
                <w:szCs w:val="21"/>
              </w:rPr>
              <w:t>2 测试版本部署有问题</w:t>
            </w:r>
          </w:p>
          <w:p>
            <w:pPr>
              <w:pStyle w:val="4"/>
              <w:spacing w:before="0" w:beforeAutospacing="0" w:after="0" w:afterAutospacing="0"/>
              <w:rPr>
                <w:rFonts w:hint="eastAsia"/>
                <w:color w:val="000000"/>
                <w:sz w:val="21"/>
                <w:szCs w:val="21"/>
              </w:rPr>
            </w:pPr>
            <w:r>
              <w:rPr>
                <w:rFonts w:hint="eastAsia"/>
                <w:color w:val="000000"/>
                <w:sz w:val="21"/>
                <w:szCs w:val="21"/>
              </w:rPr>
              <w:t>3 代码未及时提交</w:t>
            </w:r>
          </w:p>
          <w:p>
            <w:pPr>
              <w:pStyle w:val="4"/>
              <w:spacing w:before="0" w:beforeAutospacing="0" w:after="0" w:afterAutospacing="0"/>
              <w:rPr>
                <w:rFonts w:hint="eastAsia"/>
                <w:color w:val="000000"/>
                <w:sz w:val="21"/>
                <w:szCs w:val="21"/>
              </w:rPr>
            </w:pPr>
            <w:r>
              <w:rPr>
                <w:rFonts w:hint="eastAsia"/>
                <w:color w:val="000000"/>
                <w:sz w:val="21"/>
                <w:szCs w:val="21"/>
              </w:rPr>
              <w:t>这些方面都会影响测试的进度</w:t>
            </w:r>
          </w:p>
        </w:tc>
        <w:tc>
          <w:tcPr>
            <w:tcW w:w="270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1 测试版本由测试人员控制</w:t>
            </w:r>
          </w:p>
          <w:p>
            <w:pPr>
              <w:pStyle w:val="4"/>
              <w:spacing w:before="0" w:beforeAutospacing="0" w:after="0" w:afterAutospacing="0"/>
              <w:rPr>
                <w:rFonts w:hint="eastAsia"/>
                <w:color w:val="000000"/>
                <w:sz w:val="21"/>
                <w:szCs w:val="21"/>
              </w:rPr>
            </w:pPr>
            <w:r>
              <w:rPr>
                <w:rFonts w:hint="eastAsia"/>
                <w:color w:val="000000"/>
                <w:sz w:val="21"/>
                <w:szCs w:val="21"/>
              </w:rPr>
              <w:t>2 提高打包及部署的质量</w:t>
            </w:r>
          </w:p>
          <w:p>
            <w:pPr>
              <w:pStyle w:val="4"/>
              <w:spacing w:before="0" w:beforeAutospacing="0" w:after="0" w:afterAutospacing="0"/>
              <w:rPr>
                <w:rFonts w:hint="eastAsia"/>
                <w:color w:val="000000"/>
                <w:sz w:val="21"/>
                <w:szCs w:val="21"/>
              </w:rPr>
            </w:pPr>
            <w:r>
              <w:rPr>
                <w:rFonts w:hint="eastAsia"/>
                <w:color w:val="000000"/>
                <w:sz w:val="21"/>
                <w:szCs w:val="21"/>
              </w:rPr>
              <w:t>3 建议开发组及时更新最新的代码</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4</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需求变更</w:t>
            </w:r>
          </w:p>
        </w:tc>
        <w:tc>
          <w:tcPr>
            <w:tcW w:w="342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来自产品需求变更，有可能会影响开发及测试的进度</w:t>
            </w:r>
          </w:p>
        </w:tc>
        <w:tc>
          <w:tcPr>
            <w:tcW w:w="270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建议在开发人员编码的时候，将业务逻辑理清楚，发现问题及时解决</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5</w:t>
            </w: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其他</w:t>
            </w:r>
          </w:p>
        </w:tc>
        <w:tc>
          <w:tcPr>
            <w:tcW w:w="342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其他未知的风险</w:t>
            </w:r>
          </w:p>
        </w:tc>
        <w:tc>
          <w:tcPr>
            <w:tcW w:w="2700" w:type="dxa"/>
            <w:noWrap w:val="0"/>
            <w:vAlign w:val="top"/>
          </w:tcPr>
          <w:p>
            <w:pPr>
              <w:pStyle w:val="4"/>
              <w:spacing w:before="0" w:beforeAutospacing="0" w:after="0" w:afterAutospacing="0"/>
              <w:rPr>
                <w:rFonts w:hint="eastAsia"/>
                <w:color w:val="000000"/>
                <w:sz w:val="21"/>
                <w:szCs w:val="21"/>
              </w:rPr>
            </w:pPr>
          </w:p>
        </w:tc>
        <w:tc>
          <w:tcPr>
            <w:tcW w:w="1080" w:type="dxa"/>
            <w:noWrap w:val="0"/>
            <w:vAlign w:val="top"/>
          </w:tcPr>
          <w:p>
            <w:pPr>
              <w:pStyle w:val="4"/>
              <w:spacing w:before="0" w:beforeAutospacing="0" w:after="0" w:afterAutospacing="0"/>
              <w:rPr>
                <w:rFonts w:hint="eastAsia"/>
                <w:color w:val="000000"/>
                <w:sz w:val="21"/>
                <w:szCs w:val="21"/>
              </w:rPr>
            </w:pPr>
            <w:r>
              <w:rPr>
                <w:rFonts w:hint="eastAsia"/>
                <w:color w:val="000000"/>
                <w:sz w:val="21"/>
                <w:szCs w:val="21"/>
              </w:rPr>
              <w:t>未知</w:t>
            </w:r>
          </w:p>
        </w:tc>
      </w:tr>
    </w:tbl>
    <w:p>
      <w:pPr>
        <w:pStyle w:val="2"/>
        <w:rPr>
          <w:rFonts w:hint="eastAsia"/>
          <w:color w:val="000000"/>
        </w:rPr>
      </w:pPr>
      <w:bookmarkStart w:id="21" w:name="_Toc141170039"/>
      <w:bookmarkStart w:id="22" w:name="_Toc11605"/>
      <w:bookmarkStart w:id="23" w:name="_Toc161292582"/>
      <w:r>
        <w:rPr>
          <w:rFonts w:hint="eastAsia" w:ascii="宋体" w:hAnsi="宋体" w:eastAsia="宋体" w:cs="宋体"/>
          <w:b w:val="0"/>
          <w:bCs w:val="0"/>
          <w:color w:val="000000"/>
          <w:sz w:val="32"/>
          <w:szCs w:val="32"/>
        </w:rPr>
        <w:t xml:space="preserve">7 </w:t>
      </w:r>
      <w:r>
        <w:rPr>
          <w:rFonts w:hint="eastAsia" w:ascii="宋体" w:hAnsi="宋体" w:cs="宋体"/>
          <w:b w:val="0"/>
          <w:bCs w:val="0"/>
          <w:color w:val="000000"/>
          <w:sz w:val="32"/>
          <w:szCs w:val="32"/>
          <w:lang w:val="en-US" w:eastAsia="zh-CN"/>
        </w:rPr>
        <w:t>.</w:t>
      </w:r>
      <w:r>
        <w:rPr>
          <w:rFonts w:hint="eastAsia" w:ascii="宋体" w:hAnsi="宋体" w:eastAsia="宋体" w:cs="宋体"/>
          <w:b w:val="0"/>
          <w:bCs w:val="0"/>
          <w:color w:val="000000"/>
          <w:sz w:val="32"/>
          <w:szCs w:val="32"/>
        </w:rPr>
        <w:t>测试策略</w:t>
      </w:r>
      <w:bookmarkEnd w:id="21"/>
      <w:bookmarkEnd w:id="22"/>
      <w:bookmarkEnd w:id="23"/>
    </w:p>
    <w:p>
      <w:pPr>
        <w:pStyle w:val="3"/>
        <w:rPr>
          <w:rFonts w:hint="eastAsia" w:ascii="黑体" w:hAnsi="黑体" w:eastAsia="黑体" w:cs="黑体"/>
          <w:b w:val="0"/>
          <w:bCs w:val="0"/>
          <w:color w:val="000000"/>
          <w:sz w:val="28"/>
          <w:szCs w:val="28"/>
        </w:rPr>
      </w:pPr>
      <w:bookmarkStart w:id="24" w:name="_Toc141170040"/>
      <w:bookmarkStart w:id="25" w:name="_Toc24498"/>
      <w:bookmarkStart w:id="26" w:name="_Toc161292583"/>
      <w:r>
        <w:rPr>
          <w:rFonts w:hint="eastAsia" w:ascii="黑体" w:hAnsi="黑体" w:eastAsia="黑体" w:cs="黑体"/>
          <w:b w:val="0"/>
          <w:bCs w:val="0"/>
          <w:color w:val="000000"/>
          <w:sz w:val="28"/>
          <w:szCs w:val="28"/>
        </w:rPr>
        <w:t>7.1 数据和数据库完整性测试</w:t>
      </w:r>
      <w:bookmarkEnd w:id="24"/>
      <w:bookmarkEnd w:id="25"/>
      <w:bookmarkEnd w:id="26"/>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测试目标</w:t>
            </w:r>
          </w:p>
        </w:tc>
        <w:tc>
          <w:tcPr>
            <w:tcW w:w="6254" w:type="dxa"/>
            <w:noWrap w:val="0"/>
            <w:vAlign w:val="top"/>
          </w:tcPr>
          <w:p>
            <w:pPr>
              <w:rPr>
                <w:rFonts w:hint="eastAsia" w:ascii="宋体" w:hAnsi="宋体"/>
                <w:i/>
                <w:iCs/>
                <w:color w:val="000000"/>
              </w:rPr>
            </w:pPr>
            <w:r>
              <w:rPr>
                <w:rFonts w:hint="eastAsia" w:ascii="宋体" w:hAnsi="宋体"/>
                <w:iCs/>
                <w:color w:val="000000"/>
              </w:rPr>
              <w:t>确保数据库访问方法和功能正常运行，数据不会遭到损坏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测试范围</w:t>
            </w:r>
          </w:p>
        </w:tc>
        <w:tc>
          <w:tcPr>
            <w:tcW w:w="6254" w:type="dxa"/>
            <w:noWrap w:val="0"/>
            <w:vAlign w:val="top"/>
          </w:tcPr>
          <w:p>
            <w:pPr>
              <w:rPr>
                <w:rFonts w:hint="eastAsia" w:ascii="宋体" w:hAnsi="宋体"/>
                <w:color w:val="000000"/>
              </w:rPr>
            </w:pPr>
            <w:r>
              <w:rPr>
                <w:rFonts w:hint="eastAsia" w:ascii="宋体" w:hAnsi="宋体"/>
                <w:color w:val="000000"/>
              </w:rPr>
              <w:t>核心模块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测试技术</w:t>
            </w:r>
          </w:p>
        </w:tc>
        <w:tc>
          <w:tcPr>
            <w:tcW w:w="6254" w:type="dxa"/>
            <w:noWrap w:val="0"/>
            <w:vAlign w:val="top"/>
          </w:tcPr>
          <w:p>
            <w:pPr>
              <w:rPr>
                <w:rFonts w:hint="eastAsia" w:ascii="宋体" w:hAnsi="宋体"/>
                <w:i/>
                <w:iCs/>
                <w:color w:val="000000"/>
              </w:rPr>
            </w:pPr>
            <w:r>
              <w:rPr>
                <w:rFonts w:hint="eastAsia" w:ascii="宋体" w:hAnsi="宋体"/>
                <w:iCs/>
                <w:color w:val="000000"/>
              </w:rPr>
              <w:t>调用各个数据库访问方法和功能，并在其中填充有效的和无效的数据（或对数据的请求）。检查数据库，确保数据已按预期的方式填充，并且所有的数据库事件已正常发生；或者检查所返回的数据，确保正当的方法检索到了正确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开始标准</w:t>
            </w:r>
          </w:p>
        </w:tc>
        <w:tc>
          <w:tcPr>
            <w:tcW w:w="6254" w:type="dxa"/>
            <w:noWrap w:val="0"/>
            <w:vAlign w:val="top"/>
          </w:tcPr>
          <w:p>
            <w:pPr>
              <w:rPr>
                <w:rFonts w:hint="eastAsia" w:ascii="宋体" w:hAnsi="宋体"/>
                <w:color w:val="000000"/>
              </w:rPr>
            </w:pPr>
            <w:r>
              <w:rPr>
                <w:rFonts w:hint="eastAsia" w:ascii="宋体" w:hAnsi="宋体"/>
                <w:color w:val="000000"/>
              </w:rPr>
              <w:t>提交测试版本，实际执行测试时开始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完成标准</w:t>
            </w:r>
          </w:p>
        </w:tc>
        <w:tc>
          <w:tcPr>
            <w:tcW w:w="6254" w:type="dxa"/>
            <w:noWrap w:val="0"/>
            <w:vAlign w:val="top"/>
          </w:tcPr>
          <w:p>
            <w:pPr>
              <w:rPr>
                <w:rFonts w:hint="eastAsia" w:ascii="宋体" w:hAnsi="宋体"/>
                <w:iCs/>
                <w:color w:val="000000"/>
              </w:rPr>
            </w:pPr>
            <w:r>
              <w:rPr>
                <w:rFonts w:hint="eastAsia" w:ascii="宋体" w:hAnsi="宋体"/>
                <w:iCs/>
                <w:color w:val="000000"/>
              </w:rPr>
              <w:t>所有的数据库访问方法和进程都按照设计的方式运行，数据没有遭到损坏。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测试重点和优先级</w:t>
            </w:r>
          </w:p>
        </w:tc>
        <w:tc>
          <w:tcPr>
            <w:tcW w:w="6254" w:type="dxa"/>
            <w:noWrap w:val="0"/>
            <w:vAlign w:val="top"/>
          </w:tcPr>
          <w:p>
            <w:pPr>
              <w:rPr>
                <w:rFonts w:hint="eastAsia" w:ascii="宋体" w:hAnsi="宋体"/>
                <w:color w:val="000000"/>
              </w:rPr>
            </w:pPr>
            <w:r>
              <w:rPr>
                <w:rFonts w:hint="eastAsia" w:ascii="宋体" w:hAnsi="宋体"/>
                <w:color w:val="000000"/>
              </w:rPr>
              <w:t>重点关注核心模块，尤其是数据的增删查改操作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ascii="宋体" w:hAnsi="宋体"/>
                <w:color w:val="000000"/>
              </w:rPr>
            </w:pPr>
            <w:r>
              <w:rPr>
                <w:rFonts w:hint="eastAsia" w:ascii="宋体" w:hAnsi="宋体"/>
                <w:color w:val="000000"/>
              </w:rPr>
              <w:t>需考虑的特殊事项</w:t>
            </w:r>
          </w:p>
        </w:tc>
        <w:tc>
          <w:tcPr>
            <w:tcW w:w="6254" w:type="dxa"/>
            <w:noWrap w:val="0"/>
            <w:vAlign w:val="top"/>
          </w:tcPr>
          <w:p>
            <w:pPr>
              <w:rPr>
                <w:rFonts w:hint="eastAsia" w:ascii="宋体" w:hAnsi="宋体"/>
                <w:i/>
                <w:iCs/>
                <w:color w:val="000000"/>
              </w:rPr>
            </w:pPr>
            <w:r>
              <w:rPr>
                <w:rFonts w:hint="eastAsia" w:ascii="宋体" w:hAnsi="宋体"/>
                <w:iCs/>
                <w:color w:val="000000"/>
              </w:rPr>
              <w:t>应该以手工方式调用。先以少量测试数据进行，后期采用客户实际数据。</w:t>
            </w:r>
          </w:p>
        </w:tc>
      </w:tr>
    </w:tbl>
    <w:p>
      <w:pPr>
        <w:pStyle w:val="3"/>
        <w:rPr>
          <w:rFonts w:hint="eastAsia" w:ascii="黑体" w:hAnsi="黑体" w:eastAsia="黑体" w:cs="黑体"/>
          <w:b w:val="0"/>
          <w:bCs w:val="0"/>
          <w:color w:val="000000"/>
          <w:sz w:val="28"/>
          <w:szCs w:val="28"/>
        </w:rPr>
      </w:pPr>
      <w:bookmarkStart w:id="27" w:name="_Toc161292584"/>
      <w:bookmarkStart w:id="28" w:name="_Toc141170042"/>
      <w:bookmarkStart w:id="29" w:name="_Toc27627"/>
      <w:r>
        <w:rPr>
          <w:rFonts w:hint="eastAsia" w:ascii="黑体" w:hAnsi="黑体" w:eastAsia="黑体" w:cs="黑体"/>
          <w:b w:val="0"/>
          <w:bCs w:val="0"/>
          <w:color w:val="000000"/>
          <w:sz w:val="28"/>
          <w:szCs w:val="28"/>
        </w:rPr>
        <w:t xml:space="preserve">7.2 </w:t>
      </w:r>
      <w:bookmarkEnd w:id="27"/>
      <w:bookmarkEnd w:id="28"/>
      <w:bookmarkStart w:id="30" w:name="_Toc161292585"/>
      <w:bookmarkStart w:id="31" w:name="_Toc141170044"/>
      <w:r>
        <w:rPr>
          <w:rFonts w:hint="eastAsia" w:ascii="黑体" w:hAnsi="黑体" w:eastAsia="黑体" w:cs="黑体"/>
          <w:b w:val="0"/>
          <w:bCs w:val="0"/>
          <w:color w:val="000000"/>
          <w:sz w:val="28"/>
          <w:szCs w:val="28"/>
        </w:rPr>
        <w:t xml:space="preserve"> 功能测试</w:t>
      </w:r>
      <w:bookmarkEnd w:id="29"/>
      <w:bookmarkEnd w:id="30"/>
      <w:bookmarkEnd w:id="31"/>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6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测试目标</w:t>
            </w:r>
          </w:p>
        </w:tc>
        <w:tc>
          <w:tcPr>
            <w:tcW w:w="6254" w:type="dxa"/>
            <w:noWrap w:val="0"/>
            <w:vAlign w:val="top"/>
          </w:tcPr>
          <w:p>
            <w:pPr>
              <w:rPr>
                <w:rFonts w:hint="eastAsia" w:ascii="宋体" w:hAnsi="宋体"/>
                <w:color w:val="000000"/>
              </w:rPr>
            </w:pPr>
            <w:r>
              <w:rPr>
                <w:rFonts w:hint="eastAsia" w:ascii="宋体" w:hAnsi="宋体"/>
                <w:iCs/>
                <w:color w:val="000000"/>
              </w:rPr>
              <w:t>确保系统的业务流转正常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测试范围</w:t>
            </w:r>
          </w:p>
        </w:tc>
        <w:tc>
          <w:tcPr>
            <w:tcW w:w="6254" w:type="dxa"/>
            <w:noWrap w:val="0"/>
            <w:vAlign w:val="top"/>
          </w:tcPr>
          <w:p>
            <w:pPr>
              <w:rPr>
                <w:rFonts w:hint="eastAsia" w:ascii="宋体" w:hAnsi="宋体"/>
                <w:iCs/>
                <w:color w:val="000000"/>
              </w:rPr>
            </w:pPr>
            <w:r>
              <w:rPr>
                <w:rFonts w:hint="eastAsia" w:ascii="宋体" w:hAnsi="宋体"/>
                <w:iCs/>
                <w:color w:val="000000"/>
              </w:rPr>
              <w:t>正确的业务流程，对以及非正常流程的处理</w:t>
            </w:r>
          </w:p>
          <w:p>
            <w:pPr>
              <w:rPr>
                <w:rFonts w:hint="eastAsia" w:ascii="宋体" w:hAnsi="宋体"/>
                <w:iCs/>
                <w:color w:val="000000"/>
              </w:rPr>
            </w:pPr>
            <w:r>
              <w:rPr>
                <w:rFonts w:hint="eastAsia" w:ascii="宋体" w:hAnsi="宋体"/>
                <w:iCs/>
                <w:color w:val="000000"/>
              </w:rPr>
              <w:t>如</w:t>
            </w:r>
            <w:r>
              <w:rPr>
                <w:rFonts w:hint="eastAsia"/>
                <w:color w:val="000000"/>
                <w:szCs w:val="21"/>
              </w:rPr>
              <w:t>针对核心业务模块，测试的重点在：用户浏览图书，添加到购物车，用户下订单、网上银行支付、管理员订单审核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测试技术</w:t>
            </w:r>
          </w:p>
        </w:tc>
        <w:tc>
          <w:tcPr>
            <w:tcW w:w="6254" w:type="dxa"/>
            <w:noWrap w:val="0"/>
            <w:vAlign w:val="top"/>
          </w:tcPr>
          <w:p>
            <w:pPr>
              <w:rPr>
                <w:rFonts w:hint="eastAsia" w:ascii="宋体" w:hAnsi="宋体"/>
                <w:iCs/>
                <w:color w:val="000000"/>
              </w:rPr>
            </w:pPr>
            <w:r>
              <w:rPr>
                <w:rFonts w:hint="eastAsia" w:ascii="宋体" w:hAnsi="宋体"/>
                <w:iCs/>
                <w:color w:val="000000"/>
              </w:rPr>
              <w:t>利用有效的和无效的数据来执行各个用例，以核实以下内容：</w:t>
            </w:r>
          </w:p>
          <w:p>
            <w:pPr>
              <w:rPr>
                <w:rFonts w:hint="eastAsia" w:ascii="宋体" w:hAnsi="宋体"/>
                <w:iCs/>
                <w:color w:val="000000"/>
              </w:rPr>
            </w:pPr>
            <w:r>
              <w:rPr>
                <w:rFonts w:hint="eastAsia" w:ascii="宋体" w:hAnsi="宋体"/>
                <w:iCs/>
                <w:color w:val="000000"/>
              </w:rPr>
              <w:t>1 在使用有效数据时得到预期的结果。</w:t>
            </w:r>
          </w:p>
          <w:p>
            <w:pPr>
              <w:rPr>
                <w:rFonts w:hint="eastAsia" w:ascii="宋体" w:hAnsi="宋体"/>
                <w:iCs/>
                <w:color w:val="000000"/>
              </w:rPr>
            </w:pPr>
            <w:r>
              <w:rPr>
                <w:rFonts w:hint="eastAsia" w:ascii="宋体" w:hAnsi="宋体"/>
                <w:iCs/>
                <w:color w:val="000000"/>
              </w:rPr>
              <w:t>2 在使用无效数据时显示相应的错误消息或警告消息。</w:t>
            </w:r>
          </w:p>
          <w:p>
            <w:pPr>
              <w:rPr>
                <w:rFonts w:hint="eastAsia" w:ascii="宋体" w:hAnsi="宋体"/>
                <w:i/>
                <w:iCs/>
                <w:color w:val="000000"/>
              </w:rPr>
            </w:pPr>
            <w:r>
              <w:rPr>
                <w:rFonts w:hint="eastAsia" w:ascii="宋体" w:hAnsi="宋体"/>
                <w:iCs/>
                <w:color w:val="000000"/>
              </w:rPr>
              <w:t>3 各业务流程都得到了正确的应用</w:t>
            </w:r>
            <w:r>
              <w:rPr>
                <w:rFonts w:hint="eastAsia" w:ascii="宋体" w:hAnsi="宋体"/>
                <w:i/>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开始标准</w:t>
            </w:r>
          </w:p>
        </w:tc>
        <w:tc>
          <w:tcPr>
            <w:tcW w:w="6254" w:type="dxa"/>
            <w:noWrap w:val="0"/>
            <w:vAlign w:val="top"/>
          </w:tcPr>
          <w:p>
            <w:pPr>
              <w:rPr>
                <w:rFonts w:hint="eastAsia" w:ascii="宋体" w:hAnsi="宋体"/>
                <w:i/>
                <w:iCs/>
                <w:color w:val="000000"/>
              </w:rPr>
            </w:pPr>
            <w:r>
              <w:rPr>
                <w:rFonts w:hint="eastAsia" w:ascii="宋体" w:hAnsi="宋体"/>
                <w:iCs/>
                <w:color w:val="000000"/>
              </w:rPr>
              <w:t>模块功能均已正确实现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完成标准</w:t>
            </w:r>
          </w:p>
        </w:tc>
        <w:tc>
          <w:tcPr>
            <w:tcW w:w="6254" w:type="dxa"/>
            <w:noWrap w:val="0"/>
            <w:vAlign w:val="top"/>
          </w:tcPr>
          <w:p>
            <w:pPr>
              <w:rPr>
                <w:rFonts w:hint="eastAsia" w:ascii="宋体" w:hAnsi="宋体"/>
                <w:i/>
                <w:iCs/>
                <w:color w:val="000000"/>
              </w:rPr>
            </w:pPr>
            <w:r>
              <w:rPr>
                <w:rFonts w:hint="eastAsia" w:ascii="宋体" w:hAnsi="宋体"/>
                <w:iCs/>
                <w:color w:val="000000"/>
              </w:rPr>
              <w:t>系统的业务流转正常，且对异常做了处理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测试重点和优先级</w:t>
            </w:r>
          </w:p>
        </w:tc>
        <w:tc>
          <w:tcPr>
            <w:tcW w:w="6254" w:type="dxa"/>
            <w:noWrap w:val="0"/>
            <w:vAlign w:val="top"/>
          </w:tcPr>
          <w:p>
            <w:pPr>
              <w:rPr>
                <w:rFonts w:hint="eastAsia" w:ascii="宋体" w:hAnsi="宋体"/>
                <w:i/>
                <w:iCs/>
                <w:color w:val="000000"/>
              </w:rPr>
            </w:pPr>
            <w:r>
              <w:rPr>
                <w:rFonts w:hint="eastAsia" w:ascii="宋体" w:hAnsi="宋体"/>
                <w:iCs/>
                <w:color w:val="000000"/>
              </w:rPr>
              <w:t>按照本文档1.3部分定义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noWrap w:val="0"/>
            <w:vAlign w:val="top"/>
          </w:tcPr>
          <w:p>
            <w:pPr>
              <w:rPr>
                <w:rFonts w:hint="eastAsia"/>
                <w:color w:val="000000"/>
              </w:rPr>
            </w:pPr>
            <w:r>
              <w:rPr>
                <w:rFonts w:hint="eastAsia"/>
                <w:color w:val="000000"/>
              </w:rPr>
              <w:t>需考虑的特殊事项</w:t>
            </w:r>
          </w:p>
        </w:tc>
        <w:tc>
          <w:tcPr>
            <w:tcW w:w="6254" w:type="dxa"/>
            <w:noWrap w:val="0"/>
            <w:vAlign w:val="top"/>
          </w:tcPr>
          <w:p>
            <w:pPr>
              <w:rPr>
                <w:rFonts w:hint="eastAsia" w:ascii="宋体" w:hAnsi="宋体"/>
                <w:color w:val="000000"/>
              </w:rPr>
            </w:pPr>
            <w:r>
              <w:rPr>
                <w:rFonts w:hint="eastAsia" w:ascii="宋体" w:hAnsi="宋体"/>
                <w:iCs/>
                <w:color w:val="000000"/>
              </w:rPr>
              <w:t>网上支付涉及到第三方接口，需等双发达成协议后再重点测试</w:t>
            </w:r>
          </w:p>
        </w:tc>
      </w:tr>
    </w:tbl>
    <w:p>
      <w:pPr>
        <w:rPr>
          <w:rFonts w:hint="eastAsia" w:ascii="宋体" w:hAnsi="宋体"/>
          <w:color w:val="000000"/>
        </w:rPr>
      </w:pPr>
    </w:p>
    <w:p>
      <w:pPr>
        <w:pStyle w:val="3"/>
        <w:rPr>
          <w:rFonts w:hint="eastAsia" w:ascii="黑体" w:hAnsi="黑体" w:eastAsia="黑体" w:cs="黑体"/>
          <w:b w:val="0"/>
          <w:bCs w:val="0"/>
          <w:color w:val="000000"/>
          <w:sz w:val="28"/>
          <w:szCs w:val="28"/>
        </w:rPr>
      </w:pPr>
      <w:bookmarkStart w:id="32" w:name="_Toc141170045"/>
      <w:bookmarkStart w:id="33" w:name="_Toc31556"/>
      <w:bookmarkStart w:id="34" w:name="_Toc161292586"/>
      <w:r>
        <w:rPr>
          <w:rFonts w:hint="eastAsia" w:ascii="黑体" w:hAnsi="黑体" w:eastAsia="黑体" w:cs="黑体"/>
          <w:b w:val="0"/>
          <w:bCs w:val="0"/>
          <w:color w:val="000000"/>
          <w:sz w:val="28"/>
          <w:szCs w:val="28"/>
        </w:rPr>
        <w:t>7.</w:t>
      </w:r>
      <w:bookmarkEnd w:id="32"/>
      <w:bookmarkStart w:id="35" w:name="_Toc141170046"/>
      <w:r>
        <w:rPr>
          <w:rFonts w:hint="eastAsia" w:ascii="黑体" w:hAnsi="黑体" w:eastAsia="黑体" w:cs="黑体"/>
          <w:b w:val="0"/>
          <w:bCs w:val="0"/>
          <w:color w:val="000000"/>
          <w:sz w:val="28"/>
          <w:szCs w:val="28"/>
        </w:rPr>
        <w:t>3 用户界面测试</w:t>
      </w:r>
      <w:bookmarkEnd w:id="33"/>
      <w:bookmarkEnd w:id="34"/>
      <w:bookmarkEnd w:id="35"/>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074" w:type="dxa"/>
            <w:noWrap w:val="0"/>
            <w:vAlign w:val="top"/>
          </w:tcPr>
          <w:p>
            <w:pPr>
              <w:rPr>
                <w:rFonts w:hint="eastAsia" w:ascii="宋体" w:hAnsi="宋体"/>
                <w:iCs/>
                <w:color w:val="000000"/>
              </w:rPr>
            </w:pPr>
            <w:r>
              <w:rPr>
                <w:rFonts w:hint="eastAsia" w:ascii="宋体" w:hAnsi="宋体"/>
                <w:iCs/>
                <w:color w:val="000000"/>
              </w:rPr>
              <w:t>通过测试进行的浏览，可正确反映业务的功能和需求，这种浏览包括窗口与窗口之间、字段与字段之间的浏览，以及各种访问方法（Tab键、鼠标移动、和快捷键）的使用</w:t>
            </w:r>
          </w:p>
          <w:p>
            <w:pPr>
              <w:rPr>
                <w:rFonts w:hint="eastAsia" w:ascii="宋体" w:hAnsi="宋体"/>
                <w:i/>
                <w:iCs/>
                <w:color w:val="000000"/>
              </w:rPr>
            </w:pPr>
            <w:r>
              <w:rPr>
                <w:rFonts w:hint="eastAsia" w:ascii="宋体" w:hAnsi="宋体"/>
                <w:iCs/>
                <w:color w:val="000000"/>
              </w:rPr>
              <w:t>窗口的对象和特征（例如，菜单、大小、位置、状态和中心）都符合标准。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074" w:type="dxa"/>
            <w:noWrap w:val="0"/>
            <w:vAlign w:val="top"/>
          </w:tcPr>
          <w:p>
            <w:pPr>
              <w:rPr>
                <w:rFonts w:hint="eastAsia" w:ascii="宋体" w:hAnsi="宋体"/>
                <w:i/>
                <w:iCs/>
                <w:color w:val="000000"/>
              </w:rPr>
            </w:pPr>
            <w:r>
              <w:rPr>
                <w:rFonts w:hint="eastAsia" w:ascii="宋体" w:hAnsi="宋体"/>
                <w:iCs/>
                <w:color w:val="000000"/>
              </w:rPr>
              <w:t>所有页面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074" w:type="dxa"/>
            <w:noWrap w:val="0"/>
            <w:vAlign w:val="top"/>
          </w:tcPr>
          <w:p>
            <w:pPr>
              <w:rPr>
                <w:rFonts w:hint="eastAsia" w:ascii="宋体" w:hAnsi="宋体"/>
                <w:i/>
                <w:iCs/>
                <w:color w:val="000000"/>
              </w:rPr>
            </w:pPr>
            <w:r>
              <w:rPr>
                <w:rFonts w:hint="eastAsia" w:ascii="宋体" w:hAnsi="宋体"/>
                <w:iCs/>
                <w:color w:val="000000"/>
              </w:rPr>
              <w:t>对每个窗口进行测试，以核实各个应用程序窗口和对象都可正确地进行浏览，并处于正常的对象状态。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074" w:type="dxa"/>
            <w:noWrap w:val="0"/>
            <w:vAlign w:val="top"/>
          </w:tcPr>
          <w:p>
            <w:pPr>
              <w:rPr>
                <w:rFonts w:hint="eastAsia" w:ascii="宋体" w:hAnsi="宋体"/>
                <w:i/>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074" w:type="dxa"/>
            <w:noWrap w:val="0"/>
            <w:vAlign w:val="top"/>
          </w:tcPr>
          <w:p>
            <w:pPr>
              <w:rPr>
                <w:rFonts w:hint="eastAsia" w:ascii="宋体" w:hAnsi="宋体"/>
                <w:i/>
                <w:iCs/>
                <w:color w:val="000000"/>
              </w:rPr>
            </w:pPr>
            <w:r>
              <w:rPr>
                <w:rFonts w:hint="eastAsia" w:ascii="宋体" w:hAnsi="宋体"/>
                <w:iCs/>
                <w:color w:val="000000"/>
              </w:rPr>
              <w:t>用户界面符合需求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074" w:type="dxa"/>
            <w:noWrap w:val="0"/>
            <w:vAlign w:val="top"/>
          </w:tcPr>
          <w:p>
            <w:pPr>
              <w:rPr>
                <w:rFonts w:hint="eastAsia" w:ascii="宋体" w:hAnsi="宋体"/>
                <w:i/>
                <w:iCs/>
                <w:color w:val="000000"/>
              </w:rPr>
            </w:pPr>
            <w:r>
              <w:rPr>
                <w:rFonts w:hint="eastAsia" w:ascii="宋体" w:hAnsi="宋体"/>
                <w:iCs/>
                <w:color w:val="000000"/>
              </w:rPr>
              <w:t>重点是前台展示页面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074" w:type="dxa"/>
            <w:noWrap w:val="0"/>
            <w:vAlign w:val="top"/>
          </w:tcPr>
          <w:p>
            <w:pPr>
              <w:rPr>
                <w:rFonts w:hint="eastAsia" w:ascii="宋体" w:hAnsi="宋体"/>
                <w:color w:val="000000"/>
              </w:rPr>
            </w:pPr>
            <w:r>
              <w:rPr>
                <w:rFonts w:hint="eastAsia" w:ascii="宋体" w:hAnsi="宋体"/>
                <w:iCs/>
                <w:color w:val="000000"/>
              </w:rPr>
              <w:t>准备界面检查单</w:t>
            </w:r>
          </w:p>
        </w:tc>
      </w:tr>
    </w:tbl>
    <w:p>
      <w:pPr>
        <w:rPr>
          <w:rFonts w:hint="eastAsia" w:ascii="宋体" w:hAnsi="宋体"/>
          <w:color w:val="000000"/>
        </w:rPr>
      </w:pPr>
    </w:p>
    <w:p>
      <w:pPr>
        <w:pStyle w:val="3"/>
        <w:rPr>
          <w:rFonts w:hint="eastAsia" w:ascii="黑体" w:hAnsi="黑体" w:eastAsia="黑体" w:cs="黑体"/>
          <w:b w:val="0"/>
          <w:bCs w:val="0"/>
          <w:color w:val="000000"/>
        </w:rPr>
      </w:pPr>
      <w:bookmarkStart w:id="36" w:name="_Toc161292587"/>
      <w:bookmarkStart w:id="37" w:name="_Toc5980"/>
      <w:r>
        <w:rPr>
          <w:rFonts w:hint="eastAsia" w:ascii="黑体" w:hAnsi="黑体" w:eastAsia="黑体" w:cs="黑体"/>
          <w:b w:val="0"/>
          <w:bCs w:val="0"/>
          <w:color w:val="000000"/>
        </w:rPr>
        <w:t>7.4 兼容性测试</w:t>
      </w:r>
      <w:bookmarkEnd w:id="36"/>
      <w:bookmarkEnd w:id="37"/>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074" w:type="dxa"/>
            <w:noWrap w:val="0"/>
            <w:vAlign w:val="top"/>
          </w:tcPr>
          <w:p>
            <w:pPr>
              <w:rPr>
                <w:rFonts w:hint="eastAsia" w:ascii="宋体" w:hAnsi="宋体"/>
                <w:i/>
                <w:iCs/>
                <w:color w:val="000000"/>
              </w:rPr>
            </w:pPr>
            <w:r>
              <w:rPr>
                <w:rFonts w:hint="eastAsia" w:ascii="宋体" w:hAnsi="宋体"/>
                <w:iCs/>
                <w:color w:val="000000"/>
              </w:rPr>
              <w:t>通过在不同操作系统和不同浏览器中测试网站所有功能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074" w:type="dxa"/>
            <w:noWrap w:val="0"/>
            <w:vAlign w:val="top"/>
          </w:tcPr>
          <w:p>
            <w:pPr>
              <w:rPr>
                <w:rFonts w:hint="eastAsia" w:ascii="宋体" w:hAnsi="宋体"/>
                <w:iCs/>
                <w:color w:val="000000"/>
              </w:rPr>
            </w:pPr>
            <w:r>
              <w:rPr>
                <w:rFonts w:hint="eastAsia" w:ascii="宋体" w:hAnsi="宋体"/>
                <w:iCs/>
                <w:color w:val="000000"/>
              </w:rPr>
              <w:t>1 普通用户图书购买模块要求兼容IE、</w:t>
            </w:r>
            <w:r>
              <w:rPr>
                <w:rFonts w:ascii="宋体" w:hAnsi="宋体"/>
                <w:iCs/>
                <w:color w:val="000000"/>
              </w:rPr>
              <w:t>Firefox</w:t>
            </w:r>
            <w:r>
              <w:rPr>
                <w:rFonts w:hint="eastAsia" w:ascii="宋体" w:hAnsi="宋体"/>
                <w:iCs/>
                <w:color w:val="000000"/>
              </w:rPr>
              <w:t>、Op</w:t>
            </w:r>
            <w:r>
              <w:rPr>
                <w:rFonts w:ascii="宋体" w:hAnsi="宋体"/>
                <w:iCs/>
                <w:color w:val="000000"/>
              </w:rPr>
              <w:t>era</w:t>
            </w:r>
            <w:r>
              <w:rPr>
                <w:rFonts w:hint="eastAsia" w:ascii="宋体" w:hAnsi="宋体"/>
                <w:iCs/>
                <w:color w:val="000000"/>
              </w:rPr>
              <w:t>、Netscape、搜狗、360浏览器，且能在W</w:t>
            </w:r>
            <w:r>
              <w:rPr>
                <w:rFonts w:ascii="宋体" w:hAnsi="宋体"/>
                <w:iCs/>
                <w:color w:val="000000"/>
              </w:rPr>
              <w:t>indows</w:t>
            </w:r>
            <w:r>
              <w:rPr>
                <w:rFonts w:hint="eastAsia" w:ascii="宋体" w:hAnsi="宋体"/>
                <w:iCs/>
                <w:color w:val="000000"/>
              </w:rPr>
              <w:t>中、英文操作系统下正常显示（win2000，winxp，win2003，vista）</w:t>
            </w:r>
          </w:p>
          <w:p>
            <w:pPr>
              <w:rPr>
                <w:rFonts w:hint="eastAsia" w:ascii="宋体" w:hAnsi="宋体"/>
                <w:i/>
                <w:iCs/>
                <w:color w:val="000000"/>
              </w:rPr>
            </w:pPr>
            <w:r>
              <w:rPr>
                <w:rFonts w:hint="eastAsia" w:ascii="宋体" w:hAnsi="宋体"/>
                <w:iCs/>
                <w:color w:val="000000"/>
              </w:rPr>
              <w:t>2 系统管理员管理中心及后台要求IE</w:t>
            </w:r>
            <w:r>
              <w:rPr>
                <w:rFonts w:ascii="宋体" w:hAnsi="宋体"/>
                <w:iCs/>
                <w:color w:val="000000"/>
              </w:rPr>
              <w:t>6.0</w:t>
            </w:r>
            <w:r>
              <w:rPr>
                <w:rFonts w:hint="eastAsia" w:ascii="宋体" w:hAnsi="宋体"/>
                <w:iCs/>
                <w:color w:val="000000"/>
              </w:rPr>
              <w:t>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074" w:type="dxa"/>
            <w:noWrap w:val="0"/>
            <w:vAlign w:val="top"/>
          </w:tcPr>
          <w:p>
            <w:pPr>
              <w:rPr>
                <w:rFonts w:hint="eastAsia" w:ascii="宋体" w:hAnsi="宋体"/>
                <w:i/>
                <w:iCs/>
                <w:color w:val="000000"/>
              </w:rPr>
            </w:pPr>
            <w:r>
              <w:rPr>
                <w:rFonts w:hint="eastAsia" w:ascii="宋体" w:hAnsi="宋体"/>
                <w:iCs/>
                <w:color w:val="000000"/>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074" w:type="dxa"/>
            <w:noWrap w:val="0"/>
            <w:vAlign w:val="top"/>
          </w:tcPr>
          <w:p>
            <w:pPr>
              <w:rPr>
                <w:rFonts w:hint="eastAsia" w:ascii="宋体" w:hAnsi="宋体"/>
                <w:i/>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074" w:type="dxa"/>
            <w:noWrap w:val="0"/>
            <w:vAlign w:val="top"/>
          </w:tcPr>
          <w:p>
            <w:pPr>
              <w:rPr>
                <w:rFonts w:hint="eastAsia" w:ascii="宋体" w:hAnsi="宋体"/>
                <w:i/>
                <w:iCs/>
                <w:color w:val="000000"/>
              </w:rPr>
            </w:pPr>
            <w:r>
              <w:rPr>
                <w:rFonts w:hint="eastAsia" w:ascii="宋体" w:hAnsi="宋体"/>
                <w:iCs/>
                <w:color w:val="000000"/>
              </w:rPr>
              <w:t>各浏览器及操作系统下能够正常显示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074" w:type="dxa"/>
            <w:noWrap w:val="0"/>
            <w:vAlign w:val="top"/>
          </w:tcPr>
          <w:p>
            <w:pPr>
              <w:rPr>
                <w:rFonts w:hint="eastAsia" w:ascii="宋体" w:hAnsi="宋体"/>
                <w:i/>
                <w:iCs/>
                <w:color w:val="000000"/>
              </w:rPr>
            </w:pPr>
            <w:r>
              <w:rPr>
                <w:rFonts w:hint="eastAsia" w:ascii="宋体" w:hAnsi="宋体"/>
                <w:iCs/>
                <w:color w:val="000000"/>
              </w:rPr>
              <w:t>客户端重点考虑winxp和vista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074" w:type="dxa"/>
            <w:noWrap w:val="0"/>
            <w:vAlign w:val="top"/>
          </w:tcPr>
          <w:p>
            <w:pPr>
              <w:rPr>
                <w:rFonts w:hint="eastAsia" w:ascii="宋体" w:hAnsi="宋体"/>
                <w:color w:val="000000"/>
              </w:rPr>
            </w:pPr>
            <w:r>
              <w:rPr>
                <w:rFonts w:hint="eastAsia" w:ascii="宋体" w:hAnsi="宋体"/>
                <w:color w:val="000000"/>
              </w:rPr>
              <w:t>考虑不同操作系统+不同浏览的组合测试</w:t>
            </w:r>
          </w:p>
        </w:tc>
      </w:tr>
    </w:tbl>
    <w:p>
      <w:pPr>
        <w:pStyle w:val="3"/>
        <w:rPr>
          <w:rFonts w:hint="eastAsia" w:ascii="黑体" w:hAnsi="黑体" w:eastAsia="黑体" w:cs="黑体"/>
          <w:b w:val="0"/>
          <w:bCs w:val="0"/>
          <w:color w:val="000000"/>
          <w:sz w:val="28"/>
          <w:szCs w:val="28"/>
        </w:rPr>
      </w:pPr>
      <w:bookmarkStart w:id="38" w:name="_Toc161292588"/>
      <w:bookmarkStart w:id="39" w:name="_Toc141170047"/>
      <w:bookmarkStart w:id="40" w:name="_Toc29207"/>
      <w:r>
        <w:rPr>
          <w:rFonts w:hint="eastAsia" w:ascii="黑体" w:hAnsi="黑体" w:eastAsia="黑体" w:cs="黑体"/>
          <w:b w:val="0"/>
          <w:bCs w:val="0"/>
          <w:color w:val="000000"/>
          <w:sz w:val="28"/>
          <w:szCs w:val="28"/>
        </w:rPr>
        <w:t>7.5 性能</w:t>
      </w:r>
      <w:bookmarkEnd w:id="38"/>
      <w:bookmarkEnd w:id="39"/>
      <w:r>
        <w:rPr>
          <w:rFonts w:hint="eastAsia" w:ascii="黑体" w:hAnsi="黑体" w:eastAsia="黑体" w:cs="黑体"/>
          <w:b w:val="0"/>
          <w:bCs w:val="0"/>
          <w:color w:val="000000"/>
          <w:sz w:val="28"/>
          <w:szCs w:val="28"/>
        </w:rPr>
        <w:t>测试</w:t>
      </w:r>
      <w:bookmarkEnd w:id="40"/>
    </w:p>
    <w:p>
      <w:pPr>
        <w:rPr>
          <w:rFonts w:hint="eastAsia"/>
        </w:rPr>
      </w:pPr>
      <w:r>
        <w:rPr>
          <w:rFonts w:hint="eastAsia"/>
        </w:rPr>
        <w:t>另见性能测试计划</w:t>
      </w:r>
    </w:p>
    <w:p>
      <w:pPr>
        <w:pStyle w:val="3"/>
        <w:rPr>
          <w:rFonts w:hint="eastAsia" w:ascii="黑体" w:hAnsi="黑体" w:eastAsia="黑体" w:cs="黑体"/>
          <w:b w:val="0"/>
          <w:bCs w:val="0"/>
          <w:color w:val="000000"/>
          <w:sz w:val="28"/>
          <w:szCs w:val="28"/>
        </w:rPr>
      </w:pPr>
      <w:bookmarkStart w:id="41" w:name="_Toc141170048"/>
      <w:bookmarkStart w:id="42" w:name="_Toc27791"/>
      <w:bookmarkStart w:id="43" w:name="_Toc161292589"/>
      <w:r>
        <w:rPr>
          <w:rFonts w:hint="eastAsia" w:ascii="黑体" w:hAnsi="黑体" w:eastAsia="黑体" w:cs="黑体"/>
          <w:b w:val="0"/>
          <w:bCs w:val="0"/>
          <w:color w:val="000000"/>
          <w:sz w:val="28"/>
          <w:szCs w:val="28"/>
        </w:rPr>
        <w:t>7.</w:t>
      </w:r>
      <w:bookmarkEnd w:id="41"/>
      <w:bookmarkStart w:id="44" w:name="_Toc141170050"/>
      <w:r>
        <w:rPr>
          <w:rFonts w:hint="eastAsia" w:ascii="黑体" w:hAnsi="黑体" w:eastAsia="黑体" w:cs="黑体"/>
          <w:b w:val="0"/>
          <w:bCs w:val="0"/>
          <w:color w:val="000000"/>
          <w:sz w:val="28"/>
          <w:szCs w:val="28"/>
        </w:rPr>
        <w:t>6 安全性和访问控制测试</w:t>
      </w:r>
      <w:bookmarkEnd w:id="42"/>
      <w:bookmarkEnd w:id="43"/>
      <w:bookmarkEnd w:id="44"/>
    </w:p>
    <w:tbl>
      <w:tblPr>
        <w:tblStyle w:val="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测试目标</w:t>
            </w:r>
          </w:p>
        </w:tc>
        <w:tc>
          <w:tcPr>
            <w:tcW w:w="6120" w:type="dxa"/>
            <w:noWrap w:val="0"/>
            <w:vAlign w:val="top"/>
          </w:tcPr>
          <w:p>
            <w:pPr>
              <w:rPr>
                <w:rFonts w:hint="eastAsia" w:ascii="宋体" w:hAnsi="宋体"/>
                <w:iCs/>
                <w:color w:val="000000"/>
              </w:rPr>
            </w:pPr>
            <w:r>
              <w:rPr>
                <w:rFonts w:hint="eastAsia" w:ascii="宋体" w:hAnsi="宋体"/>
                <w:iCs/>
                <w:color w:val="000000"/>
              </w:rPr>
              <w:t>核实普通用户只能访问其所属用户类型已被授权访问的那些功能或数据。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测试范围</w:t>
            </w:r>
          </w:p>
        </w:tc>
        <w:tc>
          <w:tcPr>
            <w:tcW w:w="6120" w:type="dxa"/>
            <w:noWrap w:val="0"/>
            <w:vAlign w:val="top"/>
          </w:tcPr>
          <w:p>
            <w:pPr>
              <w:rPr>
                <w:rFonts w:hint="eastAsia" w:ascii="宋体" w:hAnsi="宋体"/>
                <w:iCs/>
                <w:color w:val="000000"/>
              </w:rPr>
            </w:pPr>
            <w:r>
              <w:rPr>
                <w:rFonts w:hint="eastAsia" w:ascii="宋体" w:hAnsi="宋体"/>
                <w:iCs/>
                <w:color w:val="000000"/>
              </w:rPr>
              <w:t>对数据或业务功能的访问以及对系统的登录。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测试技术</w:t>
            </w:r>
          </w:p>
        </w:tc>
        <w:tc>
          <w:tcPr>
            <w:tcW w:w="6120" w:type="dxa"/>
            <w:noWrap w:val="0"/>
            <w:vAlign w:val="top"/>
          </w:tcPr>
          <w:p>
            <w:pPr>
              <w:rPr>
                <w:rFonts w:hint="eastAsia" w:ascii="宋体" w:hAnsi="宋体"/>
                <w:iCs/>
                <w:color w:val="000000"/>
              </w:rPr>
            </w:pPr>
            <w:r>
              <w:rPr>
                <w:rFonts w:hint="eastAsia" w:ascii="宋体" w:hAnsi="宋体"/>
                <w:iCs/>
                <w:color w:val="000000"/>
              </w:rPr>
              <w:t>确定并列出各用户类型及其被授权访问的功能或数据。</w:t>
            </w:r>
          </w:p>
          <w:p>
            <w:pPr>
              <w:rPr>
                <w:rFonts w:hint="eastAsia" w:ascii="宋体" w:hAnsi="宋体"/>
                <w:iCs/>
                <w:color w:val="000000"/>
              </w:rPr>
            </w:pPr>
            <w:r>
              <w:rPr>
                <w:rFonts w:hint="eastAsia" w:ascii="宋体" w:hAnsi="宋体"/>
                <w:iCs/>
                <w:color w:val="000000"/>
              </w:rPr>
              <w:t>为各用户类型创建测试，并通过创建各用户类型所特有的事务来核实其权限。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开始标准</w:t>
            </w:r>
          </w:p>
        </w:tc>
        <w:tc>
          <w:tcPr>
            <w:tcW w:w="6120" w:type="dxa"/>
            <w:noWrap w:val="0"/>
            <w:vAlign w:val="top"/>
          </w:tcPr>
          <w:p>
            <w:pPr>
              <w:rPr>
                <w:rFonts w:hint="eastAsia" w:ascii="宋体" w:hAnsi="宋体"/>
                <w:iCs/>
                <w:color w:val="000000"/>
              </w:rPr>
            </w:pPr>
            <w:r>
              <w:rPr>
                <w:rFonts w:hint="eastAsia" w:ascii="宋体" w:hAnsi="宋体"/>
                <w:iCs/>
                <w:color w:val="000000"/>
              </w:rPr>
              <w:t>二期的系统测试开始时介入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完成标准</w:t>
            </w:r>
          </w:p>
        </w:tc>
        <w:tc>
          <w:tcPr>
            <w:tcW w:w="6120" w:type="dxa"/>
            <w:noWrap w:val="0"/>
            <w:vAlign w:val="top"/>
          </w:tcPr>
          <w:p>
            <w:pPr>
              <w:rPr>
                <w:rFonts w:hint="eastAsia" w:ascii="宋体" w:hAnsi="宋体"/>
                <w:iCs/>
                <w:color w:val="000000"/>
              </w:rPr>
            </w:pPr>
            <w:r>
              <w:rPr>
                <w:rFonts w:hint="eastAsia" w:ascii="宋体" w:hAnsi="宋体"/>
                <w:iCs/>
                <w:color w:val="000000"/>
              </w:rPr>
              <w:t>各种已知的用户类型都可访问相应的功能或数据，而且所有事务都按照预期的方式运行，并在先前的应用程序功能测试中运行了所有的事务。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测试重点和优先级</w:t>
            </w:r>
          </w:p>
        </w:tc>
        <w:tc>
          <w:tcPr>
            <w:tcW w:w="6120" w:type="dxa"/>
            <w:noWrap w:val="0"/>
            <w:vAlign w:val="top"/>
          </w:tcPr>
          <w:p>
            <w:pPr>
              <w:rPr>
                <w:rFonts w:hint="eastAsia" w:ascii="宋体" w:hAnsi="宋体"/>
                <w:iCs/>
                <w:color w:val="000000"/>
              </w:rPr>
            </w:pPr>
            <w:r>
              <w:rPr>
                <w:rFonts w:hint="eastAsia" w:ascii="宋体" w:hAnsi="宋体"/>
                <w:iCs/>
                <w:color w:val="000000"/>
              </w:rPr>
              <w:t>重点关注用户权限、订单管理的数据传输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noWrap w:val="0"/>
            <w:vAlign w:val="top"/>
          </w:tcPr>
          <w:p>
            <w:pPr>
              <w:rPr>
                <w:rFonts w:hint="eastAsia"/>
                <w:color w:val="000000"/>
              </w:rPr>
            </w:pPr>
            <w:r>
              <w:rPr>
                <w:rFonts w:hint="eastAsia"/>
                <w:color w:val="000000"/>
              </w:rPr>
              <w:t>需考虑的特殊事项</w:t>
            </w:r>
          </w:p>
        </w:tc>
        <w:tc>
          <w:tcPr>
            <w:tcW w:w="6120" w:type="dxa"/>
            <w:noWrap w:val="0"/>
            <w:vAlign w:val="top"/>
          </w:tcPr>
          <w:p>
            <w:pPr>
              <w:rPr>
                <w:rFonts w:hint="eastAsia" w:ascii="宋体" w:hAnsi="宋体"/>
                <w:iCs/>
                <w:color w:val="000000"/>
              </w:rPr>
            </w:pPr>
            <w:r>
              <w:rPr>
                <w:rFonts w:hint="eastAsia" w:ascii="宋体" w:hAnsi="宋体"/>
                <w:iCs/>
                <w:color w:val="000000"/>
              </w:rPr>
              <w:t>如果用户要求较高，单独列出安全性测试方案</w:t>
            </w:r>
          </w:p>
        </w:tc>
      </w:tr>
    </w:tbl>
    <w:p>
      <w:pPr>
        <w:numPr>
          <w:ilvl w:val="0"/>
          <w:numId w:val="0"/>
        </w:numPr>
        <w:rPr>
          <w:rFonts w:hint="default" w:ascii="黑体" w:hAnsi="黑体" w:eastAsia="黑体" w:cs="黑体"/>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Arial Black">
    <w:panose1 w:val="020B0A04020102020204"/>
    <w:charset w:val="00"/>
    <w:family w:val="swiss"/>
    <w:pitch w:val="default"/>
    <w:sig w:usb0="A00002AF" w:usb1="400078FB" w:usb2="00000000" w:usb3="00000000" w:csb0="6000009F" w:csb1="DFD70000"/>
  </w:font>
  <w:font w:name="News Gothic MT">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Arial Rounded MT Bold">
    <w:panose1 w:val="020F0704030504030204"/>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4E9D4A"/>
    <w:multiLevelType w:val="multilevel"/>
    <w:tmpl w:val="C84E9D4A"/>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54B6FDF"/>
    <w:multiLevelType w:val="multilevel"/>
    <w:tmpl w:val="254B6FD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390C23"/>
    <w:multiLevelType w:val="multilevel"/>
    <w:tmpl w:val="31390C2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507F4EC9"/>
    <w:multiLevelType w:val="multilevel"/>
    <w:tmpl w:val="507F4E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3DC72DA"/>
    <w:multiLevelType w:val="multilevel"/>
    <w:tmpl w:val="53DC72D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5E2784D"/>
    <w:multiLevelType w:val="multilevel"/>
    <w:tmpl w:val="55E2784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C531427"/>
    <w:multiLevelType w:val="multilevel"/>
    <w:tmpl w:val="5C531427"/>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decimal"/>
      <w:lvlText w:val="%6、"/>
      <w:lvlJc w:val="left"/>
      <w:pPr>
        <w:tabs>
          <w:tab w:val="left" w:pos="2460"/>
        </w:tabs>
        <w:ind w:left="2460" w:hanging="360"/>
      </w:pPr>
      <w:rPr>
        <w:rFonts w:hint="eastAsia"/>
      </w:rPr>
    </w:lvl>
    <w:lvl w:ilvl="6" w:tentative="0">
      <w:start w:val="1"/>
      <w:numFmt w:val="lowerLetter"/>
      <w:lvlText w:val="%7)"/>
      <w:lvlJc w:val="left"/>
      <w:pPr>
        <w:tabs>
          <w:tab w:val="left" w:pos="2880"/>
        </w:tabs>
        <w:ind w:left="2880" w:hanging="360"/>
      </w:pPr>
      <w:rPr>
        <w:rFonts w:hint="eastAsia"/>
      </w:r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0266AE6"/>
    <w:multiLevelType w:val="multilevel"/>
    <w:tmpl w:val="60266AE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7"/>
  </w:num>
  <w:num w:numId="3">
    <w:abstractNumId w:val="6"/>
  </w:num>
  <w:num w:numId="4">
    <w:abstractNumId w:val="5"/>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A551F"/>
    <w:rsid w:val="0DED0D53"/>
    <w:rsid w:val="0E033A5D"/>
    <w:rsid w:val="2B576383"/>
    <w:rsid w:val="36AC110B"/>
    <w:rsid w:val="3C3E5539"/>
    <w:rsid w:val="4DAF35E6"/>
    <w:rsid w:val="563A202F"/>
    <w:rsid w:val="5D8A06EE"/>
    <w:rsid w:val="5F7E0861"/>
    <w:rsid w:val="6B9C0713"/>
    <w:rsid w:val="6E1C4C71"/>
    <w:rsid w:val="74C71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Strong"/>
    <w:basedOn w:val="6"/>
    <w:qFormat/>
    <w:uiPriority w:val="22"/>
    <w:rPr>
      <w:b/>
    </w:rPr>
  </w:style>
  <w:style w:type="paragraph" w:customStyle="1" w:styleId="8">
    <w:name w:val="分类号"/>
    <w:basedOn w:val="1"/>
    <w:uiPriority w:val="0"/>
    <w:rPr>
      <w:rFonts w:ascii="仿宋_GB2312" w:eastAsia="仿宋_GB2312"/>
      <w:sz w:val="28"/>
      <w:szCs w:val="28"/>
    </w:rPr>
  </w:style>
  <w:style w:type="paragraph" w:customStyle="1" w:styleId="9">
    <w:name w:val="封面日期"/>
    <w:basedOn w:val="1"/>
    <w:uiPriority w:val="0"/>
    <w:pPr>
      <w:jc w:val="center"/>
    </w:pPr>
    <w:rPr>
      <w:rFonts w:ascii="黑体" w:eastAsia="黑体"/>
      <w:sz w:val="32"/>
      <w:szCs w:val="32"/>
    </w:rPr>
  </w:style>
  <w:style w:type="paragraph" w:customStyle="1" w:styleId="10">
    <w:name w:val="论文标题"/>
    <w:basedOn w:val="1"/>
    <w:uiPriority w:val="0"/>
    <w:pPr>
      <w:jc w:val="center"/>
    </w:pPr>
    <w:rPr>
      <w:rFonts w:eastAsia="楷体_GB2312"/>
      <w:b/>
      <w:kern w:val="36"/>
      <w:sz w:val="52"/>
      <w:szCs w:val="52"/>
    </w:rPr>
  </w:style>
  <w:style w:type="paragraph" w:customStyle="1" w:styleId="11">
    <w:name w:val="硕士学位论文"/>
    <w:basedOn w:val="1"/>
    <w:qFormat/>
    <w:uiPriority w:val="0"/>
    <w:pPr>
      <w:spacing w:before="240"/>
      <w:jc w:val="center"/>
    </w:pPr>
    <w:rPr>
      <w:sz w:val="44"/>
      <w:szCs w:val="44"/>
    </w:rPr>
  </w:style>
  <w:style w:type="paragraph" w:customStyle="1" w:styleId="12">
    <w:name w:val="研究生姓名"/>
    <w:basedOn w:val="1"/>
    <w:uiPriority w:val="0"/>
    <w:pPr>
      <w:ind w:firstLine="700" w:firstLineChars="700"/>
    </w:pPr>
    <w:rPr>
      <w:sz w:val="28"/>
      <w:szCs w:val="28"/>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2</TotalTime>
  <ScaleCrop>false</ScaleCrop>
  <LinksUpToDate>false</LinksUpToDate>
  <CharactersWithSpaces>186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de学渣</cp:lastModifiedBy>
  <dcterms:modified xsi:type="dcterms:W3CDTF">2020-11-23T07:07:12Z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