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aramond" w:eastAsiaTheme="minorHAnsi" w:hAnsi="Garamond" w:cstheme="minorBidi"/>
          <w:color w:val="auto"/>
          <w:kern w:val="2"/>
          <w:sz w:val="28"/>
          <w:szCs w:val="28"/>
          <w14:ligatures w14:val="standardContextual"/>
        </w:rPr>
        <w:id w:val="-1728903342"/>
        <w:docPartObj>
          <w:docPartGallery w:val="Table of Contents"/>
          <w:docPartUnique/>
        </w:docPartObj>
      </w:sdtPr>
      <w:sdtEndPr>
        <w:rPr>
          <w:b/>
          <w:bCs/>
          <w:noProof/>
        </w:rPr>
      </w:sdtEndPr>
      <w:sdtContent>
        <w:p w14:paraId="51DE44DC" w14:textId="4D84D99D" w:rsidR="00E87147" w:rsidRPr="00BE5164" w:rsidRDefault="00E87147">
          <w:pPr>
            <w:pStyle w:val="TOCHeading"/>
            <w:rPr>
              <w:rFonts w:ascii="Garamond" w:hAnsi="Garamond"/>
              <w:sz w:val="28"/>
              <w:szCs w:val="28"/>
            </w:rPr>
          </w:pPr>
          <w:r w:rsidRPr="00BE5164">
            <w:rPr>
              <w:rFonts w:ascii="Garamond" w:hAnsi="Garamond"/>
              <w:sz w:val="28"/>
              <w:szCs w:val="28"/>
            </w:rPr>
            <w:t>Contents</w:t>
          </w:r>
        </w:p>
        <w:p w14:paraId="67A48FED" w14:textId="2CE8217E" w:rsidR="002F3530" w:rsidRDefault="00E87147">
          <w:pPr>
            <w:pStyle w:val="TOC1"/>
            <w:tabs>
              <w:tab w:val="left" w:pos="480"/>
              <w:tab w:val="right" w:leader="dot" w:pos="10790"/>
            </w:tabs>
            <w:rPr>
              <w:rFonts w:asciiTheme="minorHAnsi" w:eastAsiaTheme="minorEastAsia" w:hAnsiTheme="minorHAnsi"/>
              <w:noProof/>
            </w:rPr>
          </w:pPr>
          <w:r w:rsidRPr="00BE5164">
            <w:rPr>
              <w:sz w:val="28"/>
              <w:szCs w:val="28"/>
            </w:rPr>
            <w:fldChar w:fldCharType="begin"/>
          </w:r>
          <w:r w:rsidRPr="00BE5164">
            <w:rPr>
              <w:sz w:val="28"/>
              <w:szCs w:val="28"/>
            </w:rPr>
            <w:instrText xml:space="preserve"> TOC \o "1-3" \h \z \u </w:instrText>
          </w:r>
          <w:r w:rsidRPr="00BE5164">
            <w:rPr>
              <w:sz w:val="28"/>
              <w:szCs w:val="28"/>
            </w:rPr>
            <w:fldChar w:fldCharType="separate"/>
          </w:r>
          <w:hyperlink w:anchor="_Toc179752094" w:history="1">
            <w:r w:rsidR="002F3530" w:rsidRPr="00846AF2">
              <w:rPr>
                <w:rStyle w:val="Hyperlink"/>
                <w:noProof/>
              </w:rPr>
              <w:t>I.</w:t>
            </w:r>
            <w:r w:rsidR="002F3530">
              <w:rPr>
                <w:rFonts w:asciiTheme="minorHAnsi" w:eastAsiaTheme="minorEastAsia" w:hAnsiTheme="minorHAnsi"/>
                <w:noProof/>
              </w:rPr>
              <w:tab/>
            </w:r>
            <w:r w:rsidR="002F3530" w:rsidRPr="00846AF2">
              <w:rPr>
                <w:rStyle w:val="Hyperlink"/>
                <w:noProof/>
              </w:rPr>
              <w:t>Introduction</w:t>
            </w:r>
            <w:r w:rsidR="002F3530">
              <w:rPr>
                <w:noProof/>
                <w:webHidden/>
              </w:rPr>
              <w:tab/>
            </w:r>
            <w:r w:rsidR="002F3530">
              <w:rPr>
                <w:noProof/>
                <w:webHidden/>
              </w:rPr>
              <w:fldChar w:fldCharType="begin"/>
            </w:r>
            <w:r w:rsidR="002F3530">
              <w:rPr>
                <w:noProof/>
                <w:webHidden/>
              </w:rPr>
              <w:instrText xml:space="preserve"> PAGEREF _Toc179752094 \h </w:instrText>
            </w:r>
            <w:r w:rsidR="002F3530">
              <w:rPr>
                <w:noProof/>
                <w:webHidden/>
              </w:rPr>
            </w:r>
            <w:r w:rsidR="002F3530">
              <w:rPr>
                <w:noProof/>
                <w:webHidden/>
              </w:rPr>
              <w:fldChar w:fldCharType="separate"/>
            </w:r>
            <w:r w:rsidR="002F3530">
              <w:rPr>
                <w:noProof/>
                <w:webHidden/>
              </w:rPr>
              <w:t>1</w:t>
            </w:r>
            <w:r w:rsidR="002F3530">
              <w:rPr>
                <w:noProof/>
                <w:webHidden/>
              </w:rPr>
              <w:fldChar w:fldCharType="end"/>
            </w:r>
          </w:hyperlink>
        </w:p>
        <w:p w14:paraId="2F32531C" w14:textId="6CA3F352" w:rsidR="002F3530" w:rsidRDefault="002F3530">
          <w:pPr>
            <w:pStyle w:val="TOC1"/>
            <w:tabs>
              <w:tab w:val="left" w:pos="480"/>
              <w:tab w:val="right" w:leader="dot" w:pos="10790"/>
            </w:tabs>
            <w:rPr>
              <w:rFonts w:asciiTheme="minorHAnsi" w:eastAsiaTheme="minorEastAsia" w:hAnsiTheme="minorHAnsi"/>
              <w:noProof/>
            </w:rPr>
          </w:pPr>
          <w:hyperlink w:anchor="_Toc179752095" w:history="1">
            <w:r w:rsidRPr="00846AF2">
              <w:rPr>
                <w:rStyle w:val="Hyperlink"/>
                <w:noProof/>
              </w:rPr>
              <w:t>II.</w:t>
            </w:r>
            <w:r>
              <w:rPr>
                <w:rFonts w:asciiTheme="minorHAnsi" w:eastAsiaTheme="minorEastAsia" w:hAnsiTheme="minorHAnsi"/>
                <w:noProof/>
              </w:rPr>
              <w:tab/>
            </w:r>
            <w:r w:rsidRPr="00846AF2">
              <w:rPr>
                <w:rStyle w:val="Hyperlink"/>
                <w:noProof/>
              </w:rPr>
              <w:t>On the ballot</w:t>
            </w:r>
            <w:r>
              <w:rPr>
                <w:noProof/>
                <w:webHidden/>
              </w:rPr>
              <w:tab/>
            </w:r>
            <w:r>
              <w:rPr>
                <w:noProof/>
                <w:webHidden/>
              </w:rPr>
              <w:fldChar w:fldCharType="begin"/>
            </w:r>
            <w:r>
              <w:rPr>
                <w:noProof/>
                <w:webHidden/>
              </w:rPr>
              <w:instrText xml:space="preserve"> PAGEREF _Toc179752095 \h </w:instrText>
            </w:r>
            <w:r>
              <w:rPr>
                <w:noProof/>
                <w:webHidden/>
              </w:rPr>
            </w:r>
            <w:r>
              <w:rPr>
                <w:noProof/>
                <w:webHidden/>
              </w:rPr>
              <w:fldChar w:fldCharType="separate"/>
            </w:r>
            <w:r>
              <w:rPr>
                <w:noProof/>
                <w:webHidden/>
              </w:rPr>
              <w:t>2</w:t>
            </w:r>
            <w:r>
              <w:rPr>
                <w:noProof/>
                <w:webHidden/>
              </w:rPr>
              <w:fldChar w:fldCharType="end"/>
            </w:r>
          </w:hyperlink>
        </w:p>
        <w:p w14:paraId="38AB351C" w14:textId="571460B5" w:rsidR="002F3530" w:rsidRDefault="002F3530">
          <w:pPr>
            <w:pStyle w:val="TOC1"/>
            <w:tabs>
              <w:tab w:val="left" w:pos="720"/>
              <w:tab w:val="right" w:leader="dot" w:pos="10790"/>
            </w:tabs>
            <w:rPr>
              <w:rFonts w:asciiTheme="minorHAnsi" w:eastAsiaTheme="minorEastAsia" w:hAnsiTheme="minorHAnsi"/>
              <w:noProof/>
            </w:rPr>
          </w:pPr>
          <w:hyperlink w:anchor="_Toc179752096" w:history="1">
            <w:r w:rsidRPr="00846AF2">
              <w:rPr>
                <w:rStyle w:val="Hyperlink"/>
                <w:noProof/>
              </w:rPr>
              <w:t>III.</w:t>
            </w:r>
            <w:r>
              <w:rPr>
                <w:rFonts w:asciiTheme="minorHAnsi" w:eastAsiaTheme="minorEastAsia" w:hAnsiTheme="minorHAnsi"/>
                <w:noProof/>
              </w:rPr>
              <w:tab/>
            </w:r>
            <w:r w:rsidRPr="00846AF2">
              <w:rPr>
                <w:rStyle w:val="Hyperlink"/>
                <w:noProof/>
              </w:rPr>
              <w:t>National Offices</w:t>
            </w:r>
            <w:r>
              <w:rPr>
                <w:noProof/>
                <w:webHidden/>
              </w:rPr>
              <w:tab/>
            </w:r>
            <w:r>
              <w:rPr>
                <w:noProof/>
                <w:webHidden/>
              </w:rPr>
              <w:fldChar w:fldCharType="begin"/>
            </w:r>
            <w:r>
              <w:rPr>
                <w:noProof/>
                <w:webHidden/>
              </w:rPr>
              <w:instrText xml:space="preserve"> PAGEREF _Toc179752096 \h </w:instrText>
            </w:r>
            <w:r>
              <w:rPr>
                <w:noProof/>
                <w:webHidden/>
              </w:rPr>
            </w:r>
            <w:r>
              <w:rPr>
                <w:noProof/>
                <w:webHidden/>
              </w:rPr>
              <w:fldChar w:fldCharType="separate"/>
            </w:r>
            <w:r>
              <w:rPr>
                <w:noProof/>
                <w:webHidden/>
              </w:rPr>
              <w:t>2</w:t>
            </w:r>
            <w:r>
              <w:rPr>
                <w:noProof/>
                <w:webHidden/>
              </w:rPr>
              <w:fldChar w:fldCharType="end"/>
            </w:r>
          </w:hyperlink>
        </w:p>
        <w:p w14:paraId="1B214825" w14:textId="744FED6D" w:rsidR="002F3530" w:rsidRDefault="002F3530">
          <w:pPr>
            <w:pStyle w:val="TOC2"/>
            <w:tabs>
              <w:tab w:val="left" w:pos="720"/>
              <w:tab w:val="right" w:leader="dot" w:pos="10790"/>
            </w:tabs>
            <w:rPr>
              <w:rFonts w:asciiTheme="minorHAnsi" w:eastAsiaTheme="minorEastAsia" w:hAnsiTheme="minorHAnsi"/>
              <w:noProof/>
            </w:rPr>
          </w:pPr>
          <w:hyperlink w:anchor="_Toc179752097" w:history="1">
            <w:r w:rsidRPr="00846AF2">
              <w:rPr>
                <w:rStyle w:val="Hyperlink"/>
                <w:noProof/>
              </w:rPr>
              <w:t>A.</w:t>
            </w:r>
            <w:r>
              <w:rPr>
                <w:rFonts w:asciiTheme="minorHAnsi" w:eastAsiaTheme="minorEastAsia" w:hAnsiTheme="minorHAnsi"/>
                <w:noProof/>
              </w:rPr>
              <w:tab/>
            </w:r>
            <w:r w:rsidRPr="00846AF2">
              <w:rPr>
                <w:rStyle w:val="Hyperlink"/>
                <w:noProof/>
              </w:rPr>
              <w:t>President &amp; Vice President of the United States</w:t>
            </w:r>
            <w:r>
              <w:rPr>
                <w:noProof/>
                <w:webHidden/>
              </w:rPr>
              <w:tab/>
            </w:r>
            <w:r>
              <w:rPr>
                <w:noProof/>
                <w:webHidden/>
              </w:rPr>
              <w:fldChar w:fldCharType="begin"/>
            </w:r>
            <w:r>
              <w:rPr>
                <w:noProof/>
                <w:webHidden/>
              </w:rPr>
              <w:instrText xml:space="preserve"> PAGEREF _Toc179752097 \h </w:instrText>
            </w:r>
            <w:r>
              <w:rPr>
                <w:noProof/>
                <w:webHidden/>
              </w:rPr>
            </w:r>
            <w:r>
              <w:rPr>
                <w:noProof/>
                <w:webHidden/>
              </w:rPr>
              <w:fldChar w:fldCharType="separate"/>
            </w:r>
            <w:r>
              <w:rPr>
                <w:noProof/>
                <w:webHidden/>
              </w:rPr>
              <w:t>2</w:t>
            </w:r>
            <w:r>
              <w:rPr>
                <w:noProof/>
                <w:webHidden/>
              </w:rPr>
              <w:fldChar w:fldCharType="end"/>
            </w:r>
          </w:hyperlink>
        </w:p>
        <w:p w14:paraId="66D9662A" w14:textId="7750DE76" w:rsidR="002F3530" w:rsidRDefault="002F3530">
          <w:pPr>
            <w:pStyle w:val="TOC2"/>
            <w:tabs>
              <w:tab w:val="left" w:pos="720"/>
              <w:tab w:val="right" w:leader="dot" w:pos="10790"/>
            </w:tabs>
            <w:rPr>
              <w:rFonts w:asciiTheme="minorHAnsi" w:eastAsiaTheme="minorEastAsia" w:hAnsiTheme="minorHAnsi"/>
              <w:noProof/>
            </w:rPr>
          </w:pPr>
          <w:hyperlink w:anchor="_Toc179752098" w:history="1">
            <w:r w:rsidRPr="00846AF2">
              <w:rPr>
                <w:rStyle w:val="Hyperlink"/>
                <w:noProof/>
              </w:rPr>
              <w:t>B.</w:t>
            </w:r>
            <w:r>
              <w:rPr>
                <w:rFonts w:asciiTheme="minorHAnsi" w:eastAsiaTheme="minorEastAsia" w:hAnsiTheme="minorHAnsi"/>
                <w:noProof/>
              </w:rPr>
              <w:tab/>
            </w:r>
            <w:r w:rsidRPr="00846AF2">
              <w:rPr>
                <w:rStyle w:val="Hyperlink"/>
                <w:noProof/>
              </w:rPr>
              <w:t>United States Senator (Full and Part Term)</w:t>
            </w:r>
            <w:r>
              <w:rPr>
                <w:noProof/>
                <w:webHidden/>
              </w:rPr>
              <w:tab/>
            </w:r>
            <w:r>
              <w:rPr>
                <w:noProof/>
                <w:webHidden/>
              </w:rPr>
              <w:fldChar w:fldCharType="begin"/>
            </w:r>
            <w:r>
              <w:rPr>
                <w:noProof/>
                <w:webHidden/>
              </w:rPr>
              <w:instrText xml:space="preserve"> PAGEREF _Toc179752098 \h </w:instrText>
            </w:r>
            <w:r>
              <w:rPr>
                <w:noProof/>
                <w:webHidden/>
              </w:rPr>
            </w:r>
            <w:r>
              <w:rPr>
                <w:noProof/>
                <w:webHidden/>
              </w:rPr>
              <w:fldChar w:fldCharType="separate"/>
            </w:r>
            <w:r>
              <w:rPr>
                <w:noProof/>
                <w:webHidden/>
              </w:rPr>
              <w:t>5</w:t>
            </w:r>
            <w:r>
              <w:rPr>
                <w:noProof/>
                <w:webHidden/>
              </w:rPr>
              <w:fldChar w:fldCharType="end"/>
            </w:r>
          </w:hyperlink>
        </w:p>
        <w:p w14:paraId="3D315856" w14:textId="053AA065" w:rsidR="002F3530" w:rsidRDefault="002F3530">
          <w:pPr>
            <w:pStyle w:val="TOC1"/>
            <w:tabs>
              <w:tab w:val="left" w:pos="720"/>
              <w:tab w:val="right" w:leader="dot" w:pos="10790"/>
            </w:tabs>
            <w:rPr>
              <w:rFonts w:asciiTheme="minorHAnsi" w:eastAsiaTheme="minorEastAsia" w:hAnsiTheme="minorHAnsi"/>
              <w:noProof/>
            </w:rPr>
          </w:pPr>
          <w:hyperlink w:anchor="_Toc179752099" w:history="1">
            <w:r w:rsidRPr="00846AF2">
              <w:rPr>
                <w:rStyle w:val="Hyperlink"/>
                <w:noProof/>
              </w:rPr>
              <w:t>IV.</w:t>
            </w:r>
            <w:r>
              <w:rPr>
                <w:rFonts w:asciiTheme="minorHAnsi" w:eastAsiaTheme="minorEastAsia" w:hAnsiTheme="minorHAnsi"/>
                <w:noProof/>
              </w:rPr>
              <w:tab/>
            </w:r>
            <w:r w:rsidRPr="00846AF2">
              <w:rPr>
                <w:rStyle w:val="Hyperlink"/>
                <w:noProof/>
              </w:rPr>
              <w:t>State Measures</w:t>
            </w:r>
            <w:r>
              <w:rPr>
                <w:noProof/>
                <w:webHidden/>
              </w:rPr>
              <w:tab/>
            </w:r>
            <w:r>
              <w:rPr>
                <w:noProof/>
                <w:webHidden/>
              </w:rPr>
              <w:fldChar w:fldCharType="begin"/>
            </w:r>
            <w:r>
              <w:rPr>
                <w:noProof/>
                <w:webHidden/>
              </w:rPr>
              <w:instrText xml:space="preserve"> PAGEREF _Toc179752099 \h </w:instrText>
            </w:r>
            <w:r>
              <w:rPr>
                <w:noProof/>
                <w:webHidden/>
              </w:rPr>
            </w:r>
            <w:r>
              <w:rPr>
                <w:noProof/>
                <w:webHidden/>
              </w:rPr>
              <w:fldChar w:fldCharType="separate"/>
            </w:r>
            <w:r>
              <w:rPr>
                <w:noProof/>
                <w:webHidden/>
              </w:rPr>
              <w:t>6</w:t>
            </w:r>
            <w:r>
              <w:rPr>
                <w:noProof/>
                <w:webHidden/>
              </w:rPr>
              <w:fldChar w:fldCharType="end"/>
            </w:r>
          </w:hyperlink>
        </w:p>
        <w:p w14:paraId="2916B77B" w14:textId="57FC2E39" w:rsidR="002F3530" w:rsidRDefault="002F3530">
          <w:pPr>
            <w:pStyle w:val="TOC2"/>
            <w:tabs>
              <w:tab w:val="left" w:pos="720"/>
              <w:tab w:val="right" w:leader="dot" w:pos="10790"/>
            </w:tabs>
            <w:rPr>
              <w:rFonts w:asciiTheme="minorHAnsi" w:eastAsiaTheme="minorEastAsia" w:hAnsiTheme="minorHAnsi"/>
              <w:noProof/>
            </w:rPr>
          </w:pPr>
          <w:hyperlink w:anchor="_Toc179752100" w:history="1">
            <w:r w:rsidRPr="00846AF2">
              <w:rPr>
                <w:rStyle w:val="Hyperlink"/>
                <w:noProof/>
              </w:rPr>
              <w:t>A.</w:t>
            </w:r>
            <w:r>
              <w:rPr>
                <w:rFonts w:asciiTheme="minorHAnsi" w:eastAsiaTheme="minorEastAsia" w:hAnsiTheme="minorHAnsi"/>
                <w:noProof/>
              </w:rPr>
              <w:tab/>
            </w:r>
            <w:r w:rsidRPr="00846AF2">
              <w:rPr>
                <w:rStyle w:val="Hyperlink"/>
                <w:noProof/>
              </w:rPr>
              <w:t>State Measure / Proposition 2</w:t>
            </w:r>
            <w:r>
              <w:rPr>
                <w:noProof/>
                <w:webHidden/>
              </w:rPr>
              <w:tab/>
            </w:r>
            <w:r>
              <w:rPr>
                <w:noProof/>
                <w:webHidden/>
              </w:rPr>
              <w:fldChar w:fldCharType="begin"/>
            </w:r>
            <w:r>
              <w:rPr>
                <w:noProof/>
                <w:webHidden/>
              </w:rPr>
              <w:instrText xml:space="preserve"> PAGEREF _Toc179752100 \h </w:instrText>
            </w:r>
            <w:r>
              <w:rPr>
                <w:noProof/>
                <w:webHidden/>
              </w:rPr>
            </w:r>
            <w:r>
              <w:rPr>
                <w:noProof/>
                <w:webHidden/>
              </w:rPr>
              <w:fldChar w:fldCharType="separate"/>
            </w:r>
            <w:r>
              <w:rPr>
                <w:noProof/>
                <w:webHidden/>
              </w:rPr>
              <w:t>6</w:t>
            </w:r>
            <w:r>
              <w:rPr>
                <w:noProof/>
                <w:webHidden/>
              </w:rPr>
              <w:fldChar w:fldCharType="end"/>
            </w:r>
          </w:hyperlink>
        </w:p>
        <w:p w14:paraId="6789B429" w14:textId="37E84E2A" w:rsidR="002F3530" w:rsidRDefault="002F3530">
          <w:pPr>
            <w:pStyle w:val="TOC2"/>
            <w:tabs>
              <w:tab w:val="left" w:pos="720"/>
              <w:tab w:val="right" w:leader="dot" w:pos="10790"/>
            </w:tabs>
            <w:rPr>
              <w:rFonts w:asciiTheme="minorHAnsi" w:eastAsiaTheme="minorEastAsia" w:hAnsiTheme="minorHAnsi"/>
              <w:noProof/>
            </w:rPr>
          </w:pPr>
          <w:hyperlink w:anchor="_Toc179752101" w:history="1">
            <w:r w:rsidRPr="00846AF2">
              <w:rPr>
                <w:rStyle w:val="Hyperlink"/>
                <w:noProof/>
              </w:rPr>
              <w:t>B.</w:t>
            </w:r>
            <w:r>
              <w:rPr>
                <w:rFonts w:asciiTheme="minorHAnsi" w:eastAsiaTheme="minorEastAsia" w:hAnsiTheme="minorHAnsi"/>
                <w:noProof/>
              </w:rPr>
              <w:tab/>
            </w:r>
            <w:r w:rsidRPr="00846AF2">
              <w:rPr>
                <w:rStyle w:val="Hyperlink"/>
                <w:noProof/>
              </w:rPr>
              <w:t>State Measure / Proposition 3</w:t>
            </w:r>
            <w:r>
              <w:rPr>
                <w:noProof/>
                <w:webHidden/>
              </w:rPr>
              <w:tab/>
            </w:r>
            <w:r>
              <w:rPr>
                <w:noProof/>
                <w:webHidden/>
              </w:rPr>
              <w:fldChar w:fldCharType="begin"/>
            </w:r>
            <w:r>
              <w:rPr>
                <w:noProof/>
                <w:webHidden/>
              </w:rPr>
              <w:instrText xml:space="preserve"> PAGEREF _Toc179752101 \h </w:instrText>
            </w:r>
            <w:r>
              <w:rPr>
                <w:noProof/>
                <w:webHidden/>
              </w:rPr>
            </w:r>
            <w:r>
              <w:rPr>
                <w:noProof/>
                <w:webHidden/>
              </w:rPr>
              <w:fldChar w:fldCharType="separate"/>
            </w:r>
            <w:r>
              <w:rPr>
                <w:noProof/>
                <w:webHidden/>
              </w:rPr>
              <w:t>7</w:t>
            </w:r>
            <w:r>
              <w:rPr>
                <w:noProof/>
                <w:webHidden/>
              </w:rPr>
              <w:fldChar w:fldCharType="end"/>
            </w:r>
          </w:hyperlink>
        </w:p>
        <w:p w14:paraId="28D177DD" w14:textId="606A57A2" w:rsidR="002F3530" w:rsidRDefault="002F3530">
          <w:pPr>
            <w:pStyle w:val="TOC2"/>
            <w:tabs>
              <w:tab w:val="left" w:pos="720"/>
              <w:tab w:val="right" w:leader="dot" w:pos="10790"/>
            </w:tabs>
            <w:rPr>
              <w:rFonts w:asciiTheme="minorHAnsi" w:eastAsiaTheme="minorEastAsia" w:hAnsiTheme="minorHAnsi"/>
              <w:noProof/>
            </w:rPr>
          </w:pPr>
          <w:hyperlink w:anchor="_Toc179752102" w:history="1">
            <w:r w:rsidRPr="00846AF2">
              <w:rPr>
                <w:rStyle w:val="Hyperlink"/>
                <w:noProof/>
              </w:rPr>
              <w:t>C.</w:t>
            </w:r>
            <w:r>
              <w:rPr>
                <w:rFonts w:asciiTheme="minorHAnsi" w:eastAsiaTheme="minorEastAsia" w:hAnsiTheme="minorHAnsi"/>
                <w:noProof/>
              </w:rPr>
              <w:tab/>
            </w:r>
            <w:r w:rsidRPr="00846AF2">
              <w:rPr>
                <w:rStyle w:val="Hyperlink"/>
                <w:noProof/>
              </w:rPr>
              <w:t>State Measure / Proposition 4</w:t>
            </w:r>
            <w:r>
              <w:rPr>
                <w:noProof/>
                <w:webHidden/>
              </w:rPr>
              <w:tab/>
            </w:r>
            <w:r>
              <w:rPr>
                <w:noProof/>
                <w:webHidden/>
              </w:rPr>
              <w:fldChar w:fldCharType="begin"/>
            </w:r>
            <w:r>
              <w:rPr>
                <w:noProof/>
                <w:webHidden/>
              </w:rPr>
              <w:instrText xml:space="preserve"> PAGEREF _Toc179752102 \h </w:instrText>
            </w:r>
            <w:r>
              <w:rPr>
                <w:noProof/>
                <w:webHidden/>
              </w:rPr>
            </w:r>
            <w:r>
              <w:rPr>
                <w:noProof/>
                <w:webHidden/>
              </w:rPr>
              <w:fldChar w:fldCharType="separate"/>
            </w:r>
            <w:r>
              <w:rPr>
                <w:noProof/>
                <w:webHidden/>
              </w:rPr>
              <w:t>7</w:t>
            </w:r>
            <w:r>
              <w:rPr>
                <w:noProof/>
                <w:webHidden/>
              </w:rPr>
              <w:fldChar w:fldCharType="end"/>
            </w:r>
          </w:hyperlink>
        </w:p>
        <w:p w14:paraId="06F03381" w14:textId="19A460E6" w:rsidR="002F3530" w:rsidRDefault="002F3530">
          <w:pPr>
            <w:pStyle w:val="TOC2"/>
            <w:tabs>
              <w:tab w:val="left" w:pos="720"/>
              <w:tab w:val="right" w:leader="dot" w:pos="10790"/>
            </w:tabs>
            <w:rPr>
              <w:rFonts w:asciiTheme="minorHAnsi" w:eastAsiaTheme="minorEastAsia" w:hAnsiTheme="minorHAnsi"/>
              <w:noProof/>
            </w:rPr>
          </w:pPr>
          <w:hyperlink w:anchor="_Toc179752103" w:history="1">
            <w:r w:rsidRPr="00846AF2">
              <w:rPr>
                <w:rStyle w:val="Hyperlink"/>
                <w:noProof/>
              </w:rPr>
              <w:t>D.</w:t>
            </w:r>
            <w:r>
              <w:rPr>
                <w:rFonts w:asciiTheme="minorHAnsi" w:eastAsiaTheme="minorEastAsia" w:hAnsiTheme="minorHAnsi"/>
                <w:noProof/>
              </w:rPr>
              <w:tab/>
            </w:r>
            <w:r w:rsidRPr="00846AF2">
              <w:rPr>
                <w:rStyle w:val="Hyperlink"/>
                <w:noProof/>
              </w:rPr>
              <w:t>State Measure / Proposition 5</w:t>
            </w:r>
            <w:r>
              <w:rPr>
                <w:noProof/>
                <w:webHidden/>
              </w:rPr>
              <w:tab/>
            </w:r>
            <w:r>
              <w:rPr>
                <w:noProof/>
                <w:webHidden/>
              </w:rPr>
              <w:fldChar w:fldCharType="begin"/>
            </w:r>
            <w:r>
              <w:rPr>
                <w:noProof/>
                <w:webHidden/>
              </w:rPr>
              <w:instrText xml:space="preserve"> PAGEREF _Toc179752103 \h </w:instrText>
            </w:r>
            <w:r>
              <w:rPr>
                <w:noProof/>
                <w:webHidden/>
              </w:rPr>
            </w:r>
            <w:r>
              <w:rPr>
                <w:noProof/>
                <w:webHidden/>
              </w:rPr>
              <w:fldChar w:fldCharType="separate"/>
            </w:r>
            <w:r>
              <w:rPr>
                <w:noProof/>
                <w:webHidden/>
              </w:rPr>
              <w:t>7</w:t>
            </w:r>
            <w:r>
              <w:rPr>
                <w:noProof/>
                <w:webHidden/>
              </w:rPr>
              <w:fldChar w:fldCharType="end"/>
            </w:r>
          </w:hyperlink>
        </w:p>
        <w:p w14:paraId="47F483A6" w14:textId="1828E797" w:rsidR="002F3530" w:rsidRDefault="002F3530">
          <w:pPr>
            <w:pStyle w:val="TOC2"/>
            <w:tabs>
              <w:tab w:val="left" w:pos="720"/>
              <w:tab w:val="right" w:leader="dot" w:pos="10790"/>
            </w:tabs>
            <w:rPr>
              <w:rFonts w:asciiTheme="minorHAnsi" w:eastAsiaTheme="minorEastAsia" w:hAnsiTheme="minorHAnsi"/>
              <w:noProof/>
            </w:rPr>
          </w:pPr>
          <w:hyperlink w:anchor="_Toc179752104" w:history="1">
            <w:r w:rsidRPr="00846AF2">
              <w:rPr>
                <w:rStyle w:val="Hyperlink"/>
                <w:noProof/>
              </w:rPr>
              <w:t>E.</w:t>
            </w:r>
            <w:r>
              <w:rPr>
                <w:rFonts w:asciiTheme="minorHAnsi" w:eastAsiaTheme="minorEastAsia" w:hAnsiTheme="minorHAnsi"/>
                <w:noProof/>
              </w:rPr>
              <w:tab/>
            </w:r>
            <w:r w:rsidRPr="00846AF2">
              <w:rPr>
                <w:rStyle w:val="Hyperlink"/>
                <w:noProof/>
              </w:rPr>
              <w:t>State Measure / Proposition 6</w:t>
            </w:r>
            <w:r>
              <w:rPr>
                <w:noProof/>
                <w:webHidden/>
              </w:rPr>
              <w:tab/>
            </w:r>
            <w:r>
              <w:rPr>
                <w:noProof/>
                <w:webHidden/>
              </w:rPr>
              <w:fldChar w:fldCharType="begin"/>
            </w:r>
            <w:r>
              <w:rPr>
                <w:noProof/>
                <w:webHidden/>
              </w:rPr>
              <w:instrText xml:space="preserve"> PAGEREF _Toc179752104 \h </w:instrText>
            </w:r>
            <w:r>
              <w:rPr>
                <w:noProof/>
                <w:webHidden/>
              </w:rPr>
            </w:r>
            <w:r>
              <w:rPr>
                <w:noProof/>
                <w:webHidden/>
              </w:rPr>
              <w:fldChar w:fldCharType="separate"/>
            </w:r>
            <w:r>
              <w:rPr>
                <w:noProof/>
                <w:webHidden/>
              </w:rPr>
              <w:t>8</w:t>
            </w:r>
            <w:r>
              <w:rPr>
                <w:noProof/>
                <w:webHidden/>
              </w:rPr>
              <w:fldChar w:fldCharType="end"/>
            </w:r>
          </w:hyperlink>
        </w:p>
        <w:p w14:paraId="0A6B6275" w14:textId="3AE3FC79" w:rsidR="002F3530" w:rsidRDefault="002F3530">
          <w:pPr>
            <w:pStyle w:val="TOC2"/>
            <w:tabs>
              <w:tab w:val="left" w:pos="720"/>
              <w:tab w:val="right" w:leader="dot" w:pos="10790"/>
            </w:tabs>
            <w:rPr>
              <w:rFonts w:asciiTheme="minorHAnsi" w:eastAsiaTheme="minorEastAsia" w:hAnsiTheme="minorHAnsi"/>
              <w:noProof/>
            </w:rPr>
          </w:pPr>
          <w:hyperlink w:anchor="_Toc179752105" w:history="1">
            <w:r w:rsidRPr="00846AF2">
              <w:rPr>
                <w:rStyle w:val="Hyperlink"/>
                <w:noProof/>
              </w:rPr>
              <w:t>F.</w:t>
            </w:r>
            <w:r>
              <w:rPr>
                <w:rFonts w:asciiTheme="minorHAnsi" w:eastAsiaTheme="minorEastAsia" w:hAnsiTheme="minorHAnsi"/>
                <w:noProof/>
              </w:rPr>
              <w:tab/>
            </w:r>
            <w:r w:rsidRPr="00846AF2">
              <w:rPr>
                <w:rStyle w:val="Hyperlink"/>
                <w:noProof/>
              </w:rPr>
              <w:t>State Measure / Proposition 32</w:t>
            </w:r>
            <w:r>
              <w:rPr>
                <w:noProof/>
                <w:webHidden/>
              </w:rPr>
              <w:tab/>
            </w:r>
            <w:r>
              <w:rPr>
                <w:noProof/>
                <w:webHidden/>
              </w:rPr>
              <w:fldChar w:fldCharType="begin"/>
            </w:r>
            <w:r>
              <w:rPr>
                <w:noProof/>
                <w:webHidden/>
              </w:rPr>
              <w:instrText xml:space="preserve"> PAGEREF _Toc179752105 \h </w:instrText>
            </w:r>
            <w:r>
              <w:rPr>
                <w:noProof/>
                <w:webHidden/>
              </w:rPr>
            </w:r>
            <w:r>
              <w:rPr>
                <w:noProof/>
                <w:webHidden/>
              </w:rPr>
              <w:fldChar w:fldCharType="separate"/>
            </w:r>
            <w:r>
              <w:rPr>
                <w:noProof/>
                <w:webHidden/>
              </w:rPr>
              <w:t>8</w:t>
            </w:r>
            <w:r>
              <w:rPr>
                <w:noProof/>
                <w:webHidden/>
              </w:rPr>
              <w:fldChar w:fldCharType="end"/>
            </w:r>
          </w:hyperlink>
        </w:p>
        <w:p w14:paraId="54ACCC3D" w14:textId="1DBED12F" w:rsidR="002F3530" w:rsidRDefault="002F3530">
          <w:pPr>
            <w:pStyle w:val="TOC2"/>
            <w:tabs>
              <w:tab w:val="left" w:pos="720"/>
              <w:tab w:val="right" w:leader="dot" w:pos="10790"/>
            </w:tabs>
            <w:rPr>
              <w:rFonts w:asciiTheme="minorHAnsi" w:eastAsiaTheme="minorEastAsia" w:hAnsiTheme="minorHAnsi"/>
              <w:noProof/>
            </w:rPr>
          </w:pPr>
          <w:hyperlink w:anchor="_Toc179752106" w:history="1">
            <w:r w:rsidRPr="00846AF2">
              <w:rPr>
                <w:rStyle w:val="Hyperlink"/>
                <w:noProof/>
              </w:rPr>
              <w:t>G.</w:t>
            </w:r>
            <w:r>
              <w:rPr>
                <w:rFonts w:asciiTheme="minorHAnsi" w:eastAsiaTheme="minorEastAsia" w:hAnsiTheme="minorHAnsi"/>
                <w:noProof/>
              </w:rPr>
              <w:tab/>
            </w:r>
            <w:r w:rsidRPr="00846AF2">
              <w:rPr>
                <w:rStyle w:val="Hyperlink"/>
                <w:noProof/>
              </w:rPr>
              <w:t>State Measure / Proposition 33</w:t>
            </w:r>
            <w:r>
              <w:rPr>
                <w:noProof/>
                <w:webHidden/>
              </w:rPr>
              <w:tab/>
            </w:r>
            <w:r>
              <w:rPr>
                <w:noProof/>
                <w:webHidden/>
              </w:rPr>
              <w:fldChar w:fldCharType="begin"/>
            </w:r>
            <w:r>
              <w:rPr>
                <w:noProof/>
                <w:webHidden/>
              </w:rPr>
              <w:instrText xml:space="preserve"> PAGEREF _Toc179752106 \h </w:instrText>
            </w:r>
            <w:r>
              <w:rPr>
                <w:noProof/>
                <w:webHidden/>
              </w:rPr>
            </w:r>
            <w:r>
              <w:rPr>
                <w:noProof/>
                <w:webHidden/>
              </w:rPr>
              <w:fldChar w:fldCharType="separate"/>
            </w:r>
            <w:r>
              <w:rPr>
                <w:noProof/>
                <w:webHidden/>
              </w:rPr>
              <w:t>9</w:t>
            </w:r>
            <w:r>
              <w:rPr>
                <w:noProof/>
                <w:webHidden/>
              </w:rPr>
              <w:fldChar w:fldCharType="end"/>
            </w:r>
          </w:hyperlink>
        </w:p>
        <w:p w14:paraId="042420AC" w14:textId="0CDCECA7" w:rsidR="002F3530" w:rsidRDefault="002F3530">
          <w:pPr>
            <w:pStyle w:val="TOC2"/>
            <w:tabs>
              <w:tab w:val="left" w:pos="720"/>
              <w:tab w:val="right" w:leader="dot" w:pos="10790"/>
            </w:tabs>
            <w:rPr>
              <w:rFonts w:asciiTheme="minorHAnsi" w:eastAsiaTheme="minorEastAsia" w:hAnsiTheme="minorHAnsi"/>
              <w:noProof/>
            </w:rPr>
          </w:pPr>
          <w:hyperlink w:anchor="_Toc179752107" w:history="1">
            <w:r w:rsidRPr="00846AF2">
              <w:rPr>
                <w:rStyle w:val="Hyperlink"/>
                <w:noProof/>
              </w:rPr>
              <w:t>H.</w:t>
            </w:r>
            <w:r>
              <w:rPr>
                <w:rFonts w:asciiTheme="minorHAnsi" w:eastAsiaTheme="minorEastAsia" w:hAnsiTheme="minorHAnsi"/>
                <w:noProof/>
              </w:rPr>
              <w:tab/>
            </w:r>
            <w:r w:rsidRPr="00846AF2">
              <w:rPr>
                <w:rStyle w:val="Hyperlink"/>
                <w:noProof/>
              </w:rPr>
              <w:t>State Measure / Proposition 34</w:t>
            </w:r>
            <w:r>
              <w:rPr>
                <w:noProof/>
                <w:webHidden/>
              </w:rPr>
              <w:tab/>
            </w:r>
            <w:r>
              <w:rPr>
                <w:noProof/>
                <w:webHidden/>
              </w:rPr>
              <w:fldChar w:fldCharType="begin"/>
            </w:r>
            <w:r>
              <w:rPr>
                <w:noProof/>
                <w:webHidden/>
              </w:rPr>
              <w:instrText xml:space="preserve"> PAGEREF _Toc179752107 \h </w:instrText>
            </w:r>
            <w:r>
              <w:rPr>
                <w:noProof/>
                <w:webHidden/>
              </w:rPr>
            </w:r>
            <w:r>
              <w:rPr>
                <w:noProof/>
                <w:webHidden/>
              </w:rPr>
              <w:fldChar w:fldCharType="separate"/>
            </w:r>
            <w:r>
              <w:rPr>
                <w:noProof/>
                <w:webHidden/>
              </w:rPr>
              <w:t>9</w:t>
            </w:r>
            <w:r>
              <w:rPr>
                <w:noProof/>
                <w:webHidden/>
              </w:rPr>
              <w:fldChar w:fldCharType="end"/>
            </w:r>
          </w:hyperlink>
        </w:p>
        <w:p w14:paraId="79061829" w14:textId="595EF7C0" w:rsidR="002F3530" w:rsidRDefault="002F3530">
          <w:pPr>
            <w:pStyle w:val="TOC2"/>
            <w:tabs>
              <w:tab w:val="left" w:pos="720"/>
              <w:tab w:val="right" w:leader="dot" w:pos="10790"/>
            </w:tabs>
            <w:rPr>
              <w:rFonts w:asciiTheme="minorHAnsi" w:eastAsiaTheme="minorEastAsia" w:hAnsiTheme="minorHAnsi"/>
              <w:noProof/>
            </w:rPr>
          </w:pPr>
          <w:hyperlink w:anchor="_Toc179752108" w:history="1">
            <w:r w:rsidRPr="00846AF2">
              <w:rPr>
                <w:rStyle w:val="Hyperlink"/>
                <w:noProof/>
              </w:rPr>
              <w:t>I.</w:t>
            </w:r>
            <w:r>
              <w:rPr>
                <w:rFonts w:asciiTheme="minorHAnsi" w:eastAsiaTheme="minorEastAsia" w:hAnsiTheme="minorHAnsi"/>
                <w:noProof/>
              </w:rPr>
              <w:tab/>
            </w:r>
            <w:r w:rsidRPr="00846AF2">
              <w:rPr>
                <w:rStyle w:val="Hyperlink"/>
                <w:noProof/>
              </w:rPr>
              <w:t>State Measure / Proposition 35</w:t>
            </w:r>
            <w:r>
              <w:rPr>
                <w:noProof/>
                <w:webHidden/>
              </w:rPr>
              <w:tab/>
            </w:r>
            <w:r>
              <w:rPr>
                <w:noProof/>
                <w:webHidden/>
              </w:rPr>
              <w:fldChar w:fldCharType="begin"/>
            </w:r>
            <w:r>
              <w:rPr>
                <w:noProof/>
                <w:webHidden/>
              </w:rPr>
              <w:instrText xml:space="preserve"> PAGEREF _Toc179752108 \h </w:instrText>
            </w:r>
            <w:r>
              <w:rPr>
                <w:noProof/>
                <w:webHidden/>
              </w:rPr>
            </w:r>
            <w:r>
              <w:rPr>
                <w:noProof/>
                <w:webHidden/>
              </w:rPr>
              <w:fldChar w:fldCharType="separate"/>
            </w:r>
            <w:r>
              <w:rPr>
                <w:noProof/>
                <w:webHidden/>
              </w:rPr>
              <w:t>10</w:t>
            </w:r>
            <w:r>
              <w:rPr>
                <w:noProof/>
                <w:webHidden/>
              </w:rPr>
              <w:fldChar w:fldCharType="end"/>
            </w:r>
          </w:hyperlink>
        </w:p>
        <w:p w14:paraId="79D9C724" w14:textId="38E69798" w:rsidR="002F3530" w:rsidRDefault="002F3530">
          <w:pPr>
            <w:pStyle w:val="TOC2"/>
            <w:tabs>
              <w:tab w:val="left" w:pos="720"/>
              <w:tab w:val="right" w:leader="dot" w:pos="10790"/>
            </w:tabs>
            <w:rPr>
              <w:rFonts w:asciiTheme="minorHAnsi" w:eastAsiaTheme="minorEastAsia" w:hAnsiTheme="minorHAnsi"/>
              <w:noProof/>
            </w:rPr>
          </w:pPr>
          <w:hyperlink w:anchor="_Toc179752109" w:history="1">
            <w:r w:rsidRPr="00846AF2">
              <w:rPr>
                <w:rStyle w:val="Hyperlink"/>
                <w:noProof/>
              </w:rPr>
              <w:t>J.</w:t>
            </w:r>
            <w:r>
              <w:rPr>
                <w:rFonts w:asciiTheme="minorHAnsi" w:eastAsiaTheme="minorEastAsia" w:hAnsiTheme="minorHAnsi"/>
                <w:noProof/>
              </w:rPr>
              <w:tab/>
            </w:r>
            <w:r w:rsidRPr="00846AF2">
              <w:rPr>
                <w:rStyle w:val="Hyperlink"/>
                <w:noProof/>
              </w:rPr>
              <w:t>State Measure / Proposition 36</w:t>
            </w:r>
            <w:r>
              <w:rPr>
                <w:noProof/>
                <w:webHidden/>
              </w:rPr>
              <w:tab/>
            </w:r>
            <w:r>
              <w:rPr>
                <w:noProof/>
                <w:webHidden/>
              </w:rPr>
              <w:fldChar w:fldCharType="begin"/>
            </w:r>
            <w:r>
              <w:rPr>
                <w:noProof/>
                <w:webHidden/>
              </w:rPr>
              <w:instrText xml:space="preserve"> PAGEREF _Toc179752109 \h </w:instrText>
            </w:r>
            <w:r>
              <w:rPr>
                <w:noProof/>
                <w:webHidden/>
              </w:rPr>
            </w:r>
            <w:r>
              <w:rPr>
                <w:noProof/>
                <w:webHidden/>
              </w:rPr>
              <w:fldChar w:fldCharType="separate"/>
            </w:r>
            <w:r>
              <w:rPr>
                <w:noProof/>
                <w:webHidden/>
              </w:rPr>
              <w:t>10</w:t>
            </w:r>
            <w:r>
              <w:rPr>
                <w:noProof/>
                <w:webHidden/>
              </w:rPr>
              <w:fldChar w:fldCharType="end"/>
            </w:r>
          </w:hyperlink>
        </w:p>
        <w:p w14:paraId="57049BF0" w14:textId="32B99FCC" w:rsidR="00E87147" w:rsidRDefault="00E87147">
          <w:pPr>
            <w:rPr>
              <w:b/>
              <w:bCs/>
              <w:noProof/>
              <w:sz w:val="28"/>
              <w:szCs w:val="28"/>
            </w:rPr>
          </w:pPr>
          <w:r w:rsidRPr="00BE5164">
            <w:rPr>
              <w:b/>
              <w:bCs/>
              <w:noProof/>
              <w:sz w:val="28"/>
              <w:szCs w:val="28"/>
            </w:rPr>
            <w:fldChar w:fldCharType="end"/>
          </w:r>
        </w:p>
      </w:sdtContent>
    </w:sdt>
    <w:p w14:paraId="2D32EEF0" w14:textId="77777777" w:rsidR="002F3530" w:rsidRDefault="002F3530">
      <w:pPr>
        <w:rPr>
          <w:b/>
          <w:bCs/>
          <w:noProof/>
          <w:sz w:val="28"/>
          <w:szCs w:val="28"/>
        </w:rPr>
      </w:pPr>
    </w:p>
    <w:p w14:paraId="5F77D7C5" w14:textId="77777777" w:rsidR="002F3530" w:rsidRDefault="002F3530">
      <w:pPr>
        <w:rPr>
          <w:b/>
          <w:bCs/>
          <w:noProof/>
          <w:sz w:val="28"/>
          <w:szCs w:val="28"/>
        </w:rPr>
      </w:pPr>
    </w:p>
    <w:p w14:paraId="0181707B" w14:textId="77777777" w:rsidR="002F3530" w:rsidRDefault="002F3530">
      <w:pPr>
        <w:rPr>
          <w:b/>
          <w:bCs/>
          <w:noProof/>
          <w:sz w:val="28"/>
          <w:szCs w:val="28"/>
        </w:rPr>
      </w:pPr>
    </w:p>
    <w:p w14:paraId="4C3EA13B" w14:textId="77777777" w:rsidR="002F3530" w:rsidRDefault="002F3530">
      <w:pPr>
        <w:rPr>
          <w:b/>
          <w:bCs/>
          <w:noProof/>
          <w:sz w:val="28"/>
          <w:szCs w:val="28"/>
        </w:rPr>
      </w:pPr>
    </w:p>
    <w:p w14:paraId="1F9292A5" w14:textId="77777777" w:rsidR="002F3530" w:rsidRDefault="002F3530">
      <w:pPr>
        <w:rPr>
          <w:b/>
          <w:bCs/>
          <w:noProof/>
          <w:sz w:val="28"/>
          <w:szCs w:val="28"/>
        </w:rPr>
      </w:pPr>
    </w:p>
    <w:p w14:paraId="43315C73" w14:textId="77777777" w:rsidR="002F3530" w:rsidRDefault="002F3530">
      <w:pPr>
        <w:rPr>
          <w:b/>
          <w:bCs/>
          <w:noProof/>
          <w:sz w:val="28"/>
          <w:szCs w:val="28"/>
        </w:rPr>
      </w:pPr>
    </w:p>
    <w:p w14:paraId="6E8EBA2C" w14:textId="77777777" w:rsidR="002F3530" w:rsidRDefault="002F3530">
      <w:pPr>
        <w:rPr>
          <w:b/>
          <w:bCs/>
          <w:noProof/>
          <w:sz w:val="28"/>
          <w:szCs w:val="28"/>
        </w:rPr>
      </w:pPr>
    </w:p>
    <w:p w14:paraId="20917B28" w14:textId="77777777" w:rsidR="002F3530" w:rsidRDefault="002F3530">
      <w:pPr>
        <w:rPr>
          <w:b/>
          <w:bCs/>
          <w:noProof/>
          <w:sz w:val="28"/>
          <w:szCs w:val="28"/>
        </w:rPr>
      </w:pPr>
    </w:p>
    <w:p w14:paraId="65F4076A" w14:textId="77777777" w:rsidR="002F3530" w:rsidRDefault="002F3530">
      <w:pPr>
        <w:rPr>
          <w:b/>
          <w:bCs/>
          <w:noProof/>
          <w:sz w:val="28"/>
          <w:szCs w:val="28"/>
        </w:rPr>
      </w:pPr>
    </w:p>
    <w:p w14:paraId="793A51E2" w14:textId="77777777" w:rsidR="002F3530" w:rsidRPr="00BE5164" w:rsidRDefault="002F3530">
      <w:pPr>
        <w:rPr>
          <w:sz w:val="28"/>
          <w:szCs w:val="28"/>
        </w:rPr>
      </w:pPr>
    </w:p>
    <w:p w14:paraId="3261CA59" w14:textId="7C29A66C" w:rsidR="00E87147" w:rsidRPr="00BE5164" w:rsidRDefault="00E87147" w:rsidP="006B289D">
      <w:pPr>
        <w:pStyle w:val="Heading1"/>
        <w:numPr>
          <w:ilvl w:val="0"/>
          <w:numId w:val="3"/>
        </w:numPr>
      </w:pPr>
      <w:bookmarkStart w:id="0" w:name="_Toc179752094"/>
      <w:r w:rsidRPr="00BE5164">
        <w:lastRenderedPageBreak/>
        <w:t>Introduction</w:t>
      </w:r>
      <w:bookmarkEnd w:id="0"/>
    </w:p>
    <w:tbl>
      <w:tblPr>
        <w:tblStyle w:val="TableGrid"/>
        <w:tblW w:w="10795" w:type="dxa"/>
        <w:tblLook w:val="04A0" w:firstRow="1" w:lastRow="0" w:firstColumn="1" w:lastColumn="0" w:noHBand="0" w:noVBand="1"/>
      </w:tblPr>
      <w:tblGrid>
        <w:gridCol w:w="10795"/>
      </w:tblGrid>
      <w:tr w:rsidR="00E87147" w:rsidRPr="00BE5164" w14:paraId="667BE31C" w14:textId="77777777" w:rsidTr="00F73DEB">
        <w:tc>
          <w:tcPr>
            <w:tcW w:w="10795" w:type="dxa"/>
          </w:tcPr>
          <w:p w14:paraId="2E4139E1" w14:textId="77777777" w:rsidR="00E87147" w:rsidRPr="00BE5164" w:rsidRDefault="00E87147" w:rsidP="00E87147">
            <w:pPr>
              <w:rPr>
                <w:sz w:val="28"/>
                <w:szCs w:val="28"/>
              </w:rPr>
            </w:pPr>
            <w:r w:rsidRPr="00BE5164">
              <w:rPr>
                <w:sz w:val="28"/>
                <w:szCs w:val="28"/>
              </w:rPr>
              <w:t>Hello!</w:t>
            </w:r>
          </w:p>
          <w:p w14:paraId="614F0AEC" w14:textId="77777777" w:rsidR="00E87147" w:rsidRPr="00BE5164" w:rsidRDefault="00E87147" w:rsidP="00E87147">
            <w:pPr>
              <w:rPr>
                <w:sz w:val="28"/>
                <w:szCs w:val="28"/>
              </w:rPr>
            </w:pPr>
          </w:p>
          <w:p w14:paraId="2A628B47" w14:textId="77777777" w:rsidR="00E87147" w:rsidRPr="00BE5164" w:rsidRDefault="00E87147" w:rsidP="00E87147">
            <w:pPr>
              <w:rPr>
                <w:sz w:val="28"/>
                <w:szCs w:val="28"/>
              </w:rPr>
            </w:pPr>
            <w:r w:rsidRPr="00BE5164">
              <w:rPr>
                <w:sz w:val="28"/>
                <w:szCs w:val="28"/>
              </w:rPr>
              <w:t xml:space="preserve">Welcome to the ballot guide. I try to include as much information as possible without directly recreating the official ballot guide. The information is sourced from the official ballot guide, calmatters, Ballotpedia, LA Times, voter’s edge, and Mercury News. I have included sources links where appropriate. </w:t>
            </w:r>
          </w:p>
          <w:p w14:paraId="2C4AE3C0" w14:textId="77777777" w:rsidR="00E87147" w:rsidRPr="00BE5164" w:rsidRDefault="00E87147" w:rsidP="00E87147">
            <w:pPr>
              <w:rPr>
                <w:sz w:val="28"/>
                <w:szCs w:val="28"/>
              </w:rPr>
            </w:pPr>
          </w:p>
          <w:p w14:paraId="21FC53A4" w14:textId="77777777" w:rsidR="00E87147" w:rsidRPr="00BE5164" w:rsidRDefault="00E87147" w:rsidP="00E87147">
            <w:pPr>
              <w:rPr>
                <w:sz w:val="28"/>
                <w:szCs w:val="28"/>
              </w:rPr>
            </w:pPr>
            <w:r w:rsidRPr="00BE5164">
              <w:rPr>
                <w:sz w:val="28"/>
                <w:szCs w:val="28"/>
              </w:rPr>
              <w:t>I have done my best to keep my views out of it.</w:t>
            </w:r>
          </w:p>
          <w:p w14:paraId="6A4D89CB" w14:textId="77777777" w:rsidR="00E87147" w:rsidRPr="00BE5164" w:rsidRDefault="00E87147" w:rsidP="00E87147">
            <w:pPr>
              <w:rPr>
                <w:sz w:val="28"/>
                <w:szCs w:val="28"/>
              </w:rPr>
            </w:pPr>
          </w:p>
          <w:p w14:paraId="7D428E22" w14:textId="77777777" w:rsidR="00E87147" w:rsidRPr="00BE5164" w:rsidRDefault="00E87147" w:rsidP="00E87147">
            <w:pPr>
              <w:rPr>
                <w:sz w:val="28"/>
                <w:szCs w:val="28"/>
              </w:rPr>
            </w:pPr>
            <w:r w:rsidRPr="00BE5164">
              <w:rPr>
                <w:sz w:val="28"/>
                <w:szCs w:val="28"/>
              </w:rPr>
              <w:t>I started this to help my two aunts. They would ask me to simplify their ballots for them and since I was, in their words, “into politics</w:t>
            </w:r>
            <w:r w:rsidR="00BE5164" w:rsidRPr="00BE5164">
              <w:rPr>
                <w:sz w:val="28"/>
                <w:szCs w:val="28"/>
              </w:rPr>
              <w:t>.” Democracy relies on an informed and participatory citizenry, but this isn’t an easy task. This ballot guide is meant to alleviate some of the burden.</w:t>
            </w:r>
          </w:p>
          <w:p w14:paraId="0CAA42CA" w14:textId="77777777" w:rsidR="00BE5164" w:rsidRPr="00BE5164" w:rsidRDefault="00BE5164" w:rsidP="00E87147">
            <w:pPr>
              <w:rPr>
                <w:sz w:val="28"/>
                <w:szCs w:val="28"/>
              </w:rPr>
            </w:pPr>
          </w:p>
          <w:p w14:paraId="6A8BC5D1" w14:textId="2735EE25" w:rsidR="00BE5164" w:rsidRPr="00BE5164" w:rsidRDefault="00BE5164" w:rsidP="00E87147">
            <w:pPr>
              <w:rPr>
                <w:sz w:val="28"/>
                <w:szCs w:val="28"/>
              </w:rPr>
            </w:pPr>
            <w:r w:rsidRPr="00BE5164">
              <w:rPr>
                <w:sz w:val="28"/>
                <w:szCs w:val="28"/>
              </w:rPr>
              <w:t xml:space="preserve">If you notice any errors, you feel like I’ve missed something, or you’ve found this guide helpful, feel free to email me at  </w:t>
            </w:r>
            <w:hyperlink r:id="rId8" w:history="1">
              <w:r w:rsidRPr="00BE5164">
                <w:rPr>
                  <w:rStyle w:val="Hyperlink"/>
                  <w:sz w:val="28"/>
                  <w:szCs w:val="28"/>
                </w:rPr>
                <w:t>lizmuehlmann@gmail.com</w:t>
              </w:r>
            </w:hyperlink>
            <w:r w:rsidRPr="00BE5164">
              <w:rPr>
                <w:sz w:val="28"/>
                <w:szCs w:val="28"/>
              </w:rPr>
              <w:t>.</w:t>
            </w:r>
          </w:p>
          <w:p w14:paraId="37CBDF1E" w14:textId="77777777" w:rsidR="00BE5164" w:rsidRPr="00BE5164" w:rsidRDefault="00BE5164" w:rsidP="00E87147">
            <w:pPr>
              <w:rPr>
                <w:sz w:val="28"/>
                <w:szCs w:val="28"/>
              </w:rPr>
            </w:pPr>
          </w:p>
          <w:p w14:paraId="4E00D5AA" w14:textId="77777777" w:rsidR="00BE5164" w:rsidRPr="00BE5164" w:rsidRDefault="00BE5164" w:rsidP="00E87147">
            <w:pPr>
              <w:rPr>
                <w:sz w:val="28"/>
                <w:szCs w:val="28"/>
              </w:rPr>
            </w:pPr>
            <w:r w:rsidRPr="00BE5164">
              <w:rPr>
                <w:sz w:val="28"/>
                <w:szCs w:val="28"/>
              </w:rPr>
              <w:t xml:space="preserve">If you’re looking for a different city, county, or state, additionally guides are available on my Github here: </w:t>
            </w:r>
            <w:hyperlink r:id="rId9" w:history="1">
              <w:r w:rsidRPr="00BE5164">
                <w:rPr>
                  <w:rStyle w:val="Hyperlink"/>
                  <w:sz w:val="28"/>
                  <w:szCs w:val="28"/>
                </w:rPr>
                <w:t>https://github.com/liz-muehlmann/Election_Guides</w:t>
              </w:r>
            </w:hyperlink>
            <w:r w:rsidRPr="00BE5164">
              <w:rPr>
                <w:sz w:val="28"/>
                <w:szCs w:val="28"/>
              </w:rPr>
              <w:t xml:space="preserve"> or on my website here: </w:t>
            </w:r>
            <w:hyperlink r:id="rId10" w:history="1">
              <w:r w:rsidRPr="00BE5164">
                <w:rPr>
                  <w:rStyle w:val="Hyperlink"/>
                  <w:sz w:val="28"/>
                  <w:szCs w:val="28"/>
                </w:rPr>
                <w:t>https://liz-muehlmann.github.io/pages/election_guides.html</w:t>
              </w:r>
            </w:hyperlink>
            <w:r w:rsidRPr="00BE5164">
              <w:rPr>
                <w:sz w:val="28"/>
                <w:szCs w:val="28"/>
              </w:rPr>
              <w:t xml:space="preserve"> </w:t>
            </w:r>
          </w:p>
          <w:p w14:paraId="718349A5" w14:textId="77777777" w:rsidR="00BE5164" w:rsidRPr="00BE5164" w:rsidRDefault="00BE5164" w:rsidP="00E87147">
            <w:pPr>
              <w:rPr>
                <w:sz w:val="28"/>
                <w:szCs w:val="28"/>
              </w:rPr>
            </w:pPr>
          </w:p>
          <w:p w14:paraId="07B6499A" w14:textId="77777777" w:rsidR="00BE5164" w:rsidRPr="00BE5164" w:rsidRDefault="00BE5164" w:rsidP="00E87147">
            <w:pPr>
              <w:rPr>
                <w:sz w:val="28"/>
                <w:szCs w:val="28"/>
                <w:u w:val="single"/>
              </w:rPr>
            </w:pPr>
            <w:r w:rsidRPr="00BE5164">
              <w:rPr>
                <w:sz w:val="28"/>
                <w:szCs w:val="28"/>
                <w:u w:val="single"/>
              </w:rPr>
              <w:t xml:space="preserve">Helpful Resources: </w:t>
            </w:r>
          </w:p>
          <w:p w14:paraId="5D0FBAE9" w14:textId="249631E1" w:rsidR="00BE5164" w:rsidRPr="00BE5164" w:rsidRDefault="00BE5164" w:rsidP="00E87147">
            <w:pPr>
              <w:rPr>
                <w:sz w:val="28"/>
                <w:szCs w:val="28"/>
              </w:rPr>
            </w:pPr>
            <w:r w:rsidRPr="00BE5164">
              <w:rPr>
                <w:sz w:val="28"/>
                <w:szCs w:val="28"/>
              </w:rPr>
              <w:t xml:space="preserve">1. Register to vote (Deadline October 24): </w:t>
            </w:r>
            <w:hyperlink r:id="rId11" w:history="1">
              <w:r w:rsidRPr="00BE5164">
                <w:rPr>
                  <w:rStyle w:val="Hyperlink"/>
                  <w:sz w:val="28"/>
                  <w:szCs w:val="28"/>
                </w:rPr>
                <w:t>https://registertovote.ca.gov/</w:t>
              </w:r>
            </w:hyperlink>
            <w:r w:rsidRPr="00BE5164">
              <w:rPr>
                <w:sz w:val="28"/>
                <w:szCs w:val="28"/>
              </w:rPr>
              <w:t xml:space="preserve"> </w:t>
            </w:r>
          </w:p>
          <w:p w14:paraId="2693FA92" w14:textId="2CEC73EA" w:rsidR="00BE5164" w:rsidRPr="00BE5164" w:rsidRDefault="00BE5164" w:rsidP="00E87147">
            <w:pPr>
              <w:rPr>
                <w:sz w:val="28"/>
                <w:szCs w:val="28"/>
              </w:rPr>
            </w:pPr>
            <w:r w:rsidRPr="00BE5164">
              <w:rPr>
                <w:sz w:val="28"/>
                <w:szCs w:val="28"/>
              </w:rPr>
              <w:t xml:space="preserve">2. Check your registration status: </w:t>
            </w:r>
            <w:hyperlink r:id="rId12" w:history="1">
              <w:r w:rsidRPr="00BE5164">
                <w:rPr>
                  <w:rStyle w:val="Hyperlink"/>
                  <w:sz w:val="28"/>
                  <w:szCs w:val="28"/>
                </w:rPr>
                <w:t>https://voterstatus.sos.ca.gov/</w:t>
              </w:r>
            </w:hyperlink>
            <w:r w:rsidRPr="00BE5164">
              <w:rPr>
                <w:sz w:val="28"/>
                <w:szCs w:val="28"/>
              </w:rPr>
              <w:t xml:space="preserve"> </w:t>
            </w:r>
          </w:p>
          <w:p w14:paraId="20743678" w14:textId="5975498C" w:rsidR="00BE5164" w:rsidRPr="00BE5164" w:rsidRDefault="00BE5164" w:rsidP="00E87147">
            <w:pPr>
              <w:rPr>
                <w:sz w:val="28"/>
                <w:szCs w:val="28"/>
              </w:rPr>
            </w:pPr>
            <w:r w:rsidRPr="00BE5164">
              <w:rPr>
                <w:sz w:val="28"/>
                <w:szCs w:val="28"/>
              </w:rPr>
              <w:t xml:space="preserve">3. Access the official voter guide: </w:t>
            </w:r>
            <w:hyperlink r:id="rId13" w:history="1">
              <w:r w:rsidRPr="00BE5164">
                <w:rPr>
                  <w:rStyle w:val="Hyperlink"/>
                  <w:sz w:val="28"/>
                  <w:szCs w:val="28"/>
                </w:rPr>
                <w:t>https://voterguide.sos.ca.gov/</w:t>
              </w:r>
            </w:hyperlink>
            <w:r w:rsidRPr="00BE5164">
              <w:rPr>
                <w:sz w:val="28"/>
                <w:szCs w:val="28"/>
              </w:rPr>
              <w:t xml:space="preserve"> </w:t>
            </w:r>
          </w:p>
          <w:p w14:paraId="388323EF" w14:textId="0A62FB1C" w:rsidR="00BE5164" w:rsidRPr="00BE5164" w:rsidRDefault="00BE5164" w:rsidP="00E87147">
            <w:pPr>
              <w:rPr>
                <w:sz w:val="28"/>
                <w:szCs w:val="28"/>
              </w:rPr>
            </w:pPr>
            <w:r w:rsidRPr="00BE5164">
              <w:rPr>
                <w:sz w:val="28"/>
                <w:szCs w:val="28"/>
              </w:rPr>
              <w:t xml:space="preserve">4. Early voting &amp; ballot drop off locations: </w:t>
            </w:r>
            <w:hyperlink r:id="rId14" w:history="1">
              <w:r w:rsidRPr="00BE5164">
                <w:rPr>
                  <w:rStyle w:val="Hyperlink"/>
                  <w:sz w:val="28"/>
                  <w:szCs w:val="28"/>
                </w:rPr>
                <w:t>https://caearlyvoting.sos.ca.gov/</w:t>
              </w:r>
            </w:hyperlink>
            <w:r w:rsidRPr="00BE5164">
              <w:rPr>
                <w:sz w:val="28"/>
                <w:szCs w:val="28"/>
              </w:rPr>
              <w:t xml:space="preserve"> </w:t>
            </w:r>
          </w:p>
          <w:p w14:paraId="51CCD36C" w14:textId="3A66D6CC" w:rsidR="00BE5164" w:rsidRPr="00BE5164" w:rsidRDefault="00BE5164" w:rsidP="00E87147">
            <w:pPr>
              <w:rPr>
                <w:sz w:val="28"/>
                <w:szCs w:val="28"/>
              </w:rPr>
            </w:pPr>
            <w:r w:rsidRPr="00BE5164">
              <w:rPr>
                <w:sz w:val="28"/>
                <w:szCs w:val="28"/>
              </w:rPr>
              <w:t xml:space="preserve">5. Track your ballot: </w:t>
            </w:r>
            <w:hyperlink r:id="rId15" w:history="1">
              <w:r w:rsidRPr="00BE5164">
                <w:rPr>
                  <w:rStyle w:val="Hyperlink"/>
                  <w:sz w:val="28"/>
                  <w:szCs w:val="28"/>
                </w:rPr>
                <w:t>https://california.ballottrax.net/voter/</w:t>
              </w:r>
            </w:hyperlink>
            <w:r w:rsidRPr="00BE5164">
              <w:rPr>
                <w:sz w:val="28"/>
                <w:szCs w:val="28"/>
              </w:rPr>
              <w:t xml:space="preserve"> </w:t>
            </w:r>
          </w:p>
          <w:p w14:paraId="7E498B8F" w14:textId="4C221001" w:rsidR="00BE5164" w:rsidRPr="00BE5164" w:rsidRDefault="00BE5164" w:rsidP="00E87147">
            <w:pPr>
              <w:rPr>
                <w:sz w:val="28"/>
                <w:szCs w:val="28"/>
              </w:rPr>
            </w:pPr>
            <w:r w:rsidRPr="00BE5164">
              <w:rPr>
                <w:sz w:val="28"/>
                <w:szCs w:val="28"/>
              </w:rPr>
              <w:t>6. If you are in the Los Angeles, San Bernardino, Orange County area and need help getting to your polling place I will either find you resources or help you get there. I also offer to go with you to vote (and I will bring my two large German Shepherds) if you feel unsafe going to vote alone.</w:t>
            </w:r>
          </w:p>
        </w:tc>
      </w:tr>
    </w:tbl>
    <w:p w14:paraId="4B1C8224" w14:textId="37C5D16A" w:rsidR="00BE5164" w:rsidRPr="006B289D" w:rsidRDefault="00BE5164" w:rsidP="006B289D">
      <w:pPr>
        <w:pStyle w:val="Heading1"/>
        <w:numPr>
          <w:ilvl w:val="0"/>
          <w:numId w:val="3"/>
        </w:numPr>
      </w:pPr>
      <w:bookmarkStart w:id="1" w:name="_Toc179752095"/>
      <w:r w:rsidRPr="006B289D">
        <w:t>On the ballot</w:t>
      </w:r>
      <w:bookmarkEnd w:id="1"/>
    </w:p>
    <w:tbl>
      <w:tblPr>
        <w:tblStyle w:val="TableGrid"/>
        <w:tblW w:w="10885" w:type="dxa"/>
        <w:tblLook w:val="04A0" w:firstRow="1" w:lastRow="0" w:firstColumn="1" w:lastColumn="0" w:noHBand="0" w:noVBand="1"/>
      </w:tblPr>
      <w:tblGrid>
        <w:gridCol w:w="4675"/>
        <w:gridCol w:w="6210"/>
      </w:tblGrid>
      <w:tr w:rsidR="00BE5164" w:rsidRPr="00BE5164" w14:paraId="52D1985C" w14:textId="77777777" w:rsidTr="00F73DEB">
        <w:tc>
          <w:tcPr>
            <w:tcW w:w="4675" w:type="dxa"/>
          </w:tcPr>
          <w:p w14:paraId="627B9858" w14:textId="25EED4D8" w:rsidR="00BE5164" w:rsidRPr="00300C6D" w:rsidRDefault="00BE5164" w:rsidP="00BE5164">
            <w:pPr>
              <w:rPr>
                <w:sz w:val="20"/>
                <w:szCs w:val="20"/>
              </w:rPr>
            </w:pPr>
            <w:r w:rsidRPr="00300C6D">
              <w:rPr>
                <w:sz w:val="20"/>
                <w:szCs w:val="20"/>
              </w:rPr>
              <w:t>President &amp; Vice President</w:t>
            </w:r>
          </w:p>
          <w:p w14:paraId="776B798B" w14:textId="4C0F6E1E" w:rsidR="00BE5164" w:rsidRPr="00300C6D" w:rsidRDefault="00BE5164" w:rsidP="00BE5164">
            <w:pPr>
              <w:rPr>
                <w:sz w:val="20"/>
                <w:szCs w:val="20"/>
              </w:rPr>
            </w:pPr>
            <w:r w:rsidRPr="00300C6D">
              <w:rPr>
                <w:sz w:val="20"/>
                <w:szCs w:val="20"/>
              </w:rPr>
              <w:t>United States Senator [full-term]</w:t>
            </w:r>
          </w:p>
          <w:p w14:paraId="32D66EF4" w14:textId="3CA053C8" w:rsidR="00BE5164" w:rsidRPr="00300C6D" w:rsidRDefault="00BE5164" w:rsidP="00BE5164">
            <w:pPr>
              <w:rPr>
                <w:sz w:val="20"/>
                <w:szCs w:val="20"/>
              </w:rPr>
            </w:pPr>
            <w:r w:rsidRPr="00300C6D">
              <w:rPr>
                <w:sz w:val="20"/>
                <w:szCs w:val="20"/>
              </w:rPr>
              <w:t>United States Senator [short-term]</w:t>
            </w:r>
          </w:p>
          <w:p w14:paraId="359B55FF" w14:textId="640F2E2C" w:rsidR="00BE5164" w:rsidRPr="00300C6D" w:rsidRDefault="00BE5164" w:rsidP="00BE5164">
            <w:pPr>
              <w:rPr>
                <w:sz w:val="20"/>
                <w:szCs w:val="20"/>
              </w:rPr>
            </w:pPr>
            <w:r w:rsidRPr="00300C6D">
              <w:rPr>
                <w:sz w:val="20"/>
                <w:szCs w:val="20"/>
              </w:rPr>
              <w:t xml:space="preserve">State Measure </w:t>
            </w:r>
            <w:r w:rsidR="006B289D" w:rsidRPr="00300C6D">
              <w:rPr>
                <w:sz w:val="20"/>
                <w:szCs w:val="20"/>
              </w:rPr>
              <w:t xml:space="preserve">(Prop) </w:t>
            </w:r>
            <w:r w:rsidRPr="00300C6D">
              <w:rPr>
                <w:sz w:val="20"/>
                <w:szCs w:val="20"/>
              </w:rPr>
              <w:t>2</w:t>
            </w:r>
          </w:p>
          <w:p w14:paraId="10AB3C33" w14:textId="7258971C" w:rsidR="00BE5164" w:rsidRPr="00300C6D" w:rsidRDefault="006B289D" w:rsidP="00BE5164">
            <w:pPr>
              <w:rPr>
                <w:sz w:val="20"/>
                <w:szCs w:val="20"/>
              </w:rPr>
            </w:pPr>
            <w:r w:rsidRPr="00300C6D">
              <w:rPr>
                <w:sz w:val="20"/>
                <w:szCs w:val="20"/>
              </w:rPr>
              <w:t>State Measure (Prop)</w:t>
            </w:r>
            <w:r w:rsidR="00BE5164" w:rsidRPr="00300C6D">
              <w:rPr>
                <w:sz w:val="20"/>
                <w:szCs w:val="20"/>
              </w:rPr>
              <w:t xml:space="preserve"> 3</w:t>
            </w:r>
          </w:p>
          <w:p w14:paraId="54A24812" w14:textId="51BA4792" w:rsidR="00BE5164" w:rsidRPr="00300C6D" w:rsidRDefault="006B289D" w:rsidP="00BE5164">
            <w:pPr>
              <w:rPr>
                <w:sz w:val="20"/>
                <w:szCs w:val="20"/>
              </w:rPr>
            </w:pPr>
            <w:r w:rsidRPr="00300C6D">
              <w:rPr>
                <w:sz w:val="20"/>
                <w:szCs w:val="20"/>
              </w:rPr>
              <w:t xml:space="preserve">State Measure (Prop) </w:t>
            </w:r>
            <w:r w:rsidR="00BE5164" w:rsidRPr="00300C6D">
              <w:rPr>
                <w:sz w:val="20"/>
                <w:szCs w:val="20"/>
              </w:rPr>
              <w:t>4</w:t>
            </w:r>
          </w:p>
          <w:p w14:paraId="4E003ED6" w14:textId="534EEA63" w:rsidR="00BE5164" w:rsidRPr="00300C6D" w:rsidRDefault="006B289D" w:rsidP="00BE5164">
            <w:pPr>
              <w:rPr>
                <w:sz w:val="20"/>
                <w:szCs w:val="20"/>
              </w:rPr>
            </w:pPr>
            <w:r w:rsidRPr="00300C6D">
              <w:rPr>
                <w:sz w:val="20"/>
                <w:szCs w:val="20"/>
              </w:rPr>
              <w:t xml:space="preserve">State Measure (Prop) </w:t>
            </w:r>
            <w:r w:rsidR="00BE5164" w:rsidRPr="00300C6D">
              <w:rPr>
                <w:sz w:val="20"/>
                <w:szCs w:val="20"/>
              </w:rPr>
              <w:t>5</w:t>
            </w:r>
          </w:p>
        </w:tc>
        <w:tc>
          <w:tcPr>
            <w:tcW w:w="6210" w:type="dxa"/>
          </w:tcPr>
          <w:p w14:paraId="3548DAF6" w14:textId="5198A142" w:rsidR="00BE5164" w:rsidRPr="00300C6D" w:rsidRDefault="006B289D" w:rsidP="00BE5164">
            <w:pPr>
              <w:rPr>
                <w:sz w:val="20"/>
                <w:szCs w:val="20"/>
              </w:rPr>
            </w:pPr>
            <w:r w:rsidRPr="00300C6D">
              <w:rPr>
                <w:sz w:val="20"/>
                <w:szCs w:val="20"/>
              </w:rPr>
              <w:t xml:space="preserve">State Measure (Prop) </w:t>
            </w:r>
            <w:r w:rsidR="00BE5164" w:rsidRPr="00300C6D">
              <w:rPr>
                <w:sz w:val="20"/>
                <w:szCs w:val="20"/>
              </w:rPr>
              <w:t>6</w:t>
            </w:r>
          </w:p>
          <w:p w14:paraId="14A7B6D9" w14:textId="31C88EBF" w:rsidR="00BE5164" w:rsidRPr="00300C6D" w:rsidRDefault="006B289D" w:rsidP="00BE5164">
            <w:pPr>
              <w:rPr>
                <w:sz w:val="20"/>
                <w:szCs w:val="20"/>
              </w:rPr>
            </w:pPr>
            <w:r w:rsidRPr="00300C6D">
              <w:rPr>
                <w:sz w:val="20"/>
                <w:szCs w:val="20"/>
              </w:rPr>
              <w:t xml:space="preserve">State Measure (Prop) </w:t>
            </w:r>
            <w:r w:rsidR="00BE5164" w:rsidRPr="00300C6D">
              <w:rPr>
                <w:sz w:val="20"/>
                <w:szCs w:val="20"/>
              </w:rPr>
              <w:t>32</w:t>
            </w:r>
          </w:p>
          <w:p w14:paraId="3511B88C" w14:textId="365C446E" w:rsidR="00BE5164" w:rsidRPr="00300C6D" w:rsidRDefault="006B289D" w:rsidP="00BE5164">
            <w:pPr>
              <w:rPr>
                <w:sz w:val="20"/>
                <w:szCs w:val="20"/>
              </w:rPr>
            </w:pPr>
            <w:r w:rsidRPr="00300C6D">
              <w:rPr>
                <w:sz w:val="20"/>
                <w:szCs w:val="20"/>
              </w:rPr>
              <w:t xml:space="preserve">State Measure (Prop) </w:t>
            </w:r>
            <w:r w:rsidR="00BE5164" w:rsidRPr="00300C6D">
              <w:rPr>
                <w:sz w:val="20"/>
                <w:szCs w:val="20"/>
              </w:rPr>
              <w:t>33</w:t>
            </w:r>
          </w:p>
          <w:p w14:paraId="39D0FB61" w14:textId="56C39E67" w:rsidR="00BE5164" w:rsidRPr="00300C6D" w:rsidRDefault="006B289D" w:rsidP="00BE5164">
            <w:pPr>
              <w:rPr>
                <w:sz w:val="20"/>
                <w:szCs w:val="20"/>
              </w:rPr>
            </w:pPr>
            <w:r w:rsidRPr="00300C6D">
              <w:rPr>
                <w:sz w:val="20"/>
                <w:szCs w:val="20"/>
              </w:rPr>
              <w:t xml:space="preserve">State Measure (Prop) </w:t>
            </w:r>
            <w:r w:rsidR="00BE5164" w:rsidRPr="00300C6D">
              <w:rPr>
                <w:sz w:val="20"/>
                <w:szCs w:val="20"/>
              </w:rPr>
              <w:t>34</w:t>
            </w:r>
          </w:p>
          <w:p w14:paraId="61B8046D" w14:textId="18419CAE" w:rsidR="00BE5164" w:rsidRPr="00300C6D" w:rsidRDefault="006B289D" w:rsidP="00BE5164">
            <w:pPr>
              <w:rPr>
                <w:sz w:val="20"/>
                <w:szCs w:val="20"/>
              </w:rPr>
            </w:pPr>
            <w:r w:rsidRPr="00300C6D">
              <w:rPr>
                <w:sz w:val="20"/>
                <w:szCs w:val="20"/>
              </w:rPr>
              <w:t xml:space="preserve">State Measure (Prop) </w:t>
            </w:r>
            <w:r w:rsidR="00BE5164" w:rsidRPr="00300C6D">
              <w:rPr>
                <w:sz w:val="20"/>
                <w:szCs w:val="20"/>
              </w:rPr>
              <w:t>35</w:t>
            </w:r>
          </w:p>
          <w:p w14:paraId="7A776E5B" w14:textId="1BFCBCD5" w:rsidR="00BE5164" w:rsidRPr="00300C6D" w:rsidRDefault="006B289D" w:rsidP="00BE5164">
            <w:pPr>
              <w:rPr>
                <w:sz w:val="20"/>
                <w:szCs w:val="20"/>
              </w:rPr>
            </w:pPr>
            <w:r w:rsidRPr="00300C6D">
              <w:rPr>
                <w:sz w:val="20"/>
                <w:szCs w:val="20"/>
              </w:rPr>
              <w:t xml:space="preserve">State Measure (Prop) </w:t>
            </w:r>
            <w:r w:rsidR="00BE5164" w:rsidRPr="00300C6D">
              <w:rPr>
                <w:sz w:val="20"/>
                <w:szCs w:val="20"/>
              </w:rPr>
              <w:t>36</w:t>
            </w:r>
          </w:p>
        </w:tc>
      </w:tr>
    </w:tbl>
    <w:p w14:paraId="38902748" w14:textId="77777777" w:rsidR="00BE5164" w:rsidRDefault="00BE5164" w:rsidP="00BE5164">
      <w:pPr>
        <w:rPr>
          <w:sz w:val="28"/>
          <w:szCs w:val="28"/>
        </w:rPr>
      </w:pPr>
    </w:p>
    <w:p w14:paraId="707F894B" w14:textId="1C2473E0" w:rsidR="006B289D" w:rsidRDefault="006B289D" w:rsidP="006B289D">
      <w:pPr>
        <w:pStyle w:val="Heading1"/>
        <w:numPr>
          <w:ilvl w:val="0"/>
          <w:numId w:val="3"/>
        </w:numPr>
      </w:pPr>
      <w:bookmarkStart w:id="2" w:name="_Toc179752096"/>
      <w:r>
        <w:lastRenderedPageBreak/>
        <w:t xml:space="preserve">National </w:t>
      </w:r>
      <w:r w:rsidR="004117B2">
        <w:t>Offices</w:t>
      </w:r>
      <w:bookmarkEnd w:id="2"/>
    </w:p>
    <w:tbl>
      <w:tblPr>
        <w:tblStyle w:val="TableGrid"/>
        <w:tblW w:w="10885" w:type="dxa"/>
        <w:tblLook w:val="04A0" w:firstRow="1" w:lastRow="0" w:firstColumn="1" w:lastColumn="0" w:noHBand="0" w:noVBand="1"/>
      </w:tblPr>
      <w:tblGrid>
        <w:gridCol w:w="10885"/>
      </w:tblGrid>
      <w:tr w:rsidR="006B289D" w14:paraId="44415DF9" w14:textId="77777777" w:rsidTr="00F73DEB">
        <w:tc>
          <w:tcPr>
            <w:tcW w:w="10885" w:type="dxa"/>
          </w:tcPr>
          <w:p w14:paraId="4E62ED95" w14:textId="3F25DCB2" w:rsidR="006B289D" w:rsidRPr="00300C6D" w:rsidRDefault="006B289D" w:rsidP="006B289D">
            <w:pPr>
              <w:rPr>
                <w:sz w:val="20"/>
                <w:szCs w:val="20"/>
              </w:rPr>
            </w:pPr>
            <w:r w:rsidRPr="00300C6D">
              <w:rPr>
                <w:sz w:val="20"/>
                <w:szCs w:val="20"/>
              </w:rPr>
              <w:t>The President of the United States is the head of the executive branch. All other national candidates will split their time between their district and Washington D.C. Their job is to represent their constituents in Washington by securing federal funds for their local area.</w:t>
            </w:r>
          </w:p>
        </w:tc>
      </w:tr>
    </w:tbl>
    <w:p w14:paraId="7F29FB0F" w14:textId="77777777" w:rsidR="006B289D" w:rsidRDefault="006B289D" w:rsidP="006B289D"/>
    <w:p w14:paraId="0029EBB3" w14:textId="56F66A08" w:rsidR="006B289D" w:rsidRDefault="006B289D" w:rsidP="006B289D">
      <w:pPr>
        <w:pStyle w:val="Heading2"/>
        <w:numPr>
          <w:ilvl w:val="0"/>
          <w:numId w:val="5"/>
        </w:numPr>
      </w:pPr>
      <w:bookmarkStart w:id="3" w:name="_Toc179752097"/>
      <w:r>
        <w:t>President &amp; Vice President of the United States</w:t>
      </w:r>
      <w:bookmarkEnd w:id="3"/>
    </w:p>
    <w:tbl>
      <w:tblPr>
        <w:tblStyle w:val="TableGrid"/>
        <w:tblW w:w="10885" w:type="dxa"/>
        <w:tblLook w:val="04A0" w:firstRow="1" w:lastRow="0" w:firstColumn="1" w:lastColumn="0" w:noHBand="0" w:noVBand="1"/>
      </w:tblPr>
      <w:tblGrid>
        <w:gridCol w:w="1571"/>
        <w:gridCol w:w="2564"/>
        <w:gridCol w:w="2160"/>
        <w:gridCol w:w="2295"/>
        <w:gridCol w:w="2295"/>
      </w:tblGrid>
      <w:tr w:rsidR="00E33426" w14:paraId="24603E1A" w14:textId="77777777" w:rsidTr="00F73DEB">
        <w:tc>
          <w:tcPr>
            <w:tcW w:w="1571" w:type="dxa"/>
          </w:tcPr>
          <w:p w14:paraId="694CE0A6" w14:textId="496C1B15" w:rsidR="00E33426" w:rsidRPr="00300C6D" w:rsidRDefault="004F506E" w:rsidP="00E33426">
            <w:pPr>
              <w:jc w:val="center"/>
              <w:rPr>
                <w:i/>
                <w:iCs/>
                <w:sz w:val="20"/>
                <w:szCs w:val="20"/>
              </w:rPr>
            </w:pPr>
            <w:r w:rsidRPr="00300C6D">
              <w:rPr>
                <w:i/>
                <w:iCs/>
                <w:sz w:val="20"/>
                <w:szCs w:val="20"/>
              </w:rPr>
              <w:t>Party</w:t>
            </w:r>
          </w:p>
        </w:tc>
        <w:tc>
          <w:tcPr>
            <w:tcW w:w="4724" w:type="dxa"/>
            <w:gridSpan w:val="2"/>
          </w:tcPr>
          <w:p w14:paraId="23458493" w14:textId="486D5C94" w:rsidR="00E33426" w:rsidRPr="00300C6D" w:rsidRDefault="00E33426" w:rsidP="00E33426">
            <w:pPr>
              <w:jc w:val="center"/>
              <w:rPr>
                <w:i/>
                <w:iCs/>
                <w:sz w:val="20"/>
                <w:szCs w:val="20"/>
              </w:rPr>
            </w:pPr>
            <w:r w:rsidRPr="00300C6D">
              <w:rPr>
                <w:i/>
                <w:iCs/>
                <w:sz w:val="20"/>
                <w:szCs w:val="20"/>
              </w:rPr>
              <w:t>Democratic</w:t>
            </w:r>
          </w:p>
        </w:tc>
        <w:tc>
          <w:tcPr>
            <w:tcW w:w="4590" w:type="dxa"/>
            <w:gridSpan w:val="2"/>
          </w:tcPr>
          <w:p w14:paraId="4553368B" w14:textId="5343A418" w:rsidR="00E33426" w:rsidRPr="00300C6D" w:rsidRDefault="00E33426" w:rsidP="00E33426">
            <w:pPr>
              <w:jc w:val="center"/>
              <w:rPr>
                <w:i/>
                <w:iCs/>
                <w:sz w:val="20"/>
                <w:szCs w:val="20"/>
              </w:rPr>
            </w:pPr>
            <w:r w:rsidRPr="00300C6D">
              <w:rPr>
                <w:i/>
                <w:iCs/>
                <w:sz w:val="20"/>
                <w:szCs w:val="20"/>
              </w:rPr>
              <w:t>Republican</w:t>
            </w:r>
          </w:p>
        </w:tc>
      </w:tr>
      <w:tr w:rsidR="004F506E" w14:paraId="2C36C275" w14:textId="77777777" w:rsidTr="00A6488A">
        <w:tc>
          <w:tcPr>
            <w:tcW w:w="1571" w:type="dxa"/>
          </w:tcPr>
          <w:p w14:paraId="6C50A658" w14:textId="179AFEA8" w:rsidR="004F506E" w:rsidRPr="00300C6D" w:rsidRDefault="004F506E" w:rsidP="00E33426">
            <w:pPr>
              <w:jc w:val="center"/>
              <w:rPr>
                <w:i/>
                <w:iCs/>
                <w:sz w:val="20"/>
                <w:szCs w:val="20"/>
              </w:rPr>
            </w:pPr>
            <w:r w:rsidRPr="00300C6D">
              <w:rPr>
                <w:i/>
                <w:iCs/>
                <w:sz w:val="20"/>
                <w:szCs w:val="20"/>
              </w:rPr>
              <w:t>Office</w:t>
            </w:r>
          </w:p>
        </w:tc>
        <w:tc>
          <w:tcPr>
            <w:tcW w:w="2564" w:type="dxa"/>
          </w:tcPr>
          <w:p w14:paraId="6D0A7806" w14:textId="25B26DB5" w:rsidR="004F506E" w:rsidRPr="00300C6D" w:rsidRDefault="004F506E" w:rsidP="004F506E">
            <w:pPr>
              <w:jc w:val="center"/>
              <w:rPr>
                <w:sz w:val="20"/>
                <w:szCs w:val="20"/>
              </w:rPr>
            </w:pPr>
            <w:r w:rsidRPr="00300C6D">
              <w:rPr>
                <w:sz w:val="20"/>
                <w:szCs w:val="20"/>
              </w:rPr>
              <w:t>President</w:t>
            </w:r>
          </w:p>
        </w:tc>
        <w:tc>
          <w:tcPr>
            <w:tcW w:w="2160" w:type="dxa"/>
          </w:tcPr>
          <w:p w14:paraId="45AB7A56" w14:textId="686070E4" w:rsidR="004F506E" w:rsidRPr="00300C6D" w:rsidRDefault="004F506E" w:rsidP="004F506E">
            <w:pPr>
              <w:jc w:val="center"/>
              <w:rPr>
                <w:sz w:val="20"/>
                <w:szCs w:val="20"/>
              </w:rPr>
            </w:pPr>
            <w:r w:rsidRPr="00300C6D">
              <w:rPr>
                <w:sz w:val="20"/>
                <w:szCs w:val="20"/>
              </w:rPr>
              <w:t>Vice President</w:t>
            </w:r>
          </w:p>
        </w:tc>
        <w:tc>
          <w:tcPr>
            <w:tcW w:w="2295" w:type="dxa"/>
          </w:tcPr>
          <w:p w14:paraId="5E810E55" w14:textId="3A25AE8D" w:rsidR="004F506E" w:rsidRPr="00300C6D" w:rsidRDefault="004F506E" w:rsidP="004F506E">
            <w:pPr>
              <w:jc w:val="center"/>
              <w:rPr>
                <w:sz w:val="20"/>
                <w:szCs w:val="20"/>
              </w:rPr>
            </w:pPr>
            <w:r w:rsidRPr="00300C6D">
              <w:rPr>
                <w:sz w:val="20"/>
                <w:szCs w:val="20"/>
              </w:rPr>
              <w:t>President</w:t>
            </w:r>
          </w:p>
        </w:tc>
        <w:tc>
          <w:tcPr>
            <w:tcW w:w="2295" w:type="dxa"/>
          </w:tcPr>
          <w:p w14:paraId="180FAB99" w14:textId="4E74A042" w:rsidR="004F506E" w:rsidRPr="00300C6D" w:rsidRDefault="004F506E" w:rsidP="004F506E">
            <w:pPr>
              <w:jc w:val="center"/>
              <w:rPr>
                <w:sz w:val="20"/>
                <w:szCs w:val="20"/>
              </w:rPr>
            </w:pPr>
            <w:r w:rsidRPr="00300C6D">
              <w:rPr>
                <w:sz w:val="20"/>
                <w:szCs w:val="20"/>
              </w:rPr>
              <w:t>Office President</w:t>
            </w:r>
          </w:p>
        </w:tc>
      </w:tr>
      <w:tr w:rsidR="00F73DEB" w14:paraId="47F062C1" w14:textId="77777777" w:rsidTr="00A6488A">
        <w:tc>
          <w:tcPr>
            <w:tcW w:w="1571" w:type="dxa"/>
          </w:tcPr>
          <w:p w14:paraId="1B3B297D" w14:textId="46DF05F5" w:rsidR="00F73DEB" w:rsidRPr="00300C6D" w:rsidRDefault="00F73DEB" w:rsidP="00E33426">
            <w:pPr>
              <w:jc w:val="center"/>
              <w:rPr>
                <w:i/>
                <w:iCs/>
                <w:sz w:val="20"/>
                <w:szCs w:val="20"/>
              </w:rPr>
            </w:pPr>
            <w:r w:rsidRPr="00300C6D">
              <w:rPr>
                <w:i/>
                <w:iCs/>
                <w:sz w:val="20"/>
                <w:szCs w:val="20"/>
              </w:rPr>
              <w:t>Name</w:t>
            </w:r>
          </w:p>
        </w:tc>
        <w:tc>
          <w:tcPr>
            <w:tcW w:w="2564" w:type="dxa"/>
          </w:tcPr>
          <w:p w14:paraId="7A5E3C2B" w14:textId="5AC7AEB9" w:rsidR="00F73DEB" w:rsidRPr="00300C6D" w:rsidRDefault="004F506E" w:rsidP="004F506E">
            <w:pPr>
              <w:jc w:val="center"/>
              <w:rPr>
                <w:sz w:val="20"/>
                <w:szCs w:val="20"/>
              </w:rPr>
            </w:pPr>
            <w:r w:rsidRPr="00300C6D">
              <w:rPr>
                <w:sz w:val="20"/>
                <w:szCs w:val="20"/>
              </w:rPr>
              <w:t>Kamala Harris</w:t>
            </w:r>
          </w:p>
        </w:tc>
        <w:tc>
          <w:tcPr>
            <w:tcW w:w="2160" w:type="dxa"/>
          </w:tcPr>
          <w:p w14:paraId="5A759FCE" w14:textId="335B4CFC" w:rsidR="00F73DEB" w:rsidRPr="00300C6D" w:rsidRDefault="004F506E" w:rsidP="004F506E">
            <w:pPr>
              <w:jc w:val="center"/>
              <w:rPr>
                <w:sz w:val="20"/>
                <w:szCs w:val="20"/>
              </w:rPr>
            </w:pPr>
            <w:r w:rsidRPr="00300C6D">
              <w:rPr>
                <w:sz w:val="20"/>
                <w:szCs w:val="20"/>
              </w:rPr>
              <w:t>Tim Walz</w:t>
            </w:r>
          </w:p>
        </w:tc>
        <w:tc>
          <w:tcPr>
            <w:tcW w:w="2295" w:type="dxa"/>
          </w:tcPr>
          <w:p w14:paraId="6CBF8E3F" w14:textId="2E6D4459" w:rsidR="00F73DEB" w:rsidRPr="00300C6D" w:rsidRDefault="004F506E" w:rsidP="004F506E">
            <w:pPr>
              <w:jc w:val="center"/>
              <w:rPr>
                <w:sz w:val="20"/>
                <w:szCs w:val="20"/>
              </w:rPr>
            </w:pPr>
            <w:r w:rsidRPr="00300C6D">
              <w:rPr>
                <w:sz w:val="20"/>
                <w:szCs w:val="20"/>
              </w:rPr>
              <w:t>Donald J. Trump</w:t>
            </w:r>
          </w:p>
        </w:tc>
        <w:tc>
          <w:tcPr>
            <w:tcW w:w="2295" w:type="dxa"/>
          </w:tcPr>
          <w:p w14:paraId="47B3632C" w14:textId="502136AC" w:rsidR="00F73DEB" w:rsidRPr="00300C6D" w:rsidRDefault="004F506E" w:rsidP="004F506E">
            <w:pPr>
              <w:jc w:val="center"/>
              <w:rPr>
                <w:sz w:val="20"/>
                <w:szCs w:val="20"/>
              </w:rPr>
            </w:pPr>
            <w:r w:rsidRPr="00300C6D">
              <w:rPr>
                <w:sz w:val="20"/>
                <w:szCs w:val="20"/>
              </w:rPr>
              <w:t>J.D. Vance</w:t>
            </w:r>
          </w:p>
        </w:tc>
      </w:tr>
      <w:tr w:rsidR="00F73DEB" w14:paraId="7CB0DD9A" w14:textId="77777777" w:rsidTr="00E65137">
        <w:tc>
          <w:tcPr>
            <w:tcW w:w="1571" w:type="dxa"/>
          </w:tcPr>
          <w:p w14:paraId="678DCC9F" w14:textId="1FA7667E" w:rsidR="00F73DEB" w:rsidRPr="00300C6D" w:rsidRDefault="00F73DEB" w:rsidP="00E33426">
            <w:pPr>
              <w:jc w:val="center"/>
              <w:rPr>
                <w:i/>
                <w:iCs/>
                <w:sz w:val="20"/>
                <w:szCs w:val="20"/>
              </w:rPr>
            </w:pPr>
            <w:r w:rsidRPr="00300C6D">
              <w:rPr>
                <w:i/>
                <w:iCs/>
                <w:sz w:val="20"/>
                <w:szCs w:val="20"/>
              </w:rPr>
              <w:t>Experience</w:t>
            </w:r>
          </w:p>
        </w:tc>
        <w:tc>
          <w:tcPr>
            <w:tcW w:w="2564" w:type="dxa"/>
          </w:tcPr>
          <w:p w14:paraId="378B1B24" w14:textId="1F37C8DE" w:rsidR="00F73DEB" w:rsidRPr="00300C6D" w:rsidRDefault="00F73DEB" w:rsidP="004D046E">
            <w:pPr>
              <w:pStyle w:val="ListParagraph"/>
              <w:numPr>
                <w:ilvl w:val="0"/>
                <w:numId w:val="10"/>
              </w:numPr>
              <w:ind w:left="296"/>
              <w:rPr>
                <w:sz w:val="20"/>
                <w:szCs w:val="20"/>
              </w:rPr>
            </w:pPr>
            <w:r w:rsidRPr="00300C6D">
              <w:rPr>
                <w:sz w:val="20"/>
                <w:szCs w:val="20"/>
              </w:rPr>
              <w:t xml:space="preserve">District Attorney </w:t>
            </w:r>
            <w:r w:rsidRPr="00300C6D">
              <w:rPr>
                <w:sz w:val="20"/>
                <w:szCs w:val="20"/>
              </w:rPr>
              <w:br/>
              <w:t>CA Attorney General</w:t>
            </w:r>
          </w:p>
          <w:p w14:paraId="0E7ABE6A" w14:textId="77777777" w:rsidR="00F73DEB" w:rsidRPr="00300C6D" w:rsidRDefault="00F73DEB" w:rsidP="004D046E">
            <w:pPr>
              <w:pStyle w:val="ListParagraph"/>
              <w:numPr>
                <w:ilvl w:val="0"/>
                <w:numId w:val="10"/>
              </w:numPr>
              <w:ind w:left="296"/>
              <w:rPr>
                <w:sz w:val="20"/>
                <w:szCs w:val="20"/>
              </w:rPr>
            </w:pPr>
            <w:r w:rsidRPr="00300C6D">
              <w:rPr>
                <w:sz w:val="20"/>
                <w:szCs w:val="20"/>
              </w:rPr>
              <w:t>US State Senator for CA</w:t>
            </w:r>
          </w:p>
          <w:p w14:paraId="78D25170" w14:textId="15E791B9" w:rsidR="00F73DEB" w:rsidRPr="00300C6D" w:rsidRDefault="00F73DEB" w:rsidP="004D046E">
            <w:pPr>
              <w:pStyle w:val="ListParagraph"/>
              <w:numPr>
                <w:ilvl w:val="0"/>
                <w:numId w:val="10"/>
              </w:numPr>
              <w:ind w:left="296"/>
              <w:rPr>
                <w:sz w:val="20"/>
                <w:szCs w:val="20"/>
              </w:rPr>
            </w:pPr>
            <w:r w:rsidRPr="00300C6D">
              <w:rPr>
                <w:sz w:val="20"/>
                <w:szCs w:val="20"/>
              </w:rPr>
              <w:t xml:space="preserve">US Vice President </w:t>
            </w:r>
          </w:p>
        </w:tc>
        <w:tc>
          <w:tcPr>
            <w:tcW w:w="2160" w:type="dxa"/>
          </w:tcPr>
          <w:p w14:paraId="0D611DCF" w14:textId="77777777" w:rsidR="00F73DEB" w:rsidRPr="00300C6D" w:rsidRDefault="004A55A8" w:rsidP="004D046E">
            <w:pPr>
              <w:pStyle w:val="ListParagraph"/>
              <w:numPr>
                <w:ilvl w:val="0"/>
                <w:numId w:val="10"/>
              </w:numPr>
              <w:ind w:left="296"/>
              <w:rPr>
                <w:sz w:val="20"/>
                <w:szCs w:val="20"/>
              </w:rPr>
            </w:pPr>
            <w:r w:rsidRPr="00300C6D">
              <w:rPr>
                <w:sz w:val="20"/>
                <w:szCs w:val="20"/>
              </w:rPr>
              <w:t>U.S. Army</w:t>
            </w:r>
          </w:p>
          <w:p w14:paraId="279CDEC1" w14:textId="77777777" w:rsidR="004A55A8" w:rsidRPr="00300C6D" w:rsidRDefault="004A55A8" w:rsidP="004D046E">
            <w:pPr>
              <w:pStyle w:val="ListParagraph"/>
              <w:numPr>
                <w:ilvl w:val="0"/>
                <w:numId w:val="10"/>
              </w:numPr>
              <w:ind w:left="296"/>
              <w:rPr>
                <w:sz w:val="20"/>
                <w:szCs w:val="20"/>
              </w:rPr>
            </w:pPr>
            <w:r w:rsidRPr="00300C6D">
              <w:rPr>
                <w:sz w:val="20"/>
                <w:szCs w:val="20"/>
              </w:rPr>
              <w:t>Nebraska &amp; Minnesota National Guard (24 years)</w:t>
            </w:r>
          </w:p>
          <w:p w14:paraId="492D6E2B" w14:textId="77777777" w:rsidR="004A55A8" w:rsidRPr="00300C6D" w:rsidRDefault="004A55A8" w:rsidP="004D046E">
            <w:pPr>
              <w:pStyle w:val="ListParagraph"/>
              <w:numPr>
                <w:ilvl w:val="0"/>
                <w:numId w:val="10"/>
              </w:numPr>
              <w:ind w:left="296"/>
              <w:rPr>
                <w:sz w:val="20"/>
                <w:szCs w:val="20"/>
              </w:rPr>
            </w:pPr>
            <w:r w:rsidRPr="00300C6D">
              <w:rPr>
                <w:sz w:val="20"/>
                <w:szCs w:val="20"/>
              </w:rPr>
              <w:t>High School Teacher</w:t>
            </w:r>
          </w:p>
          <w:p w14:paraId="39C5C32A" w14:textId="77777777" w:rsidR="004A55A8" w:rsidRPr="00300C6D" w:rsidRDefault="007E786F" w:rsidP="004D046E">
            <w:pPr>
              <w:pStyle w:val="ListParagraph"/>
              <w:numPr>
                <w:ilvl w:val="0"/>
                <w:numId w:val="10"/>
              </w:numPr>
              <w:ind w:left="296"/>
              <w:rPr>
                <w:sz w:val="20"/>
                <w:szCs w:val="20"/>
              </w:rPr>
            </w:pPr>
            <w:r w:rsidRPr="00300C6D">
              <w:rPr>
                <w:sz w:val="20"/>
                <w:szCs w:val="20"/>
              </w:rPr>
              <w:t>Governor (Minnesota)</w:t>
            </w:r>
          </w:p>
          <w:p w14:paraId="45EFF0CA" w14:textId="02EBB745" w:rsidR="007E786F" w:rsidRPr="00300C6D" w:rsidRDefault="005B45FA" w:rsidP="004D046E">
            <w:pPr>
              <w:pStyle w:val="ListParagraph"/>
              <w:numPr>
                <w:ilvl w:val="0"/>
                <w:numId w:val="10"/>
              </w:numPr>
              <w:ind w:left="296"/>
              <w:rPr>
                <w:sz w:val="20"/>
                <w:szCs w:val="20"/>
              </w:rPr>
            </w:pPr>
            <w:r w:rsidRPr="00300C6D">
              <w:rPr>
                <w:sz w:val="20"/>
                <w:szCs w:val="20"/>
              </w:rPr>
              <w:t>US House of Representatives</w:t>
            </w:r>
          </w:p>
        </w:tc>
        <w:tc>
          <w:tcPr>
            <w:tcW w:w="2295" w:type="dxa"/>
          </w:tcPr>
          <w:p w14:paraId="045CBA42" w14:textId="77777777" w:rsidR="00F73DEB" w:rsidRPr="00300C6D" w:rsidRDefault="005B45FA" w:rsidP="004D046E">
            <w:pPr>
              <w:pStyle w:val="ListParagraph"/>
              <w:numPr>
                <w:ilvl w:val="0"/>
                <w:numId w:val="10"/>
              </w:numPr>
              <w:ind w:left="296"/>
              <w:rPr>
                <w:sz w:val="20"/>
                <w:szCs w:val="20"/>
              </w:rPr>
            </w:pPr>
            <w:r w:rsidRPr="00300C6D">
              <w:rPr>
                <w:sz w:val="20"/>
                <w:szCs w:val="20"/>
              </w:rPr>
              <w:t>Real Estate</w:t>
            </w:r>
          </w:p>
          <w:p w14:paraId="0837CEBC" w14:textId="63187FE2" w:rsidR="005B45FA" w:rsidRPr="00300C6D" w:rsidRDefault="005B45FA" w:rsidP="004D046E">
            <w:pPr>
              <w:pStyle w:val="ListParagraph"/>
              <w:numPr>
                <w:ilvl w:val="0"/>
                <w:numId w:val="10"/>
              </w:numPr>
              <w:ind w:left="296"/>
              <w:rPr>
                <w:sz w:val="20"/>
                <w:szCs w:val="20"/>
              </w:rPr>
            </w:pPr>
            <w:r w:rsidRPr="00300C6D">
              <w:rPr>
                <w:sz w:val="20"/>
                <w:szCs w:val="20"/>
              </w:rPr>
              <w:t>Former President of the United States</w:t>
            </w:r>
          </w:p>
          <w:p w14:paraId="6B3BF63F" w14:textId="22EC5333" w:rsidR="005B45FA" w:rsidRPr="00300C6D" w:rsidRDefault="005B45FA" w:rsidP="004D046E">
            <w:pPr>
              <w:ind w:left="296"/>
              <w:rPr>
                <w:sz w:val="20"/>
                <w:szCs w:val="20"/>
              </w:rPr>
            </w:pPr>
          </w:p>
        </w:tc>
        <w:tc>
          <w:tcPr>
            <w:tcW w:w="2295" w:type="dxa"/>
          </w:tcPr>
          <w:p w14:paraId="57C399E0" w14:textId="77777777" w:rsidR="00F73DEB" w:rsidRPr="00300C6D" w:rsidRDefault="005B45FA" w:rsidP="004D046E">
            <w:pPr>
              <w:pStyle w:val="ListParagraph"/>
              <w:numPr>
                <w:ilvl w:val="0"/>
                <w:numId w:val="10"/>
              </w:numPr>
              <w:ind w:left="296"/>
              <w:rPr>
                <w:sz w:val="20"/>
                <w:szCs w:val="20"/>
              </w:rPr>
            </w:pPr>
            <w:r w:rsidRPr="00300C6D">
              <w:rPr>
                <w:sz w:val="20"/>
                <w:szCs w:val="20"/>
              </w:rPr>
              <w:t>Lawyer</w:t>
            </w:r>
          </w:p>
          <w:p w14:paraId="34C363FC" w14:textId="77777777" w:rsidR="005B45FA" w:rsidRPr="00300C6D" w:rsidRDefault="005B45FA" w:rsidP="004D046E">
            <w:pPr>
              <w:pStyle w:val="ListParagraph"/>
              <w:numPr>
                <w:ilvl w:val="0"/>
                <w:numId w:val="10"/>
              </w:numPr>
              <w:ind w:left="296"/>
              <w:rPr>
                <w:sz w:val="20"/>
                <w:szCs w:val="20"/>
              </w:rPr>
            </w:pPr>
            <w:r w:rsidRPr="00300C6D">
              <w:rPr>
                <w:sz w:val="20"/>
                <w:szCs w:val="20"/>
              </w:rPr>
              <w:t>Venture Capitalist</w:t>
            </w:r>
          </w:p>
          <w:p w14:paraId="4E199724" w14:textId="77777777" w:rsidR="005B45FA" w:rsidRPr="00300C6D" w:rsidRDefault="005B45FA" w:rsidP="004D046E">
            <w:pPr>
              <w:pStyle w:val="ListParagraph"/>
              <w:numPr>
                <w:ilvl w:val="0"/>
                <w:numId w:val="10"/>
              </w:numPr>
              <w:ind w:left="296"/>
              <w:rPr>
                <w:sz w:val="20"/>
                <w:szCs w:val="20"/>
              </w:rPr>
            </w:pPr>
            <w:r w:rsidRPr="00300C6D">
              <w:rPr>
                <w:sz w:val="20"/>
                <w:szCs w:val="20"/>
              </w:rPr>
              <w:t>Author</w:t>
            </w:r>
          </w:p>
          <w:p w14:paraId="09EDED8D" w14:textId="77777777" w:rsidR="005B45FA" w:rsidRPr="00300C6D" w:rsidRDefault="005B45FA" w:rsidP="004D046E">
            <w:pPr>
              <w:pStyle w:val="ListParagraph"/>
              <w:numPr>
                <w:ilvl w:val="0"/>
                <w:numId w:val="10"/>
              </w:numPr>
              <w:ind w:left="296"/>
              <w:rPr>
                <w:sz w:val="20"/>
                <w:szCs w:val="20"/>
              </w:rPr>
            </w:pPr>
            <w:r w:rsidRPr="00300C6D">
              <w:rPr>
                <w:sz w:val="20"/>
                <w:szCs w:val="20"/>
              </w:rPr>
              <w:t xml:space="preserve">CNN Contributor </w:t>
            </w:r>
          </w:p>
          <w:p w14:paraId="276A875F" w14:textId="77777777" w:rsidR="005B45FA" w:rsidRPr="00300C6D" w:rsidRDefault="00645D61" w:rsidP="004D046E">
            <w:pPr>
              <w:pStyle w:val="ListParagraph"/>
              <w:numPr>
                <w:ilvl w:val="0"/>
                <w:numId w:val="10"/>
              </w:numPr>
              <w:ind w:left="296"/>
              <w:rPr>
                <w:sz w:val="20"/>
                <w:szCs w:val="20"/>
              </w:rPr>
            </w:pPr>
            <w:r w:rsidRPr="00300C6D">
              <w:rPr>
                <w:sz w:val="20"/>
                <w:szCs w:val="20"/>
              </w:rPr>
              <w:t>U.S. Senator</w:t>
            </w:r>
          </w:p>
          <w:p w14:paraId="20F546FB" w14:textId="08D2F369" w:rsidR="00645D61" w:rsidRPr="00300C6D" w:rsidRDefault="00645D61" w:rsidP="004D046E">
            <w:pPr>
              <w:ind w:left="296"/>
              <w:rPr>
                <w:sz w:val="20"/>
                <w:szCs w:val="20"/>
              </w:rPr>
            </w:pPr>
          </w:p>
        </w:tc>
      </w:tr>
      <w:tr w:rsidR="00F73DEB" w14:paraId="1146081D" w14:textId="77777777" w:rsidTr="00E65137">
        <w:tc>
          <w:tcPr>
            <w:tcW w:w="1571" w:type="dxa"/>
          </w:tcPr>
          <w:p w14:paraId="72B10563" w14:textId="2A94CB19" w:rsidR="00F73DEB" w:rsidRPr="00300C6D" w:rsidRDefault="00F73DEB" w:rsidP="00E33426">
            <w:pPr>
              <w:jc w:val="center"/>
              <w:rPr>
                <w:i/>
                <w:iCs/>
                <w:sz w:val="20"/>
                <w:szCs w:val="20"/>
              </w:rPr>
            </w:pPr>
            <w:r w:rsidRPr="00300C6D">
              <w:rPr>
                <w:i/>
                <w:iCs/>
                <w:sz w:val="20"/>
                <w:szCs w:val="20"/>
              </w:rPr>
              <w:t>Education</w:t>
            </w:r>
          </w:p>
        </w:tc>
        <w:tc>
          <w:tcPr>
            <w:tcW w:w="2564" w:type="dxa"/>
          </w:tcPr>
          <w:p w14:paraId="4B48CE51" w14:textId="4C6E507D" w:rsidR="00F73DEB" w:rsidRPr="00300C6D" w:rsidRDefault="00F73DEB" w:rsidP="004D046E">
            <w:pPr>
              <w:pStyle w:val="ListParagraph"/>
              <w:numPr>
                <w:ilvl w:val="0"/>
                <w:numId w:val="10"/>
              </w:numPr>
              <w:ind w:left="296"/>
              <w:rPr>
                <w:sz w:val="20"/>
                <w:szCs w:val="20"/>
              </w:rPr>
            </w:pPr>
            <w:r w:rsidRPr="00300C6D">
              <w:rPr>
                <w:sz w:val="20"/>
                <w:szCs w:val="20"/>
              </w:rPr>
              <w:t>Howard University (BS - Political Science &amp; Economics)</w:t>
            </w:r>
          </w:p>
          <w:p w14:paraId="0C289D6E" w14:textId="163A61B9" w:rsidR="00F73DEB" w:rsidRPr="00300C6D" w:rsidRDefault="00F73DEB" w:rsidP="004D046E">
            <w:pPr>
              <w:pStyle w:val="ListParagraph"/>
              <w:numPr>
                <w:ilvl w:val="0"/>
                <w:numId w:val="10"/>
              </w:numPr>
              <w:ind w:left="296"/>
              <w:rPr>
                <w:sz w:val="20"/>
                <w:szCs w:val="20"/>
              </w:rPr>
            </w:pPr>
            <w:r w:rsidRPr="00300C6D">
              <w:rPr>
                <w:sz w:val="20"/>
                <w:szCs w:val="20"/>
              </w:rPr>
              <w:t>UC Hastings Law School</w:t>
            </w:r>
          </w:p>
        </w:tc>
        <w:tc>
          <w:tcPr>
            <w:tcW w:w="2160" w:type="dxa"/>
          </w:tcPr>
          <w:p w14:paraId="3579066C" w14:textId="77777777" w:rsidR="00F73DEB" w:rsidRPr="00300C6D" w:rsidRDefault="00F73DEB" w:rsidP="004D046E">
            <w:pPr>
              <w:pStyle w:val="ListParagraph"/>
              <w:numPr>
                <w:ilvl w:val="0"/>
                <w:numId w:val="10"/>
              </w:numPr>
              <w:ind w:left="296"/>
              <w:rPr>
                <w:sz w:val="20"/>
                <w:szCs w:val="20"/>
              </w:rPr>
            </w:pPr>
            <w:r w:rsidRPr="00300C6D">
              <w:rPr>
                <w:sz w:val="20"/>
                <w:szCs w:val="20"/>
              </w:rPr>
              <w:t xml:space="preserve">Chadron State College (BS </w:t>
            </w:r>
            <w:r w:rsidR="004A55A8" w:rsidRPr="00300C6D">
              <w:rPr>
                <w:sz w:val="20"/>
                <w:szCs w:val="20"/>
              </w:rPr>
              <w:t>–</w:t>
            </w:r>
            <w:r w:rsidRPr="00300C6D">
              <w:rPr>
                <w:sz w:val="20"/>
                <w:szCs w:val="20"/>
              </w:rPr>
              <w:t xml:space="preserve"> </w:t>
            </w:r>
            <w:r w:rsidR="004A55A8" w:rsidRPr="00300C6D">
              <w:rPr>
                <w:sz w:val="20"/>
                <w:szCs w:val="20"/>
              </w:rPr>
              <w:t>Social Sciences</w:t>
            </w:r>
            <w:r w:rsidRPr="00300C6D">
              <w:rPr>
                <w:sz w:val="20"/>
                <w:szCs w:val="20"/>
              </w:rPr>
              <w:t>)</w:t>
            </w:r>
          </w:p>
          <w:p w14:paraId="0D2C3F2F" w14:textId="507F9ED6" w:rsidR="004A55A8" w:rsidRPr="00300C6D" w:rsidRDefault="004A55A8" w:rsidP="004D046E">
            <w:pPr>
              <w:pStyle w:val="ListParagraph"/>
              <w:numPr>
                <w:ilvl w:val="0"/>
                <w:numId w:val="10"/>
              </w:numPr>
              <w:ind w:left="296"/>
              <w:rPr>
                <w:sz w:val="20"/>
                <w:szCs w:val="20"/>
              </w:rPr>
            </w:pPr>
            <w:r w:rsidRPr="00300C6D">
              <w:rPr>
                <w:sz w:val="20"/>
                <w:szCs w:val="20"/>
              </w:rPr>
              <w:t>Minnesota State University, Mankato (MS – Experiential Education)</w:t>
            </w:r>
          </w:p>
        </w:tc>
        <w:tc>
          <w:tcPr>
            <w:tcW w:w="2295" w:type="dxa"/>
          </w:tcPr>
          <w:p w14:paraId="7580A6B8" w14:textId="14D491B2" w:rsidR="00645D61" w:rsidRPr="00300C6D" w:rsidRDefault="00645D61" w:rsidP="004D046E">
            <w:pPr>
              <w:pStyle w:val="ListParagraph"/>
              <w:numPr>
                <w:ilvl w:val="0"/>
                <w:numId w:val="10"/>
              </w:numPr>
              <w:ind w:left="296"/>
              <w:rPr>
                <w:sz w:val="20"/>
                <w:szCs w:val="20"/>
              </w:rPr>
            </w:pPr>
            <w:r w:rsidRPr="00300C6D">
              <w:rPr>
                <w:sz w:val="20"/>
                <w:szCs w:val="20"/>
              </w:rPr>
              <w:t>University of Pennsylvania (BA – Economics)</w:t>
            </w:r>
          </w:p>
        </w:tc>
        <w:tc>
          <w:tcPr>
            <w:tcW w:w="2295" w:type="dxa"/>
          </w:tcPr>
          <w:p w14:paraId="1C680F43" w14:textId="77777777" w:rsidR="00F73DEB" w:rsidRPr="00300C6D" w:rsidRDefault="00645D61" w:rsidP="004D046E">
            <w:pPr>
              <w:pStyle w:val="ListParagraph"/>
              <w:numPr>
                <w:ilvl w:val="0"/>
                <w:numId w:val="10"/>
              </w:numPr>
              <w:ind w:left="296"/>
              <w:rPr>
                <w:sz w:val="20"/>
                <w:szCs w:val="20"/>
              </w:rPr>
            </w:pPr>
            <w:r w:rsidRPr="00300C6D">
              <w:rPr>
                <w:sz w:val="20"/>
                <w:szCs w:val="20"/>
              </w:rPr>
              <w:t>Marine</w:t>
            </w:r>
          </w:p>
          <w:p w14:paraId="46564042" w14:textId="77777777" w:rsidR="00645D61" w:rsidRPr="00300C6D" w:rsidRDefault="00645D61" w:rsidP="004D046E">
            <w:pPr>
              <w:pStyle w:val="ListParagraph"/>
              <w:numPr>
                <w:ilvl w:val="0"/>
                <w:numId w:val="10"/>
              </w:numPr>
              <w:ind w:left="296"/>
              <w:rPr>
                <w:sz w:val="20"/>
                <w:szCs w:val="20"/>
              </w:rPr>
            </w:pPr>
            <w:r w:rsidRPr="00300C6D">
              <w:rPr>
                <w:sz w:val="20"/>
                <w:szCs w:val="20"/>
              </w:rPr>
              <w:t>Ohio State University (BA – Political Science and Philosophy)</w:t>
            </w:r>
          </w:p>
          <w:p w14:paraId="75EC065B" w14:textId="77777777" w:rsidR="00645D61" w:rsidRPr="00300C6D" w:rsidRDefault="00645D61" w:rsidP="004D046E">
            <w:pPr>
              <w:pStyle w:val="ListParagraph"/>
              <w:numPr>
                <w:ilvl w:val="0"/>
                <w:numId w:val="10"/>
              </w:numPr>
              <w:ind w:left="296"/>
              <w:rPr>
                <w:sz w:val="20"/>
                <w:szCs w:val="20"/>
              </w:rPr>
            </w:pPr>
            <w:r w:rsidRPr="00300C6D">
              <w:rPr>
                <w:sz w:val="20"/>
                <w:szCs w:val="20"/>
              </w:rPr>
              <w:t>Yale Law School</w:t>
            </w:r>
          </w:p>
          <w:p w14:paraId="6388C6F8" w14:textId="4533CDE9" w:rsidR="00645D61" w:rsidRPr="00300C6D" w:rsidRDefault="00645D61" w:rsidP="004D046E">
            <w:pPr>
              <w:ind w:left="296"/>
              <w:rPr>
                <w:sz w:val="20"/>
                <w:szCs w:val="20"/>
              </w:rPr>
            </w:pPr>
          </w:p>
        </w:tc>
      </w:tr>
      <w:tr w:rsidR="007345BB" w14:paraId="3E687DFF" w14:textId="77777777" w:rsidTr="00E65137">
        <w:tc>
          <w:tcPr>
            <w:tcW w:w="1571" w:type="dxa"/>
          </w:tcPr>
          <w:p w14:paraId="10FB7687" w14:textId="22C656B3" w:rsidR="007345BB" w:rsidRPr="00300C6D" w:rsidRDefault="007345BB" w:rsidP="007345BB">
            <w:pPr>
              <w:jc w:val="center"/>
              <w:rPr>
                <w:i/>
                <w:iCs/>
                <w:sz w:val="20"/>
                <w:szCs w:val="20"/>
              </w:rPr>
            </w:pPr>
            <w:r w:rsidRPr="00300C6D">
              <w:rPr>
                <w:i/>
                <w:iCs/>
                <w:sz w:val="20"/>
                <w:szCs w:val="20"/>
              </w:rPr>
              <w:t>Supports</w:t>
            </w:r>
          </w:p>
        </w:tc>
        <w:tc>
          <w:tcPr>
            <w:tcW w:w="2564" w:type="dxa"/>
          </w:tcPr>
          <w:p w14:paraId="688C9B90" w14:textId="77777777" w:rsidR="007345BB" w:rsidRPr="00300C6D" w:rsidRDefault="007345BB" w:rsidP="004D046E">
            <w:pPr>
              <w:pStyle w:val="ListParagraph"/>
              <w:numPr>
                <w:ilvl w:val="0"/>
                <w:numId w:val="10"/>
              </w:numPr>
              <w:ind w:left="296"/>
              <w:rPr>
                <w:sz w:val="20"/>
                <w:szCs w:val="20"/>
              </w:rPr>
            </w:pPr>
            <w:r w:rsidRPr="00300C6D">
              <w:rPr>
                <w:sz w:val="20"/>
                <w:szCs w:val="20"/>
              </w:rPr>
              <w:t>Harris is against the death penalty.</w:t>
            </w:r>
          </w:p>
          <w:p w14:paraId="7538D281" w14:textId="77777777" w:rsidR="007345BB" w:rsidRPr="00300C6D" w:rsidRDefault="007345BB" w:rsidP="004D046E">
            <w:pPr>
              <w:pStyle w:val="ListParagraph"/>
              <w:numPr>
                <w:ilvl w:val="0"/>
                <w:numId w:val="10"/>
              </w:numPr>
              <w:ind w:left="296"/>
              <w:rPr>
                <w:sz w:val="20"/>
                <w:szCs w:val="20"/>
              </w:rPr>
            </w:pPr>
            <w:r w:rsidRPr="00300C6D">
              <w:rPr>
                <w:sz w:val="20"/>
                <w:szCs w:val="20"/>
              </w:rPr>
              <w:t>Harris launched the criminal justice open data initiative to combat bias</w:t>
            </w:r>
          </w:p>
          <w:p w14:paraId="19FEDE21" w14:textId="77777777" w:rsidR="007345BB" w:rsidRPr="00300C6D" w:rsidRDefault="007345BB" w:rsidP="004D046E">
            <w:pPr>
              <w:ind w:left="296"/>
              <w:rPr>
                <w:sz w:val="20"/>
                <w:szCs w:val="20"/>
              </w:rPr>
            </w:pPr>
          </w:p>
        </w:tc>
        <w:tc>
          <w:tcPr>
            <w:tcW w:w="2160" w:type="dxa"/>
          </w:tcPr>
          <w:p w14:paraId="1FF08DFC" w14:textId="77777777" w:rsidR="007345BB" w:rsidRPr="00300C6D" w:rsidRDefault="007345BB" w:rsidP="004D046E">
            <w:pPr>
              <w:pStyle w:val="ListParagraph"/>
              <w:numPr>
                <w:ilvl w:val="0"/>
                <w:numId w:val="10"/>
              </w:numPr>
              <w:ind w:left="296"/>
              <w:rPr>
                <w:sz w:val="20"/>
                <w:szCs w:val="20"/>
              </w:rPr>
            </w:pPr>
            <w:r w:rsidRPr="00300C6D">
              <w:rPr>
                <w:sz w:val="20"/>
                <w:szCs w:val="20"/>
              </w:rPr>
              <w:t>Pro-choice</w:t>
            </w:r>
          </w:p>
          <w:p w14:paraId="6A83BE68" w14:textId="77777777" w:rsidR="007345BB" w:rsidRPr="00300C6D" w:rsidRDefault="007345BB" w:rsidP="004D046E">
            <w:pPr>
              <w:pStyle w:val="ListParagraph"/>
              <w:numPr>
                <w:ilvl w:val="0"/>
                <w:numId w:val="10"/>
              </w:numPr>
              <w:ind w:left="296"/>
              <w:rPr>
                <w:sz w:val="20"/>
                <w:szCs w:val="20"/>
              </w:rPr>
            </w:pPr>
            <w:r w:rsidRPr="00300C6D">
              <w:rPr>
                <w:sz w:val="20"/>
                <w:szCs w:val="20"/>
              </w:rPr>
              <w:t>Supported marijuana legalization</w:t>
            </w:r>
          </w:p>
          <w:p w14:paraId="619C5D98" w14:textId="5B2C8F05" w:rsidR="007345BB" w:rsidRPr="00300C6D" w:rsidRDefault="007345BB" w:rsidP="004D046E">
            <w:pPr>
              <w:pStyle w:val="ListParagraph"/>
              <w:numPr>
                <w:ilvl w:val="0"/>
                <w:numId w:val="10"/>
              </w:numPr>
              <w:ind w:left="296"/>
              <w:rPr>
                <w:sz w:val="20"/>
                <w:szCs w:val="20"/>
              </w:rPr>
            </w:pPr>
            <w:r w:rsidRPr="00300C6D">
              <w:rPr>
                <w:sz w:val="20"/>
                <w:szCs w:val="20"/>
              </w:rPr>
              <w:t>He won paid sick leave for workers, established state-supported paid family and medical leave, and banned noncompete agreements</w:t>
            </w:r>
          </w:p>
        </w:tc>
        <w:tc>
          <w:tcPr>
            <w:tcW w:w="2295" w:type="dxa"/>
          </w:tcPr>
          <w:p w14:paraId="46BF869B" w14:textId="3923E162" w:rsidR="007345BB" w:rsidRPr="00300C6D" w:rsidRDefault="007345BB" w:rsidP="004D046E">
            <w:pPr>
              <w:pStyle w:val="ListParagraph"/>
              <w:numPr>
                <w:ilvl w:val="0"/>
                <w:numId w:val="10"/>
              </w:numPr>
              <w:ind w:left="296"/>
              <w:rPr>
                <w:sz w:val="20"/>
                <w:szCs w:val="20"/>
              </w:rPr>
            </w:pPr>
            <w:hyperlink r:id="rId16" w:history="1">
              <w:r w:rsidRPr="00300C6D">
                <w:rPr>
                  <w:rStyle w:val="Hyperlink"/>
                  <w:sz w:val="20"/>
                  <w:szCs w:val="20"/>
                </w:rPr>
                <w:t>While Donald Trump has said that he does not know what Project 2025 is, but 140 people who worked for him have been involved with its creation</w:t>
              </w:r>
            </w:hyperlink>
            <w:r w:rsidRPr="00300C6D">
              <w:rPr>
                <w:sz w:val="20"/>
                <w:szCs w:val="20"/>
              </w:rPr>
              <w:t xml:space="preserve">. Project 2025 calls for mass deportation, federal prohibitions, concentration of the power in the presidency, eliminate the Department of Education, roll back environmental protections, ban non-citizens from living in federal assisted housing. The full project 2025 handbook is </w:t>
            </w:r>
            <w:hyperlink r:id="rId17" w:history="1">
              <w:r w:rsidRPr="00300C6D">
                <w:rPr>
                  <w:rStyle w:val="Hyperlink"/>
                  <w:sz w:val="20"/>
                  <w:szCs w:val="20"/>
                </w:rPr>
                <w:t>here.</w:t>
              </w:r>
            </w:hyperlink>
            <w:r w:rsidRPr="00300C6D">
              <w:rPr>
                <w:sz w:val="20"/>
                <w:szCs w:val="20"/>
              </w:rPr>
              <w:t xml:space="preserve"> </w:t>
            </w:r>
          </w:p>
        </w:tc>
        <w:tc>
          <w:tcPr>
            <w:tcW w:w="2295" w:type="dxa"/>
          </w:tcPr>
          <w:p w14:paraId="3C9BC1D9" w14:textId="46D48C03" w:rsidR="007345BB" w:rsidRPr="00300C6D" w:rsidRDefault="007345BB" w:rsidP="004D046E">
            <w:pPr>
              <w:pStyle w:val="ListParagraph"/>
              <w:numPr>
                <w:ilvl w:val="0"/>
                <w:numId w:val="10"/>
              </w:numPr>
              <w:ind w:left="296"/>
              <w:rPr>
                <w:sz w:val="20"/>
                <w:szCs w:val="20"/>
              </w:rPr>
            </w:pPr>
          </w:p>
        </w:tc>
      </w:tr>
      <w:tr w:rsidR="007345BB" w14:paraId="6D2E6BC7" w14:textId="77777777" w:rsidTr="00FB398B">
        <w:tc>
          <w:tcPr>
            <w:tcW w:w="1571" w:type="dxa"/>
          </w:tcPr>
          <w:p w14:paraId="09DF1E77" w14:textId="0AB14AA5" w:rsidR="007345BB" w:rsidRPr="00300C6D" w:rsidRDefault="007345BB" w:rsidP="007345BB">
            <w:pPr>
              <w:jc w:val="center"/>
              <w:rPr>
                <w:i/>
                <w:iCs/>
                <w:sz w:val="20"/>
                <w:szCs w:val="20"/>
              </w:rPr>
            </w:pPr>
            <w:r w:rsidRPr="00300C6D">
              <w:rPr>
                <w:i/>
                <w:iCs/>
                <w:sz w:val="20"/>
                <w:szCs w:val="20"/>
              </w:rPr>
              <w:t>Endorsements</w:t>
            </w:r>
          </w:p>
        </w:tc>
        <w:tc>
          <w:tcPr>
            <w:tcW w:w="4724" w:type="dxa"/>
            <w:gridSpan w:val="2"/>
          </w:tcPr>
          <w:p w14:paraId="5AC0B089" w14:textId="1D5CB94F" w:rsidR="007345BB" w:rsidRPr="00300C6D" w:rsidRDefault="007345BB" w:rsidP="007345BB">
            <w:pPr>
              <w:rPr>
                <w:sz w:val="20"/>
                <w:szCs w:val="20"/>
              </w:rPr>
            </w:pPr>
            <w:r w:rsidRPr="00300C6D">
              <w:rPr>
                <w:sz w:val="20"/>
                <w:szCs w:val="20"/>
              </w:rPr>
              <w:t>Joe Biden, Jimmy Carter, Bill Clinton, Barack Obama, Dick Cheney, Al Gore, over 200 Republicans, National Organization for Women, National Immigration Law Center, LGBTQ Victory Fund, March for Our Lives, Sierra Club, Planned Parenthood Action Fund, AFL-CIO, Unite Here, Writers Guild, New York Times, Rolling Stone, Vogue,</w:t>
            </w:r>
          </w:p>
        </w:tc>
        <w:tc>
          <w:tcPr>
            <w:tcW w:w="4590" w:type="dxa"/>
            <w:gridSpan w:val="2"/>
          </w:tcPr>
          <w:p w14:paraId="3DBF4107" w14:textId="7B5197EA" w:rsidR="007345BB" w:rsidRPr="00300C6D" w:rsidRDefault="007345BB" w:rsidP="007345BB">
            <w:pPr>
              <w:rPr>
                <w:sz w:val="20"/>
                <w:szCs w:val="20"/>
              </w:rPr>
            </w:pPr>
            <w:r w:rsidRPr="00300C6D">
              <w:rPr>
                <w:sz w:val="20"/>
                <w:szCs w:val="20"/>
              </w:rPr>
              <w:t>William Barr, Betsty DeVos, Steve Bannon, Kellyanne Conway</w:t>
            </w:r>
          </w:p>
        </w:tc>
      </w:tr>
      <w:tr w:rsidR="007345BB" w14:paraId="4A3DC296" w14:textId="77777777" w:rsidTr="00E65137">
        <w:tc>
          <w:tcPr>
            <w:tcW w:w="1571" w:type="dxa"/>
          </w:tcPr>
          <w:p w14:paraId="2B398594" w14:textId="77777777" w:rsidR="007345BB" w:rsidRPr="00300C6D" w:rsidRDefault="007345BB" w:rsidP="007345BB">
            <w:pPr>
              <w:jc w:val="center"/>
              <w:rPr>
                <w:i/>
                <w:iCs/>
                <w:sz w:val="20"/>
                <w:szCs w:val="20"/>
              </w:rPr>
            </w:pPr>
            <w:r w:rsidRPr="00300C6D">
              <w:rPr>
                <w:i/>
                <w:iCs/>
                <w:sz w:val="20"/>
                <w:szCs w:val="20"/>
              </w:rPr>
              <w:t>Key Votes/</w:t>
            </w:r>
          </w:p>
          <w:p w14:paraId="47989154" w14:textId="1C253C7F" w:rsidR="007345BB" w:rsidRPr="00300C6D" w:rsidRDefault="007345BB" w:rsidP="007345BB">
            <w:pPr>
              <w:jc w:val="center"/>
              <w:rPr>
                <w:i/>
                <w:iCs/>
                <w:sz w:val="20"/>
                <w:szCs w:val="20"/>
              </w:rPr>
            </w:pPr>
            <w:r w:rsidRPr="00300C6D">
              <w:rPr>
                <w:i/>
                <w:iCs/>
                <w:sz w:val="20"/>
                <w:szCs w:val="20"/>
              </w:rPr>
              <w:t>Notable Positions</w:t>
            </w:r>
          </w:p>
        </w:tc>
        <w:tc>
          <w:tcPr>
            <w:tcW w:w="2564" w:type="dxa"/>
          </w:tcPr>
          <w:p w14:paraId="34720BEF" w14:textId="77777777" w:rsidR="007345BB" w:rsidRPr="00300C6D" w:rsidRDefault="007345BB" w:rsidP="009055A4">
            <w:pPr>
              <w:pStyle w:val="ListParagraph"/>
              <w:numPr>
                <w:ilvl w:val="0"/>
                <w:numId w:val="8"/>
              </w:numPr>
              <w:ind w:left="296"/>
              <w:rPr>
                <w:sz w:val="20"/>
                <w:szCs w:val="20"/>
              </w:rPr>
            </w:pPr>
            <w:r w:rsidRPr="00300C6D">
              <w:rPr>
                <w:sz w:val="20"/>
                <w:szCs w:val="20"/>
              </w:rPr>
              <w:t xml:space="preserve">Yea on National Parks &amp; Public Land Restoration </w:t>
            </w:r>
            <w:r w:rsidRPr="00300C6D">
              <w:rPr>
                <w:sz w:val="20"/>
                <w:szCs w:val="20"/>
              </w:rPr>
              <w:lastRenderedPageBreak/>
              <w:t>fund to maintain National Parks</w:t>
            </w:r>
          </w:p>
          <w:p w14:paraId="7BA15E2A" w14:textId="77777777" w:rsidR="007345BB" w:rsidRPr="00300C6D" w:rsidRDefault="007345BB" w:rsidP="009055A4">
            <w:pPr>
              <w:pStyle w:val="ListParagraph"/>
              <w:numPr>
                <w:ilvl w:val="0"/>
                <w:numId w:val="8"/>
              </w:numPr>
              <w:ind w:left="296"/>
              <w:rPr>
                <w:sz w:val="20"/>
                <w:szCs w:val="20"/>
              </w:rPr>
            </w:pPr>
            <w:r w:rsidRPr="00300C6D">
              <w:rPr>
                <w:sz w:val="20"/>
                <w:szCs w:val="20"/>
              </w:rPr>
              <w:t>Yea to impeach Donald Trump</w:t>
            </w:r>
          </w:p>
          <w:p w14:paraId="430C1F4E" w14:textId="6E7D6955" w:rsidR="007345BB" w:rsidRPr="00300C6D" w:rsidRDefault="007345BB" w:rsidP="009055A4">
            <w:pPr>
              <w:pStyle w:val="ListParagraph"/>
              <w:numPr>
                <w:ilvl w:val="0"/>
                <w:numId w:val="8"/>
              </w:numPr>
              <w:ind w:left="296"/>
              <w:rPr>
                <w:sz w:val="20"/>
                <w:szCs w:val="20"/>
              </w:rPr>
            </w:pPr>
            <w:r w:rsidRPr="00300C6D">
              <w:rPr>
                <w:sz w:val="20"/>
                <w:szCs w:val="20"/>
              </w:rPr>
              <w:t>Yea on the Permanent Authorization of the 9/11 compensation fund</w:t>
            </w:r>
          </w:p>
        </w:tc>
        <w:tc>
          <w:tcPr>
            <w:tcW w:w="2160" w:type="dxa"/>
          </w:tcPr>
          <w:p w14:paraId="5FBA865F" w14:textId="77777777" w:rsidR="007345BB" w:rsidRPr="00300C6D" w:rsidRDefault="007345BB" w:rsidP="004D046E">
            <w:pPr>
              <w:pStyle w:val="ListParagraph"/>
              <w:numPr>
                <w:ilvl w:val="0"/>
                <w:numId w:val="8"/>
              </w:numPr>
              <w:ind w:left="348"/>
              <w:rPr>
                <w:sz w:val="20"/>
                <w:szCs w:val="20"/>
              </w:rPr>
            </w:pPr>
            <w:hyperlink r:id="rId18" w:history="1">
              <w:r w:rsidRPr="00300C6D">
                <w:rPr>
                  <w:rStyle w:val="Hyperlink"/>
                  <w:sz w:val="20"/>
                  <w:szCs w:val="20"/>
                </w:rPr>
                <w:t>Vetoed bill that would protect ride share workers</w:t>
              </w:r>
            </w:hyperlink>
          </w:p>
          <w:p w14:paraId="200658A4" w14:textId="77777777" w:rsidR="007345BB" w:rsidRPr="00300C6D" w:rsidRDefault="007345BB" w:rsidP="004D046E">
            <w:pPr>
              <w:pStyle w:val="ListParagraph"/>
              <w:numPr>
                <w:ilvl w:val="0"/>
                <w:numId w:val="8"/>
              </w:numPr>
              <w:ind w:left="348"/>
              <w:rPr>
                <w:sz w:val="20"/>
                <w:szCs w:val="20"/>
              </w:rPr>
            </w:pPr>
            <w:r w:rsidRPr="00300C6D">
              <w:rPr>
                <w:sz w:val="20"/>
                <w:szCs w:val="20"/>
              </w:rPr>
              <w:lastRenderedPageBreak/>
              <w:t>Signed a bill prohibiting hidden or deceptive fees for event tickets, restaurant meals, hotels, and credit cards.</w:t>
            </w:r>
          </w:p>
          <w:p w14:paraId="0FAAB8E0" w14:textId="77777777" w:rsidR="007345BB" w:rsidRPr="00300C6D" w:rsidRDefault="007345BB" w:rsidP="004D046E">
            <w:pPr>
              <w:pStyle w:val="ListParagraph"/>
              <w:numPr>
                <w:ilvl w:val="0"/>
                <w:numId w:val="8"/>
              </w:numPr>
              <w:ind w:left="348"/>
              <w:rPr>
                <w:sz w:val="20"/>
                <w:szCs w:val="20"/>
              </w:rPr>
            </w:pPr>
            <w:r w:rsidRPr="00300C6D">
              <w:rPr>
                <w:sz w:val="20"/>
                <w:szCs w:val="20"/>
              </w:rPr>
              <w:t>Signed a bill establishing election policies and campaign finance laws</w:t>
            </w:r>
          </w:p>
          <w:p w14:paraId="58BBA08A" w14:textId="1EF99A25" w:rsidR="007345BB" w:rsidRPr="00300C6D" w:rsidRDefault="007345BB" w:rsidP="004D046E">
            <w:pPr>
              <w:pStyle w:val="ListParagraph"/>
              <w:numPr>
                <w:ilvl w:val="0"/>
                <w:numId w:val="8"/>
              </w:numPr>
              <w:ind w:left="348"/>
              <w:rPr>
                <w:sz w:val="20"/>
                <w:szCs w:val="20"/>
              </w:rPr>
            </w:pPr>
            <w:r w:rsidRPr="00300C6D">
              <w:rPr>
                <w:sz w:val="20"/>
                <w:szCs w:val="20"/>
              </w:rPr>
              <w:t>Signed a bill expanding access to free school lunches</w:t>
            </w:r>
          </w:p>
          <w:p w14:paraId="4319BA5E" w14:textId="265D49F5" w:rsidR="007345BB" w:rsidRPr="00300C6D" w:rsidRDefault="007345BB" w:rsidP="004D046E">
            <w:pPr>
              <w:pStyle w:val="ListParagraph"/>
              <w:numPr>
                <w:ilvl w:val="0"/>
                <w:numId w:val="8"/>
              </w:numPr>
              <w:ind w:left="348"/>
              <w:rPr>
                <w:sz w:val="20"/>
                <w:szCs w:val="20"/>
              </w:rPr>
            </w:pPr>
            <w:r w:rsidRPr="00300C6D">
              <w:rPr>
                <w:sz w:val="20"/>
                <w:szCs w:val="20"/>
              </w:rPr>
              <w:t>Signed a bill making abortion a constitutional right in Minnesota</w:t>
            </w:r>
          </w:p>
        </w:tc>
        <w:tc>
          <w:tcPr>
            <w:tcW w:w="2295" w:type="dxa"/>
          </w:tcPr>
          <w:p w14:paraId="5809BD81" w14:textId="77777777" w:rsidR="007345BB" w:rsidRPr="00300C6D" w:rsidRDefault="007345BB" w:rsidP="009055A4">
            <w:pPr>
              <w:pStyle w:val="ListParagraph"/>
              <w:numPr>
                <w:ilvl w:val="0"/>
                <w:numId w:val="9"/>
              </w:numPr>
              <w:ind w:left="348"/>
              <w:rPr>
                <w:sz w:val="20"/>
                <w:szCs w:val="20"/>
              </w:rPr>
            </w:pPr>
            <w:r w:rsidRPr="00300C6D">
              <w:rPr>
                <w:sz w:val="20"/>
                <w:szCs w:val="20"/>
              </w:rPr>
              <w:lastRenderedPageBreak/>
              <w:t xml:space="preserve">Signed a bill protecting the National Parks &amp; </w:t>
            </w:r>
            <w:r w:rsidRPr="00300C6D">
              <w:rPr>
                <w:sz w:val="20"/>
                <w:szCs w:val="20"/>
              </w:rPr>
              <w:lastRenderedPageBreak/>
              <w:t>Public Land Restoration fund to maintain National Parks</w:t>
            </w:r>
          </w:p>
          <w:p w14:paraId="4D0F897B" w14:textId="31331F0E" w:rsidR="007345BB" w:rsidRPr="00300C6D" w:rsidRDefault="007345BB" w:rsidP="009055A4">
            <w:pPr>
              <w:pStyle w:val="ListParagraph"/>
              <w:numPr>
                <w:ilvl w:val="0"/>
                <w:numId w:val="9"/>
              </w:numPr>
              <w:ind w:left="348"/>
              <w:rPr>
                <w:sz w:val="20"/>
                <w:szCs w:val="20"/>
              </w:rPr>
            </w:pPr>
            <w:r w:rsidRPr="00300C6D">
              <w:rPr>
                <w:sz w:val="20"/>
                <w:szCs w:val="20"/>
              </w:rPr>
              <w:t>Signed an expanded access for sick leave, unemployment benefits, and protections for healthcare workers in response to COVID-19</w:t>
            </w:r>
          </w:p>
        </w:tc>
        <w:tc>
          <w:tcPr>
            <w:tcW w:w="2295" w:type="dxa"/>
          </w:tcPr>
          <w:p w14:paraId="7AD1BA4D" w14:textId="77777777" w:rsidR="007345BB" w:rsidRPr="00300C6D" w:rsidRDefault="007345BB" w:rsidP="009055A4">
            <w:pPr>
              <w:pStyle w:val="ListParagraph"/>
              <w:numPr>
                <w:ilvl w:val="0"/>
                <w:numId w:val="9"/>
              </w:numPr>
              <w:ind w:left="296"/>
              <w:rPr>
                <w:sz w:val="20"/>
                <w:szCs w:val="20"/>
              </w:rPr>
            </w:pPr>
            <w:r w:rsidRPr="00300C6D">
              <w:rPr>
                <w:sz w:val="20"/>
                <w:szCs w:val="20"/>
              </w:rPr>
              <w:lastRenderedPageBreak/>
              <w:t xml:space="preserve">Yea amending the Federal Fire Prevention and </w:t>
            </w:r>
            <w:r w:rsidRPr="00300C6D">
              <w:rPr>
                <w:sz w:val="20"/>
                <w:szCs w:val="20"/>
              </w:rPr>
              <w:lastRenderedPageBreak/>
              <w:t>Control Act (1974) giving state fire departments access to federal funds</w:t>
            </w:r>
          </w:p>
          <w:p w14:paraId="3A955B50" w14:textId="77777777" w:rsidR="007345BB" w:rsidRPr="00300C6D" w:rsidRDefault="007345BB" w:rsidP="009055A4">
            <w:pPr>
              <w:pStyle w:val="ListParagraph"/>
              <w:numPr>
                <w:ilvl w:val="0"/>
                <w:numId w:val="9"/>
              </w:numPr>
              <w:ind w:left="296"/>
              <w:rPr>
                <w:sz w:val="20"/>
                <w:szCs w:val="20"/>
              </w:rPr>
            </w:pPr>
            <w:r w:rsidRPr="00300C6D">
              <w:rPr>
                <w:sz w:val="20"/>
                <w:szCs w:val="20"/>
              </w:rPr>
              <w:t>No on a bill to expand nationwide access to fertility treatments</w:t>
            </w:r>
          </w:p>
          <w:p w14:paraId="681A0BA6" w14:textId="686E247D" w:rsidR="007345BB" w:rsidRPr="00300C6D" w:rsidRDefault="007345BB" w:rsidP="009055A4">
            <w:pPr>
              <w:pStyle w:val="ListParagraph"/>
              <w:numPr>
                <w:ilvl w:val="0"/>
                <w:numId w:val="9"/>
              </w:numPr>
              <w:ind w:left="296"/>
              <w:rPr>
                <w:sz w:val="20"/>
                <w:szCs w:val="20"/>
              </w:rPr>
            </w:pPr>
            <w:r w:rsidRPr="00300C6D">
              <w:rPr>
                <w:sz w:val="20"/>
                <w:szCs w:val="20"/>
              </w:rPr>
              <w:t>Yea on a bill that would have allowed the Environmental Protection Agency from enforcing multi-pollutant emissions standards for models from 2027 onward</w:t>
            </w:r>
          </w:p>
        </w:tc>
      </w:tr>
      <w:tr w:rsidR="007345BB" w14:paraId="7CFF3BB5" w14:textId="77777777" w:rsidTr="00E65137">
        <w:tc>
          <w:tcPr>
            <w:tcW w:w="1571" w:type="dxa"/>
          </w:tcPr>
          <w:p w14:paraId="67CE5593" w14:textId="18D8A262" w:rsidR="007345BB" w:rsidRPr="00300C6D" w:rsidRDefault="007345BB" w:rsidP="007345BB">
            <w:pPr>
              <w:jc w:val="center"/>
              <w:rPr>
                <w:i/>
                <w:iCs/>
                <w:sz w:val="20"/>
                <w:szCs w:val="20"/>
              </w:rPr>
            </w:pPr>
            <w:r w:rsidRPr="00300C6D">
              <w:rPr>
                <w:i/>
                <w:iCs/>
                <w:sz w:val="20"/>
                <w:szCs w:val="20"/>
              </w:rPr>
              <w:lastRenderedPageBreak/>
              <w:t>Misc.</w:t>
            </w:r>
          </w:p>
        </w:tc>
        <w:tc>
          <w:tcPr>
            <w:tcW w:w="2564" w:type="dxa"/>
          </w:tcPr>
          <w:p w14:paraId="71B5CD1A" w14:textId="39993314" w:rsidR="007345BB" w:rsidRPr="00300C6D" w:rsidRDefault="007345BB" w:rsidP="007345BB">
            <w:pPr>
              <w:rPr>
                <w:sz w:val="20"/>
                <w:szCs w:val="20"/>
              </w:rPr>
            </w:pPr>
          </w:p>
        </w:tc>
        <w:tc>
          <w:tcPr>
            <w:tcW w:w="2160" w:type="dxa"/>
          </w:tcPr>
          <w:p w14:paraId="668A6371" w14:textId="4452AC8B" w:rsidR="007345BB" w:rsidRPr="00300C6D" w:rsidRDefault="007345BB" w:rsidP="004D046E">
            <w:pPr>
              <w:pStyle w:val="ListParagraph"/>
              <w:numPr>
                <w:ilvl w:val="0"/>
                <w:numId w:val="9"/>
              </w:numPr>
              <w:ind w:left="348"/>
              <w:rPr>
                <w:sz w:val="20"/>
                <w:szCs w:val="20"/>
              </w:rPr>
            </w:pPr>
          </w:p>
        </w:tc>
        <w:tc>
          <w:tcPr>
            <w:tcW w:w="2295" w:type="dxa"/>
          </w:tcPr>
          <w:p w14:paraId="308A32F6" w14:textId="77777777" w:rsidR="007345BB" w:rsidRPr="00300C6D" w:rsidRDefault="007345BB" w:rsidP="004D046E">
            <w:pPr>
              <w:pStyle w:val="ListParagraph"/>
              <w:numPr>
                <w:ilvl w:val="0"/>
                <w:numId w:val="9"/>
              </w:numPr>
              <w:ind w:left="348"/>
              <w:rPr>
                <w:sz w:val="20"/>
                <w:szCs w:val="20"/>
              </w:rPr>
            </w:pPr>
            <w:r w:rsidRPr="00300C6D">
              <w:rPr>
                <w:sz w:val="20"/>
                <w:szCs w:val="20"/>
              </w:rPr>
              <w:t xml:space="preserve">Most of Donald Trump’s business ventures have reported substantial losses over the years or have been declared bankrupt. </w:t>
            </w:r>
          </w:p>
          <w:p w14:paraId="6615CFC6" w14:textId="4C32BD06" w:rsidR="007345BB" w:rsidRPr="00300C6D" w:rsidRDefault="007345BB" w:rsidP="004D046E">
            <w:pPr>
              <w:pStyle w:val="ListParagraph"/>
              <w:numPr>
                <w:ilvl w:val="0"/>
                <w:numId w:val="9"/>
              </w:numPr>
              <w:ind w:left="348"/>
              <w:rPr>
                <w:sz w:val="20"/>
                <w:szCs w:val="20"/>
              </w:rPr>
            </w:pPr>
            <w:r w:rsidRPr="00300C6D">
              <w:rPr>
                <w:sz w:val="20"/>
                <w:szCs w:val="20"/>
              </w:rPr>
              <w:t>Trump.</w:t>
            </w:r>
          </w:p>
        </w:tc>
        <w:tc>
          <w:tcPr>
            <w:tcW w:w="2295" w:type="dxa"/>
          </w:tcPr>
          <w:p w14:paraId="6DD0C415" w14:textId="630C33F1" w:rsidR="007345BB" w:rsidRPr="00300C6D" w:rsidRDefault="007345BB" w:rsidP="004D046E">
            <w:pPr>
              <w:pStyle w:val="ListParagraph"/>
              <w:numPr>
                <w:ilvl w:val="0"/>
                <w:numId w:val="9"/>
              </w:numPr>
              <w:ind w:left="348"/>
              <w:rPr>
                <w:sz w:val="20"/>
                <w:szCs w:val="20"/>
              </w:rPr>
            </w:pPr>
            <w:hyperlink r:id="rId19" w:history="1">
              <w:r w:rsidRPr="00300C6D">
                <w:rPr>
                  <w:rStyle w:val="Hyperlink"/>
                  <w:sz w:val="20"/>
                  <w:szCs w:val="20"/>
                </w:rPr>
                <w:t>J.D. Vance considered himself a “never Trump” guy in 2016. He has called Trump an “idiot” and “Hitler.”</w:t>
              </w:r>
            </w:hyperlink>
          </w:p>
        </w:tc>
      </w:tr>
    </w:tbl>
    <w:p w14:paraId="4D9C1482" w14:textId="77777777" w:rsidR="006B289D" w:rsidRDefault="006B289D" w:rsidP="006B289D"/>
    <w:tbl>
      <w:tblPr>
        <w:tblStyle w:val="TableGrid"/>
        <w:tblW w:w="10885" w:type="dxa"/>
        <w:tblLook w:val="04A0" w:firstRow="1" w:lastRow="0" w:firstColumn="1" w:lastColumn="0" w:noHBand="0" w:noVBand="1"/>
      </w:tblPr>
      <w:tblGrid>
        <w:gridCol w:w="1571"/>
        <w:gridCol w:w="2564"/>
        <w:gridCol w:w="2160"/>
        <w:gridCol w:w="2295"/>
        <w:gridCol w:w="2295"/>
      </w:tblGrid>
      <w:tr w:rsidR="00300C6D" w14:paraId="6AD79EEA" w14:textId="77777777" w:rsidTr="00906FA5">
        <w:tc>
          <w:tcPr>
            <w:tcW w:w="1571" w:type="dxa"/>
          </w:tcPr>
          <w:p w14:paraId="3D9BFEC2" w14:textId="7316FB1B" w:rsidR="007345BB" w:rsidRPr="00300C6D" w:rsidRDefault="004F506E" w:rsidP="00906FA5">
            <w:pPr>
              <w:jc w:val="center"/>
              <w:rPr>
                <w:i/>
                <w:iCs/>
                <w:sz w:val="20"/>
                <w:szCs w:val="20"/>
              </w:rPr>
            </w:pPr>
            <w:r w:rsidRPr="00300C6D">
              <w:rPr>
                <w:i/>
                <w:iCs/>
                <w:sz w:val="20"/>
                <w:szCs w:val="20"/>
              </w:rPr>
              <w:t>Party</w:t>
            </w:r>
          </w:p>
        </w:tc>
        <w:tc>
          <w:tcPr>
            <w:tcW w:w="4724" w:type="dxa"/>
            <w:gridSpan w:val="2"/>
          </w:tcPr>
          <w:p w14:paraId="24894067" w14:textId="2EE7953D" w:rsidR="007345BB" w:rsidRPr="00300C6D" w:rsidRDefault="007345BB" w:rsidP="00906FA5">
            <w:pPr>
              <w:jc w:val="center"/>
              <w:rPr>
                <w:i/>
                <w:iCs/>
                <w:sz w:val="20"/>
                <w:szCs w:val="20"/>
              </w:rPr>
            </w:pPr>
            <w:r w:rsidRPr="00300C6D">
              <w:rPr>
                <w:i/>
                <w:iCs/>
                <w:sz w:val="20"/>
                <w:szCs w:val="20"/>
              </w:rPr>
              <w:t>Libertarian</w:t>
            </w:r>
          </w:p>
        </w:tc>
        <w:tc>
          <w:tcPr>
            <w:tcW w:w="4590" w:type="dxa"/>
            <w:gridSpan w:val="2"/>
          </w:tcPr>
          <w:p w14:paraId="407886C9" w14:textId="7E75DE03" w:rsidR="007345BB" w:rsidRPr="00300C6D" w:rsidRDefault="007345BB" w:rsidP="00906FA5">
            <w:pPr>
              <w:jc w:val="center"/>
              <w:rPr>
                <w:i/>
                <w:iCs/>
                <w:sz w:val="20"/>
                <w:szCs w:val="20"/>
              </w:rPr>
            </w:pPr>
            <w:r w:rsidRPr="00300C6D">
              <w:rPr>
                <w:i/>
                <w:iCs/>
                <w:sz w:val="20"/>
                <w:szCs w:val="20"/>
              </w:rPr>
              <w:t>Green</w:t>
            </w:r>
          </w:p>
        </w:tc>
      </w:tr>
      <w:tr w:rsidR="00300C6D" w14:paraId="644F7B19" w14:textId="77777777" w:rsidTr="00906FA5">
        <w:tc>
          <w:tcPr>
            <w:tcW w:w="1571" w:type="dxa"/>
          </w:tcPr>
          <w:p w14:paraId="212B7920" w14:textId="54A12439" w:rsidR="004F506E" w:rsidRPr="00300C6D" w:rsidRDefault="004F506E" w:rsidP="004F506E">
            <w:pPr>
              <w:jc w:val="center"/>
              <w:rPr>
                <w:i/>
                <w:iCs/>
                <w:sz w:val="20"/>
                <w:szCs w:val="20"/>
              </w:rPr>
            </w:pPr>
            <w:r w:rsidRPr="00300C6D">
              <w:rPr>
                <w:i/>
                <w:iCs/>
                <w:sz w:val="20"/>
                <w:szCs w:val="20"/>
              </w:rPr>
              <w:t>Office</w:t>
            </w:r>
          </w:p>
        </w:tc>
        <w:tc>
          <w:tcPr>
            <w:tcW w:w="2564" w:type="dxa"/>
          </w:tcPr>
          <w:p w14:paraId="1BD280C4" w14:textId="5F3DBB54" w:rsidR="004F506E" w:rsidRPr="00300C6D" w:rsidRDefault="004F506E" w:rsidP="004F506E">
            <w:pPr>
              <w:jc w:val="center"/>
              <w:rPr>
                <w:sz w:val="20"/>
                <w:szCs w:val="20"/>
              </w:rPr>
            </w:pPr>
            <w:r w:rsidRPr="00300C6D">
              <w:rPr>
                <w:sz w:val="20"/>
                <w:szCs w:val="20"/>
              </w:rPr>
              <w:t>President</w:t>
            </w:r>
          </w:p>
        </w:tc>
        <w:tc>
          <w:tcPr>
            <w:tcW w:w="2160" w:type="dxa"/>
          </w:tcPr>
          <w:p w14:paraId="75A2A542" w14:textId="4772B862" w:rsidR="004F506E" w:rsidRPr="00300C6D" w:rsidRDefault="004F506E" w:rsidP="004F506E">
            <w:pPr>
              <w:jc w:val="center"/>
              <w:rPr>
                <w:sz w:val="20"/>
                <w:szCs w:val="20"/>
              </w:rPr>
            </w:pPr>
            <w:r w:rsidRPr="00300C6D">
              <w:rPr>
                <w:sz w:val="20"/>
                <w:szCs w:val="20"/>
              </w:rPr>
              <w:t>Vice President</w:t>
            </w:r>
          </w:p>
        </w:tc>
        <w:tc>
          <w:tcPr>
            <w:tcW w:w="2295" w:type="dxa"/>
          </w:tcPr>
          <w:p w14:paraId="7BAACECF" w14:textId="1D0297C6" w:rsidR="004F506E" w:rsidRPr="00300C6D" w:rsidRDefault="004F506E" w:rsidP="004F506E">
            <w:pPr>
              <w:jc w:val="center"/>
              <w:rPr>
                <w:sz w:val="20"/>
                <w:szCs w:val="20"/>
              </w:rPr>
            </w:pPr>
            <w:r w:rsidRPr="00300C6D">
              <w:rPr>
                <w:sz w:val="20"/>
                <w:szCs w:val="20"/>
              </w:rPr>
              <w:t>President</w:t>
            </w:r>
          </w:p>
        </w:tc>
        <w:tc>
          <w:tcPr>
            <w:tcW w:w="2295" w:type="dxa"/>
          </w:tcPr>
          <w:p w14:paraId="62CCC286" w14:textId="7A073CA1" w:rsidR="004F506E" w:rsidRPr="00300C6D" w:rsidRDefault="004F506E" w:rsidP="004F506E">
            <w:pPr>
              <w:jc w:val="center"/>
              <w:rPr>
                <w:sz w:val="20"/>
                <w:szCs w:val="20"/>
              </w:rPr>
            </w:pPr>
            <w:r w:rsidRPr="00300C6D">
              <w:rPr>
                <w:sz w:val="20"/>
                <w:szCs w:val="20"/>
              </w:rPr>
              <w:t>Vice President</w:t>
            </w:r>
          </w:p>
        </w:tc>
      </w:tr>
      <w:tr w:rsidR="00300C6D" w14:paraId="530383DC" w14:textId="77777777" w:rsidTr="00906FA5">
        <w:tc>
          <w:tcPr>
            <w:tcW w:w="1571" w:type="dxa"/>
          </w:tcPr>
          <w:p w14:paraId="6CF8654D" w14:textId="77777777" w:rsidR="007345BB" w:rsidRPr="00300C6D" w:rsidRDefault="007345BB" w:rsidP="00906FA5">
            <w:pPr>
              <w:jc w:val="center"/>
              <w:rPr>
                <w:i/>
                <w:iCs/>
                <w:sz w:val="20"/>
                <w:szCs w:val="20"/>
              </w:rPr>
            </w:pPr>
            <w:r w:rsidRPr="00300C6D">
              <w:rPr>
                <w:i/>
                <w:iCs/>
                <w:sz w:val="20"/>
                <w:szCs w:val="20"/>
              </w:rPr>
              <w:t>Name</w:t>
            </w:r>
          </w:p>
        </w:tc>
        <w:tc>
          <w:tcPr>
            <w:tcW w:w="2564" w:type="dxa"/>
          </w:tcPr>
          <w:p w14:paraId="10532333" w14:textId="535F1822" w:rsidR="007345BB" w:rsidRPr="00300C6D" w:rsidRDefault="007345BB" w:rsidP="004F506E">
            <w:pPr>
              <w:jc w:val="center"/>
              <w:rPr>
                <w:sz w:val="20"/>
                <w:szCs w:val="20"/>
              </w:rPr>
            </w:pPr>
            <w:r w:rsidRPr="00300C6D">
              <w:rPr>
                <w:sz w:val="20"/>
                <w:szCs w:val="20"/>
              </w:rPr>
              <w:t>Chase Oliver</w:t>
            </w:r>
          </w:p>
        </w:tc>
        <w:tc>
          <w:tcPr>
            <w:tcW w:w="2160" w:type="dxa"/>
          </w:tcPr>
          <w:p w14:paraId="496FBF10" w14:textId="022DAFF7" w:rsidR="007345BB" w:rsidRPr="00300C6D" w:rsidRDefault="007345BB" w:rsidP="004F506E">
            <w:pPr>
              <w:jc w:val="center"/>
              <w:rPr>
                <w:sz w:val="20"/>
                <w:szCs w:val="20"/>
              </w:rPr>
            </w:pPr>
            <w:r w:rsidRPr="00300C6D">
              <w:rPr>
                <w:sz w:val="20"/>
                <w:szCs w:val="20"/>
              </w:rPr>
              <w:t>Mike Ter Maat</w:t>
            </w:r>
          </w:p>
        </w:tc>
        <w:tc>
          <w:tcPr>
            <w:tcW w:w="2295" w:type="dxa"/>
          </w:tcPr>
          <w:p w14:paraId="5F75D38F" w14:textId="2DC44184" w:rsidR="007345BB" w:rsidRPr="00300C6D" w:rsidRDefault="007345BB" w:rsidP="004F506E">
            <w:pPr>
              <w:jc w:val="center"/>
              <w:rPr>
                <w:sz w:val="20"/>
                <w:szCs w:val="20"/>
              </w:rPr>
            </w:pPr>
            <w:r w:rsidRPr="00300C6D">
              <w:rPr>
                <w:sz w:val="20"/>
                <w:szCs w:val="20"/>
              </w:rPr>
              <w:t>Jill Stein</w:t>
            </w:r>
          </w:p>
        </w:tc>
        <w:tc>
          <w:tcPr>
            <w:tcW w:w="2295" w:type="dxa"/>
          </w:tcPr>
          <w:p w14:paraId="6CDF711E" w14:textId="42C442A3" w:rsidR="007345BB" w:rsidRPr="00300C6D" w:rsidRDefault="007345BB" w:rsidP="004F506E">
            <w:pPr>
              <w:jc w:val="center"/>
              <w:rPr>
                <w:sz w:val="20"/>
                <w:szCs w:val="20"/>
              </w:rPr>
            </w:pPr>
            <w:r w:rsidRPr="00300C6D">
              <w:rPr>
                <w:sz w:val="20"/>
                <w:szCs w:val="20"/>
              </w:rPr>
              <w:t xml:space="preserve">Rudolph </w:t>
            </w:r>
            <w:r w:rsidR="00825ED0">
              <w:rPr>
                <w:sz w:val="20"/>
                <w:szCs w:val="20"/>
              </w:rPr>
              <w:t xml:space="preserve">‘Butch’ </w:t>
            </w:r>
            <w:r w:rsidRPr="00300C6D">
              <w:rPr>
                <w:sz w:val="20"/>
                <w:szCs w:val="20"/>
              </w:rPr>
              <w:t>Ware</w:t>
            </w:r>
          </w:p>
        </w:tc>
      </w:tr>
      <w:tr w:rsidR="00300C6D" w:rsidRPr="004D046E" w14:paraId="4DCD68DA" w14:textId="77777777" w:rsidTr="00906FA5">
        <w:tc>
          <w:tcPr>
            <w:tcW w:w="1571" w:type="dxa"/>
          </w:tcPr>
          <w:p w14:paraId="185A34E4" w14:textId="3C963F9C" w:rsidR="007345BB" w:rsidRPr="00300C6D" w:rsidRDefault="007345BB" w:rsidP="007345BB">
            <w:pPr>
              <w:jc w:val="center"/>
              <w:rPr>
                <w:i/>
                <w:iCs/>
                <w:sz w:val="20"/>
                <w:szCs w:val="20"/>
              </w:rPr>
            </w:pPr>
            <w:r w:rsidRPr="00300C6D">
              <w:rPr>
                <w:i/>
                <w:iCs/>
                <w:sz w:val="20"/>
                <w:szCs w:val="20"/>
              </w:rPr>
              <w:t>Experience</w:t>
            </w:r>
          </w:p>
        </w:tc>
        <w:tc>
          <w:tcPr>
            <w:tcW w:w="2564" w:type="dxa"/>
          </w:tcPr>
          <w:p w14:paraId="452CC651" w14:textId="77777777" w:rsidR="007345BB" w:rsidRPr="00300C6D" w:rsidRDefault="004D046E" w:rsidP="007345BB">
            <w:pPr>
              <w:rPr>
                <w:sz w:val="20"/>
                <w:szCs w:val="20"/>
              </w:rPr>
            </w:pPr>
            <w:r w:rsidRPr="00300C6D">
              <w:rPr>
                <w:sz w:val="20"/>
                <w:szCs w:val="20"/>
              </w:rPr>
              <w:t>Fundraising Director</w:t>
            </w:r>
          </w:p>
          <w:p w14:paraId="57ABDD0D" w14:textId="042689F9" w:rsidR="004D046E" w:rsidRPr="00300C6D" w:rsidRDefault="004D046E" w:rsidP="007345BB">
            <w:pPr>
              <w:rPr>
                <w:sz w:val="20"/>
                <w:szCs w:val="20"/>
              </w:rPr>
            </w:pPr>
            <w:r w:rsidRPr="00300C6D">
              <w:rPr>
                <w:sz w:val="20"/>
                <w:szCs w:val="20"/>
              </w:rPr>
              <w:t>Restauranter</w:t>
            </w:r>
          </w:p>
        </w:tc>
        <w:tc>
          <w:tcPr>
            <w:tcW w:w="2160" w:type="dxa"/>
          </w:tcPr>
          <w:p w14:paraId="020EFCD1" w14:textId="77777777" w:rsidR="004D046E" w:rsidRPr="00300C6D" w:rsidRDefault="004D046E" w:rsidP="007345BB">
            <w:pPr>
              <w:rPr>
                <w:sz w:val="20"/>
                <w:szCs w:val="20"/>
              </w:rPr>
            </w:pPr>
            <w:r w:rsidRPr="00300C6D">
              <w:rPr>
                <w:sz w:val="20"/>
                <w:szCs w:val="20"/>
              </w:rPr>
              <w:t>Economist</w:t>
            </w:r>
          </w:p>
          <w:p w14:paraId="2D1945FF" w14:textId="77777777" w:rsidR="004D046E" w:rsidRPr="00300C6D" w:rsidRDefault="004D046E" w:rsidP="007345BB">
            <w:pPr>
              <w:rPr>
                <w:sz w:val="20"/>
                <w:szCs w:val="20"/>
              </w:rPr>
            </w:pPr>
            <w:r w:rsidRPr="00300C6D">
              <w:rPr>
                <w:sz w:val="20"/>
                <w:szCs w:val="20"/>
              </w:rPr>
              <w:t>Businessman</w:t>
            </w:r>
          </w:p>
          <w:p w14:paraId="774C2DD6" w14:textId="78E1C730" w:rsidR="00480DBB" w:rsidRPr="00300C6D" w:rsidRDefault="00480DBB" w:rsidP="007345BB">
            <w:pPr>
              <w:rPr>
                <w:sz w:val="20"/>
                <w:szCs w:val="20"/>
              </w:rPr>
            </w:pPr>
            <w:r w:rsidRPr="00300C6D">
              <w:rPr>
                <w:sz w:val="20"/>
                <w:szCs w:val="20"/>
              </w:rPr>
              <w:t>Police officer</w:t>
            </w:r>
          </w:p>
        </w:tc>
        <w:tc>
          <w:tcPr>
            <w:tcW w:w="2295" w:type="dxa"/>
          </w:tcPr>
          <w:p w14:paraId="3DED77E5" w14:textId="210AA2C0" w:rsidR="00300C6D" w:rsidRPr="00300C6D" w:rsidRDefault="00825ED0" w:rsidP="007345BB">
            <w:pPr>
              <w:rPr>
                <w:sz w:val="20"/>
                <w:szCs w:val="20"/>
              </w:rPr>
            </w:pPr>
            <w:r>
              <w:rPr>
                <w:sz w:val="20"/>
                <w:szCs w:val="20"/>
              </w:rPr>
              <w:t>Professor</w:t>
            </w:r>
          </w:p>
          <w:p w14:paraId="40875D15" w14:textId="08182B40" w:rsidR="00300C6D" w:rsidRPr="00300C6D" w:rsidRDefault="00300C6D" w:rsidP="007345BB">
            <w:pPr>
              <w:rPr>
                <w:sz w:val="20"/>
                <w:szCs w:val="20"/>
              </w:rPr>
            </w:pPr>
            <w:r w:rsidRPr="00300C6D">
              <w:rPr>
                <w:sz w:val="20"/>
                <w:szCs w:val="20"/>
              </w:rPr>
              <w:t>Medical Doctor</w:t>
            </w:r>
          </w:p>
        </w:tc>
        <w:tc>
          <w:tcPr>
            <w:tcW w:w="2295" w:type="dxa"/>
          </w:tcPr>
          <w:p w14:paraId="240ACFAA" w14:textId="384433C6" w:rsidR="007345BB" w:rsidRPr="00300C6D" w:rsidRDefault="00825ED0" w:rsidP="007345BB">
            <w:pPr>
              <w:rPr>
                <w:sz w:val="20"/>
                <w:szCs w:val="20"/>
              </w:rPr>
            </w:pPr>
            <w:r>
              <w:rPr>
                <w:sz w:val="20"/>
                <w:szCs w:val="20"/>
              </w:rPr>
              <w:t>Professor</w:t>
            </w:r>
          </w:p>
        </w:tc>
      </w:tr>
      <w:tr w:rsidR="00300C6D" w14:paraId="3EAB190B" w14:textId="77777777" w:rsidTr="00906FA5">
        <w:tc>
          <w:tcPr>
            <w:tcW w:w="1571" w:type="dxa"/>
          </w:tcPr>
          <w:p w14:paraId="6638F7C5" w14:textId="44EC9489" w:rsidR="007345BB" w:rsidRPr="00300C6D" w:rsidRDefault="007345BB" w:rsidP="007345BB">
            <w:pPr>
              <w:jc w:val="center"/>
              <w:rPr>
                <w:i/>
                <w:iCs/>
                <w:sz w:val="20"/>
                <w:szCs w:val="20"/>
              </w:rPr>
            </w:pPr>
            <w:r w:rsidRPr="00300C6D">
              <w:rPr>
                <w:i/>
                <w:iCs/>
                <w:sz w:val="20"/>
                <w:szCs w:val="20"/>
              </w:rPr>
              <w:t>Education</w:t>
            </w:r>
          </w:p>
        </w:tc>
        <w:tc>
          <w:tcPr>
            <w:tcW w:w="2564" w:type="dxa"/>
          </w:tcPr>
          <w:p w14:paraId="32863F0C" w14:textId="38958EC7" w:rsidR="007345BB" w:rsidRPr="00300C6D" w:rsidRDefault="004D046E" w:rsidP="007345BB">
            <w:pPr>
              <w:rPr>
                <w:sz w:val="20"/>
                <w:szCs w:val="20"/>
              </w:rPr>
            </w:pPr>
            <w:r w:rsidRPr="00300C6D">
              <w:rPr>
                <w:sz w:val="20"/>
                <w:szCs w:val="20"/>
              </w:rPr>
              <w:t>Georgia State University</w:t>
            </w:r>
          </w:p>
        </w:tc>
        <w:tc>
          <w:tcPr>
            <w:tcW w:w="2160" w:type="dxa"/>
          </w:tcPr>
          <w:p w14:paraId="177F2C26" w14:textId="77777777" w:rsidR="004D046E" w:rsidRPr="00300C6D" w:rsidRDefault="004D046E" w:rsidP="004D046E">
            <w:pPr>
              <w:rPr>
                <w:sz w:val="20"/>
                <w:szCs w:val="20"/>
              </w:rPr>
            </w:pPr>
            <w:r w:rsidRPr="00300C6D">
              <w:rPr>
                <w:sz w:val="20"/>
                <w:szCs w:val="20"/>
              </w:rPr>
              <w:t>Rensselaer Polytechnic (BS – aeronautical engineering; MBA)</w:t>
            </w:r>
          </w:p>
          <w:p w14:paraId="632D7A36" w14:textId="04CD7597" w:rsidR="007345BB" w:rsidRPr="00300C6D" w:rsidRDefault="004D046E" w:rsidP="004D046E">
            <w:pPr>
              <w:rPr>
                <w:sz w:val="20"/>
                <w:szCs w:val="20"/>
              </w:rPr>
            </w:pPr>
            <w:r w:rsidRPr="00300C6D">
              <w:rPr>
                <w:sz w:val="20"/>
                <w:szCs w:val="20"/>
              </w:rPr>
              <w:t>George Washington University (MS, PhD, economics)</w:t>
            </w:r>
          </w:p>
        </w:tc>
        <w:tc>
          <w:tcPr>
            <w:tcW w:w="2295" w:type="dxa"/>
          </w:tcPr>
          <w:p w14:paraId="03EBBF6E" w14:textId="77777777" w:rsidR="00300C6D" w:rsidRPr="00300C6D" w:rsidRDefault="00300C6D" w:rsidP="00300C6D">
            <w:pPr>
              <w:rPr>
                <w:sz w:val="20"/>
                <w:szCs w:val="20"/>
              </w:rPr>
            </w:pPr>
            <w:r w:rsidRPr="00300C6D">
              <w:rPr>
                <w:sz w:val="20"/>
                <w:szCs w:val="20"/>
              </w:rPr>
              <w:t>Harvard (BA – Psychology/Sociology/</w:t>
            </w:r>
          </w:p>
          <w:p w14:paraId="061B94D7" w14:textId="77777777" w:rsidR="00300C6D" w:rsidRPr="00300C6D" w:rsidRDefault="00300C6D" w:rsidP="00300C6D">
            <w:pPr>
              <w:rPr>
                <w:sz w:val="20"/>
                <w:szCs w:val="20"/>
              </w:rPr>
            </w:pPr>
            <w:r w:rsidRPr="00300C6D">
              <w:rPr>
                <w:sz w:val="20"/>
                <w:szCs w:val="20"/>
              </w:rPr>
              <w:t>Anthropology)</w:t>
            </w:r>
          </w:p>
          <w:p w14:paraId="62B65510" w14:textId="6B29A038" w:rsidR="007345BB" w:rsidRPr="00300C6D" w:rsidRDefault="00300C6D" w:rsidP="00300C6D">
            <w:pPr>
              <w:rPr>
                <w:sz w:val="20"/>
                <w:szCs w:val="20"/>
              </w:rPr>
            </w:pPr>
            <w:r w:rsidRPr="00300C6D">
              <w:rPr>
                <w:sz w:val="20"/>
                <w:szCs w:val="20"/>
              </w:rPr>
              <w:t>Harvard Medical</w:t>
            </w:r>
          </w:p>
        </w:tc>
        <w:tc>
          <w:tcPr>
            <w:tcW w:w="2295" w:type="dxa"/>
          </w:tcPr>
          <w:p w14:paraId="38C83CAE" w14:textId="77777777" w:rsidR="007345BB" w:rsidRDefault="00825ED0" w:rsidP="007345BB">
            <w:pPr>
              <w:rPr>
                <w:sz w:val="20"/>
                <w:szCs w:val="20"/>
              </w:rPr>
            </w:pPr>
            <w:r>
              <w:rPr>
                <w:sz w:val="20"/>
                <w:szCs w:val="20"/>
              </w:rPr>
              <w:t>University of Minnesota (BA)</w:t>
            </w:r>
          </w:p>
          <w:p w14:paraId="07EA32CA" w14:textId="119E3882" w:rsidR="00825ED0" w:rsidRPr="00300C6D" w:rsidRDefault="00825ED0" w:rsidP="007345BB">
            <w:pPr>
              <w:rPr>
                <w:sz w:val="20"/>
                <w:szCs w:val="20"/>
              </w:rPr>
            </w:pPr>
            <w:r>
              <w:rPr>
                <w:sz w:val="20"/>
                <w:szCs w:val="20"/>
              </w:rPr>
              <w:t>University of Pennsylvania (PhD – History)</w:t>
            </w:r>
          </w:p>
        </w:tc>
      </w:tr>
      <w:tr w:rsidR="00300C6D" w14:paraId="6E814DF9" w14:textId="77777777" w:rsidTr="00906FA5">
        <w:tc>
          <w:tcPr>
            <w:tcW w:w="1571" w:type="dxa"/>
          </w:tcPr>
          <w:p w14:paraId="18D75EDE" w14:textId="71994C5B" w:rsidR="007345BB" w:rsidRPr="00300C6D" w:rsidRDefault="007345BB" w:rsidP="007345BB">
            <w:pPr>
              <w:jc w:val="center"/>
              <w:rPr>
                <w:i/>
                <w:iCs/>
                <w:sz w:val="20"/>
                <w:szCs w:val="20"/>
              </w:rPr>
            </w:pPr>
            <w:r w:rsidRPr="00300C6D">
              <w:rPr>
                <w:i/>
                <w:iCs/>
                <w:sz w:val="20"/>
                <w:szCs w:val="20"/>
              </w:rPr>
              <w:t>Supports</w:t>
            </w:r>
          </w:p>
        </w:tc>
        <w:tc>
          <w:tcPr>
            <w:tcW w:w="2564" w:type="dxa"/>
          </w:tcPr>
          <w:p w14:paraId="06B5F3C2" w14:textId="01CC7C84" w:rsidR="007345BB" w:rsidRPr="00300C6D" w:rsidRDefault="009055A4" w:rsidP="007345BB">
            <w:pPr>
              <w:rPr>
                <w:rStyle w:val="Hyperlink"/>
                <w:sz w:val="20"/>
                <w:szCs w:val="20"/>
              </w:rPr>
            </w:pPr>
            <w:r w:rsidRPr="00300C6D">
              <w:rPr>
                <w:sz w:val="20"/>
                <w:szCs w:val="20"/>
              </w:rPr>
              <w:fldChar w:fldCharType="begin"/>
            </w:r>
            <w:r w:rsidRPr="00300C6D">
              <w:rPr>
                <w:sz w:val="20"/>
                <w:szCs w:val="20"/>
              </w:rPr>
              <w:instrText>HYPERLINK "https://www.thegazette.com/campaigns-elections/who-is-chase-oliver-meet-the-libertarian-candidate-running-for-president/"</w:instrText>
            </w:r>
            <w:r w:rsidRPr="00300C6D">
              <w:rPr>
                <w:sz w:val="20"/>
                <w:szCs w:val="20"/>
              </w:rPr>
            </w:r>
            <w:r w:rsidRPr="00300C6D">
              <w:rPr>
                <w:sz w:val="20"/>
                <w:szCs w:val="20"/>
              </w:rPr>
              <w:fldChar w:fldCharType="separate"/>
            </w:r>
            <w:r w:rsidRPr="00300C6D">
              <w:rPr>
                <w:rStyle w:val="Hyperlink"/>
                <w:sz w:val="20"/>
                <w:szCs w:val="20"/>
              </w:rPr>
              <w:t>Pro-choice</w:t>
            </w:r>
          </w:p>
          <w:p w14:paraId="11602E1A" w14:textId="77777777" w:rsidR="009055A4" w:rsidRPr="00300C6D" w:rsidRDefault="009055A4" w:rsidP="007345BB">
            <w:pPr>
              <w:rPr>
                <w:rStyle w:val="Hyperlink"/>
                <w:sz w:val="20"/>
                <w:szCs w:val="20"/>
              </w:rPr>
            </w:pPr>
            <w:r w:rsidRPr="00300C6D">
              <w:rPr>
                <w:rStyle w:val="Hyperlink"/>
                <w:sz w:val="20"/>
                <w:szCs w:val="20"/>
              </w:rPr>
              <w:t>Pro-police reform</w:t>
            </w:r>
          </w:p>
          <w:p w14:paraId="195F23E5" w14:textId="53FA1470" w:rsidR="009055A4" w:rsidRPr="00300C6D" w:rsidRDefault="009055A4" w:rsidP="007345BB">
            <w:pPr>
              <w:rPr>
                <w:sz w:val="20"/>
                <w:szCs w:val="20"/>
              </w:rPr>
            </w:pPr>
            <w:r w:rsidRPr="00300C6D">
              <w:rPr>
                <w:rStyle w:val="Hyperlink"/>
                <w:sz w:val="20"/>
                <w:szCs w:val="20"/>
              </w:rPr>
              <w:t>Pro-second amendment</w:t>
            </w:r>
            <w:r w:rsidRPr="00300C6D">
              <w:rPr>
                <w:sz w:val="20"/>
                <w:szCs w:val="20"/>
              </w:rPr>
              <w:fldChar w:fldCharType="end"/>
            </w:r>
          </w:p>
        </w:tc>
        <w:tc>
          <w:tcPr>
            <w:tcW w:w="2160" w:type="dxa"/>
          </w:tcPr>
          <w:p w14:paraId="10F250AC" w14:textId="77777777" w:rsidR="007345BB" w:rsidRPr="00300C6D" w:rsidRDefault="004D046E" w:rsidP="004D046E">
            <w:pPr>
              <w:pStyle w:val="ListParagraph"/>
              <w:numPr>
                <w:ilvl w:val="0"/>
                <w:numId w:val="12"/>
              </w:numPr>
              <w:ind w:left="348"/>
              <w:rPr>
                <w:sz w:val="20"/>
                <w:szCs w:val="20"/>
              </w:rPr>
            </w:pPr>
            <w:r w:rsidRPr="00300C6D">
              <w:rPr>
                <w:sz w:val="20"/>
                <w:szCs w:val="20"/>
              </w:rPr>
              <w:t>Eliminate the IRS</w:t>
            </w:r>
          </w:p>
          <w:p w14:paraId="29310EA9" w14:textId="77777777" w:rsidR="004D046E" w:rsidRPr="00300C6D" w:rsidRDefault="004D046E" w:rsidP="004D046E">
            <w:pPr>
              <w:pStyle w:val="ListParagraph"/>
              <w:numPr>
                <w:ilvl w:val="0"/>
                <w:numId w:val="12"/>
              </w:numPr>
              <w:ind w:left="348"/>
              <w:rPr>
                <w:sz w:val="20"/>
                <w:szCs w:val="20"/>
              </w:rPr>
            </w:pPr>
            <w:r w:rsidRPr="00300C6D">
              <w:rPr>
                <w:sz w:val="20"/>
                <w:szCs w:val="20"/>
              </w:rPr>
              <w:t>End the Federal Reserve</w:t>
            </w:r>
          </w:p>
          <w:p w14:paraId="42ED6895" w14:textId="77777777" w:rsidR="004D046E" w:rsidRPr="00300C6D" w:rsidRDefault="004D046E" w:rsidP="004D046E">
            <w:pPr>
              <w:pStyle w:val="ListParagraph"/>
              <w:numPr>
                <w:ilvl w:val="0"/>
                <w:numId w:val="12"/>
              </w:numPr>
              <w:ind w:left="348"/>
              <w:rPr>
                <w:sz w:val="20"/>
                <w:szCs w:val="20"/>
              </w:rPr>
            </w:pPr>
            <w:r w:rsidRPr="00300C6D">
              <w:rPr>
                <w:sz w:val="20"/>
                <w:szCs w:val="20"/>
              </w:rPr>
              <w:t>Phase out public education</w:t>
            </w:r>
          </w:p>
          <w:p w14:paraId="1E5F36CA" w14:textId="77777777" w:rsidR="004D046E" w:rsidRPr="00300C6D" w:rsidRDefault="004D046E" w:rsidP="004D046E">
            <w:pPr>
              <w:pStyle w:val="ListParagraph"/>
              <w:numPr>
                <w:ilvl w:val="0"/>
                <w:numId w:val="12"/>
              </w:numPr>
              <w:ind w:left="348"/>
              <w:rPr>
                <w:sz w:val="20"/>
                <w:szCs w:val="20"/>
              </w:rPr>
            </w:pPr>
            <w:r w:rsidRPr="00300C6D">
              <w:rPr>
                <w:sz w:val="20"/>
                <w:szCs w:val="20"/>
              </w:rPr>
              <w:t>Reform police accountability</w:t>
            </w:r>
          </w:p>
          <w:p w14:paraId="1F4BCF30" w14:textId="77777777" w:rsidR="004D046E" w:rsidRPr="00300C6D" w:rsidRDefault="004D046E" w:rsidP="004D046E">
            <w:pPr>
              <w:pStyle w:val="ListParagraph"/>
              <w:numPr>
                <w:ilvl w:val="0"/>
                <w:numId w:val="12"/>
              </w:numPr>
              <w:ind w:left="348"/>
              <w:rPr>
                <w:sz w:val="20"/>
                <w:szCs w:val="20"/>
              </w:rPr>
            </w:pPr>
            <w:r w:rsidRPr="00300C6D">
              <w:rPr>
                <w:sz w:val="20"/>
                <w:szCs w:val="20"/>
              </w:rPr>
              <w:t>Impose term limits</w:t>
            </w:r>
          </w:p>
          <w:p w14:paraId="71F0D956" w14:textId="7176E67D" w:rsidR="004D046E" w:rsidRPr="00300C6D" w:rsidRDefault="004D046E" w:rsidP="007345BB">
            <w:pPr>
              <w:rPr>
                <w:sz w:val="20"/>
                <w:szCs w:val="20"/>
              </w:rPr>
            </w:pPr>
          </w:p>
        </w:tc>
        <w:tc>
          <w:tcPr>
            <w:tcW w:w="2295" w:type="dxa"/>
          </w:tcPr>
          <w:p w14:paraId="148449FB" w14:textId="77777777" w:rsidR="00F66A31" w:rsidRDefault="00F66A31" w:rsidP="00F66A31">
            <w:pPr>
              <w:pStyle w:val="ListParagraph"/>
              <w:numPr>
                <w:ilvl w:val="0"/>
                <w:numId w:val="12"/>
              </w:numPr>
              <w:ind w:left="348"/>
              <w:rPr>
                <w:sz w:val="20"/>
                <w:szCs w:val="20"/>
              </w:rPr>
            </w:pPr>
            <w:r>
              <w:rPr>
                <w:sz w:val="20"/>
                <w:szCs w:val="20"/>
              </w:rPr>
              <w:t>Healthy food, clean water</w:t>
            </w:r>
          </w:p>
          <w:p w14:paraId="65283BBD" w14:textId="77777777" w:rsidR="00F66A31" w:rsidRDefault="00F66A31" w:rsidP="00F66A31">
            <w:pPr>
              <w:pStyle w:val="ListParagraph"/>
              <w:numPr>
                <w:ilvl w:val="0"/>
                <w:numId w:val="12"/>
              </w:numPr>
              <w:ind w:left="348"/>
              <w:rPr>
                <w:sz w:val="20"/>
                <w:szCs w:val="20"/>
              </w:rPr>
            </w:pPr>
            <w:r>
              <w:rPr>
                <w:sz w:val="20"/>
                <w:szCs w:val="20"/>
              </w:rPr>
              <w:t>Guaranteed lifelong public education</w:t>
            </w:r>
          </w:p>
          <w:p w14:paraId="7E8C8353" w14:textId="77777777" w:rsidR="00F66A31" w:rsidRDefault="00F66A31" w:rsidP="00F66A31">
            <w:pPr>
              <w:pStyle w:val="ListParagraph"/>
              <w:numPr>
                <w:ilvl w:val="0"/>
                <w:numId w:val="12"/>
              </w:numPr>
              <w:ind w:left="348"/>
              <w:rPr>
                <w:sz w:val="20"/>
                <w:szCs w:val="20"/>
              </w:rPr>
            </w:pPr>
            <w:r>
              <w:rPr>
                <w:sz w:val="20"/>
                <w:szCs w:val="20"/>
              </w:rPr>
              <w:t>Strengthen Social Security</w:t>
            </w:r>
          </w:p>
          <w:p w14:paraId="06A41C01" w14:textId="77777777" w:rsidR="00F66A31" w:rsidRDefault="00F66A31" w:rsidP="00F66A31">
            <w:pPr>
              <w:pStyle w:val="ListParagraph"/>
              <w:numPr>
                <w:ilvl w:val="0"/>
                <w:numId w:val="12"/>
              </w:numPr>
              <w:ind w:left="348"/>
              <w:rPr>
                <w:sz w:val="20"/>
                <w:szCs w:val="20"/>
              </w:rPr>
            </w:pPr>
            <w:r>
              <w:rPr>
                <w:sz w:val="20"/>
                <w:szCs w:val="20"/>
              </w:rPr>
              <w:t>End public school privatization</w:t>
            </w:r>
          </w:p>
          <w:p w14:paraId="359CFFFA" w14:textId="77777777" w:rsidR="00F66A31" w:rsidRDefault="00F66A31" w:rsidP="00F66A31">
            <w:pPr>
              <w:pStyle w:val="ListParagraph"/>
              <w:numPr>
                <w:ilvl w:val="0"/>
                <w:numId w:val="12"/>
              </w:numPr>
              <w:ind w:left="348"/>
              <w:rPr>
                <w:sz w:val="20"/>
                <w:szCs w:val="20"/>
              </w:rPr>
            </w:pPr>
            <w:r>
              <w:rPr>
                <w:sz w:val="20"/>
                <w:szCs w:val="20"/>
              </w:rPr>
              <w:t>Overhaul immigration</w:t>
            </w:r>
          </w:p>
          <w:p w14:paraId="0367EEA5" w14:textId="77777777" w:rsidR="00F66A31" w:rsidRDefault="00F66A31" w:rsidP="00F66A31">
            <w:pPr>
              <w:pStyle w:val="ListParagraph"/>
              <w:numPr>
                <w:ilvl w:val="0"/>
                <w:numId w:val="12"/>
              </w:numPr>
              <w:ind w:left="348"/>
              <w:rPr>
                <w:sz w:val="20"/>
                <w:szCs w:val="20"/>
              </w:rPr>
            </w:pPr>
            <w:r>
              <w:rPr>
                <w:sz w:val="20"/>
                <w:szCs w:val="20"/>
              </w:rPr>
              <w:t>Global free trade</w:t>
            </w:r>
          </w:p>
          <w:p w14:paraId="3FCEAD95" w14:textId="0E06E585" w:rsidR="00F66A31" w:rsidRPr="00F66A31" w:rsidRDefault="00F66A31" w:rsidP="00F66A31">
            <w:pPr>
              <w:pStyle w:val="ListParagraph"/>
              <w:numPr>
                <w:ilvl w:val="0"/>
                <w:numId w:val="12"/>
              </w:numPr>
              <w:ind w:left="348"/>
              <w:rPr>
                <w:sz w:val="20"/>
                <w:szCs w:val="20"/>
              </w:rPr>
            </w:pPr>
            <w:r>
              <w:rPr>
                <w:sz w:val="20"/>
                <w:szCs w:val="20"/>
              </w:rPr>
              <w:t>Pro-Choice</w:t>
            </w:r>
          </w:p>
        </w:tc>
        <w:tc>
          <w:tcPr>
            <w:tcW w:w="2295" w:type="dxa"/>
          </w:tcPr>
          <w:p w14:paraId="76E5F1FC" w14:textId="77777777" w:rsidR="007345BB" w:rsidRPr="00300C6D" w:rsidRDefault="007345BB" w:rsidP="007345BB">
            <w:pPr>
              <w:rPr>
                <w:sz w:val="20"/>
                <w:szCs w:val="20"/>
              </w:rPr>
            </w:pPr>
          </w:p>
        </w:tc>
      </w:tr>
      <w:tr w:rsidR="00F66A31" w14:paraId="637DA631" w14:textId="77777777" w:rsidTr="00444B3F">
        <w:tc>
          <w:tcPr>
            <w:tcW w:w="1571" w:type="dxa"/>
          </w:tcPr>
          <w:p w14:paraId="3DC8A07F" w14:textId="665D9EA8" w:rsidR="00F66A31" w:rsidRPr="00300C6D" w:rsidRDefault="00F66A31" w:rsidP="007345BB">
            <w:pPr>
              <w:jc w:val="center"/>
              <w:rPr>
                <w:i/>
                <w:iCs/>
                <w:sz w:val="20"/>
                <w:szCs w:val="20"/>
              </w:rPr>
            </w:pPr>
            <w:r w:rsidRPr="00300C6D">
              <w:rPr>
                <w:i/>
                <w:iCs/>
                <w:sz w:val="20"/>
                <w:szCs w:val="20"/>
              </w:rPr>
              <w:t>Endorsements</w:t>
            </w:r>
          </w:p>
        </w:tc>
        <w:tc>
          <w:tcPr>
            <w:tcW w:w="4724" w:type="dxa"/>
            <w:gridSpan w:val="2"/>
          </w:tcPr>
          <w:p w14:paraId="31514B50" w14:textId="5D657728" w:rsidR="00F66A31" w:rsidRPr="00300C6D" w:rsidRDefault="00F66A31" w:rsidP="007345BB">
            <w:pPr>
              <w:rPr>
                <w:sz w:val="20"/>
                <w:szCs w:val="20"/>
              </w:rPr>
            </w:pPr>
            <w:r w:rsidRPr="00300C6D">
              <w:rPr>
                <w:sz w:val="20"/>
                <w:szCs w:val="20"/>
              </w:rPr>
              <w:t>Jo Jorgensen, Classical Libertarian Party</w:t>
            </w:r>
          </w:p>
        </w:tc>
        <w:tc>
          <w:tcPr>
            <w:tcW w:w="4590" w:type="dxa"/>
            <w:gridSpan w:val="2"/>
          </w:tcPr>
          <w:p w14:paraId="54267C5C" w14:textId="47468ACC" w:rsidR="00F66A31" w:rsidRPr="00300C6D" w:rsidRDefault="00F66A31" w:rsidP="007345BB">
            <w:pPr>
              <w:rPr>
                <w:sz w:val="20"/>
                <w:szCs w:val="20"/>
              </w:rPr>
            </w:pPr>
            <w:r>
              <w:rPr>
                <w:sz w:val="20"/>
                <w:szCs w:val="20"/>
              </w:rPr>
              <w:t>Abandon Harris Campaign, Medea Benjamin (founder of Code Pink), Muslim American Public Affairs Council</w:t>
            </w:r>
          </w:p>
        </w:tc>
      </w:tr>
      <w:tr w:rsidR="00825ED0" w14:paraId="69449002" w14:textId="77777777" w:rsidTr="00906FA5">
        <w:tc>
          <w:tcPr>
            <w:tcW w:w="1571" w:type="dxa"/>
          </w:tcPr>
          <w:p w14:paraId="06559C8F" w14:textId="77777777" w:rsidR="00825ED0" w:rsidRPr="00300C6D" w:rsidRDefault="00825ED0" w:rsidP="007345BB">
            <w:pPr>
              <w:jc w:val="center"/>
              <w:rPr>
                <w:i/>
                <w:iCs/>
                <w:sz w:val="20"/>
                <w:szCs w:val="20"/>
              </w:rPr>
            </w:pPr>
            <w:r w:rsidRPr="00300C6D">
              <w:rPr>
                <w:i/>
                <w:iCs/>
                <w:sz w:val="20"/>
                <w:szCs w:val="20"/>
              </w:rPr>
              <w:t>Key Votes/</w:t>
            </w:r>
          </w:p>
          <w:p w14:paraId="494E391D" w14:textId="1D63C8C8" w:rsidR="00825ED0" w:rsidRPr="00300C6D" w:rsidRDefault="00825ED0" w:rsidP="007345BB">
            <w:pPr>
              <w:jc w:val="center"/>
              <w:rPr>
                <w:i/>
                <w:iCs/>
                <w:sz w:val="20"/>
                <w:szCs w:val="20"/>
              </w:rPr>
            </w:pPr>
            <w:r w:rsidRPr="00300C6D">
              <w:rPr>
                <w:i/>
                <w:iCs/>
                <w:sz w:val="20"/>
                <w:szCs w:val="20"/>
              </w:rPr>
              <w:t>Notable Positions</w:t>
            </w:r>
          </w:p>
        </w:tc>
        <w:tc>
          <w:tcPr>
            <w:tcW w:w="2564" w:type="dxa"/>
          </w:tcPr>
          <w:p w14:paraId="34EA09E8" w14:textId="77777777" w:rsidR="00825ED0" w:rsidRPr="00300C6D" w:rsidRDefault="00825ED0" w:rsidP="009055A4">
            <w:pPr>
              <w:pStyle w:val="ListParagraph"/>
              <w:numPr>
                <w:ilvl w:val="0"/>
                <w:numId w:val="7"/>
              </w:numPr>
              <w:ind w:left="296"/>
              <w:rPr>
                <w:sz w:val="20"/>
                <w:szCs w:val="20"/>
              </w:rPr>
            </w:pPr>
            <w:r w:rsidRPr="00300C6D">
              <w:rPr>
                <w:sz w:val="20"/>
                <w:szCs w:val="20"/>
              </w:rPr>
              <w:t>Opposed the Iraq war</w:t>
            </w:r>
          </w:p>
          <w:p w14:paraId="49C84020" w14:textId="4C11DF6E" w:rsidR="00825ED0" w:rsidRPr="00300C6D" w:rsidRDefault="00825ED0" w:rsidP="009055A4">
            <w:pPr>
              <w:pStyle w:val="ListParagraph"/>
              <w:numPr>
                <w:ilvl w:val="0"/>
                <w:numId w:val="7"/>
              </w:numPr>
              <w:ind w:left="296"/>
              <w:rPr>
                <w:sz w:val="20"/>
                <w:szCs w:val="20"/>
              </w:rPr>
            </w:pPr>
            <w:r w:rsidRPr="00300C6D">
              <w:rPr>
                <w:sz w:val="20"/>
                <w:szCs w:val="20"/>
              </w:rPr>
              <w:t>Against qualified immunity &amp; over-militarization</w:t>
            </w:r>
          </w:p>
          <w:p w14:paraId="696334E4" w14:textId="2AA27187" w:rsidR="00825ED0" w:rsidRPr="00300C6D" w:rsidRDefault="00825ED0" w:rsidP="009055A4">
            <w:pPr>
              <w:pStyle w:val="ListParagraph"/>
              <w:numPr>
                <w:ilvl w:val="0"/>
                <w:numId w:val="7"/>
              </w:numPr>
              <w:ind w:left="296"/>
              <w:rPr>
                <w:sz w:val="20"/>
                <w:szCs w:val="20"/>
              </w:rPr>
            </w:pPr>
            <w:r w:rsidRPr="00300C6D">
              <w:rPr>
                <w:sz w:val="20"/>
                <w:szCs w:val="20"/>
              </w:rPr>
              <w:lastRenderedPageBreak/>
              <w:t>Wants third party candidates to be viable options</w:t>
            </w:r>
          </w:p>
          <w:p w14:paraId="101D682D" w14:textId="05117CE2" w:rsidR="00825ED0" w:rsidRPr="00300C6D" w:rsidRDefault="00825ED0" w:rsidP="009055A4">
            <w:pPr>
              <w:pStyle w:val="ListParagraph"/>
              <w:numPr>
                <w:ilvl w:val="0"/>
                <w:numId w:val="7"/>
              </w:numPr>
              <w:ind w:left="296"/>
              <w:rPr>
                <w:sz w:val="20"/>
                <w:szCs w:val="20"/>
              </w:rPr>
            </w:pPr>
            <w:r w:rsidRPr="00300C6D">
              <w:rPr>
                <w:sz w:val="20"/>
                <w:szCs w:val="20"/>
              </w:rPr>
              <w:t>Wants to return to pre-pandemic spending levels.</w:t>
            </w:r>
          </w:p>
          <w:p w14:paraId="4B4A19EE" w14:textId="5BF59071" w:rsidR="00825ED0" w:rsidRPr="00300C6D" w:rsidRDefault="00825ED0" w:rsidP="009055A4">
            <w:pPr>
              <w:pStyle w:val="ListParagraph"/>
              <w:numPr>
                <w:ilvl w:val="0"/>
                <w:numId w:val="7"/>
              </w:numPr>
              <w:ind w:left="296"/>
              <w:rPr>
                <w:sz w:val="20"/>
                <w:szCs w:val="20"/>
              </w:rPr>
            </w:pPr>
            <w:r w:rsidRPr="00300C6D">
              <w:rPr>
                <w:sz w:val="20"/>
                <w:szCs w:val="20"/>
              </w:rPr>
              <w:t>Will veto any budget from Congress that’s not balanced</w:t>
            </w:r>
          </w:p>
          <w:p w14:paraId="1A36B801" w14:textId="4E277C96" w:rsidR="00825ED0" w:rsidRPr="00300C6D" w:rsidRDefault="00825ED0" w:rsidP="009055A4">
            <w:pPr>
              <w:pStyle w:val="ListParagraph"/>
              <w:numPr>
                <w:ilvl w:val="0"/>
                <w:numId w:val="7"/>
              </w:numPr>
              <w:ind w:left="296"/>
              <w:rPr>
                <w:sz w:val="20"/>
                <w:szCs w:val="20"/>
              </w:rPr>
            </w:pPr>
            <w:r w:rsidRPr="00300C6D">
              <w:rPr>
                <w:sz w:val="20"/>
                <w:szCs w:val="20"/>
              </w:rPr>
              <w:t>Pro-Choice</w:t>
            </w:r>
          </w:p>
          <w:p w14:paraId="3C49D62E" w14:textId="1D711C02" w:rsidR="00825ED0" w:rsidRPr="00300C6D" w:rsidRDefault="00825ED0" w:rsidP="009055A4">
            <w:pPr>
              <w:pStyle w:val="ListParagraph"/>
              <w:numPr>
                <w:ilvl w:val="0"/>
                <w:numId w:val="7"/>
              </w:numPr>
              <w:ind w:left="296"/>
              <w:rPr>
                <w:sz w:val="20"/>
                <w:szCs w:val="20"/>
              </w:rPr>
            </w:pPr>
            <w:r w:rsidRPr="00300C6D">
              <w:rPr>
                <w:sz w:val="20"/>
                <w:szCs w:val="20"/>
              </w:rPr>
              <w:t>Wants to free market to address climate change</w:t>
            </w:r>
          </w:p>
          <w:p w14:paraId="58F1FADB" w14:textId="6315A0C7" w:rsidR="00825ED0" w:rsidRPr="00300C6D" w:rsidRDefault="00825ED0" w:rsidP="004D046E">
            <w:pPr>
              <w:pStyle w:val="ListParagraph"/>
              <w:numPr>
                <w:ilvl w:val="0"/>
                <w:numId w:val="7"/>
              </w:numPr>
              <w:ind w:left="296"/>
              <w:rPr>
                <w:sz w:val="20"/>
                <w:szCs w:val="20"/>
              </w:rPr>
            </w:pPr>
            <w:r w:rsidRPr="00300C6D">
              <w:rPr>
                <w:sz w:val="20"/>
                <w:szCs w:val="20"/>
              </w:rPr>
              <w:t>Wants to abolish the Department of Education</w:t>
            </w:r>
          </w:p>
        </w:tc>
        <w:tc>
          <w:tcPr>
            <w:tcW w:w="2160" w:type="dxa"/>
          </w:tcPr>
          <w:p w14:paraId="2A560EBD" w14:textId="77777777" w:rsidR="00825ED0" w:rsidRPr="00300C6D" w:rsidRDefault="00825ED0" w:rsidP="00300C6D">
            <w:pPr>
              <w:pStyle w:val="ListParagraph"/>
              <w:numPr>
                <w:ilvl w:val="0"/>
                <w:numId w:val="7"/>
              </w:numPr>
              <w:ind w:left="348"/>
              <w:rPr>
                <w:sz w:val="20"/>
                <w:szCs w:val="20"/>
              </w:rPr>
            </w:pPr>
            <w:r w:rsidRPr="00300C6D">
              <w:rPr>
                <w:sz w:val="20"/>
                <w:szCs w:val="20"/>
              </w:rPr>
              <w:lastRenderedPageBreak/>
              <w:t>Thinks the New Deal was a mistake</w:t>
            </w:r>
          </w:p>
          <w:p w14:paraId="335CED07" w14:textId="77777777" w:rsidR="00825ED0" w:rsidRPr="00300C6D" w:rsidRDefault="00825ED0" w:rsidP="00300C6D">
            <w:pPr>
              <w:pStyle w:val="ListParagraph"/>
              <w:numPr>
                <w:ilvl w:val="0"/>
                <w:numId w:val="7"/>
              </w:numPr>
              <w:ind w:left="348"/>
              <w:rPr>
                <w:sz w:val="20"/>
                <w:szCs w:val="20"/>
              </w:rPr>
            </w:pPr>
            <w:r w:rsidRPr="00300C6D">
              <w:rPr>
                <w:sz w:val="20"/>
                <w:szCs w:val="20"/>
              </w:rPr>
              <w:t>States should be free from the constitution</w:t>
            </w:r>
          </w:p>
          <w:p w14:paraId="3AA774E7" w14:textId="77777777" w:rsidR="00825ED0" w:rsidRPr="00300C6D" w:rsidRDefault="00825ED0" w:rsidP="00300C6D">
            <w:pPr>
              <w:pStyle w:val="ListParagraph"/>
              <w:numPr>
                <w:ilvl w:val="0"/>
                <w:numId w:val="7"/>
              </w:numPr>
              <w:ind w:left="348"/>
              <w:rPr>
                <w:sz w:val="20"/>
                <w:szCs w:val="20"/>
              </w:rPr>
            </w:pPr>
            <w:r w:rsidRPr="00300C6D">
              <w:rPr>
                <w:sz w:val="20"/>
                <w:szCs w:val="20"/>
              </w:rPr>
              <w:lastRenderedPageBreak/>
              <w:t>No regulation of individual activity</w:t>
            </w:r>
          </w:p>
          <w:p w14:paraId="56317DEC" w14:textId="370B9D67" w:rsidR="00825ED0" w:rsidRPr="00300C6D" w:rsidRDefault="00825ED0" w:rsidP="00300C6D">
            <w:pPr>
              <w:rPr>
                <w:sz w:val="20"/>
                <w:szCs w:val="20"/>
              </w:rPr>
            </w:pPr>
          </w:p>
        </w:tc>
        <w:tc>
          <w:tcPr>
            <w:tcW w:w="2295" w:type="dxa"/>
          </w:tcPr>
          <w:p w14:paraId="74A6F06D" w14:textId="77777777" w:rsidR="00825ED0" w:rsidRDefault="00825ED0" w:rsidP="004701E9">
            <w:pPr>
              <w:pStyle w:val="ListParagraph"/>
              <w:numPr>
                <w:ilvl w:val="0"/>
                <w:numId w:val="7"/>
              </w:numPr>
              <w:ind w:left="348"/>
              <w:rPr>
                <w:sz w:val="20"/>
                <w:szCs w:val="20"/>
              </w:rPr>
            </w:pPr>
            <w:r>
              <w:rPr>
                <w:sz w:val="20"/>
                <w:szCs w:val="20"/>
              </w:rPr>
              <w:lastRenderedPageBreak/>
              <w:t>Pro-Choice</w:t>
            </w:r>
          </w:p>
          <w:p w14:paraId="2D48FFAC" w14:textId="77777777" w:rsidR="00825ED0" w:rsidRDefault="00825ED0" w:rsidP="004701E9">
            <w:pPr>
              <w:pStyle w:val="ListParagraph"/>
              <w:numPr>
                <w:ilvl w:val="0"/>
                <w:numId w:val="7"/>
              </w:numPr>
              <w:ind w:left="348"/>
              <w:rPr>
                <w:sz w:val="20"/>
                <w:szCs w:val="20"/>
              </w:rPr>
            </w:pPr>
            <w:r>
              <w:rPr>
                <w:sz w:val="20"/>
                <w:szCs w:val="20"/>
              </w:rPr>
              <w:t>Wants to “rein” in Israel</w:t>
            </w:r>
          </w:p>
          <w:p w14:paraId="7330E9BE" w14:textId="01E19A35" w:rsidR="00825ED0" w:rsidRDefault="00825ED0" w:rsidP="004701E9">
            <w:pPr>
              <w:pStyle w:val="ListParagraph"/>
              <w:numPr>
                <w:ilvl w:val="0"/>
                <w:numId w:val="7"/>
              </w:numPr>
              <w:ind w:left="348"/>
              <w:rPr>
                <w:sz w:val="20"/>
                <w:szCs w:val="20"/>
              </w:rPr>
            </w:pPr>
            <w:hyperlink r:id="rId20" w:history="1">
              <w:r>
                <w:rPr>
                  <w:sz w:val="20"/>
                  <w:szCs w:val="20"/>
                </w:rPr>
                <w:t>d</w:t>
              </w:r>
              <w:r w:rsidRPr="004701E9">
                <w:rPr>
                  <w:rStyle w:val="Hyperlink"/>
                  <w:sz w:val="20"/>
                  <w:szCs w:val="20"/>
                </w:rPr>
                <w:t xml:space="preserve">Says that Democrats “can’t win” and that “Democrats have lost. </w:t>
              </w:r>
              <w:r w:rsidRPr="004701E9">
                <w:rPr>
                  <w:rStyle w:val="Hyperlink"/>
                  <w:sz w:val="20"/>
                  <w:szCs w:val="20"/>
                </w:rPr>
                <w:lastRenderedPageBreak/>
                <w:t>Unless they give up their genocide”</w:t>
              </w:r>
            </w:hyperlink>
          </w:p>
          <w:p w14:paraId="0FF61038" w14:textId="77777777" w:rsidR="00825ED0" w:rsidRDefault="00825ED0" w:rsidP="004701E9">
            <w:pPr>
              <w:pStyle w:val="ListParagraph"/>
              <w:numPr>
                <w:ilvl w:val="0"/>
                <w:numId w:val="7"/>
              </w:numPr>
              <w:ind w:left="348"/>
              <w:rPr>
                <w:sz w:val="20"/>
                <w:szCs w:val="20"/>
              </w:rPr>
            </w:pPr>
            <w:r>
              <w:rPr>
                <w:sz w:val="20"/>
                <w:szCs w:val="20"/>
              </w:rPr>
              <w:t>Thinks the US Secretary of State should be impeached.</w:t>
            </w:r>
          </w:p>
          <w:p w14:paraId="43B8A2D2" w14:textId="6B474E11" w:rsidR="00825ED0" w:rsidRPr="004701E9" w:rsidRDefault="00825ED0" w:rsidP="004701E9">
            <w:pPr>
              <w:pStyle w:val="ListParagraph"/>
              <w:numPr>
                <w:ilvl w:val="0"/>
                <w:numId w:val="7"/>
              </w:numPr>
              <w:ind w:left="348"/>
              <w:rPr>
                <w:sz w:val="20"/>
                <w:szCs w:val="20"/>
              </w:rPr>
            </w:pPr>
            <w:hyperlink r:id="rId21" w:history="1">
              <w:r w:rsidRPr="00825ED0">
                <w:rPr>
                  <w:rStyle w:val="Hyperlink"/>
                  <w:sz w:val="20"/>
                  <w:szCs w:val="20"/>
                </w:rPr>
                <w:t>Refused to commit to conceding if Democrats agreed to a permanent ceasefire</w:t>
              </w:r>
            </w:hyperlink>
          </w:p>
        </w:tc>
        <w:tc>
          <w:tcPr>
            <w:tcW w:w="2295" w:type="dxa"/>
            <w:vMerge w:val="restart"/>
          </w:tcPr>
          <w:p w14:paraId="1D4B3532" w14:textId="56121FBC" w:rsidR="00825ED0" w:rsidRPr="00300C6D" w:rsidRDefault="00825ED0" w:rsidP="007345BB">
            <w:pPr>
              <w:rPr>
                <w:sz w:val="20"/>
                <w:szCs w:val="20"/>
              </w:rPr>
            </w:pPr>
            <w:r>
              <w:rPr>
                <w:sz w:val="20"/>
                <w:szCs w:val="20"/>
              </w:rPr>
              <w:lastRenderedPageBreak/>
              <w:t>No information available</w:t>
            </w:r>
          </w:p>
        </w:tc>
      </w:tr>
      <w:tr w:rsidR="00825ED0" w14:paraId="7B49D8E6" w14:textId="77777777" w:rsidTr="00906FA5">
        <w:tc>
          <w:tcPr>
            <w:tcW w:w="1571" w:type="dxa"/>
          </w:tcPr>
          <w:p w14:paraId="267D2202" w14:textId="5B12D754" w:rsidR="00825ED0" w:rsidRPr="00300C6D" w:rsidRDefault="00825ED0" w:rsidP="007345BB">
            <w:pPr>
              <w:jc w:val="center"/>
              <w:rPr>
                <w:i/>
                <w:iCs/>
                <w:sz w:val="20"/>
                <w:szCs w:val="20"/>
              </w:rPr>
            </w:pPr>
            <w:r w:rsidRPr="00300C6D">
              <w:rPr>
                <w:i/>
                <w:iCs/>
                <w:sz w:val="20"/>
                <w:szCs w:val="20"/>
              </w:rPr>
              <w:t>Misc.</w:t>
            </w:r>
          </w:p>
        </w:tc>
        <w:tc>
          <w:tcPr>
            <w:tcW w:w="2564" w:type="dxa"/>
          </w:tcPr>
          <w:p w14:paraId="298E7E18" w14:textId="2D2E2A46" w:rsidR="00825ED0" w:rsidRPr="00300C6D" w:rsidRDefault="00825ED0" w:rsidP="004D046E">
            <w:pPr>
              <w:pStyle w:val="ListParagraph"/>
              <w:numPr>
                <w:ilvl w:val="0"/>
                <w:numId w:val="11"/>
              </w:numPr>
              <w:ind w:left="296"/>
              <w:rPr>
                <w:sz w:val="20"/>
                <w:szCs w:val="20"/>
              </w:rPr>
            </w:pPr>
            <w:hyperlink r:id="rId22" w:history="1">
              <w:r w:rsidRPr="00300C6D">
                <w:rPr>
                  <w:rStyle w:val="Hyperlink"/>
                  <w:sz w:val="20"/>
                  <w:szCs w:val="20"/>
                </w:rPr>
                <w:t>Has said that if there’s a government shut down because Congress can’t balance the budget than that’s “less money [the nation] is spending.” He has also said that if that happens and the people who rely on government pay and benefits will no longer receive support, then they’re “detoxing” like alcoholics who have had their alcohol taken away.</w:t>
              </w:r>
            </w:hyperlink>
          </w:p>
        </w:tc>
        <w:tc>
          <w:tcPr>
            <w:tcW w:w="2160" w:type="dxa"/>
          </w:tcPr>
          <w:p w14:paraId="5A88309D" w14:textId="77777777" w:rsidR="00825ED0" w:rsidRPr="00300C6D" w:rsidRDefault="00825ED0" w:rsidP="007345BB">
            <w:pPr>
              <w:rPr>
                <w:sz w:val="20"/>
                <w:szCs w:val="20"/>
              </w:rPr>
            </w:pPr>
          </w:p>
        </w:tc>
        <w:tc>
          <w:tcPr>
            <w:tcW w:w="2295" w:type="dxa"/>
          </w:tcPr>
          <w:p w14:paraId="35BDE555" w14:textId="3A8CF661" w:rsidR="00825ED0" w:rsidRPr="00300C6D" w:rsidRDefault="00825ED0" w:rsidP="007345BB">
            <w:pPr>
              <w:rPr>
                <w:sz w:val="20"/>
                <w:szCs w:val="20"/>
              </w:rPr>
            </w:pPr>
          </w:p>
        </w:tc>
        <w:tc>
          <w:tcPr>
            <w:tcW w:w="2295" w:type="dxa"/>
            <w:vMerge/>
          </w:tcPr>
          <w:p w14:paraId="5113AFBD" w14:textId="377FBD46" w:rsidR="00825ED0" w:rsidRPr="00300C6D" w:rsidRDefault="00825ED0" w:rsidP="007345BB">
            <w:pPr>
              <w:rPr>
                <w:sz w:val="20"/>
                <w:szCs w:val="20"/>
              </w:rPr>
            </w:pPr>
          </w:p>
        </w:tc>
      </w:tr>
    </w:tbl>
    <w:p w14:paraId="6DEFAA05" w14:textId="77777777" w:rsidR="00F73DEB" w:rsidRDefault="00F73DEB" w:rsidP="006B289D"/>
    <w:tbl>
      <w:tblPr>
        <w:tblStyle w:val="TableGrid"/>
        <w:tblW w:w="6295" w:type="dxa"/>
        <w:tblLook w:val="04A0" w:firstRow="1" w:lastRow="0" w:firstColumn="1" w:lastColumn="0" w:noHBand="0" w:noVBand="1"/>
      </w:tblPr>
      <w:tblGrid>
        <w:gridCol w:w="1571"/>
        <w:gridCol w:w="2362"/>
        <w:gridCol w:w="202"/>
        <w:gridCol w:w="2160"/>
      </w:tblGrid>
      <w:tr w:rsidR="00981917" w:rsidRPr="00F73DEB" w14:paraId="1683639E" w14:textId="77777777" w:rsidTr="00981917">
        <w:tc>
          <w:tcPr>
            <w:tcW w:w="1571" w:type="dxa"/>
          </w:tcPr>
          <w:p w14:paraId="2745F33F" w14:textId="5F26DEB1" w:rsidR="00981917" w:rsidRPr="00300C6D" w:rsidRDefault="00981917" w:rsidP="00906FA5">
            <w:pPr>
              <w:jc w:val="center"/>
              <w:rPr>
                <w:i/>
                <w:iCs/>
                <w:sz w:val="20"/>
                <w:szCs w:val="20"/>
              </w:rPr>
            </w:pPr>
            <w:r w:rsidRPr="00300C6D">
              <w:rPr>
                <w:i/>
                <w:iCs/>
                <w:sz w:val="20"/>
                <w:szCs w:val="20"/>
              </w:rPr>
              <w:t>Party</w:t>
            </w:r>
          </w:p>
        </w:tc>
        <w:tc>
          <w:tcPr>
            <w:tcW w:w="4724" w:type="dxa"/>
            <w:gridSpan w:val="3"/>
          </w:tcPr>
          <w:p w14:paraId="41917268" w14:textId="5CD5E4FA" w:rsidR="00981917" w:rsidRPr="00300C6D" w:rsidRDefault="00981917" w:rsidP="00906FA5">
            <w:pPr>
              <w:jc w:val="center"/>
              <w:rPr>
                <w:i/>
                <w:iCs/>
                <w:sz w:val="20"/>
                <w:szCs w:val="20"/>
              </w:rPr>
            </w:pPr>
            <w:r w:rsidRPr="00300C6D">
              <w:rPr>
                <w:i/>
                <w:iCs/>
                <w:sz w:val="20"/>
                <w:szCs w:val="20"/>
              </w:rPr>
              <w:t>Peace &amp; Freedom</w:t>
            </w:r>
          </w:p>
        </w:tc>
      </w:tr>
      <w:tr w:rsidR="00981917" w:rsidRPr="00F73DEB" w14:paraId="1E14B593" w14:textId="77777777" w:rsidTr="00981917">
        <w:tc>
          <w:tcPr>
            <w:tcW w:w="1571" w:type="dxa"/>
          </w:tcPr>
          <w:p w14:paraId="14F87FF4" w14:textId="7AD2B7C8" w:rsidR="00981917" w:rsidRPr="00300C6D" w:rsidRDefault="00981917" w:rsidP="004F506E">
            <w:pPr>
              <w:jc w:val="center"/>
              <w:rPr>
                <w:i/>
                <w:iCs/>
                <w:sz w:val="20"/>
                <w:szCs w:val="20"/>
              </w:rPr>
            </w:pPr>
            <w:r w:rsidRPr="00300C6D">
              <w:rPr>
                <w:i/>
                <w:iCs/>
                <w:sz w:val="20"/>
                <w:szCs w:val="20"/>
              </w:rPr>
              <w:t>Office</w:t>
            </w:r>
          </w:p>
        </w:tc>
        <w:tc>
          <w:tcPr>
            <w:tcW w:w="2564" w:type="dxa"/>
            <w:gridSpan w:val="2"/>
          </w:tcPr>
          <w:p w14:paraId="1C5176A1" w14:textId="64EFC79D" w:rsidR="00981917" w:rsidRPr="00300C6D" w:rsidRDefault="00981917" w:rsidP="004F506E">
            <w:pPr>
              <w:jc w:val="center"/>
              <w:rPr>
                <w:sz w:val="20"/>
                <w:szCs w:val="20"/>
              </w:rPr>
            </w:pPr>
            <w:r w:rsidRPr="00300C6D">
              <w:rPr>
                <w:sz w:val="20"/>
                <w:szCs w:val="20"/>
              </w:rPr>
              <w:t>President</w:t>
            </w:r>
          </w:p>
        </w:tc>
        <w:tc>
          <w:tcPr>
            <w:tcW w:w="2160" w:type="dxa"/>
          </w:tcPr>
          <w:p w14:paraId="7C40C0CC" w14:textId="2090C273" w:rsidR="00981917" w:rsidRPr="00300C6D" w:rsidRDefault="00981917" w:rsidP="004F506E">
            <w:pPr>
              <w:jc w:val="center"/>
              <w:rPr>
                <w:sz w:val="20"/>
                <w:szCs w:val="20"/>
              </w:rPr>
            </w:pPr>
            <w:r w:rsidRPr="00300C6D">
              <w:rPr>
                <w:sz w:val="20"/>
                <w:szCs w:val="20"/>
              </w:rPr>
              <w:t>Vice President</w:t>
            </w:r>
          </w:p>
        </w:tc>
      </w:tr>
      <w:tr w:rsidR="00981917" w:rsidRPr="00F73DEB" w14:paraId="658722E8" w14:textId="77777777" w:rsidTr="00981917">
        <w:tc>
          <w:tcPr>
            <w:tcW w:w="1571" w:type="dxa"/>
          </w:tcPr>
          <w:p w14:paraId="49916F7A" w14:textId="77777777" w:rsidR="00981917" w:rsidRPr="00300C6D" w:rsidRDefault="00981917" w:rsidP="00906FA5">
            <w:pPr>
              <w:jc w:val="center"/>
              <w:rPr>
                <w:i/>
                <w:iCs/>
                <w:sz w:val="20"/>
                <w:szCs w:val="20"/>
              </w:rPr>
            </w:pPr>
            <w:r w:rsidRPr="00300C6D">
              <w:rPr>
                <w:i/>
                <w:iCs/>
                <w:sz w:val="20"/>
                <w:szCs w:val="20"/>
              </w:rPr>
              <w:t>Name</w:t>
            </w:r>
          </w:p>
        </w:tc>
        <w:tc>
          <w:tcPr>
            <w:tcW w:w="2564" w:type="dxa"/>
            <w:gridSpan w:val="2"/>
          </w:tcPr>
          <w:p w14:paraId="6B6E754F" w14:textId="27CCDA3E" w:rsidR="00981917" w:rsidRPr="00300C6D" w:rsidRDefault="00981917" w:rsidP="007345BB">
            <w:pPr>
              <w:jc w:val="center"/>
              <w:rPr>
                <w:sz w:val="20"/>
                <w:szCs w:val="20"/>
              </w:rPr>
            </w:pPr>
            <w:r w:rsidRPr="00300C6D">
              <w:rPr>
                <w:sz w:val="20"/>
                <w:szCs w:val="20"/>
              </w:rPr>
              <w:t xml:space="preserve">Claudia De La Cruz </w:t>
            </w:r>
          </w:p>
        </w:tc>
        <w:tc>
          <w:tcPr>
            <w:tcW w:w="2160" w:type="dxa"/>
          </w:tcPr>
          <w:p w14:paraId="07973750" w14:textId="15C0124C" w:rsidR="00981917" w:rsidRPr="00300C6D" w:rsidRDefault="00981917" w:rsidP="007345BB">
            <w:pPr>
              <w:jc w:val="center"/>
              <w:rPr>
                <w:sz w:val="20"/>
                <w:szCs w:val="20"/>
              </w:rPr>
            </w:pPr>
            <w:r w:rsidRPr="00300C6D">
              <w:rPr>
                <w:sz w:val="20"/>
                <w:szCs w:val="20"/>
              </w:rPr>
              <w:t>Karina Garcia (Vice President</w:t>
            </w:r>
          </w:p>
        </w:tc>
      </w:tr>
      <w:tr w:rsidR="00981917" w14:paraId="73E8D588" w14:textId="77777777" w:rsidTr="00981917">
        <w:tc>
          <w:tcPr>
            <w:tcW w:w="1571" w:type="dxa"/>
          </w:tcPr>
          <w:p w14:paraId="0C530DC7" w14:textId="77777777" w:rsidR="00981917" w:rsidRPr="00300C6D" w:rsidRDefault="00981917" w:rsidP="00906FA5">
            <w:pPr>
              <w:jc w:val="center"/>
              <w:rPr>
                <w:i/>
                <w:iCs/>
                <w:sz w:val="20"/>
                <w:szCs w:val="20"/>
              </w:rPr>
            </w:pPr>
            <w:r w:rsidRPr="00300C6D">
              <w:rPr>
                <w:i/>
                <w:iCs/>
                <w:sz w:val="20"/>
                <w:szCs w:val="20"/>
              </w:rPr>
              <w:t>Experience</w:t>
            </w:r>
          </w:p>
        </w:tc>
        <w:tc>
          <w:tcPr>
            <w:tcW w:w="2362" w:type="dxa"/>
          </w:tcPr>
          <w:p w14:paraId="6F985721" w14:textId="4253809A" w:rsidR="00981917" w:rsidRPr="00300C6D" w:rsidRDefault="00981917" w:rsidP="00906FA5">
            <w:pPr>
              <w:rPr>
                <w:i/>
                <w:iCs/>
                <w:sz w:val="20"/>
                <w:szCs w:val="20"/>
              </w:rPr>
            </w:pPr>
          </w:p>
        </w:tc>
        <w:tc>
          <w:tcPr>
            <w:tcW w:w="2362" w:type="dxa"/>
            <w:gridSpan w:val="2"/>
          </w:tcPr>
          <w:p w14:paraId="7BC6CA9D" w14:textId="29E920B4" w:rsidR="00981917" w:rsidRPr="00300C6D" w:rsidRDefault="00981917" w:rsidP="00906FA5">
            <w:pPr>
              <w:rPr>
                <w:i/>
                <w:iCs/>
                <w:sz w:val="20"/>
                <w:szCs w:val="20"/>
              </w:rPr>
            </w:pPr>
          </w:p>
        </w:tc>
      </w:tr>
      <w:tr w:rsidR="00981917" w14:paraId="47C09DD0" w14:textId="77777777" w:rsidTr="00981917">
        <w:tc>
          <w:tcPr>
            <w:tcW w:w="1571" w:type="dxa"/>
          </w:tcPr>
          <w:p w14:paraId="4654C9CD" w14:textId="77777777" w:rsidR="00981917" w:rsidRPr="00300C6D" w:rsidRDefault="00981917" w:rsidP="00906FA5">
            <w:pPr>
              <w:jc w:val="center"/>
              <w:rPr>
                <w:i/>
                <w:iCs/>
                <w:sz w:val="20"/>
                <w:szCs w:val="20"/>
              </w:rPr>
            </w:pPr>
            <w:r w:rsidRPr="00300C6D">
              <w:rPr>
                <w:i/>
                <w:iCs/>
                <w:sz w:val="20"/>
                <w:szCs w:val="20"/>
              </w:rPr>
              <w:t>Education</w:t>
            </w:r>
          </w:p>
        </w:tc>
        <w:tc>
          <w:tcPr>
            <w:tcW w:w="2564" w:type="dxa"/>
            <w:gridSpan w:val="2"/>
          </w:tcPr>
          <w:p w14:paraId="22B39C43" w14:textId="77777777" w:rsidR="00981917" w:rsidRDefault="00981917" w:rsidP="00906FA5">
            <w:pPr>
              <w:rPr>
                <w:sz w:val="20"/>
                <w:szCs w:val="20"/>
              </w:rPr>
            </w:pPr>
            <w:r>
              <w:rPr>
                <w:sz w:val="20"/>
                <w:szCs w:val="20"/>
              </w:rPr>
              <w:t>John Jay College (BS – Forensic Psychology)</w:t>
            </w:r>
          </w:p>
          <w:p w14:paraId="6DE1BF82" w14:textId="77777777" w:rsidR="00981917" w:rsidRDefault="00981917" w:rsidP="00906FA5">
            <w:pPr>
              <w:rPr>
                <w:sz w:val="20"/>
                <w:szCs w:val="20"/>
              </w:rPr>
            </w:pPr>
            <w:r>
              <w:rPr>
                <w:sz w:val="20"/>
                <w:szCs w:val="20"/>
              </w:rPr>
              <w:t>Columbia University (MA – Social Work)</w:t>
            </w:r>
          </w:p>
          <w:p w14:paraId="3DCEA001" w14:textId="247DA7A3" w:rsidR="00981917" w:rsidRPr="00300C6D" w:rsidRDefault="00981917" w:rsidP="00906FA5">
            <w:pPr>
              <w:rPr>
                <w:sz w:val="20"/>
                <w:szCs w:val="20"/>
              </w:rPr>
            </w:pPr>
            <w:r>
              <w:rPr>
                <w:sz w:val="20"/>
                <w:szCs w:val="20"/>
              </w:rPr>
              <w:t>Union Theological Seminary (MA – Divinity)</w:t>
            </w:r>
          </w:p>
        </w:tc>
        <w:tc>
          <w:tcPr>
            <w:tcW w:w="2160" w:type="dxa"/>
            <w:vMerge w:val="restart"/>
          </w:tcPr>
          <w:p w14:paraId="3ADD1ABC" w14:textId="250561C7" w:rsidR="00981917" w:rsidRPr="00300C6D" w:rsidRDefault="00981917" w:rsidP="00906FA5">
            <w:pPr>
              <w:rPr>
                <w:sz w:val="20"/>
                <w:szCs w:val="20"/>
              </w:rPr>
            </w:pPr>
            <w:r>
              <w:rPr>
                <w:sz w:val="20"/>
                <w:szCs w:val="20"/>
              </w:rPr>
              <w:t>No information available</w:t>
            </w:r>
          </w:p>
        </w:tc>
      </w:tr>
      <w:tr w:rsidR="00981917" w14:paraId="1AC49F84" w14:textId="77777777" w:rsidTr="00981917">
        <w:tc>
          <w:tcPr>
            <w:tcW w:w="1571" w:type="dxa"/>
          </w:tcPr>
          <w:p w14:paraId="43731B37" w14:textId="77777777" w:rsidR="00981917" w:rsidRPr="00300C6D" w:rsidRDefault="00981917" w:rsidP="00906FA5">
            <w:pPr>
              <w:jc w:val="center"/>
              <w:rPr>
                <w:i/>
                <w:iCs/>
                <w:sz w:val="20"/>
                <w:szCs w:val="20"/>
              </w:rPr>
            </w:pPr>
            <w:r w:rsidRPr="00300C6D">
              <w:rPr>
                <w:i/>
                <w:iCs/>
                <w:sz w:val="20"/>
                <w:szCs w:val="20"/>
              </w:rPr>
              <w:t>Supports</w:t>
            </w:r>
          </w:p>
        </w:tc>
        <w:tc>
          <w:tcPr>
            <w:tcW w:w="2564" w:type="dxa"/>
            <w:gridSpan w:val="2"/>
          </w:tcPr>
          <w:p w14:paraId="7C02E5B4" w14:textId="618FA865" w:rsidR="00981917" w:rsidRPr="00D16C9C" w:rsidRDefault="00981917" w:rsidP="00D16C9C">
            <w:pPr>
              <w:pStyle w:val="ListParagraph"/>
              <w:numPr>
                <w:ilvl w:val="0"/>
                <w:numId w:val="11"/>
              </w:numPr>
              <w:ind w:left="296"/>
              <w:rPr>
                <w:rStyle w:val="Hyperlink"/>
                <w:sz w:val="20"/>
                <w:szCs w:val="20"/>
              </w:rPr>
            </w:pPr>
            <w:r>
              <w:rPr>
                <w:sz w:val="20"/>
                <w:szCs w:val="20"/>
              </w:rPr>
              <w:fldChar w:fldCharType="begin"/>
            </w:r>
            <w:r>
              <w:rPr>
                <w:sz w:val="20"/>
                <w:szCs w:val="20"/>
              </w:rPr>
              <w:instrText>HYPERLINK "https://www.tag24.com/politics/politicians/presidential-candidate-claudia-de-la-cruz-on-reparations-and-her-fight-for-a-socialist-third-option-2958598"</w:instrText>
            </w:r>
            <w:r>
              <w:rPr>
                <w:sz w:val="20"/>
                <w:szCs w:val="20"/>
              </w:rPr>
            </w:r>
            <w:r>
              <w:rPr>
                <w:sz w:val="20"/>
                <w:szCs w:val="20"/>
              </w:rPr>
              <w:fldChar w:fldCharType="separate"/>
            </w:r>
            <w:r w:rsidRPr="00D16C9C">
              <w:rPr>
                <w:rStyle w:val="Hyperlink"/>
                <w:sz w:val="20"/>
                <w:szCs w:val="20"/>
              </w:rPr>
              <w:t>Reparations</w:t>
            </w:r>
          </w:p>
          <w:p w14:paraId="577A209D" w14:textId="77777777" w:rsidR="00981917" w:rsidRPr="00D16C9C" w:rsidRDefault="00981917" w:rsidP="00D16C9C">
            <w:pPr>
              <w:pStyle w:val="ListParagraph"/>
              <w:numPr>
                <w:ilvl w:val="0"/>
                <w:numId w:val="11"/>
              </w:numPr>
              <w:ind w:left="296"/>
              <w:rPr>
                <w:rStyle w:val="Hyperlink"/>
                <w:sz w:val="20"/>
                <w:szCs w:val="20"/>
              </w:rPr>
            </w:pPr>
            <w:r w:rsidRPr="00D16C9C">
              <w:rPr>
                <w:rStyle w:val="Hyperlink"/>
                <w:sz w:val="20"/>
                <w:szCs w:val="20"/>
              </w:rPr>
              <w:t>Single-payer healthcare</w:t>
            </w:r>
          </w:p>
          <w:p w14:paraId="5EF6D14B" w14:textId="77777777" w:rsidR="00981917" w:rsidRPr="00D16C9C" w:rsidRDefault="00981917" w:rsidP="00D16C9C">
            <w:pPr>
              <w:pStyle w:val="ListParagraph"/>
              <w:numPr>
                <w:ilvl w:val="0"/>
                <w:numId w:val="11"/>
              </w:numPr>
              <w:ind w:left="296"/>
              <w:rPr>
                <w:rStyle w:val="Hyperlink"/>
                <w:sz w:val="20"/>
                <w:szCs w:val="20"/>
              </w:rPr>
            </w:pPr>
            <w:r w:rsidRPr="00D16C9C">
              <w:rPr>
                <w:rStyle w:val="Hyperlink"/>
                <w:sz w:val="20"/>
                <w:szCs w:val="20"/>
              </w:rPr>
              <w:t>End U.S Aid to Israel</w:t>
            </w:r>
          </w:p>
          <w:p w14:paraId="0401835D" w14:textId="77777777" w:rsidR="00981917" w:rsidRPr="00D16C9C" w:rsidRDefault="00981917" w:rsidP="00D16C9C">
            <w:pPr>
              <w:pStyle w:val="ListParagraph"/>
              <w:numPr>
                <w:ilvl w:val="0"/>
                <w:numId w:val="11"/>
              </w:numPr>
              <w:ind w:left="296"/>
              <w:rPr>
                <w:rStyle w:val="Hyperlink"/>
                <w:sz w:val="20"/>
                <w:szCs w:val="20"/>
              </w:rPr>
            </w:pPr>
            <w:r w:rsidRPr="00D16C9C">
              <w:rPr>
                <w:rStyle w:val="Hyperlink"/>
                <w:sz w:val="20"/>
                <w:szCs w:val="20"/>
              </w:rPr>
              <w:t>Forgive student loans</w:t>
            </w:r>
          </w:p>
          <w:p w14:paraId="68D59757" w14:textId="77777777" w:rsidR="00981917" w:rsidRPr="00D16C9C" w:rsidRDefault="00981917" w:rsidP="00D16C9C">
            <w:pPr>
              <w:pStyle w:val="ListParagraph"/>
              <w:numPr>
                <w:ilvl w:val="0"/>
                <w:numId w:val="11"/>
              </w:numPr>
              <w:ind w:left="296"/>
              <w:rPr>
                <w:rStyle w:val="Hyperlink"/>
                <w:sz w:val="20"/>
                <w:szCs w:val="20"/>
              </w:rPr>
            </w:pPr>
            <w:r w:rsidRPr="00D16C9C">
              <w:rPr>
                <w:rStyle w:val="Hyperlink"/>
                <w:sz w:val="20"/>
                <w:szCs w:val="20"/>
              </w:rPr>
              <w:t>Recognize Native American Sovereignty and honor treaty rights</w:t>
            </w:r>
          </w:p>
          <w:p w14:paraId="2E569630" w14:textId="77777777" w:rsidR="00981917" w:rsidRPr="00D16C9C" w:rsidRDefault="00981917" w:rsidP="00D16C9C">
            <w:pPr>
              <w:pStyle w:val="ListParagraph"/>
              <w:numPr>
                <w:ilvl w:val="0"/>
                <w:numId w:val="11"/>
              </w:numPr>
              <w:ind w:left="296"/>
              <w:rPr>
                <w:rStyle w:val="Hyperlink"/>
                <w:sz w:val="20"/>
                <w:szCs w:val="20"/>
              </w:rPr>
            </w:pPr>
            <w:r w:rsidRPr="00D16C9C">
              <w:rPr>
                <w:rStyle w:val="Hyperlink"/>
                <w:sz w:val="20"/>
                <w:szCs w:val="20"/>
              </w:rPr>
              <w:t>Cut U.S. military budget by 90%</w:t>
            </w:r>
          </w:p>
          <w:p w14:paraId="316742AE" w14:textId="77777777" w:rsidR="00981917" w:rsidRPr="00D16C9C" w:rsidRDefault="00981917" w:rsidP="00D16C9C">
            <w:pPr>
              <w:pStyle w:val="ListParagraph"/>
              <w:numPr>
                <w:ilvl w:val="0"/>
                <w:numId w:val="11"/>
              </w:numPr>
              <w:ind w:left="296"/>
              <w:rPr>
                <w:rStyle w:val="Hyperlink"/>
                <w:sz w:val="20"/>
                <w:szCs w:val="20"/>
              </w:rPr>
            </w:pPr>
            <w:r w:rsidRPr="00D16C9C">
              <w:rPr>
                <w:rStyle w:val="Hyperlink"/>
                <w:sz w:val="20"/>
                <w:szCs w:val="20"/>
              </w:rPr>
              <w:t>Seize 100 largest corporations</w:t>
            </w:r>
          </w:p>
          <w:p w14:paraId="0C364D82" w14:textId="77777777" w:rsidR="00981917" w:rsidRPr="00D16C9C" w:rsidRDefault="00981917" w:rsidP="00D16C9C">
            <w:pPr>
              <w:pStyle w:val="ListParagraph"/>
              <w:numPr>
                <w:ilvl w:val="0"/>
                <w:numId w:val="11"/>
              </w:numPr>
              <w:ind w:left="296"/>
              <w:rPr>
                <w:rStyle w:val="Hyperlink"/>
                <w:sz w:val="20"/>
                <w:szCs w:val="20"/>
              </w:rPr>
            </w:pPr>
            <w:r w:rsidRPr="00D16C9C">
              <w:rPr>
                <w:rStyle w:val="Hyperlink"/>
                <w:sz w:val="20"/>
                <w:szCs w:val="20"/>
              </w:rPr>
              <w:t>Tax billionaires to eliminate them</w:t>
            </w:r>
          </w:p>
          <w:p w14:paraId="00EF6DDC" w14:textId="77777777" w:rsidR="00981917" w:rsidRDefault="00981917" w:rsidP="00D16C9C">
            <w:pPr>
              <w:pStyle w:val="ListParagraph"/>
              <w:numPr>
                <w:ilvl w:val="0"/>
                <w:numId w:val="11"/>
              </w:numPr>
              <w:ind w:left="296"/>
              <w:rPr>
                <w:sz w:val="20"/>
                <w:szCs w:val="20"/>
              </w:rPr>
            </w:pPr>
            <w:r w:rsidRPr="00D16C9C">
              <w:rPr>
                <w:rStyle w:val="Hyperlink"/>
                <w:sz w:val="20"/>
                <w:szCs w:val="20"/>
              </w:rPr>
              <w:t>Expand public transportation</w:t>
            </w:r>
            <w:r>
              <w:rPr>
                <w:sz w:val="20"/>
                <w:szCs w:val="20"/>
              </w:rPr>
              <w:fldChar w:fldCharType="end"/>
            </w:r>
          </w:p>
          <w:p w14:paraId="31E7E0FA" w14:textId="3B0BE498" w:rsidR="00981917" w:rsidRPr="00D16C9C" w:rsidRDefault="00981917" w:rsidP="00D16C9C">
            <w:pPr>
              <w:pStyle w:val="ListParagraph"/>
              <w:numPr>
                <w:ilvl w:val="0"/>
                <w:numId w:val="11"/>
              </w:numPr>
              <w:ind w:left="296"/>
              <w:rPr>
                <w:sz w:val="20"/>
                <w:szCs w:val="20"/>
              </w:rPr>
            </w:pPr>
          </w:p>
        </w:tc>
        <w:tc>
          <w:tcPr>
            <w:tcW w:w="2160" w:type="dxa"/>
            <w:vMerge/>
          </w:tcPr>
          <w:p w14:paraId="27AEA20D" w14:textId="77777777" w:rsidR="00981917" w:rsidRPr="00300C6D" w:rsidRDefault="00981917" w:rsidP="00906FA5">
            <w:pPr>
              <w:rPr>
                <w:sz w:val="20"/>
                <w:szCs w:val="20"/>
              </w:rPr>
            </w:pPr>
          </w:p>
        </w:tc>
      </w:tr>
      <w:tr w:rsidR="00981917" w14:paraId="240EAECD" w14:textId="77777777" w:rsidTr="00981917">
        <w:tc>
          <w:tcPr>
            <w:tcW w:w="1571" w:type="dxa"/>
          </w:tcPr>
          <w:p w14:paraId="04283A76" w14:textId="77777777" w:rsidR="00981917" w:rsidRPr="00300C6D" w:rsidRDefault="00981917" w:rsidP="00981917">
            <w:pPr>
              <w:jc w:val="center"/>
              <w:rPr>
                <w:i/>
                <w:iCs/>
                <w:sz w:val="20"/>
                <w:szCs w:val="20"/>
              </w:rPr>
            </w:pPr>
            <w:r w:rsidRPr="00300C6D">
              <w:rPr>
                <w:i/>
                <w:iCs/>
                <w:sz w:val="20"/>
                <w:szCs w:val="20"/>
              </w:rPr>
              <w:t>Endorsements</w:t>
            </w:r>
          </w:p>
        </w:tc>
        <w:tc>
          <w:tcPr>
            <w:tcW w:w="2564" w:type="dxa"/>
            <w:gridSpan w:val="2"/>
          </w:tcPr>
          <w:p w14:paraId="16577A7D" w14:textId="71F0CAFC" w:rsidR="00981917" w:rsidRPr="00300C6D" w:rsidRDefault="00981917" w:rsidP="00981917">
            <w:pPr>
              <w:rPr>
                <w:sz w:val="20"/>
                <w:szCs w:val="20"/>
              </w:rPr>
            </w:pPr>
            <w:r>
              <w:rPr>
                <w:i/>
                <w:iCs/>
                <w:sz w:val="20"/>
                <w:szCs w:val="20"/>
              </w:rPr>
              <w:t>Peace &amp; Freedom Party</w:t>
            </w:r>
          </w:p>
        </w:tc>
        <w:tc>
          <w:tcPr>
            <w:tcW w:w="2160" w:type="dxa"/>
            <w:vMerge w:val="restart"/>
          </w:tcPr>
          <w:p w14:paraId="3502DB09" w14:textId="1D03F446" w:rsidR="00981917" w:rsidRPr="00300C6D" w:rsidRDefault="00981917" w:rsidP="00981917">
            <w:pPr>
              <w:rPr>
                <w:sz w:val="20"/>
                <w:szCs w:val="20"/>
              </w:rPr>
            </w:pPr>
            <w:r>
              <w:rPr>
                <w:sz w:val="20"/>
                <w:szCs w:val="20"/>
              </w:rPr>
              <w:t>No information available</w:t>
            </w:r>
          </w:p>
        </w:tc>
      </w:tr>
      <w:tr w:rsidR="00981917" w14:paraId="62EAA1F9" w14:textId="77777777" w:rsidTr="00981917">
        <w:tc>
          <w:tcPr>
            <w:tcW w:w="1571" w:type="dxa"/>
          </w:tcPr>
          <w:p w14:paraId="6254B8CD" w14:textId="77777777" w:rsidR="00981917" w:rsidRPr="00300C6D" w:rsidRDefault="00981917" w:rsidP="00981917">
            <w:pPr>
              <w:jc w:val="center"/>
              <w:rPr>
                <w:i/>
                <w:iCs/>
                <w:sz w:val="20"/>
                <w:szCs w:val="20"/>
              </w:rPr>
            </w:pPr>
            <w:r w:rsidRPr="00300C6D">
              <w:rPr>
                <w:i/>
                <w:iCs/>
                <w:sz w:val="20"/>
                <w:szCs w:val="20"/>
              </w:rPr>
              <w:t>Key Votes/</w:t>
            </w:r>
          </w:p>
          <w:p w14:paraId="67427181" w14:textId="77777777" w:rsidR="00981917" w:rsidRPr="00300C6D" w:rsidRDefault="00981917" w:rsidP="00981917">
            <w:pPr>
              <w:jc w:val="center"/>
              <w:rPr>
                <w:i/>
                <w:iCs/>
                <w:sz w:val="20"/>
                <w:szCs w:val="20"/>
              </w:rPr>
            </w:pPr>
            <w:r w:rsidRPr="00300C6D">
              <w:rPr>
                <w:i/>
                <w:iCs/>
                <w:sz w:val="20"/>
                <w:szCs w:val="20"/>
              </w:rPr>
              <w:t>Notable Positions</w:t>
            </w:r>
          </w:p>
        </w:tc>
        <w:tc>
          <w:tcPr>
            <w:tcW w:w="2564" w:type="dxa"/>
            <w:gridSpan w:val="2"/>
          </w:tcPr>
          <w:p w14:paraId="7B094451" w14:textId="77777777" w:rsidR="00981917" w:rsidRPr="00300C6D" w:rsidRDefault="00981917" w:rsidP="00981917">
            <w:pPr>
              <w:rPr>
                <w:sz w:val="20"/>
                <w:szCs w:val="20"/>
              </w:rPr>
            </w:pPr>
          </w:p>
        </w:tc>
        <w:tc>
          <w:tcPr>
            <w:tcW w:w="2160" w:type="dxa"/>
            <w:vMerge/>
          </w:tcPr>
          <w:p w14:paraId="2D8ECB31" w14:textId="77777777" w:rsidR="00981917" w:rsidRPr="00300C6D" w:rsidRDefault="00981917" w:rsidP="00981917">
            <w:pPr>
              <w:rPr>
                <w:sz w:val="20"/>
                <w:szCs w:val="20"/>
              </w:rPr>
            </w:pPr>
          </w:p>
        </w:tc>
      </w:tr>
      <w:tr w:rsidR="00981917" w14:paraId="6A69650A" w14:textId="77777777" w:rsidTr="00981917">
        <w:tc>
          <w:tcPr>
            <w:tcW w:w="1571" w:type="dxa"/>
          </w:tcPr>
          <w:p w14:paraId="5E54C916" w14:textId="77777777" w:rsidR="00981917" w:rsidRPr="00300C6D" w:rsidRDefault="00981917" w:rsidP="00981917">
            <w:pPr>
              <w:jc w:val="center"/>
              <w:rPr>
                <w:i/>
                <w:iCs/>
                <w:sz w:val="20"/>
                <w:szCs w:val="20"/>
              </w:rPr>
            </w:pPr>
            <w:r w:rsidRPr="00300C6D">
              <w:rPr>
                <w:i/>
                <w:iCs/>
                <w:sz w:val="20"/>
                <w:szCs w:val="20"/>
              </w:rPr>
              <w:lastRenderedPageBreak/>
              <w:t>Misc.</w:t>
            </w:r>
          </w:p>
        </w:tc>
        <w:tc>
          <w:tcPr>
            <w:tcW w:w="2564" w:type="dxa"/>
            <w:gridSpan w:val="2"/>
          </w:tcPr>
          <w:p w14:paraId="75B345F4" w14:textId="1EC7CBED" w:rsidR="00981917" w:rsidRPr="00300C6D" w:rsidRDefault="00981917" w:rsidP="00981917">
            <w:pPr>
              <w:rPr>
                <w:sz w:val="20"/>
                <w:szCs w:val="20"/>
              </w:rPr>
            </w:pPr>
            <w:hyperlink r:id="rId23" w:history="1">
              <w:r w:rsidRPr="00D16C9C">
                <w:rPr>
                  <w:rStyle w:val="Hyperlink"/>
                  <w:sz w:val="20"/>
                  <w:szCs w:val="20"/>
                </w:rPr>
                <w:t>Democrats want her off the ballot, Republicans want her on it</w:t>
              </w:r>
            </w:hyperlink>
          </w:p>
        </w:tc>
        <w:tc>
          <w:tcPr>
            <w:tcW w:w="2160" w:type="dxa"/>
            <w:vMerge/>
          </w:tcPr>
          <w:p w14:paraId="798F903B" w14:textId="77777777" w:rsidR="00981917" w:rsidRPr="00300C6D" w:rsidRDefault="00981917" w:rsidP="00981917">
            <w:pPr>
              <w:rPr>
                <w:sz w:val="20"/>
                <w:szCs w:val="20"/>
              </w:rPr>
            </w:pPr>
          </w:p>
        </w:tc>
      </w:tr>
    </w:tbl>
    <w:p w14:paraId="75325724" w14:textId="77777777" w:rsidR="007345BB" w:rsidRDefault="007345BB" w:rsidP="006B289D"/>
    <w:p w14:paraId="205656C5" w14:textId="1EFFA4D8" w:rsidR="00F73DEB" w:rsidRDefault="004F506E" w:rsidP="004F506E">
      <w:pPr>
        <w:pStyle w:val="Heading2"/>
        <w:numPr>
          <w:ilvl w:val="0"/>
          <w:numId w:val="5"/>
        </w:numPr>
      </w:pPr>
      <w:bookmarkStart w:id="4" w:name="_Toc179752098"/>
      <w:r>
        <w:t>United States Senator (Full and Part Term)</w:t>
      </w:r>
      <w:bookmarkEnd w:id="4"/>
    </w:p>
    <w:tbl>
      <w:tblPr>
        <w:tblStyle w:val="TableGrid"/>
        <w:tblW w:w="0" w:type="auto"/>
        <w:tblLook w:val="04A0" w:firstRow="1" w:lastRow="0" w:firstColumn="1" w:lastColumn="0" w:noHBand="0" w:noVBand="1"/>
      </w:tblPr>
      <w:tblGrid>
        <w:gridCol w:w="10790"/>
      </w:tblGrid>
      <w:tr w:rsidR="004117B2" w14:paraId="1C1A9E4D" w14:textId="77777777" w:rsidTr="004117B2">
        <w:tc>
          <w:tcPr>
            <w:tcW w:w="10790" w:type="dxa"/>
          </w:tcPr>
          <w:p w14:paraId="587503AB" w14:textId="74A936AF" w:rsidR="004117B2" w:rsidRPr="00300C6D" w:rsidRDefault="00B47D15" w:rsidP="004117B2">
            <w:pPr>
              <w:rPr>
                <w:sz w:val="20"/>
                <w:szCs w:val="20"/>
              </w:rPr>
            </w:pPr>
            <w:r>
              <w:rPr>
                <w:sz w:val="20"/>
                <w:szCs w:val="20"/>
              </w:rPr>
              <w:t>Job description: Represent constituents at the national level, inform the public about important issues that the state faces and introduce legislation.</w:t>
            </w:r>
          </w:p>
        </w:tc>
      </w:tr>
    </w:tbl>
    <w:p w14:paraId="2A14BF4A" w14:textId="165B2FEE" w:rsidR="004117B2" w:rsidRDefault="004117B2" w:rsidP="004117B2"/>
    <w:p w14:paraId="1890E7BC" w14:textId="688AE47D" w:rsidR="00B47D15" w:rsidRDefault="00B47D15" w:rsidP="004117B2">
      <w:r>
        <w:t xml:space="preserve">California is in a weird position because we’ll vote for U.S. Senator twice this year since Diane Feinstein died. When Feinstein died, Governor Gavin Newsom appointed </w:t>
      </w:r>
      <w:r w:rsidR="0019532B">
        <w:t xml:space="preserve">Laphonza Butler to finish out Feinstein’s term. Butler said she is not running for the full term. This is the first fully open race since 2016. </w:t>
      </w:r>
    </w:p>
    <w:p w14:paraId="1EB9D5B0" w14:textId="1585549A" w:rsidR="0019532B" w:rsidRDefault="0019532B" w:rsidP="004117B2">
      <w:r>
        <w:rPr>
          <w:i/>
          <w:iCs/>
        </w:rPr>
        <w:t>Full-Term Senator (6 years)</w:t>
      </w:r>
    </w:p>
    <w:p w14:paraId="47703EDF" w14:textId="5877D1A1" w:rsidR="0019532B" w:rsidRDefault="0019532B" w:rsidP="004117B2">
      <w:r>
        <w:t>The person you select for this will advance to the November election. If elected, they’ll serve a full 6-year term as a U.S. Senator</w:t>
      </w:r>
    </w:p>
    <w:p w14:paraId="501E0683" w14:textId="24BC0A7C" w:rsidR="0019532B" w:rsidRDefault="0019532B" w:rsidP="004117B2">
      <w:r>
        <w:rPr>
          <w:i/>
          <w:iCs/>
        </w:rPr>
        <w:t>Short Term Senator (Unexpired term ending January 3)</w:t>
      </w:r>
    </w:p>
    <w:p w14:paraId="0ECAC7CB" w14:textId="59D81DA8" w:rsidR="0019532B" w:rsidRDefault="0019532B" w:rsidP="0019532B">
      <w:r>
        <w:t xml:space="preserve">If Adam Schiff or Steve Garvey wins the short-term seat they’ll serve until January 3, 2025 when the Full-Term Senator’s seat takes over. </w:t>
      </w:r>
    </w:p>
    <w:p w14:paraId="66E56B65" w14:textId="5E2179B7" w:rsidR="0019532B" w:rsidRDefault="0019532B" w:rsidP="0019532B">
      <w:r>
        <w:t>Both Schiff &amp; Garvey are running for the short-term and full-term seat. I am only including the information once.</w:t>
      </w:r>
    </w:p>
    <w:tbl>
      <w:tblPr>
        <w:tblStyle w:val="TableGrid"/>
        <w:tblW w:w="10885" w:type="dxa"/>
        <w:tblLook w:val="04A0" w:firstRow="1" w:lastRow="0" w:firstColumn="1" w:lastColumn="0" w:noHBand="0" w:noVBand="1"/>
      </w:tblPr>
      <w:tblGrid>
        <w:gridCol w:w="1571"/>
        <w:gridCol w:w="4724"/>
        <w:gridCol w:w="4590"/>
      </w:tblGrid>
      <w:tr w:rsidR="004F506E" w:rsidRPr="00F73DEB" w14:paraId="66CDF7B3" w14:textId="77777777" w:rsidTr="00906FA5">
        <w:tc>
          <w:tcPr>
            <w:tcW w:w="1571" w:type="dxa"/>
          </w:tcPr>
          <w:p w14:paraId="404A5DF9" w14:textId="77777777" w:rsidR="004F506E" w:rsidRPr="00300C6D" w:rsidRDefault="004F506E" w:rsidP="00906FA5">
            <w:pPr>
              <w:jc w:val="center"/>
              <w:rPr>
                <w:sz w:val="20"/>
                <w:szCs w:val="20"/>
              </w:rPr>
            </w:pPr>
          </w:p>
        </w:tc>
        <w:tc>
          <w:tcPr>
            <w:tcW w:w="4724" w:type="dxa"/>
          </w:tcPr>
          <w:p w14:paraId="0003F074" w14:textId="1B60AF6B" w:rsidR="004F506E" w:rsidRPr="00300C6D" w:rsidRDefault="004F506E" w:rsidP="00906FA5">
            <w:pPr>
              <w:jc w:val="center"/>
              <w:rPr>
                <w:i/>
                <w:iCs/>
                <w:sz w:val="20"/>
                <w:szCs w:val="20"/>
              </w:rPr>
            </w:pPr>
            <w:r w:rsidRPr="00300C6D">
              <w:rPr>
                <w:i/>
                <w:iCs/>
                <w:sz w:val="20"/>
                <w:szCs w:val="20"/>
              </w:rPr>
              <w:t>Democratic</w:t>
            </w:r>
          </w:p>
        </w:tc>
        <w:tc>
          <w:tcPr>
            <w:tcW w:w="4590" w:type="dxa"/>
          </w:tcPr>
          <w:p w14:paraId="322C4132" w14:textId="66321555" w:rsidR="004F506E" w:rsidRPr="00300C6D" w:rsidRDefault="004F506E" w:rsidP="00906FA5">
            <w:pPr>
              <w:jc w:val="center"/>
              <w:rPr>
                <w:i/>
                <w:iCs/>
                <w:sz w:val="20"/>
                <w:szCs w:val="20"/>
              </w:rPr>
            </w:pPr>
            <w:r w:rsidRPr="00300C6D">
              <w:rPr>
                <w:i/>
                <w:iCs/>
                <w:sz w:val="20"/>
                <w:szCs w:val="20"/>
              </w:rPr>
              <w:t>Republican</w:t>
            </w:r>
          </w:p>
        </w:tc>
      </w:tr>
      <w:tr w:rsidR="00981917" w:rsidRPr="004F506E" w14:paraId="10BAD8DF" w14:textId="77777777" w:rsidTr="004C7B2C">
        <w:tc>
          <w:tcPr>
            <w:tcW w:w="1571" w:type="dxa"/>
          </w:tcPr>
          <w:p w14:paraId="06A48235" w14:textId="5C36C0BB" w:rsidR="00981917" w:rsidRPr="00300C6D" w:rsidRDefault="00981917" w:rsidP="00981917">
            <w:pPr>
              <w:jc w:val="center"/>
              <w:rPr>
                <w:i/>
                <w:iCs/>
                <w:sz w:val="20"/>
                <w:szCs w:val="20"/>
              </w:rPr>
            </w:pPr>
            <w:r w:rsidRPr="00300C6D">
              <w:rPr>
                <w:i/>
                <w:iCs/>
                <w:sz w:val="20"/>
                <w:szCs w:val="20"/>
              </w:rPr>
              <w:t>Office</w:t>
            </w:r>
          </w:p>
        </w:tc>
        <w:tc>
          <w:tcPr>
            <w:tcW w:w="4724" w:type="dxa"/>
          </w:tcPr>
          <w:p w14:paraId="2BEAD4AF" w14:textId="3C0034FF" w:rsidR="00981917" w:rsidRPr="00300C6D" w:rsidRDefault="00307E19" w:rsidP="00981917">
            <w:pPr>
              <w:rPr>
                <w:sz w:val="20"/>
                <w:szCs w:val="20"/>
              </w:rPr>
            </w:pPr>
            <w:r>
              <w:rPr>
                <w:sz w:val="20"/>
                <w:szCs w:val="20"/>
              </w:rPr>
              <w:t xml:space="preserve">Short-Term Senator / </w:t>
            </w:r>
            <w:r w:rsidR="00981917" w:rsidRPr="00300C6D">
              <w:rPr>
                <w:sz w:val="20"/>
                <w:szCs w:val="20"/>
              </w:rPr>
              <w:t>Full-Term Senator</w:t>
            </w:r>
            <w:r>
              <w:rPr>
                <w:sz w:val="20"/>
                <w:szCs w:val="20"/>
              </w:rPr>
              <w:t xml:space="preserve"> </w:t>
            </w:r>
          </w:p>
        </w:tc>
        <w:tc>
          <w:tcPr>
            <w:tcW w:w="4590" w:type="dxa"/>
          </w:tcPr>
          <w:p w14:paraId="48982B1D" w14:textId="71168BB1" w:rsidR="00981917" w:rsidRPr="00300C6D" w:rsidRDefault="00307E19" w:rsidP="00981917">
            <w:pPr>
              <w:rPr>
                <w:sz w:val="20"/>
                <w:szCs w:val="20"/>
              </w:rPr>
            </w:pPr>
            <w:r>
              <w:rPr>
                <w:sz w:val="20"/>
                <w:szCs w:val="20"/>
              </w:rPr>
              <w:t xml:space="preserve">Short-Term Senator / </w:t>
            </w:r>
            <w:r w:rsidRPr="00300C6D">
              <w:rPr>
                <w:sz w:val="20"/>
                <w:szCs w:val="20"/>
              </w:rPr>
              <w:t>Full-Term Senator</w:t>
            </w:r>
          </w:p>
        </w:tc>
      </w:tr>
      <w:tr w:rsidR="00981917" w:rsidRPr="004F506E" w14:paraId="7676DA44" w14:textId="77777777" w:rsidTr="0008719E">
        <w:tc>
          <w:tcPr>
            <w:tcW w:w="1571" w:type="dxa"/>
          </w:tcPr>
          <w:p w14:paraId="6B1E949D" w14:textId="77777777" w:rsidR="00981917" w:rsidRPr="00300C6D" w:rsidRDefault="00981917" w:rsidP="00981917">
            <w:pPr>
              <w:jc w:val="center"/>
              <w:rPr>
                <w:i/>
                <w:iCs/>
                <w:sz w:val="20"/>
                <w:szCs w:val="20"/>
              </w:rPr>
            </w:pPr>
            <w:r w:rsidRPr="00300C6D">
              <w:rPr>
                <w:i/>
                <w:iCs/>
                <w:sz w:val="20"/>
                <w:szCs w:val="20"/>
              </w:rPr>
              <w:t>Name</w:t>
            </w:r>
          </w:p>
        </w:tc>
        <w:tc>
          <w:tcPr>
            <w:tcW w:w="4724" w:type="dxa"/>
          </w:tcPr>
          <w:p w14:paraId="7955A6D3" w14:textId="3C313161" w:rsidR="00981917" w:rsidRPr="00300C6D" w:rsidRDefault="00981917" w:rsidP="00981917">
            <w:pPr>
              <w:rPr>
                <w:sz w:val="20"/>
                <w:szCs w:val="20"/>
              </w:rPr>
            </w:pPr>
            <w:r>
              <w:rPr>
                <w:sz w:val="20"/>
                <w:szCs w:val="20"/>
              </w:rPr>
              <w:t>Adam B. Schiff</w:t>
            </w:r>
          </w:p>
        </w:tc>
        <w:tc>
          <w:tcPr>
            <w:tcW w:w="4590" w:type="dxa"/>
          </w:tcPr>
          <w:p w14:paraId="718AD769" w14:textId="3FB54C59" w:rsidR="00981917" w:rsidRPr="00300C6D" w:rsidRDefault="00981917" w:rsidP="00981917">
            <w:pPr>
              <w:rPr>
                <w:sz w:val="20"/>
                <w:szCs w:val="20"/>
              </w:rPr>
            </w:pPr>
            <w:r>
              <w:rPr>
                <w:sz w:val="20"/>
                <w:szCs w:val="20"/>
              </w:rPr>
              <w:t>Steve Garvey</w:t>
            </w:r>
          </w:p>
        </w:tc>
      </w:tr>
      <w:tr w:rsidR="00981917" w:rsidRPr="004F506E" w14:paraId="641190C0" w14:textId="77777777" w:rsidTr="0008719E">
        <w:tc>
          <w:tcPr>
            <w:tcW w:w="1571" w:type="dxa"/>
          </w:tcPr>
          <w:p w14:paraId="39DACEA6" w14:textId="372438C5" w:rsidR="00981917" w:rsidRPr="00300C6D" w:rsidRDefault="00981917" w:rsidP="00981917">
            <w:pPr>
              <w:jc w:val="center"/>
              <w:rPr>
                <w:i/>
                <w:iCs/>
                <w:sz w:val="20"/>
                <w:szCs w:val="20"/>
              </w:rPr>
            </w:pPr>
            <w:r w:rsidRPr="00300C6D">
              <w:rPr>
                <w:i/>
                <w:iCs/>
                <w:sz w:val="20"/>
                <w:szCs w:val="20"/>
              </w:rPr>
              <w:t>Experience</w:t>
            </w:r>
          </w:p>
        </w:tc>
        <w:tc>
          <w:tcPr>
            <w:tcW w:w="4724" w:type="dxa"/>
          </w:tcPr>
          <w:p w14:paraId="0707B70A" w14:textId="3FF3C6A9" w:rsidR="00981917" w:rsidRDefault="000164AE" w:rsidP="00981917">
            <w:pPr>
              <w:rPr>
                <w:sz w:val="20"/>
                <w:szCs w:val="20"/>
              </w:rPr>
            </w:pPr>
            <w:r>
              <w:rPr>
                <w:sz w:val="20"/>
                <w:szCs w:val="20"/>
              </w:rPr>
              <w:t>US House of Representatives</w:t>
            </w:r>
          </w:p>
          <w:p w14:paraId="1A368D86" w14:textId="4C1132AE" w:rsidR="000164AE" w:rsidRPr="00300C6D" w:rsidRDefault="000164AE" w:rsidP="00981917">
            <w:pPr>
              <w:rPr>
                <w:sz w:val="20"/>
                <w:szCs w:val="20"/>
              </w:rPr>
            </w:pPr>
            <w:r>
              <w:rPr>
                <w:sz w:val="20"/>
                <w:szCs w:val="20"/>
              </w:rPr>
              <w:t>CA Senate</w:t>
            </w:r>
          </w:p>
        </w:tc>
        <w:tc>
          <w:tcPr>
            <w:tcW w:w="4590" w:type="dxa"/>
          </w:tcPr>
          <w:p w14:paraId="7AD5E290" w14:textId="77777777" w:rsidR="00981917" w:rsidRDefault="005C20FD" w:rsidP="00981917">
            <w:pPr>
              <w:rPr>
                <w:sz w:val="20"/>
                <w:szCs w:val="20"/>
              </w:rPr>
            </w:pPr>
            <w:r>
              <w:rPr>
                <w:sz w:val="20"/>
                <w:szCs w:val="20"/>
              </w:rPr>
              <w:t>Former baseball player</w:t>
            </w:r>
          </w:p>
          <w:p w14:paraId="39E011A4" w14:textId="5C41E0A4" w:rsidR="005C20FD" w:rsidRPr="00300C6D" w:rsidRDefault="005C20FD" w:rsidP="00981917">
            <w:pPr>
              <w:rPr>
                <w:sz w:val="20"/>
                <w:szCs w:val="20"/>
              </w:rPr>
            </w:pPr>
            <w:r>
              <w:rPr>
                <w:sz w:val="20"/>
                <w:szCs w:val="20"/>
              </w:rPr>
              <w:t>Garvey Communications</w:t>
            </w:r>
          </w:p>
        </w:tc>
      </w:tr>
      <w:tr w:rsidR="00981917" w:rsidRPr="004F506E" w14:paraId="33AE76F7" w14:textId="77777777" w:rsidTr="0008719E">
        <w:tc>
          <w:tcPr>
            <w:tcW w:w="1571" w:type="dxa"/>
          </w:tcPr>
          <w:p w14:paraId="091757EF" w14:textId="4716A23E" w:rsidR="00981917" w:rsidRPr="00300C6D" w:rsidRDefault="00981917" w:rsidP="00981917">
            <w:pPr>
              <w:jc w:val="center"/>
              <w:rPr>
                <w:i/>
                <w:iCs/>
                <w:sz w:val="20"/>
                <w:szCs w:val="20"/>
              </w:rPr>
            </w:pPr>
            <w:r w:rsidRPr="00300C6D">
              <w:rPr>
                <w:i/>
                <w:iCs/>
                <w:sz w:val="20"/>
                <w:szCs w:val="20"/>
              </w:rPr>
              <w:t>Education</w:t>
            </w:r>
          </w:p>
        </w:tc>
        <w:tc>
          <w:tcPr>
            <w:tcW w:w="4724" w:type="dxa"/>
          </w:tcPr>
          <w:p w14:paraId="47E54594" w14:textId="77777777" w:rsidR="00981917" w:rsidRDefault="000164AE" w:rsidP="00981917">
            <w:pPr>
              <w:rPr>
                <w:sz w:val="20"/>
                <w:szCs w:val="20"/>
              </w:rPr>
            </w:pPr>
            <w:r>
              <w:rPr>
                <w:sz w:val="20"/>
                <w:szCs w:val="20"/>
              </w:rPr>
              <w:t>Stanford University (BA – Political Science)</w:t>
            </w:r>
          </w:p>
          <w:p w14:paraId="5F952BE3" w14:textId="2E1865B3" w:rsidR="000164AE" w:rsidRPr="00300C6D" w:rsidRDefault="000164AE" w:rsidP="00981917">
            <w:pPr>
              <w:rPr>
                <w:sz w:val="20"/>
                <w:szCs w:val="20"/>
              </w:rPr>
            </w:pPr>
            <w:r>
              <w:rPr>
                <w:sz w:val="20"/>
                <w:szCs w:val="20"/>
              </w:rPr>
              <w:t>Harvard Law School (J.D.)</w:t>
            </w:r>
          </w:p>
        </w:tc>
        <w:tc>
          <w:tcPr>
            <w:tcW w:w="4590" w:type="dxa"/>
          </w:tcPr>
          <w:p w14:paraId="78C188EA" w14:textId="758A7EAC" w:rsidR="00981917" w:rsidRPr="00300C6D" w:rsidRDefault="005C20FD" w:rsidP="00981917">
            <w:pPr>
              <w:rPr>
                <w:sz w:val="20"/>
                <w:szCs w:val="20"/>
              </w:rPr>
            </w:pPr>
            <w:r>
              <w:rPr>
                <w:sz w:val="20"/>
                <w:szCs w:val="20"/>
              </w:rPr>
              <w:t>Michigan State University</w:t>
            </w:r>
          </w:p>
        </w:tc>
      </w:tr>
      <w:tr w:rsidR="00981917" w:rsidRPr="004F506E" w14:paraId="42FD4E60" w14:textId="77777777" w:rsidTr="0008719E">
        <w:tc>
          <w:tcPr>
            <w:tcW w:w="1571" w:type="dxa"/>
          </w:tcPr>
          <w:p w14:paraId="7A3ED42B" w14:textId="0AB48395" w:rsidR="00981917" w:rsidRPr="00300C6D" w:rsidRDefault="00981917" w:rsidP="00981917">
            <w:pPr>
              <w:jc w:val="center"/>
              <w:rPr>
                <w:i/>
                <w:iCs/>
                <w:sz w:val="20"/>
                <w:szCs w:val="20"/>
              </w:rPr>
            </w:pPr>
            <w:r w:rsidRPr="00300C6D">
              <w:rPr>
                <w:i/>
                <w:iCs/>
                <w:sz w:val="20"/>
                <w:szCs w:val="20"/>
              </w:rPr>
              <w:t>Supports</w:t>
            </w:r>
          </w:p>
        </w:tc>
        <w:tc>
          <w:tcPr>
            <w:tcW w:w="4724" w:type="dxa"/>
          </w:tcPr>
          <w:p w14:paraId="5AD3BF8F" w14:textId="77777777" w:rsidR="00981917" w:rsidRDefault="000164AE" w:rsidP="000164AE">
            <w:pPr>
              <w:pStyle w:val="ListParagraph"/>
              <w:numPr>
                <w:ilvl w:val="0"/>
                <w:numId w:val="11"/>
              </w:numPr>
              <w:ind w:left="296"/>
              <w:rPr>
                <w:sz w:val="20"/>
                <w:szCs w:val="20"/>
              </w:rPr>
            </w:pPr>
            <w:r>
              <w:rPr>
                <w:sz w:val="20"/>
                <w:szCs w:val="20"/>
              </w:rPr>
              <w:t>Pro-Choice</w:t>
            </w:r>
          </w:p>
          <w:p w14:paraId="0F955259" w14:textId="77777777" w:rsidR="000164AE" w:rsidRDefault="000164AE" w:rsidP="000164AE">
            <w:pPr>
              <w:pStyle w:val="ListParagraph"/>
              <w:numPr>
                <w:ilvl w:val="0"/>
                <w:numId w:val="11"/>
              </w:numPr>
              <w:ind w:left="296"/>
              <w:rPr>
                <w:sz w:val="20"/>
                <w:szCs w:val="20"/>
              </w:rPr>
            </w:pPr>
            <w:r>
              <w:rPr>
                <w:sz w:val="20"/>
                <w:szCs w:val="20"/>
              </w:rPr>
              <w:t>Does not support protecting government officials from prosecution</w:t>
            </w:r>
          </w:p>
          <w:p w14:paraId="575E7CCA" w14:textId="07A59215" w:rsidR="000164AE" w:rsidRPr="000164AE" w:rsidRDefault="000164AE" w:rsidP="000164AE">
            <w:pPr>
              <w:pStyle w:val="ListParagraph"/>
              <w:numPr>
                <w:ilvl w:val="0"/>
                <w:numId w:val="11"/>
              </w:numPr>
              <w:ind w:left="296"/>
              <w:rPr>
                <w:sz w:val="20"/>
                <w:szCs w:val="20"/>
              </w:rPr>
            </w:pPr>
            <w:r>
              <w:rPr>
                <w:sz w:val="20"/>
                <w:szCs w:val="20"/>
              </w:rPr>
              <w:t>Supports defense spending</w:t>
            </w:r>
          </w:p>
        </w:tc>
        <w:tc>
          <w:tcPr>
            <w:tcW w:w="4590" w:type="dxa"/>
          </w:tcPr>
          <w:p w14:paraId="63F01754" w14:textId="77777777" w:rsidR="00981917" w:rsidRDefault="005C20FD" w:rsidP="005C20FD">
            <w:pPr>
              <w:pStyle w:val="ListParagraph"/>
              <w:numPr>
                <w:ilvl w:val="0"/>
                <w:numId w:val="11"/>
              </w:numPr>
              <w:ind w:left="348"/>
              <w:rPr>
                <w:sz w:val="20"/>
                <w:szCs w:val="20"/>
              </w:rPr>
            </w:pPr>
            <w:r>
              <w:rPr>
                <w:sz w:val="20"/>
                <w:szCs w:val="20"/>
              </w:rPr>
              <w:t>Border security &amp; increased border patrol</w:t>
            </w:r>
          </w:p>
          <w:p w14:paraId="4615C3DA" w14:textId="77777777" w:rsidR="005C20FD" w:rsidRDefault="005C20FD" w:rsidP="005C20FD">
            <w:pPr>
              <w:pStyle w:val="ListParagraph"/>
              <w:numPr>
                <w:ilvl w:val="0"/>
                <w:numId w:val="11"/>
              </w:numPr>
              <w:ind w:left="348"/>
              <w:rPr>
                <w:sz w:val="20"/>
                <w:szCs w:val="20"/>
              </w:rPr>
            </w:pPr>
            <w:r>
              <w:rPr>
                <w:sz w:val="20"/>
                <w:szCs w:val="20"/>
              </w:rPr>
              <w:t>Cut regulations and encourage free market solutions</w:t>
            </w:r>
          </w:p>
          <w:p w14:paraId="6EEF43AE" w14:textId="77777777" w:rsidR="005C20FD" w:rsidRDefault="005C20FD" w:rsidP="005C20FD">
            <w:pPr>
              <w:pStyle w:val="ListParagraph"/>
              <w:numPr>
                <w:ilvl w:val="0"/>
                <w:numId w:val="11"/>
              </w:numPr>
              <w:ind w:left="348"/>
              <w:rPr>
                <w:sz w:val="20"/>
                <w:szCs w:val="20"/>
              </w:rPr>
            </w:pPr>
            <w:r>
              <w:rPr>
                <w:sz w:val="20"/>
                <w:szCs w:val="20"/>
              </w:rPr>
              <w:t>Audit any money addressing homelessness</w:t>
            </w:r>
          </w:p>
          <w:p w14:paraId="5EEAB658" w14:textId="77777777" w:rsidR="005C20FD" w:rsidRDefault="005C20FD" w:rsidP="005C20FD">
            <w:pPr>
              <w:pStyle w:val="ListParagraph"/>
              <w:numPr>
                <w:ilvl w:val="0"/>
                <w:numId w:val="11"/>
              </w:numPr>
              <w:ind w:left="348"/>
              <w:rPr>
                <w:sz w:val="20"/>
                <w:szCs w:val="20"/>
              </w:rPr>
            </w:pPr>
            <w:r>
              <w:rPr>
                <w:sz w:val="20"/>
                <w:szCs w:val="20"/>
              </w:rPr>
              <w:t>Address root causes of homelessness</w:t>
            </w:r>
          </w:p>
          <w:p w14:paraId="0707EDC7" w14:textId="77777777" w:rsidR="005C20FD" w:rsidRDefault="005C20FD" w:rsidP="005C20FD">
            <w:pPr>
              <w:pStyle w:val="ListParagraph"/>
              <w:numPr>
                <w:ilvl w:val="0"/>
                <w:numId w:val="11"/>
              </w:numPr>
              <w:ind w:left="348"/>
              <w:rPr>
                <w:sz w:val="20"/>
                <w:szCs w:val="20"/>
              </w:rPr>
            </w:pPr>
            <w:r>
              <w:rPr>
                <w:sz w:val="20"/>
                <w:szCs w:val="20"/>
              </w:rPr>
              <w:t>Push for federal solutions to homelessness</w:t>
            </w:r>
          </w:p>
          <w:p w14:paraId="47F927E9" w14:textId="77777777" w:rsidR="005C20FD" w:rsidRDefault="005C20FD" w:rsidP="005C20FD">
            <w:pPr>
              <w:pStyle w:val="ListParagraph"/>
              <w:numPr>
                <w:ilvl w:val="0"/>
                <w:numId w:val="11"/>
              </w:numPr>
              <w:ind w:left="348"/>
              <w:rPr>
                <w:sz w:val="20"/>
                <w:szCs w:val="20"/>
              </w:rPr>
            </w:pPr>
            <w:r>
              <w:rPr>
                <w:sz w:val="20"/>
                <w:szCs w:val="20"/>
              </w:rPr>
              <w:t>Stiffer punishment for people who commit crimes</w:t>
            </w:r>
          </w:p>
          <w:p w14:paraId="397E4D21" w14:textId="77777777" w:rsidR="005C20FD" w:rsidRDefault="005C20FD" w:rsidP="005C20FD">
            <w:pPr>
              <w:pStyle w:val="ListParagraph"/>
              <w:numPr>
                <w:ilvl w:val="0"/>
                <w:numId w:val="11"/>
              </w:numPr>
              <w:ind w:left="348"/>
              <w:rPr>
                <w:sz w:val="20"/>
                <w:szCs w:val="20"/>
              </w:rPr>
            </w:pPr>
            <w:r>
              <w:rPr>
                <w:sz w:val="20"/>
                <w:szCs w:val="20"/>
              </w:rPr>
              <w:t>More police funding</w:t>
            </w:r>
          </w:p>
          <w:p w14:paraId="6D81EAA1" w14:textId="77777777" w:rsidR="005C20FD" w:rsidRDefault="005C20FD" w:rsidP="005C20FD">
            <w:pPr>
              <w:pStyle w:val="ListParagraph"/>
              <w:numPr>
                <w:ilvl w:val="0"/>
                <w:numId w:val="11"/>
              </w:numPr>
              <w:ind w:left="348"/>
              <w:rPr>
                <w:sz w:val="20"/>
                <w:szCs w:val="20"/>
              </w:rPr>
            </w:pPr>
            <w:r>
              <w:rPr>
                <w:sz w:val="20"/>
                <w:szCs w:val="20"/>
              </w:rPr>
              <w:t>Free market approach to renewable energy</w:t>
            </w:r>
          </w:p>
          <w:p w14:paraId="5EE6454C" w14:textId="6805E57B" w:rsidR="005C20FD" w:rsidRPr="005C20FD" w:rsidRDefault="005C20FD" w:rsidP="005C20FD">
            <w:pPr>
              <w:pStyle w:val="ListParagraph"/>
              <w:numPr>
                <w:ilvl w:val="0"/>
                <w:numId w:val="11"/>
              </w:numPr>
              <w:ind w:left="348"/>
              <w:rPr>
                <w:sz w:val="20"/>
                <w:szCs w:val="20"/>
              </w:rPr>
            </w:pPr>
            <w:r>
              <w:rPr>
                <w:sz w:val="20"/>
                <w:szCs w:val="20"/>
              </w:rPr>
              <w:t xml:space="preserve">Protect agriculture. </w:t>
            </w:r>
          </w:p>
        </w:tc>
      </w:tr>
      <w:tr w:rsidR="00981917" w:rsidRPr="004F506E" w14:paraId="64283D06" w14:textId="77777777" w:rsidTr="0008719E">
        <w:tc>
          <w:tcPr>
            <w:tcW w:w="1571" w:type="dxa"/>
          </w:tcPr>
          <w:p w14:paraId="243DC691" w14:textId="76B9FE38" w:rsidR="00981917" w:rsidRPr="00300C6D" w:rsidRDefault="00981917" w:rsidP="00981917">
            <w:pPr>
              <w:jc w:val="center"/>
              <w:rPr>
                <w:i/>
                <w:iCs/>
                <w:sz w:val="20"/>
                <w:szCs w:val="20"/>
              </w:rPr>
            </w:pPr>
            <w:r w:rsidRPr="00300C6D">
              <w:rPr>
                <w:i/>
                <w:iCs/>
                <w:sz w:val="20"/>
                <w:szCs w:val="20"/>
              </w:rPr>
              <w:t>Endorsements</w:t>
            </w:r>
          </w:p>
        </w:tc>
        <w:tc>
          <w:tcPr>
            <w:tcW w:w="4724" w:type="dxa"/>
          </w:tcPr>
          <w:p w14:paraId="70F76152" w14:textId="62D2CD0C" w:rsidR="00981917" w:rsidRPr="005C20FD" w:rsidRDefault="005C20FD" w:rsidP="005C20FD">
            <w:pPr>
              <w:pStyle w:val="ListParagraph"/>
              <w:numPr>
                <w:ilvl w:val="0"/>
                <w:numId w:val="11"/>
              </w:numPr>
              <w:ind w:left="296"/>
              <w:rPr>
                <w:sz w:val="20"/>
                <w:szCs w:val="20"/>
              </w:rPr>
            </w:pPr>
            <w:r>
              <w:rPr>
                <w:sz w:val="20"/>
                <w:szCs w:val="20"/>
              </w:rPr>
              <w:t>LA Times, McClatchy, Bakersfield, CA Democratic Party, American Federation of Teachers, American Federation of State, County, and Municipal Employees, AFL-CIO, IATSE</w:t>
            </w:r>
          </w:p>
        </w:tc>
        <w:tc>
          <w:tcPr>
            <w:tcW w:w="4590" w:type="dxa"/>
          </w:tcPr>
          <w:p w14:paraId="5D5D6CEA" w14:textId="38FDEFB0" w:rsidR="00981917" w:rsidRPr="00300C6D" w:rsidRDefault="005C20FD" w:rsidP="00981917">
            <w:pPr>
              <w:rPr>
                <w:sz w:val="20"/>
                <w:szCs w:val="20"/>
              </w:rPr>
            </w:pPr>
            <w:r>
              <w:rPr>
                <w:sz w:val="20"/>
                <w:szCs w:val="20"/>
              </w:rPr>
              <w:t>San Diego Police Officers Association</w:t>
            </w:r>
          </w:p>
        </w:tc>
      </w:tr>
      <w:tr w:rsidR="00981917" w:rsidRPr="004F506E" w14:paraId="085341F7" w14:textId="77777777" w:rsidTr="0008719E">
        <w:tc>
          <w:tcPr>
            <w:tcW w:w="1571" w:type="dxa"/>
          </w:tcPr>
          <w:p w14:paraId="7D165D0B" w14:textId="77777777" w:rsidR="00981917" w:rsidRPr="00300C6D" w:rsidRDefault="00981917" w:rsidP="00981917">
            <w:pPr>
              <w:jc w:val="center"/>
              <w:rPr>
                <w:i/>
                <w:iCs/>
                <w:sz w:val="20"/>
                <w:szCs w:val="20"/>
              </w:rPr>
            </w:pPr>
            <w:r w:rsidRPr="00300C6D">
              <w:rPr>
                <w:i/>
                <w:iCs/>
                <w:sz w:val="20"/>
                <w:szCs w:val="20"/>
              </w:rPr>
              <w:t>Key Votes/</w:t>
            </w:r>
          </w:p>
          <w:p w14:paraId="38110E19" w14:textId="5DFC77AA" w:rsidR="00981917" w:rsidRPr="00300C6D" w:rsidRDefault="00981917" w:rsidP="00981917">
            <w:pPr>
              <w:jc w:val="center"/>
              <w:rPr>
                <w:i/>
                <w:iCs/>
                <w:sz w:val="20"/>
                <w:szCs w:val="20"/>
              </w:rPr>
            </w:pPr>
            <w:r w:rsidRPr="00300C6D">
              <w:rPr>
                <w:i/>
                <w:iCs/>
                <w:sz w:val="20"/>
                <w:szCs w:val="20"/>
              </w:rPr>
              <w:t>Notable Positions</w:t>
            </w:r>
          </w:p>
        </w:tc>
        <w:tc>
          <w:tcPr>
            <w:tcW w:w="4724" w:type="dxa"/>
          </w:tcPr>
          <w:p w14:paraId="351078E6" w14:textId="154AAE01" w:rsidR="00981917" w:rsidRPr="000164AE" w:rsidRDefault="000164AE" w:rsidP="000164AE">
            <w:pPr>
              <w:pStyle w:val="ListParagraph"/>
              <w:numPr>
                <w:ilvl w:val="0"/>
                <w:numId w:val="11"/>
              </w:numPr>
              <w:ind w:left="296"/>
              <w:rPr>
                <w:sz w:val="20"/>
                <w:szCs w:val="20"/>
              </w:rPr>
            </w:pPr>
            <w:r w:rsidRPr="000164AE">
              <w:rPr>
                <w:sz w:val="20"/>
                <w:szCs w:val="20"/>
              </w:rPr>
              <w:t>Expand Metro transit</w:t>
            </w:r>
          </w:p>
          <w:p w14:paraId="0931D62D" w14:textId="77777777" w:rsidR="000164AE" w:rsidRDefault="000164AE" w:rsidP="000164AE">
            <w:pPr>
              <w:pStyle w:val="ListParagraph"/>
              <w:numPr>
                <w:ilvl w:val="0"/>
                <w:numId w:val="11"/>
              </w:numPr>
              <w:ind w:left="296"/>
              <w:rPr>
                <w:sz w:val="20"/>
                <w:szCs w:val="20"/>
              </w:rPr>
            </w:pPr>
            <w:r w:rsidRPr="000164AE">
              <w:rPr>
                <w:sz w:val="20"/>
                <w:szCs w:val="20"/>
              </w:rPr>
              <w:t>Wanted</w:t>
            </w:r>
            <w:r>
              <w:rPr>
                <w:sz w:val="20"/>
                <w:szCs w:val="20"/>
              </w:rPr>
              <w:t xml:space="preserve"> to try 14 year olds as adults</w:t>
            </w:r>
          </w:p>
          <w:p w14:paraId="6CA31578" w14:textId="77777777" w:rsidR="000164AE" w:rsidRDefault="000164AE" w:rsidP="000164AE">
            <w:pPr>
              <w:pStyle w:val="ListParagraph"/>
              <w:numPr>
                <w:ilvl w:val="0"/>
                <w:numId w:val="11"/>
              </w:numPr>
              <w:ind w:left="296"/>
              <w:rPr>
                <w:sz w:val="20"/>
                <w:szCs w:val="20"/>
              </w:rPr>
            </w:pPr>
            <w:r>
              <w:rPr>
                <w:sz w:val="20"/>
                <w:szCs w:val="20"/>
              </w:rPr>
              <w:t>Wanted to make it a felony to hire undocumented immigrant</w:t>
            </w:r>
          </w:p>
          <w:p w14:paraId="11329A60" w14:textId="77777777" w:rsidR="000164AE" w:rsidRDefault="000164AE" w:rsidP="000164AE">
            <w:pPr>
              <w:pStyle w:val="ListParagraph"/>
              <w:numPr>
                <w:ilvl w:val="0"/>
                <w:numId w:val="11"/>
              </w:numPr>
              <w:ind w:left="296"/>
              <w:rPr>
                <w:sz w:val="20"/>
                <w:szCs w:val="20"/>
              </w:rPr>
            </w:pPr>
            <w:r>
              <w:rPr>
                <w:sz w:val="20"/>
                <w:szCs w:val="20"/>
              </w:rPr>
              <w:t>Voted in favor of invading Iraq in 2003 (Hindsight he has said he was absolutely wrong)</w:t>
            </w:r>
          </w:p>
          <w:p w14:paraId="5A07941E" w14:textId="77777777" w:rsidR="000164AE" w:rsidRDefault="000164AE" w:rsidP="000164AE">
            <w:pPr>
              <w:pStyle w:val="ListParagraph"/>
              <w:numPr>
                <w:ilvl w:val="0"/>
                <w:numId w:val="11"/>
              </w:numPr>
              <w:ind w:left="296"/>
              <w:rPr>
                <w:sz w:val="20"/>
                <w:szCs w:val="20"/>
              </w:rPr>
            </w:pPr>
            <w:r>
              <w:rPr>
                <w:sz w:val="20"/>
                <w:szCs w:val="20"/>
              </w:rPr>
              <w:t>0% rating from the NRA, 100% by the Humane Society</w:t>
            </w:r>
          </w:p>
          <w:p w14:paraId="5B3C870B" w14:textId="77777777" w:rsidR="000164AE" w:rsidRDefault="000164AE" w:rsidP="000164AE">
            <w:pPr>
              <w:pStyle w:val="ListParagraph"/>
              <w:numPr>
                <w:ilvl w:val="0"/>
                <w:numId w:val="11"/>
              </w:numPr>
              <w:ind w:left="296"/>
              <w:rPr>
                <w:sz w:val="20"/>
                <w:szCs w:val="20"/>
              </w:rPr>
            </w:pPr>
            <w:r>
              <w:rPr>
                <w:sz w:val="20"/>
                <w:szCs w:val="20"/>
              </w:rPr>
              <w:t>No on Fix Our Forests Act</w:t>
            </w:r>
          </w:p>
          <w:p w14:paraId="573B369B" w14:textId="77777777" w:rsidR="000164AE" w:rsidRDefault="000164AE" w:rsidP="000164AE">
            <w:pPr>
              <w:pStyle w:val="ListParagraph"/>
              <w:numPr>
                <w:ilvl w:val="0"/>
                <w:numId w:val="11"/>
              </w:numPr>
              <w:ind w:left="296"/>
              <w:rPr>
                <w:sz w:val="20"/>
                <w:szCs w:val="20"/>
              </w:rPr>
            </w:pPr>
            <w:r>
              <w:rPr>
                <w:sz w:val="20"/>
                <w:szCs w:val="20"/>
              </w:rPr>
              <w:t>Yes on NASA Reauthorization</w:t>
            </w:r>
          </w:p>
          <w:p w14:paraId="0156A15D" w14:textId="3EE37978" w:rsidR="000164AE" w:rsidRPr="000164AE" w:rsidRDefault="000164AE" w:rsidP="000164AE">
            <w:pPr>
              <w:pStyle w:val="ListParagraph"/>
              <w:numPr>
                <w:ilvl w:val="0"/>
                <w:numId w:val="11"/>
              </w:numPr>
              <w:ind w:left="296"/>
              <w:rPr>
                <w:sz w:val="20"/>
                <w:szCs w:val="20"/>
              </w:rPr>
            </w:pPr>
            <w:r>
              <w:rPr>
                <w:sz w:val="20"/>
                <w:szCs w:val="20"/>
              </w:rPr>
              <w:lastRenderedPageBreak/>
              <w:t xml:space="preserve">Yes on </w:t>
            </w:r>
          </w:p>
        </w:tc>
        <w:tc>
          <w:tcPr>
            <w:tcW w:w="4590" w:type="dxa"/>
          </w:tcPr>
          <w:p w14:paraId="63E6C172" w14:textId="77777777" w:rsidR="00981917" w:rsidRDefault="00273B81" w:rsidP="00273B81">
            <w:pPr>
              <w:pStyle w:val="ListParagraph"/>
              <w:numPr>
                <w:ilvl w:val="0"/>
                <w:numId w:val="11"/>
              </w:numPr>
              <w:ind w:left="348"/>
              <w:rPr>
                <w:sz w:val="20"/>
                <w:szCs w:val="20"/>
              </w:rPr>
            </w:pPr>
            <w:r>
              <w:rPr>
                <w:sz w:val="20"/>
                <w:szCs w:val="20"/>
              </w:rPr>
              <w:lastRenderedPageBreak/>
              <w:t>Audit CA’s gun control laws</w:t>
            </w:r>
          </w:p>
          <w:p w14:paraId="2F69F603" w14:textId="77777777" w:rsidR="00273B81" w:rsidRDefault="00273B81" w:rsidP="00273B81">
            <w:pPr>
              <w:pStyle w:val="ListParagraph"/>
              <w:numPr>
                <w:ilvl w:val="0"/>
                <w:numId w:val="11"/>
              </w:numPr>
              <w:ind w:left="348"/>
              <w:rPr>
                <w:sz w:val="20"/>
                <w:szCs w:val="20"/>
              </w:rPr>
            </w:pPr>
            <w:r>
              <w:rPr>
                <w:sz w:val="20"/>
                <w:szCs w:val="20"/>
              </w:rPr>
              <w:t>Lower corporate taxes</w:t>
            </w:r>
          </w:p>
          <w:p w14:paraId="4BD71C50" w14:textId="010AA133" w:rsidR="00273B81" w:rsidRDefault="00273B81" w:rsidP="00273B81">
            <w:pPr>
              <w:pStyle w:val="ListParagraph"/>
              <w:numPr>
                <w:ilvl w:val="0"/>
                <w:numId w:val="11"/>
              </w:numPr>
              <w:ind w:left="348"/>
              <w:rPr>
                <w:sz w:val="20"/>
                <w:szCs w:val="20"/>
              </w:rPr>
            </w:pPr>
            <w:hyperlink r:id="rId24" w:history="1">
              <w:r w:rsidRPr="00273B81">
                <w:rPr>
                  <w:rStyle w:val="Hyperlink"/>
                  <w:sz w:val="20"/>
                  <w:szCs w:val="20"/>
                </w:rPr>
                <w:t>Israel has the “unequivocal right to defend itself form terrorists”</w:t>
              </w:r>
            </w:hyperlink>
          </w:p>
          <w:p w14:paraId="73791CD0" w14:textId="3D23BD88" w:rsidR="00273B81" w:rsidRPr="00273B81" w:rsidRDefault="00273B81" w:rsidP="00273B81">
            <w:pPr>
              <w:pStyle w:val="ListParagraph"/>
              <w:numPr>
                <w:ilvl w:val="0"/>
                <w:numId w:val="11"/>
              </w:numPr>
              <w:ind w:left="348"/>
              <w:rPr>
                <w:sz w:val="20"/>
                <w:szCs w:val="20"/>
              </w:rPr>
            </w:pPr>
            <w:r>
              <w:rPr>
                <w:sz w:val="20"/>
                <w:szCs w:val="20"/>
              </w:rPr>
              <w:t>Peace through strength</w:t>
            </w:r>
          </w:p>
        </w:tc>
      </w:tr>
      <w:tr w:rsidR="00981917" w:rsidRPr="004F506E" w14:paraId="5C615DE6" w14:textId="77777777" w:rsidTr="0008719E">
        <w:tc>
          <w:tcPr>
            <w:tcW w:w="1571" w:type="dxa"/>
          </w:tcPr>
          <w:p w14:paraId="2107AD09" w14:textId="1E5C2AA8" w:rsidR="00981917" w:rsidRPr="00300C6D" w:rsidRDefault="00981917" w:rsidP="00981917">
            <w:pPr>
              <w:jc w:val="center"/>
              <w:rPr>
                <w:i/>
                <w:iCs/>
                <w:sz w:val="20"/>
                <w:szCs w:val="20"/>
              </w:rPr>
            </w:pPr>
            <w:r w:rsidRPr="00300C6D">
              <w:rPr>
                <w:i/>
                <w:iCs/>
                <w:sz w:val="20"/>
                <w:szCs w:val="20"/>
              </w:rPr>
              <w:t>Misc.</w:t>
            </w:r>
          </w:p>
        </w:tc>
        <w:tc>
          <w:tcPr>
            <w:tcW w:w="4724" w:type="dxa"/>
          </w:tcPr>
          <w:p w14:paraId="3E85E3A6" w14:textId="77777777" w:rsidR="00981917" w:rsidRPr="00300C6D" w:rsidRDefault="00981917" w:rsidP="00981917">
            <w:pPr>
              <w:jc w:val="center"/>
              <w:rPr>
                <w:sz w:val="20"/>
                <w:szCs w:val="20"/>
              </w:rPr>
            </w:pPr>
          </w:p>
        </w:tc>
        <w:tc>
          <w:tcPr>
            <w:tcW w:w="4590" w:type="dxa"/>
          </w:tcPr>
          <w:p w14:paraId="52529B62" w14:textId="77777777" w:rsidR="00981917" w:rsidRDefault="005C20FD" w:rsidP="005C20FD">
            <w:pPr>
              <w:pStyle w:val="ListParagraph"/>
              <w:numPr>
                <w:ilvl w:val="0"/>
                <w:numId w:val="11"/>
              </w:numPr>
              <w:ind w:left="348"/>
              <w:rPr>
                <w:sz w:val="20"/>
                <w:szCs w:val="20"/>
              </w:rPr>
            </w:pPr>
            <w:hyperlink r:id="rId25" w:history="1">
              <w:r w:rsidRPr="005C20FD">
                <w:rPr>
                  <w:rStyle w:val="Hyperlink"/>
                  <w:sz w:val="20"/>
                  <w:szCs w:val="20"/>
                </w:rPr>
                <w:t>Says students protesting for Palestine are “terrorists”</w:t>
              </w:r>
            </w:hyperlink>
          </w:p>
          <w:p w14:paraId="317B25AE" w14:textId="7BC17623" w:rsidR="005C20FD" w:rsidRPr="005C20FD" w:rsidRDefault="005C20FD" w:rsidP="005C20FD">
            <w:pPr>
              <w:pStyle w:val="ListParagraph"/>
              <w:numPr>
                <w:ilvl w:val="0"/>
                <w:numId w:val="11"/>
              </w:numPr>
              <w:ind w:left="348"/>
              <w:rPr>
                <w:sz w:val="20"/>
                <w:szCs w:val="20"/>
              </w:rPr>
            </w:pPr>
            <w:hyperlink r:id="rId26" w:history="1">
              <w:r w:rsidRPr="005C20FD">
                <w:rPr>
                  <w:rStyle w:val="Hyperlink"/>
                  <w:sz w:val="20"/>
                  <w:szCs w:val="20"/>
                </w:rPr>
                <w:t>Has not sought MAGA endorsement</w:t>
              </w:r>
            </w:hyperlink>
          </w:p>
        </w:tc>
      </w:tr>
    </w:tbl>
    <w:p w14:paraId="51679482" w14:textId="77777777" w:rsidR="004117B2" w:rsidRDefault="004117B2" w:rsidP="004117B2">
      <w:pPr>
        <w:pStyle w:val="Heading1"/>
        <w:numPr>
          <w:ilvl w:val="0"/>
          <w:numId w:val="3"/>
        </w:numPr>
      </w:pPr>
      <w:bookmarkStart w:id="5" w:name="_Toc179752099"/>
      <w:r>
        <w:t>State Measures</w:t>
      </w:r>
      <w:bookmarkEnd w:id="5"/>
    </w:p>
    <w:tbl>
      <w:tblPr>
        <w:tblStyle w:val="TableGrid"/>
        <w:tblW w:w="0" w:type="auto"/>
        <w:tblInd w:w="360" w:type="dxa"/>
        <w:tblLook w:val="04A0" w:firstRow="1" w:lastRow="0" w:firstColumn="1" w:lastColumn="0" w:noHBand="0" w:noVBand="1"/>
      </w:tblPr>
      <w:tblGrid>
        <w:gridCol w:w="10430"/>
      </w:tblGrid>
      <w:tr w:rsidR="004117B2" w14:paraId="05736FCA" w14:textId="77777777" w:rsidTr="004117B2">
        <w:tc>
          <w:tcPr>
            <w:tcW w:w="10790" w:type="dxa"/>
          </w:tcPr>
          <w:p w14:paraId="110EF255" w14:textId="29B0C28B" w:rsidR="004117B2" w:rsidRPr="00300C6D" w:rsidRDefault="004117B2" w:rsidP="004117B2">
            <w:pPr>
              <w:rPr>
                <w:sz w:val="20"/>
                <w:szCs w:val="20"/>
              </w:rPr>
            </w:pPr>
            <w:r w:rsidRPr="00300C6D">
              <w:rPr>
                <w:sz w:val="20"/>
                <w:szCs w:val="20"/>
              </w:rPr>
              <w:t>If approved, these measures will become law</w:t>
            </w:r>
            <w:r w:rsidR="00273B81">
              <w:rPr>
                <w:sz w:val="20"/>
                <w:szCs w:val="20"/>
              </w:rPr>
              <w:t xml:space="preserve">. Bonds are long-term financing. The state sells bonds to investors and then agrees to repay the money with interest. </w:t>
            </w:r>
          </w:p>
        </w:tc>
      </w:tr>
    </w:tbl>
    <w:p w14:paraId="2635E081" w14:textId="5EC89E23" w:rsidR="004117B2" w:rsidRDefault="004117B2" w:rsidP="004117B2">
      <w:r>
        <w:t xml:space="preserve"> </w:t>
      </w:r>
    </w:p>
    <w:p w14:paraId="4DAB7B11" w14:textId="44C16007" w:rsidR="004117B2" w:rsidRDefault="004117B2" w:rsidP="004117B2">
      <w:pPr>
        <w:pStyle w:val="Heading2"/>
        <w:numPr>
          <w:ilvl w:val="0"/>
          <w:numId w:val="6"/>
        </w:numPr>
      </w:pPr>
      <w:bookmarkStart w:id="6" w:name="_Toc179752100"/>
      <w:r>
        <w:t>State Measure / Proposition 2</w:t>
      </w:r>
      <w:bookmarkEnd w:id="6"/>
    </w:p>
    <w:tbl>
      <w:tblPr>
        <w:tblStyle w:val="TableGrid"/>
        <w:tblW w:w="0" w:type="auto"/>
        <w:tblLook w:val="04A0" w:firstRow="1" w:lastRow="0" w:firstColumn="1" w:lastColumn="0" w:noHBand="0" w:noVBand="1"/>
      </w:tblPr>
      <w:tblGrid>
        <w:gridCol w:w="3596"/>
        <w:gridCol w:w="3597"/>
        <w:gridCol w:w="3597"/>
      </w:tblGrid>
      <w:tr w:rsidR="004117B2" w14:paraId="218FAFB1" w14:textId="77777777" w:rsidTr="004117B2">
        <w:tc>
          <w:tcPr>
            <w:tcW w:w="3596" w:type="dxa"/>
          </w:tcPr>
          <w:p w14:paraId="1E55969B" w14:textId="44CF70FB" w:rsidR="004117B2" w:rsidRPr="00300C6D" w:rsidRDefault="004117B2" w:rsidP="004117B2">
            <w:pPr>
              <w:rPr>
                <w:sz w:val="20"/>
                <w:szCs w:val="20"/>
              </w:rPr>
            </w:pPr>
            <w:r w:rsidRPr="00300C6D">
              <w:rPr>
                <w:sz w:val="20"/>
                <w:szCs w:val="20"/>
              </w:rPr>
              <w:t>OFFICIAL LANGUAGE</w:t>
            </w:r>
          </w:p>
        </w:tc>
        <w:tc>
          <w:tcPr>
            <w:tcW w:w="3597" w:type="dxa"/>
          </w:tcPr>
          <w:p w14:paraId="547F87E2" w14:textId="6E6F2099" w:rsidR="004117B2" w:rsidRPr="00300C6D" w:rsidRDefault="004117B2" w:rsidP="004117B2">
            <w:pPr>
              <w:rPr>
                <w:sz w:val="20"/>
                <w:szCs w:val="20"/>
              </w:rPr>
            </w:pPr>
            <w:r w:rsidRPr="00300C6D">
              <w:rPr>
                <w:sz w:val="20"/>
                <w:szCs w:val="20"/>
              </w:rPr>
              <w:t>PLAIN ENGLISH</w:t>
            </w:r>
          </w:p>
        </w:tc>
        <w:tc>
          <w:tcPr>
            <w:tcW w:w="3597" w:type="dxa"/>
          </w:tcPr>
          <w:p w14:paraId="3B8CBF32" w14:textId="77777777" w:rsidR="004117B2" w:rsidRPr="00300C6D" w:rsidRDefault="004117B2" w:rsidP="004117B2">
            <w:pPr>
              <w:rPr>
                <w:sz w:val="20"/>
                <w:szCs w:val="20"/>
              </w:rPr>
            </w:pPr>
          </w:p>
        </w:tc>
      </w:tr>
      <w:tr w:rsidR="004117B2" w14:paraId="18355FCA" w14:textId="77777777" w:rsidTr="004117B2">
        <w:tc>
          <w:tcPr>
            <w:tcW w:w="3596" w:type="dxa"/>
            <w:vMerge w:val="restart"/>
          </w:tcPr>
          <w:p w14:paraId="3F4E1985" w14:textId="77777777" w:rsidR="004117B2" w:rsidRDefault="00273B81" w:rsidP="004117B2">
            <w:pPr>
              <w:rPr>
                <w:sz w:val="20"/>
                <w:szCs w:val="20"/>
              </w:rPr>
            </w:pPr>
            <w:r>
              <w:rPr>
                <w:sz w:val="20"/>
                <w:szCs w:val="20"/>
              </w:rPr>
              <w:t>Authorizes $10 billion in general obligation bonds for repair, upgrade, and construction of facilities at K-12 public schools (including charter schools), community colleges, and career technical education programs, including improvement of health and safety conditions and classroom upgrades. Requires annual audits.</w:t>
            </w:r>
          </w:p>
          <w:p w14:paraId="601FA1A3" w14:textId="77777777" w:rsidR="00273B81" w:rsidRDefault="00273B81" w:rsidP="004117B2">
            <w:pPr>
              <w:rPr>
                <w:sz w:val="20"/>
                <w:szCs w:val="20"/>
              </w:rPr>
            </w:pPr>
          </w:p>
          <w:p w14:paraId="4DF6A319" w14:textId="7AF7356C" w:rsidR="00273B81" w:rsidRPr="00273B81" w:rsidRDefault="00273B81" w:rsidP="004117B2">
            <w:pPr>
              <w:rPr>
                <w:sz w:val="20"/>
                <w:szCs w:val="20"/>
              </w:rPr>
            </w:pPr>
            <w:r>
              <w:rPr>
                <w:b/>
                <w:bCs/>
                <w:sz w:val="20"/>
                <w:szCs w:val="20"/>
              </w:rPr>
              <w:t>Fiscal Impact:</w:t>
            </w:r>
            <w:r>
              <w:rPr>
                <w:sz w:val="20"/>
                <w:szCs w:val="20"/>
              </w:rPr>
              <w:t xml:space="preserve"> Increased state costs of about $500 million annually for 35 years to repay the bond.</w:t>
            </w:r>
          </w:p>
        </w:tc>
        <w:tc>
          <w:tcPr>
            <w:tcW w:w="3597" w:type="dxa"/>
            <w:vMerge w:val="restart"/>
          </w:tcPr>
          <w:p w14:paraId="67D745A9" w14:textId="77777777" w:rsidR="00F44653" w:rsidRDefault="00F44653" w:rsidP="004117B2">
            <w:pPr>
              <w:rPr>
                <w:sz w:val="20"/>
                <w:szCs w:val="20"/>
              </w:rPr>
            </w:pPr>
          </w:p>
          <w:p w14:paraId="09DBE595" w14:textId="76E91BAA" w:rsidR="004117B2" w:rsidRPr="00300C6D" w:rsidRDefault="00273B81" w:rsidP="004117B2">
            <w:pPr>
              <w:rPr>
                <w:sz w:val="20"/>
                <w:szCs w:val="20"/>
              </w:rPr>
            </w:pPr>
            <w:r>
              <w:rPr>
                <w:sz w:val="20"/>
                <w:szCs w:val="20"/>
              </w:rPr>
              <w:t>Use long term financing to improve K-12 schools and colleges. The funds would be audited every year.</w:t>
            </w:r>
          </w:p>
        </w:tc>
        <w:tc>
          <w:tcPr>
            <w:tcW w:w="3597" w:type="dxa"/>
          </w:tcPr>
          <w:p w14:paraId="75C4317E" w14:textId="77777777" w:rsidR="004117B2" w:rsidRDefault="004117B2" w:rsidP="004117B2">
            <w:pPr>
              <w:rPr>
                <w:sz w:val="20"/>
                <w:szCs w:val="20"/>
              </w:rPr>
            </w:pPr>
            <w:r w:rsidRPr="00300C6D">
              <w:rPr>
                <w:sz w:val="20"/>
                <w:szCs w:val="20"/>
              </w:rPr>
              <w:t>PEOPLE THAT WANT YOU TO VOTE YES</w:t>
            </w:r>
          </w:p>
          <w:p w14:paraId="0BE3A6EC" w14:textId="77777777" w:rsidR="00273B81" w:rsidRDefault="00273B81" w:rsidP="004117B2">
            <w:pPr>
              <w:rPr>
                <w:sz w:val="20"/>
                <w:szCs w:val="20"/>
              </w:rPr>
            </w:pPr>
          </w:p>
          <w:p w14:paraId="1DAA1B68" w14:textId="77777777" w:rsidR="00273B81" w:rsidRDefault="00273B81" w:rsidP="004117B2">
            <w:pPr>
              <w:rPr>
                <w:sz w:val="20"/>
                <w:szCs w:val="20"/>
              </w:rPr>
            </w:pPr>
            <w:r>
              <w:rPr>
                <w:sz w:val="20"/>
                <w:szCs w:val="20"/>
              </w:rPr>
              <w:t>California Teachers Association</w:t>
            </w:r>
          </w:p>
          <w:p w14:paraId="2DBBD584" w14:textId="77777777" w:rsidR="00273B81" w:rsidRDefault="00273B81" w:rsidP="004117B2">
            <w:pPr>
              <w:rPr>
                <w:sz w:val="20"/>
                <w:szCs w:val="20"/>
              </w:rPr>
            </w:pPr>
            <w:r>
              <w:rPr>
                <w:sz w:val="20"/>
                <w:szCs w:val="20"/>
              </w:rPr>
              <w:t>California School Nurses Organization</w:t>
            </w:r>
          </w:p>
          <w:p w14:paraId="6AD0EF17" w14:textId="77777777" w:rsidR="00273B81" w:rsidRDefault="00273B81" w:rsidP="004117B2">
            <w:pPr>
              <w:rPr>
                <w:sz w:val="20"/>
                <w:szCs w:val="20"/>
              </w:rPr>
            </w:pPr>
            <w:r>
              <w:rPr>
                <w:sz w:val="20"/>
                <w:szCs w:val="20"/>
              </w:rPr>
              <w:t>Community College League of California</w:t>
            </w:r>
          </w:p>
          <w:p w14:paraId="5403287F" w14:textId="69FC2B85" w:rsidR="00273B81" w:rsidRPr="00300C6D" w:rsidRDefault="00273B81" w:rsidP="004117B2">
            <w:pPr>
              <w:rPr>
                <w:sz w:val="20"/>
                <w:szCs w:val="20"/>
              </w:rPr>
            </w:pPr>
            <w:r>
              <w:rPr>
                <w:sz w:val="20"/>
                <w:szCs w:val="20"/>
              </w:rPr>
              <w:t>LA Times</w:t>
            </w:r>
          </w:p>
        </w:tc>
      </w:tr>
      <w:tr w:rsidR="004117B2" w14:paraId="323A5647" w14:textId="77777777" w:rsidTr="004117B2">
        <w:tc>
          <w:tcPr>
            <w:tcW w:w="3596" w:type="dxa"/>
            <w:vMerge/>
          </w:tcPr>
          <w:p w14:paraId="30D7D089" w14:textId="77777777" w:rsidR="004117B2" w:rsidRPr="00300C6D" w:rsidRDefault="004117B2" w:rsidP="004117B2">
            <w:pPr>
              <w:rPr>
                <w:sz w:val="20"/>
                <w:szCs w:val="20"/>
              </w:rPr>
            </w:pPr>
          </w:p>
        </w:tc>
        <w:tc>
          <w:tcPr>
            <w:tcW w:w="3597" w:type="dxa"/>
            <w:vMerge/>
          </w:tcPr>
          <w:p w14:paraId="6267E971" w14:textId="77777777" w:rsidR="004117B2" w:rsidRPr="00300C6D" w:rsidRDefault="004117B2" w:rsidP="004117B2">
            <w:pPr>
              <w:rPr>
                <w:sz w:val="20"/>
                <w:szCs w:val="20"/>
              </w:rPr>
            </w:pPr>
          </w:p>
        </w:tc>
        <w:tc>
          <w:tcPr>
            <w:tcW w:w="3597" w:type="dxa"/>
          </w:tcPr>
          <w:p w14:paraId="716CCB56" w14:textId="77777777" w:rsidR="004117B2" w:rsidRDefault="004117B2" w:rsidP="004117B2">
            <w:pPr>
              <w:rPr>
                <w:sz w:val="20"/>
                <w:szCs w:val="20"/>
              </w:rPr>
            </w:pPr>
            <w:r w:rsidRPr="00300C6D">
              <w:rPr>
                <w:sz w:val="20"/>
                <w:szCs w:val="20"/>
              </w:rPr>
              <w:t>PEOPLE THAT WANT YOU TO VOTE NO</w:t>
            </w:r>
          </w:p>
          <w:p w14:paraId="1C03F4E5" w14:textId="77777777" w:rsidR="00273B81" w:rsidRDefault="00273B81" w:rsidP="004117B2">
            <w:pPr>
              <w:rPr>
                <w:sz w:val="20"/>
                <w:szCs w:val="20"/>
              </w:rPr>
            </w:pPr>
          </w:p>
          <w:p w14:paraId="47736D71" w14:textId="0CB39167" w:rsidR="00273B81" w:rsidRPr="00300C6D" w:rsidRDefault="00273B81" w:rsidP="004117B2">
            <w:pPr>
              <w:rPr>
                <w:sz w:val="20"/>
                <w:szCs w:val="20"/>
              </w:rPr>
            </w:pPr>
            <w:r>
              <w:rPr>
                <w:sz w:val="20"/>
                <w:szCs w:val="20"/>
              </w:rPr>
              <w:t>Howard Jarvis Taxpayers Association</w:t>
            </w:r>
          </w:p>
        </w:tc>
      </w:tr>
      <w:tr w:rsidR="004117B2" w14:paraId="69044E45" w14:textId="77777777" w:rsidTr="009F3C63">
        <w:tc>
          <w:tcPr>
            <w:tcW w:w="10790" w:type="dxa"/>
            <w:gridSpan w:val="3"/>
          </w:tcPr>
          <w:p w14:paraId="1066768B" w14:textId="77777777" w:rsidR="004117B2" w:rsidRDefault="004117B2" w:rsidP="004117B2">
            <w:pPr>
              <w:rPr>
                <w:sz w:val="20"/>
                <w:szCs w:val="20"/>
              </w:rPr>
            </w:pPr>
            <w:r w:rsidRPr="00300C6D">
              <w:rPr>
                <w:sz w:val="20"/>
                <w:szCs w:val="20"/>
              </w:rPr>
              <w:t>MORE DETAILS</w:t>
            </w:r>
          </w:p>
          <w:p w14:paraId="0EA19CAD" w14:textId="23EC857B" w:rsidR="00273B81" w:rsidRPr="00300C6D" w:rsidRDefault="00273B81" w:rsidP="004117B2">
            <w:pPr>
              <w:rPr>
                <w:sz w:val="20"/>
                <w:szCs w:val="20"/>
              </w:rPr>
            </w:pPr>
          </w:p>
        </w:tc>
      </w:tr>
    </w:tbl>
    <w:p w14:paraId="3D6E3C92" w14:textId="77777777" w:rsidR="004117B2" w:rsidRPr="004117B2" w:rsidRDefault="004117B2" w:rsidP="004117B2"/>
    <w:p w14:paraId="5FB866FF" w14:textId="684B01EF" w:rsidR="004117B2" w:rsidRDefault="004117B2" w:rsidP="004117B2">
      <w:pPr>
        <w:pStyle w:val="Heading2"/>
        <w:numPr>
          <w:ilvl w:val="0"/>
          <w:numId w:val="6"/>
        </w:numPr>
      </w:pPr>
      <w:bookmarkStart w:id="7" w:name="_Toc179752101"/>
      <w:r>
        <w:t>State Measure / Proposition 3</w:t>
      </w:r>
      <w:bookmarkEnd w:id="7"/>
    </w:p>
    <w:tbl>
      <w:tblPr>
        <w:tblStyle w:val="TableGrid"/>
        <w:tblW w:w="0" w:type="auto"/>
        <w:tblLook w:val="04A0" w:firstRow="1" w:lastRow="0" w:firstColumn="1" w:lastColumn="0" w:noHBand="0" w:noVBand="1"/>
      </w:tblPr>
      <w:tblGrid>
        <w:gridCol w:w="3596"/>
        <w:gridCol w:w="3597"/>
        <w:gridCol w:w="3597"/>
      </w:tblGrid>
      <w:tr w:rsidR="004117B2" w:rsidRPr="00300C6D" w14:paraId="35E73F28" w14:textId="77777777" w:rsidTr="00906FA5">
        <w:tc>
          <w:tcPr>
            <w:tcW w:w="3596" w:type="dxa"/>
          </w:tcPr>
          <w:p w14:paraId="2BC9115D" w14:textId="77777777" w:rsidR="004117B2" w:rsidRPr="00300C6D" w:rsidRDefault="004117B2" w:rsidP="00906FA5">
            <w:pPr>
              <w:rPr>
                <w:sz w:val="20"/>
                <w:szCs w:val="20"/>
              </w:rPr>
            </w:pPr>
            <w:r w:rsidRPr="00300C6D">
              <w:rPr>
                <w:sz w:val="20"/>
                <w:szCs w:val="20"/>
              </w:rPr>
              <w:t>OFFICIAL LANGUAGE</w:t>
            </w:r>
          </w:p>
        </w:tc>
        <w:tc>
          <w:tcPr>
            <w:tcW w:w="3597" w:type="dxa"/>
          </w:tcPr>
          <w:p w14:paraId="5BABD548" w14:textId="77777777" w:rsidR="004117B2" w:rsidRPr="00300C6D" w:rsidRDefault="004117B2" w:rsidP="00906FA5">
            <w:pPr>
              <w:rPr>
                <w:sz w:val="20"/>
                <w:szCs w:val="20"/>
              </w:rPr>
            </w:pPr>
            <w:r w:rsidRPr="00300C6D">
              <w:rPr>
                <w:sz w:val="20"/>
                <w:szCs w:val="20"/>
              </w:rPr>
              <w:t>PLAIN ENGLISH</w:t>
            </w:r>
          </w:p>
        </w:tc>
        <w:tc>
          <w:tcPr>
            <w:tcW w:w="3597" w:type="dxa"/>
          </w:tcPr>
          <w:p w14:paraId="6A220358" w14:textId="77777777" w:rsidR="004117B2" w:rsidRPr="00300C6D" w:rsidRDefault="004117B2" w:rsidP="00906FA5">
            <w:pPr>
              <w:rPr>
                <w:sz w:val="20"/>
                <w:szCs w:val="20"/>
              </w:rPr>
            </w:pPr>
          </w:p>
        </w:tc>
      </w:tr>
      <w:tr w:rsidR="004117B2" w:rsidRPr="00300C6D" w14:paraId="060E1924" w14:textId="77777777" w:rsidTr="00906FA5">
        <w:tc>
          <w:tcPr>
            <w:tcW w:w="3596" w:type="dxa"/>
            <w:vMerge w:val="restart"/>
          </w:tcPr>
          <w:p w14:paraId="6B359449" w14:textId="77777777" w:rsidR="004117B2" w:rsidRDefault="00F44653" w:rsidP="00906FA5">
            <w:pPr>
              <w:rPr>
                <w:sz w:val="20"/>
                <w:szCs w:val="20"/>
              </w:rPr>
            </w:pPr>
            <w:r>
              <w:rPr>
                <w:sz w:val="20"/>
                <w:szCs w:val="20"/>
              </w:rPr>
              <w:t>Amends California Constitution to recognize fundamental right to marry, regardless of sex or race. Removes language in California Constitution stating that marriage is only between a man and woman.</w:t>
            </w:r>
          </w:p>
          <w:p w14:paraId="25492C21" w14:textId="77777777" w:rsidR="00F44653" w:rsidRDefault="00F44653" w:rsidP="00906FA5">
            <w:pPr>
              <w:rPr>
                <w:sz w:val="20"/>
                <w:szCs w:val="20"/>
              </w:rPr>
            </w:pPr>
          </w:p>
          <w:p w14:paraId="036EA280" w14:textId="3484BB4E" w:rsidR="00F44653" w:rsidRPr="00F44653" w:rsidRDefault="00F44653" w:rsidP="00906FA5">
            <w:pPr>
              <w:rPr>
                <w:sz w:val="20"/>
                <w:szCs w:val="20"/>
              </w:rPr>
            </w:pPr>
            <w:r>
              <w:rPr>
                <w:b/>
                <w:bCs/>
                <w:sz w:val="20"/>
                <w:szCs w:val="20"/>
              </w:rPr>
              <w:t xml:space="preserve">Fiscal Impact: </w:t>
            </w:r>
            <w:r>
              <w:rPr>
                <w:sz w:val="20"/>
                <w:szCs w:val="20"/>
              </w:rPr>
              <w:t xml:space="preserve">No change in revenues or costs for state and local governments </w:t>
            </w:r>
          </w:p>
        </w:tc>
        <w:tc>
          <w:tcPr>
            <w:tcW w:w="3597" w:type="dxa"/>
            <w:vMerge w:val="restart"/>
          </w:tcPr>
          <w:p w14:paraId="706F3FA2" w14:textId="77777777" w:rsidR="00F44653" w:rsidRDefault="00F44653" w:rsidP="00906FA5">
            <w:pPr>
              <w:rPr>
                <w:sz w:val="20"/>
                <w:szCs w:val="20"/>
              </w:rPr>
            </w:pPr>
          </w:p>
          <w:p w14:paraId="465CA81F" w14:textId="457AA26A" w:rsidR="00F44653" w:rsidRPr="00300C6D" w:rsidRDefault="00F44653" w:rsidP="00906FA5">
            <w:pPr>
              <w:rPr>
                <w:sz w:val="20"/>
                <w:szCs w:val="20"/>
              </w:rPr>
            </w:pPr>
            <w:r>
              <w:rPr>
                <w:sz w:val="20"/>
                <w:szCs w:val="20"/>
              </w:rPr>
              <w:t>Makes same-sex marriage a constitutional right. Removes gendered language from the constitution limiting marriage to one man and one woman.</w:t>
            </w:r>
          </w:p>
        </w:tc>
        <w:tc>
          <w:tcPr>
            <w:tcW w:w="3597" w:type="dxa"/>
          </w:tcPr>
          <w:p w14:paraId="5FAA977C" w14:textId="77777777" w:rsidR="004117B2" w:rsidRDefault="004117B2" w:rsidP="00906FA5">
            <w:pPr>
              <w:rPr>
                <w:sz w:val="20"/>
                <w:szCs w:val="20"/>
              </w:rPr>
            </w:pPr>
            <w:r w:rsidRPr="00300C6D">
              <w:rPr>
                <w:sz w:val="20"/>
                <w:szCs w:val="20"/>
              </w:rPr>
              <w:t>PEOPLE THAT WANT YOU TO VOTE YES</w:t>
            </w:r>
          </w:p>
          <w:p w14:paraId="5C91FF00" w14:textId="77777777" w:rsidR="00F44653" w:rsidRDefault="00F44653" w:rsidP="00906FA5">
            <w:pPr>
              <w:rPr>
                <w:sz w:val="20"/>
                <w:szCs w:val="20"/>
              </w:rPr>
            </w:pPr>
          </w:p>
          <w:p w14:paraId="6BAA79C3" w14:textId="21F61238" w:rsidR="00F44653" w:rsidRPr="00300C6D" w:rsidRDefault="00F44653" w:rsidP="00906FA5">
            <w:pPr>
              <w:rPr>
                <w:sz w:val="20"/>
                <w:szCs w:val="20"/>
              </w:rPr>
            </w:pPr>
            <w:r>
              <w:rPr>
                <w:sz w:val="20"/>
                <w:szCs w:val="20"/>
              </w:rPr>
              <w:t>Sierra Pacific Synod of The Evangelical Lutheran Church in America, Dolores Huerta Foundation, Equality California, California Labor Federation, CA Chamber of Commerce, Gavin Newsom, LA Times, Mercury News</w:t>
            </w:r>
          </w:p>
        </w:tc>
      </w:tr>
      <w:tr w:rsidR="004117B2" w:rsidRPr="00300C6D" w14:paraId="5C039ACD" w14:textId="77777777" w:rsidTr="00906FA5">
        <w:tc>
          <w:tcPr>
            <w:tcW w:w="3596" w:type="dxa"/>
            <w:vMerge/>
          </w:tcPr>
          <w:p w14:paraId="65E731BF" w14:textId="77777777" w:rsidR="004117B2" w:rsidRPr="00300C6D" w:rsidRDefault="004117B2" w:rsidP="00906FA5">
            <w:pPr>
              <w:rPr>
                <w:sz w:val="20"/>
                <w:szCs w:val="20"/>
              </w:rPr>
            </w:pPr>
          </w:p>
        </w:tc>
        <w:tc>
          <w:tcPr>
            <w:tcW w:w="3597" w:type="dxa"/>
            <w:vMerge/>
          </w:tcPr>
          <w:p w14:paraId="716C6B03" w14:textId="77777777" w:rsidR="004117B2" w:rsidRPr="00300C6D" w:rsidRDefault="004117B2" w:rsidP="00906FA5">
            <w:pPr>
              <w:rPr>
                <w:sz w:val="20"/>
                <w:szCs w:val="20"/>
              </w:rPr>
            </w:pPr>
          </w:p>
        </w:tc>
        <w:tc>
          <w:tcPr>
            <w:tcW w:w="3597" w:type="dxa"/>
          </w:tcPr>
          <w:p w14:paraId="0AD762E8" w14:textId="77777777" w:rsidR="004117B2" w:rsidRDefault="004117B2" w:rsidP="00906FA5">
            <w:pPr>
              <w:rPr>
                <w:sz w:val="20"/>
                <w:szCs w:val="20"/>
              </w:rPr>
            </w:pPr>
            <w:r w:rsidRPr="00300C6D">
              <w:rPr>
                <w:sz w:val="20"/>
                <w:szCs w:val="20"/>
              </w:rPr>
              <w:t>PEOPLE THAT WANT YOU TO VOTE NO</w:t>
            </w:r>
          </w:p>
          <w:p w14:paraId="2AA4FB5E" w14:textId="77777777" w:rsidR="00F44653" w:rsidRDefault="00F44653" w:rsidP="00906FA5">
            <w:pPr>
              <w:rPr>
                <w:sz w:val="20"/>
                <w:szCs w:val="20"/>
              </w:rPr>
            </w:pPr>
          </w:p>
          <w:p w14:paraId="6752513E" w14:textId="60411D6A" w:rsidR="00F44653" w:rsidRPr="00300C6D" w:rsidRDefault="00F44653" w:rsidP="00906FA5">
            <w:pPr>
              <w:rPr>
                <w:sz w:val="20"/>
                <w:szCs w:val="20"/>
              </w:rPr>
            </w:pPr>
            <w:r>
              <w:rPr>
                <w:sz w:val="20"/>
                <w:szCs w:val="20"/>
              </w:rPr>
              <w:t>Jonathan Keller, California Family Council, Rev. Tanner DiBella, American Council of Evangelicals</w:t>
            </w:r>
          </w:p>
        </w:tc>
      </w:tr>
      <w:tr w:rsidR="004117B2" w:rsidRPr="00300C6D" w14:paraId="42FE761E" w14:textId="77777777" w:rsidTr="00906FA5">
        <w:tc>
          <w:tcPr>
            <w:tcW w:w="10790" w:type="dxa"/>
            <w:gridSpan w:val="3"/>
          </w:tcPr>
          <w:p w14:paraId="11569E2A" w14:textId="77777777" w:rsidR="004117B2" w:rsidRPr="00300C6D" w:rsidRDefault="004117B2" w:rsidP="00906FA5">
            <w:pPr>
              <w:rPr>
                <w:sz w:val="20"/>
                <w:szCs w:val="20"/>
              </w:rPr>
            </w:pPr>
            <w:r w:rsidRPr="00300C6D">
              <w:rPr>
                <w:sz w:val="20"/>
                <w:szCs w:val="20"/>
              </w:rPr>
              <w:t>MORE DETAILS</w:t>
            </w:r>
          </w:p>
        </w:tc>
      </w:tr>
    </w:tbl>
    <w:p w14:paraId="17C99796" w14:textId="77777777" w:rsidR="004117B2" w:rsidRPr="00300C6D" w:rsidRDefault="004117B2" w:rsidP="004117B2">
      <w:pPr>
        <w:rPr>
          <w:sz w:val="20"/>
          <w:szCs w:val="20"/>
        </w:rPr>
      </w:pPr>
    </w:p>
    <w:p w14:paraId="3A348DF4" w14:textId="3432D314" w:rsidR="004117B2" w:rsidRDefault="004117B2" w:rsidP="004117B2">
      <w:pPr>
        <w:pStyle w:val="Heading2"/>
        <w:numPr>
          <w:ilvl w:val="0"/>
          <w:numId w:val="6"/>
        </w:numPr>
      </w:pPr>
      <w:bookmarkStart w:id="8" w:name="_Toc179752102"/>
      <w:r>
        <w:t>State Measure / Proposition 4</w:t>
      </w:r>
      <w:bookmarkEnd w:id="8"/>
    </w:p>
    <w:tbl>
      <w:tblPr>
        <w:tblStyle w:val="TableGrid"/>
        <w:tblW w:w="0" w:type="auto"/>
        <w:tblLook w:val="04A0" w:firstRow="1" w:lastRow="0" w:firstColumn="1" w:lastColumn="0" w:noHBand="0" w:noVBand="1"/>
      </w:tblPr>
      <w:tblGrid>
        <w:gridCol w:w="3596"/>
        <w:gridCol w:w="3597"/>
        <w:gridCol w:w="3597"/>
      </w:tblGrid>
      <w:tr w:rsidR="004117B2" w14:paraId="18FDC271" w14:textId="77777777" w:rsidTr="00906FA5">
        <w:tc>
          <w:tcPr>
            <w:tcW w:w="3596" w:type="dxa"/>
          </w:tcPr>
          <w:p w14:paraId="37F4C251" w14:textId="77777777" w:rsidR="004117B2" w:rsidRPr="00300C6D" w:rsidRDefault="004117B2" w:rsidP="00906FA5">
            <w:pPr>
              <w:rPr>
                <w:sz w:val="20"/>
                <w:szCs w:val="20"/>
              </w:rPr>
            </w:pPr>
            <w:r w:rsidRPr="00300C6D">
              <w:rPr>
                <w:sz w:val="20"/>
                <w:szCs w:val="20"/>
              </w:rPr>
              <w:t>OFFICIAL LANGUAGE</w:t>
            </w:r>
          </w:p>
        </w:tc>
        <w:tc>
          <w:tcPr>
            <w:tcW w:w="3597" w:type="dxa"/>
          </w:tcPr>
          <w:p w14:paraId="43CF5DCA" w14:textId="77777777" w:rsidR="004117B2" w:rsidRPr="00300C6D" w:rsidRDefault="004117B2" w:rsidP="00906FA5">
            <w:pPr>
              <w:rPr>
                <w:sz w:val="20"/>
                <w:szCs w:val="20"/>
              </w:rPr>
            </w:pPr>
            <w:r w:rsidRPr="00300C6D">
              <w:rPr>
                <w:sz w:val="20"/>
                <w:szCs w:val="20"/>
              </w:rPr>
              <w:t>PLAIN ENGLISH</w:t>
            </w:r>
          </w:p>
        </w:tc>
        <w:tc>
          <w:tcPr>
            <w:tcW w:w="3597" w:type="dxa"/>
          </w:tcPr>
          <w:p w14:paraId="054DE95A" w14:textId="77777777" w:rsidR="004117B2" w:rsidRPr="00300C6D" w:rsidRDefault="004117B2" w:rsidP="00906FA5">
            <w:pPr>
              <w:rPr>
                <w:sz w:val="20"/>
                <w:szCs w:val="20"/>
              </w:rPr>
            </w:pPr>
          </w:p>
        </w:tc>
      </w:tr>
      <w:tr w:rsidR="004117B2" w14:paraId="0AC1B960" w14:textId="77777777" w:rsidTr="00906FA5">
        <w:tc>
          <w:tcPr>
            <w:tcW w:w="3596" w:type="dxa"/>
            <w:vMerge w:val="restart"/>
          </w:tcPr>
          <w:p w14:paraId="27194660" w14:textId="77777777" w:rsidR="004117B2" w:rsidRDefault="00F44653" w:rsidP="00906FA5">
            <w:pPr>
              <w:rPr>
                <w:sz w:val="20"/>
                <w:szCs w:val="20"/>
              </w:rPr>
            </w:pPr>
            <w:r>
              <w:rPr>
                <w:sz w:val="20"/>
                <w:szCs w:val="20"/>
              </w:rPr>
              <w:t xml:space="preserve">Authorizes $10 billion in general obligation bonds for water, wildfire prevention, and </w:t>
            </w:r>
            <w:r>
              <w:rPr>
                <w:sz w:val="20"/>
                <w:szCs w:val="20"/>
              </w:rPr>
              <w:lastRenderedPageBreak/>
              <w:t xml:space="preserve">protection of communities and lands. Requires annual audits. </w:t>
            </w:r>
          </w:p>
          <w:p w14:paraId="10DF91B8" w14:textId="77777777" w:rsidR="00F44653" w:rsidRDefault="00F44653" w:rsidP="00906FA5">
            <w:pPr>
              <w:rPr>
                <w:sz w:val="20"/>
                <w:szCs w:val="20"/>
              </w:rPr>
            </w:pPr>
          </w:p>
          <w:p w14:paraId="5A192AFD" w14:textId="7692EA1D" w:rsidR="00F44653" w:rsidRPr="00F44653" w:rsidRDefault="00F44653" w:rsidP="00906FA5">
            <w:pPr>
              <w:rPr>
                <w:sz w:val="20"/>
                <w:szCs w:val="20"/>
              </w:rPr>
            </w:pPr>
            <w:r>
              <w:rPr>
                <w:b/>
                <w:bCs/>
                <w:sz w:val="20"/>
                <w:szCs w:val="20"/>
              </w:rPr>
              <w:t>Fiscal Impact:</w:t>
            </w:r>
            <w:r>
              <w:rPr>
                <w:sz w:val="20"/>
                <w:szCs w:val="20"/>
              </w:rPr>
              <w:t xml:space="preserve"> Increased state costs of about $400 million annually for 40 years to repay the bond</w:t>
            </w:r>
          </w:p>
        </w:tc>
        <w:tc>
          <w:tcPr>
            <w:tcW w:w="3597" w:type="dxa"/>
            <w:vMerge w:val="restart"/>
          </w:tcPr>
          <w:p w14:paraId="5BF81473" w14:textId="77777777" w:rsidR="00F44653" w:rsidRDefault="00F44653" w:rsidP="00906FA5">
            <w:pPr>
              <w:rPr>
                <w:sz w:val="20"/>
                <w:szCs w:val="20"/>
              </w:rPr>
            </w:pPr>
          </w:p>
          <w:p w14:paraId="1292FFC2" w14:textId="5C4389D9" w:rsidR="004117B2" w:rsidRPr="00300C6D" w:rsidRDefault="00F44653" w:rsidP="00906FA5">
            <w:pPr>
              <w:rPr>
                <w:sz w:val="20"/>
                <w:szCs w:val="20"/>
              </w:rPr>
            </w:pPr>
            <w:r>
              <w:rPr>
                <w:sz w:val="20"/>
                <w:szCs w:val="20"/>
              </w:rPr>
              <w:t xml:space="preserve">Borrow $10 million in bonds to address problems that arise from climate change. </w:t>
            </w:r>
            <w:r>
              <w:rPr>
                <w:sz w:val="20"/>
                <w:szCs w:val="20"/>
              </w:rPr>
              <w:lastRenderedPageBreak/>
              <w:t>The most would go to secure clean water and protect against wildfires.</w:t>
            </w:r>
            <w:r w:rsidR="00C528AE">
              <w:rPr>
                <w:sz w:val="20"/>
                <w:szCs w:val="20"/>
              </w:rPr>
              <w:t xml:space="preserve"> Funds would be audited yearly.</w:t>
            </w:r>
          </w:p>
        </w:tc>
        <w:tc>
          <w:tcPr>
            <w:tcW w:w="3597" w:type="dxa"/>
          </w:tcPr>
          <w:p w14:paraId="278E0E69" w14:textId="77777777" w:rsidR="004117B2" w:rsidRDefault="004117B2" w:rsidP="00906FA5">
            <w:pPr>
              <w:rPr>
                <w:sz w:val="20"/>
                <w:szCs w:val="20"/>
              </w:rPr>
            </w:pPr>
            <w:r w:rsidRPr="00300C6D">
              <w:rPr>
                <w:sz w:val="20"/>
                <w:szCs w:val="20"/>
              </w:rPr>
              <w:lastRenderedPageBreak/>
              <w:t>PEOPLE THAT WANT YOU TO VOTE YES</w:t>
            </w:r>
          </w:p>
          <w:p w14:paraId="0F1F676F" w14:textId="77777777" w:rsidR="00F44653" w:rsidRDefault="00F44653" w:rsidP="00906FA5">
            <w:pPr>
              <w:rPr>
                <w:sz w:val="20"/>
                <w:szCs w:val="20"/>
              </w:rPr>
            </w:pPr>
          </w:p>
          <w:p w14:paraId="2C6A72C5" w14:textId="3AEB7FD8" w:rsidR="00F44653" w:rsidRPr="00300C6D" w:rsidRDefault="00F44653" w:rsidP="00906FA5">
            <w:pPr>
              <w:rPr>
                <w:sz w:val="20"/>
                <w:szCs w:val="20"/>
              </w:rPr>
            </w:pPr>
            <w:r>
              <w:rPr>
                <w:sz w:val="20"/>
                <w:szCs w:val="20"/>
              </w:rPr>
              <w:lastRenderedPageBreak/>
              <w:t>Clean Water Action, CALFIRE Firefighters, National Wildlife Federation, The Nature Conservancy, League of Women Voters, California Democratic Party, SEIU California, Metropolitan Water District of Southern California</w:t>
            </w:r>
          </w:p>
        </w:tc>
      </w:tr>
      <w:tr w:rsidR="004117B2" w14:paraId="771E8BC9" w14:textId="77777777" w:rsidTr="00906FA5">
        <w:tc>
          <w:tcPr>
            <w:tcW w:w="3596" w:type="dxa"/>
            <w:vMerge/>
          </w:tcPr>
          <w:p w14:paraId="44F14821" w14:textId="77777777" w:rsidR="004117B2" w:rsidRPr="00300C6D" w:rsidRDefault="004117B2" w:rsidP="00906FA5">
            <w:pPr>
              <w:rPr>
                <w:sz w:val="20"/>
                <w:szCs w:val="20"/>
              </w:rPr>
            </w:pPr>
          </w:p>
        </w:tc>
        <w:tc>
          <w:tcPr>
            <w:tcW w:w="3597" w:type="dxa"/>
            <w:vMerge/>
          </w:tcPr>
          <w:p w14:paraId="7768F2ED" w14:textId="77777777" w:rsidR="004117B2" w:rsidRPr="00300C6D" w:rsidRDefault="004117B2" w:rsidP="00906FA5">
            <w:pPr>
              <w:rPr>
                <w:sz w:val="20"/>
                <w:szCs w:val="20"/>
              </w:rPr>
            </w:pPr>
          </w:p>
        </w:tc>
        <w:tc>
          <w:tcPr>
            <w:tcW w:w="3597" w:type="dxa"/>
          </w:tcPr>
          <w:p w14:paraId="03713C62" w14:textId="77777777" w:rsidR="004117B2" w:rsidRDefault="004117B2" w:rsidP="00906FA5">
            <w:pPr>
              <w:rPr>
                <w:sz w:val="20"/>
                <w:szCs w:val="20"/>
              </w:rPr>
            </w:pPr>
            <w:r w:rsidRPr="00300C6D">
              <w:rPr>
                <w:sz w:val="20"/>
                <w:szCs w:val="20"/>
              </w:rPr>
              <w:t>PEOPLE THAT WANT YOU TO VOTE NO</w:t>
            </w:r>
          </w:p>
          <w:p w14:paraId="17E2CD2E" w14:textId="77777777" w:rsidR="00F44653" w:rsidRDefault="00F44653" w:rsidP="00906FA5">
            <w:pPr>
              <w:rPr>
                <w:sz w:val="20"/>
                <w:szCs w:val="20"/>
              </w:rPr>
            </w:pPr>
          </w:p>
          <w:p w14:paraId="103C5F3E" w14:textId="4DEC0C05" w:rsidR="00F44653" w:rsidRPr="00300C6D" w:rsidRDefault="00F44653" w:rsidP="00906FA5">
            <w:pPr>
              <w:rPr>
                <w:sz w:val="20"/>
                <w:szCs w:val="20"/>
              </w:rPr>
            </w:pPr>
            <w:r>
              <w:rPr>
                <w:sz w:val="20"/>
                <w:szCs w:val="20"/>
              </w:rPr>
              <w:t>Howard Jarvis Taxpayers Association, California Republican Party</w:t>
            </w:r>
          </w:p>
        </w:tc>
      </w:tr>
      <w:tr w:rsidR="004117B2" w14:paraId="28A06648" w14:textId="77777777" w:rsidTr="00906FA5">
        <w:tc>
          <w:tcPr>
            <w:tcW w:w="10790" w:type="dxa"/>
            <w:gridSpan w:val="3"/>
          </w:tcPr>
          <w:p w14:paraId="69E59C0C" w14:textId="77777777" w:rsidR="004117B2" w:rsidRPr="00300C6D" w:rsidRDefault="004117B2" w:rsidP="00906FA5">
            <w:pPr>
              <w:rPr>
                <w:sz w:val="20"/>
                <w:szCs w:val="20"/>
              </w:rPr>
            </w:pPr>
            <w:r w:rsidRPr="00300C6D">
              <w:rPr>
                <w:sz w:val="20"/>
                <w:szCs w:val="20"/>
              </w:rPr>
              <w:t>MORE DETAILS</w:t>
            </w:r>
          </w:p>
        </w:tc>
      </w:tr>
    </w:tbl>
    <w:p w14:paraId="0404671F" w14:textId="77777777" w:rsidR="004117B2" w:rsidRPr="004117B2" w:rsidRDefault="004117B2" w:rsidP="004117B2"/>
    <w:p w14:paraId="088E103D" w14:textId="115AA548" w:rsidR="004117B2" w:rsidRDefault="004117B2" w:rsidP="004117B2">
      <w:pPr>
        <w:pStyle w:val="Heading2"/>
        <w:numPr>
          <w:ilvl w:val="0"/>
          <w:numId w:val="6"/>
        </w:numPr>
      </w:pPr>
      <w:r>
        <w:t xml:space="preserve"> </w:t>
      </w:r>
      <w:bookmarkStart w:id="9" w:name="_Toc179752103"/>
      <w:r>
        <w:t>State Measure / Proposition 5</w:t>
      </w:r>
      <w:bookmarkEnd w:id="9"/>
    </w:p>
    <w:tbl>
      <w:tblPr>
        <w:tblStyle w:val="TableGrid"/>
        <w:tblW w:w="0" w:type="auto"/>
        <w:tblLook w:val="04A0" w:firstRow="1" w:lastRow="0" w:firstColumn="1" w:lastColumn="0" w:noHBand="0" w:noVBand="1"/>
      </w:tblPr>
      <w:tblGrid>
        <w:gridCol w:w="3596"/>
        <w:gridCol w:w="3597"/>
        <w:gridCol w:w="3597"/>
      </w:tblGrid>
      <w:tr w:rsidR="004117B2" w14:paraId="187F887E" w14:textId="77777777" w:rsidTr="00906FA5">
        <w:tc>
          <w:tcPr>
            <w:tcW w:w="3596" w:type="dxa"/>
          </w:tcPr>
          <w:p w14:paraId="7973A4EF" w14:textId="77777777" w:rsidR="004117B2" w:rsidRPr="00300C6D" w:rsidRDefault="004117B2" w:rsidP="00906FA5">
            <w:pPr>
              <w:rPr>
                <w:sz w:val="20"/>
                <w:szCs w:val="20"/>
              </w:rPr>
            </w:pPr>
            <w:r w:rsidRPr="00300C6D">
              <w:rPr>
                <w:sz w:val="20"/>
                <w:szCs w:val="20"/>
              </w:rPr>
              <w:t>OFFICIAL LANGUAGE</w:t>
            </w:r>
          </w:p>
        </w:tc>
        <w:tc>
          <w:tcPr>
            <w:tcW w:w="3597" w:type="dxa"/>
          </w:tcPr>
          <w:p w14:paraId="648B6639" w14:textId="77777777" w:rsidR="004117B2" w:rsidRPr="00300C6D" w:rsidRDefault="004117B2" w:rsidP="00906FA5">
            <w:pPr>
              <w:rPr>
                <w:sz w:val="20"/>
                <w:szCs w:val="20"/>
              </w:rPr>
            </w:pPr>
            <w:r w:rsidRPr="00300C6D">
              <w:rPr>
                <w:sz w:val="20"/>
                <w:szCs w:val="20"/>
              </w:rPr>
              <w:t>PLAIN ENGLISH</w:t>
            </w:r>
          </w:p>
        </w:tc>
        <w:tc>
          <w:tcPr>
            <w:tcW w:w="3597" w:type="dxa"/>
          </w:tcPr>
          <w:p w14:paraId="52DD8D38" w14:textId="77777777" w:rsidR="004117B2" w:rsidRPr="00300C6D" w:rsidRDefault="004117B2" w:rsidP="00906FA5">
            <w:pPr>
              <w:rPr>
                <w:sz w:val="20"/>
                <w:szCs w:val="20"/>
              </w:rPr>
            </w:pPr>
          </w:p>
        </w:tc>
      </w:tr>
      <w:tr w:rsidR="004117B2" w14:paraId="49DADB4E" w14:textId="77777777" w:rsidTr="00906FA5">
        <w:tc>
          <w:tcPr>
            <w:tcW w:w="3596" w:type="dxa"/>
            <w:vMerge w:val="restart"/>
          </w:tcPr>
          <w:p w14:paraId="3B7F1216" w14:textId="77777777" w:rsidR="004117B2" w:rsidRDefault="00C528AE" w:rsidP="00906FA5">
            <w:pPr>
              <w:rPr>
                <w:sz w:val="20"/>
                <w:szCs w:val="20"/>
              </w:rPr>
            </w:pPr>
            <w:r>
              <w:rPr>
                <w:sz w:val="20"/>
                <w:szCs w:val="20"/>
              </w:rPr>
              <w:t xml:space="preserve">Allows approval of local infrastructure and housing bonds for low- and middle- income Californians with 55% vote. Accountability requirements. </w:t>
            </w:r>
          </w:p>
          <w:p w14:paraId="48CE449D" w14:textId="77777777" w:rsidR="00C528AE" w:rsidRDefault="00C528AE" w:rsidP="00906FA5">
            <w:pPr>
              <w:rPr>
                <w:sz w:val="20"/>
                <w:szCs w:val="20"/>
              </w:rPr>
            </w:pPr>
          </w:p>
          <w:p w14:paraId="6FA419DF" w14:textId="7A8F7368" w:rsidR="00C528AE" w:rsidRPr="00C528AE" w:rsidRDefault="00C528AE" w:rsidP="00906FA5">
            <w:pPr>
              <w:rPr>
                <w:sz w:val="20"/>
                <w:szCs w:val="20"/>
              </w:rPr>
            </w:pPr>
            <w:r>
              <w:rPr>
                <w:b/>
                <w:bCs/>
                <w:sz w:val="20"/>
                <w:szCs w:val="20"/>
              </w:rPr>
              <w:t>Fiscal Impact:</w:t>
            </w:r>
            <w:r>
              <w:rPr>
                <w:sz w:val="20"/>
                <w:szCs w:val="20"/>
              </w:rPr>
              <w:t xml:space="preserve"> Increase local borrowing to fund affordable housing, supportive housing, and public infrastructure. The amount would depend on decisions by local governments and voters. Borrowing would be repaid with higher property taxes. </w:t>
            </w:r>
          </w:p>
        </w:tc>
        <w:tc>
          <w:tcPr>
            <w:tcW w:w="3597" w:type="dxa"/>
            <w:vMerge w:val="restart"/>
          </w:tcPr>
          <w:p w14:paraId="4A0E1E0F" w14:textId="77777777" w:rsidR="004117B2" w:rsidRDefault="00C528AE" w:rsidP="00906FA5">
            <w:pPr>
              <w:rPr>
                <w:sz w:val="20"/>
                <w:szCs w:val="20"/>
              </w:rPr>
            </w:pPr>
            <w:r>
              <w:rPr>
                <w:sz w:val="20"/>
                <w:szCs w:val="20"/>
              </w:rPr>
              <w:t xml:space="preserve">Currently, </w:t>
            </w:r>
            <w:r w:rsidRPr="00C528AE">
              <w:rPr>
                <w:sz w:val="20"/>
                <w:szCs w:val="20"/>
              </w:rPr>
              <w:t>local</w:t>
            </w:r>
            <w:r>
              <w:rPr>
                <w:sz w:val="20"/>
                <w:szCs w:val="20"/>
              </w:rPr>
              <w:t xml:space="preserve"> bonds related to property taxes require 2/3 (66%) approval by voters. This prop would lower the requirement to 55%.</w:t>
            </w:r>
          </w:p>
          <w:p w14:paraId="4AC47FEC" w14:textId="77777777" w:rsidR="00C528AE" w:rsidRDefault="00C528AE" w:rsidP="00906FA5">
            <w:pPr>
              <w:rPr>
                <w:sz w:val="20"/>
                <w:szCs w:val="20"/>
              </w:rPr>
            </w:pPr>
          </w:p>
          <w:p w14:paraId="202F4F70" w14:textId="440797BC" w:rsidR="00C528AE" w:rsidRDefault="00C528AE" w:rsidP="00906FA5">
            <w:pPr>
              <w:rPr>
                <w:sz w:val="20"/>
                <w:szCs w:val="20"/>
              </w:rPr>
            </w:pPr>
            <w:r>
              <w:rPr>
                <w:sz w:val="20"/>
                <w:szCs w:val="20"/>
              </w:rPr>
              <w:t xml:space="preserve">Any borrowing, spending, or increase in property taxes would be put to a vote. </w:t>
            </w:r>
          </w:p>
          <w:p w14:paraId="05816086" w14:textId="316F05F3" w:rsidR="00C528AE" w:rsidRPr="00300C6D" w:rsidRDefault="00C528AE" w:rsidP="00906FA5">
            <w:pPr>
              <w:rPr>
                <w:sz w:val="20"/>
                <w:szCs w:val="20"/>
              </w:rPr>
            </w:pPr>
          </w:p>
        </w:tc>
        <w:tc>
          <w:tcPr>
            <w:tcW w:w="3597" w:type="dxa"/>
          </w:tcPr>
          <w:p w14:paraId="24182BD4" w14:textId="77777777" w:rsidR="004117B2" w:rsidRDefault="004117B2" w:rsidP="00906FA5">
            <w:pPr>
              <w:rPr>
                <w:sz w:val="20"/>
                <w:szCs w:val="20"/>
              </w:rPr>
            </w:pPr>
            <w:r w:rsidRPr="00300C6D">
              <w:rPr>
                <w:sz w:val="20"/>
                <w:szCs w:val="20"/>
              </w:rPr>
              <w:t>PEOPLE THAT WANT YOU TO VOTE YES</w:t>
            </w:r>
          </w:p>
          <w:p w14:paraId="59C437F1" w14:textId="77777777" w:rsidR="00C528AE" w:rsidRDefault="00C528AE" w:rsidP="00906FA5">
            <w:pPr>
              <w:rPr>
                <w:sz w:val="20"/>
                <w:szCs w:val="20"/>
              </w:rPr>
            </w:pPr>
          </w:p>
          <w:p w14:paraId="5E684DDE" w14:textId="77777777" w:rsidR="00C528AE" w:rsidRDefault="00C528AE" w:rsidP="00906FA5">
            <w:pPr>
              <w:rPr>
                <w:sz w:val="20"/>
                <w:szCs w:val="20"/>
              </w:rPr>
            </w:pPr>
            <w:r>
              <w:rPr>
                <w:sz w:val="20"/>
                <w:szCs w:val="20"/>
              </w:rPr>
              <w:t>California Professional Firefighters, League of Women Voters of CA, Habitat for Humanity California, CA Democratic Party</w:t>
            </w:r>
          </w:p>
          <w:p w14:paraId="4F60A65B" w14:textId="4ADAB968" w:rsidR="00C528AE" w:rsidRPr="00300C6D" w:rsidRDefault="00C528AE" w:rsidP="00906FA5">
            <w:pPr>
              <w:rPr>
                <w:sz w:val="20"/>
                <w:szCs w:val="20"/>
              </w:rPr>
            </w:pPr>
            <w:r>
              <w:rPr>
                <w:sz w:val="20"/>
                <w:szCs w:val="20"/>
              </w:rPr>
              <w:t>AIDS Healthcare Foundation, CA Labor Federation, LA Times, Sacramento Bee</w:t>
            </w:r>
          </w:p>
        </w:tc>
      </w:tr>
      <w:tr w:rsidR="004117B2" w14:paraId="7EEEBC47" w14:textId="77777777" w:rsidTr="00906FA5">
        <w:tc>
          <w:tcPr>
            <w:tcW w:w="3596" w:type="dxa"/>
            <w:vMerge/>
          </w:tcPr>
          <w:p w14:paraId="6C1C2EE7" w14:textId="77777777" w:rsidR="004117B2" w:rsidRPr="00300C6D" w:rsidRDefault="004117B2" w:rsidP="00906FA5">
            <w:pPr>
              <w:rPr>
                <w:sz w:val="20"/>
                <w:szCs w:val="20"/>
              </w:rPr>
            </w:pPr>
          </w:p>
        </w:tc>
        <w:tc>
          <w:tcPr>
            <w:tcW w:w="3597" w:type="dxa"/>
            <w:vMerge/>
          </w:tcPr>
          <w:p w14:paraId="10403F85" w14:textId="77777777" w:rsidR="004117B2" w:rsidRPr="00300C6D" w:rsidRDefault="004117B2" w:rsidP="00906FA5">
            <w:pPr>
              <w:rPr>
                <w:sz w:val="20"/>
                <w:szCs w:val="20"/>
              </w:rPr>
            </w:pPr>
          </w:p>
        </w:tc>
        <w:tc>
          <w:tcPr>
            <w:tcW w:w="3597" w:type="dxa"/>
          </w:tcPr>
          <w:p w14:paraId="2428C354" w14:textId="77777777" w:rsidR="004117B2" w:rsidRDefault="004117B2" w:rsidP="00906FA5">
            <w:pPr>
              <w:rPr>
                <w:sz w:val="20"/>
                <w:szCs w:val="20"/>
              </w:rPr>
            </w:pPr>
            <w:r w:rsidRPr="00300C6D">
              <w:rPr>
                <w:sz w:val="20"/>
                <w:szCs w:val="20"/>
              </w:rPr>
              <w:t>PEOPLE THAT WANT YOU TO VOTE NO</w:t>
            </w:r>
          </w:p>
          <w:p w14:paraId="30835BAB" w14:textId="77777777" w:rsidR="00C528AE" w:rsidRDefault="00C528AE" w:rsidP="00906FA5">
            <w:pPr>
              <w:rPr>
                <w:sz w:val="20"/>
                <w:szCs w:val="20"/>
              </w:rPr>
            </w:pPr>
          </w:p>
          <w:p w14:paraId="0BD17E80" w14:textId="0F05A3AD" w:rsidR="00C528AE" w:rsidRPr="00300C6D" w:rsidRDefault="00C528AE" w:rsidP="00906FA5">
            <w:pPr>
              <w:rPr>
                <w:sz w:val="20"/>
                <w:szCs w:val="20"/>
              </w:rPr>
            </w:pPr>
            <w:r>
              <w:rPr>
                <w:sz w:val="20"/>
                <w:szCs w:val="20"/>
              </w:rPr>
              <w:t>California Taxpayers Association, California Hispanic Chambers of Commerce, Women Veterans Alliance, CA Republican Party</w:t>
            </w:r>
          </w:p>
        </w:tc>
      </w:tr>
      <w:tr w:rsidR="004117B2" w14:paraId="234A1A9C" w14:textId="77777777" w:rsidTr="00906FA5">
        <w:tc>
          <w:tcPr>
            <w:tcW w:w="10790" w:type="dxa"/>
            <w:gridSpan w:val="3"/>
          </w:tcPr>
          <w:p w14:paraId="0DF98331" w14:textId="77777777" w:rsidR="004117B2" w:rsidRDefault="004117B2" w:rsidP="00906FA5">
            <w:pPr>
              <w:rPr>
                <w:sz w:val="20"/>
                <w:szCs w:val="20"/>
              </w:rPr>
            </w:pPr>
            <w:r w:rsidRPr="00300C6D">
              <w:rPr>
                <w:sz w:val="20"/>
                <w:szCs w:val="20"/>
              </w:rPr>
              <w:t>MORE DETAILS</w:t>
            </w:r>
          </w:p>
          <w:p w14:paraId="5886199C" w14:textId="77777777" w:rsidR="00C528AE" w:rsidRDefault="00C528AE" w:rsidP="00906FA5">
            <w:pPr>
              <w:rPr>
                <w:sz w:val="20"/>
                <w:szCs w:val="20"/>
              </w:rPr>
            </w:pPr>
          </w:p>
          <w:p w14:paraId="7FAFD140" w14:textId="385A2EED" w:rsidR="00C528AE" w:rsidRDefault="00C528AE" w:rsidP="00C528AE">
            <w:pPr>
              <w:rPr>
                <w:sz w:val="20"/>
                <w:szCs w:val="20"/>
              </w:rPr>
            </w:pPr>
            <w:r>
              <w:rPr>
                <w:sz w:val="20"/>
                <w:szCs w:val="20"/>
              </w:rPr>
              <w:t xml:space="preserve">It is difficult for local governments to borrow money for affordable housing. This prop is meant to address this problem. This prop would not increase property taxes or local government’s debt if passed (at least not immediately). Prop 5 is a procedural change that lowers the amount of voter approval local government’s need to </w:t>
            </w:r>
            <w:r w:rsidR="006E120C">
              <w:rPr>
                <w:sz w:val="20"/>
                <w:szCs w:val="20"/>
              </w:rPr>
              <w:t xml:space="preserve">borrow/spend on housing. </w:t>
            </w:r>
          </w:p>
          <w:p w14:paraId="27B9F072" w14:textId="77777777" w:rsidR="00C528AE" w:rsidRPr="00300C6D" w:rsidRDefault="00C528AE" w:rsidP="00906FA5">
            <w:pPr>
              <w:rPr>
                <w:sz w:val="20"/>
                <w:szCs w:val="20"/>
              </w:rPr>
            </w:pPr>
          </w:p>
        </w:tc>
      </w:tr>
    </w:tbl>
    <w:p w14:paraId="5D28989D" w14:textId="77777777" w:rsidR="004117B2" w:rsidRPr="004117B2" w:rsidRDefault="004117B2" w:rsidP="004117B2"/>
    <w:p w14:paraId="075B68CB" w14:textId="3A8889B4" w:rsidR="004117B2" w:rsidRDefault="004117B2" w:rsidP="004117B2">
      <w:pPr>
        <w:pStyle w:val="Heading2"/>
        <w:numPr>
          <w:ilvl w:val="0"/>
          <w:numId w:val="6"/>
        </w:numPr>
      </w:pPr>
      <w:bookmarkStart w:id="10" w:name="_Toc179752104"/>
      <w:r>
        <w:t>State Measure / Proposition 6</w:t>
      </w:r>
      <w:bookmarkEnd w:id="10"/>
    </w:p>
    <w:tbl>
      <w:tblPr>
        <w:tblStyle w:val="TableGrid"/>
        <w:tblW w:w="0" w:type="auto"/>
        <w:tblLook w:val="04A0" w:firstRow="1" w:lastRow="0" w:firstColumn="1" w:lastColumn="0" w:noHBand="0" w:noVBand="1"/>
      </w:tblPr>
      <w:tblGrid>
        <w:gridCol w:w="3596"/>
        <w:gridCol w:w="3597"/>
        <w:gridCol w:w="3597"/>
      </w:tblGrid>
      <w:tr w:rsidR="004117B2" w:rsidRPr="00300C6D" w14:paraId="14856BF7" w14:textId="77777777" w:rsidTr="00906FA5">
        <w:tc>
          <w:tcPr>
            <w:tcW w:w="3596" w:type="dxa"/>
          </w:tcPr>
          <w:p w14:paraId="7122335F" w14:textId="77777777" w:rsidR="004117B2" w:rsidRPr="00300C6D" w:rsidRDefault="004117B2" w:rsidP="00906FA5">
            <w:pPr>
              <w:rPr>
                <w:sz w:val="20"/>
                <w:szCs w:val="20"/>
              </w:rPr>
            </w:pPr>
            <w:r w:rsidRPr="00300C6D">
              <w:rPr>
                <w:sz w:val="20"/>
                <w:szCs w:val="20"/>
              </w:rPr>
              <w:t>OFFICIAL LANGUAGE</w:t>
            </w:r>
          </w:p>
        </w:tc>
        <w:tc>
          <w:tcPr>
            <w:tcW w:w="3597" w:type="dxa"/>
          </w:tcPr>
          <w:p w14:paraId="4819B0C2" w14:textId="77777777" w:rsidR="004117B2" w:rsidRPr="00300C6D" w:rsidRDefault="004117B2" w:rsidP="00906FA5">
            <w:pPr>
              <w:rPr>
                <w:sz w:val="20"/>
                <w:szCs w:val="20"/>
              </w:rPr>
            </w:pPr>
            <w:r w:rsidRPr="00300C6D">
              <w:rPr>
                <w:sz w:val="20"/>
                <w:szCs w:val="20"/>
              </w:rPr>
              <w:t>PLAIN ENGLISH</w:t>
            </w:r>
          </w:p>
        </w:tc>
        <w:tc>
          <w:tcPr>
            <w:tcW w:w="3597" w:type="dxa"/>
          </w:tcPr>
          <w:p w14:paraId="1C9ED606" w14:textId="77777777" w:rsidR="004117B2" w:rsidRPr="00300C6D" w:rsidRDefault="004117B2" w:rsidP="00906FA5">
            <w:pPr>
              <w:rPr>
                <w:sz w:val="20"/>
                <w:szCs w:val="20"/>
              </w:rPr>
            </w:pPr>
          </w:p>
        </w:tc>
      </w:tr>
      <w:tr w:rsidR="004117B2" w:rsidRPr="00300C6D" w14:paraId="14B973DB" w14:textId="77777777" w:rsidTr="00906FA5">
        <w:tc>
          <w:tcPr>
            <w:tcW w:w="3596" w:type="dxa"/>
            <w:vMerge w:val="restart"/>
          </w:tcPr>
          <w:p w14:paraId="400FDD69" w14:textId="77777777" w:rsidR="004117B2" w:rsidRDefault="006E120C" w:rsidP="00906FA5">
            <w:pPr>
              <w:rPr>
                <w:sz w:val="20"/>
                <w:szCs w:val="20"/>
              </w:rPr>
            </w:pPr>
            <w:r>
              <w:rPr>
                <w:sz w:val="20"/>
                <w:szCs w:val="20"/>
              </w:rPr>
              <w:t>Amends the California Constitution to remove current provision that allows jails and prisons to impose involuntary servitude to punish crime (i.e., forcing incarcerated persons to work).</w:t>
            </w:r>
          </w:p>
          <w:p w14:paraId="197E0DA4" w14:textId="77777777" w:rsidR="006E120C" w:rsidRDefault="006E120C" w:rsidP="00906FA5">
            <w:pPr>
              <w:rPr>
                <w:sz w:val="20"/>
                <w:szCs w:val="20"/>
              </w:rPr>
            </w:pPr>
          </w:p>
          <w:p w14:paraId="5D8B96A8" w14:textId="310854C0" w:rsidR="006E120C" w:rsidRPr="006E120C" w:rsidRDefault="006E120C" w:rsidP="00906FA5">
            <w:pPr>
              <w:rPr>
                <w:sz w:val="20"/>
                <w:szCs w:val="20"/>
              </w:rPr>
            </w:pPr>
            <w:r>
              <w:rPr>
                <w:b/>
                <w:bCs/>
                <w:sz w:val="20"/>
                <w:szCs w:val="20"/>
              </w:rPr>
              <w:t>Fiscal Impact:</w:t>
            </w:r>
            <w:r>
              <w:rPr>
                <w:sz w:val="20"/>
                <w:szCs w:val="20"/>
              </w:rPr>
              <w:t xml:space="preserve"> Potential increase or decrease in state and local costs, depending on how work for people in state prison and county jail changes. Any effect likely would not exceed the tens of millions of dollars annually. </w:t>
            </w:r>
          </w:p>
        </w:tc>
        <w:tc>
          <w:tcPr>
            <w:tcW w:w="3597" w:type="dxa"/>
            <w:vMerge w:val="restart"/>
          </w:tcPr>
          <w:p w14:paraId="77227844" w14:textId="77777777" w:rsidR="004117B2" w:rsidRDefault="004117B2" w:rsidP="00906FA5">
            <w:pPr>
              <w:rPr>
                <w:sz w:val="20"/>
                <w:szCs w:val="20"/>
              </w:rPr>
            </w:pPr>
          </w:p>
          <w:p w14:paraId="4F1F8026" w14:textId="2F948E36" w:rsidR="006E120C" w:rsidRPr="00300C6D" w:rsidRDefault="006E120C" w:rsidP="00906FA5">
            <w:pPr>
              <w:rPr>
                <w:sz w:val="20"/>
                <w:szCs w:val="20"/>
              </w:rPr>
            </w:pPr>
            <w:r>
              <w:rPr>
                <w:sz w:val="20"/>
                <w:szCs w:val="20"/>
              </w:rPr>
              <w:t xml:space="preserve">Voting yes on this measure would stop prisoners from being used as an unpaid workforce. </w:t>
            </w:r>
          </w:p>
        </w:tc>
        <w:tc>
          <w:tcPr>
            <w:tcW w:w="3597" w:type="dxa"/>
          </w:tcPr>
          <w:p w14:paraId="22FAE6A8" w14:textId="77777777" w:rsidR="004117B2" w:rsidRDefault="004117B2" w:rsidP="00906FA5">
            <w:pPr>
              <w:rPr>
                <w:sz w:val="20"/>
                <w:szCs w:val="20"/>
              </w:rPr>
            </w:pPr>
            <w:r w:rsidRPr="00300C6D">
              <w:rPr>
                <w:sz w:val="20"/>
                <w:szCs w:val="20"/>
              </w:rPr>
              <w:t>PEOPLE THAT WANT YOU TO VOTE YES</w:t>
            </w:r>
          </w:p>
          <w:p w14:paraId="66D7C167" w14:textId="77777777" w:rsidR="006E120C" w:rsidRDefault="006E120C" w:rsidP="00906FA5">
            <w:pPr>
              <w:rPr>
                <w:sz w:val="20"/>
                <w:szCs w:val="20"/>
              </w:rPr>
            </w:pPr>
          </w:p>
          <w:p w14:paraId="40C1211B" w14:textId="77777777" w:rsidR="006E120C" w:rsidRDefault="006E120C" w:rsidP="00906FA5">
            <w:pPr>
              <w:rPr>
                <w:sz w:val="20"/>
                <w:szCs w:val="20"/>
              </w:rPr>
            </w:pPr>
            <w:r>
              <w:rPr>
                <w:sz w:val="20"/>
                <w:szCs w:val="20"/>
              </w:rPr>
              <w:t>ACLU CA</w:t>
            </w:r>
          </w:p>
          <w:p w14:paraId="068418D6" w14:textId="39C31AA2" w:rsidR="006E120C" w:rsidRPr="00300C6D" w:rsidRDefault="006E120C" w:rsidP="00906FA5">
            <w:pPr>
              <w:rPr>
                <w:sz w:val="20"/>
                <w:szCs w:val="20"/>
              </w:rPr>
            </w:pPr>
            <w:r>
              <w:rPr>
                <w:sz w:val="20"/>
                <w:szCs w:val="20"/>
              </w:rPr>
              <w:t xml:space="preserve">Anti-Recidivism Coalition, CA Democratic Party, CA Teachers Association, </w:t>
            </w:r>
            <w:r w:rsidR="00C240EA">
              <w:rPr>
                <w:sz w:val="20"/>
                <w:szCs w:val="20"/>
              </w:rPr>
              <w:t>CA Labor Federation, League of Women Voters of CA, LA Times, SF Chronicle, Sacramento Bee</w:t>
            </w:r>
          </w:p>
        </w:tc>
      </w:tr>
      <w:tr w:rsidR="004117B2" w:rsidRPr="00300C6D" w14:paraId="739BE84A" w14:textId="77777777" w:rsidTr="00906FA5">
        <w:tc>
          <w:tcPr>
            <w:tcW w:w="3596" w:type="dxa"/>
            <w:vMerge/>
          </w:tcPr>
          <w:p w14:paraId="299E4F2F" w14:textId="77777777" w:rsidR="004117B2" w:rsidRPr="00300C6D" w:rsidRDefault="004117B2" w:rsidP="00906FA5">
            <w:pPr>
              <w:rPr>
                <w:sz w:val="20"/>
                <w:szCs w:val="20"/>
              </w:rPr>
            </w:pPr>
          </w:p>
        </w:tc>
        <w:tc>
          <w:tcPr>
            <w:tcW w:w="3597" w:type="dxa"/>
            <w:vMerge/>
          </w:tcPr>
          <w:p w14:paraId="39508183" w14:textId="77777777" w:rsidR="004117B2" w:rsidRPr="00300C6D" w:rsidRDefault="004117B2" w:rsidP="00906FA5">
            <w:pPr>
              <w:rPr>
                <w:sz w:val="20"/>
                <w:szCs w:val="20"/>
              </w:rPr>
            </w:pPr>
          </w:p>
        </w:tc>
        <w:tc>
          <w:tcPr>
            <w:tcW w:w="3597" w:type="dxa"/>
          </w:tcPr>
          <w:p w14:paraId="793A45E3" w14:textId="77777777" w:rsidR="004117B2" w:rsidRDefault="004117B2" w:rsidP="00906FA5">
            <w:pPr>
              <w:rPr>
                <w:sz w:val="20"/>
                <w:szCs w:val="20"/>
              </w:rPr>
            </w:pPr>
            <w:r w:rsidRPr="00300C6D">
              <w:rPr>
                <w:sz w:val="20"/>
                <w:szCs w:val="20"/>
              </w:rPr>
              <w:t>PEOPLE THAT WANT YOU TO VOTE NO</w:t>
            </w:r>
          </w:p>
          <w:p w14:paraId="256A0886" w14:textId="77777777" w:rsidR="006E120C" w:rsidRDefault="006E120C" w:rsidP="00906FA5">
            <w:pPr>
              <w:rPr>
                <w:sz w:val="20"/>
                <w:szCs w:val="20"/>
              </w:rPr>
            </w:pPr>
          </w:p>
          <w:p w14:paraId="60854459" w14:textId="6EEEB755" w:rsidR="006E120C" w:rsidRPr="00300C6D" w:rsidRDefault="006E120C" w:rsidP="00906FA5">
            <w:pPr>
              <w:rPr>
                <w:sz w:val="20"/>
                <w:szCs w:val="20"/>
              </w:rPr>
            </w:pPr>
            <w:r>
              <w:rPr>
                <w:sz w:val="20"/>
                <w:szCs w:val="20"/>
              </w:rPr>
              <w:t>Howard Jarvis Taxpayers Association, East Bay Times/Mercury News, San Diego Union-Tribute, Pasadena Star News, CA Republican Party</w:t>
            </w:r>
          </w:p>
        </w:tc>
      </w:tr>
      <w:tr w:rsidR="004117B2" w:rsidRPr="00300C6D" w14:paraId="7CA3EF7B" w14:textId="77777777" w:rsidTr="00906FA5">
        <w:tc>
          <w:tcPr>
            <w:tcW w:w="10790" w:type="dxa"/>
            <w:gridSpan w:val="3"/>
          </w:tcPr>
          <w:p w14:paraId="064FF852" w14:textId="77777777" w:rsidR="004117B2" w:rsidRDefault="004117B2" w:rsidP="00906FA5">
            <w:pPr>
              <w:rPr>
                <w:sz w:val="20"/>
                <w:szCs w:val="20"/>
              </w:rPr>
            </w:pPr>
            <w:r w:rsidRPr="00300C6D">
              <w:rPr>
                <w:sz w:val="20"/>
                <w:szCs w:val="20"/>
              </w:rPr>
              <w:t>MORE DETAILS</w:t>
            </w:r>
          </w:p>
          <w:p w14:paraId="3F2B568B" w14:textId="4B6EFE6D" w:rsidR="006E120C" w:rsidRPr="00300C6D" w:rsidRDefault="006E120C" w:rsidP="00906FA5">
            <w:pPr>
              <w:rPr>
                <w:sz w:val="20"/>
                <w:szCs w:val="20"/>
              </w:rPr>
            </w:pPr>
            <w:r>
              <w:rPr>
                <w:sz w:val="20"/>
                <w:szCs w:val="20"/>
              </w:rPr>
              <w:lastRenderedPageBreak/>
              <w:t>Currently the state can force inmates to work if they do not want to and punish those who say they don’t want to work. If passed, state prisons could set up voluntary work programs where work is exchanged for credits or time off sentences. It also allows the state to set up a pay scale for local jails.</w:t>
            </w:r>
          </w:p>
        </w:tc>
      </w:tr>
    </w:tbl>
    <w:p w14:paraId="258B6EB1" w14:textId="77777777" w:rsidR="004117B2" w:rsidRPr="00300C6D" w:rsidRDefault="004117B2" w:rsidP="004117B2">
      <w:pPr>
        <w:rPr>
          <w:sz w:val="20"/>
          <w:szCs w:val="20"/>
        </w:rPr>
      </w:pPr>
    </w:p>
    <w:p w14:paraId="2DD6668D" w14:textId="2B6E7954" w:rsidR="004117B2" w:rsidRDefault="004117B2" w:rsidP="004117B2">
      <w:pPr>
        <w:pStyle w:val="Heading2"/>
        <w:numPr>
          <w:ilvl w:val="0"/>
          <w:numId w:val="6"/>
        </w:numPr>
      </w:pPr>
      <w:bookmarkStart w:id="11" w:name="_Toc179752105"/>
      <w:r>
        <w:t>State Measure / Proposition 32</w:t>
      </w:r>
      <w:bookmarkEnd w:id="11"/>
    </w:p>
    <w:tbl>
      <w:tblPr>
        <w:tblStyle w:val="TableGrid"/>
        <w:tblW w:w="0" w:type="auto"/>
        <w:tblLook w:val="04A0" w:firstRow="1" w:lastRow="0" w:firstColumn="1" w:lastColumn="0" w:noHBand="0" w:noVBand="1"/>
      </w:tblPr>
      <w:tblGrid>
        <w:gridCol w:w="3596"/>
        <w:gridCol w:w="3597"/>
        <w:gridCol w:w="3597"/>
      </w:tblGrid>
      <w:tr w:rsidR="004117B2" w14:paraId="09F08323" w14:textId="77777777" w:rsidTr="00906FA5">
        <w:tc>
          <w:tcPr>
            <w:tcW w:w="3596" w:type="dxa"/>
          </w:tcPr>
          <w:p w14:paraId="336B31CC" w14:textId="77777777" w:rsidR="004117B2" w:rsidRDefault="004117B2" w:rsidP="00906FA5">
            <w:r>
              <w:t>OFFICIAL LANGUAGE</w:t>
            </w:r>
          </w:p>
        </w:tc>
        <w:tc>
          <w:tcPr>
            <w:tcW w:w="3597" w:type="dxa"/>
          </w:tcPr>
          <w:p w14:paraId="32623068" w14:textId="77777777" w:rsidR="004117B2" w:rsidRDefault="004117B2" w:rsidP="00906FA5">
            <w:r>
              <w:t>PLAIN ENGLISH</w:t>
            </w:r>
          </w:p>
        </w:tc>
        <w:tc>
          <w:tcPr>
            <w:tcW w:w="3597" w:type="dxa"/>
          </w:tcPr>
          <w:p w14:paraId="7BE7E2B0" w14:textId="77777777" w:rsidR="004117B2" w:rsidRDefault="004117B2" w:rsidP="00906FA5"/>
        </w:tc>
      </w:tr>
      <w:tr w:rsidR="004117B2" w14:paraId="54038650" w14:textId="77777777" w:rsidTr="00906FA5">
        <w:tc>
          <w:tcPr>
            <w:tcW w:w="3596" w:type="dxa"/>
            <w:vMerge w:val="restart"/>
          </w:tcPr>
          <w:p w14:paraId="0A339E8D" w14:textId="77777777" w:rsidR="004117B2" w:rsidRDefault="00C240EA" w:rsidP="00906FA5">
            <w:r>
              <w:t xml:space="preserve">Raises minimum wage as follows: For employers with 26 or more employers, to $17 immediately, $18 on January 1, 2025. For employers with 25 or fewer employees, to $17 on January 2025, $18 on January 1, 2026. </w:t>
            </w:r>
          </w:p>
          <w:p w14:paraId="7AC945B3" w14:textId="77777777" w:rsidR="00C240EA" w:rsidRDefault="00C240EA" w:rsidP="00906FA5"/>
          <w:p w14:paraId="6AE3794E" w14:textId="7273DAAC" w:rsidR="00C240EA" w:rsidRPr="00C240EA" w:rsidRDefault="00C240EA" w:rsidP="00906FA5">
            <w:r>
              <w:rPr>
                <w:b/>
                <w:bCs/>
              </w:rPr>
              <w:t>Fiscal Impact:</w:t>
            </w:r>
            <w:r>
              <w:t xml:space="preserve"> State and local government costs could increase or decrease up to hundreds of millions of dollars annually. State and local revenues would likely decrease by no more than a few hundred million dollars annually. </w:t>
            </w:r>
          </w:p>
        </w:tc>
        <w:tc>
          <w:tcPr>
            <w:tcW w:w="3597" w:type="dxa"/>
            <w:vMerge w:val="restart"/>
          </w:tcPr>
          <w:p w14:paraId="72CE9E22" w14:textId="77777777" w:rsidR="004117B2" w:rsidRDefault="004117B2" w:rsidP="00906FA5"/>
          <w:p w14:paraId="04EA1767" w14:textId="77777777" w:rsidR="00C240EA" w:rsidRDefault="00C240EA" w:rsidP="00906FA5">
            <w:r>
              <w:t>Immediately raise the minimum to $17 for places with 26+ employees then again to $18 on Jan. 1, 2025</w:t>
            </w:r>
          </w:p>
          <w:p w14:paraId="766ECC10" w14:textId="77777777" w:rsidR="00C240EA" w:rsidRDefault="00C240EA" w:rsidP="00906FA5"/>
          <w:p w14:paraId="33B189E4" w14:textId="6B2315E1" w:rsidR="00C240EA" w:rsidRDefault="00C240EA" w:rsidP="00906FA5">
            <w:r>
              <w:t>For places with 26 or fewer, the same increases but the first ($17) would start Jan. 1, 2025 and $18 on Jan. 1, 2026</w:t>
            </w:r>
          </w:p>
        </w:tc>
        <w:tc>
          <w:tcPr>
            <w:tcW w:w="3597" w:type="dxa"/>
          </w:tcPr>
          <w:p w14:paraId="16E4CF64" w14:textId="77777777" w:rsidR="004117B2" w:rsidRDefault="004117B2" w:rsidP="00906FA5">
            <w:r>
              <w:t>PEOPLE THAT WANT YOU TO VOTE YES</w:t>
            </w:r>
          </w:p>
          <w:p w14:paraId="6A628B57" w14:textId="77777777" w:rsidR="00C240EA" w:rsidRDefault="00C240EA" w:rsidP="00906FA5"/>
          <w:p w14:paraId="3D03C0AD" w14:textId="153B3534" w:rsidR="00C240EA" w:rsidRDefault="00C240EA" w:rsidP="00906FA5">
            <w:r>
              <w:t>CA Labor Federation, Unite Here, One Fair Wage, Working Families Party CA, United Farm Workers, CA Democratic Party, Leave of Women Voters CA, Mercury News/East Bay Time, SF Chronicle, LA Times</w:t>
            </w:r>
          </w:p>
        </w:tc>
      </w:tr>
      <w:tr w:rsidR="004117B2" w14:paraId="2F41DF8B" w14:textId="77777777" w:rsidTr="00906FA5">
        <w:tc>
          <w:tcPr>
            <w:tcW w:w="3596" w:type="dxa"/>
            <w:vMerge/>
          </w:tcPr>
          <w:p w14:paraId="26448042" w14:textId="77777777" w:rsidR="004117B2" w:rsidRDefault="004117B2" w:rsidP="00906FA5"/>
        </w:tc>
        <w:tc>
          <w:tcPr>
            <w:tcW w:w="3597" w:type="dxa"/>
            <w:vMerge/>
          </w:tcPr>
          <w:p w14:paraId="2CF92B9C" w14:textId="77777777" w:rsidR="004117B2" w:rsidRDefault="004117B2" w:rsidP="00906FA5"/>
        </w:tc>
        <w:tc>
          <w:tcPr>
            <w:tcW w:w="3597" w:type="dxa"/>
          </w:tcPr>
          <w:p w14:paraId="42336496" w14:textId="77777777" w:rsidR="004117B2" w:rsidRDefault="004117B2" w:rsidP="00906FA5">
            <w:r>
              <w:t>PEOPLE THAT WANT YOU TO VOTE NO</w:t>
            </w:r>
          </w:p>
          <w:p w14:paraId="39C8D6C1" w14:textId="77777777" w:rsidR="00C240EA" w:rsidRDefault="00C240EA" w:rsidP="00906FA5"/>
          <w:p w14:paraId="6E0ACC05" w14:textId="3877145A" w:rsidR="00C240EA" w:rsidRDefault="00C240EA" w:rsidP="00906FA5">
            <w:r>
              <w:t>CA Chamber of Commerce, CA Restaurant Association, CA Grocers Association, CA Republican Party, Howard Jarvis Taxpayers Association, Bakersfield Californian, Pasadena Star-News</w:t>
            </w:r>
          </w:p>
        </w:tc>
      </w:tr>
      <w:tr w:rsidR="004117B2" w14:paraId="0FA82E68" w14:textId="77777777" w:rsidTr="00906FA5">
        <w:tc>
          <w:tcPr>
            <w:tcW w:w="10790" w:type="dxa"/>
            <w:gridSpan w:val="3"/>
          </w:tcPr>
          <w:p w14:paraId="095CF890" w14:textId="77777777" w:rsidR="004117B2" w:rsidRDefault="004117B2" w:rsidP="00906FA5">
            <w:r>
              <w:t>MORE DETAILS</w:t>
            </w:r>
          </w:p>
          <w:p w14:paraId="140005E2" w14:textId="77777777" w:rsidR="00C240EA" w:rsidRDefault="00C240EA" w:rsidP="00906FA5"/>
          <w:p w14:paraId="0D299790" w14:textId="4595BC7F" w:rsidR="00C240EA" w:rsidRDefault="00C240EA" w:rsidP="00906FA5">
            <w:r>
              <w:t>Raises the minimum wage statewide to attempt to keep up with inflation. Starting 2027, minimum wage will be tied to inflation.</w:t>
            </w:r>
          </w:p>
        </w:tc>
      </w:tr>
    </w:tbl>
    <w:p w14:paraId="51BBF9CE" w14:textId="77777777" w:rsidR="004117B2" w:rsidRPr="004117B2" w:rsidRDefault="004117B2" w:rsidP="004117B2"/>
    <w:p w14:paraId="1F18DE52" w14:textId="6F8F4B21" w:rsidR="004117B2" w:rsidRDefault="004117B2" w:rsidP="004117B2">
      <w:pPr>
        <w:pStyle w:val="Heading2"/>
        <w:numPr>
          <w:ilvl w:val="0"/>
          <w:numId w:val="6"/>
        </w:numPr>
      </w:pPr>
      <w:bookmarkStart w:id="12" w:name="_Toc179752106"/>
      <w:r>
        <w:t>State Measure / Proposition 33</w:t>
      </w:r>
      <w:bookmarkEnd w:id="12"/>
    </w:p>
    <w:tbl>
      <w:tblPr>
        <w:tblStyle w:val="TableGrid"/>
        <w:tblW w:w="0" w:type="auto"/>
        <w:tblLook w:val="04A0" w:firstRow="1" w:lastRow="0" w:firstColumn="1" w:lastColumn="0" w:noHBand="0" w:noVBand="1"/>
      </w:tblPr>
      <w:tblGrid>
        <w:gridCol w:w="3596"/>
        <w:gridCol w:w="3597"/>
        <w:gridCol w:w="3597"/>
      </w:tblGrid>
      <w:tr w:rsidR="004117B2" w14:paraId="4E4B4FCE" w14:textId="77777777" w:rsidTr="00906FA5">
        <w:tc>
          <w:tcPr>
            <w:tcW w:w="3596" w:type="dxa"/>
          </w:tcPr>
          <w:p w14:paraId="235648FA" w14:textId="77777777" w:rsidR="004117B2" w:rsidRDefault="004117B2" w:rsidP="00906FA5">
            <w:r>
              <w:t>OFFICIAL LANGUAGE</w:t>
            </w:r>
          </w:p>
        </w:tc>
        <w:tc>
          <w:tcPr>
            <w:tcW w:w="3597" w:type="dxa"/>
          </w:tcPr>
          <w:p w14:paraId="403A61E2" w14:textId="77777777" w:rsidR="004117B2" w:rsidRDefault="004117B2" w:rsidP="00906FA5">
            <w:r>
              <w:t>PLAIN ENGLISH</w:t>
            </w:r>
          </w:p>
        </w:tc>
        <w:tc>
          <w:tcPr>
            <w:tcW w:w="3597" w:type="dxa"/>
          </w:tcPr>
          <w:p w14:paraId="1AC9E462" w14:textId="77777777" w:rsidR="004117B2" w:rsidRDefault="004117B2" w:rsidP="00906FA5"/>
        </w:tc>
      </w:tr>
      <w:tr w:rsidR="004117B2" w14:paraId="26BAF1F2" w14:textId="77777777" w:rsidTr="00906FA5">
        <w:tc>
          <w:tcPr>
            <w:tcW w:w="3596" w:type="dxa"/>
            <w:vMerge w:val="restart"/>
          </w:tcPr>
          <w:p w14:paraId="759E355C" w14:textId="0FBA87F6" w:rsidR="004117B2" w:rsidRDefault="000B1212" w:rsidP="00906FA5">
            <w:r>
              <w:t xml:space="preserve">Repeals Costa-Hawkins Rental Housing Act of 1995, which currently prohibits local ordinances limiting initial residential rental rates for new tenants or rent increases for existing tenants in certain residential properties. </w:t>
            </w:r>
          </w:p>
          <w:p w14:paraId="1F8CE82F" w14:textId="77777777" w:rsidR="000B1212" w:rsidRDefault="000B1212" w:rsidP="00906FA5"/>
          <w:p w14:paraId="3A416143" w14:textId="4651AF7A" w:rsidR="000B1212" w:rsidRPr="000B1212" w:rsidRDefault="000B1212" w:rsidP="00906FA5">
            <w:r>
              <w:rPr>
                <w:b/>
                <w:bCs/>
              </w:rPr>
              <w:t>Fiscal Impact</w:t>
            </w:r>
            <w:r>
              <w:t>: Reduction in local property tax revenues of at least tens of millions of dollars annually due to likely expansion of rent control in some communities.</w:t>
            </w:r>
          </w:p>
        </w:tc>
        <w:tc>
          <w:tcPr>
            <w:tcW w:w="3597" w:type="dxa"/>
            <w:vMerge w:val="restart"/>
          </w:tcPr>
          <w:p w14:paraId="2C8F775E" w14:textId="77777777" w:rsidR="004117B2" w:rsidRDefault="004117B2" w:rsidP="00906FA5"/>
          <w:p w14:paraId="793D0F7E" w14:textId="331AFC7C" w:rsidR="000B1212" w:rsidRDefault="000B1212" w:rsidP="00906FA5">
            <w:r>
              <w:t xml:space="preserve">Allow local governments to enact rent control ordinances. </w:t>
            </w:r>
          </w:p>
        </w:tc>
        <w:tc>
          <w:tcPr>
            <w:tcW w:w="3597" w:type="dxa"/>
          </w:tcPr>
          <w:p w14:paraId="689C20EA" w14:textId="77777777" w:rsidR="004117B2" w:rsidRDefault="004117B2" w:rsidP="00906FA5">
            <w:r>
              <w:t>PEOPLE THAT WANT YOU TO VOTE YES</w:t>
            </w:r>
          </w:p>
          <w:p w14:paraId="62D926B6" w14:textId="77777777" w:rsidR="000B1212" w:rsidRDefault="000B1212" w:rsidP="00906FA5"/>
          <w:p w14:paraId="368851E8" w14:textId="3401C61B" w:rsidR="000B1212" w:rsidRDefault="000B1212" w:rsidP="00906FA5">
            <w:r>
              <w:t>CA Nurses Association, CA Alliance for Retired Americans, Mental Health Advocacy, Coalition for Economic Survival, TenantsTogether</w:t>
            </w:r>
          </w:p>
        </w:tc>
      </w:tr>
      <w:tr w:rsidR="004117B2" w14:paraId="28CA0FE6" w14:textId="77777777" w:rsidTr="00906FA5">
        <w:tc>
          <w:tcPr>
            <w:tcW w:w="3596" w:type="dxa"/>
            <w:vMerge/>
          </w:tcPr>
          <w:p w14:paraId="6CE0A162" w14:textId="77777777" w:rsidR="004117B2" w:rsidRDefault="004117B2" w:rsidP="00906FA5"/>
        </w:tc>
        <w:tc>
          <w:tcPr>
            <w:tcW w:w="3597" w:type="dxa"/>
            <w:vMerge/>
          </w:tcPr>
          <w:p w14:paraId="009C2FF4" w14:textId="77777777" w:rsidR="004117B2" w:rsidRDefault="004117B2" w:rsidP="00906FA5"/>
        </w:tc>
        <w:tc>
          <w:tcPr>
            <w:tcW w:w="3597" w:type="dxa"/>
          </w:tcPr>
          <w:p w14:paraId="4E7234A7" w14:textId="77777777" w:rsidR="004117B2" w:rsidRDefault="004117B2" w:rsidP="00906FA5">
            <w:r>
              <w:t>PEOPLE THAT WANT YOU TO VOTE NO</w:t>
            </w:r>
          </w:p>
          <w:p w14:paraId="4B0F0273" w14:textId="77777777" w:rsidR="000B1212" w:rsidRDefault="000B1212" w:rsidP="00906FA5"/>
          <w:p w14:paraId="02E86728" w14:textId="4572B1FF" w:rsidR="000B1212" w:rsidRDefault="000B1212" w:rsidP="00906FA5">
            <w:r>
              <w:t>CA Council for Affordable Housing, Women Veterans Alliance, CA Chamber of Commerce</w:t>
            </w:r>
          </w:p>
        </w:tc>
      </w:tr>
      <w:tr w:rsidR="004117B2" w14:paraId="62048FB9" w14:textId="77777777" w:rsidTr="00906FA5">
        <w:tc>
          <w:tcPr>
            <w:tcW w:w="10790" w:type="dxa"/>
            <w:gridSpan w:val="3"/>
          </w:tcPr>
          <w:p w14:paraId="541F38C2" w14:textId="77777777" w:rsidR="004117B2" w:rsidRDefault="004117B2" w:rsidP="00906FA5">
            <w:r>
              <w:t>MORE DETAILS</w:t>
            </w:r>
          </w:p>
          <w:p w14:paraId="159AED8E" w14:textId="77777777" w:rsidR="000B1212" w:rsidRDefault="000B1212" w:rsidP="00906FA5"/>
          <w:p w14:paraId="6AD0A987" w14:textId="6C02ECCA" w:rsidR="000B1212" w:rsidRPr="000B1212" w:rsidRDefault="000B1212" w:rsidP="00906FA5">
            <w:r>
              <w:t xml:space="preserve">Some places (LA &amp; SF, notably) can enact rent control measures. Costa-Hawkins does </w:t>
            </w:r>
            <w:r>
              <w:rPr>
                <w:i/>
                <w:iCs/>
              </w:rPr>
              <w:t>not</w:t>
            </w:r>
            <w:r>
              <w:t xml:space="preserve"> allow rent control on houses and apartments built after 1995. In addition, if a person leaves a rent-controlled property, landlords can enact any rent they want for the new tenants.</w:t>
            </w:r>
          </w:p>
        </w:tc>
      </w:tr>
    </w:tbl>
    <w:p w14:paraId="6DDF1C87" w14:textId="77777777" w:rsidR="004117B2" w:rsidRPr="004117B2" w:rsidRDefault="004117B2" w:rsidP="004117B2"/>
    <w:p w14:paraId="6099B21D" w14:textId="02102E25" w:rsidR="004117B2" w:rsidRDefault="004117B2" w:rsidP="004117B2">
      <w:pPr>
        <w:pStyle w:val="Heading2"/>
        <w:numPr>
          <w:ilvl w:val="0"/>
          <w:numId w:val="6"/>
        </w:numPr>
      </w:pPr>
      <w:bookmarkStart w:id="13" w:name="_Toc179752107"/>
      <w:r>
        <w:t>State Measure / Proposition 34</w:t>
      </w:r>
      <w:bookmarkEnd w:id="13"/>
    </w:p>
    <w:tbl>
      <w:tblPr>
        <w:tblStyle w:val="TableGrid"/>
        <w:tblW w:w="0" w:type="auto"/>
        <w:tblLook w:val="04A0" w:firstRow="1" w:lastRow="0" w:firstColumn="1" w:lastColumn="0" w:noHBand="0" w:noVBand="1"/>
      </w:tblPr>
      <w:tblGrid>
        <w:gridCol w:w="3596"/>
        <w:gridCol w:w="3597"/>
        <w:gridCol w:w="3597"/>
      </w:tblGrid>
      <w:tr w:rsidR="004117B2" w14:paraId="5E748071" w14:textId="77777777" w:rsidTr="00906FA5">
        <w:tc>
          <w:tcPr>
            <w:tcW w:w="3596" w:type="dxa"/>
          </w:tcPr>
          <w:p w14:paraId="73911EF4" w14:textId="77777777" w:rsidR="004117B2" w:rsidRDefault="004117B2" w:rsidP="00906FA5">
            <w:r>
              <w:t>OFFICIAL LANGUAGE</w:t>
            </w:r>
          </w:p>
        </w:tc>
        <w:tc>
          <w:tcPr>
            <w:tcW w:w="3597" w:type="dxa"/>
          </w:tcPr>
          <w:p w14:paraId="215D7293" w14:textId="77777777" w:rsidR="004117B2" w:rsidRDefault="004117B2" w:rsidP="00906FA5">
            <w:r>
              <w:t>PLAIN ENGLISH</w:t>
            </w:r>
          </w:p>
        </w:tc>
        <w:tc>
          <w:tcPr>
            <w:tcW w:w="3597" w:type="dxa"/>
          </w:tcPr>
          <w:p w14:paraId="190135AA" w14:textId="77777777" w:rsidR="004117B2" w:rsidRDefault="004117B2" w:rsidP="00906FA5"/>
        </w:tc>
      </w:tr>
      <w:tr w:rsidR="004117B2" w14:paraId="65E8E059" w14:textId="77777777" w:rsidTr="00906FA5">
        <w:tc>
          <w:tcPr>
            <w:tcW w:w="3596" w:type="dxa"/>
            <w:vMerge w:val="restart"/>
          </w:tcPr>
          <w:p w14:paraId="5802030A" w14:textId="77777777" w:rsidR="004117B2" w:rsidRDefault="000B1212" w:rsidP="00906FA5">
            <w:r>
              <w:t>Requires certain providers to spend 98% of revenues from federal discount prescription drug program on direct patient care. Authorizes statewide negotiation on Medi-Cal drug prices.</w:t>
            </w:r>
          </w:p>
          <w:p w14:paraId="64031BDE" w14:textId="77777777" w:rsidR="000B1212" w:rsidRDefault="000B1212" w:rsidP="00906FA5"/>
          <w:p w14:paraId="3670460B" w14:textId="7D2BEA03" w:rsidR="000B1212" w:rsidRPr="000B1212" w:rsidRDefault="000B1212" w:rsidP="00906FA5">
            <w:r>
              <w:rPr>
                <w:b/>
                <w:bCs/>
              </w:rPr>
              <w:t>Fiscal Impacts:</w:t>
            </w:r>
            <w:r>
              <w:t xml:space="preserve"> Increased state costs, likely in the millions of dollars annually, to enforce new rules on certain health care entities. Affected entities would pay to cover these costs. </w:t>
            </w:r>
          </w:p>
        </w:tc>
        <w:tc>
          <w:tcPr>
            <w:tcW w:w="3597" w:type="dxa"/>
            <w:vMerge w:val="restart"/>
          </w:tcPr>
          <w:p w14:paraId="20CBDDD2" w14:textId="77777777" w:rsidR="004117B2" w:rsidRDefault="004117B2" w:rsidP="00906FA5"/>
          <w:p w14:paraId="0C3BE96B" w14:textId="3EB2EB5A" w:rsidR="000B1212" w:rsidRDefault="00402692" w:rsidP="00906FA5">
            <w:r>
              <w:t>Require some providers to spend 98% of revenue on patient care</w:t>
            </w:r>
          </w:p>
        </w:tc>
        <w:tc>
          <w:tcPr>
            <w:tcW w:w="3597" w:type="dxa"/>
          </w:tcPr>
          <w:p w14:paraId="37F32870" w14:textId="77777777" w:rsidR="004117B2" w:rsidRDefault="004117B2" w:rsidP="00906FA5">
            <w:r>
              <w:t>PEOPLE THAT WANT YOU TO VOTE YES</w:t>
            </w:r>
          </w:p>
          <w:p w14:paraId="25776DD0" w14:textId="77777777" w:rsidR="000B1212" w:rsidRDefault="000B1212" w:rsidP="00906FA5"/>
          <w:p w14:paraId="7176640B" w14:textId="09C87037" w:rsidR="000B1212" w:rsidRDefault="000B1212" w:rsidP="00906FA5">
            <w:r>
              <w:t>The ALS Association, CA Chronic Care Coalition, Latino Heritage LA</w:t>
            </w:r>
          </w:p>
        </w:tc>
      </w:tr>
      <w:tr w:rsidR="004117B2" w14:paraId="4FE97970" w14:textId="77777777" w:rsidTr="00906FA5">
        <w:tc>
          <w:tcPr>
            <w:tcW w:w="3596" w:type="dxa"/>
            <w:vMerge/>
          </w:tcPr>
          <w:p w14:paraId="31F394F8" w14:textId="77777777" w:rsidR="004117B2" w:rsidRDefault="004117B2" w:rsidP="00906FA5"/>
        </w:tc>
        <w:tc>
          <w:tcPr>
            <w:tcW w:w="3597" w:type="dxa"/>
            <w:vMerge/>
          </w:tcPr>
          <w:p w14:paraId="68A6B161" w14:textId="77777777" w:rsidR="004117B2" w:rsidRDefault="004117B2" w:rsidP="00906FA5"/>
        </w:tc>
        <w:tc>
          <w:tcPr>
            <w:tcW w:w="3597" w:type="dxa"/>
          </w:tcPr>
          <w:p w14:paraId="44343DD6" w14:textId="77777777" w:rsidR="004117B2" w:rsidRDefault="004117B2" w:rsidP="00906FA5">
            <w:r>
              <w:t>PEOPLE THAT WANT YOU TO VOTE NO</w:t>
            </w:r>
          </w:p>
          <w:p w14:paraId="45F90E96" w14:textId="77777777" w:rsidR="000B1212" w:rsidRDefault="000B1212" w:rsidP="00906FA5"/>
          <w:p w14:paraId="5DEFB46C" w14:textId="5CFBB7F1" w:rsidR="000B1212" w:rsidRDefault="000B1212" w:rsidP="00906FA5">
            <w:r>
              <w:t>National Org. For Women, Consumer Watchdog, Coalition for Economic Survival, AIDS Healthcare Foundation, Dolores Huerta</w:t>
            </w:r>
          </w:p>
        </w:tc>
      </w:tr>
      <w:tr w:rsidR="004117B2" w14:paraId="3D3177C0" w14:textId="77777777" w:rsidTr="00906FA5">
        <w:tc>
          <w:tcPr>
            <w:tcW w:w="10790" w:type="dxa"/>
            <w:gridSpan w:val="3"/>
          </w:tcPr>
          <w:p w14:paraId="0122D4F5" w14:textId="77777777" w:rsidR="004117B2" w:rsidRDefault="004117B2" w:rsidP="00906FA5">
            <w:r>
              <w:t>MORE DETAILS</w:t>
            </w:r>
          </w:p>
          <w:p w14:paraId="18BC7595" w14:textId="77777777" w:rsidR="00402692" w:rsidRDefault="00402692" w:rsidP="00906FA5"/>
          <w:p w14:paraId="526EE977" w14:textId="77777777" w:rsidR="00402692" w:rsidRDefault="00402692" w:rsidP="00906FA5">
            <w:r>
              <w:t xml:space="preserve">Since 1992, federal law has mandated that, in exchange for serving low-income and at-risk patients, providers get a discount on pharmaceutical drugs. Providers can then sell the drugs at retail prices. </w:t>
            </w:r>
          </w:p>
          <w:p w14:paraId="74D32D83" w14:textId="77777777" w:rsidR="00402692" w:rsidRDefault="00402692" w:rsidP="00906FA5"/>
          <w:p w14:paraId="4AE48E3C" w14:textId="3D746F43" w:rsidR="00402692" w:rsidRDefault="00402692" w:rsidP="00906FA5">
            <w:r>
              <w:t>This proposition only targets one provider: The AIDS Healthcare Foundation. Essentially, The AIDS Foundation spends most of the money it raises from using the Federal discount drug program to offer low-income housing. The Foundation is outspoken in state and local housing politics and some people don’t like this. As best as anyone can tell, this prop is meant to punish the Foundation.</w:t>
            </w:r>
          </w:p>
        </w:tc>
      </w:tr>
    </w:tbl>
    <w:p w14:paraId="0423FC42" w14:textId="77777777" w:rsidR="004117B2" w:rsidRPr="004117B2" w:rsidRDefault="004117B2" w:rsidP="004117B2"/>
    <w:p w14:paraId="0A25FA0F" w14:textId="7C045C9D" w:rsidR="004117B2" w:rsidRDefault="004117B2" w:rsidP="004117B2">
      <w:pPr>
        <w:pStyle w:val="Heading2"/>
        <w:numPr>
          <w:ilvl w:val="0"/>
          <w:numId w:val="6"/>
        </w:numPr>
      </w:pPr>
      <w:bookmarkStart w:id="14" w:name="_Toc179752108"/>
      <w:r>
        <w:t>State Measure / Proposition 35</w:t>
      </w:r>
      <w:bookmarkEnd w:id="14"/>
    </w:p>
    <w:tbl>
      <w:tblPr>
        <w:tblStyle w:val="TableGrid"/>
        <w:tblW w:w="0" w:type="auto"/>
        <w:tblLook w:val="04A0" w:firstRow="1" w:lastRow="0" w:firstColumn="1" w:lastColumn="0" w:noHBand="0" w:noVBand="1"/>
      </w:tblPr>
      <w:tblGrid>
        <w:gridCol w:w="3596"/>
        <w:gridCol w:w="3597"/>
        <w:gridCol w:w="3597"/>
      </w:tblGrid>
      <w:tr w:rsidR="004117B2" w14:paraId="13CDFA51" w14:textId="77777777" w:rsidTr="00906FA5">
        <w:tc>
          <w:tcPr>
            <w:tcW w:w="3596" w:type="dxa"/>
          </w:tcPr>
          <w:p w14:paraId="64630328" w14:textId="77777777" w:rsidR="004117B2" w:rsidRDefault="004117B2" w:rsidP="00906FA5">
            <w:r>
              <w:t>OFFICIAL LANGUAGE</w:t>
            </w:r>
          </w:p>
        </w:tc>
        <w:tc>
          <w:tcPr>
            <w:tcW w:w="3597" w:type="dxa"/>
          </w:tcPr>
          <w:p w14:paraId="457CF897" w14:textId="77777777" w:rsidR="004117B2" w:rsidRDefault="004117B2" w:rsidP="00906FA5">
            <w:r>
              <w:t>PLAIN ENGLISH</w:t>
            </w:r>
          </w:p>
        </w:tc>
        <w:tc>
          <w:tcPr>
            <w:tcW w:w="3597" w:type="dxa"/>
          </w:tcPr>
          <w:p w14:paraId="66598847" w14:textId="77777777" w:rsidR="004117B2" w:rsidRDefault="004117B2" w:rsidP="00906FA5"/>
        </w:tc>
      </w:tr>
      <w:tr w:rsidR="004117B2" w14:paraId="7D7927CC" w14:textId="77777777" w:rsidTr="00906FA5">
        <w:tc>
          <w:tcPr>
            <w:tcW w:w="3596" w:type="dxa"/>
            <w:vMerge w:val="restart"/>
          </w:tcPr>
          <w:p w14:paraId="1E997019" w14:textId="77777777" w:rsidR="004117B2" w:rsidRDefault="00402692" w:rsidP="00906FA5">
            <w:r>
              <w:t>Makes permanent existing tax on managed health care insurance plans, which, if approved by the federal government, provides revenues to pay for Medi-Cal health care services.</w:t>
            </w:r>
          </w:p>
          <w:p w14:paraId="3F8C957C" w14:textId="77777777" w:rsidR="00402692" w:rsidRDefault="00402692" w:rsidP="00906FA5"/>
          <w:p w14:paraId="6008A5D4" w14:textId="44EB3E31" w:rsidR="00402692" w:rsidRPr="00402692" w:rsidRDefault="00402692" w:rsidP="00906FA5">
            <w:r>
              <w:rPr>
                <w:b/>
                <w:bCs/>
              </w:rPr>
              <w:t xml:space="preserve">Fiscal Impact: </w:t>
            </w:r>
            <w:r w:rsidRPr="00402692">
              <w:t>Short-term s</w:t>
            </w:r>
            <w:r>
              <w:t>tate costs between roughly $1 billion and $2 billion annually to increase funding for certain health programs. Total funding increase between $2 billion to $ billion annually. Unknown long-term fiscal effects.</w:t>
            </w:r>
          </w:p>
        </w:tc>
        <w:tc>
          <w:tcPr>
            <w:tcW w:w="3597" w:type="dxa"/>
            <w:vMerge w:val="restart"/>
          </w:tcPr>
          <w:p w14:paraId="46CE9CE4" w14:textId="0ACEF981" w:rsidR="004117B2" w:rsidRDefault="00772AB9" w:rsidP="00906FA5">
            <w:r>
              <w:t xml:space="preserve">Requires California to spend tax revenue from health care plans on Medi-Cal. Medi-Cal offers low-income individuals and people with disabilities with health care. </w:t>
            </w:r>
          </w:p>
        </w:tc>
        <w:tc>
          <w:tcPr>
            <w:tcW w:w="3597" w:type="dxa"/>
          </w:tcPr>
          <w:p w14:paraId="7C0FC230" w14:textId="77777777" w:rsidR="004117B2" w:rsidRDefault="004117B2" w:rsidP="00906FA5">
            <w:r>
              <w:t>PEOPLE THAT WANT YOU TO VOTE YES</w:t>
            </w:r>
          </w:p>
          <w:p w14:paraId="370D3EEA" w14:textId="77777777" w:rsidR="00402692" w:rsidRDefault="00402692" w:rsidP="00906FA5"/>
          <w:p w14:paraId="7F65BFB9" w14:textId="1C1F71E2" w:rsidR="00402692" w:rsidRDefault="00402692" w:rsidP="00906FA5">
            <w:r>
              <w:t>Planned Parenthood Affiliates of CA, American College of Obstetricians &amp; Gynecologists, American Academy of Pediatrics</w:t>
            </w:r>
            <w:r w:rsidR="00772AB9">
              <w:t>, CA Democratic Party, CA Republican Party</w:t>
            </w:r>
          </w:p>
        </w:tc>
      </w:tr>
      <w:tr w:rsidR="004117B2" w14:paraId="455559C0" w14:textId="77777777" w:rsidTr="00906FA5">
        <w:tc>
          <w:tcPr>
            <w:tcW w:w="3596" w:type="dxa"/>
            <w:vMerge/>
          </w:tcPr>
          <w:p w14:paraId="2BF8A63C" w14:textId="77777777" w:rsidR="004117B2" w:rsidRDefault="004117B2" w:rsidP="00906FA5"/>
        </w:tc>
        <w:tc>
          <w:tcPr>
            <w:tcW w:w="3597" w:type="dxa"/>
            <w:vMerge/>
          </w:tcPr>
          <w:p w14:paraId="7D0E1FA3" w14:textId="77777777" w:rsidR="004117B2" w:rsidRDefault="004117B2" w:rsidP="00906FA5"/>
        </w:tc>
        <w:tc>
          <w:tcPr>
            <w:tcW w:w="3597" w:type="dxa"/>
          </w:tcPr>
          <w:p w14:paraId="4B17A3B0" w14:textId="77777777" w:rsidR="004117B2" w:rsidRDefault="004117B2" w:rsidP="00906FA5">
            <w:r>
              <w:t>PEOPLE THAT WANT YOU TO VOTE NO</w:t>
            </w:r>
          </w:p>
          <w:p w14:paraId="504D9965" w14:textId="77777777" w:rsidR="00772AB9" w:rsidRDefault="00772AB9" w:rsidP="00906FA5"/>
          <w:p w14:paraId="21E0BA3C" w14:textId="34484A0F" w:rsidR="00772AB9" w:rsidRDefault="00772AB9" w:rsidP="00906FA5">
            <w:r>
              <w:t>League of Women Voters of CA, CA Pan-Ethnic Health Network, Mercury News, LA Times</w:t>
            </w:r>
          </w:p>
        </w:tc>
      </w:tr>
      <w:tr w:rsidR="004117B2" w14:paraId="022F240A" w14:textId="77777777" w:rsidTr="00906FA5">
        <w:tc>
          <w:tcPr>
            <w:tcW w:w="10790" w:type="dxa"/>
            <w:gridSpan w:val="3"/>
          </w:tcPr>
          <w:p w14:paraId="02B85703" w14:textId="77777777" w:rsidR="004117B2" w:rsidRDefault="004117B2" w:rsidP="00906FA5">
            <w:r>
              <w:lastRenderedPageBreak/>
              <w:t>MORE DETAILS</w:t>
            </w:r>
          </w:p>
          <w:p w14:paraId="08F74D29" w14:textId="77777777" w:rsidR="00772AB9" w:rsidRDefault="00772AB9" w:rsidP="00906FA5"/>
          <w:p w14:paraId="7660FF4D" w14:textId="444C1CC8" w:rsidR="00772AB9" w:rsidRPr="00772AB9" w:rsidRDefault="00772AB9" w:rsidP="00906FA5">
            <w:r>
              <w:t xml:space="preserve">Newsom says that even if the voters want this, he’ll oppose it because it </w:t>
            </w:r>
            <w:r>
              <w:rPr>
                <w:i/>
                <w:iCs/>
              </w:rPr>
              <w:t>requires</w:t>
            </w:r>
            <w:r>
              <w:t xml:space="preserve"> the state to spend the money on Medi-Cal. He says it will make balancing the budget more difficult. </w:t>
            </w:r>
          </w:p>
        </w:tc>
      </w:tr>
    </w:tbl>
    <w:p w14:paraId="0253D019" w14:textId="77777777" w:rsidR="004117B2" w:rsidRPr="004117B2" w:rsidRDefault="004117B2" w:rsidP="004117B2"/>
    <w:p w14:paraId="56825647" w14:textId="6921721B" w:rsidR="004117B2" w:rsidRDefault="004117B2" w:rsidP="004117B2">
      <w:pPr>
        <w:pStyle w:val="Heading2"/>
        <w:numPr>
          <w:ilvl w:val="0"/>
          <w:numId w:val="6"/>
        </w:numPr>
      </w:pPr>
      <w:bookmarkStart w:id="15" w:name="_Toc179752109"/>
      <w:r>
        <w:t>State Measure / Proposition 36</w:t>
      </w:r>
      <w:bookmarkEnd w:id="15"/>
    </w:p>
    <w:tbl>
      <w:tblPr>
        <w:tblStyle w:val="TableGrid"/>
        <w:tblW w:w="0" w:type="auto"/>
        <w:tblLook w:val="04A0" w:firstRow="1" w:lastRow="0" w:firstColumn="1" w:lastColumn="0" w:noHBand="0" w:noVBand="1"/>
      </w:tblPr>
      <w:tblGrid>
        <w:gridCol w:w="3596"/>
        <w:gridCol w:w="3597"/>
        <w:gridCol w:w="3597"/>
      </w:tblGrid>
      <w:tr w:rsidR="004117B2" w14:paraId="208DBFD3" w14:textId="77777777" w:rsidTr="00906FA5">
        <w:tc>
          <w:tcPr>
            <w:tcW w:w="3596" w:type="dxa"/>
          </w:tcPr>
          <w:p w14:paraId="70638DA2" w14:textId="77777777" w:rsidR="004117B2" w:rsidRDefault="004117B2" w:rsidP="00906FA5">
            <w:r>
              <w:t>OFFICIAL LANGUAGE</w:t>
            </w:r>
          </w:p>
        </w:tc>
        <w:tc>
          <w:tcPr>
            <w:tcW w:w="3597" w:type="dxa"/>
          </w:tcPr>
          <w:p w14:paraId="363D70EB" w14:textId="77777777" w:rsidR="004117B2" w:rsidRDefault="004117B2" w:rsidP="00906FA5">
            <w:r>
              <w:t>PLAIN ENGLISH</w:t>
            </w:r>
          </w:p>
        </w:tc>
        <w:tc>
          <w:tcPr>
            <w:tcW w:w="3597" w:type="dxa"/>
          </w:tcPr>
          <w:p w14:paraId="6E21C4F4" w14:textId="77777777" w:rsidR="004117B2" w:rsidRDefault="004117B2" w:rsidP="00906FA5"/>
        </w:tc>
      </w:tr>
      <w:tr w:rsidR="004117B2" w14:paraId="49324D0F" w14:textId="77777777" w:rsidTr="00906FA5">
        <w:tc>
          <w:tcPr>
            <w:tcW w:w="3596" w:type="dxa"/>
            <w:vMerge w:val="restart"/>
          </w:tcPr>
          <w:p w14:paraId="50A5BBE0" w14:textId="77777777" w:rsidR="004117B2" w:rsidRDefault="00772AB9" w:rsidP="00906FA5">
            <w:r>
              <w:t xml:space="preserve">Allows felony charges for possessing certain drugs and for thefts under $950, if defendant has two prior drug or theft convictions. </w:t>
            </w:r>
          </w:p>
          <w:p w14:paraId="10256B9D" w14:textId="77777777" w:rsidR="00772AB9" w:rsidRDefault="00772AB9" w:rsidP="00906FA5"/>
          <w:p w14:paraId="7904CCCD" w14:textId="625EFD28" w:rsidR="00772AB9" w:rsidRPr="00772AB9" w:rsidRDefault="00772AB9" w:rsidP="00906FA5">
            <w:r>
              <w:rPr>
                <w:b/>
                <w:bCs/>
              </w:rPr>
              <w:t xml:space="preserve">Fiscal Impact: </w:t>
            </w:r>
            <w:r>
              <w:t>State criminal justice costs likely ranging from several tens of millions of dollars to the low hundreds of millions of dollars annually. Local criminal justice costs likely in the tens of millions of dollars annually</w:t>
            </w:r>
          </w:p>
        </w:tc>
        <w:tc>
          <w:tcPr>
            <w:tcW w:w="3597" w:type="dxa"/>
            <w:vMerge w:val="restart"/>
          </w:tcPr>
          <w:p w14:paraId="4831DBCB" w14:textId="3CFBCCE8" w:rsidR="004117B2" w:rsidRDefault="00772AB9" w:rsidP="00906FA5">
            <w:r>
              <w:t>Change some misdemeanor theft and drug crimes as felonies. Creates new category – “Treatment-mandated felony” – where the person can do treatment instead of going to prison.</w:t>
            </w:r>
          </w:p>
        </w:tc>
        <w:tc>
          <w:tcPr>
            <w:tcW w:w="3597" w:type="dxa"/>
          </w:tcPr>
          <w:p w14:paraId="6226D438" w14:textId="77777777" w:rsidR="004117B2" w:rsidRDefault="004117B2" w:rsidP="00906FA5">
            <w:r>
              <w:t>PEOPLE THAT WANT YOU TO VOTE YES</w:t>
            </w:r>
          </w:p>
          <w:p w14:paraId="01EE4082" w14:textId="77777777" w:rsidR="00772AB9" w:rsidRDefault="00772AB9" w:rsidP="00906FA5"/>
          <w:p w14:paraId="3BC9D662" w14:textId="543A8461" w:rsidR="00772AB9" w:rsidRDefault="00772AB9" w:rsidP="00906FA5">
            <w:r>
              <w:t>Crime Victims United of CA, CA District Attorneys Association, Family Business Association of CA</w:t>
            </w:r>
          </w:p>
        </w:tc>
      </w:tr>
      <w:tr w:rsidR="004117B2" w14:paraId="4CDE31A0" w14:textId="77777777" w:rsidTr="00906FA5">
        <w:tc>
          <w:tcPr>
            <w:tcW w:w="3596" w:type="dxa"/>
            <w:vMerge/>
          </w:tcPr>
          <w:p w14:paraId="29C32206" w14:textId="77777777" w:rsidR="004117B2" w:rsidRDefault="004117B2" w:rsidP="00906FA5"/>
        </w:tc>
        <w:tc>
          <w:tcPr>
            <w:tcW w:w="3597" w:type="dxa"/>
            <w:vMerge/>
          </w:tcPr>
          <w:p w14:paraId="3DFD1766" w14:textId="77777777" w:rsidR="004117B2" w:rsidRDefault="004117B2" w:rsidP="00906FA5"/>
        </w:tc>
        <w:tc>
          <w:tcPr>
            <w:tcW w:w="3597" w:type="dxa"/>
          </w:tcPr>
          <w:p w14:paraId="59BAE22A" w14:textId="77777777" w:rsidR="004117B2" w:rsidRDefault="004117B2" w:rsidP="00906FA5">
            <w:r>
              <w:t>PEOPLE THAT WANT YOU TO VOTE NO</w:t>
            </w:r>
          </w:p>
          <w:p w14:paraId="54C4C07C" w14:textId="77777777" w:rsidR="00772AB9" w:rsidRDefault="00772AB9" w:rsidP="00906FA5"/>
          <w:p w14:paraId="31776804" w14:textId="58245A59" w:rsidR="00772AB9" w:rsidRDefault="00772AB9" w:rsidP="00906FA5">
            <w:r>
              <w:t>Diana Becton, District Attorney Contra Costa County, Crime Survivors for safety and Justice</w:t>
            </w:r>
          </w:p>
        </w:tc>
      </w:tr>
      <w:tr w:rsidR="004117B2" w14:paraId="64911DDD" w14:textId="77777777" w:rsidTr="00906FA5">
        <w:tc>
          <w:tcPr>
            <w:tcW w:w="10790" w:type="dxa"/>
            <w:gridSpan w:val="3"/>
          </w:tcPr>
          <w:p w14:paraId="084F06DE" w14:textId="77777777" w:rsidR="004117B2" w:rsidRDefault="004117B2" w:rsidP="00906FA5">
            <w:r>
              <w:t>MORE DETAILS</w:t>
            </w:r>
          </w:p>
          <w:p w14:paraId="269B1974" w14:textId="77777777" w:rsidR="00772AB9" w:rsidRDefault="00772AB9" w:rsidP="00906FA5"/>
          <w:p w14:paraId="0322AE9B" w14:textId="1F5FA489" w:rsidR="00772AB9" w:rsidRDefault="00772AB9" w:rsidP="00906FA5">
            <w:r>
              <w:t xml:space="preserve">In 2004, CA voted to make some drug charges misdemeanors instead of felonies to combat prison overcrowding. Big box stores, prosecutors, and police blame the 2004 proposition for higher homelessness and theft – especially during the pandemic. Voting yes on prop 36 this year would return CA to 2004 drug policies. </w:t>
            </w:r>
          </w:p>
        </w:tc>
      </w:tr>
    </w:tbl>
    <w:p w14:paraId="6940A76A" w14:textId="77777777" w:rsidR="004117B2" w:rsidRPr="004117B2" w:rsidRDefault="004117B2" w:rsidP="004117B2"/>
    <w:sectPr w:rsidR="004117B2" w:rsidRPr="004117B2" w:rsidSect="00F73DEB">
      <w:head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1CD82" w14:textId="77777777" w:rsidR="00627E88" w:rsidRDefault="00627E88" w:rsidP="00E87147">
      <w:pPr>
        <w:spacing w:after="0" w:line="240" w:lineRule="auto"/>
      </w:pPr>
      <w:r>
        <w:separator/>
      </w:r>
    </w:p>
  </w:endnote>
  <w:endnote w:type="continuationSeparator" w:id="0">
    <w:p w14:paraId="0A1DDB92" w14:textId="77777777" w:rsidR="00627E88" w:rsidRDefault="00627E88" w:rsidP="00E8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ED2AF" w14:textId="77777777" w:rsidR="00627E88" w:rsidRDefault="00627E88" w:rsidP="00E87147">
      <w:pPr>
        <w:spacing w:after="0" w:line="240" w:lineRule="auto"/>
      </w:pPr>
      <w:r>
        <w:separator/>
      </w:r>
    </w:p>
  </w:footnote>
  <w:footnote w:type="continuationSeparator" w:id="0">
    <w:p w14:paraId="5E5ED148" w14:textId="77777777" w:rsidR="00627E88" w:rsidRDefault="00627E88" w:rsidP="00E8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FD2D" w14:textId="68D871CC" w:rsidR="00E87147" w:rsidRDefault="00E87147">
    <w:pPr>
      <w:pStyle w:val="Header"/>
    </w:pPr>
    <w:r>
      <w:t>This guide is for California – Tuesday, November 5</w:t>
    </w:r>
    <w:r w:rsidRPr="00E87147">
      <w:rPr>
        <w:vertAlign w:val="superscript"/>
      </w:rPr>
      <w:t>th</w:t>
    </w:r>
  </w:p>
  <w:p w14:paraId="58A12F2A" w14:textId="11DDBFFC" w:rsidR="00E87147" w:rsidRPr="00E87147" w:rsidRDefault="00E87147">
    <w:pPr>
      <w:pStyle w:val="Header"/>
    </w:pPr>
    <w:r>
      <w:t>2024 General Election</w:t>
    </w:r>
    <w:r w:rsidR="004117B2">
      <w:t xml:space="preserve"> – National &amp; Statewide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2C4"/>
    <w:multiLevelType w:val="hybridMultilevel"/>
    <w:tmpl w:val="580E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C3EE2"/>
    <w:multiLevelType w:val="hybridMultilevel"/>
    <w:tmpl w:val="383CA208"/>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A0A05"/>
    <w:multiLevelType w:val="hybridMultilevel"/>
    <w:tmpl w:val="7A1AB2B6"/>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11F59"/>
    <w:multiLevelType w:val="hybridMultilevel"/>
    <w:tmpl w:val="0D2A89E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64C16"/>
    <w:multiLevelType w:val="hybridMultilevel"/>
    <w:tmpl w:val="3D8C8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B759B"/>
    <w:multiLevelType w:val="hybridMultilevel"/>
    <w:tmpl w:val="33467540"/>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71025"/>
    <w:multiLevelType w:val="hybridMultilevel"/>
    <w:tmpl w:val="628AD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71663"/>
    <w:multiLevelType w:val="hybridMultilevel"/>
    <w:tmpl w:val="EB4A3550"/>
    <w:lvl w:ilvl="0" w:tplc="D32E11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85476"/>
    <w:multiLevelType w:val="hybridMultilevel"/>
    <w:tmpl w:val="0AA84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F7B58"/>
    <w:multiLevelType w:val="hybridMultilevel"/>
    <w:tmpl w:val="7CC2AC8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73486"/>
    <w:multiLevelType w:val="hybridMultilevel"/>
    <w:tmpl w:val="63B47D58"/>
    <w:lvl w:ilvl="0" w:tplc="2B62CC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5980"/>
    <w:multiLevelType w:val="hybridMultilevel"/>
    <w:tmpl w:val="855C8FE4"/>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594861">
    <w:abstractNumId w:val="0"/>
  </w:num>
  <w:num w:numId="2" w16cid:durableId="299500814">
    <w:abstractNumId w:val="10"/>
  </w:num>
  <w:num w:numId="3" w16cid:durableId="955792507">
    <w:abstractNumId w:val="7"/>
  </w:num>
  <w:num w:numId="4" w16cid:durableId="726221712">
    <w:abstractNumId w:val="6"/>
  </w:num>
  <w:num w:numId="5" w16cid:durableId="900796560">
    <w:abstractNumId w:val="8"/>
  </w:num>
  <w:num w:numId="6" w16cid:durableId="921450560">
    <w:abstractNumId w:val="4"/>
  </w:num>
  <w:num w:numId="7" w16cid:durableId="1012604609">
    <w:abstractNumId w:val="3"/>
  </w:num>
  <w:num w:numId="8" w16cid:durableId="668140634">
    <w:abstractNumId w:val="2"/>
  </w:num>
  <w:num w:numId="9" w16cid:durableId="578443477">
    <w:abstractNumId w:val="1"/>
  </w:num>
  <w:num w:numId="10" w16cid:durableId="550457878">
    <w:abstractNumId w:val="9"/>
  </w:num>
  <w:num w:numId="11" w16cid:durableId="774327388">
    <w:abstractNumId w:val="5"/>
  </w:num>
  <w:num w:numId="12" w16cid:durableId="997002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47"/>
    <w:rsid w:val="000164AE"/>
    <w:rsid w:val="00086D37"/>
    <w:rsid w:val="000950C6"/>
    <w:rsid w:val="000B1212"/>
    <w:rsid w:val="0019532B"/>
    <w:rsid w:val="001A3398"/>
    <w:rsid w:val="00273B81"/>
    <w:rsid w:val="002F3530"/>
    <w:rsid w:val="00300C6D"/>
    <w:rsid w:val="00307E19"/>
    <w:rsid w:val="00342109"/>
    <w:rsid w:val="00402692"/>
    <w:rsid w:val="004117B2"/>
    <w:rsid w:val="00432837"/>
    <w:rsid w:val="004438BA"/>
    <w:rsid w:val="004701E9"/>
    <w:rsid w:val="00480DBB"/>
    <w:rsid w:val="004939B1"/>
    <w:rsid w:val="004A482F"/>
    <w:rsid w:val="004A55A8"/>
    <w:rsid w:val="004B539A"/>
    <w:rsid w:val="004D046E"/>
    <w:rsid w:val="004F506E"/>
    <w:rsid w:val="00526226"/>
    <w:rsid w:val="00552F78"/>
    <w:rsid w:val="00576A65"/>
    <w:rsid w:val="005B45FA"/>
    <w:rsid w:val="005C20FD"/>
    <w:rsid w:val="005E5B72"/>
    <w:rsid w:val="005F3790"/>
    <w:rsid w:val="00614387"/>
    <w:rsid w:val="00627E88"/>
    <w:rsid w:val="00645D61"/>
    <w:rsid w:val="00680A15"/>
    <w:rsid w:val="006B15AA"/>
    <w:rsid w:val="006B289D"/>
    <w:rsid w:val="006E120C"/>
    <w:rsid w:val="006F1F82"/>
    <w:rsid w:val="007345BB"/>
    <w:rsid w:val="00772AB9"/>
    <w:rsid w:val="007E786F"/>
    <w:rsid w:val="00825ED0"/>
    <w:rsid w:val="008C2733"/>
    <w:rsid w:val="008F4130"/>
    <w:rsid w:val="009055A4"/>
    <w:rsid w:val="009541A6"/>
    <w:rsid w:val="00965369"/>
    <w:rsid w:val="00981917"/>
    <w:rsid w:val="009D60B8"/>
    <w:rsid w:val="00A9052E"/>
    <w:rsid w:val="00B2172B"/>
    <w:rsid w:val="00B47D15"/>
    <w:rsid w:val="00BB006A"/>
    <w:rsid w:val="00BE5164"/>
    <w:rsid w:val="00C10926"/>
    <w:rsid w:val="00C240EA"/>
    <w:rsid w:val="00C528AE"/>
    <w:rsid w:val="00C62F07"/>
    <w:rsid w:val="00CC6A51"/>
    <w:rsid w:val="00D16C9C"/>
    <w:rsid w:val="00E32C20"/>
    <w:rsid w:val="00E33426"/>
    <w:rsid w:val="00E52B04"/>
    <w:rsid w:val="00E80658"/>
    <w:rsid w:val="00E87147"/>
    <w:rsid w:val="00EA01AC"/>
    <w:rsid w:val="00EC6982"/>
    <w:rsid w:val="00EE4FA0"/>
    <w:rsid w:val="00F44653"/>
    <w:rsid w:val="00F66A31"/>
    <w:rsid w:val="00F7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7698"/>
  <w15:chartTrackingRefBased/>
  <w15:docId w15:val="{B597EEC1-EFDF-44E6-8A8B-9A120FCC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47"/>
  </w:style>
  <w:style w:type="paragraph" w:styleId="Heading1">
    <w:name w:val="heading 1"/>
    <w:basedOn w:val="Normal"/>
    <w:next w:val="Normal"/>
    <w:link w:val="Heading1Char"/>
    <w:uiPriority w:val="9"/>
    <w:qFormat/>
    <w:rsid w:val="00E8714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14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47"/>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E87147"/>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147"/>
    <w:rPr>
      <w:rFonts w:eastAsiaTheme="majorEastAsia" w:cstheme="majorBidi"/>
      <w:color w:val="272727" w:themeColor="text1" w:themeTint="D8"/>
    </w:rPr>
  </w:style>
  <w:style w:type="paragraph" w:styleId="Title">
    <w:name w:val="Title"/>
    <w:basedOn w:val="Normal"/>
    <w:next w:val="Normal"/>
    <w:link w:val="TitleChar"/>
    <w:uiPriority w:val="10"/>
    <w:qFormat/>
    <w:rsid w:val="00E8714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714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E87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147"/>
    <w:pPr>
      <w:spacing w:before="160"/>
      <w:jc w:val="center"/>
    </w:pPr>
    <w:rPr>
      <w:i/>
      <w:iCs/>
      <w:color w:val="404040" w:themeColor="text1" w:themeTint="BF"/>
    </w:rPr>
  </w:style>
  <w:style w:type="character" w:customStyle="1" w:styleId="QuoteChar">
    <w:name w:val="Quote Char"/>
    <w:basedOn w:val="DefaultParagraphFont"/>
    <w:link w:val="Quote"/>
    <w:uiPriority w:val="29"/>
    <w:rsid w:val="00E87147"/>
    <w:rPr>
      <w:i/>
      <w:iCs/>
      <w:color w:val="404040" w:themeColor="text1" w:themeTint="BF"/>
    </w:rPr>
  </w:style>
  <w:style w:type="paragraph" w:styleId="ListParagraph">
    <w:name w:val="List Paragraph"/>
    <w:basedOn w:val="Normal"/>
    <w:uiPriority w:val="34"/>
    <w:qFormat/>
    <w:rsid w:val="00E87147"/>
    <w:pPr>
      <w:ind w:left="720"/>
      <w:contextualSpacing/>
    </w:pPr>
  </w:style>
  <w:style w:type="character" w:styleId="IntenseEmphasis">
    <w:name w:val="Intense Emphasis"/>
    <w:basedOn w:val="DefaultParagraphFont"/>
    <w:uiPriority w:val="21"/>
    <w:qFormat/>
    <w:rsid w:val="00E87147"/>
    <w:rPr>
      <w:i/>
      <w:iCs/>
      <w:color w:val="0F4761" w:themeColor="accent1" w:themeShade="BF"/>
    </w:rPr>
  </w:style>
  <w:style w:type="paragraph" w:styleId="IntenseQuote">
    <w:name w:val="Intense Quote"/>
    <w:basedOn w:val="Normal"/>
    <w:next w:val="Normal"/>
    <w:link w:val="IntenseQuoteChar"/>
    <w:uiPriority w:val="30"/>
    <w:qFormat/>
    <w:rsid w:val="00E87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147"/>
    <w:rPr>
      <w:i/>
      <w:iCs/>
      <w:color w:val="0F4761" w:themeColor="accent1" w:themeShade="BF"/>
    </w:rPr>
  </w:style>
  <w:style w:type="character" w:styleId="IntenseReference">
    <w:name w:val="Intense Reference"/>
    <w:basedOn w:val="DefaultParagraphFont"/>
    <w:uiPriority w:val="32"/>
    <w:qFormat/>
    <w:rsid w:val="00E87147"/>
    <w:rPr>
      <w:b/>
      <w:bCs/>
      <w:smallCaps/>
      <w:color w:val="0F4761" w:themeColor="accent1" w:themeShade="BF"/>
      <w:spacing w:val="5"/>
    </w:rPr>
  </w:style>
  <w:style w:type="paragraph" w:styleId="Header">
    <w:name w:val="header"/>
    <w:basedOn w:val="Normal"/>
    <w:link w:val="HeaderChar"/>
    <w:uiPriority w:val="99"/>
    <w:unhideWhenUsed/>
    <w:rsid w:val="00E8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147"/>
  </w:style>
  <w:style w:type="paragraph" w:styleId="Footer">
    <w:name w:val="footer"/>
    <w:basedOn w:val="Normal"/>
    <w:link w:val="FooterChar"/>
    <w:uiPriority w:val="99"/>
    <w:unhideWhenUsed/>
    <w:rsid w:val="00E8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147"/>
  </w:style>
  <w:style w:type="paragraph" w:styleId="TOCHeading">
    <w:name w:val="TOC Heading"/>
    <w:basedOn w:val="Heading1"/>
    <w:next w:val="Normal"/>
    <w:uiPriority w:val="39"/>
    <w:unhideWhenUsed/>
    <w:qFormat/>
    <w:rsid w:val="00E87147"/>
    <w:pPr>
      <w:spacing w:before="240" w:after="0" w:line="259" w:lineRule="auto"/>
      <w:outlineLvl w:val="9"/>
    </w:pPr>
    <w:rPr>
      <w:rFonts w:asciiTheme="majorHAnsi" w:hAnsiTheme="majorHAnsi"/>
      <w:kern w:val="0"/>
      <w:sz w:val="32"/>
      <w:szCs w:val="32"/>
      <w14:ligatures w14:val="none"/>
    </w:rPr>
  </w:style>
  <w:style w:type="table" w:styleId="TableGrid">
    <w:name w:val="Table Grid"/>
    <w:basedOn w:val="TableNormal"/>
    <w:uiPriority w:val="39"/>
    <w:rsid w:val="00E8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164"/>
    <w:rPr>
      <w:color w:val="467886" w:themeColor="hyperlink"/>
      <w:u w:val="single"/>
    </w:rPr>
  </w:style>
  <w:style w:type="character" w:styleId="UnresolvedMention">
    <w:name w:val="Unresolved Mention"/>
    <w:basedOn w:val="DefaultParagraphFont"/>
    <w:uiPriority w:val="99"/>
    <w:semiHidden/>
    <w:unhideWhenUsed/>
    <w:rsid w:val="00BE5164"/>
    <w:rPr>
      <w:color w:val="605E5C"/>
      <w:shd w:val="clear" w:color="auto" w:fill="E1DFDD"/>
    </w:rPr>
  </w:style>
  <w:style w:type="paragraph" w:styleId="TOC1">
    <w:name w:val="toc 1"/>
    <w:basedOn w:val="Normal"/>
    <w:next w:val="Normal"/>
    <w:autoRedefine/>
    <w:uiPriority w:val="39"/>
    <w:unhideWhenUsed/>
    <w:rsid w:val="00BE5164"/>
    <w:pPr>
      <w:spacing w:after="100"/>
    </w:pPr>
  </w:style>
  <w:style w:type="paragraph" w:styleId="TOC2">
    <w:name w:val="toc 2"/>
    <w:basedOn w:val="Normal"/>
    <w:next w:val="Normal"/>
    <w:autoRedefine/>
    <w:uiPriority w:val="39"/>
    <w:unhideWhenUsed/>
    <w:rsid w:val="00EC69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muehlmann@gmail.com" TargetMode="External"/><Relationship Id="rId13" Type="http://schemas.openxmlformats.org/officeDocument/2006/relationships/hyperlink" Target="https://voterguide.sos.ca.gov/" TargetMode="External"/><Relationship Id="rId18" Type="http://schemas.openxmlformats.org/officeDocument/2006/relationships/hyperlink" Target="https://www.cbsnews.com/news/uber-minnesota-rideshare-driver-bill-veto-tim-walz/" TargetMode="External"/><Relationship Id="rId26" Type="http://schemas.openxmlformats.org/officeDocument/2006/relationships/hyperlink" Target="https://www.latimes.com/california/story/2024-09-13/trump-says-garvey-making-big-mistake-by-not-seeking-maga-endorsement-in-senate-race" TargetMode="External"/><Relationship Id="rId3" Type="http://schemas.openxmlformats.org/officeDocument/2006/relationships/styles" Target="styles.xml"/><Relationship Id="rId21" Type="http://schemas.openxmlformats.org/officeDocument/2006/relationships/hyperlink" Target="https://www.thedp.com/article/2024/09/penn-green-party-vice-president-candidate-butch-ware" TargetMode="External"/><Relationship Id="rId7" Type="http://schemas.openxmlformats.org/officeDocument/2006/relationships/endnotes" Target="endnotes.xml"/><Relationship Id="rId12" Type="http://schemas.openxmlformats.org/officeDocument/2006/relationships/hyperlink" Target="https://voterstatus.sos.ca.gov/" TargetMode="External"/><Relationship Id="rId17" Type="http://schemas.openxmlformats.org/officeDocument/2006/relationships/hyperlink" Target="https://www.project2025.org/playbook/" TargetMode="External"/><Relationship Id="rId25" Type="http://schemas.openxmlformats.org/officeDocument/2006/relationships/hyperlink" Target="https://www.politico.com/news/2024/04/25/california-senate-steve-garvey-student-protesters-terrorists-00154453" TargetMode="External"/><Relationship Id="rId2" Type="http://schemas.openxmlformats.org/officeDocument/2006/relationships/numbering" Target="numbering.xml"/><Relationship Id="rId16" Type="http://schemas.openxmlformats.org/officeDocument/2006/relationships/hyperlink" Target="https://www.cnn.com/interactive/2023/07/politics/trump-indictments-criminal-cases/" TargetMode="External"/><Relationship Id="rId20" Type="http://schemas.openxmlformats.org/officeDocument/2006/relationships/hyperlink" Target="https://www.newsweek.com/jill-stein-how-why-i-will-stop-kamala-harris-winning-white-house-196110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ertovote.ca.gov/" TargetMode="External"/><Relationship Id="rId24" Type="http://schemas.openxmlformats.org/officeDocument/2006/relationships/hyperlink" Target="https://calmatters.org/california-voter-guide-2024/us-senate/steve-garvey/" TargetMode="External"/><Relationship Id="rId5" Type="http://schemas.openxmlformats.org/officeDocument/2006/relationships/webSettings" Target="webSettings.xml"/><Relationship Id="rId15" Type="http://schemas.openxmlformats.org/officeDocument/2006/relationships/hyperlink" Target="https://california.ballottrax.net/voter/" TargetMode="External"/><Relationship Id="rId23" Type="http://schemas.openxmlformats.org/officeDocument/2006/relationships/hyperlink" Target="https://apnews.com/article/georgia-president-ballot-access-cornel-west-cruz-851d3c588d2b53f76bfe19adfb33ee3b" TargetMode="External"/><Relationship Id="rId28" Type="http://schemas.openxmlformats.org/officeDocument/2006/relationships/fontTable" Target="fontTable.xml"/><Relationship Id="rId10" Type="http://schemas.openxmlformats.org/officeDocument/2006/relationships/hyperlink" Target="https://liz-muehlmann.github.io/pages/election_guides.html" TargetMode="External"/><Relationship Id="rId19" Type="http://schemas.openxmlformats.org/officeDocument/2006/relationships/hyperlink" Target="https://www.politico.com/news/2024/07/15/jd-vance-donald-trump-comments-00168450" TargetMode="External"/><Relationship Id="rId4" Type="http://schemas.openxmlformats.org/officeDocument/2006/relationships/settings" Target="settings.xml"/><Relationship Id="rId9" Type="http://schemas.openxmlformats.org/officeDocument/2006/relationships/hyperlink" Target="https://github.com/liz-muehlmann/Election_Guides" TargetMode="External"/><Relationship Id="rId14" Type="http://schemas.openxmlformats.org/officeDocument/2006/relationships/hyperlink" Target="https://caearlyvoting.sos.ca.gov/" TargetMode="External"/><Relationship Id="rId22" Type="http://schemas.openxmlformats.org/officeDocument/2006/relationships/hyperlink" Target="https://www.thegazette.com/campaigns-elections/who-is-chase-oliver-meet-the-libertarian-candidate-running-for-president/"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43F4-20DB-43B4-A6D3-C8BA8CA1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11</Pages>
  <Words>3918</Words>
  <Characters>22335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Muehlmann</dc:creator>
  <cp:keywords/>
  <dc:description/>
  <cp:lastModifiedBy>Elizabeth Muehlmann</cp:lastModifiedBy>
  <cp:revision>19</cp:revision>
  <cp:lastPrinted>2024-10-14T05:48:00Z</cp:lastPrinted>
  <dcterms:created xsi:type="dcterms:W3CDTF">2024-10-06T21:49:00Z</dcterms:created>
  <dcterms:modified xsi:type="dcterms:W3CDTF">2024-10-14T06:23:00Z</dcterms:modified>
</cp:coreProperties>
</file>