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2.2: Penalized Maximum Likelihood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Dependent Variable: Climate Change/Global Warming Mention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Democratic Vote Percentage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4.834***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(0.173)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Rural Urban 3pt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0.180***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(0.218)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Median 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(0.221)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White,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1.233***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(0.170)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of Population with a College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-2.551***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(0.377)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Overall Climate Vulnerability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-6.367***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(0.361)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Meeting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0.215***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103,350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Likelihood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-15,750.67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31,519.33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0.1, ** p &lt; 0.05, *** p &lt; 0.01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2025-07-08T16:04:38Z</dcterms:modified>
  <cp:category/>
</cp:coreProperties>
</file>