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0600674</w:t>
      </w:r>
    </w:p>
    <w:p>
      <w:pPr>
        <w:pStyle w:val="Normal"/>
      </w:pPr>
      <w:r>
        <w:t xml:space="preserve">state_name : California</w:t>
      </w:r>
    </w:p>
    <w:p>
      <w:pPr>
        <w:pStyle w:val="Normal"/>
      </w:pPr>
      <w:r>
        <w:t xml:space="preserve">place_name : Albany city</w:t>
      </w:r>
    </w:p>
    <w:p>
      <w:pPr>
        <w:pStyle w:val="Normal"/>
      </w:pPr>
      <w:r>
        <w:t xml:space="preserve">meeting_type : PARKS/REC BOARD/COMMISSION</w:t>
      </w:r>
    </w:p>
    <w:p>
      <w:pPr>
        <w:pStyle w:val="Normal"/>
      </w:pPr>
      <w:r>
        <w:t xml:space="preserve">transcript_id : WY4FGwWjp5c</w:t>
      </w:r>
    </w:p>
    <w:p>
      <w:pPr>
        <w:pStyle w:val="Normal"/>
      </w:pPr>
      <w:r>
        <w:t xml:space="preserve">transcript_year : 2018</w:t>
      </w:r>
    </w:p>
    <w:p>
      <w:pPr>
        <w:pStyle w:val="Normal"/>
      </w:pPr>
      <w:r>
        <w:t xml:space="preserve">transcript_month : 06</w:t>
      </w:r>
    </w:p>
    <w:p>
      <w:pPr>
        <w:pStyle w:val="Normal"/>
      </w:pPr>
      <w:r>
        <w:t xml:space="preserve">transcript_day : 14</w:t>
      </w:r>
    </w:p>
    <w:p>
      <w:pPr>
        <w:pStyle w:val="Normal"/>
      </w:pPr>
      <w:r>
        <w:t xml:space="preserve">meeting_date : 2018-06-14</w:t>
      </w:r>
    </w:p>
    <w:p>
      <w:pPr>
        <w:pStyle w:val="Normal"/>
      </w:pPr>
      <w:r>
        <w:t xml:space="preserve">stcounty_fips : 06001</w:t>
      </w:r>
    </w:p>
    <w:p>
      <w:pPr>
        <w:pStyle w:val="Normal"/>
      </w:pPr>
      <w:r>
        <w:t xml:space="preserve">county_name : Alameda County</w:t>
      </w:r>
    </w:p>
    <w:p>
      <w:pPr>
        <w:pStyle w:val="Normal"/>
      </w:pPr>
      <w:r>
        <w:t xml:space="preserve">state_fips : 06</w:t>
      </w:r>
    </w:p>
    <w:p>
      <w:pPr>
        <w:pStyle w:val="Normal"/>
      </w:pPr>
      <w:r>
        <w:t xml:space="preserve">county_fips : 001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0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0</w:t>
      </w:r>
    </w:p>
    <w:p>
      <w:pPr>
        <w:pStyle w:val="Normal"/>
      </w:pPr>
      <w:r>
        <w:t xml:space="preserve">census_division : 9</w:t>
      </w:r>
    </w:p>
    <w:p>
      <w:pPr>
        <w:pStyle w:val="Normal"/>
      </w:pPr>
      <w:r>
        <w:t xml:space="preserve">census_region : 4</w:t>
      </w:r>
    </w:p>
    <w:p>
      <w:pPr>
        <w:pStyle w:val="Normal"/>
      </w:pPr>
      <w:r>
        <w:t xml:space="preserve">n_countiesInState : 58</w:t>
      </w:r>
    </w:p>
    <w:p>
      <w:pPr>
        <w:pStyle w:val="Normal"/>
      </w:pPr>
      <w:r>
        <w:t xml:space="preserve">acs_year : 2015</w:t>
      </w:r>
    </w:p>
    <w:p>
      <w:pPr>
        <w:pStyle w:val="Normal"/>
      </w:pPr>
      <w:r>
        <w:t xml:space="preserve">med_age : 37.1</w:t>
      </w:r>
    </w:p>
    <w:p>
      <w:pPr>
        <w:pStyle w:val="Normal"/>
      </w:pPr>
      <w:r>
        <w:t xml:space="preserve">total_pop : 1584983</w:t>
      </w:r>
    </w:p>
    <w:p>
      <w:pPr>
        <w:pStyle w:val="Normal"/>
      </w:pPr>
      <w:r>
        <w:t xml:space="preserve">med_grossRent : 1367</w:t>
      </w:r>
    </w:p>
    <w:p>
      <w:pPr>
        <w:pStyle w:val="Normal"/>
      </w:pPr>
      <w:r>
        <w:t xml:space="preserve">med_hhic : 55.8907</w:t>
      </w:r>
    </w:p>
    <w:p>
      <w:pPr>
        <w:pStyle w:val="Normal"/>
      </w:pPr>
      <w:r>
        <w:t xml:space="preserve">perc_white : 0.447044542433578</w:t>
      </w:r>
    </w:p>
    <w:p>
      <w:pPr>
        <w:pStyle w:val="Normal"/>
      </w:pPr>
      <w:r>
        <w:t xml:space="preserve">perc_black : 0.116646676967513</w:t>
      </w:r>
    </w:p>
    <w:p>
      <w:pPr>
        <w:pStyle w:val="Normal"/>
      </w:pPr>
      <w:r>
        <w:t xml:space="preserve">perc_hispanic : 0.225975925293836</w:t>
      </w:r>
    </w:p>
    <w:p>
      <w:pPr>
        <w:pStyle w:val="Normal"/>
      </w:pPr>
      <w:r>
        <w:t xml:space="preserve">perc_other : 0.291881994948842</w:t>
      </w:r>
    </w:p>
    <w:p>
      <w:pPr>
        <w:pStyle w:val="Normal"/>
      </w:pPr>
      <w:r>
        <w:t xml:space="preserve">edu_percentPop : 0.342375911918298</w:t>
      </w:r>
    </w:p>
    <w:p>
      <w:pPr>
        <w:pStyle w:val="Normal"/>
      </w:pPr>
      <w:r>
        <w:t xml:space="preserve">rural_urban : 1</w:t>
      </w:r>
    </w:p>
    <w:p>
      <w:pPr>
        <w:pStyle w:val="Normal"/>
      </w:pPr>
      <w:r>
        <w:t xml:space="preserve">rural_urban_5pt : 1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2016</w:t>
      </w:r>
    </w:p>
    <w:p>
      <w:pPr>
        <w:pStyle w:val="Normal"/>
      </w:pPr>
      <w:r>
        <w:t xml:space="preserve">DVP : 0.842947521464919</w:t>
      </w:r>
    </w:p>
    <w:p>
      <w:pPr>
        <w:pStyle w:val="Normal"/>
      </w:pPr>
      <w:r>
        <w:t xml:space="preserve">RVP : 0.157052478535081</w:t>
      </w:r>
    </w:p>
    <w:p>
      <w:pPr>
        <w:pStyle w:val="Normal"/>
      </w:pPr>
      <w:r>
        <w:t xml:space="preserve">DEM : 514842</w:t>
      </w:r>
    </w:p>
    <w:p>
      <w:pPr>
        <w:pStyle w:val="Normal"/>
      </w:pPr>
      <w:r>
        <w:t xml:space="preserve">REP : 95922</w:t>
      </w:r>
    </w:p>
    <w:p>
      <w:pPr>
        <w:pStyle w:val="Normal"/>
      </w:pPr>
      <w:r>
        <w:t xml:space="preserve">total_votes : 610764</w:t>
      </w:r>
    </w:p>
    <w:p>
      <w:pPr>
        <w:pStyle w:val="Normal"/>
      </w:pPr>
      <w:r>
        <w:t xml:space="preserve">overall_cvi : 0.395002824661259</w:t>
      </w:r>
    </w:p>
    <w:p>
      <w:pPr>
        <w:pStyle w:val="Normal"/>
      </w:pPr>
      <w:r>
        <w:t xml:space="preserve">baseline_all : 0.421734115997938</w:t>
      </w:r>
    </w:p>
    <w:p>
      <w:pPr>
        <w:pStyle w:val="Normal"/>
      </w:pPr>
      <w:r>
        <w:t xml:space="preserve">baseline_health : 0.23792737995749</w:t>
      </w:r>
    </w:p>
    <w:p>
      <w:pPr>
        <w:pStyle w:val="Normal"/>
      </w:pPr>
      <w:r>
        <w:t xml:space="preserve">baseline_socioEcon : 0.511649874887593</w:t>
      </w:r>
    </w:p>
    <w:p>
      <w:pPr>
        <w:pStyle w:val="Normal"/>
      </w:pPr>
      <w:r>
        <w:t xml:space="preserve">baseline_infrastructure : 0.368933580833779</w:t>
      </w:r>
    </w:p>
    <w:p>
      <w:pPr>
        <w:pStyle w:val="Normal"/>
      </w:pPr>
      <w:r>
        <w:t xml:space="preserve">baseline_environ : 0.568425628312889</w:t>
      </w:r>
    </w:p>
    <w:p>
      <w:pPr>
        <w:pStyle w:val="Normal"/>
      </w:pPr>
      <w:r>
        <w:t xml:space="preserve">climate_all : 0.359361102879022</w:t>
      </w:r>
    </w:p>
    <w:p>
      <w:pPr>
        <w:pStyle w:val="Normal"/>
      </w:pPr>
      <w:r>
        <w:t xml:space="preserve">climate_health : 0.418429560641398</w:t>
      </w:r>
    </w:p>
    <w:p>
      <w:pPr>
        <w:pStyle w:val="Normal"/>
      </w:pPr>
      <w:r>
        <w:t xml:space="preserve">climate_socioEcon : 0.330998941005218</w:t>
      </w:r>
    </w:p>
    <w:p>
      <w:pPr>
        <w:pStyle w:val="Normal"/>
      </w:pPr>
      <w:r>
        <w:t xml:space="preserve">climate_extreme : 0.328654806990448</w:t>
      </w:r>
    </w:p>
    <w:p>
      <w:pPr>
        <w:pStyle w:val="Normal"/>
      </w:pPr>
      <w:r>
        <w:t xml:space="preserve">femaDeclarationString : DR-4308-CA</w:t>
      </w:r>
    </w:p>
    <w:p>
      <w:pPr>
        <w:pStyle w:val="Normal"/>
      </w:pPr>
      <w:r>
        <w:t xml:space="preserve">declaration_date : 2017-04-01</w:t>
      </w:r>
    </w:p>
    <w:p>
      <w:pPr>
        <w:pStyle w:val="Normal"/>
      </w:pPr>
      <w:r>
        <w:t xml:space="preserve">fema_nDecCountyYear : 3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14.43</w:t>
      </w:r>
    </w:p>
    <w:p>
      <w:pPr>
        <w:pStyle w:val="Normal"/>
      </w:pPr>
      <w:r>
        <w:t xml:space="preserve">time_btwn_decMeetingFactor : 2 years</w:t>
      </w:r>
    </w:p>
    <w:p>
      <w:pPr>
        <w:pStyle w:val="Normal"/>
      </w:pPr>
      <w:r>
        <w:t xml:space="preserve">nDec_fiveYears : 3</w:t>
      </w:r>
    </w:p>
    <w:p>
      <w:pPr>
        <w:pStyle w:val="Normal"/>
      </w:pPr>
      <w:r>
        <w:t xml:space="preserve">nDec_sixYears : 3</w:t>
      </w:r>
    </w:p>
    <w:p>
      <w:pPr>
        <w:pStyle w:val="Normal"/>
      </w:pPr>
      <w:r>
        <w:t xml:space="preserve">nDec_oneYear : 0</w:t>
      </w:r>
    </w:p>
    <w:p>
      <w:pPr>
        <w:pStyle w:val="Normal"/>
      </w:pPr>
      <w:r>
        <w:t xml:space="preserve">nDec_twoYears : 3</w:t>
      </w:r>
    </w:p>
    <w:p>
      <w:pPr>
        <w:pStyle w:val="Normal"/>
      </w:pPr>
      <w:r>
        <w:t xml:space="preserve">noaa_episodeID : 124111</w:t>
      </w:r>
    </w:p>
    <w:p>
      <w:pPr>
        <w:pStyle w:val="Normal"/>
      </w:pPr>
      <w:r>
        <w:t xml:space="preserve">noaa_year : 2018</w:t>
      </w:r>
    </w:p>
    <w:p>
      <w:pPr>
        <w:pStyle w:val="Normal"/>
      </w:pPr>
      <w:r>
        <w:t xml:space="preserve">noaa_czName : Alameda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0</w:t>
      </w:r>
    </w:p>
    <w:p>
      <w:pPr>
        <w:pStyle w:val="Normal"/>
      </w:pPr>
      <w:r>
        <w:t xml:space="preserve">noaa_episode_beginDate : 2018-04-16</w:t>
      </w:r>
    </w:p>
    <w:p>
      <w:pPr>
        <w:pStyle w:val="Normal"/>
      </w:pPr>
      <w:r>
        <w:t xml:space="preserve">noaa_episode_endDate : 2018-04-16</w:t>
      </w:r>
    </w:p>
    <w:p>
      <w:pPr>
        <w:pStyle w:val="Normal"/>
      </w:pPr>
      <w:r>
        <w:t xml:space="preserve">noaa_nEventsInEpisode : 14</w:t>
      </w:r>
    </w:p>
    <w:p>
      <w:pPr>
        <w:pStyle w:val="Normal"/>
      </w:pPr>
      <w:r>
        <w:t xml:space="preserve">noaa_nEventTypesInEpisode : 1</w:t>
      </w:r>
    </w:p>
    <w:p>
      <w:pPr>
        <w:pStyle w:val="Normal"/>
      </w:pPr>
      <w:r>
        <w:t xml:space="preserve">n_episodesCountyYear : 5</w:t>
      </w:r>
    </w:p>
    <w:p>
      <w:pPr>
        <w:pStyle w:val="Normal"/>
      </w:pPr>
      <w:r>
        <w:t xml:space="preserve">n_eventsCountyYear : 67</w:t>
      </w:r>
    </w:p>
    <w:p>
      <w:pPr>
        <w:pStyle w:val="Normal"/>
      </w:pPr>
      <w:r>
        <w:t xml:space="preserve">n_eventTypesCountyYear : 5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2018-04-16</w:t>
      </w:r>
    </w:p>
    <w:p>
      <w:pPr>
        <w:pStyle w:val="Normal"/>
      </w:pPr>
      <w:r>
        <w:t xml:space="preserve">months_btwn_episodeMeeting : 1.94</w:t>
      </w:r>
    </w:p>
    <w:p>
      <w:pPr>
        <w:pStyle w:val="Normal"/>
      </w:pPr>
      <w:r>
        <w:t xml:space="preserve">time_btwn_episodeMeetingFactor : 2 months</w:t>
      </w:r>
    </w:p>
    <w:p>
      <w:pPr>
        <w:pStyle w:val="Normal"/>
      </w:pPr>
      <w:r>
        <w:t xml:space="preserve">nEpisode_fiveYears : 9</w:t>
      </w:r>
    </w:p>
    <w:p>
      <w:pPr>
        <w:pStyle w:val="Normal"/>
      </w:pPr>
      <w:r>
        <w:t xml:space="preserve">nEpisode_sixYears : 21</w:t>
      </w:r>
    </w:p>
    <w:p>
      <w:pPr>
        <w:pStyle w:val="Normal"/>
      </w:pPr>
      <w:r>
        <w:t xml:space="preserve">nEpisode_oneYear : 7</w:t>
      </w:r>
    </w:p>
    <w:p>
      <w:pPr>
        <w:pStyle w:val="Normal"/>
      </w:pPr>
      <w:r>
        <w:t xml:space="preserve">nEpisode_twoYears : 1</w:t>
      </w:r>
    </w:p>
    <w:p>
      <w:pPr>
        <w:pStyle w:val="Normal"/>
      </w:pPr>
      <w:r>
        <w:t xml:space="preserve">docname : text26724</w:t>
      </w:r>
    </w:p>
    <w:p>
      <w:pPr>
        <w:pStyle w:val="Normal"/>
      </w:pPr>
      <w:r>
        <w:t xml:space="preserve">from : 2056</w:t>
      </w:r>
    </w:p>
    <w:p>
      <w:pPr>
        <w:pStyle w:val="Normal"/>
      </w:pPr>
      <w:r>
        <w:t xml:space="preserve">to : 2056</w:t>
      </w:r>
    </w:p>
    <w:p>
      <w:pPr>
        <w:pStyle w:val="Normal"/>
      </w:pPr>
      <w:r>
        <w:t xml:space="preserve">pre : features includes oak woodland toyo understory habitats know thriving monarch habitat area want protect includes trees know existing habitat also</w:t>
      </w:r>
    </w:p>
    <w:p>
      <w:pPr>
        <w:pStyle w:val="Normal"/>
      </w:pPr>
      <w:r>
        <w:t xml:space="preserve">keyword : wind</w:t>
      </w:r>
    </w:p>
    <w:p>
      <w:pPr>
        <w:pStyle w:val="Normal"/>
      </w:pPr>
      <w:r>
        <w:t xml:space="preserve">post : breaks want able enhance existing trail system want remove trees provide good habitat valuable habitat dead dying simply fuel want</w:t>
      </w:r>
    </w:p>
    <w:p>
      <w:pPr>
        <w:pStyle w:val="Normal"/>
      </w:pPr>
      <w:r>
        <w:t xml:space="preserve">pattern : wind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2025-03-25T12:18:14Z</dcterms:modified>
  <cp:category/>
</cp:coreProperties>
</file>