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3404930</w:t>
      </w:r>
    </w:p>
    <w:p>
      <w:pPr>
        <w:pStyle w:val="Normal"/>
      </w:pPr>
      <w:r>
        <w:t xml:space="preserve">state_name : New Jersey</w:t>
      </w:r>
    </w:p>
    <w:p>
      <w:pPr>
        <w:pStyle w:val="Normal"/>
      </w:pPr>
      <w:r>
        <w:t xml:space="preserve">place_name : Belmar borough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QqlMTG098JE</w:t>
      </w:r>
    </w:p>
    <w:p>
      <w:pPr>
        <w:pStyle w:val="Normal"/>
      </w:pPr>
      <w:r>
        <w:t xml:space="preserve">transcript_year : 2023</w:t>
      </w:r>
    </w:p>
    <w:p>
      <w:pPr>
        <w:pStyle w:val="Normal"/>
      </w:pPr>
      <w:r>
        <w:t xml:space="preserve">transcript_month : 02</w:t>
      </w:r>
    </w:p>
    <w:p>
      <w:pPr>
        <w:pStyle w:val="Normal"/>
      </w:pPr>
      <w:r>
        <w:t xml:space="preserve">transcript_day : 28</w:t>
      </w:r>
    </w:p>
    <w:p>
      <w:pPr>
        <w:pStyle w:val="Normal"/>
      </w:pPr>
      <w:r>
        <w:t xml:space="preserve">meeting_date : 2023-02-28</w:t>
      </w:r>
    </w:p>
    <w:p>
      <w:pPr>
        <w:pStyle w:val="Normal"/>
      </w:pPr>
      <w:r>
        <w:t xml:space="preserve">stcounty_fips : 34025</w:t>
      </w:r>
    </w:p>
    <w:p>
      <w:pPr>
        <w:pStyle w:val="Normal"/>
      </w:pPr>
      <w:r>
        <w:t xml:space="preserve">county_name : Monmouth County</w:t>
      </w:r>
    </w:p>
    <w:p>
      <w:pPr>
        <w:pStyle w:val="Normal"/>
      </w:pPr>
      <w:r>
        <w:t xml:space="preserve">state_fips : 34</w:t>
      </w:r>
    </w:p>
    <w:p>
      <w:pPr>
        <w:pStyle w:val="Normal"/>
      </w:pPr>
      <w:r>
        <w:t xml:space="preserve">county_fips : 025</w:t>
      </w:r>
    </w:p>
    <w:p>
      <w:pPr>
        <w:pStyle w:val="Normal"/>
      </w:pPr>
      <w:r>
        <w:t xml:space="preserve">n_ccMentions : 1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1</w:t>
      </w:r>
    </w:p>
    <w:p>
      <w:pPr>
        <w:pStyle w:val="Normal"/>
      </w:pPr>
      <w:r>
        <w:t xml:space="preserve">ccBinary : 1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1</w:t>
      </w:r>
    </w:p>
    <w:p>
      <w:pPr>
        <w:pStyle w:val="Normal"/>
      </w:pPr>
      <w:r>
        <w:t xml:space="preserve">census_division : 2</w:t>
      </w:r>
    </w:p>
    <w:p>
      <w:pPr>
        <w:pStyle w:val="Normal"/>
      </w:pPr>
      <w:r>
        <w:t xml:space="preserve">census_region : 1</w:t>
      </w:r>
    </w:p>
    <w:p>
      <w:pPr>
        <w:pStyle w:val="Normal"/>
      </w:pPr>
      <w:r>
        <w:t xml:space="preserve">n_countiesInState : 21</w:t>
      </w:r>
    </w:p>
    <w:p>
      <w:pPr>
        <w:pStyle w:val="Normal"/>
      </w:pPr>
      <w:r>
        <w:t xml:space="preserve">acs_year : 2020</w:t>
      </w:r>
    </w:p>
    <w:p>
      <w:pPr>
        <w:pStyle w:val="Normal"/>
      </w:pPr>
      <w:r>
        <w:t xml:space="preserve">med_age : 43.4</w:t>
      </w:r>
    </w:p>
    <w:p>
      <w:pPr>
        <w:pStyle w:val="Normal"/>
      </w:pPr>
      <w:r>
        <w:t xml:space="preserve">total_pop : 620821</w:t>
      </w:r>
    </w:p>
    <w:p>
      <w:pPr>
        <w:pStyle w:val="Normal"/>
      </w:pPr>
      <w:r>
        <w:t xml:space="preserve">med_grossRent : 1437</w:t>
      </w:r>
    </w:p>
    <w:p>
      <w:pPr>
        <w:pStyle w:val="Normal"/>
      </w:pPr>
      <w:r>
        <w:t xml:space="preserve">med_hhic : 23.8235</w:t>
      </w:r>
    </w:p>
    <w:p>
      <w:pPr>
        <w:pStyle w:val="Normal"/>
      </w:pPr>
      <w:r>
        <w:t xml:space="preserve">perc_white : 0.814853234668286</w:t>
      </w:r>
    </w:p>
    <w:p>
      <w:pPr>
        <w:pStyle w:val="Normal"/>
      </w:pPr>
      <w:r>
        <w:t xml:space="preserve">perc_black : 0.0693339948229844</w:t>
      </w:r>
    </w:p>
    <w:p>
      <w:pPr>
        <w:pStyle w:val="Normal"/>
      </w:pPr>
      <w:r>
        <w:t xml:space="preserve">perc_hispanic : 0.108609405931823</w:t>
      </w:r>
    </w:p>
    <w:p>
      <w:pPr>
        <w:pStyle w:val="Normal"/>
      </w:pPr>
      <w:r>
        <w:t xml:space="preserve">perc_other : 0.0560757448604348</w:t>
      </w:r>
    </w:p>
    <w:p>
      <w:pPr>
        <w:pStyle w:val="Normal"/>
      </w:pPr>
      <w:r>
        <w:t xml:space="preserve">edu_percentPop : 0.385703769685626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2023</w:t>
      </w:r>
    </w:p>
    <w:p>
      <w:pPr>
        <w:pStyle w:val="Normal"/>
      </w:pPr>
      <w:r>
        <w:t xml:space="preserve">election_year : 2020</w:t>
      </w:r>
    </w:p>
    <w:p>
      <w:pPr>
        <w:pStyle w:val="Normal"/>
      </w:pPr>
      <w:r>
        <w:t xml:space="preserve">DVP : 0.485905885569246</w:t>
      </w:r>
    </w:p>
    <w:p>
      <w:pPr>
        <w:pStyle w:val="Normal"/>
      </w:pPr>
      <w:r>
        <w:t xml:space="preserve">RVP : 0.514094114430754</w:t>
      </w:r>
    </w:p>
    <w:p>
      <w:pPr>
        <w:pStyle w:val="Normal"/>
      </w:pPr>
      <w:r>
        <w:t xml:space="preserve">DEM : 181291</w:t>
      </w:r>
    </w:p>
    <w:p>
      <w:pPr>
        <w:pStyle w:val="Normal"/>
      </w:pPr>
      <w:r>
        <w:t xml:space="preserve">REP : 191808</w:t>
      </w:r>
    </w:p>
    <w:p>
      <w:pPr>
        <w:pStyle w:val="Normal"/>
      </w:pPr>
      <w:r>
        <w:t xml:space="preserve">total_votes : 373099</w:t>
      </w:r>
    </w:p>
    <w:p>
      <w:pPr>
        <w:pStyle w:val="Normal"/>
      </w:pPr>
      <w:r>
        <w:t xml:space="preserve">overall_cvi : 0.445626349166048</w:t>
      </w:r>
    </w:p>
    <w:p>
      <w:pPr>
        <w:pStyle w:val="Normal"/>
      </w:pPr>
      <w:r>
        <w:t xml:space="preserve">baseline_all : 0.347716473764927</w:t>
      </w:r>
    </w:p>
    <w:p>
      <w:pPr>
        <w:pStyle w:val="Normal"/>
      </w:pPr>
      <w:r>
        <w:t xml:space="preserve">baseline_health : 0.358035483786051</w:t>
      </w:r>
    </w:p>
    <w:p>
      <w:pPr>
        <w:pStyle w:val="Normal"/>
      </w:pPr>
      <w:r>
        <w:t xml:space="preserve">baseline_socioEcon : 0.364268345008444</w:t>
      </w:r>
    </w:p>
    <w:p>
      <w:pPr>
        <w:pStyle w:val="Normal"/>
      </w:pPr>
      <w:r>
        <w:t xml:space="preserve">baseline_infrastructure : 0.228104366728029</w:t>
      </w:r>
    </w:p>
    <w:p>
      <w:pPr>
        <w:pStyle w:val="Normal"/>
      </w:pPr>
      <w:r>
        <w:t xml:space="preserve">baseline_environ : 0.440457699537182</w:t>
      </w:r>
    </w:p>
    <w:p>
      <w:pPr>
        <w:pStyle w:val="Normal"/>
      </w:pPr>
      <w:r>
        <w:t xml:space="preserve">climate_all : 0.576172849700877</w:t>
      </w:r>
    </w:p>
    <w:p>
      <w:pPr>
        <w:pStyle w:val="Normal"/>
      </w:pPr>
      <w:r>
        <w:t xml:space="preserve">climate_health : 0.49816061928003</w:t>
      </w:r>
    </w:p>
    <w:p>
      <w:pPr>
        <w:pStyle w:val="Normal"/>
      </w:pPr>
      <w:r>
        <w:t xml:space="preserve">climate_socioEcon : 0.577925312998076</w:t>
      </w:r>
    </w:p>
    <w:p>
      <w:pPr>
        <w:pStyle w:val="Normal"/>
      </w:pPr>
      <w:r>
        <w:t xml:space="preserve">climate_extreme : 0.652432616824525</w:t>
      </w:r>
    </w:p>
    <w:p>
      <w:pPr>
        <w:pStyle w:val="Normal"/>
      </w:pPr>
      <w:r>
        <w:t xml:space="preserve">femaDeclarationString : DR-4614-NJ</w:t>
      </w:r>
    </w:p>
    <w:p>
      <w:pPr>
        <w:pStyle w:val="Normal"/>
      </w:pPr>
      <w:r>
        <w:t xml:space="preserve">declaration_date : 2021-09-05</w:t>
      </w:r>
    </w:p>
    <w:p>
      <w:pPr>
        <w:pStyle w:val="Normal"/>
      </w:pPr>
      <w:r>
        <w:t xml:space="preserve">fema_nDecCountyYear : 2</w:t>
      </w:r>
    </w:p>
    <w:p>
      <w:pPr>
        <w:pStyle w:val="Normal"/>
      </w:pPr>
      <w:r>
        <w:t xml:space="preserve">fema_nDecTypeCountyYear : 2</w:t>
      </w:r>
    </w:p>
    <w:p>
      <w:pPr>
        <w:pStyle w:val="Normal"/>
      </w:pPr>
      <w:r>
        <w:t xml:space="preserve">months_btwn_decMeeting : 17.82</w:t>
      </w:r>
    </w:p>
    <w:p>
      <w:pPr>
        <w:pStyle w:val="Normal"/>
      </w:pPr>
      <w:r>
        <w:t xml:space="preserve">time_btwn_decMeetingFactor : 2 years</w:t>
      </w:r>
    </w:p>
    <w:p>
      <w:pPr>
        <w:pStyle w:val="Normal"/>
      </w:pPr>
      <w:r>
        <w:t xml:space="preserve">nDec_fiveYears : 3</w:t>
      </w:r>
    </w:p>
    <w:p>
      <w:pPr>
        <w:pStyle w:val="Normal"/>
      </w:pPr>
      <w:r>
        <w:t xml:space="preserve">nDec_sixYears : 7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2</w:t>
      </w:r>
    </w:p>
    <w:p>
      <w:pPr>
        <w:pStyle w:val="Normal"/>
      </w:pPr>
      <w:r>
        <w:t xml:space="preserve">noaa_episodeID : 171102</w:t>
      </w:r>
    </w:p>
    <w:p>
      <w:pPr>
        <w:pStyle w:val="Normal"/>
      </w:pPr>
      <w:r>
        <w:t xml:space="preserve">noaa_year : 2022</w:t>
      </w:r>
    </w:p>
    <w:p>
      <w:pPr>
        <w:pStyle w:val="Normal"/>
      </w:pPr>
      <w:r>
        <w:t xml:space="preserve">noaa_czName : Monmouth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2022-07-16</w:t>
      </w:r>
    </w:p>
    <w:p>
      <w:pPr>
        <w:pStyle w:val="Normal"/>
      </w:pPr>
      <w:r>
        <w:t xml:space="preserve">noaa_episode_endDate : 2022-07-16</w:t>
      </w:r>
    </w:p>
    <w:p>
      <w:pPr>
        <w:pStyle w:val="Normal"/>
      </w:pPr>
      <w:r>
        <w:t xml:space="preserve">noaa_nEventsInEpisode : 5</w:t>
      </w:r>
    </w:p>
    <w:p>
      <w:pPr>
        <w:pStyle w:val="Normal"/>
      </w:pPr>
      <w:r>
        <w:t xml:space="preserve">noaa_nEventTypesInEpisode : 2</w:t>
      </w:r>
    </w:p>
    <w:p>
      <w:pPr>
        <w:pStyle w:val="Normal"/>
      </w:pPr>
      <w:r>
        <w:t xml:space="preserve">n_episodesCountyYear : 2</w:t>
      </w:r>
    </w:p>
    <w:p>
      <w:pPr>
        <w:pStyle w:val="Normal"/>
      </w:pPr>
      <w:r>
        <w:t xml:space="preserve">n_eventsCountyYear : 13</w:t>
      </w:r>
    </w:p>
    <w:p>
      <w:pPr>
        <w:pStyle w:val="Normal"/>
      </w:pPr>
      <w:r>
        <w:t xml:space="preserve">n_eventTypesCountyYear : 4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2022-07-16</w:t>
      </w:r>
    </w:p>
    <w:p>
      <w:pPr>
        <w:pStyle w:val="Normal"/>
      </w:pPr>
      <w:r>
        <w:t xml:space="preserve">months_btwn_episodeMeeting : 7.43</w:t>
      </w:r>
    </w:p>
    <w:p>
      <w:pPr>
        <w:pStyle w:val="Normal"/>
      </w:pPr>
      <w:r>
        <w:t xml:space="preserve">time_btwn_episodeMeetingFactor : 7-9 months</w:t>
      </w:r>
    </w:p>
    <w:p>
      <w:pPr>
        <w:pStyle w:val="Normal"/>
      </w:pPr>
      <w:r>
        <w:t xml:space="preserve">nEpisode_fiveYears : 23</w:t>
      </w:r>
    </w:p>
    <w:p>
      <w:pPr>
        <w:pStyle w:val="Normal"/>
      </w:pPr>
      <w:r>
        <w:t xml:space="preserve">nEpisode_sixYears : 40</w:t>
      </w:r>
    </w:p>
    <w:p>
      <w:pPr>
        <w:pStyle w:val="Normal"/>
      </w:pPr>
      <w:r>
        <w:t xml:space="preserve">nEpisode_oneYear : 2</w:t>
      </w:r>
    </w:p>
    <w:p>
      <w:pPr>
        <w:pStyle w:val="Normal"/>
      </w:pPr>
      <w:r>
        <w:t xml:space="preserve">nEpisode_twoYears : 7</w:t>
      </w:r>
    </w:p>
    <w:p>
      <w:pPr>
        <w:pStyle w:val="Normal"/>
      </w:pPr>
      <w:r>
        <w:t xml:space="preserve">docname : text87351</w:t>
      </w:r>
    </w:p>
    <w:p>
      <w:pPr>
        <w:pStyle w:val="Normal"/>
      </w:pPr>
      <w:r>
        <w:t xml:space="preserve">from : 4350</w:t>
      </w:r>
    </w:p>
    <w:p>
      <w:pPr>
        <w:pStyle w:val="Normal"/>
      </w:pPr>
      <w:r>
        <w:t xml:space="preserve">to : 4351</w:t>
      </w:r>
    </w:p>
    <w:p>
      <w:pPr>
        <w:pStyle w:val="Normal"/>
      </w:pPr>
      <w:r>
        <w:t xml:space="preserve">pre : ships come back forth sailing right along coast sail combined fact clean water now dump site closed fact water warmed</w:t>
      </w:r>
    </w:p>
    <w:p>
      <w:pPr>
        <w:pStyle w:val="Normal"/>
      </w:pPr>
      <w:r>
        <w:t xml:space="preserve">keyword : climate change</w:t>
      </w:r>
    </w:p>
    <w:p>
      <w:pPr>
        <w:pStyle w:val="Normal"/>
      </w:pPr>
      <w:r>
        <w:t xml:space="preserve">post : totally increased whale's food supply brings closer shore bunker definitely increased whale population circumstances combined pretty easy see whales dying</w:t>
      </w:r>
    </w:p>
    <w:p>
      <w:pPr>
        <w:pStyle w:val="Normal"/>
      </w:pPr>
      <w:r>
        <w:t xml:space="preserve">pattern : climate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2025-03-25T12:18:17Z</dcterms:modified>
  <cp:category/>
</cp:coreProperties>
</file>