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75"/>
        <w:gridCol w:w="8100"/>
      </w:tblGrid>
      <w:tr>
        <w:trPr/>
        <w:tc>
          <w:tcPr>
            <w:tcW w:w="9975" w:type="dxa"/>
            <w:gridSpan w:val="2"/>
            <w:tcBorders>
              <w:top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NIVELES DE PERMISO</w:t>
            </w:r>
          </w:p>
        </w:tc>
      </w:tr>
      <w:tr>
        <w:trPr>
          <w:trHeight w:val="975" w:hRule="atLeast"/>
        </w:trPr>
        <w:tc>
          <w:tcPr>
            <w:tcW w:w="1875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USUARIO</w:t>
            </w:r>
          </w:p>
        </w:tc>
        <w:tc>
          <w:tcPr>
            <w:tcW w:w="8100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Propietario del archivo, 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es quien crea el archivo o directorio</w:t>
            </w:r>
          </w:p>
        </w:tc>
      </w:tr>
      <w:tr>
        <w:trPr>
          <w:trHeight w:val="913" w:hRule="atLeast"/>
        </w:trPr>
        <w:tc>
          <w:tcPr>
            <w:tcW w:w="1875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GRUPO</w:t>
            </w:r>
          </w:p>
        </w:tc>
        <w:tc>
          <w:tcPr>
            <w:tcW w:w="8100" w:type="dxa"/>
            <w:tcBorders/>
            <w:shd w:fill="EEEEEE" w:val="clea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Grupo propietario del archivo, 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generalmente cada usuario pertenece al menos a un grupo de trabajo.</w:t>
            </w:r>
          </w:p>
        </w:tc>
      </w:tr>
      <w:tr>
        <w:trPr>
          <w:trHeight w:val="1086" w:hRule="atLeast"/>
        </w:trPr>
        <w:tc>
          <w:tcPr>
            <w:tcW w:w="1875" w:type="dxa"/>
            <w:tcBorders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OTROS </w:t>
            </w:r>
          </w:p>
        </w:tc>
        <w:tc>
          <w:tcPr>
            <w:tcW w:w="8100" w:type="dxa"/>
            <w:tcBorders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se representa con la letra </w:t>
            </w:r>
            <w:r>
              <w:rPr>
                <w:rStyle w:val="Muydestacado"/>
                <w:rFonts w:ascii="Liberation Sans" w:hAnsi="Liberation Sans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aquí se agrupan al resto de usuarios o grupos con el cual el propietario no tiene ningún vínculo, es decir el resto de usuarios del sistema.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97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8"/>
        <w:gridCol w:w="7987"/>
      </w:tblGrid>
      <w:tr>
        <w:trPr/>
        <w:tc>
          <w:tcPr>
            <w:tcW w:w="9975" w:type="dxa"/>
            <w:gridSpan w:val="2"/>
            <w:tcBorders>
              <w:top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Contenidodelatabla"/>
              <w:bidi w:val="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</w:rPr>
              <w:t>TIPOS DE PERMISO</w:t>
            </w:r>
          </w:p>
        </w:tc>
      </w:tr>
      <w:tr>
        <w:trPr>
          <w:trHeight w:val="1090" w:hRule="atLeast"/>
        </w:trPr>
        <w:tc>
          <w:tcPr>
            <w:tcW w:w="1988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Lectura (r)</w:t>
            </w:r>
          </w:p>
        </w:tc>
        <w:tc>
          <w:tcPr>
            <w:tcW w:w="7987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archivos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uede listar, copiar o visualizarlo.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En Directorios pueden ver el contenido, se pueden listar a través del comando </w:t>
            </w:r>
            <w:r>
              <w:rPr>
                <w:rFonts w:ascii="Liberation Sans" w:hAnsi="Liberation Sans"/>
                <w:b w:val="false"/>
                <w:bCs w:val="false"/>
                <w:i/>
                <w:iCs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ls</w:t>
            </w:r>
          </w:p>
        </w:tc>
      </w:tr>
      <w:tr>
        <w:trPr>
          <w:trHeight w:val="1250" w:hRule="atLeast"/>
        </w:trPr>
        <w:tc>
          <w:tcPr>
            <w:tcW w:w="1988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Escritura (w)</w:t>
            </w:r>
          </w:p>
        </w:tc>
        <w:tc>
          <w:tcPr>
            <w:tcW w:w="7987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archivos significa que se puede modificar o borrar el contenido, incluso puede modificar los permisos.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Directorios significa que puede crear, eliminar archivos y directorios dentro de ese directorio.</w:t>
            </w:r>
          </w:p>
        </w:tc>
      </w:tr>
      <w:tr>
        <w:trPr>
          <w:trHeight w:val="788" w:hRule="atLeast"/>
        </w:trPr>
        <w:tc>
          <w:tcPr>
            <w:tcW w:w="1988" w:type="dxa"/>
            <w:tcBorders/>
          </w:tcPr>
          <w:p>
            <w:pPr>
              <w:pStyle w:val="Contenidodelatabla"/>
              <w:bidi w:val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Ejecución (x)</w:t>
            </w:r>
          </w:p>
        </w:tc>
        <w:tc>
          <w:tcPr>
            <w:tcW w:w="7987" w:type="dxa"/>
            <w:tcBorders/>
            <w:shd w:fill="EEEEEE" w:val="clear"/>
            <w:vAlign w:val="center"/>
          </w:tcPr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 archivos significa que se puede ejecutar el contenido. </w:t>
            </w:r>
          </w:p>
          <w:p>
            <w:pPr>
              <w:pStyle w:val="Contenidodelatabla"/>
              <w:bidi w:val="0"/>
              <w:jc w:val="both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 Directorios significa que podemos entrar en la carpeta (comando cd).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LibreOffice/6.4.6.2$Linux_X86_64 LibreOffice_project/40$Build-2</Application>
  <Pages>1</Pages>
  <Words>155</Words>
  <Characters>800</Characters>
  <CharactersWithSpaces>942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2021-01-31T20:11:43Z</dcterms:created>
  <dc:creator/>
  <dc:description/>
  <dc:language>es-MX</dc:language>
  <cp:lastModifiedBy/>
  <dcterms:modified xsi:type="dcterms:W3CDTF">2021-01-31T21:09:42Z</dcterms:modified>
  <cp:revision>1</cp:revision>
  <dc:subject/>
  <dc:title/>
</cp:coreProperties>
</file>