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3A916DC5" w14:textId="77777777">
        <w:tc>
          <w:tcPr>
            <w:tcW w:w="9498" w:type="dxa"/>
          </w:tcPr>
          <w:p w14:paraId="2A0C7280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24DE52EF" w14:textId="77777777">
        <w:tc>
          <w:tcPr>
            <w:tcW w:w="9498" w:type="dxa"/>
          </w:tcPr>
          <w:p w14:paraId="782CED2A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6E9352D9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73C1A21F" w14:textId="77777777">
        <w:tc>
          <w:tcPr>
            <w:tcW w:w="9498" w:type="dxa"/>
          </w:tcPr>
          <w:p w14:paraId="0020574C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453791E6" w14:textId="77777777">
        <w:tc>
          <w:tcPr>
            <w:tcW w:w="9498" w:type="dxa"/>
          </w:tcPr>
          <w:p w14:paraId="66758336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7FE4F1E1" w14:textId="77777777" w:rsidR="007C7D3A" w:rsidRDefault="007C7D3A"/>
    <w:p w14:paraId="0D202FF7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3F1C8D6C" w14:textId="77777777">
        <w:tc>
          <w:tcPr>
            <w:tcW w:w="4536" w:type="dxa"/>
          </w:tcPr>
          <w:p w14:paraId="26DCC78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7EDEA994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212D1555" w14:textId="77777777">
        <w:tc>
          <w:tcPr>
            <w:tcW w:w="4536" w:type="dxa"/>
          </w:tcPr>
          <w:p w14:paraId="456A4F69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A754D8F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3C4599F1" w14:textId="77777777">
        <w:tc>
          <w:tcPr>
            <w:tcW w:w="4536" w:type="dxa"/>
          </w:tcPr>
          <w:p w14:paraId="59982210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C5FA4E4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73D12262" w14:textId="77777777">
        <w:tc>
          <w:tcPr>
            <w:tcW w:w="4536" w:type="dxa"/>
          </w:tcPr>
          <w:p w14:paraId="552F8798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1B71B248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39210C94" w14:textId="77777777" w:rsidR="007C7D3A" w:rsidRDefault="007C7D3A"/>
    <w:p w14:paraId="43EC50B9" w14:textId="77777777" w:rsidR="007C7D3A" w:rsidRDefault="007C7D3A"/>
    <w:p w14:paraId="5BE1A392" w14:textId="77777777" w:rsidR="007C7D3A" w:rsidRDefault="007C7D3A"/>
    <w:p w14:paraId="7A4CF41F" w14:textId="77777777" w:rsidR="007C7D3A" w:rsidRDefault="007C7D3A"/>
    <w:p w14:paraId="753E5287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220A2328" w14:textId="77777777">
        <w:tc>
          <w:tcPr>
            <w:tcW w:w="9639" w:type="dxa"/>
          </w:tcPr>
          <w:p w14:paraId="72F0FC40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0A6C3F43" w14:textId="77777777">
        <w:tc>
          <w:tcPr>
            <w:tcW w:w="9639" w:type="dxa"/>
          </w:tcPr>
          <w:p w14:paraId="79F36B67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702D9EDE" w14:textId="77777777">
        <w:tc>
          <w:tcPr>
            <w:tcW w:w="9639" w:type="dxa"/>
          </w:tcPr>
          <w:p w14:paraId="75C3B618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4C5D50C6" w14:textId="77777777">
        <w:tc>
          <w:tcPr>
            <w:tcW w:w="9639" w:type="dxa"/>
          </w:tcPr>
          <w:p w14:paraId="21349712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79946115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7C7AE4AC" w14:textId="77777777">
        <w:tc>
          <w:tcPr>
            <w:tcW w:w="9639" w:type="dxa"/>
          </w:tcPr>
          <w:p w14:paraId="32F0965F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52C57734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4B27927B" w14:textId="77777777">
        <w:tc>
          <w:tcPr>
            <w:tcW w:w="9639" w:type="dxa"/>
          </w:tcPr>
          <w:p w14:paraId="11A39213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82B5FA3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2599D1AC" w14:textId="77777777">
        <w:tc>
          <w:tcPr>
            <w:tcW w:w="4377" w:type="dxa"/>
          </w:tcPr>
          <w:p w14:paraId="4300B9B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0DE1A8F4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51B5BB4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7101D151" w14:textId="77777777">
        <w:tc>
          <w:tcPr>
            <w:tcW w:w="4377" w:type="dxa"/>
          </w:tcPr>
          <w:p w14:paraId="190D7FB0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35E8525D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CAC81F1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r>
              <w:rPr>
                <w:sz w:val="28"/>
                <w:szCs w:val="28"/>
              </w:rPr>
              <w:t>Демчишин</w:t>
            </w:r>
          </w:p>
        </w:tc>
      </w:tr>
    </w:tbl>
    <w:p w14:paraId="6DC7F74D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6D310882" w14:textId="77777777">
        <w:tc>
          <w:tcPr>
            <w:tcW w:w="9639" w:type="dxa"/>
            <w:gridSpan w:val="3"/>
          </w:tcPr>
          <w:p w14:paraId="2B672DF3" w14:textId="77777777" w:rsidR="007C7D3A" w:rsidRDefault="007C7D3A">
            <w:pPr>
              <w:rPr>
                <w:sz w:val="28"/>
                <w:szCs w:val="28"/>
              </w:rPr>
            </w:pPr>
          </w:p>
          <w:p w14:paraId="305A8930" w14:textId="77777777" w:rsidR="007C7D3A" w:rsidRDefault="007C7D3A">
            <w:pPr>
              <w:rPr>
                <w:sz w:val="28"/>
                <w:szCs w:val="28"/>
              </w:rPr>
            </w:pPr>
          </w:p>
          <w:p w14:paraId="1C4DBBF9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2F25DE30" w14:textId="77777777">
        <w:tc>
          <w:tcPr>
            <w:tcW w:w="9639" w:type="dxa"/>
            <w:gridSpan w:val="3"/>
          </w:tcPr>
          <w:p w14:paraId="0D206741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49C1CCCF" w14:textId="77777777">
        <w:tc>
          <w:tcPr>
            <w:tcW w:w="4558" w:type="dxa"/>
          </w:tcPr>
          <w:p w14:paraId="5AC9AC68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05E7EAE0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2D2A45BA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2ADAEBAE" w14:textId="77777777" w:rsidR="007C7D3A" w:rsidRDefault="007C7D3A">
      <w:pPr>
        <w:rPr>
          <w:sz w:val="28"/>
          <w:szCs w:val="28"/>
        </w:rPr>
      </w:pPr>
    </w:p>
    <w:p w14:paraId="2B903AD1" w14:textId="77777777" w:rsidR="007C7D3A" w:rsidRDefault="007C7D3A">
      <w:pPr>
        <w:rPr>
          <w:sz w:val="28"/>
          <w:szCs w:val="28"/>
        </w:rPr>
      </w:pPr>
    </w:p>
    <w:p w14:paraId="572D3E23" w14:textId="77777777" w:rsidR="007C7D3A" w:rsidRDefault="007C7D3A">
      <w:pPr>
        <w:rPr>
          <w:sz w:val="28"/>
          <w:szCs w:val="28"/>
        </w:rPr>
      </w:pPr>
    </w:p>
    <w:p w14:paraId="7DB5B93A" w14:textId="77777777" w:rsidR="007C7D3A" w:rsidRDefault="007C7D3A">
      <w:pPr>
        <w:rPr>
          <w:sz w:val="28"/>
          <w:szCs w:val="28"/>
        </w:rPr>
      </w:pPr>
    </w:p>
    <w:p w14:paraId="3F8FD138" w14:textId="77777777" w:rsidR="007C7D3A" w:rsidRDefault="007C7D3A">
      <w:pPr>
        <w:rPr>
          <w:sz w:val="28"/>
          <w:szCs w:val="28"/>
        </w:rPr>
      </w:pPr>
    </w:p>
    <w:p w14:paraId="0B5A2198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1BC78C4D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515E35C5" w14:textId="77777777" w:rsidR="00860CA7" w:rsidRDefault="00000000">
      <w:pPr>
        <w:jc w:val="center"/>
      </w:pPr>
      <w:r>
        <w:rPr>
          <w:b/>
          <w:sz w:val="28"/>
        </w:rPr>
        <w:lastRenderedPageBreak/>
        <w:t>СОДЕРЖАНИЕ</w:t>
      </w:r>
    </w:p>
    <w:p w14:paraId="2641B191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4145C9D6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1 ТЕОРЕТИЧЕСКАЯ ЧАСТЬ</w:t>
      </w:r>
      <w:r>
        <w:rPr>
          <w:sz w:val="28"/>
        </w:rPr>
        <w:tab/>
        <w:t>8</w:t>
      </w:r>
    </w:p>
    <w:p w14:paraId="2D5CFF7E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1.1 Исследование предметной области</w:t>
      </w:r>
      <w:r>
        <w:rPr>
          <w:sz w:val="28"/>
        </w:rPr>
        <w:tab/>
        <w:t>8</w:t>
      </w:r>
    </w:p>
    <w:p w14:paraId="63C25C10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1.1.1 Описание терминологии предметной области</w:t>
      </w:r>
      <w:r>
        <w:rPr>
          <w:sz w:val="28"/>
        </w:rPr>
        <w:tab/>
        <w:t>8</w:t>
      </w:r>
    </w:p>
    <w:p w14:paraId="3252C31B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1.1.2 Генеративный искусственный интеллект: понятие, принципы работы и области применения</w:t>
      </w:r>
      <w:r>
        <w:rPr>
          <w:sz w:val="28"/>
        </w:rPr>
        <w:tab/>
        <w:t>9</w:t>
      </w:r>
    </w:p>
    <w:p w14:paraId="2C13AEDD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1.1.3 Архитектуры нейросетевых моделей генерации изображений и видео</w:t>
      </w:r>
      <w:r>
        <w:rPr>
          <w:sz w:val="28"/>
        </w:rPr>
        <w:tab/>
        <w:t>12</w:t>
      </w:r>
    </w:p>
    <w:p w14:paraId="0A2815C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1.1.4 Области применения технологий генерации видео</w:t>
      </w:r>
      <w:r>
        <w:rPr>
          <w:sz w:val="28"/>
        </w:rPr>
        <w:tab/>
        <w:t>15</w:t>
      </w:r>
    </w:p>
    <w:p w14:paraId="3ED81D5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1.1.5 Обзор и сравнительный анализ моделей генерации видео</w:t>
      </w:r>
      <w:r>
        <w:rPr>
          <w:sz w:val="28"/>
        </w:rPr>
        <w:tab/>
        <w:t>15</w:t>
      </w:r>
    </w:p>
    <w:p w14:paraId="03E9F58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1.1.6 Модель искусственного интеллекта, использованная в разработке</w:t>
      </w:r>
      <w:r>
        <w:rPr>
          <w:sz w:val="28"/>
        </w:rPr>
        <w:tab/>
        <w:t>17</w:t>
      </w:r>
    </w:p>
    <w:p w14:paraId="417D505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1.1.7 Преимущества облачной генерации видео из фотографий</w:t>
      </w:r>
      <w:r>
        <w:rPr>
          <w:sz w:val="28"/>
        </w:rPr>
        <w:tab/>
        <w:t>18</w:t>
      </w:r>
    </w:p>
    <w:p w14:paraId="7F7F6BE5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1.1.8 Уникальность и актуальность разрабатываемого продукта</w:t>
      </w:r>
      <w:r>
        <w:rPr>
          <w:sz w:val="28"/>
        </w:rPr>
        <w:tab/>
        <w:t>18</w:t>
      </w:r>
    </w:p>
    <w:p w14:paraId="565B3809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1.2 Анализ и выбор инструментальных средств</w:t>
      </w:r>
      <w:r>
        <w:rPr>
          <w:sz w:val="28"/>
        </w:rPr>
        <w:tab/>
        <w:t>19</w:t>
      </w:r>
    </w:p>
    <w:p w14:paraId="04819740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1.2.1 Критерии выбора инструментальных средств</w:t>
      </w:r>
      <w:r>
        <w:rPr>
          <w:sz w:val="28"/>
        </w:rPr>
        <w:tab/>
        <w:t>20</w:t>
      </w:r>
    </w:p>
    <w:p w14:paraId="7A942DE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1.2.2 Выбор языка программирования</w:t>
      </w:r>
      <w:r>
        <w:rPr>
          <w:sz w:val="28"/>
        </w:rPr>
        <w:tab/>
        <w:t>20</w:t>
      </w:r>
    </w:p>
    <w:p w14:paraId="21B17426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1.2.3 Выбор серверного фреймворка</w:t>
      </w:r>
      <w:r>
        <w:rPr>
          <w:sz w:val="28"/>
        </w:rPr>
        <w:tab/>
        <w:t>21</w:t>
      </w:r>
    </w:p>
    <w:p w14:paraId="2FC19412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1.2.4 Выбор системы управления базами данных</w:t>
      </w:r>
      <w:r>
        <w:rPr>
          <w:sz w:val="28"/>
        </w:rPr>
        <w:tab/>
        <w:t>22</w:t>
      </w:r>
    </w:p>
    <w:p w14:paraId="305A4E35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1.2.5 Библиотеки и фреймворки</w:t>
      </w:r>
      <w:r>
        <w:rPr>
          <w:sz w:val="28"/>
        </w:rPr>
        <w:tab/>
        <w:t>23</w:t>
      </w:r>
    </w:p>
    <w:p w14:paraId="13770EA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1.2.6 Среда разработки</w:t>
      </w:r>
      <w:r>
        <w:rPr>
          <w:sz w:val="28"/>
        </w:rPr>
        <w:tab/>
        <w:t>24</w:t>
      </w:r>
    </w:p>
    <w:p w14:paraId="597A4734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1.2.7 Система контроля версий</w:t>
      </w:r>
      <w:r>
        <w:rPr>
          <w:sz w:val="28"/>
        </w:rPr>
        <w:tab/>
        <w:t>25</w:t>
      </w:r>
    </w:p>
    <w:p w14:paraId="430A7F9D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2 ПРАКТИЧЕСКАЯ ЧАСТЬ</w:t>
      </w:r>
      <w:r>
        <w:rPr>
          <w:sz w:val="28"/>
        </w:rPr>
        <w:tab/>
        <w:t>26</w:t>
      </w:r>
    </w:p>
    <w:p w14:paraId="04CE8F31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2.1 Спецификация программного изделия</w:t>
      </w:r>
      <w:r>
        <w:rPr>
          <w:sz w:val="28"/>
        </w:rPr>
        <w:tab/>
        <w:t>26</w:t>
      </w:r>
    </w:p>
    <w:p w14:paraId="03580686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2.2 Проектирование программного изделия</w:t>
      </w:r>
      <w:r>
        <w:rPr>
          <w:sz w:val="28"/>
        </w:rPr>
        <w:tab/>
        <w:t>27</w:t>
      </w:r>
    </w:p>
    <w:p w14:paraId="62FEED3D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2.2.1 Описание структуры программы</w:t>
      </w:r>
      <w:r>
        <w:rPr>
          <w:sz w:val="28"/>
        </w:rPr>
        <w:tab/>
        <w:t>27</w:t>
      </w:r>
    </w:p>
    <w:p w14:paraId="68E01D9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2.2.2 Описание и анализ библиотек</w:t>
      </w:r>
      <w:r>
        <w:rPr>
          <w:sz w:val="28"/>
        </w:rPr>
        <w:tab/>
        <w:t>29</w:t>
      </w:r>
    </w:p>
    <w:p w14:paraId="78DC214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2.2.3 Описание модели базы данных</w:t>
      </w:r>
      <w:r>
        <w:rPr>
          <w:sz w:val="28"/>
        </w:rPr>
        <w:tab/>
        <w:t>29</w:t>
      </w:r>
    </w:p>
    <w:p w14:paraId="2FF60241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2.2.4 Обеспечение информационной безопасности</w:t>
      </w:r>
      <w:r>
        <w:rPr>
          <w:sz w:val="28"/>
        </w:rPr>
        <w:tab/>
        <w:t>31</w:t>
      </w:r>
    </w:p>
    <w:p w14:paraId="0BC14086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2.3 Разработка программного изделия</w:t>
      </w:r>
      <w:r>
        <w:rPr>
          <w:sz w:val="28"/>
        </w:rPr>
        <w:tab/>
        <w:t>31</w:t>
      </w:r>
    </w:p>
    <w:p w14:paraId="0FD4FE0B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2.3.1 Описание разработки программного продукта</w:t>
      </w:r>
      <w:r>
        <w:rPr>
          <w:sz w:val="28"/>
        </w:rPr>
        <w:tab/>
        <w:t>31</w:t>
      </w:r>
    </w:p>
    <w:p w14:paraId="7922A9A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2.3.2 Реализация серверных конечных точек и маршрутизации</w:t>
      </w:r>
      <w:r>
        <w:rPr>
          <w:sz w:val="28"/>
        </w:rPr>
        <w:tab/>
        <w:t>32</w:t>
      </w:r>
    </w:p>
    <w:p w14:paraId="41D3A50A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lastRenderedPageBreak/>
        <w:t>2.3.3 Реализация процесса генерации видео</w:t>
      </w:r>
      <w:r>
        <w:rPr>
          <w:sz w:val="28"/>
        </w:rPr>
        <w:tab/>
        <w:t>33</w:t>
      </w:r>
    </w:p>
    <w:p w14:paraId="6F6F5928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2.3.4 Реализация клиентской части и взаимодействия с сервером</w:t>
      </w:r>
      <w:r>
        <w:rPr>
          <w:sz w:val="28"/>
        </w:rPr>
        <w:tab/>
        <w:t>34</w:t>
      </w:r>
    </w:p>
    <w:p w14:paraId="1DBC3C4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2.3.5 Описание пользовательского интерфейса</w:t>
      </w:r>
      <w:r>
        <w:rPr>
          <w:sz w:val="28"/>
        </w:rPr>
        <w:tab/>
        <w:t>35</w:t>
      </w:r>
    </w:p>
    <w:p w14:paraId="59616D99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2.3.6 Описание методов разработки и паттернов проектирования</w:t>
      </w:r>
      <w:r>
        <w:rPr>
          <w:sz w:val="28"/>
        </w:rPr>
        <w:tab/>
        <w:t>41</w:t>
      </w:r>
    </w:p>
    <w:p w14:paraId="09B65F73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2.3.7 Этапы разработки программного кода</w:t>
      </w:r>
      <w:r>
        <w:rPr>
          <w:sz w:val="28"/>
        </w:rPr>
        <w:tab/>
        <w:t>42</w:t>
      </w:r>
    </w:p>
    <w:p w14:paraId="34788297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2.3.8 Возникшие трудности и их решения</w:t>
      </w:r>
      <w:r>
        <w:rPr>
          <w:sz w:val="28"/>
        </w:rPr>
        <w:tab/>
        <w:t>43</w:t>
      </w:r>
    </w:p>
    <w:p w14:paraId="0E369D18" w14:textId="77777777" w:rsidR="00860CA7" w:rsidRDefault="00000000">
      <w:pPr>
        <w:tabs>
          <w:tab w:val="right" w:leader="dot" w:pos="9355"/>
        </w:tabs>
        <w:spacing w:line="276" w:lineRule="auto"/>
        <w:ind w:left="709"/>
      </w:pPr>
      <w:r>
        <w:rPr>
          <w:sz w:val="28"/>
        </w:rPr>
        <w:t>2.3.9 Развёртывание системы</w:t>
      </w:r>
      <w:r>
        <w:rPr>
          <w:sz w:val="28"/>
        </w:rPr>
        <w:tab/>
        <w:t>43</w:t>
      </w:r>
    </w:p>
    <w:p w14:paraId="60356B12" w14:textId="77777777" w:rsidR="00860CA7" w:rsidRDefault="00000000">
      <w:pPr>
        <w:tabs>
          <w:tab w:val="right" w:leader="dot" w:pos="9355"/>
        </w:tabs>
        <w:spacing w:line="276" w:lineRule="auto"/>
        <w:ind w:left="425"/>
      </w:pPr>
      <w:r>
        <w:rPr>
          <w:sz w:val="28"/>
        </w:rPr>
        <w:t>2.4 Тестирование программного изделия</w:t>
      </w:r>
      <w:r>
        <w:rPr>
          <w:sz w:val="28"/>
        </w:rPr>
        <w:tab/>
        <w:t>44</w:t>
      </w:r>
    </w:p>
    <w:p w14:paraId="7C598B12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ЗАКЛЮЧЕНИЕ</w:t>
      </w:r>
      <w:r>
        <w:rPr>
          <w:sz w:val="28"/>
        </w:rPr>
        <w:tab/>
        <w:t>47</w:t>
      </w:r>
    </w:p>
    <w:p w14:paraId="12392335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СПИСОК ИСПОЛЬЗ ИСТОЧНИКОВ</w:t>
      </w:r>
      <w:r>
        <w:rPr>
          <w:sz w:val="28"/>
        </w:rPr>
        <w:tab/>
        <w:t>50</w:t>
      </w:r>
    </w:p>
    <w:p w14:paraId="350870DC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А</w:t>
      </w:r>
      <w:r>
        <w:rPr>
          <w:sz w:val="28"/>
        </w:rPr>
        <w:tab/>
        <w:t>53</w:t>
      </w:r>
    </w:p>
    <w:p w14:paraId="1FDE8223" w14:textId="77777777" w:rsidR="00860CA7" w:rsidRDefault="00000000">
      <w:pPr>
        <w:tabs>
          <w:tab w:val="right" w:leader="dot" w:pos="9355"/>
        </w:tabs>
        <w:spacing w:line="276" w:lineRule="auto"/>
      </w:pPr>
      <w:r>
        <w:rPr>
          <w:sz w:val="28"/>
        </w:rPr>
        <w:t>ПРИЛОЖЕНИЕ Б</w:t>
      </w:r>
      <w:r>
        <w:rPr>
          <w:sz w:val="28"/>
        </w:rPr>
        <w:tab/>
        <w:t>130</w:t>
      </w:r>
    </w:p>
    <w:p w14:paraId="363346DE" w14:textId="77777777" w:rsidR="007C7D3A" w:rsidRDefault="007C7D3A" w:rsidP="007B2727">
      <w:pPr>
        <w:pStyle w:val="2"/>
        <w:numPr>
          <w:ilvl w:val="0"/>
          <w:numId w:val="0"/>
        </w:numPr>
        <w:ind w:left="706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6832776E" w14:textId="77777777" w:rsidR="006B642D" w:rsidRDefault="006B642D"/>
    <w:p w14:paraId="731CAD6B" w14:textId="77777777" w:rsidR="007B2727" w:rsidRDefault="007B2727" w:rsidP="007B2727">
      <w:pPr>
        <w:pStyle w:val="1"/>
        <w:tabs>
          <w:tab w:val="left" w:pos="1155"/>
          <w:tab w:val="center" w:pos="4677"/>
        </w:tabs>
        <w:rPr>
          <w:szCs w:val="22"/>
        </w:rPr>
      </w:pPr>
      <w:bookmarkStart w:id="0" w:name="_Toc1"/>
      <w:r>
        <w:rPr>
          <w:szCs w:val="22"/>
        </w:rPr>
        <w:t>ВВЕДЕНИЕ</w:t>
      </w:r>
      <w:bookmarkEnd w:id="0"/>
    </w:p>
    <w:p w14:paraId="2E35E8B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652E99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47B2E51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350A60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6A1265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EBB77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58DB59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7212B41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5294DE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342416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6776FF2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5B283E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31EC2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4C7AD4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1F490C0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реализовать графический интерфейс пользователя на основе Jetpack Compose;</w:t>
      </w:r>
    </w:p>
    <w:p w14:paraId="50604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разработать серверную часть на фреймворке Ktor с собственной системой авторизации и учётом токенов;</w:t>
      </w:r>
    </w:p>
    <w:p w14:paraId="1878FA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интегрировать внешний сервис генерации видео kie.ai (модель Kling 2.1 Standard);</w:t>
      </w:r>
    </w:p>
    <w:p w14:paraId="742F56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571337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1736314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</w:t>
      </w:r>
      <w:r>
        <w:rPr>
          <w:sz w:val="28"/>
        </w:rPr>
        <w:lastRenderedPageBreak/>
        <w:t>масштабирование и подключение других моделей генерации без изменения клиента. Полученные результаты могут быть применены при разработке 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150D06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FCB8F91" w14:textId="77777777" w:rsidR="006B642D" w:rsidRDefault="00000000">
      <w:r>
        <w:br w:type="page"/>
      </w:r>
    </w:p>
    <w:p w14:paraId="2F4F6905" w14:textId="77777777" w:rsidR="007B2727" w:rsidRDefault="007B2727" w:rsidP="007B2727">
      <w:pPr>
        <w:pStyle w:val="2"/>
        <w:jc w:val="center"/>
      </w:pPr>
      <w:bookmarkStart w:id="1" w:name="_Toc2"/>
      <w:bookmarkStart w:id="2" w:name="_Toc231221117"/>
      <w:r>
        <w:lastRenderedPageBreak/>
        <w:t>ТЕОРЕТИЧЕСКАЯ ЧАСТЬ</w:t>
      </w:r>
      <w:bookmarkEnd w:id="1"/>
    </w:p>
    <w:p w14:paraId="147CB943" w14:textId="77777777" w:rsidR="006B642D" w:rsidRDefault="00000000">
      <w:pPr>
        <w:pStyle w:val="3"/>
        <w:ind w:firstLine="0"/>
        <w:jc w:val="left"/>
      </w:pPr>
      <w:r>
        <w:t>Исследование предметной области</w:t>
      </w:r>
      <w:bookmarkEnd w:id="2"/>
    </w:p>
    <w:p w14:paraId="0FDC0E05" w14:textId="77777777" w:rsidR="006B642D" w:rsidRDefault="00000000">
      <w:pPr>
        <w:pStyle w:val="4"/>
        <w:ind w:firstLine="0"/>
        <w:jc w:val="left"/>
      </w:pPr>
      <w:bookmarkStart w:id="3" w:name="_Toc231221118"/>
      <w:r>
        <w:t>Описание терминологии предметной области</w:t>
      </w:r>
      <w:bookmarkEnd w:id="3"/>
    </w:p>
    <w:p w14:paraId="08127EA8" w14:textId="77777777" w:rsidR="007B2727" w:rsidRPr="007B2727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видео.</w:t>
      </w:r>
    </w:p>
    <w:p w14:paraId="4891A64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контента.</w:t>
      </w:r>
    </w:p>
    <w:p w14:paraId="16A4FB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данных.</w:t>
      </w:r>
    </w:p>
    <w:p w14:paraId="524905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связей.</w:t>
      </w:r>
    </w:p>
    <w:p w14:paraId="565C1B8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выборке.</w:t>
      </w:r>
    </w:p>
    <w:p w14:paraId="269906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изображения.</w:t>
      </w:r>
    </w:p>
    <w:p w14:paraId="57A3CA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видео.</w:t>
      </w:r>
    </w:p>
    <w:p w14:paraId="41A1A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ИИ-помощник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результат.</w:t>
      </w:r>
    </w:p>
    <w:p w14:paraId="7215ED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результат.</w:t>
      </w:r>
    </w:p>
    <w:p w14:paraId="4E3D7A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HTTP.</w:t>
      </w:r>
    </w:p>
    <w:p w14:paraId="279C6C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 доступа (JSON Web Token, JWT) — подписанный набор данных, удостоверяющий личность пользователя при обращении к защищённым ресурсам.</w:t>
      </w:r>
    </w:p>
    <w:p w14:paraId="3703F1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Токены генерации — внутренняя условная единица учёта, списываемая за создание видео и определяющая доступный пользователю объём генераций.</w:t>
      </w:r>
    </w:p>
    <w:p w14:paraId="2D46B6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0CC82D8D" w14:textId="77777777" w:rsidR="006B642D" w:rsidRDefault="00000000">
      <w:pPr>
        <w:pStyle w:val="4"/>
        <w:ind w:firstLine="0"/>
        <w:jc w:val="left"/>
      </w:pPr>
      <w:bookmarkStart w:id="4" w:name="_Toc231221119"/>
      <w:r>
        <w:t>Генеративный искусственный интеллект: понятие, принципы работы и области применения</w:t>
      </w:r>
      <w:bookmarkEnd w:id="4"/>
    </w:p>
    <w:p w14:paraId="7688331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621CF4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</w:t>
      </w:r>
      <w:r>
        <w:rPr>
          <w:sz w:val="28"/>
        </w:rPr>
        <w:lastRenderedPageBreak/>
        <w:t>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0BD85D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068F46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18E09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010329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7157A89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изображений по текстовому описанию — модели Stable Diffusion, DALL·E, Midjourney;</w:t>
      </w:r>
    </w:p>
    <w:p w14:paraId="4AEB52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40C3B74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синтез и обработка звука и музыки;</w:t>
      </w:r>
    </w:p>
    <w:p w14:paraId="2F5B75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62AD79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34193E3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4775A7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07B9879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</w:t>
      </w:r>
      <w:r>
        <w:rPr>
          <w:sz w:val="28"/>
        </w:rPr>
        <w:lastRenderedPageBreak/>
        <w:t>прикладные приложения, в том числе мобильные, что и реализовано в настоящем дипломном проекте.</w:t>
      </w:r>
    </w:p>
    <w:p w14:paraId="7393BC64" w14:textId="77777777" w:rsidR="006B642D" w:rsidRDefault="00000000">
      <w:pPr>
        <w:pStyle w:val="4"/>
        <w:ind w:firstLine="0"/>
        <w:jc w:val="left"/>
      </w:pPr>
      <w:bookmarkStart w:id="5" w:name="_Toc231221120"/>
      <w:r>
        <w:t>Архитектуры нейросетевых моделей генерации изображений и видео</w:t>
      </w:r>
      <w:bookmarkEnd w:id="5"/>
    </w:p>
    <w:p w14:paraId="05AF3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2CF4E3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49D49C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7C7536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Авторегрессионные трансформерные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</w:t>
      </w:r>
      <w:r>
        <w:rPr>
          <w:sz w:val="28"/>
        </w:rPr>
        <w:lastRenderedPageBreak/>
        <w:t>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37B43C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1881A7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40FF2C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(Diffusion Transformer), сочетающая </w:t>
      </w:r>
      <w:r>
        <w:rPr>
          <w:sz w:val="28"/>
        </w:rPr>
        <w:lastRenderedPageBreak/>
        <w:t>диффузионный процесс с механизмом внимания трансформера и обеспечивающая высокое качество и реалистичность движения.</w:t>
      </w:r>
    </w:p>
    <w:p w14:paraId="186951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1B735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3428E554" w14:textId="77777777" w:rsidR="006B642D" w:rsidRDefault="00000000">
      <w:pPr>
        <w:pStyle w:val="4"/>
        <w:ind w:firstLine="0"/>
        <w:jc w:val="left"/>
      </w:pPr>
      <w:bookmarkStart w:id="6" w:name="_Toc231221121"/>
      <w:r>
        <w:lastRenderedPageBreak/>
        <w:t>Области применения технологий генерации видео</w:t>
      </w:r>
      <w:bookmarkEnd w:id="6"/>
    </w:p>
    <w:p w14:paraId="1FF29D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что подтверждает практическую значимость разрабатываемого приложения.</w:t>
      </w:r>
    </w:p>
    <w:p w14:paraId="399818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контента.</w:t>
      </w:r>
    </w:p>
    <w:p w14:paraId="1AE027A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платформах.</w:t>
      </w:r>
    </w:p>
    <w:p w14:paraId="245F20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покупателей.</w:t>
      </w:r>
    </w:p>
    <w:p w14:paraId="706C6D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визуализаций.</w:t>
      </w:r>
    </w:p>
    <w:p w14:paraId="0AC15B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сцен.</w:t>
      </w:r>
    </w:p>
    <w:p w14:paraId="36ECF2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3B2545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1FE87474" w14:textId="77777777" w:rsidR="006B642D" w:rsidRDefault="00000000">
      <w:pPr>
        <w:pStyle w:val="4"/>
        <w:ind w:firstLine="0"/>
        <w:jc w:val="left"/>
      </w:pPr>
      <w:bookmarkStart w:id="7" w:name="_Toc231221122"/>
      <w:r>
        <w:t>Обзор и сравнительный анализ моделей генерации видео</w:t>
      </w:r>
      <w:bookmarkEnd w:id="7"/>
    </w:p>
    <w:p w14:paraId="33C853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2725A8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– Kling — семейство моделей китайской компании Kuaishou, построенных на архитектуре диффузионного трансформера. Обеспечивает </w:t>
      </w:r>
      <w:r>
        <w:rPr>
          <w:sz w:val="28"/>
        </w:rPr>
        <w:lastRenderedPageBreak/>
        <w:t>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6AB3A8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0962006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OpenAI Sora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0FB71C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7ED7ED8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3CC1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65E6A6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 w14:paraId="5C869E41" w14:textId="77777777" w:rsidR="006B642D" w:rsidRDefault="00000000">
      <w:r>
        <w:t>Таблица 1 – Сравнительный анализ моделей генерации видео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32E0A68A" w14:textId="77777777">
        <w:tc>
          <w:tcPr>
            <w:tcW w:w="1559" w:type="dxa"/>
          </w:tcPr>
          <w:p w14:paraId="33720BFD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559" w:type="dxa"/>
          </w:tcPr>
          <w:p w14:paraId="3942C3B9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559" w:type="dxa"/>
          </w:tcPr>
          <w:p w14:paraId="515B6FBD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59" w:type="dxa"/>
          </w:tcPr>
          <w:p w14:paraId="3BDA9634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559" w:type="dxa"/>
          </w:tcPr>
          <w:p w14:paraId="4BC11BFC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59" w:type="dxa"/>
          </w:tcPr>
          <w:p w14:paraId="4A5B7D3F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70AF4690" w14:textId="77777777">
        <w:tc>
          <w:tcPr>
            <w:tcW w:w="1559" w:type="dxa"/>
          </w:tcPr>
          <w:p w14:paraId="6F61CF00" w14:textId="77777777" w:rsidR="006B642D" w:rsidRDefault="00000000">
            <w:r>
              <w:t>Kling 2.1 Standard</w:t>
            </w:r>
          </w:p>
        </w:tc>
        <w:tc>
          <w:tcPr>
            <w:tcW w:w="1559" w:type="dxa"/>
          </w:tcPr>
          <w:p w14:paraId="164F2F29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76D0EA9E" w14:textId="77777777" w:rsidR="006B642D" w:rsidRDefault="00000000">
            <w:r>
              <w:t>720p, высокое</w:t>
            </w:r>
          </w:p>
        </w:tc>
        <w:tc>
          <w:tcPr>
            <w:tcW w:w="1559" w:type="dxa"/>
          </w:tcPr>
          <w:p w14:paraId="47C5AE7A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5C35A90" w14:textId="77777777" w:rsidR="006B642D" w:rsidRDefault="00000000">
            <w:r>
              <w:t>низкая</w:t>
            </w:r>
          </w:p>
        </w:tc>
        <w:tc>
          <w:tcPr>
            <w:tcW w:w="1559" w:type="dxa"/>
          </w:tcPr>
          <w:p w14:paraId="3275EA6E" w14:textId="77777777" w:rsidR="006B642D" w:rsidRDefault="00000000">
            <w:r>
              <w:t>да (через kie.ai)</w:t>
            </w:r>
          </w:p>
        </w:tc>
      </w:tr>
      <w:tr w:rsidR="006B642D" w14:paraId="7FD547E8" w14:textId="77777777">
        <w:tc>
          <w:tcPr>
            <w:tcW w:w="1559" w:type="dxa"/>
          </w:tcPr>
          <w:p w14:paraId="0F3302E5" w14:textId="77777777" w:rsidR="006B642D" w:rsidRDefault="00000000">
            <w:r>
              <w:t>Kling 2.1 Pro</w:t>
            </w:r>
          </w:p>
        </w:tc>
        <w:tc>
          <w:tcPr>
            <w:tcW w:w="1559" w:type="dxa"/>
          </w:tcPr>
          <w:p w14:paraId="3302B2FB" w14:textId="77777777" w:rsidR="006B642D" w:rsidRDefault="00000000">
            <w:r>
              <w:t>фото→видео</w:t>
            </w:r>
          </w:p>
        </w:tc>
        <w:tc>
          <w:tcPr>
            <w:tcW w:w="1559" w:type="dxa"/>
          </w:tcPr>
          <w:p w14:paraId="09990BF9" w14:textId="77777777" w:rsidR="006B642D" w:rsidRDefault="00000000">
            <w:r>
              <w:t>1080p, высокое</w:t>
            </w:r>
          </w:p>
        </w:tc>
        <w:tc>
          <w:tcPr>
            <w:tcW w:w="1559" w:type="dxa"/>
          </w:tcPr>
          <w:p w14:paraId="4F6CF931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22A0AD4F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092587BE" w14:textId="77777777" w:rsidR="006B642D" w:rsidRDefault="00000000">
            <w:r>
              <w:t>да (через kie.ai)</w:t>
            </w:r>
          </w:p>
        </w:tc>
      </w:tr>
      <w:tr w:rsidR="006B642D" w14:paraId="4FA3D603" w14:textId="77777777">
        <w:tc>
          <w:tcPr>
            <w:tcW w:w="1559" w:type="dxa"/>
          </w:tcPr>
          <w:p w14:paraId="34347EDA" w14:textId="77777777" w:rsidR="006B642D" w:rsidRDefault="00000000">
            <w:r>
              <w:t>Runway Gen-3</w:t>
            </w:r>
          </w:p>
        </w:tc>
        <w:tc>
          <w:tcPr>
            <w:tcW w:w="1559" w:type="dxa"/>
          </w:tcPr>
          <w:p w14:paraId="5CF33681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97ECD60" w14:textId="77777777" w:rsidR="006B642D" w:rsidRDefault="00000000">
            <w:r>
              <w:t>высокое</w:t>
            </w:r>
          </w:p>
        </w:tc>
        <w:tc>
          <w:tcPr>
            <w:tcW w:w="1559" w:type="dxa"/>
          </w:tcPr>
          <w:p w14:paraId="1099C5E7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7649E34A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0BA18CD1" w14:textId="77777777" w:rsidR="006B642D" w:rsidRDefault="00000000">
            <w:r>
              <w:t>да</w:t>
            </w:r>
          </w:p>
        </w:tc>
      </w:tr>
      <w:tr w:rsidR="006B642D" w14:paraId="1621C78C" w14:textId="77777777">
        <w:tc>
          <w:tcPr>
            <w:tcW w:w="1559" w:type="dxa"/>
          </w:tcPr>
          <w:p w14:paraId="5B5611BF" w14:textId="77777777" w:rsidR="006B642D" w:rsidRDefault="00000000">
            <w:r>
              <w:t>OpenAI Sora</w:t>
            </w:r>
          </w:p>
        </w:tc>
        <w:tc>
          <w:tcPr>
            <w:tcW w:w="1559" w:type="dxa"/>
          </w:tcPr>
          <w:p w14:paraId="0FF3B25E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130E7BCB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2DAFE4B4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4FE58B95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3428A3D4" w14:textId="77777777" w:rsidR="006B642D" w:rsidRDefault="00000000">
            <w:r>
              <w:t>ограниченно</w:t>
            </w:r>
          </w:p>
        </w:tc>
      </w:tr>
      <w:tr w:rsidR="006B642D" w14:paraId="1B83490F" w14:textId="77777777">
        <w:tc>
          <w:tcPr>
            <w:tcW w:w="1559" w:type="dxa"/>
          </w:tcPr>
          <w:p w14:paraId="28F0FCEF" w14:textId="77777777" w:rsidR="006B642D" w:rsidRDefault="00000000">
            <w:r>
              <w:t>Google Veo 3</w:t>
            </w:r>
          </w:p>
        </w:tc>
        <w:tc>
          <w:tcPr>
            <w:tcW w:w="1559" w:type="dxa"/>
          </w:tcPr>
          <w:p w14:paraId="402423B5" w14:textId="77777777" w:rsidR="006B642D" w:rsidRDefault="00000000">
            <w:r>
              <w:t>текст→видео</w:t>
            </w:r>
          </w:p>
        </w:tc>
        <w:tc>
          <w:tcPr>
            <w:tcW w:w="1559" w:type="dxa"/>
          </w:tcPr>
          <w:p w14:paraId="457AAA26" w14:textId="77777777" w:rsidR="006B642D" w:rsidRDefault="00000000">
            <w:r>
              <w:t>очень высокое</w:t>
            </w:r>
          </w:p>
        </w:tc>
        <w:tc>
          <w:tcPr>
            <w:tcW w:w="1559" w:type="dxa"/>
          </w:tcPr>
          <w:p w14:paraId="0DDE5404" w14:textId="77777777" w:rsidR="006B642D" w:rsidRDefault="00000000">
            <w:r>
              <w:t>да</w:t>
            </w:r>
          </w:p>
        </w:tc>
        <w:tc>
          <w:tcPr>
            <w:tcW w:w="1559" w:type="dxa"/>
          </w:tcPr>
          <w:p w14:paraId="2549D99F" w14:textId="77777777" w:rsidR="006B642D" w:rsidRDefault="00000000">
            <w:r>
              <w:t>высокая</w:t>
            </w:r>
          </w:p>
        </w:tc>
        <w:tc>
          <w:tcPr>
            <w:tcW w:w="1559" w:type="dxa"/>
          </w:tcPr>
          <w:p w14:paraId="1D2E7D22" w14:textId="77777777" w:rsidR="006B642D" w:rsidRDefault="00000000">
            <w:r>
              <w:t>ограниченно</w:t>
            </w:r>
          </w:p>
        </w:tc>
      </w:tr>
      <w:tr w:rsidR="006B642D" w14:paraId="21895009" w14:textId="77777777">
        <w:tc>
          <w:tcPr>
            <w:tcW w:w="1559" w:type="dxa"/>
          </w:tcPr>
          <w:p w14:paraId="169697C6" w14:textId="77777777" w:rsidR="006B642D" w:rsidRDefault="00000000">
            <w:r>
              <w:t>Pika</w:t>
            </w:r>
          </w:p>
        </w:tc>
        <w:tc>
          <w:tcPr>
            <w:tcW w:w="1559" w:type="dxa"/>
          </w:tcPr>
          <w:p w14:paraId="2A4939CF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563B7A7D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42D6E168" w14:textId="77777777" w:rsidR="006B642D" w:rsidRDefault="00000000">
            <w:r>
              <w:t>ограниченно</w:t>
            </w:r>
          </w:p>
        </w:tc>
        <w:tc>
          <w:tcPr>
            <w:tcW w:w="1559" w:type="dxa"/>
          </w:tcPr>
          <w:p w14:paraId="48921E02" w14:textId="77777777" w:rsidR="006B642D" w:rsidRDefault="00000000">
            <w:r>
              <w:t>средняя</w:t>
            </w:r>
          </w:p>
        </w:tc>
        <w:tc>
          <w:tcPr>
            <w:tcW w:w="1559" w:type="dxa"/>
          </w:tcPr>
          <w:p w14:paraId="28961AA7" w14:textId="77777777" w:rsidR="006B642D" w:rsidRDefault="00000000">
            <w:r>
              <w:t>да</w:t>
            </w:r>
          </w:p>
        </w:tc>
      </w:tr>
      <w:tr w:rsidR="006B642D" w14:paraId="52377FB4" w14:textId="77777777">
        <w:tc>
          <w:tcPr>
            <w:tcW w:w="1559" w:type="dxa"/>
          </w:tcPr>
          <w:p w14:paraId="2BD03B2B" w14:textId="77777777" w:rsidR="006B642D" w:rsidRDefault="00000000">
            <w:r>
              <w:t>MiniMax Hailuo</w:t>
            </w:r>
          </w:p>
        </w:tc>
        <w:tc>
          <w:tcPr>
            <w:tcW w:w="1559" w:type="dxa"/>
          </w:tcPr>
          <w:p w14:paraId="6E7AA88D" w14:textId="77777777" w:rsidR="006B642D" w:rsidRDefault="00000000">
            <w:r>
              <w:t>текст/фото→видео</w:t>
            </w:r>
          </w:p>
        </w:tc>
        <w:tc>
          <w:tcPr>
            <w:tcW w:w="1559" w:type="dxa"/>
          </w:tcPr>
          <w:p w14:paraId="72A11172" w14:textId="77777777" w:rsidR="006B642D" w:rsidRDefault="00000000">
            <w:r>
              <w:t>среднее</w:t>
            </w:r>
          </w:p>
        </w:tc>
        <w:tc>
          <w:tcPr>
            <w:tcW w:w="1559" w:type="dxa"/>
          </w:tcPr>
          <w:p w14:paraId="282735BB" w14:textId="77777777" w:rsidR="006B642D" w:rsidRDefault="00000000">
            <w:r>
              <w:t>нет</w:t>
            </w:r>
          </w:p>
        </w:tc>
        <w:tc>
          <w:tcPr>
            <w:tcW w:w="1559" w:type="dxa"/>
          </w:tcPr>
          <w:p w14:paraId="03450F65" w14:textId="77777777" w:rsidR="006B642D" w:rsidRDefault="00000000">
            <w:r>
              <w:t>очень низкая</w:t>
            </w:r>
          </w:p>
        </w:tc>
        <w:tc>
          <w:tcPr>
            <w:tcW w:w="1559" w:type="dxa"/>
          </w:tcPr>
          <w:p w14:paraId="0B6C3B9C" w14:textId="77777777" w:rsidR="006B642D" w:rsidRDefault="00000000">
            <w:r>
              <w:t>да</w:t>
            </w:r>
          </w:p>
        </w:tc>
      </w:tr>
    </w:tbl>
    <w:p w14:paraId="362AF76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Анализ показывает, что выбор модели зависит от решаемой задачи. Для получения максимального качества и кинематографичности при наличии </w:t>
      </w:r>
      <w:r>
        <w:rPr>
          <w:sz w:val="28"/>
        </w:rPr>
        <w:lastRenderedPageBreak/>
        <w:t>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2962A907" w14:textId="77777777" w:rsidR="006B642D" w:rsidRDefault="00000000">
      <w:pPr>
        <w:pStyle w:val="4"/>
        <w:ind w:firstLine="0"/>
        <w:jc w:val="left"/>
      </w:pPr>
      <w:bookmarkStart w:id="8" w:name="_Toc231221123"/>
      <w:r>
        <w:t>Модель искусственного интеллекта, использованная в разработке</w:t>
      </w:r>
      <w:bookmarkEnd w:id="8"/>
    </w:p>
    <w:p w14:paraId="48FB2D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назначения.</w:t>
      </w:r>
    </w:p>
    <w:p w14:paraId="6704344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Поддержка режима «изображение → видео» (оживление фотографий), являющегося основным сценарием использования приложения.</w:t>
      </w:r>
    </w:p>
    <w:p w14:paraId="2755CE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движения.</w:t>
      </w:r>
    </w:p>
    <w:p w14:paraId="21EA53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токенов.</w:t>
      </w:r>
    </w:p>
    <w:p w14:paraId="357F155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интеграции.</w:t>
      </w:r>
    </w:p>
    <w:p w14:paraId="6763A6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74F146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67330F5B" w14:textId="77777777" w:rsidR="006B642D" w:rsidRDefault="00000000">
      <w:pPr>
        <w:pStyle w:val="4"/>
        <w:ind w:firstLine="0"/>
        <w:jc w:val="left"/>
      </w:pPr>
      <w:bookmarkStart w:id="9" w:name="_Toc231221124"/>
      <w:r>
        <w:lastRenderedPageBreak/>
        <w:t>Преимущества облачной генерации видео из фотографий</w:t>
      </w:r>
      <w:bookmarkEnd w:id="9"/>
    </w:p>
    <w:p w14:paraId="2CE1027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пользователя.</w:t>
      </w:r>
    </w:p>
    <w:p w14:paraId="4F28FC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требований к вычислительной мощности смартфона: все ресурсоёмкие операции выполняются на стороне провайдера.</w:t>
      </w:r>
    </w:p>
    <w:p w14:paraId="725E4B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Экономия заряда батареи и оперативной памяти устройства, поскольку нейросетевая модель не запускается локально.</w:t>
      </w:r>
    </w:p>
    <w:p w14:paraId="267D4D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Возможность централизованного обновления и замены модели генерации без переустановки приложения пользователем.</w:t>
      </w:r>
    </w:p>
    <w:p w14:paraId="300E56F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Единая система учёта ресурсов и контроля доступа на сервере, защищённая от вмешательства со стороны клиента.</w:t>
      </w:r>
    </w:p>
    <w:p w14:paraId="312BC5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Масштабируемость: подключение новых моделей и режимов генерации затрагивает только серверную часть и не требует изменения клиента.</w:t>
      </w:r>
    </w:p>
    <w:p w14:paraId="774D7C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729B5A33" w14:textId="77777777" w:rsidR="006B642D" w:rsidRDefault="00000000">
      <w:pPr>
        <w:pStyle w:val="4"/>
        <w:ind w:firstLine="0"/>
        <w:jc w:val="left"/>
      </w:pPr>
      <w:bookmarkStart w:id="10" w:name="_Toc231221125"/>
      <w:r>
        <w:t>Уникальность и актуальность разрабатываемого продукта</w:t>
      </w:r>
      <w:bookmarkEnd w:id="10"/>
    </w:p>
    <w:p w14:paraId="4CE051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54B41DF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</w:t>
      </w:r>
      <w:r>
        <w:rPr>
          <w:sz w:val="28"/>
        </w:rPr>
        <w:lastRenderedPageBreak/>
        <w:t>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CEE1B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75A462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данными и затратами на стороне собственного сервера. Подобный подход выгодно 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3E56D2F4" w14:textId="77777777" w:rsidR="006B642D" w:rsidRDefault="00000000">
      <w:pPr>
        <w:pStyle w:val="3"/>
        <w:ind w:firstLine="0"/>
        <w:jc w:val="left"/>
      </w:pPr>
      <w:bookmarkStart w:id="11" w:name="_Toc231221126"/>
      <w:r>
        <w:t>Анализ и выбор инструментальных средств</w:t>
      </w:r>
      <w:bookmarkEnd w:id="11"/>
    </w:p>
    <w:p w14:paraId="23E7B1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</w:t>
      </w:r>
      <w:r>
        <w:rPr>
          <w:sz w:val="28"/>
        </w:rPr>
        <w:lastRenderedPageBreak/>
        <w:t>шкалы оценки использовалась пятибалльная система, где 5 — полное соответствие критерию, 1 — несоответствие.</w:t>
      </w:r>
    </w:p>
    <w:p w14:paraId="0A90A988" w14:textId="77777777" w:rsidR="006B642D" w:rsidRDefault="00000000">
      <w:pPr>
        <w:pStyle w:val="4"/>
        <w:ind w:firstLine="0"/>
        <w:jc w:val="left"/>
      </w:pPr>
      <w:bookmarkStart w:id="12" w:name="_Toc231221127"/>
      <w:r>
        <w:t>Критерии выбора инструментальных средств</w:t>
      </w:r>
      <w:bookmarkEnd w:id="12"/>
    </w:p>
    <w:p w14:paraId="6AC484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102851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75DA7D5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5A07EA9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7CC092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02B6AB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4D6F9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3639E9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66CDC38F" w14:textId="77777777" w:rsidR="006B642D" w:rsidRDefault="00000000">
      <w:pPr>
        <w:pStyle w:val="4"/>
        <w:ind w:firstLine="0"/>
        <w:jc w:val="left"/>
      </w:pPr>
      <w:bookmarkStart w:id="13" w:name="_Toc231221128"/>
      <w:r>
        <w:t>Выбор языка программирования</w:t>
      </w:r>
      <w:bookmarkEnd w:id="13"/>
    </w:p>
    <w:p w14:paraId="7ED443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303FBC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183F05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44BEC9D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 w14:paraId="6652D26A" w14:textId="77777777" w:rsidR="006B642D" w:rsidRDefault="00000000">
      <w:r>
        <w:t>Таблица 2 – Сравнение языков программирования (по пятибалльной шкале)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0D06C847" w14:textId="77777777">
        <w:tc>
          <w:tcPr>
            <w:tcW w:w="1871" w:type="dxa"/>
          </w:tcPr>
          <w:p w14:paraId="125F1004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3F62552" w14:textId="77777777" w:rsidR="006B642D" w:rsidRDefault="00000000">
            <w:pPr>
              <w:jc w:val="center"/>
            </w:pPr>
            <w:r>
              <w:rPr>
                <w:b/>
              </w:rPr>
              <w:t>Kotlin</w:t>
            </w:r>
          </w:p>
        </w:tc>
        <w:tc>
          <w:tcPr>
            <w:tcW w:w="1871" w:type="dxa"/>
          </w:tcPr>
          <w:p w14:paraId="750299A5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71" w:type="dxa"/>
          </w:tcPr>
          <w:p w14:paraId="7FCD4D7E" w14:textId="77777777" w:rsidR="006B642D" w:rsidRDefault="00000000">
            <w:pPr>
              <w:jc w:val="center"/>
            </w:pPr>
            <w:r>
              <w:rPr>
                <w:b/>
              </w:rPr>
              <w:t>Dart/Flutter</w:t>
            </w:r>
          </w:p>
        </w:tc>
        <w:tc>
          <w:tcPr>
            <w:tcW w:w="1871" w:type="dxa"/>
          </w:tcPr>
          <w:p w14:paraId="0222D30A" w14:textId="77777777" w:rsidR="006B642D" w:rsidRDefault="00000000">
            <w:pPr>
              <w:jc w:val="center"/>
            </w:pPr>
            <w:r>
              <w:rPr>
                <w:b/>
              </w:rPr>
              <w:t>JS/Node</w:t>
            </w:r>
          </w:p>
        </w:tc>
      </w:tr>
      <w:tr w:rsidR="006B642D" w14:paraId="56C7FD94" w14:textId="77777777">
        <w:tc>
          <w:tcPr>
            <w:tcW w:w="1871" w:type="dxa"/>
          </w:tcPr>
          <w:p w14:paraId="583E14A0" w14:textId="77777777" w:rsidR="006B642D" w:rsidRDefault="00000000">
            <w:r>
              <w:t>Пригодность для нативной Android-разработки</w:t>
            </w:r>
          </w:p>
        </w:tc>
        <w:tc>
          <w:tcPr>
            <w:tcW w:w="1871" w:type="dxa"/>
          </w:tcPr>
          <w:p w14:paraId="60AA1DD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948EA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D4C84FB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7B9679B5" w14:textId="77777777" w:rsidR="006B642D" w:rsidRDefault="00000000">
            <w:r>
              <w:t>2</w:t>
            </w:r>
          </w:p>
        </w:tc>
      </w:tr>
      <w:tr w:rsidR="006B642D" w14:paraId="1CC936F7" w14:textId="77777777">
        <w:tc>
          <w:tcPr>
            <w:tcW w:w="1871" w:type="dxa"/>
          </w:tcPr>
          <w:p w14:paraId="5157F51A" w14:textId="77777777" w:rsidR="006B642D" w:rsidRDefault="00000000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3662B439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3A8B70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81D2C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61809461" w14:textId="77777777" w:rsidR="006B642D" w:rsidRDefault="00000000">
            <w:r>
              <w:t>4</w:t>
            </w:r>
          </w:p>
        </w:tc>
      </w:tr>
      <w:tr w:rsidR="006B642D" w14:paraId="19178A26" w14:textId="77777777">
        <w:tc>
          <w:tcPr>
            <w:tcW w:w="1871" w:type="dxa"/>
          </w:tcPr>
          <w:p w14:paraId="6E4E6085" w14:textId="77777777" w:rsidR="006B642D" w:rsidRDefault="00000000">
            <w:r>
              <w:t>Безопасность типов и работа с null</w:t>
            </w:r>
          </w:p>
        </w:tc>
        <w:tc>
          <w:tcPr>
            <w:tcW w:w="1871" w:type="dxa"/>
          </w:tcPr>
          <w:p w14:paraId="4FD9B06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D510A0D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8FB7C1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D5A494" w14:textId="77777777" w:rsidR="006B642D" w:rsidRDefault="00000000">
            <w:r>
              <w:t>2</w:t>
            </w:r>
          </w:p>
        </w:tc>
      </w:tr>
      <w:tr w:rsidR="006B642D" w14:paraId="23334665" w14:textId="77777777">
        <w:tc>
          <w:tcPr>
            <w:tcW w:w="1871" w:type="dxa"/>
          </w:tcPr>
          <w:p w14:paraId="371B991D" w14:textId="77777777" w:rsidR="006B642D" w:rsidRDefault="00000000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38CDC80D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805E6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CB1B04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7C3F24D" w14:textId="77777777" w:rsidR="006B642D" w:rsidRDefault="00000000">
            <w:r>
              <w:t>4</w:t>
            </w:r>
          </w:p>
        </w:tc>
      </w:tr>
      <w:tr w:rsidR="006B642D" w14:paraId="472D9B8A" w14:textId="77777777">
        <w:tc>
          <w:tcPr>
            <w:tcW w:w="1871" w:type="dxa"/>
          </w:tcPr>
          <w:p w14:paraId="0120630B" w14:textId="77777777" w:rsidR="006B642D" w:rsidRDefault="00000000">
            <w:r>
              <w:t>Лаконичность синтаксиса</w:t>
            </w:r>
          </w:p>
        </w:tc>
        <w:tc>
          <w:tcPr>
            <w:tcW w:w="1871" w:type="dxa"/>
          </w:tcPr>
          <w:p w14:paraId="5284420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E53C97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352477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68BAB0B" w14:textId="77777777" w:rsidR="006B642D" w:rsidRDefault="00000000">
            <w:r>
              <w:t>4</w:t>
            </w:r>
          </w:p>
        </w:tc>
      </w:tr>
      <w:tr w:rsidR="006B642D" w14:paraId="15F2645A" w14:textId="77777777">
        <w:tc>
          <w:tcPr>
            <w:tcW w:w="1871" w:type="dxa"/>
          </w:tcPr>
          <w:p w14:paraId="3BB4CF1B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227A0DB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F6CBCD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996112C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D1DA93E" w14:textId="77777777" w:rsidR="006B642D" w:rsidRDefault="00000000">
            <w:r>
              <w:t>5</w:t>
            </w:r>
          </w:p>
        </w:tc>
      </w:tr>
      <w:tr w:rsidR="006B642D" w14:paraId="576715E5" w14:textId="77777777">
        <w:tc>
          <w:tcPr>
            <w:tcW w:w="1871" w:type="dxa"/>
          </w:tcPr>
          <w:p w14:paraId="0F008659" w14:textId="77777777" w:rsidR="006B642D" w:rsidRDefault="00000000">
            <w:r>
              <w:t>Поддержка со стороны Google</w:t>
            </w:r>
          </w:p>
        </w:tc>
        <w:tc>
          <w:tcPr>
            <w:tcW w:w="1871" w:type="dxa"/>
          </w:tcPr>
          <w:p w14:paraId="222EB9E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9ECE3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85B4656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0A65066" w14:textId="77777777" w:rsidR="006B642D" w:rsidRDefault="00000000">
            <w:r>
              <w:t>2</w:t>
            </w:r>
          </w:p>
        </w:tc>
      </w:tr>
      <w:tr w:rsidR="006B642D" w14:paraId="6ADB94D5" w14:textId="77777777">
        <w:tc>
          <w:tcPr>
            <w:tcW w:w="1871" w:type="dxa"/>
          </w:tcPr>
          <w:p w14:paraId="28BFDEEA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63D77FFC" w14:textId="77777777" w:rsidR="006B642D" w:rsidRDefault="00000000">
            <w:r>
              <w:t>35</w:t>
            </w:r>
          </w:p>
        </w:tc>
        <w:tc>
          <w:tcPr>
            <w:tcW w:w="1871" w:type="dxa"/>
          </w:tcPr>
          <w:p w14:paraId="5D55E39A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43096ADB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5B551A37" w14:textId="77777777" w:rsidR="006B642D" w:rsidRDefault="00000000">
            <w:r>
              <w:t>23</w:t>
            </w:r>
          </w:p>
        </w:tc>
      </w:tr>
    </w:tbl>
    <w:p w14:paraId="04E99BF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11109AC3" w14:textId="77777777" w:rsidR="006B642D" w:rsidRDefault="00000000">
      <w:pPr>
        <w:pStyle w:val="4"/>
        <w:ind w:firstLine="0"/>
        <w:jc w:val="left"/>
      </w:pPr>
      <w:bookmarkStart w:id="14" w:name="_Toc231221129"/>
      <w:r>
        <w:t>Выбор серверного фреймворка</w:t>
      </w:r>
      <w:bookmarkEnd w:id="14"/>
    </w:p>
    <w:p w14:paraId="450DEA6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1E5664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18917FD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 w14:paraId="20E34BD4" w14:textId="77777777" w:rsidR="006B642D" w:rsidRDefault="00000000">
      <w:r>
        <w:t>Таблица 3 – Сравнение серверных фреймворков (по пятибалльной шкале)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025A92C6" w14:textId="77777777">
        <w:tc>
          <w:tcPr>
            <w:tcW w:w="1871" w:type="dxa"/>
          </w:tcPr>
          <w:p w14:paraId="4AE0D83C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ED455EE" w14:textId="77777777" w:rsidR="006B642D" w:rsidRDefault="00000000">
            <w:pPr>
              <w:jc w:val="center"/>
            </w:pPr>
            <w:r>
              <w:rPr>
                <w:b/>
              </w:rPr>
              <w:t>Ktor</w:t>
            </w:r>
          </w:p>
        </w:tc>
        <w:tc>
          <w:tcPr>
            <w:tcW w:w="1871" w:type="dxa"/>
          </w:tcPr>
          <w:p w14:paraId="22F16707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220A29AC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7AED72D0" w14:textId="77777777" w:rsidR="006B642D" w:rsidRDefault="00000000">
            <w:pPr>
              <w:jc w:val="center"/>
            </w:pPr>
            <w:r>
              <w:rPr>
                <w:b/>
              </w:rPr>
              <w:t>FastAPI</w:t>
            </w:r>
          </w:p>
        </w:tc>
      </w:tr>
      <w:tr w:rsidR="006B642D" w14:paraId="00DB5385" w14:textId="77777777">
        <w:tc>
          <w:tcPr>
            <w:tcW w:w="1871" w:type="dxa"/>
          </w:tcPr>
          <w:p w14:paraId="67BD571F" w14:textId="77777777" w:rsidR="006B642D" w:rsidRDefault="00000000">
            <w:r>
              <w:t>Единство языка с клиентом (Kotlin)</w:t>
            </w:r>
          </w:p>
        </w:tc>
        <w:tc>
          <w:tcPr>
            <w:tcW w:w="1871" w:type="dxa"/>
          </w:tcPr>
          <w:p w14:paraId="65C42C0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1D9413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6A79173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583EB01" w14:textId="77777777" w:rsidR="006B642D" w:rsidRDefault="00000000">
            <w:r>
              <w:t>2</w:t>
            </w:r>
          </w:p>
        </w:tc>
      </w:tr>
      <w:tr w:rsidR="006B642D" w14:paraId="632D0BBB" w14:textId="77777777">
        <w:tc>
          <w:tcPr>
            <w:tcW w:w="1871" w:type="dxa"/>
          </w:tcPr>
          <w:p w14:paraId="791FB3BC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503F29C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231E39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F5428A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2069FCB" w14:textId="77777777" w:rsidR="006B642D" w:rsidRDefault="00000000">
            <w:r>
              <w:t>4</w:t>
            </w:r>
          </w:p>
        </w:tc>
      </w:tr>
      <w:tr w:rsidR="006B642D" w14:paraId="21884562" w14:textId="77777777">
        <w:tc>
          <w:tcPr>
            <w:tcW w:w="1871" w:type="dxa"/>
          </w:tcPr>
          <w:p w14:paraId="5227EEBB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60FE680E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AEABF0C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3AB000A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D1609F2" w14:textId="77777777" w:rsidR="006B642D" w:rsidRDefault="00000000">
            <w:r>
              <w:t>4</w:t>
            </w:r>
          </w:p>
        </w:tc>
      </w:tr>
      <w:tr w:rsidR="006B642D" w14:paraId="64E3206A" w14:textId="77777777">
        <w:tc>
          <w:tcPr>
            <w:tcW w:w="1871" w:type="dxa"/>
          </w:tcPr>
          <w:p w14:paraId="03DA8A7C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71FF6E44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F3621E2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0ABECC9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4BCAA6E" w14:textId="77777777" w:rsidR="006B642D" w:rsidRDefault="00000000">
            <w:r>
              <w:t>5</w:t>
            </w:r>
          </w:p>
        </w:tc>
      </w:tr>
      <w:tr w:rsidR="006B642D" w14:paraId="0EE4E931" w14:textId="77777777">
        <w:tc>
          <w:tcPr>
            <w:tcW w:w="1871" w:type="dxa"/>
          </w:tcPr>
          <w:p w14:paraId="785F7645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0149274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E73E1E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EAEF77F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959A392" w14:textId="77777777" w:rsidR="006B642D" w:rsidRDefault="00000000">
            <w:r>
              <w:t>3</w:t>
            </w:r>
          </w:p>
        </w:tc>
      </w:tr>
      <w:tr w:rsidR="006B642D" w14:paraId="46C61F65" w14:textId="77777777">
        <w:tc>
          <w:tcPr>
            <w:tcW w:w="1871" w:type="dxa"/>
          </w:tcPr>
          <w:p w14:paraId="7ED2A569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7220983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77C658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A50978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0D216EB" w14:textId="77777777" w:rsidR="006B642D" w:rsidRDefault="00000000">
            <w:r>
              <w:t>4</w:t>
            </w:r>
          </w:p>
        </w:tc>
      </w:tr>
      <w:tr w:rsidR="006B642D" w14:paraId="127CC8CB" w14:textId="77777777">
        <w:tc>
          <w:tcPr>
            <w:tcW w:w="1871" w:type="dxa"/>
          </w:tcPr>
          <w:p w14:paraId="39AF406E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13479487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3C19CD58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4E77BB1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7F80FD27" w14:textId="77777777" w:rsidR="006B642D" w:rsidRDefault="00000000">
            <w:r>
              <w:t>22</w:t>
            </w:r>
          </w:p>
        </w:tc>
      </w:tr>
    </w:tbl>
    <w:p w14:paraId="582FB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3AAD3662" w14:textId="77777777" w:rsidR="006B642D" w:rsidRDefault="00000000">
      <w:pPr>
        <w:pStyle w:val="4"/>
        <w:ind w:firstLine="0"/>
        <w:jc w:val="left"/>
      </w:pPr>
      <w:bookmarkStart w:id="15" w:name="_Toc231221130"/>
      <w:r>
        <w:t>Выбор системы управления базами данных</w:t>
      </w:r>
      <w:bookmarkEnd w:id="15"/>
    </w:p>
    <w:p w14:paraId="220C12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Для хранения данных рассматривались системы управления базами данных PostgreSQL, MySQL, SQLite и MongoDB. SQLite — встраиваемая база 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</w:t>
      </w:r>
      <w:r>
        <w:rPr>
          <w:sz w:val="28"/>
        </w:rPr>
        <w:lastRenderedPageBreak/>
        <w:t>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 w14:paraId="44275031" w14:textId="77777777" w:rsidR="006B642D" w:rsidRDefault="00000000">
      <w:r>
        <w:t>Таблица 4 – Сравнение систем управления базами данных (по пятибалльной шкале)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0756CC5D" w14:textId="77777777">
        <w:tc>
          <w:tcPr>
            <w:tcW w:w="1871" w:type="dxa"/>
          </w:tcPr>
          <w:p w14:paraId="333C4C6E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2B4CEFA1" w14:textId="77777777" w:rsidR="006B642D" w:rsidRDefault="00000000">
            <w:pPr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w="1871" w:type="dxa"/>
          </w:tcPr>
          <w:p w14:paraId="4191BAE5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0EBBC101" w14:textId="77777777" w:rsidR="006B642D" w:rsidRDefault="00000000">
            <w:pPr>
              <w:jc w:val="center"/>
            </w:pPr>
            <w:r>
              <w:rPr>
                <w:b/>
              </w:rPr>
              <w:t>SQLite</w:t>
            </w:r>
          </w:p>
        </w:tc>
        <w:tc>
          <w:tcPr>
            <w:tcW w:w="1871" w:type="dxa"/>
          </w:tcPr>
          <w:p w14:paraId="53E806B9" w14:textId="77777777" w:rsidR="006B642D" w:rsidRDefault="00000000">
            <w:pPr>
              <w:jc w:val="center"/>
            </w:pPr>
            <w:r>
              <w:rPr>
                <w:b/>
              </w:rPr>
              <w:t>MongoDB</w:t>
            </w:r>
          </w:p>
        </w:tc>
      </w:tr>
      <w:tr w:rsidR="006B642D" w14:paraId="42E563A2" w14:textId="77777777">
        <w:tc>
          <w:tcPr>
            <w:tcW w:w="1871" w:type="dxa"/>
          </w:tcPr>
          <w:p w14:paraId="27EAC781" w14:textId="77777777" w:rsidR="006B642D" w:rsidRDefault="00000000"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74F470C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097AF7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3632C64A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4EDD3DB" w14:textId="77777777" w:rsidR="006B642D" w:rsidRDefault="00000000">
            <w:r>
              <w:t>5</w:t>
            </w:r>
          </w:p>
        </w:tc>
      </w:tr>
      <w:tr w:rsidR="006B642D" w14:paraId="361FA7AD" w14:textId="77777777">
        <w:tc>
          <w:tcPr>
            <w:tcW w:w="1871" w:type="dxa"/>
          </w:tcPr>
          <w:p w14:paraId="752C06FB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3514AFD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5A9964D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5F7FCB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5A6ABF6" w14:textId="77777777" w:rsidR="006B642D" w:rsidRDefault="00000000">
            <w:r>
              <w:t>2</w:t>
            </w:r>
          </w:p>
        </w:tc>
      </w:tr>
      <w:tr w:rsidR="006B642D" w14:paraId="472CE381" w14:textId="77777777">
        <w:tc>
          <w:tcPr>
            <w:tcW w:w="1871" w:type="dxa"/>
          </w:tcPr>
          <w:p w14:paraId="7770713C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2FB4FF63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DB644B8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47712D2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719E32C" w14:textId="77777777" w:rsidR="006B642D" w:rsidRDefault="00000000">
            <w:r>
              <w:t>5</w:t>
            </w:r>
          </w:p>
        </w:tc>
      </w:tr>
      <w:tr w:rsidR="006B642D" w14:paraId="133EE9E3" w14:textId="77777777">
        <w:tc>
          <w:tcPr>
            <w:tcW w:w="1871" w:type="dxa"/>
          </w:tcPr>
          <w:p w14:paraId="2020A182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1EE0C34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FB1615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42EF8CC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F7E5FC" w14:textId="77777777" w:rsidR="006B642D" w:rsidRDefault="00000000">
            <w:r>
              <w:t>3</w:t>
            </w:r>
          </w:p>
        </w:tc>
      </w:tr>
      <w:tr w:rsidR="006B642D" w14:paraId="3C393ED1" w14:textId="77777777">
        <w:tc>
          <w:tcPr>
            <w:tcW w:w="1871" w:type="dxa"/>
          </w:tcPr>
          <w:p w14:paraId="6F9F6E52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52583D3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E3169E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8B7C317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CC427D6" w14:textId="77777777" w:rsidR="006B642D" w:rsidRDefault="00000000">
            <w:r>
              <w:t>4</w:t>
            </w:r>
          </w:p>
        </w:tc>
      </w:tr>
      <w:tr w:rsidR="006B642D" w14:paraId="1C480026" w14:textId="77777777">
        <w:tc>
          <w:tcPr>
            <w:tcW w:w="1871" w:type="dxa"/>
          </w:tcPr>
          <w:p w14:paraId="7B2BBE59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58326826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20D2518C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3F8F363C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7420757C" w14:textId="77777777" w:rsidR="006B642D" w:rsidRDefault="00000000">
            <w:r>
              <w:t>19</w:t>
            </w:r>
          </w:p>
        </w:tc>
      </w:tr>
    </w:tbl>
    <w:p w14:paraId="113A6D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9773F62" w14:textId="77777777" w:rsidR="006B642D" w:rsidRDefault="00000000">
      <w:pPr>
        <w:pStyle w:val="4"/>
        <w:ind w:firstLine="0"/>
        <w:jc w:val="left"/>
      </w:pPr>
      <w:bookmarkStart w:id="16" w:name="_Toc231221131"/>
      <w:r>
        <w:t>Библиотеки и фреймворки</w:t>
      </w:r>
      <w:bookmarkEnd w:id="16"/>
    </w:p>
    <w:p w14:paraId="3EC73F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 w14:paraId="7CCA0B17" w14:textId="77777777" w:rsidR="006B642D" w:rsidRDefault="00000000">
      <w:r>
        <w:t>Таблица 5 – Используемые библиотеки и фреймворки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61A33E13" w14:textId="77777777">
        <w:tc>
          <w:tcPr>
            <w:tcW w:w="3118" w:type="dxa"/>
          </w:tcPr>
          <w:p w14:paraId="6E1874DA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8" w:type="dxa"/>
          </w:tcPr>
          <w:p w14:paraId="3B47C702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8" w:type="dxa"/>
          </w:tcPr>
          <w:p w14:paraId="4BAA5C49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5A95AD0" w14:textId="77777777">
        <w:tc>
          <w:tcPr>
            <w:tcW w:w="3118" w:type="dxa"/>
          </w:tcPr>
          <w:p w14:paraId="4E914BC6" w14:textId="77777777" w:rsidR="006B642D" w:rsidRDefault="00000000">
            <w:r>
              <w:t>Jetpack Compose</w:t>
            </w:r>
          </w:p>
        </w:tc>
        <w:tc>
          <w:tcPr>
            <w:tcW w:w="3118" w:type="dxa"/>
          </w:tcPr>
          <w:p w14:paraId="3714C1D9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325D7048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62EA0975" w14:textId="77777777">
        <w:tc>
          <w:tcPr>
            <w:tcW w:w="3118" w:type="dxa"/>
          </w:tcPr>
          <w:p w14:paraId="0D0DC38B" w14:textId="77777777" w:rsidR="006B642D" w:rsidRDefault="00000000">
            <w:r>
              <w:t>Navigation Compose</w:t>
            </w:r>
          </w:p>
        </w:tc>
        <w:tc>
          <w:tcPr>
            <w:tcW w:w="3118" w:type="dxa"/>
          </w:tcPr>
          <w:p w14:paraId="64136723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7689A08" w14:textId="77777777" w:rsidR="006B642D" w:rsidRDefault="00000000">
            <w:r>
              <w:t>навигация между экранами</w:t>
            </w:r>
          </w:p>
        </w:tc>
      </w:tr>
      <w:tr w:rsidR="006B642D" w14:paraId="5A146F66" w14:textId="77777777">
        <w:tc>
          <w:tcPr>
            <w:tcW w:w="3118" w:type="dxa"/>
          </w:tcPr>
          <w:p w14:paraId="4779C491" w14:textId="77777777" w:rsidR="006B642D" w:rsidRDefault="00000000">
            <w:r>
              <w:t>Lifecycle / ViewModel</w:t>
            </w:r>
          </w:p>
        </w:tc>
        <w:tc>
          <w:tcPr>
            <w:tcW w:w="3118" w:type="dxa"/>
          </w:tcPr>
          <w:p w14:paraId="2576BA35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56D23A53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5F707FA2" w14:textId="77777777">
        <w:tc>
          <w:tcPr>
            <w:tcW w:w="3118" w:type="dxa"/>
          </w:tcPr>
          <w:p w14:paraId="5D026F73" w14:textId="77777777" w:rsidR="006B642D" w:rsidRDefault="00000000">
            <w:r>
              <w:t>Retrofit, OkHttp</w:t>
            </w:r>
          </w:p>
        </w:tc>
        <w:tc>
          <w:tcPr>
            <w:tcW w:w="3118" w:type="dxa"/>
          </w:tcPr>
          <w:p w14:paraId="417A6EFC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11009C15" w14:textId="77777777" w:rsidR="006B642D" w:rsidRDefault="00000000">
            <w:r>
              <w:t>выполнение HTTP-запросов к серверу</w:t>
            </w:r>
          </w:p>
        </w:tc>
      </w:tr>
      <w:tr w:rsidR="006B642D" w14:paraId="25C16CCE" w14:textId="77777777">
        <w:tc>
          <w:tcPr>
            <w:tcW w:w="3118" w:type="dxa"/>
          </w:tcPr>
          <w:p w14:paraId="79DD57EB" w14:textId="77777777" w:rsidR="006B642D" w:rsidRDefault="00000000">
            <w:r>
              <w:t>kotlinx.serialization</w:t>
            </w:r>
          </w:p>
        </w:tc>
        <w:tc>
          <w:tcPr>
            <w:tcW w:w="3118" w:type="dxa"/>
          </w:tcPr>
          <w:p w14:paraId="3B82CC0E" w14:textId="77777777" w:rsidR="006B642D" w:rsidRDefault="00000000">
            <w:r>
              <w:t>клиент и сервер</w:t>
            </w:r>
          </w:p>
        </w:tc>
        <w:tc>
          <w:tcPr>
            <w:tcW w:w="3118" w:type="dxa"/>
          </w:tcPr>
          <w:p w14:paraId="23DB0E54" w14:textId="77777777" w:rsidR="006B642D" w:rsidRDefault="00000000">
            <w:r>
              <w:t>сериализация данных в формат JSON</w:t>
            </w:r>
          </w:p>
        </w:tc>
      </w:tr>
      <w:tr w:rsidR="006B642D" w14:paraId="7D02BB3C" w14:textId="77777777">
        <w:tc>
          <w:tcPr>
            <w:tcW w:w="3118" w:type="dxa"/>
          </w:tcPr>
          <w:p w14:paraId="0877EED6" w14:textId="77777777" w:rsidR="006B642D" w:rsidRDefault="00000000">
            <w:r>
              <w:lastRenderedPageBreak/>
              <w:t>DataStore</w:t>
            </w:r>
          </w:p>
        </w:tc>
        <w:tc>
          <w:tcPr>
            <w:tcW w:w="3118" w:type="dxa"/>
          </w:tcPr>
          <w:p w14:paraId="7C122C9B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60461E3C" w14:textId="77777777" w:rsidR="006B642D" w:rsidRDefault="00000000">
            <w:r>
              <w:t>локальное хранение токенов сессии</w:t>
            </w:r>
          </w:p>
        </w:tc>
      </w:tr>
      <w:tr w:rsidR="006B642D" w14:paraId="20327D9E" w14:textId="77777777">
        <w:tc>
          <w:tcPr>
            <w:tcW w:w="3118" w:type="dxa"/>
          </w:tcPr>
          <w:p w14:paraId="6CD5EC06" w14:textId="77777777" w:rsidR="006B642D" w:rsidRDefault="00000000">
            <w:r>
              <w:t>Coil</w:t>
            </w:r>
          </w:p>
        </w:tc>
        <w:tc>
          <w:tcPr>
            <w:tcW w:w="3118" w:type="dxa"/>
          </w:tcPr>
          <w:p w14:paraId="65CC8C80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337011C" w14:textId="77777777" w:rsidR="006B642D" w:rsidRDefault="00000000">
            <w:r>
              <w:t>загрузка и отображение изображений</w:t>
            </w:r>
          </w:p>
        </w:tc>
      </w:tr>
      <w:tr w:rsidR="006B642D" w14:paraId="40FC3A07" w14:textId="77777777">
        <w:tc>
          <w:tcPr>
            <w:tcW w:w="3118" w:type="dxa"/>
          </w:tcPr>
          <w:p w14:paraId="4C09E659" w14:textId="77777777" w:rsidR="006B642D" w:rsidRDefault="00000000">
            <w:r>
              <w:t>Media3 / ExoPlayer</w:t>
            </w:r>
          </w:p>
        </w:tc>
        <w:tc>
          <w:tcPr>
            <w:tcW w:w="3118" w:type="dxa"/>
          </w:tcPr>
          <w:p w14:paraId="32D6B6E7" w14:textId="77777777" w:rsidR="006B642D" w:rsidRDefault="00000000">
            <w:r>
              <w:t>клиент</w:t>
            </w:r>
          </w:p>
        </w:tc>
        <w:tc>
          <w:tcPr>
            <w:tcW w:w="3118" w:type="dxa"/>
          </w:tcPr>
          <w:p w14:paraId="72339C33" w14:textId="77777777" w:rsidR="006B642D" w:rsidRDefault="00000000">
            <w:r>
              <w:t>воспроизведение сгенерированного видео</w:t>
            </w:r>
          </w:p>
        </w:tc>
      </w:tr>
      <w:tr w:rsidR="006B642D" w14:paraId="574E8B8F" w14:textId="77777777">
        <w:tc>
          <w:tcPr>
            <w:tcW w:w="3118" w:type="dxa"/>
          </w:tcPr>
          <w:p w14:paraId="274AEECB" w14:textId="77777777" w:rsidR="006B642D" w:rsidRDefault="00000000">
            <w:r>
              <w:t>Exposed</w:t>
            </w:r>
          </w:p>
        </w:tc>
        <w:tc>
          <w:tcPr>
            <w:tcW w:w="3118" w:type="dxa"/>
          </w:tcPr>
          <w:p w14:paraId="00B7A9D5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0FAF9D1" w14:textId="77777777" w:rsidR="006B642D" w:rsidRDefault="00000000">
            <w:r>
              <w:t>доступ к базе данных</w:t>
            </w:r>
          </w:p>
        </w:tc>
      </w:tr>
      <w:tr w:rsidR="006B642D" w14:paraId="0251611A" w14:textId="77777777">
        <w:tc>
          <w:tcPr>
            <w:tcW w:w="3118" w:type="dxa"/>
          </w:tcPr>
          <w:p w14:paraId="7B4CE0F9" w14:textId="77777777" w:rsidR="006B642D" w:rsidRDefault="00000000">
            <w:r>
              <w:t>HikariCP</w:t>
            </w:r>
          </w:p>
        </w:tc>
        <w:tc>
          <w:tcPr>
            <w:tcW w:w="3118" w:type="dxa"/>
          </w:tcPr>
          <w:p w14:paraId="4F5FA7E4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3B8C459" w14:textId="77777777" w:rsidR="006B642D" w:rsidRDefault="00000000">
            <w:r>
              <w:t>пул соединений с базой данных</w:t>
            </w:r>
          </w:p>
        </w:tc>
      </w:tr>
      <w:tr w:rsidR="006B642D" w14:paraId="734468D0" w14:textId="77777777">
        <w:tc>
          <w:tcPr>
            <w:tcW w:w="3118" w:type="dxa"/>
          </w:tcPr>
          <w:p w14:paraId="0706E2F6" w14:textId="77777777" w:rsidR="006B642D" w:rsidRDefault="00000000">
            <w:r>
              <w:t>java-jwt</w:t>
            </w:r>
          </w:p>
        </w:tc>
        <w:tc>
          <w:tcPr>
            <w:tcW w:w="3118" w:type="dxa"/>
          </w:tcPr>
          <w:p w14:paraId="2E3DB9E8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1111CF25" w14:textId="77777777" w:rsidR="006B642D" w:rsidRDefault="00000000">
            <w:r>
              <w:t>формирование и проверка токенов JWT</w:t>
            </w:r>
          </w:p>
        </w:tc>
      </w:tr>
      <w:tr w:rsidR="006B642D" w14:paraId="7FFE440D" w14:textId="77777777">
        <w:tc>
          <w:tcPr>
            <w:tcW w:w="3118" w:type="dxa"/>
          </w:tcPr>
          <w:p w14:paraId="2275D5C2" w14:textId="77777777" w:rsidR="006B642D" w:rsidRDefault="00000000">
            <w:r>
              <w:t>jBCrypt</w:t>
            </w:r>
          </w:p>
        </w:tc>
        <w:tc>
          <w:tcPr>
            <w:tcW w:w="3118" w:type="dxa"/>
          </w:tcPr>
          <w:p w14:paraId="1D963BC9" w14:textId="77777777" w:rsidR="006B642D" w:rsidRDefault="00000000">
            <w:r>
              <w:t>сервер</w:t>
            </w:r>
          </w:p>
        </w:tc>
        <w:tc>
          <w:tcPr>
            <w:tcW w:w="3118" w:type="dxa"/>
          </w:tcPr>
          <w:p w14:paraId="27804C5D" w14:textId="77777777" w:rsidR="006B642D" w:rsidRDefault="00000000">
            <w:r>
              <w:t>хеширование паролей пользователей</w:t>
            </w:r>
          </w:p>
        </w:tc>
      </w:tr>
    </w:tbl>
    <w:p w14:paraId="5885B6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1CC028A2" w14:textId="77777777" w:rsidR="006B642D" w:rsidRDefault="00000000">
      <w:pPr>
        <w:pStyle w:val="4"/>
        <w:ind w:firstLine="0"/>
        <w:jc w:val="left"/>
      </w:pPr>
      <w:bookmarkStart w:id="17" w:name="_Toc231221132"/>
      <w:r>
        <w:t>Среда разработки</w:t>
      </w:r>
      <w:bookmarkEnd w:id="17"/>
    </w:p>
    <w:p w14:paraId="12E39C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40FC94C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4E514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534E5E6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встроенный эмулятор для запуска приложения на различных версиях Android;</w:t>
      </w:r>
    </w:p>
    <w:p w14:paraId="0088CB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1AFF08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инструменты анализа кода (Lint), выявляющие потенциальные ошибки;</w:t>
      </w:r>
    </w:p>
    <w:p w14:paraId="450678A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244FED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2962EA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52CA20B6" w14:textId="77777777" w:rsidR="006B642D" w:rsidRDefault="00000000">
      <w:pPr>
        <w:pStyle w:val="4"/>
        <w:ind w:firstLine="0"/>
        <w:jc w:val="left"/>
      </w:pPr>
      <w:bookmarkStart w:id="18" w:name="_Toc231221133"/>
      <w:r>
        <w:t>Система контроля версий</w:t>
      </w:r>
      <w:bookmarkEnd w:id="18"/>
    </w:p>
    <w:p w14:paraId="2F55D0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0A2D2F19" w14:textId="77777777" w:rsidR="006B642D" w:rsidRDefault="00000000">
      <w:r>
        <w:br w:type="page"/>
      </w:r>
    </w:p>
    <w:p w14:paraId="02748F14" w14:textId="77777777" w:rsidR="007B2727" w:rsidRDefault="007B2727" w:rsidP="007B2727">
      <w:pPr>
        <w:pStyle w:val="2"/>
      </w:pPr>
      <w:bookmarkStart w:id="19" w:name="_Toc13"/>
      <w:bookmarkStart w:id="20" w:name="_Toc231221135"/>
      <w:r>
        <w:lastRenderedPageBreak/>
        <w:t>ПРАКТИЧЕСКАЯ ЧАСТЬ</w:t>
      </w:r>
      <w:bookmarkEnd w:id="19"/>
    </w:p>
    <w:p w14:paraId="4CA1A032" w14:textId="77777777" w:rsidR="006B642D" w:rsidRDefault="00000000">
      <w:pPr>
        <w:pStyle w:val="3"/>
        <w:ind w:firstLine="0"/>
        <w:jc w:val="left"/>
      </w:pPr>
      <w:r>
        <w:t>Спецификация программного изделия</w:t>
      </w:r>
      <w:bookmarkEnd w:id="20"/>
    </w:p>
    <w:p w14:paraId="6F8B85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568470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 w14:paraId="31CF31C1" w14:textId="77777777" w:rsidR="006B642D" w:rsidRDefault="00000000">
      <w:r>
        <w:t>Таблица 6 – 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7FB73691" w14:textId="77777777">
        <w:tc>
          <w:tcPr>
            <w:tcW w:w="3118" w:type="dxa"/>
          </w:tcPr>
          <w:p w14:paraId="74B48BAE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4D5F98DB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6777F321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79D5AED3" w14:textId="77777777">
        <w:tc>
          <w:tcPr>
            <w:tcW w:w="3118" w:type="dxa"/>
          </w:tcPr>
          <w:p w14:paraId="32B54300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6ED8273F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75668A54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4EC5D24D" w14:textId="77777777">
        <w:tc>
          <w:tcPr>
            <w:tcW w:w="3118" w:type="dxa"/>
          </w:tcPr>
          <w:p w14:paraId="15A0CDAA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4FEB3B8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4A418631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17851FE9" w14:textId="77777777">
        <w:tc>
          <w:tcPr>
            <w:tcW w:w="3118" w:type="dxa"/>
          </w:tcPr>
          <w:p w14:paraId="1621BF46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27B3981A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2FDEF5B6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189B02B4" w14:textId="77777777">
        <w:tc>
          <w:tcPr>
            <w:tcW w:w="3118" w:type="dxa"/>
          </w:tcPr>
          <w:p w14:paraId="6925EA7C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6EA183C4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4548E58C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64ED5413" w14:textId="77777777">
        <w:tc>
          <w:tcPr>
            <w:tcW w:w="3118" w:type="dxa"/>
          </w:tcPr>
          <w:p w14:paraId="0DC37AE0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1F4DA1CB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0044A7FD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42E1C4F7" w14:textId="77777777">
        <w:tc>
          <w:tcPr>
            <w:tcW w:w="3118" w:type="dxa"/>
          </w:tcPr>
          <w:p w14:paraId="7FBF3B76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66590EEF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019EC46A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1C6B84FC" w14:textId="77777777">
        <w:tc>
          <w:tcPr>
            <w:tcW w:w="3118" w:type="dxa"/>
          </w:tcPr>
          <w:p w14:paraId="6A4E02E2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4DD18486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79D5DC26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6F766F49" w14:textId="77777777">
        <w:tc>
          <w:tcPr>
            <w:tcW w:w="3118" w:type="dxa"/>
          </w:tcPr>
          <w:p w14:paraId="63D96FAB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279DCED6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6C14A7CE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3E77BA6D" w14:textId="77777777">
        <w:tc>
          <w:tcPr>
            <w:tcW w:w="3118" w:type="dxa"/>
          </w:tcPr>
          <w:p w14:paraId="2D9841A0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451A6593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20B79910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1237C9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Нефункциональные требования определяют качественные характеристики системы и приведены в таблице 7.</w:t>
      </w:r>
    </w:p>
    <w:p w14:paraId="013E0944" w14:textId="77777777" w:rsidR="006B642D" w:rsidRDefault="00000000">
      <w:r>
        <w:lastRenderedPageBreak/>
        <w:t>Таблица 7 – Нефункциональные требования к системе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272909D2" w14:textId="77777777">
        <w:tc>
          <w:tcPr>
            <w:tcW w:w="4677" w:type="dxa"/>
          </w:tcPr>
          <w:p w14:paraId="43F633E5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5731A8E4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237D2B50" w14:textId="77777777">
        <w:tc>
          <w:tcPr>
            <w:tcW w:w="4677" w:type="dxa"/>
          </w:tcPr>
          <w:p w14:paraId="6C6A92B4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4F8B064A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702EFF47" w14:textId="77777777">
        <w:tc>
          <w:tcPr>
            <w:tcW w:w="4677" w:type="dxa"/>
          </w:tcPr>
          <w:p w14:paraId="13F35B28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79FCBEC2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73BF5221" w14:textId="77777777">
        <w:tc>
          <w:tcPr>
            <w:tcW w:w="4677" w:type="dxa"/>
          </w:tcPr>
          <w:p w14:paraId="560428B9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789B2AA1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4595E7E6" w14:textId="77777777">
        <w:tc>
          <w:tcPr>
            <w:tcW w:w="4677" w:type="dxa"/>
          </w:tcPr>
          <w:p w14:paraId="0DBEAEB5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67410CD3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222BF694" w14:textId="77777777">
        <w:tc>
          <w:tcPr>
            <w:tcW w:w="4677" w:type="dxa"/>
          </w:tcPr>
          <w:p w14:paraId="22EE35F4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27988B7D" w14:textId="77777777" w:rsidR="006B642D" w:rsidRDefault="00000000">
            <w:r>
              <w:t>поддержка Android версии 8.0 (API 26) и выше</w:t>
            </w:r>
          </w:p>
        </w:tc>
      </w:tr>
      <w:tr w:rsidR="006B642D" w14:paraId="078F908F" w14:textId="77777777">
        <w:tc>
          <w:tcPr>
            <w:tcW w:w="4677" w:type="dxa"/>
          </w:tcPr>
          <w:p w14:paraId="0B9F6023" w14:textId="77777777" w:rsidR="006B642D" w:rsidRDefault="00000000">
            <w:r>
              <w:t>Сопровождаемость</w:t>
            </w:r>
          </w:p>
        </w:tc>
        <w:tc>
          <w:tcPr>
            <w:tcW w:w="4677" w:type="dxa"/>
          </w:tcPr>
          <w:p w14:paraId="7C37E66B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29A970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645A354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3BBC554" w14:textId="77777777" w:rsidR="006B642D" w:rsidRDefault="00000000">
      <w:pPr>
        <w:pStyle w:val="3"/>
        <w:ind w:firstLine="0"/>
        <w:jc w:val="left"/>
      </w:pPr>
      <w:bookmarkStart w:id="21" w:name="_Toc231221136"/>
      <w:r>
        <w:t>Проектирование программного изделия</w:t>
      </w:r>
      <w:bookmarkEnd w:id="21"/>
    </w:p>
    <w:p w14:paraId="058E191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76608BC" w14:textId="77777777" w:rsidR="006B642D" w:rsidRDefault="00000000">
      <w:pPr>
        <w:pStyle w:val="4"/>
        <w:ind w:firstLine="0"/>
        <w:jc w:val="left"/>
      </w:pPr>
      <w:bookmarkStart w:id="22" w:name="_Toc231221137"/>
      <w:r>
        <w:lastRenderedPageBreak/>
        <w:t>Описание структуры программы</w:t>
      </w:r>
      <w:bookmarkEnd w:id="22"/>
    </w:p>
    <w:p w14:paraId="6069EBA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Nginx → серверное приложение Ktor → база данных PostgreSQL и провайдер kie.ai».</w:t>
      </w:r>
    </w:p>
    <w:p w14:paraId="5A82AAA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61D9B6F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784CE39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38C40B1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53EA7F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токенов. Такое разделение ответственности упрощает тестирование и сопровождение кода.</w:t>
      </w:r>
    </w:p>
    <w:p w14:paraId="662FB4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</w:t>
      </w:r>
      <w:r>
        <w:rPr>
          <w:sz w:val="28"/>
        </w:rPr>
        <w:lastRenderedPageBreak/>
        <w:t>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4F250C9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5B6111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35E9B6D1" w14:textId="77777777" w:rsidR="006B642D" w:rsidRDefault="00000000">
      <w:pPr>
        <w:pStyle w:val="4"/>
        <w:ind w:firstLine="0"/>
        <w:jc w:val="left"/>
      </w:pPr>
      <w:bookmarkStart w:id="23" w:name="_Toc231221138"/>
      <w:r>
        <w:t>Описание и анализ библиотек</w:t>
      </w:r>
      <w:bookmarkEnd w:id="23"/>
    </w:p>
    <w:p w14:paraId="62173CC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</w:t>
      </w:r>
      <w:r>
        <w:rPr>
          <w:sz w:val="28"/>
        </w:rPr>
        <w:lastRenderedPageBreak/>
        <w:t>подписанных токенов доступа) и jBCrypt (необратимое хеширование паролей с использованием соли).</w:t>
      </w:r>
    </w:p>
    <w:p w14:paraId="30846C40" w14:textId="77777777" w:rsidR="006B642D" w:rsidRDefault="00000000">
      <w:pPr>
        <w:pStyle w:val="4"/>
        <w:ind w:firstLine="0"/>
        <w:jc w:val="left"/>
      </w:pPr>
      <w:bookmarkStart w:id="24" w:name="_Toc231221139"/>
      <w:r>
        <w:t>Описание модели базы данных</w:t>
      </w:r>
      <w:bookmarkEnd w:id="24"/>
    </w:p>
    <w:p w14:paraId="63399CA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 w14:paraId="343C995A" w14:textId="77777777" w:rsidR="006B642D" w:rsidRDefault="00000000">
      <w:r>
        <w:t>Таблица 8 – Основные таблицы базы данных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1D6A1AB" w14:textId="77777777">
        <w:tc>
          <w:tcPr>
            <w:tcW w:w="4677" w:type="dxa"/>
          </w:tcPr>
          <w:p w14:paraId="13D3D8E1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4133F8A5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4E2CA223" w14:textId="77777777">
        <w:tc>
          <w:tcPr>
            <w:tcW w:w="4677" w:type="dxa"/>
          </w:tcPr>
          <w:p w14:paraId="2204DACA" w14:textId="77777777" w:rsidR="006B642D" w:rsidRDefault="00000000">
            <w:r>
              <w:t>users</w:t>
            </w:r>
          </w:p>
        </w:tc>
        <w:tc>
          <w:tcPr>
            <w:tcW w:w="4677" w:type="dxa"/>
          </w:tcPr>
          <w:p w14:paraId="2F4A3DAB" w14:textId="77777777" w:rsidR="006B642D" w:rsidRDefault="00000000">
            <w:r>
              <w:t>учётные записи пользователей</w:t>
            </w:r>
          </w:p>
        </w:tc>
      </w:tr>
      <w:tr w:rsidR="006B642D" w14:paraId="70D7282C" w14:textId="77777777">
        <w:tc>
          <w:tcPr>
            <w:tcW w:w="4677" w:type="dxa"/>
          </w:tcPr>
          <w:p w14:paraId="2154EA77" w14:textId="77777777" w:rsidR="006B642D" w:rsidRDefault="00000000">
            <w:r>
              <w:t>refresh_tokens</w:t>
            </w:r>
          </w:p>
        </w:tc>
        <w:tc>
          <w:tcPr>
            <w:tcW w:w="4677" w:type="dxa"/>
          </w:tcPr>
          <w:p w14:paraId="51B39139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7A809091" w14:textId="77777777">
        <w:tc>
          <w:tcPr>
            <w:tcW w:w="4677" w:type="dxa"/>
          </w:tcPr>
          <w:p w14:paraId="092D127A" w14:textId="77777777" w:rsidR="006B642D" w:rsidRDefault="00000000">
            <w:r>
              <w:t>profiles</w:t>
            </w:r>
          </w:p>
        </w:tc>
        <w:tc>
          <w:tcPr>
            <w:tcW w:w="4677" w:type="dxa"/>
          </w:tcPr>
          <w:p w14:paraId="212A9AC7" w14:textId="77777777" w:rsidR="006B642D" w:rsidRDefault="00000000">
            <w:r>
              <w:t>профили пользователей</w:t>
            </w:r>
          </w:p>
        </w:tc>
      </w:tr>
      <w:tr w:rsidR="006B642D" w14:paraId="4F4F0D6F" w14:textId="77777777">
        <w:tc>
          <w:tcPr>
            <w:tcW w:w="4677" w:type="dxa"/>
          </w:tcPr>
          <w:p w14:paraId="3137076F" w14:textId="77777777" w:rsidR="006B642D" w:rsidRDefault="00000000">
            <w:r>
              <w:t>balances</w:t>
            </w:r>
          </w:p>
        </w:tc>
        <w:tc>
          <w:tcPr>
            <w:tcW w:w="4677" w:type="dxa"/>
          </w:tcPr>
          <w:p w14:paraId="2724F170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637D14FA" w14:textId="77777777">
        <w:tc>
          <w:tcPr>
            <w:tcW w:w="4677" w:type="dxa"/>
          </w:tcPr>
          <w:p w14:paraId="26C33A8F" w14:textId="77777777" w:rsidR="006B642D" w:rsidRDefault="00000000">
            <w:r>
              <w:t>balance_ledger</w:t>
            </w:r>
          </w:p>
        </w:tc>
        <w:tc>
          <w:tcPr>
            <w:tcW w:w="4677" w:type="dxa"/>
          </w:tcPr>
          <w:p w14:paraId="2AAA549F" w14:textId="77777777" w:rsidR="006B642D" w:rsidRDefault="00000000">
            <w:r>
              <w:t>история движения токенов</w:t>
            </w:r>
          </w:p>
        </w:tc>
      </w:tr>
      <w:tr w:rsidR="006B642D" w14:paraId="446DD627" w14:textId="77777777">
        <w:tc>
          <w:tcPr>
            <w:tcW w:w="4677" w:type="dxa"/>
          </w:tcPr>
          <w:p w14:paraId="509AA405" w14:textId="77777777" w:rsidR="006B642D" w:rsidRDefault="00000000">
            <w:r>
              <w:t>generations</w:t>
            </w:r>
          </w:p>
        </w:tc>
        <w:tc>
          <w:tcPr>
            <w:tcW w:w="4677" w:type="dxa"/>
          </w:tcPr>
          <w:p w14:paraId="57932E8E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6F654548" w14:textId="77777777">
        <w:tc>
          <w:tcPr>
            <w:tcW w:w="4677" w:type="dxa"/>
          </w:tcPr>
          <w:p w14:paraId="44BD6478" w14:textId="77777777" w:rsidR="006B642D" w:rsidRDefault="00000000">
            <w:r>
              <w:t>generation_models</w:t>
            </w:r>
          </w:p>
        </w:tc>
        <w:tc>
          <w:tcPr>
            <w:tcW w:w="4677" w:type="dxa"/>
          </w:tcPr>
          <w:p w14:paraId="30C42251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34DB9F02" w14:textId="77777777">
        <w:tc>
          <w:tcPr>
            <w:tcW w:w="4677" w:type="dxa"/>
          </w:tcPr>
          <w:p w14:paraId="1B1FBC6A" w14:textId="77777777" w:rsidR="006B642D" w:rsidRDefault="00000000">
            <w:r>
              <w:t>token_packages</w:t>
            </w:r>
          </w:p>
        </w:tc>
        <w:tc>
          <w:tcPr>
            <w:tcW w:w="4677" w:type="dxa"/>
          </w:tcPr>
          <w:p w14:paraId="2B8BFFA8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13C1578F" w14:textId="77777777">
        <w:tc>
          <w:tcPr>
            <w:tcW w:w="4677" w:type="dxa"/>
          </w:tcPr>
          <w:p w14:paraId="686FD46F" w14:textId="77777777" w:rsidR="006B642D" w:rsidRDefault="00000000">
            <w:r>
              <w:t>content_blocks, faq_items</w:t>
            </w:r>
          </w:p>
        </w:tc>
        <w:tc>
          <w:tcPr>
            <w:tcW w:w="4677" w:type="dxa"/>
          </w:tcPr>
          <w:p w14:paraId="253595D2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0D65F8B4" w14:textId="77777777">
        <w:tc>
          <w:tcPr>
            <w:tcW w:w="4677" w:type="dxa"/>
          </w:tcPr>
          <w:p w14:paraId="7B48BA40" w14:textId="77777777" w:rsidR="006B642D" w:rsidRDefault="00000000">
            <w:r>
              <w:t>signup_ip_log</w:t>
            </w:r>
          </w:p>
        </w:tc>
        <w:tc>
          <w:tcPr>
            <w:tcW w:w="4677" w:type="dxa"/>
          </w:tcPr>
          <w:p w14:paraId="301E1705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1C02DB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токенах обновления сессии. Схема базы данных в виде диаграммы «сущность — связь» представлена на рисунке 1.</w:t>
      </w:r>
    </w:p>
    <w:p w14:paraId="34B402E0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8AF10EF" wp14:editId="2F297079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2DD4" w14:textId="77777777" w:rsidR="006B642D" w:rsidRDefault="00000000">
      <w:pPr>
        <w:jc w:val="center"/>
      </w:pPr>
      <w:r>
        <w:t>Рисунок 1 – Диаграмма «сущность – связь» базы данных</w:t>
      </w:r>
    </w:p>
    <w:p w14:paraId="24EE11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5C2CF18F" w14:textId="77777777" w:rsidR="006B642D" w:rsidRDefault="00000000">
      <w:pPr>
        <w:pStyle w:val="4"/>
        <w:ind w:firstLine="0"/>
        <w:jc w:val="left"/>
      </w:pPr>
      <w:bookmarkStart w:id="25" w:name="_Toc231221140"/>
      <w:r>
        <w:t>Обеспечение информационной безопасности</w:t>
      </w:r>
      <w:bookmarkEnd w:id="25"/>
    </w:p>
    <w:p w14:paraId="433BD4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6961FA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6EE42B5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426083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защищённым ресурсам проверяется по криптографической подписи и сроку действия токена доступа;</w:t>
      </w:r>
    </w:p>
    <w:p w14:paraId="0BAB250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3FB96E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47DC1A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61DEF5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416DC4A1" w14:textId="77777777" w:rsidR="006B642D" w:rsidRDefault="00000000">
      <w:pPr>
        <w:pStyle w:val="3"/>
        <w:ind w:firstLine="0"/>
        <w:jc w:val="left"/>
      </w:pPr>
      <w:bookmarkStart w:id="26" w:name="_Toc231221141"/>
      <w:r>
        <w:t>Разработка программного изделия</w:t>
      </w:r>
      <w:bookmarkEnd w:id="26"/>
    </w:p>
    <w:p w14:paraId="2B1D3AB1" w14:textId="77777777" w:rsidR="006B642D" w:rsidRDefault="00000000">
      <w:pPr>
        <w:pStyle w:val="4"/>
        <w:ind w:firstLine="0"/>
        <w:jc w:val="left"/>
      </w:pPr>
      <w:bookmarkStart w:id="27" w:name="_Toc231221142"/>
      <w:r>
        <w:t>Описание разработки программного продукта</w:t>
      </w:r>
      <w:bookmarkEnd w:id="27"/>
    </w:p>
    <w:p w14:paraId="1B6168D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030030C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95C74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реализует экраны входа и регистрации, главный экран с генератором видео, список генераций с отображением их 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2AF5BD2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</w:t>
      </w:r>
      <w:r>
        <w:rPr>
          <w:sz w:val="28"/>
        </w:rPr>
        <w:lastRenderedPageBreak/>
        <w:t>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3066BF56" w14:textId="77777777" w:rsidR="006B642D" w:rsidRDefault="00000000">
      <w:pPr>
        <w:pStyle w:val="4"/>
        <w:ind w:firstLine="0"/>
        <w:jc w:val="left"/>
      </w:pPr>
      <w:bookmarkStart w:id="28" w:name="_Toc231221143"/>
      <w:r>
        <w:t>Реализация серверных конечных точек и маршрутизации</w:t>
      </w:r>
      <w:bookmarkEnd w:id="28"/>
    </w:p>
    <w:p w14:paraId="70C720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222C570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1A1412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</w:t>
      </w:r>
      <w:r>
        <w:rPr>
          <w:sz w:val="28"/>
        </w:rPr>
        <w:lastRenderedPageBreak/>
        <w:t>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0F08E4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 w14:paraId="632FA194" w14:textId="77777777" w:rsidR="006B642D" w:rsidRDefault="00000000">
      <w:r>
        <w:t>Таблица 9 – Основные конечные точки программного интерфейса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0ACBA3FA" w14:textId="77777777">
        <w:tc>
          <w:tcPr>
            <w:tcW w:w="4677" w:type="dxa"/>
          </w:tcPr>
          <w:p w14:paraId="35569A43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5668BA9B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FA21475" w14:textId="77777777">
        <w:tc>
          <w:tcPr>
            <w:tcW w:w="4677" w:type="dxa"/>
          </w:tcPr>
          <w:p w14:paraId="415E753A" w14:textId="77777777" w:rsidR="006B642D" w:rsidRDefault="00000000">
            <w:r>
              <w:t>POST /v1/auth/signup</w:t>
            </w:r>
          </w:p>
        </w:tc>
        <w:tc>
          <w:tcPr>
            <w:tcW w:w="4677" w:type="dxa"/>
          </w:tcPr>
          <w:p w14:paraId="5FC40FE1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591F1D38" w14:textId="77777777">
        <w:tc>
          <w:tcPr>
            <w:tcW w:w="4677" w:type="dxa"/>
          </w:tcPr>
          <w:p w14:paraId="07F7D806" w14:textId="77777777" w:rsidR="006B642D" w:rsidRDefault="00000000">
            <w:r>
              <w:t>POST /v1/auth/login</w:t>
            </w:r>
          </w:p>
        </w:tc>
        <w:tc>
          <w:tcPr>
            <w:tcW w:w="4677" w:type="dxa"/>
          </w:tcPr>
          <w:p w14:paraId="4A271A0C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11B28A2F" w14:textId="77777777">
        <w:tc>
          <w:tcPr>
            <w:tcW w:w="4677" w:type="dxa"/>
          </w:tcPr>
          <w:p w14:paraId="19B0C589" w14:textId="77777777" w:rsidR="006B642D" w:rsidRDefault="00000000">
            <w:r>
              <w:t>POST /v1/auth/refresh</w:t>
            </w:r>
          </w:p>
        </w:tc>
        <w:tc>
          <w:tcPr>
            <w:tcW w:w="4677" w:type="dxa"/>
          </w:tcPr>
          <w:p w14:paraId="2D96EA98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10731F94" w14:textId="77777777">
        <w:tc>
          <w:tcPr>
            <w:tcW w:w="4677" w:type="dxa"/>
          </w:tcPr>
          <w:p w14:paraId="096BF310" w14:textId="77777777" w:rsidR="006B642D" w:rsidRDefault="00000000">
            <w:r>
              <w:t>POST /v1/auth/logout</w:t>
            </w:r>
          </w:p>
        </w:tc>
        <w:tc>
          <w:tcPr>
            <w:tcW w:w="4677" w:type="dxa"/>
          </w:tcPr>
          <w:p w14:paraId="0D5852F4" w14:textId="77777777" w:rsidR="006B642D" w:rsidRDefault="00000000">
            <w:r>
              <w:t>завершение сессии</w:t>
            </w:r>
          </w:p>
        </w:tc>
      </w:tr>
      <w:tr w:rsidR="006B642D" w14:paraId="16A2F16F" w14:textId="77777777">
        <w:tc>
          <w:tcPr>
            <w:tcW w:w="4677" w:type="dxa"/>
          </w:tcPr>
          <w:p w14:paraId="2B8F2870" w14:textId="77777777" w:rsidR="006B642D" w:rsidRDefault="00000000">
            <w:r>
              <w:t>POST /v1/supa/{table}</w:t>
            </w:r>
          </w:p>
        </w:tc>
        <w:tc>
          <w:tcPr>
            <w:tcW w:w="4677" w:type="dxa"/>
          </w:tcPr>
          <w:p w14:paraId="2E0F28F4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0600AD2B" w14:textId="77777777">
        <w:tc>
          <w:tcPr>
            <w:tcW w:w="4677" w:type="dxa"/>
          </w:tcPr>
          <w:p w14:paraId="0414EC2C" w14:textId="77777777" w:rsidR="006B642D" w:rsidRDefault="00000000">
            <w:r>
              <w:t>POST /v1/generation/upload</w:t>
            </w:r>
          </w:p>
        </w:tc>
        <w:tc>
          <w:tcPr>
            <w:tcW w:w="4677" w:type="dxa"/>
          </w:tcPr>
          <w:p w14:paraId="31B4F3FB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09852419" w14:textId="77777777">
        <w:tc>
          <w:tcPr>
            <w:tcW w:w="4677" w:type="dxa"/>
          </w:tcPr>
          <w:p w14:paraId="62FFFAF3" w14:textId="77777777" w:rsidR="006B642D" w:rsidRDefault="00000000">
            <w:r>
              <w:t>POST /v1/generation/reconcile</w:t>
            </w:r>
          </w:p>
        </w:tc>
        <w:tc>
          <w:tcPr>
            <w:tcW w:w="4677" w:type="dxa"/>
          </w:tcPr>
          <w:p w14:paraId="114B1C30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302B9414" w14:textId="77777777">
        <w:tc>
          <w:tcPr>
            <w:tcW w:w="4677" w:type="dxa"/>
          </w:tcPr>
          <w:p w14:paraId="53C69192" w14:textId="77777777" w:rsidR="006B642D" w:rsidRDefault="00000000">
            <w:r>
              <w:t>GET /health</w:t>
            </w:r>
          </w:p>
        </w:tc>
        <w:tc>
          <w:tcPr>
            <w:tcW w:w="4677" w:type="dxa"/>
          </w:tcPr>
          <w:p w14:paraId="03CB7A9D" w14:textId="77777777" w:rsidR="006B642D" w:rsidRDefault="00000000">
            <w:r>
              <w:t>проверка работоспособности сервера</w:t>
            </w:r>
          </w:p>
        </w:tc>
      </w:tr>
    </w:tbl>
    <w:p w14:paraId="12DCA234" w14:textId="77777777" w:rsidR="006B642D" w:rsidRDefault="00000000">
      <w:pPr>
        <w:pStyle w:val="4"/>
        <w:ind w:firstLine="0"/>
        <w:jc w:val="left"/>
      </w:pPr>
      <w:bookmarkStart w:id="29" w:name="_Toc231221144"/>
      <w:r>
        <w:t>Реализация процесса генерации видео</w:t>
      </w:r>
      <w:bookmarkEnd w:id="29"/>
    </w:p>
    <w:p w14:paraId="35475DB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0DE1F6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30BFB2E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</w:t>
      </w:r>
      <w:r>
        <w:rPr>
          <w:sz w:val="28"/>
        </w:rPr>
        <w:lastRenderedPageBreak/>
        <w:t>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453FA3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357D00A4" w14:textId="77777777" w:rsidR="006B642D" w:rsidRDefault="00000000">
      <w:pPr>
        <w:pStyle w:val="4"/>
        <w:ind w:firstLine="0"/>
        <w:jc w:val="left"/>
      </w:pPr>
      <w:bookmarkStart w:id="30" w:name="_Toc231221145"/>
      <w:r>
        <w:t>Реализация клиентской части и взаимодействия с сервером</w:t>
      </w:r>
      <w:bookmarkEnd w:id="30"/>
    </w:p>
    <w:p w14:paraId="178E5A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с единственной активностью, внутри которой при помощи навигационного графа 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4B2E546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4B6864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</w:t>
      </w:r>
      <w:r>
        <w:rPr>
          <w:sz w:val="28"/>
        </w:rPr>
        <w:lastRenderedPageBreak/>
        <w:t>что обеспечивает единообразную и надёжную обработку нештатных ситуаций.</w:t>
      </w:r>
    </w:p>
    <w:p w14:paraId="7EEA632F" w14:textId="77777777" w:rsidR="006B642D" w:rsidRDefault="00000000">
      <w:pPr>
        <w:pStyle w:val="4"/>
        <w:ind w:firstLine="0"/>
        <w:jc w:val="left"/>
      </w:pPr>
      <w:bookmarkStart w:id="31" w:name="_Toc231221146"/>
      <w:r>
        <w:t>Описание пользовательского интерфейса</w:t>
      </w:r>
      <w:bookmarkEnd w:id="31"/>
    </w:p>
    <w:p w14:paraId="00EC00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(рисунок 2) содержит поля ввода электронной почты и пароля и кнопку входа.</w:t>
      </w:r>
    </w:p>
    <w:p w14:paraId="78D572E6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63CCAF04" wp14:editId="3E631D38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E056" w14:textId="77777777" w:rsidR="006B642D" w:rsidRDefault="00000000">
      <w:pPr>
        <w:jc w:val="center"/>
      </w:pPr>
      <w:r>
        <w:t>Рисунок 2 – Экран входа в приложение</w:t>
      </w:r>
    </w:p>
    <w:p w14:paraId="099C0F2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42FDD85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B64D557" wp14:editId="66596F4D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1F3B3" w14:textId="77777777" w:rsidR="006B642D" w:rsidRDefault="00000000">
      <w:pPr>
        <w:jc w:val="center"/>
      </w:pPr>
      <w:r>
        <w:t>Рисунок 3 – Главный экран приложения</w:t>
      </w:r>
    </w:p>
    <w:p w14:paraId="0BCEEF4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0FD131" wp14:editId="49D8EDB6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0536" w14:textId="77777777" w:rsidR="006B642D" w:rsidRDefault="00000000">
      <w:pPr>
        <w:jc w:val="center"/>
      </w:pPr>
      <w:r>
        <w:t>Рисунок 4 – Экран генератора видео</w:t>
      </w:r>
    </w:p>
    <w:p w14:paraId="6737B0D9" w14:textId="39AA5B7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(рисунок 5) отображает доступные пакеты токенов. Личный кабинет (рисунок 6) содержит сведения о пользователе, баланс токенов и историю операций. Экран генераций (рисунок 7) показывает список созданных пользователем видео с их статусами.</w:t>
      </w:r>
      <w:r w:rsidR="00DE5B6E">
        <w:rPr>
          <w:sz w:val="28"/>
        </w:rPr>
        <w:t xml:space="preserve"> Результат сгенерированного видео (рисунок 8).</w:t>
      </w:r>
    </w:p>
    <w:p w14:paraId="5E88529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2243FB4" wp14:editId="63AC950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76F" w14:textId="77777777" w:rsidR="006B642D" w:rsidRDefault="00000000">
      <w:pPr>
        <w:jc w:val="center"/>
      </w:pPr>
      <w:r>
        <w:t>Рисунок 5 – Экран тарифов (пакеты токенов)</w:t>
      </w:r>
    </w:p>
    <w:p w14:paraId="2590D03D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E6065" wp14:editId="6424F2A2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6F81" w14:textId="77777777" w:rsidR="006B642D" w:rsidRDefault="00000000">
      <w:pPr>
        <w:jc w:val="center"/>
      </w:pPr>
      <w:r>
        <w:t>Рисунок 6 – Личный кабинет пользователя</w:t>
      </w:r>
    </w:p>
    <w:p w14:paraId="496F7C4F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87D1913" wp14:editId="7237E124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B15F" w14:textId="77777777" w:rsidR="006B642D" w:rsidRDefault="00000000">
      <w:pPr>
        <w:jc w:val="center"/>
      </w:pPr>
      <w:r>
        <w:t>Рисунок 7 – Экран списка генераций</w:t>
      </w:r>
    </w:p>
    <w:p w14:paraId="047D224C" w14:textId="77777777" w:rsidR="00DE5B6E" w:rsidRDefault="00DE5B6E">
      <w:pPr>
        <w:jc w:val="center"/>
      </w:pPr>
    </w:p>
    <w:p w14:paraId="4C690C9A" w14:textId="726EC2A5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1E2E1AF8" wp14:editId="69CD6CA4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2D52" w14:textId="0A72D36F" w:rsidR="00DE5B6E" w:rsidRDefault="00DE5B6E">
      <w:pPr>
        <w:jc w:val="center"/>
      </w:pPr>
      <w:r>
        <w:t>Рисунок 8 – Сгенерированное видео</w:t>
      </w:r>
    </w:p>
    <w:p w14:paraId="16A17F14" w14:textId="77777777" w:rsidR="006B642D" w:rsidRDefault="00000000">
      <w:pPr>
        <w:pStyle w:val="4"/>
        <w:ind w:firstLine="0"/>
        <w:jc w:val="left"/>
      </w:pPr>
      <w:bookmarkStart w:id="32" w:name="_Toc231221147"/>
      <w:r>
        <w:t>Описание методов разработки и паттернов проектирования</w:t>
      </w:r>
      <w:bookmarkEnd w:id="32"/>
    </w:p>
    <w:p w14:paraId="4C94D5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кода.</w:t>
      </w:r>
    </w:p>
    <w:p w14:paraId="04D00C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3C6C676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25C6E7B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5AB3BA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0E9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167E075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единый формат обмена с сервером и обёртка результата (успех или ошибка) для надёжной обработки ошибок.</w:t>
      </w:r>
    </w:p>
    <w:p w14:paraId="7BEC5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33F4CF86" w14:textId="77777777" w:rsidR="006B642D" w:rsidRDefault="00000000">
      <w:pPr>
        <w:pStyle w:val="4"/>
        <w:ind w:firstLine="0"/>
        <w:jc w:val="left"/>
      </w:pPr>
      <w:bookmarkStart w:id="33" w:name="_Toc231221148"/>
      <w:r>
        <w:t>Этапы разработки программного кода</w:t>
      </w:r>
      <w:bookmarkEnd w:id="33"/>
    </w:p>
    <w:p w14:paraId="51CA1D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этапы.</w:t>
      </w:r>
    </w:p>
    <w:p w14:paraId="51C844B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Gradle.</w:t>
      </w:r>
    </w:p>
    <w:p w14:paraId="0B023DD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сервера.</w:t>
      </w:r>
    </w:p>
    <w:p w14:paraId="700BFF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сессии.</w:t>
      </w:r>
    </w:p>
    <w:p w14:paraId="1743B52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сбоях.</w:t>
      </w:r>
    </w:p>
    <w:p w14:paraId="1B88FA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приложением.</w:t>
      </w:r>
    </w:p>
    <w:p w14:paraId="710B34D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статуса.</w:t>
      </w:r>
    </w:p>
    <w:p w14:paraId="55F6DA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API.</w:t>
      </w:r>
    </w:p>
    <w:p w14:paraId="7A35857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соединения.</w:t>
      </w:r>
    </w:p>
    <w:p w14:paraId="724E755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Сборка и подпись установочного пакета приложения с указанием адреса развёрнутого сервера.</w:t>
      </w:r>
    </w:p>
    <w:p w14:paraId="46F819D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37033BF8" w14:textId="77777777" w:rsidR="006B642D" w:rsidRDefault="00000000">
      <w:pPr>
        <w:pStyle w:val="4"/>
        <w:ind w:firstLine="0"/>
        <w:jc w:val="left"/>
      </w:pPr>
      <w:bookmarkStart w:id="34" w:name="_Toc231221149"/>
      <w:r>
        <w:lastRenderedPageBreak/>
        <w:t>Возникшие трудности и их решения</w:t>
      </w:r>
      <w:bookmarkEnd w:id="34"/>
    </w:p>
    <w:p w14:paraId="1220792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решение.</w:t>
      </w:r>
    </w:p>
    <w:p w14:paraId="02D4A1C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среде разработки оказался заблокирован стандартный сетевой порт протокола SSH. Проблема решена использованием SSH поверх порта 443.</w:t>
      </w:r>
    </w:p>
    <w:p w14:paraId="324E92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сервера.</w:t>
      </w:r>
    </w:p>
    <w:p w14:paraId="0B55331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сервере.</w:t>
      </w:r>
    </w:p>
    <w:p w14:paraId="5E96377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43DA09CC" w14:textId="77777777" w:rsidR="006B642D" w:rsidRDefault="00000000">
      <w:pPr>
        <w:pStyle w:val="4"/>
        <w:ind w:firstLine="0"/>
        <w:jc w:val="left"/>
      </w:pPr>
      <w:bookmarkStart w:id="35" w:name="_Toc231221150"/>
      <w:r>
        <w:t>Развёртывание системы</w:t>
      </w:r>
      <w:bookmarkEnd w:id="35"/>
    </w:p>
    <w:p w14:paraId="1EB6BAD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632A9AE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74847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199EE3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F7B96CA" w14:textId="77777777" w:rsidR="006B642D" w:rsidRDefault="00000000">
      <w:pPr>
        <w:pStyle w:val="3"/>
        <w:ind w:firstLine="0"/>
        <w:jc w:val="left"/>
      </w:pPr>
      <w:bookmarkStart w:id="36" w:name="_Toc231221151"/>
      <w:r>
        <w:t>Тестирование программного изделия</w:t>
      </w:r>
      <w:bookmarkEnd w:id="36"/>
    </w:p>
    <w:p w14:paraId="4354B99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2461D4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 w14:paraId="582297EE" w14:textId="77777777" w:rsidR="006B642D" w:rsidRDefault="00000000">
      <w:r>
        <w:t>Таблица 10 – Результаты функционального тестирования сервера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61F6B32A" w14:textId="77777777">
        <w:tc>
          <w:tcPr>
            <w:tcW w:w="3118" w:type="dxa"/>
          </w:tcPr>
          <w:p w14:paraId="422B6658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1602127E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688C1B0D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3529407F" w14:textId="77777777">
        <w:tc>
          <w:tcPr>
            <w:tcW w:w="3118" w:type="dxa"/>
          </w:tcPr>
          <w:p w14:paraId="50442C3F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62624C7E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01D7548" w14:textId="77777777" w:rsidR="006B642D" w:rsidRDefault="00000000">
            <w:r>
              <w:t>пройден</w:t>
            </w:r>
          </w:p>
        </w:tc>
      </w:tr>
      <w:tr w:rsidR="006B642D" w14:paraId="235B7CB6" w14:textId="77777777">
        <w:tc>
          <w:tcPr>
            <w:tcW w:w="3118" w:type="dxa"/>
          </w:tcPr>
          <w:p w14:paraId="0A9C0D00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1FAB69B5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0E02FAC8" w14:textId="77777777" w:rsidR="006B642D" w:rsidRDefault="00000000">
            <w:r>
              <w:t>пройден</w:t>
            </w:r>
          </w:p>
        </w:tc>
      </w:tr>
      <w:tr w:rsidR="006B642D" w14:paraId="5515FA72" w14:textId="77777777">
        <w:tc>
          <w:tcPr>
            <w:tcW w:w="3118" w:type="dxa"/>
          </w:tcPr>
          <w:p w14:paraId="07CC127C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3AEDD3A6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50DD4E69" w14:textId="77777777" w:rsidR="006B642D" w:rsidRDefault="00000000">
            <w:r>
              <w:t>пройден</w:t>
            </w:r>
          </w:p>
        </w:tc>
      </w:tr>
      <w:tr w:rsidR="006B642D" w14:paraId="05EEB9BA" w14:textId="77777777">
        <w:tc>
          <w:tcPr>
            <w:tcW w:w="3118" w:type="dxa"/>
          </w:tcPr>
          <w:p w14:paraId="4735BB42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735DB6A1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6D342EA7" w14:textId="77777777" w:rsidR="006B642D" w:rsidRDefault="00000000">
            <w:r>
              <w:t>пройден</w:t>
            </w:r>
          </w:p>
        </w:tc>
      </w:tr>
      <w:tr w:rsidR="006B642D" w14:paraId="66833489" w14:textId="77777777">
        <w:tc>
          <w:tcPr>
            <w:tcW w:w="3118" w:type="dxa"/>
          </w:tcPr>
          <w:p w14:paraId="3257CE31" w14:textId="77777777" w:rsidR="006B642D" w:rsidRDefault="00000000">
            <w:r>
              <w:lastRenderedPageBreak/>
              <w:t>Обновление токена сессии</w:t>
            </w:r>
          </w:p>
        </w:tc>
        <w:tc>
          <w:tcPr>
            <w:tcW w:w="3118" w:type="dxa"/>
          </w:tcPr>
          <w:p w14:paraId="6D8DFB6D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7AF36554" w14:textId="77777777" w:rsidR="006B642D" w:rsidRDefault="00000000">
            <w:r>
              <w:t>пройден</w:t>
            </w:r>
          </w:p>
        </w:tc>
      </w:tr>
      <w:tr w:rsidR="006B642D" w14:paraId="18D1D5A9" w14:textId="77777777">
        <w:tc>
          <w:tcPr>
            <w:tcW w:w="3118" w:type="dxa"/>
          </w:tcPr>
          <w:p w14:paraId="528350B2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12BBB035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4563982D" w14:textId="77777777" w:rsidR="006B642D" w:rsidRDefault="00000000">
            <w:r>
              <w:t>пройден</w:t>
            </w:r>
          </w:p>
        </w:tc>
      </w:tr>
      <w:tr w:rsidR="006B642D" w14:paraId="503FFFE5" w14:textId="77777777">
        <w:tc>
          <w:tcPr>
            <w:tcW w:w="3118" w:type="dxa"/>
          </w:tcPr>
          <w:p w14:paraId="44FE69AB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6F28A494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053EAB58" w14:textId="77777777" w:rsidR="006B642D" w:rsidRDefault="00000000">
            <w:r>
              <w:t>пройден</w:t>
            </w:r>
          </w:p>
        </w:tc>
      </w:tr>
    </w:tbl>
    <w:p w14:paraId="4248E57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198921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5529B0E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пользовательского интерфейса проводилось вручную на эмуляторе и было направлено на проверку удобства и корректности 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3B7591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</w:t>
      </w:r>
      <w:r>
        <w:rPr>
          <w:sz w:val="28"/>
        </w:rPr>
        <w:lastRenderedPageBreak/>
        <w:t>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28511931" w14:textId="77777777" w:rsidR="006B642D" w:rsidRDefault="00000000">
      <w:r>
        <w:br w:type="page"/>
      </w:r>
    </w:p>
    <w:p w14:paraId="4A402C57" w14:textId="77777777" w:rsidR="007B2727" w:rsidRPr="00025AC0" w:rsidRDefault="007B2727" w:rsidP="007B2727">
      <w:pPr>
        <w:pStyle w:val="1"/>
        <w:rPr>
          <w:szCs w:val="28"/>
        </w:rPr>
      </w:pPr>
      <w:bookmarkStart w:id="37" w:name="_Toc26"/>
      <w:r w:rsidRPr="00025AC0">
        <w:rPr>
          <w:szCs w:val="28"/>
        </w:rPr>
        <w:lastRenderedPageBreak/>
        <w:t>ЗАКЛЮЧЕНИЕ</w:t>
      </w:r>
      <w:bookmarkEnd w:id="37"/>
    </w:p>
    <w:p w14:paraId="1AF1E0A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4C43E80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6428C5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0B32AC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решение обладает потенциалом для дальнейшего развития: подключения </w:t>
      </w:r>
      <w:r>
        <w:rPr>
          <w:sz w:val="28"/>
        </w:rPr>
        <w:lastRenderedPageBreak/>
        <w:t>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2000EA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473FB80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72847CD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нейросетевых моделей и режимов генерации (в том числе генерации видео по </w:t>
      </w:r>
      <w:r>
        <w:rPr>
          <w:sz w:val="28"/>
        </w:rPr>
        <w:lastRenderedPageBreak/>
        <w:t>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5FB67E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7720D7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206E6F2" w14:textId="77777777" w:rsidR="006B642D" w:rsidRDefault="00000000">
      <w:r>
        <w:br w:type="page"/>
      </w:r>
    </w:p>
    <w:p w14:paraId="1DD6B6D8" w14:textId="77777777" w:rsidR="007B2727" w:rsidRDefault="007B2727" w:rsidP="007B2727">
      <w:pPr>
        <w:pStyle w:val="1"/>
      </w:pPr>
      <w:bookmarkStart w:id="38" w:name="_Toc27"/>
      <w:r>
        <w:lastRenderedPageBreak/>
        <w:t>СПИСОК ИСПОЛЬЗ ИСТОЧНИКОВ</w:t>
      </w:r>
      <w:bookmarkEnd w:id="38"/>
    </w:p>
    <w:p w14:paraId="513149A5" w14:textId="77777777" w:rsidR="006B642D" w:rsidRDefault="00000000">
      <w:pPr>
        <w:spacing w:line="360" w:lineRule="auto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6AE31C3A" w14:textId="77777777" w:rsidR="006B642D" w:rsidRDefault="00000000">
      <w:pPr>
        <w:spacing w:line="360" w:lineRule="auto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25BEBC62" w14:textId="77777777" w:rsidR="006B642D" w:rsidRDefault="00000000">
      <w:pPr>
        <w:spacing w:line="360" w:lineRule="auto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14DB0E1" w14:textId="77777777" w:rsidR="006B642D" w:rsidRDefault="00000000">
      <w:pPr>
        <w:spacing w:line="360" w:lineRule="auto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3C8760D6" w14:textId="77777777" w:rsidR="006B642D" w:rsidRDefault="00000000">
      <w:pPr>
        <w:spacing w:line="360" w:lineRule="auto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309AB4F4" w14:textId="77777777" w:rsidR="006B642D" w:rsidRDefault="00000000">
      <w:pPr>
        <w:spacing w:line="360" w:lineRule="auto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3A1CCBDC" w14:textId="77777777" w:rsidR="006B642D" w:rsidRDefault="00000000">
      <w:pPr>
        <w:spacing w:line="360" w:lineRule="auto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7DC57AE1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1C080047" w14:textId="77777777" w:rsidR="006B642D" w:rsidRDefault="00000000">
      <w:pPr>
        <w:spacing w:line="360" w:lineRule="auto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79FF650D" w14:textId="77777777" w:rsidR="006B642D" w:rsidRDefault="00000000">
      <w:pPr>
        <w:spacing w:line="360" w:lineRule="auto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55D4ABF1" w14:textId="77777777" w:rsidR="006B642D" w:rsidRDefault="00000000">
      <w:pPr>
        <w:spacing w:line="360" w:lineRule="auto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5AD51F15" w14:textId="77777777" w:rsidR="006B642D" w:rsidRDefault="00000000">
      <w:pPr>
        <w:spacing w:line="360" w:lineRule="auto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D163D00" w14:textId="77777777" w:rsidR="006B642D" w:rsidRDefault="00000000">
      <w:pPr>
        <w:spacing w:line="360" w:lineRule="auto"/>
        <w:jc w:val="both"/>
      </w:pPr>
      <w:r>
        <w:rPr>
          <w:sz w:val="28"/>
        </w:rPr>
        <w:t>13. Гудфеллоу Я. Глубокое обучение / Я. Гудфеллоу, И. Бенджио, А. Курвилль. — М.: ДМК Пресс, 2018. — 652 с.</w:t>
      </w:r>
    </w:p>
    <w:p w14:paraId="192EF0B6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38D52313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63AF6924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6170BB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442E89EE" w14:textId="77777777" w:rsidR="006B642D" w:rsidRDefault="00000000">
      <w:pPr>
        <w:spacing w:line="360" w:lineRule="auto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486E3AB0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47CE59DD" w14:textId="77777777" w:rsidR="006B642D" w:rsidRDefault="00000000">
      <w:pPr>
        <w:spacing w:line="360" w:lineRule="auto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525A4AA7" w14:textId="77777777" w:rsidR="006B642D" w:rsidRDefault="00000000">
      <w:pPr>
        <w:spacing w:line="360" w:lineRule="auto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6CEEBA90" w14:textId="77777777" w:rsidR="006B642D" w:rsidRDefault="00000000">
      <w:pPr>
        <w:spacing w:line="360" w:lineRule="auto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1D78149C" w14:textId="77777777" w:rsidR="006B642D" w:rsidRDefault="00000000">
      <w:pPr>
        <w:spacing w:line="360" w:lineRule="auto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22BB6689" w14:textId="77777777" w:rsidR="006B642D" w:rsidRDefault="00000000">
      <w:pPr>
        <w:spacing w:line="360" w:lineRule="auto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0A5962A6" w14:textId="77777777" w:rsidR="006B642D" w:rsidRDefault="00000000">
      <w:pPr>
        <w:spacing w:line="360" w:lineRule="auto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222A3BB8" w14:textId="77777777" w:rsidR="006B642D" w:rsidRDefault="00000000">
      <w:pPr>
        <w:spacing w:line="360" w:lineRule="auto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4941CB46" w14:textId="77777777" w:rsidR="006B642D" w:rsidRDefault="00000000">
      <w:pPr>
        <w:spacing w:line="360" w:lineRule="auto"/>
        <w:jc w:val="both"/>
      </w:pPr>
      <w:r>
        <w:rPr>
          <w:sz w:val="28"/>
        </w:rPr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7C201691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28. Удостоверяющий центр Let’s Encrypt [Электронный ресурс]. — URL: https://letsencrypt.org/ru/docs/ (дата обращения: 01.06.2026).</w:t>
      </w:r>
    </w:p>
    <w:p w14:paraId="760EA638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2B0BA1C4" w14:textId="77777777" w:rsidR="006B642D" w:rsidRDefault="00000000">
      <w:pPr>
        <w:spacing w:line="360" w:lineRule="auto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8499392" w14:textId="77777777" w:rsidR="006B642D" w:rsidRDefault="00000000">
      <w:r>
        <w:br w:type="page"/>
      </w:r>
    </w:p>
    <w:p w14:paraId="39AF5129" w14:textId="77777777" w:rsidR="006B642D" w:rsidRDefault="007B2727">
      <w:pPr>
        <w:pStyle w:val="1"/>
      </w:pPr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</w:p>
    <w:p w14:paraId="1402283B" w14:textId="77777777" w:rsidR="006B642D" w:rsidRDefault="007B2727">
      <w:pPr>
        <w:pStyle w:val="1"/>
      </w:pPr>
      <w:r>
        <w:rPr>
          <w:rFonts w:cs="Times New Roman"/>
          <w:szCs w:val="28"/>
        </w:rPr>
        <w:t>ПРИЛОЖЕНИЕ</w:t>
      </w:r>
      <w:r>
        <w:rPr>
          <w:rFonts w:cs="Times New Roman"/>
        </w:rPr>
        <w:t xml:space="preserve"> Б</w:t>
      </w:r>
    </w:p>
    <w:p w14:paraId="647A08C3" w14:textId="77777777" w:rsidR="006B642D" w:rsidRDefault="00000000">
      <w:r>
        <w:rPr>
          <w:rFonts w:ascii="Courier New" w:hAnsi="Courier New" w:cs="Courier New"/>
          <w:sz w:val="20"/>
        </w:rPr>
        <w:t xml:space="preserve"> </w:t>
      </w:r>
    </w:p>
    <w:sectPr w:rsidR="006B642D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C3DCE" w14:textId="77777777" w:rsidR="000F06D6" w:rsidRDefault="000F06D6">
      <w:r>
        <w:separator/>
      </w:r>
    </w:p>
  </w:endnote>
  <w:endnote w:type="continuationSeparator" w:id="0">
    <w:p w14:paraId="0AFE12DC" w14:textId="77777777" w:rsidR="000F06D6" w:rsidRDefault="000F0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73A87720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27D31FD9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69798BF1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6FA7AA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24084A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02CE93D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5FC66FC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4F07A742" w14:textId="7DAF5434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79B18CD7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EEF2E6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9E9272B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0904648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E511B2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3E4B5D3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28204987" w14:textId="77777777" w:rsidR="00860CA7" w:rsidRDefault="00860CA7">
          <w:pPr>
            <w:pStyle w:val="af"/>
          </w:pPr>
        </w:p>
      </w:tc>
    </w:tr>
    <w:tr w:rsidR="00D33C30" w14:paraId="42570253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751B4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A44058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4549BC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B2A7C00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E3E983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D821471" w14:textId="77777777" w:rsidR="00860CA7" w:rsidRDefault="00860CA7">
          <w:pPr>
            <w:pStyle w:val="af"/>
          </w:pPr>
        </w:p>
      </w:tc>
    </w:tr>
    <w:tr w:rsidR="00D33C30" w14:paraId="7F0640D7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010ABD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605AD4F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2D66F7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77EF1D0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C0F7A45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D2B4BB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6C59F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5C3AE65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365166B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DF26461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701A2D9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4D12EDC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7FF611A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B3CD83E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840AC66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042291DC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425F5E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6530BF23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BDDBAC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453C873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0D3DC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52FE19B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68EEC276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AA709D3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11C2770E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A21999A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60E7467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43944386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9EF36AF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911AA98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15CA6CF4" w14:textId="77777777" w:rsidR="00860CA7" w:rsidRDefault="00860CA7">
          <w:pPr>
            <w:pStyle w:val="af"/>
          </w:pPr>
        </w:p>
      </w:tc>
    </w:tr>
    <w:tr w:rsidR="00D33C30" w14:paraId="3A518660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C5E0037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3B3DA8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B943A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652D9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E93D8F9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F78261" w14:textId="77777777" w:rsidR="00860CA7" w:rsidRDefault="00860CA7">
          <w:pPr>
            <w:pStyle w:val="af"/>
          </w:pPr>
        </w:p>
      </w:tc>
    </w:tr>
  </w:tbl>
  <w:p w14:paraId="649CE11F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9E0A0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3989A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42D875" w14:textId="77777777" w:rsidR="000F06D6" w:rsidRDefault="000F06D6">
      <w:r>
        <w:separator/>
      </w:r>
    </w:p>
  </w:footnote>
  <w:footnote w:type="continuationSeparator" w:id="0">
    <w:p w14:paraId="252EB507" w14:textId="77777777" w:rsidR="000F06D6" w:rsidRDefault="000F06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B6A58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42A793D6" wp14:editId="31DF471E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6BFBD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0700F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1C40"/>
    <w:rsid w:val="004A22FB"/>
    <w:rsid w:val="004A4C53"/>
    <w:rsid w:val="004B5CBA"/>
    <w:rsid w:val="004B7BF3"/>
    <w:rsid w:val="00505868"/>
    <w:rsid w:val="00541DCD"/>
    <w:rsid w:val="00550A1A"/>
    <w:rsid w:val="005616BE"/>
    <w:rsid w:val="00564C21"/>
    <w:rsid w:val="005A57FA"/>
    <w:rsid w:val="00641566"/>
    <w:rsid w:val="00652718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E372D"/>
    <w:rsid w:val="00A157DE"/>
    <w:rsid w:val="00A44D8F"/>
    <w:rsid w:val="00A91497"/>
    <w:rsid w:val="00B05B52"/>
    <w:rsid w:val="00B11537"/>
    <w:rsid w:val="00B27381"/>
    <w:rsid w:val="00B34563"/>
    <w:rsid w:val="00B5576A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F6D32"/>
    <w:rsid w:val="00D314FC"/>
    <w:rsid w:val="00D33C30"/>
    <w:rsid w:val="00D57788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3A1B96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48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qFormat/>
    <w:pPr>
      <w:spacing w:after="100" w:line="259" w:lineRule="auto"/>
      <w:ind w:left="840" w:firstLine="709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3375</TotalTime>
  <Pages>54</Pages>
  <Words>11045</Words>
  <Characters>62960</Characters>
  <Application>Microsoft Office Word</Application>
  <DocSecurity>0</DocSecurity>
  <Lines>524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5</cp:revision>
  <cp:lastPrinted>2025-06-10T18:12:00Z</cp:lastPrinted>
  <dcterms:created xsi:type="dcterms:W3CDTF">2026-06-01T13:19:00Z</dcterms:created>
  <dcterms:modified xsi:type="dcterms:W3CDTF">2026-06-08T10:57:00Z</dcterms:modified>
</cp:coreProperties>
</file>