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87603" w14:textId="784CDA0B" w:rsidR="00E770ED" w:rsidRPr="003D23B9" w:rsidRDefault="00E770ED" w:rsidP="003D23B9">
      <w:pPr>
        <w:pStyle w:val="Heading2"/>
        <w:rPr>
          <w:b/>
          <w:bCs/>
          <w:color w:val="auto"/>
          <w:lang w:val="en-US"/>
        </w:rPr>
      </w:pPr>
      <w:r w:rsidRPr="00C13DB2">
        <w:rPr>
          <w:b/>
          <w:bCs/>
          <w:color w:val="385623" w:themeColor="accent6" w:themeShade="80"/>
          <w:lang w:val="en-US"/>
        </w:rPr>
        <w:t xml:space="preserve">The </w:t>
      </w:r>
      <w:proofErr w:type="spellStart"/>
      <w:r w:rsidRPr="00C13DB2">
        <w:rPr>
          <w:b/>
          <w:bCs/>
          <w:color w:val="385623" w:themeColor="accent6" w:themeShade="80"/>
          <w:lang w:val="en-US"/>
        </w:rPr>
        <w:t>hyperparameteres</w:t>
      </w:r>
      <w:proofErr w:type="spellEnd"/>
      <w:r w:rsidRPr="00C13DB2">
        <w:rPr>
          <w:b/>
          <w:bCs/>
          <w:color w:val="385623" w:themeColor="accent6" w:themeShade="80"/>
          <w:lang w:val="en-US"/>
        </w:rPr>
        <w:t xml:space="preserve"> we changed/updated</w:t>
      </w:r>
    </w:p>
    <w:p w14:paraId="00B727B4" w14:textId="61365E81" w:rsidR="00E770ED" w:rsidRPr="003D23B9" w:rsidRDefault="00E770ED" w:rsidP="003D23B9">
      <w:pPr>
        <w:pStyle w:val="ListParagraph"/>
        <w:numPr>
          <w:ilvl w:val="0"/>
          <w:numId w:val="1"/>
        </w:numPr>
        <w:rPr>
          <w:lang w:val="en-PK"/>
        </w:rPr>
      </w:pPr>
      <w:proofErr w:type="spellStart"/>
      <w:r w:rsidRPr="003D23B9">
        <w:rPr>
          <w:b/>
          <w:bCs/>
          <w:lang w:val="en-PK"/>
        </w:rPr>
        <w:t>imgsz</w:t>
      </w:r>
      <w:proofErr w:type="spellEnd"/>
      <w:r w:rsidRPr="003D23B9">
        <w:rPr>
          <w:b/>
          <w:bCs/>
          <w:lang w:val="en-PK"/>
        </w:rPr>
        <w:t>=256</w:t>
      </w:r>
      <w:r w:rsidRPr="003D23B9">
        <w:rPr>
          <w:lang w:val="en-PK"/>
        </w:rPr>
        <w:t>: Moving up from 128 allows YOLO to see features with higher clarity. While your slices might be small, upscaling them to a standard multiple of 32 like 256 helps the pre-trained weights extract better spatial features.</w:t>
      </w:r>
    </w:p>
    <w:p w14:paraId="0D7AD6F8" w14:textId="6F12FBA9" w:rsidR="00E770ED" w:rsidRPr="003D23B9" w:rsidRDefault="00E770ED" w:rsidP="003D23B9">
      <w:pPr>
        <w:pStyle w:val="ListParagraph"/>
        <w:numPr>
          <w:ilvl w:val="0"/>
          <w:numId w:val="1"/>
        </w:numPr>
        <w:rPr>
          <w:lang w:val="en-PK"/>
        </w:rPr>
      </w:pPr>
      <w:r w:rsidRPr="003D23B9">
        <w:rPr>
          <w:b/>
          <w:bCs/>
          <w:lang w:val="en-PK"/>
        </w:rPr>
        <w:t>epochs=100</w:t>
      </w:r>
      <w:r w:rsidRPr="003D23B9">
        <w:rPr>
          <w:lang w:val="en-PK"/>
        </w:rPr>
        <w:t>: Doubling the training duration allows the model to fully utilize the adjusted learning rate and map out patterns deeper into the training cycle.</w:t>
      </w:r>
    </w:p>
    <w:p w14:paraId="3C95B2E0" w14:textId="314DCCEB" w:rsidR="00E770ED" w:rsidRPr="003D23B9" w:rsidRDefault="00E770ED" w:rsidP="003D23B9">
      <w:pPr>
        <w:pStyle w:val="ListParagraph"/>
        <w:numPr>
          <w:ilvl w:val="0"/>
          <w:numId w:val="1"/>
        </w:numPr>
        <w:rPr>
          <w:lang w:val="en-PK"/>
        </w:rPr>
      </w:pPr>
      <w:r w:rsidRPr="003D23B9">
        <w:rPr>
          <w:b/>
          <w:bCs/>
          <w:lang w:val="en-PK"/>
        </w:rPr>
        <w:t>batch=16</w:t>
      </w:r>
      <w:r w:rsidRPr="003D23B9">
        <w:rPr>
          <w:lang w:val="en-PK"/>
        </w:rPr>
        <w:t>: A larger batch size provides a more accurate estimate of the gradient, leading to smoother convergence.</w:t>
      </w:r>
    </w:p>
    <w:p w14:paraId="55FC04FE" w14:textId="2A4BEADE" w:rsidR="00E770ED" w:rsidRPr="003D23B9" w:rsidRDefault="00E770ED" w:rsidP="003D23B9">
      <w:pPr>
        <w:pStyle w:val="ListParagraph"/>
        <w:numPr>
          <w:ilvl w:val="0"/>
          <w:numId w:val="1"/>
        </w:numPr>
        <w:rPr>
          <w:lang w:val="en-PK"/>
        </w:rPr>
      </w:pPr>
      <w:r w:rsidRPr="003D23B9">
        <w:rPr>
          <w:b/>
          <w:bCs/>
          <w:lang w:val="en-PK"/>
        </w:rPr>
        <w:t>lr0=0.005</w:t>
      </w:r>
      <w:r w:rsidRPr="003D23B9">
        <w:rPr>
          <w:lang w:val="en-PK"/>
        </w:rPr>
        <w:t>: Lowered from 0.01. Since we increased the batch size and epochs, a slightly more conservative learning rate prevents the model from overshooting optimal weights early on.</w:t>
      </w:r>
    </w:p>
    <w:p w14:paraId="40585CB0" w14:textId="150E908C" w:rsidR="00E770ED" w:rsidRDefault="00E770ED" w:rsidP="003D23B9">
      <w:pPr>
        <w:pStyle w:val="ListParagraph"/>
        <w:numPr>
          <w:ilvl w:val="0"/>
          <w:numId w:val="1"/>
        </w:numPr>
        <w:rPr>
          <w:lang w:val="en-PK"/>
        </w:rPr>
      </w:pPr>
      <w:proofErr w:type="spellStart"/>
      <w:r w:rsidRPr="003D23B9">
        <w:rPr>
          <w:b/>
          <w:bCs/>
          <w:lang w:val="en-PK"/>
        </w:rPr>
        <w:t>weight_decay</w:t>
      </w:r>
      <w:proofErr w:type="spellEnd"/>
      <w:r w:rsidRPr="003D23B9">
        <w:rPr>
          <w:b/>
          <w:bCs/>
          <w:lang w:val="en-PK"/>
        </w:rPr>
        <w:t>=0.001</w:t>
      </w:r>
      <w:r w:rsidRPr="003D23B9">
        <w:rPr>
          <w:lang w:val="en-PK"/>
        </w:rPr>
        <w:t>: Increased slightly to act as a counterweight against overfitting now that the model is training for twice as long.</w:t>
      </w:r>
    </w:p>
    <w:p w14:paraId="1889F0D8" w14:textId="4D9FAF5A" w:rsidR="00E770ED" w:rsidRDefault="00E770ED">
      <w:pPr>
        <w:rPr>
          <w:lang w:val="en-PK"/>
        </w:rPr>
      </w:pPr>
    </w:p>
    <w:p w14:paraId="0216E112" w14:textId="4D7984F9" w:rsidR="00C13DB2" w:rsidRPr="00C13DB2" w:rsidRDefault="00C13DB2" w:rsidP="00C13DB2">
      <w:pPr>
        <w:pStyle w:val="Heading2"/>
        <w:rPr>
          <w:b/>
          <w:bCs/>
          <w:color w:val="385623" w:themeColor="accent6" w:themeShade="80"/>
          <w:lang w:val="en-US"/>
        </w:rPr>
      </w:pPr>
      <w:r w:rsidRPr="00C13DB2">
        <w:rPr>
          <w:b/>
          <w:bCs/>
          <w:color w:val="385623" w:themeColor="accent6" w:themeShade="80"/>
          <w:lang w:val="en-US"/>
        </w:rPr>
        <w:t>Updated results</w:t>
      </w:r>
    </w:p>
    <w:p w14:paraId="2D00EFE1" w14:textId="38B4769D" w:rsidR="00E05167" w:rsidRDefault="00B958D8">
      <w:pPr>
        <w:rPr>
          <w:lang w:val="en-US"/>
        </w:rPr>
      </w:pPr>
      <w:r>
        <w:rPr>
          <w:lang w:val="en-US"/>
        </w:rPr>
        <w:t>Accuracy and loss training curves stayed almost same, with small differences in values of precision and recall. Before the update, precision was 1.0 and recall was 0.88, and after update; precision became 0.92 while recall became 0.95. even though precision reduced, this resulted in the recall going much higher, a fair tradeoff</w:t>
      </w:r>
      <w:r w:rsidR="00E05167">
        <w:rPr>
          <w:lang w:val="en-US"/>
        </w:rPr>
        <w:t>.</w:t>
      </w:r>
    </w:p>
    <w:p w14:paraId="614687C2" w14:textId="310FC973" w:rsidR="00B958D8" w:rsidRDefault="00E05167">
      <w:pPr>
        <w:rPr>
          <w:lang w:val="en-US"/>
        </w:rPr>
      </w:pPr>
      <w:r>
        <w:rPr>
          <w:lang w:val="en-US"/>
        </w:rPr>
        <w:t>T</w:t>
      </w:r>
      <w:r w:rsidR="00B958D8">
        <w:rPr>
          <w:lang w:val="en-US"/>
        </w:rPr>
        <w:t>he confusion matrix did not change</w:t>
      </w:r>
      <w:r w:rsidR="00E72699">
        <w:rPr>
          <w:lang w:val="en-US"/>
        </w:rPr>
        <w:t xml:space="preserve">. </w:t>
      </w:r>
    </w:p>
    <w:p w14:paraId="45B007BC" w14:textId="77777777" w:rsidR="00E72699" w:rsidRPr="00C13DB2" w:rsidRDefault="00E72699">
      <w:pPr>
        <w:rPr>
          <w:lang w:val="en-US"/>
        </w:rPr>
      </w:pPr>
      <w:bookmarkStart w:id="0" w:name="_GoBack"/>
      <w:bookmarkEnd w:id="0"/>
    </w:p>
    <w:sectPr w:rsidR="00E72699" w:rsidRPr="00C13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B6F9B"/>
    <w:multiLevelType w:val="hybridMultilevel"/>
    <w:tmpl w:val="ACE205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CE"/>
    <w:rsid w:val="00355BBB"/>
    <w:rsid w:val="003D23B9"/>
    <w:rsid w:val="00B04ECE"/>
    <w:rsid w:val="00B958D8"/>
    <w:rsid w:val="00C13DB2"/>
    <w:rsid w:val="00E05167"/>
    <w:rsid w:val="00E72699"/>
    <w:rsid w:val="00E7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A151"/>
  <w15:chartTrackingRefBased/>
  <w15:docId w15:val="{CFEAE45F-E01E-4DDE-B284-78C7F026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3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3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2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23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3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asad</dc:creator>
  <cp:keywords/>
  <dc:description/>
  <cp:lastModifiedBy>liza asad</cp:lastModifiedBy>
  <cp:revision>6</cp:revision>
  <dcterms:created xsi:type="dcterms:W3CDTF">2026-06-08T17:13:00Z</dcterms:created>
  <dcterms:modified xsi:type="dcterms:W3CDTF">2026-06-08T17:26:00Z</dcterms:modified>
</cp:coreProperties>
</file>