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бюджетное профессиональное образовательное учреждение</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Вологодской области</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 xml:space="preserve">«Череповецкий </w:t>
      </w:r>
      <w:proofErr w:type="spellStart"/>
      <w:r w:rsidRPr="001F3448">
        <w:rPr>
          <w:rFonts w:eastAsia="Times New Roman"/>
          <w:color w:val="000000"/>
          <w:szCs w:val="28"/>
          <w:lang w:eastAsia="ru-RU"/>
        </w:rPr>
        <w:t>лесомеханический</w:t>
      </w:r>
      <w:proofErr w:type="spellEnd"/>
      <w:r w:rsidRPr="001F3448">
        <w:rPr>
          <w:rFonts w:eastAsia="Times New Roman"/>
          <w:color w:val="000000"/>
          <w:szCs w:val="28"/>
          <w:lang w:eastAsia="ru-RU"/>
        </w:rPr>
        <w:t xml:space="preserve"> техникум им. В.П. Чкалова»</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Специальность 09.02.07 Информационные системы и программирование</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Pr>
          <w:rFonts w:eastAsia="Times New Roman"/>
          <w:b/>
          <w:bCs/>
          <w:color w:val="000000"/>
          <w:szCs w:val="28"/>
          <w:lang w:eastAsia="ru-RU"/>
        </w:rPr>
        <w:t xml:space="preserve">ОТЧЁТ ПО </w:t>
      </w:r>
      <w:r w:rsidRPr="001F3448">
        <w:rPr>
          <w:rFonts w:eastAsia="Times New Roman"/>
          <w:b/>
          <w:bCs/>
          <w:color w:val="000000"/>
          <w:szCs w:val="28"/>
          <w:lang w:eastAsia="ru-RU"/>
        </w:rPr>
        <w:t>ПРЕДДИПЛОМНОЙ ПРАКТИКЕ</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sz w:val="24"/>
          <w:szCs w:val="24"/>
          <w:lang w:eastAsia="ru-RU"/>
        </w:rPr>
        <w:t> </w:t>
      </w:r>
    </w:p>
    <w:p w:rsidR="009259D0" w:rsidRDefault="009259D0" w:rsidP="009259D0">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left"/>
        <w:rPr>
          <w:rFonts w:eastAsia="Times New Roman"/>
          <w:sz w:val="24"/>
          <w:szCs w:val="24"/>
          <w:lang w:eastAsia="ru-RU"/>
        </w:rPr>
      </w:pPr>
    </w:p>
    <w:p w:rsidR="009259D0" w:rsidRPr="001F3448" w:rsidRDefault="009259D0" w:rsidP="009259D0">
      <w:pPr>
        <w:spacing w:line="240" w:lineRule="auto"/>
        <w:jc w:val="left"/>
        <w:rPr>
          <w:rFonts w:eastAsia="Times New Roman"/>
          <w:sz w:val="24"/>
          <w:szCs w:val="24"/>
          <w:lang w:eastAsia="ru-RU"/>
        </w:rPr>
      </w:pPr>
      <w:r>
        <w:rPr>
          <w:rFonts w:eastAsia="Times New Roman"/>
          <w:color w:val="000000"/>
          <w:szCs w:val="28"/>
          <w:lang w:eastAsia="ru-RU"/>
        </w:rPr>
        <w:t>Выполнил студент: </w:t>
      </w:r>
      <w:r w:rsidRPr="001F3448">
        <w:rPr>
          <w:rFonts w:eastAsia="Times New Roman"/>
          <w:color w:val="000000"/>
          <w:szCs w:val="28"/>
          <w:lang w:eastAsia="ru-RU"/>
        </w:rPr>
        <w:t>4 курса,  группы  ИС-4</w:t>
      </w:r>
      <w:r w:rsidRPr="001F3448">
        <w:rPr>
          <w:rFonts w:eastAsia="Times New Roman"/>
          <w:color w:val="000000"/>
          <w:szCs w:val="28"/>
          <w:shd w:val="clear" w:color="auto" w:fill="FFFFFF"/>
          <w:lang w:eastAsia="ru-RU"/>
        </w:rPr>
        <w:t>1</w:t>
      </w:r>
    </w:p>
    <w:p w:rsidR="009259D0" w:rsidRPr="001F3448" w:rsidRDefault="009259D0" w:rsidP="009259D0">
      <w:pPr>
        <w:spacing w:line="240" w:lineRule="auto"/>
        <w:jc w:val="left"/>
        <w:rPr>
          <w:rFonts w:eastAsia="Times New Roman"/>
          <w:sz w:val="24"/>
          <w:szCs w:val="24"/>
          <w:lang w:eastAsia="ru-RU"/>
        </w:rPr>
      </w:pPr>
      <w:r>
        <w:rPr>
          <w:rFonts w:eastAsia="Times New Roman"/>
          <w:color w:val="000000"/>
          <w:szCs w:val="28"/>
          <w:lang w:eastAsia="ru-RU"/>
        </w:rPr>
        <w:t>Авдонина Елизавета Максимовна</w:t>
      </w:r>
    </w:p>
    <w:p w:rsidR="009259D0" w:rsidRPr="001F3448" w:rsidRDefault="009259D0" w:rsidP="009259D0">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_______________________________</w:t>
      </w:r>
    </w:p>
    <w:p w:rsidR="009259D0" w:rsidRPr="001F3448" w:rsidRDefault="009259D0" w:rsidP="009259D0">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left"/>
        <w:rPr>
          <w:rFonts w:eastAsia="Times New Roman"/>
          <w:sz w:val="24"/>
          <w:szCs w:val="24"/>
          <w:lang w:eastAsia="ru-RU"/>
        </w:rPr>
      </w:pPr>
      <w:r w:rsidRPr="001F3448">
        <w:rPr>
          <w:rFonts w:eastAsia="Times New Roman"/>
          <w:color w:val="000000"/>
          <w:szCs w:val="28"/>
          <w:lang w:eastAsia="ru-RU"/>
        </w:rPr>
        <w:t xml:space="preserve">Место практики: </w:t>
      </w:r>
      <w:r>
        <w:rPr>
          <w:rFonts w:eastAsia="Times New Roman"/>
          <w:color w:val="000000"/>
          <w:szCs w:val="28"/>
          <w:lang w:eastAsia="ru-RU"/>
        </w:rPr>
        <w:t>ООО «</w:t>
      </w:r>
      <w:proofErr w:type="spellStart"/>
      <w:r>
        <w:rPr>
          <w:rFonts w:eastAsia="Times New Roman"/>
          <w:color w:val="000000"/>
          <w:szCs w:val="28"/>
          <w:lang w:eastAsia="ru-RU"/>
        </w:rPr>
        <w:t>Малленом</w:t>
      </w:r>
      <w:proofErr w:type="spellEnd"/>
      <w:r>
        <w:rPr>
          <w:rFonts w:eastAsia="Times New Roman"/>
          <w:color w:val="000000"/>
          <w:szCs w:val="28"/>
          <w:lang w:eastAsia="ru-RU"/>
        </w:rPr>
        <w:t xml:space="preserve"> </w:t>
      </w:r>
      <w:proofErr w:type="spellStart"/>
      <w:r>
        <w:rPr>
          <w:rFonts w:eastAsia="Times New Roman"/>
          <w:color w:val="000000"/>
          <w:szCs w:val="28"/>
          <w:lang w:eastAsia="ru-RU"/>
        </w:rPr>
        <w:t>Системс</w:t>
      </w:r>
      <w:proofErr w:type="spellEnd"/>
      <w:r>
        <w:rPr>
          <w:rFonts w:eastAsia="Times New Roman"/>
          <w:color w:val="000000"/>
          <w:szCs w:val="28"/>
          <w:lang w:eastAsia="ru-RU"/>
        </w:rPr>
        <w:t>»</w:t>
      </w:r>
    </w:p>
    <w:p w:rsidR="009259D0" w:rsidRPr="001F3448" w:rsidRDefault="009259D0" w:rsidP="009259D0">
      <w:pPr>
        <w:spacing w:line="240"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2"/>
          <w:lang w:eastAsia="ru-RU"/>
        </w:rPr>
        <w:t xml:space="preserve">  </w:t>
      </w:r>
    </w:p>
    <w:tbl>
      <w:tblPr>
        <w:tblW w:w="0" w:type="auto"/>
        <w:tblCellSpacing w:w="0" w:type="dxa"/>
        <w:tblLook w:val="04A0"/>
      </w:tblPr>
      <w:tblGrid>
        <w:gridCol w:w="5311"/>
        <w:gridCol w:w="4260"/>
      </w:tblGrid>
      <w:tr w:rsidR="009259D0" w:rsidRPr="001F3448" w:rsidTr="00240E9F">
        <w:trPr>
          <w:tblCellSpacing w:w="0" w:type="dxa"/>
        </w:trPr>
        <w:tc>
          <w:tcPr>
            <w:tcW w:w="5536" w:type="dxa"/>
            <w:tcBorders>
              <w:top w:val="nil"/>
              <w:left w:val="nil"/>
              <w:bottom w:val="nil"/>
              <w:right w:val="nil"/>
            </w:tcBorders>
            <w:vAlign w:val="center"/>
            <w:hideMark/>
          </w:tcPr>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 xml:space="preserve">Период прохождения:                                          </w:t>
            </w:r>
          </w:p>
          <w:p w:rsidR="009259D0" w:rsidRPr="001F3448" w:rsidRDefault="009259D0" w:rsidP="00240E9F">
            <w:pPr>
              <w:spacing w:line="240" w:lineRule="auto"/>
              <w:jc w:val="left"/>
              <w:rPr>
                <w:rFonts w:eastAsia="Times New Roman"/>
                <w:sz w:val="24"/>
                <w:szCs w:val="24"/>
                <w:lang w:eastAsia="ru-RU"/>
              </w:rPr>
            </w:pPr>
            <w:r>
              <w:rPr>
                <w:rFonts w:eastAsia="Times New Roman"/>
                <w:color w:val="000000"/>
                <w:szCs w:val="28"/>
                <w:lang w:eastAsia="ru-RU"/>
              </w:rPr>
              <w:t xml:space="preserve">С  «20»  апреля   </w:t>
            </w:r>
            <w:r w:rsidRPr="001F3448">
              <w:rPr>
                <w:rFonts w:eastAsia="Times New Roman"/>
                <w:color w:val="000000"/>
                <w:szCs w:val="28"/>
                <w:lang w:eastAsia="ru-RU"/>
              </w:rPr>
              <w:t>2026 г.</w:t>
            </w:r>
          </w:p>
          <w:p w:rsidR="009259D0" w:rsidRPr="001F3448" w:rsidRDefault="009259D0" w:rsidP="00240E9F">
            <w:pPr>
              <w:spacing w:line="240" w:lineRule="auto"/>
              <w:jc w:val="left"/>
              <w:rPr>
                <w:rFonts w:eastAsia="Times New Roman"/>
                <w:sz w:val="24"/>
                <w:szCs w:val="24"/>
                <w:lang w:eastAsia="ru-RU"/>
              </w:rPr>
            </w:pPr>
            <w:r>
              <w:rPr>
                <w:rFonts w:eastAsia="Times New Roman"/>
                <w:color w:val="000000"/>
                <w:szCs w:val="28"/>
                <w:lang w:eastAsia="ru-RU"/>
              </w:rPr>
              <w:t xml:space="preserve">По  «17»  мая      </w:t>
            </w:r>
            <w:r w:rsidRPr="001F3448">
              <w:rPr>
                <w:rFonts w:eastAsia="Times New Roman"/>
                <w:color w:val="000000"/>
                <w:szCs w:val="28"/>
                <w:lang w:eastAsia="ru-RU"/>
              </w:rPr>
              <w:t>2026 г.</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от предприятия: </w:t>
            </w:r>
          </w:p>
          <w:p w:rsidR="009259D0" w:rsidRPr="001F3448" w:rsidRDefault="009259D0" w:rsidP="00240E9F">
            <w:pPr>
              <w:spacing w:line="240" w:lineRule="auto"/>
              <w:jc w:val="left"/>
              <w:rPr>
                <w:rFonts w:eastAsia="Times New Roman"/>
                <w:color w:val="000000"/>
                <w:szCs w:val="28"/>
                <w:lang w:eastAsia="ru-RU"/>
              </w:rPr>
            </w:pPr>
            <w:r>
              <w:rPr>
                <w:rFonts w:eastAsia="Times New Roman"/>
                <w:color w:val="000000"/>
                <w:szCs w:val="28"/>
                <w:lang w:eastAsia="ru-RU"/>
              </w:rPr>
              <w:t>д</w:t>
            </w:r>
            <w:r w:rsidRPr="001F3448">
              <w:rPr>
                <w:rFonts w:eastAsia="Times New Roman"/>
                <w:color w:val="000000"/>
                <w:szCs w:val="28"/>
                <w:lang w:eastAsia="ru-RU"/>
              </w:rPr>
              <w:t>олжность</w:t>
            </w:r>
            <w:r>
              <w:rPr>
                <w:rFonts w:eastAsia="Times New Roman"/>
                <w:color w:val="000000"/>
                <w:szCs w:val="28"/>
                <w:lang w:eastAsia="ru-RU"/>
              </w:rPr>
              <w:t>:</w:t>
            </w:r>
            <w:r w:rsidRPr="001F3448">
              <w:rPr>
                <w:sz w:val="22"/>
              </w:rPr>
              <w:t xml:space="preserve"> </w:t>
            </w:r>
            <w:proofErr w:type="spellStart"/>
            <w:r>
              <w:rPr>
                <w:rFonts w:eastAsia="Times New Roman"/>
                <w:color w:val="000000"/>
                <w:szCs w:val="28"/>
                <w:lang w:eastAsia="ru-RU"/>
              </w:rPr>
              <w:t>Соминина</w:t>
            </w:r>
            <w:proofErr w:type="spellEnd"/>
            <w:r>
              <w:rPr>
                <w:rFonts w:eastAsia="Times New Roman"/>
                <w:color w:val="000000"/>
                <w:szCs w:val="28"/>
                <w:lang w:eastAsia="ru-RU"/>
              </w:rPr>
              <w:t xml:space="preserve"> Т.Л., специалист по кадрам</w:t>
            </w:r>
            <w:r w:rsidRPr="001F3448">
              <w:rPr>
                <w:rFonts w:eastAsia="Times New Roman"/>
                <w:color w:val="000000"/>
                <w:szCs w:val="28"/>
                <w:lang w:eastAsia="ru-RU"/>
              </w:rPr>
              <w:t xml:space="preserve">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240E9F">
            <w:pPr>
              <w:spacing w:after="200" w:line="273"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4"/>
                <w:szCs w:val="24"/>
                <w:lang w:eastAsia="ru-RU"/>
              </w:rPr>
              <w:t xml:space="preserve">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МП</w:t>
            </w:r>
          </w:p>
        </w:tc>
        <w:tc>
          <w:tcPr>
            <w:tcW w:w="4885" w:type="dxa"/>
            <w:tcBorders>
              <w:top w:val="nil"/>
              <w:left w:val="nil"/>
              <w:bottom w:val="nil"/>
              <w:right w:val="nil"/>
            </w:tcBorders>
            <w:vAlign w:val="center"/>
            <w:hideMark/>
          </w:tcPr>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w:t>
            </w:r>
            <w:proofErr w:type="gramStart"/>
            <w:r w:rsidRPr="001F3448">
              <w:rPr>
                <w:rFonts w:eastAsia="Times New Roman"/>
                <w:color w:val="000000"/>
                <w:szCs w:val="28"/>
                <w:lang w:eastAsia="ru-RU"/>
              </w:rPr>
              <w:t>от</w:t>
            </w:r>
            <w:proofErr w:type="gramEnd"/>
            <w:r w:rsidRPr="001F3448">
              <w:rPr>
                <w:rFonts w:eastAsia="Times New Roman"/>
                <w:color w:val="000000"/>
                <w:szCs w:val="28"/>
                <w:lang w:eastAsia="ru-RU"/>
              </w:rPr>
              <w:t xml:space="preserve">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техникума:</w:t>
            </w:r>
            <w:r>
              <w:rPr>
                <w:rFonts w:eastAsia="Times New Roman"/>
                <w:color w:val="000000"/>
                <w:szCs w:val="28"/>
                <w:lang w:eastAsia="ru-RU"/>
              </w:rPr>
              <w:t xml:space="preserve"> Табунов Павел Александрович</w:t>
            </w:r>
            <w:r w:rsidRPr="001F3448">
              <w:rPr>
                <w:rFonts w:eastAsia="Times New Roman"/>
                <w:color w:val="000000"/>
                <w:szCs w:val="28"/>
                <w:lang w:eastAsia="ru-RU"/>
              </w:rPr>
              <w:t xml:space="preserve"> </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оценка: __________________</w:t>
            </w:r>
          </w:p>
          <w:p w:rsidR="009259D0" w:rsidRPr="001F3448" w:rsidRDefault="009259D0" w:rsidP="00240E9F">
            <w:pPr>
              <w:spacing w:line="240" w:lineRule="auto"/>
              <w:jc w:val="left"/>
              <w:rPr>
                <w:rFonts w:eastAsia="Times New Roman"/>
                <w:sz w:val="24"/>
                <w:szCs w:val="24"/>
                <w:lang w:eastAsia="ru-RU"/>
              </w:rPr>
            </w:pPr>
            <w:r w:rsidRPr="001F3448">
              <w:rPr>
                <w:rFonts w:eastAsia="Times New Roman"/>
                <w:color w:val="000000"/>
                <w:szCs w:val="28"/>
                <w:lang w:eastAsia="ru-RU"/>
              </w:rPr>
              <w:t>"____" _____________ 2026 г.</w:t>
            </w:r>
          </w:p>
        </w:tc>
      </w:tr>
    </w:tbl>
    <w:p w:rsidR="009259D0" w:rsidRPr="001F3448" w:rsidRDefault="009259D0" w:rsidP="009259D0">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t xml:space="preserve">                              </w:t>
      </w:r>
    </w:p>
    <w:p w:rsidR="009259D0" w:rsidRPr="001F3448" w:rsidRDefault="009259D0" w:rsidP="009259D0">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r>
    </w:p>
    <w:p w:rsidR="009259D0" w:rsidRDefault="009259D0" w:rsidP="009259D0">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Default="009259D0" w:rsidP="009259D0">
      <w:pPr>
        <w:spacing w:line="240" w:lineRule="auto"/>
        <w:jc w:val="left"/>
        <w:rPr>
          <w:rFonts w:eastAsia="Times New Roman"/>
          <w:sz w:val="24"/>
          <w:szCs w:val="24"/>
          <w:lang w:eastAsia="ru-RU"/>
        </w:rPr>
      </w:pPr>
    </w:p>
    <w:p w:rsidR="009259D0" w:rsidRDefault="009259D0" w:rsidP="009259D0">
      <w:pPr>
        <w:spacing w:line="240" w:lineRule="auto"/>
        <w:jc w:val="left"/>
        <w:rPr>
          <w:rFonts w:eastAsia="Times New Roman"/>
          <w:sz w:val="24"/>
          <w:szCs w:val="24"/>
          <w:lang w:eastAsia="ru-RU"/>
        </w:rPr>
      </w:pPr>
    </w:p>
    <w:p w:rsidR="009259D0" w:rsidRDefault="009259D0" w:rsidP="009259D0">
      <w:pPr>
        <w:spacing w:line="240" w:lineRule="auto"/>
        <w:jc w:val="left"/>
        <w:rPr>
          <w:rFonts w:eastAsia="Times New Roman"/>
          <w:sz w:val="24"/>
          <w:szCs w:val="24"/>
          <w:lang w:eastAsia="ru-RU"/>
        </w:rPr>
      </w:pPr>
    </w:p>
    <w:p w:rsidR="009259D0" w:rsidRPr="001F3448" w:rsidRDefault="009259D0" w:rsidP="009259D0">
      <w:pPr>
        <w:spacing w:line="240" w:lineRule="auto"/>
        <w:jc w:val="left"/>
        <w:rPr>
          <w:rFonts w:eastAsia="Times New Roman"/>
          <w:sz w:val="24"/>
          <w:szCs w:val="24"/>
          <w:lang w:eastAsia="ru-RU"/>
        </w:rPr>
      </w:pPr>
    </w:p>
    <w:p w:rsidR="009259D0" w:rsidRPr="001F3448" w:rsidRDefault="009259D0" w:rsidP="009259D0">
      <w:pPr>
        <w:spacing w:line="240" w:lineRule="auto"/>
        <w:jc w:val="left"/>
        <w:rPr>
          <w:rFonts w:eastAsia="Times New Roman"/>
          <w:sz w:val="24"/>
          <w:szCs w:val="24"/>
          <w:lang w:eastAsia="ru-RU"/>
        </w:rPr>
      </w:pPr>
      <w:r w:rsidRPr="001F3448">
        <w:rPr>
          <w:rFonts w:eastAsia="Times New Roman"/>
          <w:sz w:val="24"/>
          <w:szCs w:val="24"/>
          <w:lang w:eastAsia="ru-RU"/>
        </w:rPr>
        <w:t> </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г. Череповец</w:t>
      </w:r>
    </w:p>
    <w:p w:rsidR="009259D0" w:rsidRPr="001F3448" w:rsidRDefault="009259D0" w:rsidP="009259D0">
      <w:pPr>
        <w:spacing w:line="240" w:lineRule="auto"/>
        <w:jc w:val="center"/>
        <w:rPr>
          <w:rFonts w:eastAsia="Times New Roman"/>
          <w:sz w:val="24"/>
          <w:szCs w:val="24"/>
          <w:lang w:eastAsia="ru-RU"/>
        </w:rPr>
      </w:pPr>
      <w:r w:rsidRPr="001F3448">
        <w:rPr>
          <w:rFonts w:eastAsia="Times New Roman"/>
          <w:color w:val="000000"/>
          <w:szCs w:val="28"/>
          <w:lang w:eastAsia="ru-RU"/>
        </w:rPr>
        <w:t>2026</w:t>
      </w:r>
    </w:p>
    <w:p w:rsidR="009259D0" w:rsidRDefault="009259D0" w:rsidP="009259D0"/>
    <w:sdt>
      <w:sdtPr>
        <w:rPr>
          <w:rFonts w:ascii="Times New Roman" w:hAnsi="Times New Roman"/>
          <w:b w:val="0"/>
          <w:bCs w:val="0"/>
          <w:color w:val="auto"/>
          <w:szCs w:val="22"/>
          <w:lang w:eastAsia="en-US"/>
        </w:rPr>
        <w:id w:val="1505788041"/>
      </w:sdtPr>
      <w:sdtContent>
        <w:p w:rsidR="009259D0" w:rsidRDefault="009259D0" w:rsidP="009259D0">
          <w:pPr>
            <w:pStyle w:val="a3"/>
            <w:jc w:val="center"/>
            <w:rPr>
              <w:rFonts w:ascii="Times New Roman" w:hAnsi="Times New Roman"/>
              <w:b w:val="0"/>
              <w:color w:val="auto"/>
            </w:rPr>
          </w:pPr>
          <w:r>
            <w:rPr>
              <w:rFonts w:ascii="Times New Roman" w:hAnsi="Times New Roman"/>
              <w:b w:val="0"/>
              <w:color w:val="auto"/>
            </w:rPr>
            <w:t>СОДЕРЖАНИЕ</w:t>
          </w:r>
        </w:p>
        <w:p w:rsidR="009259D0" w:rsidRPr="00B54542" w:rsidRDefault="009259D0" w:rsidP="009259D0">
          <w:pPr>
            <w:spacing w:line="240" w:lineRule="auto"/>
            <w:rPr>
              <w:lang w:eastAsia="ru-RU"/>
            </w:rPr>
          </w:pPr>
        </w:p>
        <w:p w:rsidR="009259D0" w:rsidRDefault="009259D0">
          <w:pPr>
            <w:pStyle w:val="11"/>
            <w:rPr>
              <w:rFonts w:asciiTheme="minorHAnsi" w:eastAsiaTheme="minorEastAsia" w:hAnsiTheme="minorHAnsi" w:cstheme="minorBidi"/>
              <w:noProof/>
              <w:sz w:val="22"/>
              <w:lang w:eastAsia="ru-RU"/>
            </w:rPr>
          </w:pPr>
          <w:r w:rsidRPr="007E6152">
            <w:fldChar w:fldCharType="begin"/>
          </w:r>
          <w:r>
            <w:instrText xml:space="preserve"> TOC \o "1-3" \h \z \u </w:instrText>
          </w:r>
          <w:r w:rsidRPr="007E6152">
            <w:fldChar w:fldCharType="separate"/>
          </w:r>
          <w:hyperlink w:anchor="_Toc229538309" w:history="1">
            <w:r w:rsidRPr="008F4FAC">
              <w:rPr>
                <w:rStyle w:val="a4"/>
                <w:noProof/>
              </w:rPr>
              <w:t>ВВЕДЕНИЕ</w:t>
            </w:r>
            <w:r>
              <w:rPr>
                <w:noProof/>
                <w:webHidden/>
              </w:rPr>
              <w:tab/>
            </w:r>
            <w:r>
              <w:rPr>
                <w:noProof/>
                <w:webHidden/>
              </w:rPr>
              <w:fldChar w:fldCharType="begin"/>
            </w:r>
            <w:r>
              <w:rPr>
                <w:noProof/>
                <w:webHidden/>
              </w:rPr>
              <w:instrText xml:space="preserve"> PAGEREF _Toc229538309 \h </w:instrText>
            </w:r>
            <w:r>
              <w:rPr>
                <w:noProof/>
                <w:webHidden/>
              </w:rPr>
            </w:r>
            <w:r>
              <w:rPr>
                <w:noProof/>
                <w:webHidden/>
              </w:rPr>
              <w:fldChar w:fldCharType="separate"/>
            </w:r>
            <w:r>
              <w:rPr>
                <w:noProof/>
                <w:webHidden/>
              </w:rPr>
              <w:t>3</w:t>
            </w:r>
            <w:r>
              <w:rPr>
                <w:noProof/>
                <w:webHidden/>
              </w:rPr>
              <w:fldChar w:fldCharType="end"/>
            </w:r>
          </w:hyperlink>
        </w:p>
        <w:p w:rsidR="009259D0" w:rsidRDefault="009259D0">
          <w:pPr>
            <w:pStyle w:val="11"/>
            <w:tabs>
              <w:tab w:val="left" w:pos="440"/>
            </w:tabs>
            <w:rPr>
              <w:rFonts w:asciiTheme="minorHAnsi" w:eastAsiaTheme="minorEastAsia" w:hAnsiTheme="minorHAnsi" w:cstheme="minorBidi"/>
              <w:noProof/>
              <w:sz w:val="22"/>
              <w:lang w:eastAsia="ru-RU"/>
            </w:rPr>
          </w:pPr>
          <w:hyperlink w:anchor="_Toc229538310" w:history="1">
            <w:r w:rsidRPr="008F4FAC">
              <w:rPr>
                <w:rStyle w:val="a4"/>
                <w:noProof/>
              </w:rPr>
              <w:t>1</w:t>
            </w:r>
            <w:r>
              <w:rPr>
                <w:rFonts w:asciiTheme="minorHAnsi" w:eastAsiaTheme="minorEastAsia" w:hAnsiTheme="minorHAnsi" w:cstheme="minorBidi"/>
                <w:noProof/>
                <w:sz w:val="22"/>
                <w:lang w:eastAsia="ru-RU"/>
              </w:rPr>
              <w:tab/>
            </w:r>
            <w:r w:rsidRPr="008F4FAC">
              <w:rPr>
                <w:rStyle w:val="a4"/>
                <w:noProof/>
              </w:rPr>
              <w:t>ОБЩАЯ ХАРАКТЕРИСТИКА БАЗЫ ПРАКТИКИ</w:t>
            </w:r>
            <w:r>
              <w:rPr>
                <w:noProof/>
                <w:webHidden/>
              </w:rPr>
              <w:tab/>
            </w:r>
            <w:r>
              <w:rPr>
                <w:noProof/>
                <w:webHidden/>
              </w:rPr>
              <w:fldChar w:fldCharType="begin"/>
            </w:r>
            <w:r>
              <w:rPr>
                <w:noProof/>
                <w:webHidden/>
              </w:rPr>
              <w:instrText xml:space="preserve"> PAGEREF _Toc229538310 \h </w:instrText>
            </w:r>
            <w:r>
              <w:rPr>
                <w:noProof/>
                <w:webHidden/>
              </w:rPr>
            </w:r>
            <w:r>
              <w:rPr>
                <w:noProof/>
                <w:webHidden/>
              </w:rPr>
              <w:fldChar w:fldCharType="separate"/>
            </w:r>
            <w:r>
              <w:rPr>
                <w:noProof/>
                <w:webHidden/>
              </w:rPr>
              <w:t>4</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1" w:history="1">
            <w:r w:rsidRPr="008F4FAC">
              <w:rPr>
                <w:rStyle w:val="a4"/>
                <w:noProof/>
              </w:rPr>
              <w:t>1.1</w:t>
            </w:r>
            <w:r>
              <w:rPr>
                <w:rFonts w:asciiTheme="minorHAnsi" w:eastAsiaTheme="minorEastAsia" w:hAnsiTheme="minorHAnsi" w:cstheme="minorBidi"/>
                <w:noProof/>
                <w:sz w:val="22"/>
                <w:lang w:eastAsia="ru-RU"/>
              </w:rPr>
              <w:tab/>
            </w:r>
            <w:r w:rsidRPr="008F4FAC">
              <w:rPr>
                <w:rStyle w:val="a4"/>
                <w:noProof/>
              </w:rPr>
              <w:t>Краткая характеристика организации</w:t>
            </w:r>
            <w:r>
              <w:rPr>
                <w:noProof/>
                <w:webHidden/>
              </w:rPr>
              <w:tab/>
            </w:r>
            <w:r>
              <w:rPr>
                <w:noProof/>
                <w:webHidden/>
              </w:rPr>
              <w:fldChar w:fldCharType="begin"/>
            </w:r>
            <w:r>
              <w:rPr>
                <w:noProof/>
                <w:webHidden/>
              </w:rPr>
              <w:instrText xml:space="preserve"> PAGEREF _Toc229538311 \h </w:instrText>
            </w:r>
            <w:r>
              <w:rPr>
                <w:noProof/>
                <w:webHidden/>
              </w:rPr>
            </w:r>
            <w:r>
              <w:rPr>
                <w:noProof/>
                <w:webHidden/>
              </w:rPr>
              <w:fldChar w:fldCharType="separate"/>
            </w:r>
            <w:r>
              <w:rPr>
                <w:noProof/>
                <w:webHidden/>
              </w:rPr>
              <w:t>4</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2" w:history="1">
            <w:r w:rsidRPr="008F4FAC">
              <w:rPr>
                <w:rStyle w:val="a4"/>
                <w:noProof/>
              </w:rPr>
              <w:t>1.2</w:t>
            </w:r>
            <w:r>
              <w:rPr>
                <w:rFonts w:asciiTheme="minorHAnsi" w:eastAsiaTheme="minorEastAsia" w:hAnsiTheme="minorHAnsi" w:cstheme="minorBidi"/>
                <w:noProof/>
                <w:sz w:val="22"/>
                <w:lang w:eastAsia="ru-RU"/>
              </w:rPr>
              <w:tab/>
            </w:r>
            <w:r w:rsidRPr="008F4FAC">
              <w:rPr>
                <w:rStyle w:val="a4"/>
                <w:noProof/>
              </w:rPr>
              <w:t>Организация производства и структура подразделений</w:t>
            </w:r>
            <w:r>
              <w:rPr>
                <w:noProof/>
                <w:webHidden/>
              </w:rPr>
              <w:tab/>
            </w:r>
            <w:r>
              <w:rPr>
                <w:noProof/>
                <w:webHidden/>
              </w:rPr>
              <w:fldChar w:fldCharType="begin"/>
            </w:r>
            <w:r>
              <w:rPr>
                <w:noProof/>
                <w:webHidden/>
              </w:rPr>
              <w:instrText xml:space="preserve"> PAGEREF _Toc229538312 \h </w:instrText>
            </w:r>
            <w:r>
              <w:rPr>
                <w:noProof/>
                <w:webHidden/>
              </w:rPr>
            </w:r>
            <w:r>
              <w:rPr>
                <w:noProof/>
                <w:webHidden/>
              </w:rPr>
              <w:fldChar w:fldCharType="separate"/>
            </w:r>
            <w:r>
              <w:rPr>
                <w:noProof/>
                <w:webHidden/>
              </w:rPr>
              <w:t>4</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3" w:history="1">
            <w:r w:rsidRPr="008F4FAC">
              <w:rPr>
                <w:rStyle w:val="a4"/>
                <w:noProof/>
              </w:rPr>
              <w:t>1.3</w:t>
            </w:r>
            <w:r>
              <w:rPr>
                <w:rFonts w:asciiTheme="minorHAnsi" w:eastAsiaTheme="minorEastAsia" w:hAnsiTheme="minorHAnsi" w:cstheme="minorBidi"/>
                <w:noProof/>
                <w:sz w:val="22"/>
                <w:lang w:eastAsia="ru-RU"/>
              </w:rPr>
              <w:tab/>
            </w:r>
            <w:r w:rsidRPr="008F4FAC">
              <w:rPr>
                <w:rStyle w:val="a4"/>
                <w:noProof/>
              </w:rPr>
              <w:t>Функции подразделения – базы практики</w:t>
            </w:r>
            <w:r>
              <w:rPr>
                <w:noProof/>
                <w:webHidden/>
              </w:rPr>
              <w:tab/>
            </w:r>
            <w:r>
              <w:rPr>
                <w:noProof/>
                <w:webHidden/>
              </w:rPr>
              <w:fldChar w:fldCharType="begin"/>
            </w:r>
            <w:r>
              <w:rPr>
                <w:noProof/>
                <w:webHidden/>
              </w:rPr>
              <w:instrText xml:space="preserve"> PAGEREF _Toc229538313 \h </w:instrText>
            </w:r>
            <w:r>
              <w:rPr>
                <w:noProof/>
                <w:webHidden/>
              </w:rPr>
            </w:r>
            <w:r>
              <w:rPr>
                <w:noProof/>
                <w:webHidden/>
              </w:rPr>
              <w:fldChar w:fldCharType="separate"/>
            </w:r>
            <w:r>
              <w:rPr>
                <w:noProof/>
                <w:webHidden/>
              </w:rPr>
              <w:t>5</w:t>
            </w:r>
            <w:r>
              <w:rPr>
                <w:noProof/>
                <w:webHidden/>
              </w:rPr>
              <w:fldChar w:fldCharType="end"/>
            </w:r>
          </w:hyperlink>
        </w:p>
        <w:p w:rsidR="009259D0" w:rsidRDefault="009259D0">
          <w:pPr>
            <w:pStyle w:val="11"/>
            <w:tabs>
              <w:tab w:val="left" w:pos="440"/>
            </w:tabs>
            <w:rPr>
              <w:rFonts w:asciiTheme="minorHAnsi" w:eastAsiaTheme="minorEastAsia" w:hAnsiTheme="minorHAnsi" w:cstheme="minorBidi"/>
              <w:noProof/>
              <w:sz w:val="22"/>
              <w:lang w:eastAsia="ru-RU"/>
            </w:rPr>
          </w:pPr>
          <w:hyperlink w:anchor="_Toc229538314" w:history="1">
            <w:r w:rsidRPr="008F4FAC">
              <w:rPr>
                <w:rStyle w:val="a4"/>
                <w:noProof/>
              </w:rPr>
              <w:t>2</w:t>
            </w:r>
            <w:r>
              <w:rPr>
                <w:rFonts w:asciiTheme="minorHAnsi" w:eastAsiaTheme="minorEastAsia" w:hAnsiTheme="minorHAnsi" w:cstheme="minorBidi"/>
                <w:noProof/>
                <w:sz w:val="22"/>
                <w:lang w:eastAsia="ru-RU"/>
              </w:rPr>
              <w:tab/>
            </w:r>
            <w:r w:rsidRPr="008F4FAC">
              <w:rPr>
                <w:rStyle w:val="a4"/>
                <w:noProof/>
              </w:rPr>
              <w:t>РЕАЛИЗАЦИЯ ИНДИВИДУАЛЬНОГО ЗАДАНИЯ</w:t>
            </w:r>
            <w:r>
              <w:rPr>
                <w:noProof/>
                <w:webHidden/>
              </w:rPr>
              <w:tab/>
            </w:r>
            <w:r>
              <w:rPr>
                <w:noProof/>
                <w:webHidden/>
              </w:rPr>
              <w:fldChar w:fldCharType="begin"/>
            </w:r>
            <w:r>
              <w:rPr>
                <w:noProof/>
                <w:webHidden/>
              </w:rPr>
              <w:instrText xml:space="preserve"> PAGEREF _Toc229538314 \h </w:instrText>
            </w:r>
            <w:r>
              <w:rPr>
                <w:noProof/>
                <w:webHidden/>
              </w:rPr>
            </w:r>
            <w:r>
              <w:rPr>
                <w:noProof/>
                <w:webHidden/>
              </w:rPr>
              <w:fldChar w:fldCharType="separate"/>
            </w:r>
            <w:r>
              <w:rPr>
                <w:noProof/>
                <w:webHidden/>
              </w:rPr>
              <w:t>7</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5" w:history="1">
            <w:r w:rsidRPr="008F4FAC">
              <w:rPr>
                <w:rStyle w:val="a4"/>
                <w:noProof/>
              </w:rPr>
              <w:t>2.1</w:t>
            </w:r>
            <w:r>
              <w:rPr>
                <w:rFonts w:asciiTheme="minorHAnsi" w:eastAsiaTheme="minorEastAsia" w:hAnsiTheme="minorHAnsi" w:cstheme="minorBidi"/>
                <w:noProof/>
                <w:sz w:val="22"/>
                <w:lang w:eastAsia="ru-RU"/>
              </w:rPr>
              <w:tab/>
            </w:r>
            <w:r w:rsidRPr="008F4FAC">
              <w:rPr>
                <w:rStyle w:val="a4"/>
                <w:noProof/>
              </w:rPr>
              <w:t>Характеристика предметной области: банковские вклады и депозиты</w:t>
            </w:r>
            <w:r>
              <w:rPr>
                <w:noProof/>
                <w:webHidden/>
              </w:rPr>
              <w:tab/>
            </w:r>
            <w:r>
              <w:rPr>
                <w:noProof/>
                <w:webHidden/>
              </w:rPr>
              <w:fldChar w:fldCharType="begin"/>
            </w:r>
            <w:r>
              <w:rPr>
                <w:noProof/>
                <w:webHidden/>
              </w:rPr>
              <w:instrText xml:space="preserve"> PAGEREF _Toc229538315 \h </w:instrText>
            </w:r>
            <w:r>
              <w:rPr>
                <w:noProof/>
                <w:webHidden/>
              </w:rPr>
            </w:r>
            <w:r>
              <w:rPr>
                <w:noProof/>
                <w:webHidden/>
              </w:rPr>
              <w:fldChar w:fldCharType="separate"/>
            </w:r>
            <w:r>
              <w:rPr>
                <w:noProof/>
                <w:webHidden/>
              </w:rPr>
              <w:t>7</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6" w:history="1">
            <w:r w:rsidRPr="008F4FAC">
              <w:rPr>
                <w:rStyle w:val="a4"/>
                <w:noProof/>
              </w:rPr>
              <w:t>2.2</w:t>
            </w:r>
            <w:r>
              <w:rPr>
                <w:rFonts w:asciiTheme="minorHAnsi" w:eastAsiaTheme="minorEastAsia" w:hAnsiTheme="minorHAnsi" w:cstheme="minorBidi"/>
                <w:noProof/>
                <w:sz w:val="22"/>
                <w:lang w:eastAsia="ru-RU"/>
              </w:rPr>
              <w:tab/>
            </w:r>
            <w:r>
              <w:rPr>
                <w:rStyle w:val="a4"/>
                <w:noProof/>
              </w:rPr>
              <w:t xml:space="preserve">Обзор </w:t>
            </w:r>
            <w:r w:rsidRPr="008F4FAC">
              <w:rPr>
                <w:rStyle w:val="a4"/>
                <w:noProof/>
              </w:rPr>
              <w:t xml:space="preserve"> банковских систем и выбор средств разработки</w:t>
            </w:r>
            <w:r>
              <w:rPr>
                <w:noProof/>
                <w:webHidden/>
              </w:rPr>
              <w:tab/>
            </w:r>
            <w:r>
              <w:rPr>
                <w:noProof/>
                <w:webHidden/>
              </w:rPr>
              <w:fldChar w:fldCharType="begin"/>
            </w:r>
            <w:r>
              <w:rPr>
                <w:noProof/>
                <w:webHidden/>
              </w:rPr>
              <w:instrText xml:space="preserve"> PAGEREF _Toc229538316 \h </w:instrText>
            </w:r>
            <w:r>
              <w:rPr>
                <w:noProof/>
                <w:webHidden/>
              </w:rPr>
            </w:r>
            <w:r>
              <w:rPr>
                <w:noProof/>
                <w:webHidden/>
              </w:rPr>
              <w:fldChar w:fldCharType="separate"/>
            </w:r>
            <w:r>
              <w:rPr>
                <w:noProof/>
                <w:webHidden/>
              </w:rPr>
              <w:t>7</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7" w:history="1">
            <w:r w:rsidRPr="008F4FAC">
              <w:rPr>
                <w:rStyle w:val="a4"/>
                <w:noProof/>
              </w:rPr>
              <w:t>2.3</w:t>
            </w:r>
            <w:r>
              <w:rPr>
                <w:rFonts w:asciiTheme="minorHAnsi" w:eastAsiaTheme="minorEastAsia" w:hAnsiTheme="minorHAnsi" w:cstheme="minorBidi"/>
                <w:noProof/>
                <w:sz w:val="22"/>
                <w:lang w:eastAsia="ru-RU"/>
              </w:rPr>
              <w:tab/>
            </w:r>
            <w:r w:rsidRPr="008F4FAC">
              <w:rPr>
                <w:rStyle w:val="a4"/>
                <w:noProof/>
              </w:rPr>
              <w:t>Концептуальая модель данных</w:t>
            </w:r>
            <w:r>
              <w:rPr>
                <w:noProof/>
                <w:webHidden/>
              </w:rPr>
              <w:tab/>
            </w:r>
            <w:r>
              <w:rPr>
                <w:noProof/>
                <w:webHidden/>
              </w:rPr>
              <w:fldChar w:fldCharType="begin"/>
            </w:r>
            <w:r>
              <w:rPr>
                <w:noProof/>
                <w:webHidden/>
              </w:rPr>
              <w:instrText xml:space="preserve"> PAGEREF _Toc229538317 \h </w:instrText>
            </w:r>
            <w:r>
              <w:rPr>
                <w:noProof/>
                <w:webHidden/>
              </w:rPr>
            </w:r>
            <w:r>
              <w:rPr>
                <w:noProof/>
                <w:webHidden/>
              </w:rPr>
              <w:fldChar w:fldCharType="separate"/>
            </w:r>
            <w:r>
              <w:rPr>
                <w:noProof/>
                <w:webHidden/>
              </w:rPr>
              <w:t>7</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8" w:history="1">
            <w:r w:rsidRPr="008F4FAC">
              <w:rPr>
                <w:rStyle w:val="a4"/>
                <w:noProof/>
                <w:lang w:val="en-US"/>
              </w:rPr>
              <w:t>2.4</w:t>
            </w:r>
            <w:r>
              <w:rPr>
                <w:rFonts w:asciiTheme="minorHAnsi" w:eastAsiaTheme="minorEastAsia" w:hAnsiTheme="minorHAnsi" w:cstheme="minorBidi"/>
                <w:noProof/>
                <w:sz w:val="22"/>
                <w:lang w:eastAsia="ru-RU"/>
              </w:rPr>
              <w:tab/>
            </w:r>
            <w:r w:rsidRPr="008F4FAC">
              <w:rPr>
                <w:rStyle w:val="a4"/>
                <w:noProof/>
              </w:rPr>
              <w:t>Логическая модель данных</w:t>
            </w:r>
            <w:r>
              <w:rPr>
                <w:noProof/>
                <w:webHidden/>
              </w:rPr>
              <w:tab/>
            </w:r>
            <w:r>
              <w:rPr>
                <w:noProof/>
                <w:webHidden/>
              </w:rPr>
              <w:fldChar w:fldCharType="begin"/>
            </w:r>
            <w:r>
              <w:rPr>
                <w:noProof/>
                <w:webHidden/>
              </w:rPr>
              <w:instrText xml:space="preserve"> PAGEREF _Toc229538318 \h </w:instrText>
            </w:r>
            <w:r>
              <w:rPr>
                <w:noProof/>
                <w:webHidden/>
              </w:rPr>
            </w:r>
            <w:r>
              <w:rPr>
                <w:noProof/>
                <w:webHidden/>
              </w:rPr>
              <w:fldChar w:fldCharType="separate"/>
            </w:r>
            <w:r>
              <w:rPr>
                <w:noProof/>
                <w:webHidden/>
              </w:rPr>
              <w:t>8</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19" w:history="1">
            <w:r w:rsidRPr="008F4FAC">
              <w:rPr>
                <w:rStyle w:val="a4"/>
                <w:noProof/>
              </w:rPr>
              <w:t>2.5</w:t>
            </w:r>
            <w:r>
              <w:rPr>
                <w:rFonts w:asciiTheme="minorHAnsi" w:eastAsiaTheme="minorEastAsia" w:hAnsiTheme="minorHAnsi" w:cstheme="minorBidi"/>
                <w:noProof/>
                <w:sz w:val="22"/>
                <w:lang w:eastAsia="ru-RU"/>
              </w:rPr>
              <w:tab/>
            </w:r>
            <w:r w:rsidRPr="008F4FAC">
              <w:rPr>
                <w:rStyle w:val="a4"/>
                <w:noProof/>
              </w:rPr>
              <w:t>Нормализация отношений</w:t>
            </w:r>
            <w:r>
              <w:rPr>
                <w:noProof/>
                <w:webHidden/>
              </w:rPr>
              <w:tab/>
            </w:r>
            <w:r>
              <w:rPr>
                <w:noProof/>
                <w:webHidden/>
              </w:rPr>
              <w:fldChar w:fldCharType="begin"/>
            </w:r>
            <w:r>
              <w:rPr>
                <w:noProof/>
                <w:webHidden/>
              </w:rPr>
              <w:instrText xml:space="preserve"> PAGEREF _Toc229538319 \h </w:instrText>
            </w:r>
            <w:r>
              <w:rPr>
                <w:noProof/>
                <w:webHidden/>
              </w:rPr>
            </w:r>
            <w:r>
              <w:rPr>
                <w:noProof/>
                <w:webHidden/>
              </w:rPr>
              <w:fldChar w:fldCharType="separate"/>
            </w:r>
            <w:r>
              <w:rPr>
                <w:noProof/>
                <w:webHidden/>
              </w:rPr>
              <w:t>9</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20" w:history="1">
            <w:r w:rsidRPr="008F4FAC">
              <w:rPr>
                <w:rStyle w:val="a4"/>
                <w:noProof/>
              </w:rPr>
              <w:t>2.6</w:t>
            </w:r>
            <w:r>
              <w:rPr>
                <w:rFonts w:asciiTheme="minorHAnsi" w:eastAsiaTheme="minorEastAsia" w:hAnsiTheme="minorHAnsi" w:cstheme="minorBidi"/>
                <w:noProof/>
                <w:sz w:val="22"/>
                <w:lang w:eastAsia="ru-RU"/>
              </w:rPr>
              <w:tab/>
            </w:r>
            <w:r w:rsidRPr="008F4FAC">
              <w:rPr>
                <w:rStyle w:val="a4"/>
                <w:noProof/>
              </w:rPr>
              <w:t>Физическая модель данных</w:t>
            </w:r>
            <w:r>
              <w:rPr>
                <w:noProof/>
                <w:webHidden/>
              </w:rPr>
              <w:tab/>
            </w:r>
            <w:r>
              <w:rPr>
                <w:noProof/>
                <w:webHidden/>
              </w:rPr>
              <w:fldChar w:fldCharType="begin"/>
            </w:r>
            <w:r>
              <w:rPr>
                <w:noProof/>
                <w:webHidden/>
              </w:rPr>
              <w:instrText xml:space="preserve"> PAGEREF _Toc229538320 \h </w:instrText>
            </w:r>
            <w:r>
              <w:rPr>
                <w:noProof/>
                <w:webHidden/>
              </w:rPr>
            </w:r>
            <w:r>
              <w:rPr>
                <w:noProof/>
                <w:webHidden/>
              </w:rPr>
              <w:fldChar w:fldCharType="separate"/>
            </w:r>
            <w:r>
              <w:rPr>
                <w:noProof/>
                <w:webHidden/>
              </w:rPr>
              <w:t>11</w:t>
            </w:r>
            <w:r>
              <w:rPr>
                <w:noProof/>
                <w:webHidden/>
              </w:rPr>
              <w:fldChar w:fldCharType="end"/>
            </w:r>
          </w:hyperlink>
        </w:p>
        <w:p w:rsidR="009259D0" w:rsidRDefault="009259D0">
          <w:pPr>
            <w:pStyle w:val="11"/>
            <w:tabs>
              <w:tab w:val="left" w:pos="440"/>
            </w:tabs>
            <w:rPr>
              <w:rFonts w:asciiTheme="minorHAnsi" w:eastAsiaTheme="minorEastAsia" w:hAnsiTheme="minorHAnsi" w:cstheme="minorBidi"/>
              <w:noProof/>
              <w:sz w:val="22"/>
              <w:lang w:eastAsia="ru-RU"/>
            </w:rPr>
          </w:pPr>
          <w:hyperlink w:anchor="_Toc229538321" w:history="1">
            <w:r w:rsidRPr="008F4FAC">
              <w:rPr>
                <w:rStyle w:val="a4"/>
                <w:noProof/>
              </w:rPr>
              <w:t>3</w:t>
            </w:r>
            <w:r>
              <w:rPr>
                <w:rFonts w:asciiTheme="minorHAnsi" w:eastAsiaTheme="minorEastAsia" w:hAnsiTheme="minorHAnsi" w:cstheme="minorBidi"/>
                <w:noProof/>
                <w:sz w:val="22"/>
                <w:lang w:eastAsia="ru-RU"/>
              </w:rPr>
              <w:tab/>
            </w:r>
            <w:r w:rsidRPr="008F4FAC">
              <w:rPr>
                <w:rStyle w:val="a4"/>
                <w:noProof/>
              </w:rPr>
              <w:t>МЕРОПР</w:t>
            </w:r>
            <w:r>
              <w:rPr>
                <w:rStyle w:val="a4"/>
                <w:noProof/>
              </w:rPr>
              <w:t xml:space="preserve">ИЯТИЯ ПО ОХРАНЕ ТРУДА И </w:t>
            </w:r>
            <w:r w:rsidRPr="008F4FAC">
              <w:rPr>
                <w:rStyle w:val="a4"/>
                <w:noProof/>
              </w:rPr>
              <w:t>БЕЗОПАСНОСТИ</w:t>
            </w:r>
            <w:r>
              <w:rPr>
                <w:noProof/>
                <w:webHidden/>
              </w:rPr>
              <w:tab/>
            </w:r>
            <w:r>
              <w:rPr>
                <w:noProof/>
                <w:webHidden/>
              </w:rPr>
              <w:fldChar w:fldCharType="begin"/>
            </w:r>
            <w:r>
              <w:rPr>
                <w:noProof/>
                <w:webHidden/>
              </w:rPr>
              <w:instrText xml:space="preserve"> PAGEREF _Toc229538321 \h </w:instrText>
            </w:r>
            <w:r>
              <w:rPr>
                <w:noProof/>
                <w:webHidden/>
              </w:rPr>
            </w:r>
            <w:r>
              <w:rPr>
                <w:noProof/>
                <w:webHidden/>
              </w:rPr>
              <w:fldChar w:fldCharType="separate"/>
            </w:r>
            <w:r>
              <w:rPr>
                <w:noProof/>
                <w:webHidden/>
              </w:rPr>
              <w:t>13</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22" w:history="1">
            <w:r w:rsidRPr="008F4FAC">
              <w:rPr>
                <w:rStyle w:val="a4"/>
                <w:noProof/>
              </w:rPr>
              <w:t>3.1</w:t>
            </w:r>
            <w:r>
              <w:rPr>
                <w:rFonts w:asciiTheme="minorHAnsi" w:eastAsiaTheme="minorEastAsia" w:hAnsiTheme="minorHAnsi" w:cstheme="minorBidi"/>
                <w:noProof/>
                <w:sz w:val="22"/>
                <w:lang w:eastAsia="ru-RU"/>
              </w:rPr>
              <w:tab/>
            </w:r>
            <w:r w:rsidRPr="008F4FAC">
              <w:rPr>
                <w:rStyle w:val="a4"/>
                <w:noProof/>
              </w:rPr>
              <w:t>Общие требования безопасности</w:t>
            </w:r>
            <w:r>
              <w:rPr>
                <w:noProof/>
                <w:webHidden/>
              </w:rPr>
              <w:tab/>
            </w:r>
            <w:r>
              <w:rPr>
                <w:noProof/>
                <w:webHidden/>
              </w:rPr>
              <w:fldChar w:fldCharType="begin"/>
            </w:r>
            <w:r>
              <w:rPr>
                <w:noProof/>
                <w:webHidden/>
              </w:rPr>
              <w:instrText xml:space="preserve"> PAGEREF _Toc229538322 \h </w:instrText>
            </w:r>
            <w:r>
              <w:rPr>
                <w:noProof/>
                <w:webHidden/>
              </w:rPr>
            </w:r>
            <w:r>
              <w:rPr>
                <w:noProof/>
                <w:webHidden/>
              </w:rPr>
              <w:fldChar w:fldCharType="separate"/>
            </w:r>
            <w:r>
              <w:rPr>
                <w:noProof/>
                <w:webHidden/>
              </w:rPr>
              <w:t>13</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23" w:history="1">
            <w:r w:rsidRPr="008F4FAC">
              <w:rPr>
                <w:rStyle w:val="a4"/>
                <w:noProof/>
              </w:rPr>
              <w:t>3.2</w:t>
            </w:r>
            <w:r>
              <w:rPr>
                <w:rFonts w:asciiTheme="minorHAnsi" w:eastAsiaTheme="minorEastAsia" w:hAnsiTheme="minorHAnsi" w:cstheme="minorBidi"/>
                <w:noProof/>
                <w:sz w:val="22"/>
                <w:lang w:eastAsia="ru-RU"/>
              </w:rPr>
              <w:tab/>
            </w:r>
            <w:r w:rsidRPr="008F4FAC">
              <w:rPr>
                <w:rStyle w:val="a4"/>
                <w:noProof/>
              </w:rPr>
              <w:t>Требования безопасности перед началом работы</w:t>
            </w:r>
            <w:r>
              <w:rPr>
                <w:noProof/>
                <w:webHidden/>
              </w:rPr>
              <w:tab/>
            </w:r>
            <w:r>
              <w:rPr>
                <w:noProof/>
                <w:webHidden/>
              </w:rPr>
              <w:fldChar w:fldCharType="begin"/>
            </w:r>
            <w:r>
              <w:rPr>
                <w:noProof/>
                <w:webHidden/>
              </w:rPr>
              <w:instrText xml:space="preserve"> PAGEREF _Toc229538323 \h </w:instrText>
            </w:r>
            <w:r>
              <w:rPr>
                <w:noProof/>
                <w:webHidden/>
              </w:rPr>
            </w:r>
            <w:r>
              <w:rPr>
                <w:noProof/>
                <w:webHidden/>
              </w:rPr>
              <w:fldChar w:fldCharType="separate"/>
            </w:r>
            <w:r>
              <w:rPr>
                <w:noProof/>
                <w:webHidden/>
              </w:rPr>
              <w:t>13</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24" w:history="1">
            <w:r w:rsidRPr="008F4FAC">
              <w:rPr>
                <w:rStyle w:val="a4"/>
                <w:noProof/>
              </w:rPr>
              <w:t>3.3</w:t>
            </w:r>
            <w:r>
              <w:rPr>
                <w:rFonts w:asciiTheme="minorHAnsi" w:eastAsiaTheme="minorEastAsia" w:hAnsiTheme="minorHAnsi" w:cstheme="minorBidi"/>
                <w:noProof/>
                <w:sz w:val="22"/>
                <w:lang w:eastAsia="ru-RU"/>
              </w:rPr>
              <w:tab/>
            </w:r>
            <w:r w:rsidRPr="008F4FAC">
              <w:rPr>
                <w:rStyle w:val="a4"/>
                <w:noProof/>
              </w:rPr>
              <w:t>Требования безопасности во время работы</w:t>
            </w:r>
            <w:r>
              <w:rPr>
                <w:noProof/>
                <w:webHidden/>
              </w:rPr>
              <w:tab/>
            </w:r>
            <w:r>
              <w:rPr>
                <w:noProof/>
                <w:webHidden/>
              </w:rPr>
              <w:fldChar w:fldCharType="begin"/>
            </w:r>
            <w:r>
              <w:rPr>
                <w:noProof/>
                <w:webHidden/>
              </w:rPr>
              <w:instrText xml:space="preserve"> PAGEREF _Toc229538324 \h </w:instrText>
            </w:r>
            <w:r>
              <w:rPr>
                <w:noProof/>
                <w:webHidden/>
              </w:rPr>
            </w:r>
            <w:r>
              <w:rPr>
                <w:noProof/>
                <w:webHidden/>
              </w:rPr>
              <w:fldChar w:fldCharType="separate"/>
            </w:r>
            <w:r>
              <w:rPr>
                <w:noProof/>
                <w:webHidden/>
              </w:rPr>
              <w:t>14</w:t>
            </w:r>
            <w:r>
              <w:rPr>
                <w:noProof/>
                <w:webHidden/>
              </w:rPr>
              <w:fldChar w:fldCharType="end"/>
            </w:r>
          </w:hyperlink>
        </w:p>
        <w:p w:rsidR="009259D0" w:rsidRDefault="009259D0">
          <w:pPr>
            <w:pStyle w:val="21"/>
            <w:tabs>
              <w:tab w:val="left" w:pos="880"/>
              <w:tab w:val="right" w:leader="dot" w:pos="9345"/>
            </w:tabs>
            <w:rPr>
              <w:rFonts w:asciiTheme="minorHAnsi" w:eastAsiaTheme="minorEastAsia" w:hAnsiTheme="minorHAnsi" w:cstheme="minorBidi"/>
              <w:noProof/>
              <w:sz w:val="22"/>
              <w:lang w:eastAsia="ru-RU"/>
            </w:rPr>
          </w:pPr>
          <w:hyperlink w:anchor="_Toc229538325" w:history="1">
            <w:r w:rsidRPr="008F4FAC">
              <w:rPr>
                <w:rStyle w:val="a4"/>
                <w:noProof/>
              </w:rPr>
              <w:t>3.4</w:t>
            </w:r>
            <w:r>
              <w:rPr>
                <w:rFonts w:asciiTheme="minorHAnsi" w:eastAsiaTheme="minorEastAsia" w:hAnsiTheme="minorHAnsi" w:cstheme="minorBidi"/>
                <w:noProof/>
                <w:sz w:val="22"/>
                <w:lang w:eastAsia="ru-RU"/>
              </w:rPr>
              <w:tab/>
            </w:r>
            <w:r w:rsidRPr="008F4FAC">
              <w:rPr>
                <w:rStyle w:val="a4"/>
                <w:noProof/>
              </w:rPr>
              <w:t>Требования безопасности в аварийных ситуациях</w:t>
            </w:r>
            <w:r>
              <w:rPr>
                <w:noProof/>
                <w:webHidden/>
              </w:rPr>
              <w:tab/>
            </w:r>
            <w:r>
              <w:rPr>
                <w:noProof/>
                <w:webHidden/>
              </w:rPr>
              <w:fldChar w:fldCharType="begin"/>
            </w:r>
            <w:r>
              <w:rPr>
                <w:noProof/>
                <w:webHidden/>
              </w:rPr>
              <w:instrText xml:space="preserve"> PAGEREF _Toc229538325 \h </w:instrText>
            </w:r>
            <w:r>
              <w:rPr>
                <w:noProof/>
                <w:webHidden/>
              </w:rPr>
            </w:r>
            <w:r>
              <w:rPr>
                <w:noProof/>
                <w:webHidden/>
              </w:rPr>
              <w:fldChar w:fldCharType="separate"/>
            </w:r>
            <w:r>
              <w:rPr>
                <w:noProof/>
                <w:webHidden/>
              </w:rPr>
              <w:t>14</w:t>
            </w:r>
            <w:r>
              <w:rPr>
                <w:noProof/>
                <w:webHidden/>
              </w:rPr>
              <w:fldChar w:fldCharType="end"/>
            </w:r>
          </w:hyperlink>
        </w:p>
        <w:p w:rsidR="009259D0" w:rsidRDefault="009259D0">
          <w:pPr>
            <w:pStyle w:val="11"/>
            <w:rPr>
              <w:rFonts w:asciiTheme="minorHAnsi" w:eastAsiaTheme="minorEastAsia" w:hAnsiTheme="minorHAnsi" w:cstheme="minorBidi"/>
              <w:noProof/>
              <w:sz w:val="22"/>
              <w:lang w:eastAsia="ru-RU"/>
            </w:rPr>
          </w:pPr>
          <w:hyperlink w:anchor="_Toc229538326" w:history="1">
            <w:r w:rsidRPr="008F4FAC">
              <w:rPr>
                <w:rStyle w:val="a4"/>
                <w:noProof/>
              </w:rPr>
              <w:t>ЗАКЛЮЧЕНИЕ</w:t>
            </w:r>
            <w:r>
              <w:rPr>
                <w:noProof/>
                <w:webHidden/>
              </w:rPr>
              <w:tab/>
            </w:r>
            <w:r>
              <w:rPr>
                <w:noProof/>
                <w:webHidden/>
              </w:rPr>
              <w:fldChar w:fldCharType="begin"/>
            </w:r>
            <w:r>
              <w:rPr>
                <w:noProof/>
                <w:webHidden/>
              </w:rPr>
              <w:instrText xml:space="preserve"> PAGEREF _Toc229538326 \h </w:instrText>
            </w:r>
            <w:r>
              <w:rPr>
                <w:noProof/>
                <w:webHidden/>
              </w:rPr>
            </w:r>
            <w:r>
              <w:rPr>
                <w:noProof/>
                <w:webHidden/>
              </w:rPr>
              <w:fldChar w:fldCharType="separate"/>
            </w:r>
            <w:r>
              <w:rPr>
                <w:noProof/>
                <w:webHidden/>
              </w:rPr>
              <w:t>16</w:t>
            </w:r>
            <w:r>
              <w:rPr>
                <w:noProof/>
                <w:webHidden/>
              </w:rPr>
              <w:fldChar w:fldCharType="end"/>
            </w:r>
          </w:hyperlink>
        </w:p>
        <w:p w:rsidR="009259D0" w:rsidRDefault="009259D0">
          <w:pPr>
            <w:pStyle w:val="11"/>
            <w:rPr>
              <w:rFonts w:asciiTheme="minorHAnsi" w:eastAsiaTheme="minorEastAsia" w:hAnsiTheme="minorHAnsi" w:cstheme="minorBidi"/>
              <w:noProof/>
              <w:sz w:val="22"/>
              <w:lang w:eastAsia="ru-RU"/>
            </w:rPr>
          </w:pPr>
          <w:hyperlink w:anchor="_Toc229538327" w:history="1">
            <w:r w:rsidRPr="008F4FAC">
              <w:rPr>
                <w:rStyle w:val="a4"/>
                <w:noProof/>
              </w:rPr>
              <w:t>СПИСОК ИСПОЛЬЗУЕМЫХ ИСТОЧНИКОВ</w:t>
            </w:r>
            <w:r>
              <w:rPr>
                <w:noProof/>
                <w:webHidden/>
              </w:rPr>
              <w:tab/>
            </w:r>
            <w:r>
              <w:rPr>
                <w:noProof/>
                <w:webHidden/>
              </w:rPr>
              <w:fldChar w:fldCharType="begin"/>
            </w:r>
            <w:r>
              <w:rPr>
                <w:noProof/>
                <w:webHidden/>
              </w:rPr>
              <w:instrText xml:space="preserve"> PAGEREF _Toc229538327 \h </w:instrText>
            </w:r>
            <w:r>
              <w:rPr>
                <w:noProof/>
                <w:webHidden/>
              </w:rPr>
            </w:r>
            <w:r>
              <w:rPr>
                <w:noProof/>
                <w:webHidden/>
              </w:rPr>
              <w:fldChar w:fldCharType="separate"/>
            </w:r>
            <w:r>
              <w:rPr>
                <w:noProof/>
                <w:webHidden/>
              </w:rPr>
              <w:t>17</w:t>
            </w:r>
            <w:r>
              <w:rPr>
                <w:noProof/>
                <w:webHidden/>
              </w:rPr>
              <w:fldChar w:fldCharType="end"/>
            </w:r>
          </w:hyperlink>
        </w:p>
        <w:p w:rsidR="009259D0" w:rsidRDefault="009259D0" w:rsidP="009259D0">
          <w:pPr>
            <w:pStyle w:val="11"/>
          </w:pPr>
          <w:r>
            <w:rPr>
              <w:b/>
              <w:bCs/>
            </w:rPr>
            <w:fldChar w:fldCharType="end"/>
          </w:r>
        </w:p>
      </w:sdtContent>
    </w:sdt>
    <w:bookmarkStart w:id="0" w:name="_Toc221873136" w:displacedByCustomXml="prev"/>
    <w:p w:rsidR="009259D0" w:rsidRDefault="009259D0" w:rsidP="009259D0">
      <w:pPr>
        <w:pStyle w:val="11"/>
      </w:pPr>
    </w:p>
    <w:p w:rsidR="009259D0" w:rsidRDefault="009259D0" w:rsidP="009259D0">
      <w:pPr>
        <w:pStyle w:val="11"/>
      </w:pPr>
    </w:p>
    <w:p w:rsidR="009259D0" w:rsidRDefault="009259D0" w:rsidP="009259D0">
      <w:pPr>
        <w:pStyle w:val="11"/>
      </w:pPr>
    </w:p>
    <w:p w:rsidR="009259D0" w:rsidRDefault="009259D0" w:rsidP="009259D0">
      <w:pPr>
        <w:pStyle w:val="11"/>
      </w:pPr>
    </w:p>
    <w:bookmarkEnd w:id="0"/>
    <w:p w:rsidR="009259D0" w:rsidRDefault="009259D0" w:rsidP="009259D0"/>
    <w:p w:rsidR="009259D0" w:rsidRPr="008F3CF8" w:rsidRDefault="009259D0" w:rsidP="009259D0">
      <w:pPr>
        <w:pStyle w:val="1"/>
        <w:rPr>
          <w:b/>
        </w:rPr>
      </w:pPr>
      <w:bookmarkStart w:id="1" w:name="_Toc220352980"/>
      <w:bookmarkStart w:id="2" w:name="_Toc220440213"/>
      <w:bookmarkStart w:id="3" w:name="_Toc229538309"/>
      <w:r w:rsidRPr="008F3CF8">
        <w:lastRenderedPageBreak/>
        <w:t>ВВЕДЕНИЕ</w:t>
      </w:r>
      <w:bookmarkEnd w:id="1"/>
      <w:bookmarkEnd w:id="2"/>
      <w:bookmarkEnd w:id="3"/>
    </w:p>
    <w:p w:rsidR="009259D0" w:rsidRPr="000A0D02" w:rsidRDefault="009259D0" w:rsidP="009259D0">
      <w:pPr>
        <w:ind w:firstLine="709"/>
        <w:rPr>
          <w:szCs w:val="28"/>
        </w:rPr>
      </w:pPr>
    </w:p>
    <w:p w:rsidR="009259D0" w:rsidRDefault="009259D0" w:rsidP="009259D0">
      <w:pPr>
        <w:ind w:firstLine="709"/>
        <w:rPr>
          <w:szCs w:val="28"/>
        </w:rPr>
      </w:pPr>
      <w:r w:rsidRPr="008F3CF8">
        <w:rPr>
          <w:szCs w:val="28"/>
        </w:rPr>
        <w:t>Место прохождения практики: ООО «</w:t>
      </w:r>
      <w:proofErr w:type="spellStart"/>
      <w:r w:rsidRPr="008F3CF8">
        <w:rPr>
          <w:szCs w:val="28"/>
        </w:rPr>
        <w:t>Малленом</w:t>
      </w:r>
      <w:proofErr w:type="spellEnd"/>
      <w:r w:rsidRPr="008F3CF8">
        <w:rPr>
          <w:szCs w:val="28"/>
        </w:rPr>
        <w:t xml:space="preserve"> </w:t>
      </w:r>
      <w:proofErr w:type="spellStart"/>
      <w:r w:rsidRPr="008F3CF8">
        <w:rPr>
          <w:szCs w:val="28"/>
        </w:rPr>
        <w:t>Системс</w:t>
      </w:r>
      <w:proofErr w:type="spellEnd"/>
      <w:r w:rsidRPr="008F3CF8">
        <w:rPr>
          <w:szCs w:val="28"/>
        </w:rPr>
        <w:t xml:space="preserve">». </w:t>
      </w:r>
      <w:r>
        <w:rPr>
          <w:szCs w:val="28"/>
        </w:rPr>
        <w:t>Сроки прохождения практики: с 20.04.2026 по 17.05</w:t>
      </w:r>
      <w:r w:rsidRPr="008F3CF8">
        <w:rPr>
          <w:szCs w:val="28"/>
        </w:rPr>
        <w:t xml:space="preserve">.2026. </w:t>
      </w:r>
    </w:p>
    <w:p w:rsidR="009259D0" w:rsidRPr="003745A5" w:rsidRDefault="009259D0" w:rsidP="009259D0">
      <w:pPr>
        <w:ind w:firstLine="709"/>
        <w:rPr>
          <w:szCs w:val="28"/>
        </w:rPr>
      </w:pPr>
      <w:r w:rsidRPr="003745A5">
        <w:rPr>
          <w:szCs w:val="28"/>
        </w:rPr>
        <w:t>Цель практики: закрепление теоретических знаний и подготовка материалов для дипломного проекта «Разработка базы данных для автоматизации учёта вкладчиков и депозитов АО БАНК СГБ».</w:t>
      </w:r>
    </w:p>
    <w:p w:rsidR="009259D0" w:rsidRPr="003745A5" w:rsidRDefault="009259D0" w:rsidP="009259D0">
      <w:pPr>
        <w:ind w:firstLine="709"/>
        <w:rPr>
          <w:szCs w:val="28"/>
        </w:rPr>
      </w:pPr>
      <w:r w:rsidRPr="003745A5">
        <w:rPr>
          <w:szCs w:val="28"/>
        </w:rPr>
        <w:t>Задачи:</w:t>
      </w:r>
    </w:p>
    <w:p w:rsidR="009259D0" w:rsidRPr="003745A5" w:rsidRDefault="009259D0" w:rsidP="009259D0">
      <w:pPr>
        <w:pStyle w:val="a5"/>
        <w:numPr>
          <w:ilvl w:val="0"/>
          <w:numId w:val="11"/>
        </w:numPr>
        <w:ind w:left="0" w:firstLine="0"/>
        <w:rPr>
          <w:szCs w:val="28"/>
        </w:rPr>
      </w:pPr>
      <w:r w:rsidRPr="003745A5">
        <w:rPr>
          <w:szCs w:val="28"/>
        </w:rPr>
        <w:t xml:space="preserve">Изучить структуру и </w:t>
      </w:r>
      <w:proofErr w:type="spellStart"/>
      <w:r w:rsidRPr="003745A5">
        <w:rPr>
          <w:szCs w:val="28"/>
        </w:rPr>
        <w:t>ИТ-инфраструктуру</w:t>
      </w:r>
      <w:proofErr w:type="spellEnd"/>
      <w:r w:rsidRPr="003745A5">
        <w:rPr>
          <w:szCs w:val="28"/>
        </w:rPr>
        <w:t xml:space="preserve"> ООО «</w:t>
      </w:r>
      <w:proofErr w:type="spellStart"/>
      <w:r w:rsidRPr="003745A5">
        <w:rPr>
          <w:szCs w:val="28"/>
        </w:rPr>
        <w:t>Малленом</w:t>
      </w:r>
      <w:proofErr w:type="spellEnd"/>
      <w:r w:rsidRPr="003745A5">
        <w:rPr>
          <w:szCs w:val="28"/>
        </w:rPr>
        <w:t xml:space="preserve"> </w:t>
      </w:r>
      <w:proofErr w:type="spellStart"/>
      <w:r w:rsidRPr="003745A5">
        <w:rPr>
          <w:szCs w:val="28"/>
        </w:rPr>
        <w:t>Системс</w:t>
      </w:r>
      <w:proofErr w:type="spellEnd"/>
      <w:r w:rsidRPr="003745A5">
        <w:rPr>
          <w:szCs w:val="28"/>
        </w:rPr>
        <w:t>».</w:t>
      </w:r>
    </w:p>
    <w:p w:rsidR="009259D0" w:rsidRPr="003745A5" w:rsidRDefault="009259D0" w:rsidP="009259D0">
      <w:pPr>
        <w:pStyle w:val="a5"/>
        <w:numPr>
          <w:ilvl w:val="0"/>
          <w:numId w:val="11"/>
        </w:numPr>
        <w:ind w:left="0" w:firstLine="0"/>
        <w:rPr>
          <w:szCs w:val="28"/>
        </w:rPr>
      </w:pPr>
      <w:r w:rsidRPr="003745A5">
        <w:rPr>
          <w:szCs w:val="28"/>
        </w:rPr>
        <w:t>Проанализировать нормативно-правовую базу по защите персональных данных.</w:t>
      </w:r>
    </w:p>
    <w:p w:rsidR="009259D0" w:rsidRPr="003745A5" w:rsidRDefault="009259D0" w:rsidP="009259D0">
      <w:pPr>
        <w:pStyle w:val="a5"/>
        <w:numPr>
          <w:ilvl w:val="0"/>
          <w:numId w:val="11"/>
        </w:numPr>
        <w:ind w:left="0" w:firstLine="0"/>
        <w:rPr>
          <w:szCs w:val="28"/>
        </w:rPr>
      </w:pPr>
      <w:r w:rsidRPr="003745A5">
        <w:rPr>
          <w:szCs w:val="28"/>
        </w:rPr>
        <w:t>Адаптировать ключевые разделы дипломного проекта для отчёта по практике.</w:t>
      </w:r>
    </w:p>
    <w:p w:rsidR="009259D0" w:rsidRPr="003745A5" w:rsidRDefault="009259D0" w:rsidP="009259D0">
      <w:pPr>
        <w:pStyle w:val="a5"/>
        <w:numPr>
          <w:ilvl w:val="0"/>
          <w:numId w:val="11"/>
        </w:numPr>
        <w:ind w:left="0" w:firstLine="0"/>
        <w:rPr>
          <w:szCs w:val="28"/>
        </w:rPr>
      </w:pPr>
      <w:r w:rsidRPr="003745A5">
        <w:rPr>
          <w:szCs w:val="28"/>
        </w:rPr>
        <w:t>Подготовить раздел по охране труда.</w:t>
      </w:r>
    </w:p>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Pr>
        <w:pStyle w:val="1"/>
        <w:numPr>
          <w:ilvl w:val="0"/>
          <w:numId w:val="1"/>
        </w:numPr>
        <w:ind w:left="0" w:firstLine="0"/>
      </w:pPr>
      <w:bookmarkStart w:id="4" w:name="_Toc229538310"/>
      <w:r>
        <w:lastRenderedPageBreak/>
        <w:t>ОБЩАЯ ХАРАКТЕРИСТИКА БАЗЫ ПРАКТИКИ</w:t>
      </w:r>
      <w:bookmarkEnd w:id="4"/>
    </w:p>
    <w:p w:rsidR="009259D0" w:rsidRPr="0044640D" w:rsidRDefault="009259D0" w:rsidP="009259D0">
      <w:pPr>
        <w:spacing w:line="240" w:lineRule="auto"/>
      </w:pPr>
    </w:p>
    <w:p w:rsidR="009259D0" w:rsidRDefault="009259D0" w:rsidP="009259D0">
      <w:pPr>
        <w:pStyle w:val="2"/>
        <w:numPr>
          <w:ilvl w:val="0"/>
          <w:numId w:val="3"/>
        </w:numPr>
        <w:spacing w:before="0"/>
        <w:ind w:left="0" w:firstLine="709"/>
        <w:jc w:val="both"/>
      </w:pPr>
      <w:bookmarkStart w:id="5" w:name="_Toc229538311"/>
      <w:r>
        <w:t>Краткая характеристика организации</w:t>
      </w:r>
      <w:bookmarkEnd w:id="5"/>
    </w:p>
    <w:p w:rsidR="009259D0" w:rsidRPr="00D01F19" w:rsidRDefault="009259D0" w:rsidP="009259D0">
      <w:pPr>
        <w:spacing w:line="240" w:lineRule="auto"/>
      </w:pPr>
    </w:p>
    <w:p w:rsidR="009259D0" w:rsidRPr="00D01F19"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D01F19">
        <w:rPr>
          <w:color w:val="0F1115"/>
          <w:sz w:val="28"/>
          <w:szCs w:val="28"/>
        </w:rPr>
        <w:t>ООО «</w:t>
      </w:r>
      <w:proofErr w:type="spellStart"/>
      <w:r w:rsidRPr="00D01F19">
        <w:rPr>
          <w:color w:val="0F1115"/>
          <w:sz w:val="28"/>
          <w:szCs w:val="28"/>
        </w:rPr>
        <w:t>Малленом</w:t>
      </w:r>
      <w:proofErr w:type="spellEnd"/>
      <w:r w:rsidRPr="00D01F19">
        <w:rPr>
          <w:color w:val="0F1115"/>
          <w:sz w:val="28"/>
          <w:szCs w:val="28"/>
        </w:rPr>
        <w:t xml:space="preserve"> </w:t>
      </w:r>
      <w:proofErr w:type="spellStart"/>
      <w:r w:rsidRPr="00D01F19">
        <w:rPr>
          <w:color w:val="0F1115"/>
          <w:sz w:val="28"/>
          <w:szCs w:val="28"/>
        </w:rPr>
        <w:t>Системс</w:t>
      </w:r>
      <w:proofErr w:type="spellEnd"/>
      <w:r w:rsidRPr="00D01F19">
        <w:rPr>
          <w:color w:val="0F1115"/>
          <w:sz w:val="28"/>
          <w:szCs w:val="28"/>
        </w:rPr>
        <w:t xml:space="preserve">» является ведущей российской компанией в области разработки и внедрения систем компьютерного зрения, промышленной </w:t>
      </w:r>
      <w:proofErr w:type="spellStart"/>
      <w:r w:rsidRPr="00D01F19">
        <w:rPr>
          <w:color w:val="0F1115"/>
          <w:sz w:val="28"/>
          <w:szCs w:val="28"/>
        </w:rPr>
        <w:t>видеоаналитики</w:t>
      </w:r>
      <w:proofErr w:type="spellEnd"/>
      <w:r w:rsidRPr="00D01F19">
        <w:rPr>
          <w:color w:val="0F1115"/>
          <w:sz w:val="28"/>
          <w:szCs w:val="28"/>
        </w:rPr>
        <w:t xml:space="preserve"> на основе технологий машинного зрения и искусственного интеллекта (машинное обучение, нейронные сети глубокого обучения), а также интеллектуальной обработки данных.</w:t>
      </w:r>
    </w:p>
    <w:p w:rsidR="009259D0"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D01F19">
        <w:rPr>
          <w:color w:val="0F1115"/>
          <w:sz w:val="28"/>
          <w:szCs w:val="28"/>
        </w:rPr>
        <w:t xml:space="preserve">Компания ориентирована на наукоёмкие </w:t>
      </w:r>
      <w:proofErr w:type="spellStart"/>
      <w:r w:rsidRPr="00D01F19">
        <w:rPr>
          <w:color w:val="0F1115"/>
          <w:sz w:val="28"/>
          <w:szCs w:val="28"/>
        </w:rPr>
        <w:t>ИТ-проекты</w:t>
      </w:r>
      <w:proofErr w:type="spellEnd"/>
      <w:r w:rsidRPr="00D01F19">
        <w:rPr>
          <w:color w:val="0F1115"/>
          <w:sz w:val="28"/>
          <w:szCs w:val="28"/>
        </w:rPr>
        <w:t>, направленные на повышение эффективности и безопасности промышленных предприятий в различных отраслях, включая энергетику, машиностроение, транспорт и нефтегазовый сектор. Основными заказчиками являются крупные промышленные холдинги и государственные корпорации.</w:t>
      </w:r>
    </w:p>
    <w:p w:rsidR="009259D0" w:rsidRDefault="009259D0" w:rsidP="009259D0">
      <w:pPr>
        <w:pStyle w:val="ds-markdown-paragraph"/>
        <w:shd w:val="clear" w:color="auto" w:fill="FFFFFF"/>
        <w:spacing w:before="0" w:beforeAutospacing="0" w:after="0" w:afterAutospacing="0"/>
        <w:ind w:firstLine="709"/>
        <w:jc w:val="both"/>
        <w:rPr>
          <w:color w:val="0F1115"/>
          <w:sz w:val="28"/>
          <w:szCs w:val="28"/>
        </w:rPr>
      </w:pPr>
    </w:p>
    <w:p w:rsidR="009259D0" w:rsidRDefault="009259D0" w:rsidP="009259D0">
      <w:pPr>
        <w:pStyle w:val="2"/>
        <w:numPr>
          <w:ilvl w:val="1"/>
          <w:numId w:val="4"/>
        </w:numPr>
        <w:spacing w:before="0"/>
        <w:ind w:left="0" w:firstLine="709"/>
        <w:jc w:val="both"/>
      </w:pPr>
      <w:bookmarkStart w:id="6" w:name="_Toc229538312"/>
      <w:r>
        <w:t>Организация производства и структура подразделений</w:t>
      </w:r>
      <w:bookmarkEnd w:id="6"/>
    </w:p>
    <w:p w:rsidR="009259D0" w:rsidRPr="00D01F19" w:rsidRDefault="009259D0" w:rsidP="009259D0">
      <w:pPr>
        <w:spacing w:line="240" w:lineRule="auto"/>
      </w:pPr>
    </w:p>
    <w:p w:rsidR="009259D0" w:rsidRDefault="009259D0" w:rsidP="009259D0">
      <w:pPr>
        <w:ind w:firstLine="709"/>
      </w:pPr>
      <w:r>
        <w:t>Организационная структура компании построена по функционально-проектному принципу, что позволяет эффективно управлять параллельными разработками и внедрениями.</w:t>
      </w:r>
    </w:p>
    <w:p w:rsidR="009259D0" w:rsidRDefault="009259D0" w:rsidP="009259D0">
      <w:pPr>
        <w:ind w:firstLine="709"/>
      </w:pPr>
      <w:r>
        <w:t>В состав компании входят следующие основные подразделения:</w:t>
      </w:r>
    </w:p>
    <w:p w:rsidR="009259D0" w:rsidRDefault="009259D0" w:rsidP="009259D0">
      <w:pPr>
        <w:pStyle w:val="a5"/>
        <w:numPr>
          <w:ilvl w:val="0"/>
          <w:numId w:val="5"/>
        </w:numPr>
        <w:ind w:left="0" w:firstLine="0"/>
        <w:contextualSpacing w:val="0"/>
      </w:pPr>
      <w:r>
        <w:t xml:space="preserve">Отдел разработки — занимается созданием алгоритмов компьютерного зрения и </w:t>
      </w:r>
      <w:proofErr w:type="spellStart"/>
      <w:r>
        <w:t>нейросетевых</w:t>
      </w:r>
      <w:proofErr w:type="spellEnd"/>
      <w:r>
        <w:t xml:space="preserve"> моделей.</w:t>
      </w:r>
    </w:p>
    <w:p w:rsidR="009259D0" w:rsidRDefault="009259D0" w:rsidP="009259D0">
      <w:pPr>
        <w:pStyle w:val="a5"/>
        <w:numPr>
          <w:ilvl w:val="0"/>
          <w:numId w:val="5"/>
        </w:numPr>
        <w:ind w:left="0" w:firstLine="0"/>
        <w:contextualSpacing w:val="0"/>
      </w:pPr>
      <w:r>
        <w:t>Отдел внедрения — отвечает за интеграцию разработанных систем на площадках заказчиков.</w:t>
      </w:r>
    </w:p>
    <w:p w:rsidR="009259D0" w:rsidRDefault="009259D0" w:rsidP="009259D0">
      <w:pPr>
        <w:pStyle w:val="a5"/>
        <w:numPr>
          <w:ilvl w:val="0"/>
          <w:numId w:val="5"/>
        </w:numPr>
        <w:ind w:left="0" w:firstLine="0"/>
        <w:contextualSpacing w:val="0"/>
      </w:pPr>
      <w:proofErr w:type="spellStart"/>
      <w:r>
        <w:t>ИТ-департамент</w:t>
      </w:r>
      <w:proofErr w:type="spellEnd"/>
      <w:r>
        <w:t xml:space="preserve"> — обеспечивает функционирование </w:t>
      </w:r>
      <w:proofErr w:type="gramStart"/>
      <w:r>
        <w:t>внутренней</w:t>
      </w:r>
      <w:proofErr w:type="gramEnd"/>
      <w:r>
        <w:t xml:space="preserve"> </w:t>
      </w:r>
      <w:proofErr w:type="spellStart"/>
      <w:r>
        <w:t>ИТ-инфраструктуры</w:t>
      </w:r>
      <w:proofErr w:type="spellEnd"/>
      <w:r>
        <w:t>, серверного оборудования, сетевого взаимодействия и систем хранения данных.</w:t>
      </w:r>
    </w:p>
    <w:p w:rsidR="009259D0" w:rsidRDefault="009259D0" w:rsidP="009259D0">
      <w:pPr>
        <w:pStyle w:val="a5"/>
        <w:numPr>
          <w:ilvl w:val="0"/>
          <w:numId w:val="5"/>
        </w:numPr>
        <w:ind w:left="0" w:firstLine="0"/>
        <w:contextualSpacing w:val="0"/>
      </w:pPr>
      <w:r>
        <w:t>Служба информационной безопасности — контролирует соблюдение требований законодательства в области обработки персональных данных (ФЗ-152) и защиты информации (ФСТЭК).</w:t>
      </w:r>
    </w:p>
    <w:p w:rsidR="009259D0" w:rsidRDefault="009259D0" w:rsidP="009259D0">
      <w:pPr>
        <w:pStyle w:val="a5"/>
        <w:numPr>
          <w:ilvl w:val="0"/>
          <w:numId w:val="5"/>
        </w:numPr>
        <w:ind w:left="0" w:firstLine="0"/>
        <w:contextualSpacing w:val="0"/>
      </w:pPr>
      <w:r>
        <w:lastRenderedPageBreak/>
        <w:t>Отдел контроля качества — проводит тестирование программного обеспечения.</w:t>
      </w:r>
    </w:p>
    <w:p w:rsidR="009259D0" w:rsidRPr="00D01F19" w:rsidRDefault="009259D0" w:rsidP="009259D0">
      <w:pPr>
        <w:pStyle w:val="a5"/>
        <w:numPr>
          <w:ilvl w:val="0"/>
          <w:numId w:val="5"/>
        </w:numPr>
        <w:ind w:left="0" w:firstLine="0"/>
        <w:contextualSpacing w:val="0"/>
      </w:pPr>
      <w:r>
        <w:t>Административно-хозяйственная часть — обеспечивает общее управление и документооборот.</w:t>
      </w:r>
    </w:p>
    <w:p w:rsidR="009259D0" w:rsidRDefault="009259D0" w:rsidP="009259D0">
      <w:pPr>
        <w:keepNext/>
        <w:jc w:val="center"/>
      </w:pPr>
      <w:r w:rsidRPr="009A70B1">
        <w:drawing>
          <wp:inline distT="0" distB="0" distL="0" distR="0">
            <wp:extent cx="5657850" cy="3332706"/>
            <wp:effectExtent l="1905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рганизационная структура компании.png"/>
                    <pic:cNvPicPr/>
                  </pic:nvPicPr>
                  <pic:blipFill>
                    <a:blip r:embed="rId7" cstate="print"/>
                    <a:stretch>
                      <a:fillRect/>
                    </a:stretch>
                  </pic:blipFill>
                  <pic:spPr>
                    <a:xfrm>
                      <a:off x="0" y="0"/>
                      <a:ext cx="5659783" cy="3333844"/>
                    </a:xfrm>
                    <a:prstGeom prst="rect">
                      <a:avLst/>
                    </a:prstGeom>
                  </pic:spPr>
                </pic:pic>
              </a:graphicData>
            </a:graphic>
          </wp:inline>
        </w:drawing>
      </w:r>
    </w:p>
    <w:p w:rsidR="009259D0" w:rsidRDefault="009259D0" w:rsidP="009259D0">
      <w:pPr>
        <w:pStyle w:val="a6"/>
        <w:spacing w:after="0" w:line="240" w:lineRule="auto"/>
      </w:pPr>
      <w:r>
        <w:t xml:space="preserve">Рисунок </w:t>
      </w:r>
      <w:fldSimple w:instr=" SEQ Рисунок \* ARABIC ">
        <w:r>
          <w:rPr>
            <w:noProof/>
          </w:rPr>
          <w:t>1</w:t>
        </w:r>
      </w:fldSimple>
      <w:r>
        <w:t xml:space="preserve"> – Организационная структура предприятия </w:t>
      </w:r>
    </w:p>
    <w:p w:rsidR="009259D0" w:rsidRPr="00D223D3" w:rsidRDefault="009259D0" w:rsidP="009259D0">
      <w:pPr>
        <w:spacing w:line="240" w:lineRule="auto"/>
        <w:rPr>
          <w:lang w:val="en-US"/>
        </w:rPr>
      </w:pPr>
    </w:p>
    <w:p w:rsidR="009259D0" w:rsidRDefault="009259D0" w:rsidP="009259D0">
      <w:pPr>
        <w:pStyle w:val="2"/>
        <w:numPr>
          <w:ilvl w:val="1"/>
          <w:numId w:val="4"/>
        </w:numPr>
        <w:spacing w:before="0"/>
        <w:ind w:left="0" w:firstLine="709"/>
        <w:jc w:val="both"/>
      </w:pPr>
      <w:bookmarkStart w:id="7" w:name="_Toc229538313"/>
      <w:r>
        <w:t>Функции подразделения – базы практики</w:t>
      </w:r>
      <w:bookmarkEnd w:id="7"/>
    </w:p>
    <w:p w:rsidR="009259D0" w:rsidRPr="009A70B1" w:rsidRDefault="009259D0" w:rsidP="009259D0">
      <w:pPr>
        <w:spacing w:line="240" w:lineRule="auto"/>
      </w:pPr>
    </w:p>
    <w:p w:rsidR="009259D0" w:rsidRDefault="009259D0" w:rsidP="009259D0">
      <w:pPr>
        <w:ind w:firstLine="709"/>
      </w:pPr>
      <w:r>
        <w:t xml:space="preserve">Практика проходила в </w:t>
      </w:r>
      <w:proofErr w:type="spellStart"/>
      <w:r>
        <w:t>ИТ-департаменте</w:t>
      </w:r>
      <w:proofErr w:type="spellEnd"/>
      <w:r>
        <w:t xml:space="preserve">, который является базовым подразделением для выполнения индивидуального задания. Основные функции </w:t>
      </w:r>
      <w:proofErr w:type="spellStart"/>
      <w:r>
        <w:t>ИТ-департамента</w:t>
      </w:r>
      <w:proofErr w:type="spellEnd"/>
      <w:r>
        <w:t>:</w:t>
      </w:r>
    </w:p>
    <w:p w:rsidR="009259D0" w:rsidRDefault="009259D0" w:rsidP="009259D0">
      <w:pPr>
        <w:pStyle w:val="a5"/>
        <w:numPr>
          <w:ilvl w:val="0"/>
          <w:numId w:val="6"/>
        </w:numPr>
        <w:ind w:left="0" w:firstLine="0"/>
      </w:pPr>
      <w:r>
        <w:t xml:space="preserve">Администрирование серверной инфраструктуры — обеспечение отказоустойчивой работы физического серверного кластера, включающего уровень </w:t>
      </w:r>
      <w:proofErr w:type="spellStart"/>
      <w:r>
        <w:t>веб-серверов</w:t>
      </w:r>
      <w:proofErr w:type="spellEnd"/>
      <w:r>
        <w:t>, уровень приложений и изолированные кластеры СУБД (</w:t>
      </w:r>
      <w:proofErr w:type="spellStart"/>
      <w:r>
        <w:t>Microsoft</w:t>
      </w:r>
      <w:proofErr w:type="spellEnd"/>
      <w:r>
        <w:t xml:space="preserve"> SQL </w:t>
      </w:r>
      <w:proofErr w:type="spellStart"/>
      <w:r>
        <w:t>Server</w:t>
      </w:r>
      <w:proofErr w:type="spellEnd"/>
      <w:r>
        <w:t xml:space="preserve">, </w:t>
      </w:r>
      <w:proofErr w:type="spellStart"/>
      <w:r>
        <w:t>PostgreSQL</w:t>
      </w:r>
      <w:proofErr w:type="spellEnd"/>
      <w:r>
        <w:t>).</w:t>
      </w:r>
    </w:p>
    <w:p w:rsidR="009259D0" w:rsidRDefault="009259D0" w:rsidP="009259D0">
      <w:pPr>
        <w:pStyle w:val="a5"/>
        <w:numPr>
          <w:ilvl w:val="0"/>
          <w:numId w:val="6"/>
        </w:numPr>
        <w:ind w:left="0" w:firstLine="0"/>
      </w:pPr>
      <w:r>
        <w:t>Управление базами данных — установка, настройка, мониторинг производительности, резервное копирование и восстановление баз данных, контроль целостности данных.</w:t>
      </w:r>
    </w:p>
    <w:p w:rsidR="009259D0" w:rsidRDefault="009259D0" w:rsidP="009259D0">
      <w:pPr>
        <w:pStyle w:val="a5"/>
        <w:numPr>
          <w:ilvl w:val="0"/>
          <w:numId w:val="6"/>
        </w:numPr>
        <w:ind w:left="0" w:firstLine="0"/>
      </w:pPr>
      <w:r>
        <w:lastRenderedPageBreak/>
        <w:t xml:space="preserve">Обеспечение сетевого взаимодействия — настройка оборудования </w:t>
      </w:r>
      <w:proofErr w:type="spellStart"/>
      <w:r>
        <w:t>Cisco</w:t>
      </w:r>
      <w:proofErr w:type="spellEnd"/>
      <w:r>
        <w:t>, разделение на виртуальные сети (VLAN), контроль межсегментного доступа.</w:t>
      </w:r>
    </w:p>
    <w:p w:rsidR="009259D0" w:rsidRDefault="009259D0" w:rsidP="009259D0">
      <w:pPr>
        <w:pStyle w:val="a5"/>
        <w:numPr>
          <w:ilvl w:val="0"/>
          <w:numId w:val="6"/>
        </w:numPr>
        <w:ind w:left="0" w:firstLine="0"/>
      </w:pPr>
      <w:r>
        <w:t xml:space="preserve">Управление информационными ресурсами — сопровождение корпоративного </w:t>
      </w:r>
      <w:proofErr w:type="spellStart"/>
      <w:r>
        <w:t>веб-сайта</w:t>
      </w:r>
      <w:proofErr w:type="spellEnd"/>
      <w:r>
        <w:t xml:space="preserve"> и CRM «Битрикс24», обеспечение доступа сотрудников к информационным системам.</w:t>
      </w:r>
    </w:p>
    <w:p w:rsidR="009259D0" w:rsidRDefault="009259D0" w:rsidP="009259D0">
      <w:pPr>
        <w:pStyle w:val="a5"/>
        <w:numPr>
          <w:ilvl w:val="0"/>
          <w:numId w:val="6"/>
        </w:numPr>
        <w:ind w:left="0" w:firstLine="0"/>
      </w:pPr>
      <w:r>
        <w:t>Обеспечение информационной безопасности — совместно со Службой ИБ реализация мер защиты информации, контроль доступа, ведение аудита действий пользователей.</w:t>
      </w:r>
    </w:p>
    <w:p w:rsidR="009259D0" w:rsidRPr="009A70B1" w:rsidRDefault="009259D0" w:rsidP="009259D0">
      <w:pPr>
        <w:pStyle w:val="a5"/>
        <w:numPr>
          <w:ilvl w:val="0"/>
          <w:numId w:val="6"/>
        </w:numPr>
        <w:ind w:left="0" w:firstLine="0"/>
      </w:pPr>
      <w:r>
        <w:t>Резервное копирование — организация регулярного резервного копирования критичных данных с помощью встроенных механизмов СУБД и проверка возможности восстановления.</w:t>
      </w:r>
    </w:p>
    <w:p w:rsidR="009259D0" w:rsidRPr="009A70B1" w:rsidRDefault="009259D0" w:rsidP="009259D0"/>
    <w:p w:rsidR="009259D0" w:rsidRPr="009A70B1" w:rsidRDefault="009259D0" w:rsidP="009259D0"/>
    <w:p w:rsidR="009259D0" w:rsidRPr="00D01F19"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p>
    <w:p w:rsidR="009259D0" w:rsidRPr="00D01F19" w:rsidRDefault="009259D0" w:rsidP="009259D0"/>
    <w:p w:rsidR="009259D0" w:rsidRPr="0044640D"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Default="009259D0" w:rsidP="009259D0"/>
    <w:p w:rsidR="009259D0" w:rsidRPr="00BA4CEF" w:rsidRDefault="009259D0" w:rsidP="009259D0">
      <w:pPr>
        <w:spacing w:after="200" w:line="276" w:lineRule="auto"/>
        <w:jc w:val="left"/>
      </w:pPr>
    </w:p>
    <w:p w:rsidR="009259D0" w:rsidRPr="00720F35" w:rsidRDefault="009259D0" w:rsidP="009259D0">
      <w:pPr>
        <w:pStyle w:val="1"/>
        <w:numPr>
          <w:ilvl w:val="0"/>
          <w:numId w:val="1"/>
        </w:numPr>
        <w:ind w:left="0" w:firstLine="0"/>
      </w:pPr>
      <w:bookmarkStart w:id="8" w:name="_Toc229538314"/>
      <w:r>
        <w:lastRenderedPageBreak/>
        <w:t>РЕАЛИЗАЦИЯ ИНДИВИДУАЛЬНОГО ЗАДАНИЯ</w:t>
      </w:r>
      <w:bookmarkEnd w:id="8"/>
    </w:p>
    <w:p w:rsidR="009259D0" w:rsidRPr="00720F35" w:rsidRDefault="009259D0" w:rsidP="009259D0">
      <w:pPr>
        <w:spacing w:line="240" w:lineRule="auto"/>
      </w:pPr>
    </w:p>
    <w:p w:rsidR="009259D0" w:rsidRDefault="009259D0" w:rsidP="009259D0">
      <w:pPr>
        <w:pStyle w:val="2"/>
        <w:numPr>
          <w:ilvl w:val="0"/>
          <w:numId w:val="2"/>
        </w:numPr>
        <w:spacing w:before="0"/>
        <w:ind w:left="0" w:firstLine="709"/>
        <w:jc w:val="both"/>
      </w:pPr>
      <w:bookmarkStart w:id="9" w:name="_Toc229538315"/>
      <w:r>
        <w:t>Характеристика предметной области: банковские вклады и депозиты</w:t>
      </w:r>
      <w:bookmarkEnd w:id="9"/>
    </w:p>
    <w:p w:rsidR="009259D0" w:rsidRPr="009A70B1" w:rsidRDefault="009259D0" w:rsidP="009259D0">
      <w:pPr>
        <w:spacing w:line="240" w:lineRule="auto"/>
      </w:pPr>
    </w:p>
    <w:p w:rsidR="009259D0" w:rsidRDefault="009259D0" w:rsidP="009259D0">
      <w:pPr>
        <w:ind w:firstLine="709"/>
      </w:pPr>
      <w:r w:rsidRPr="009A70B1">
        <w:t xml:space="preserve">Предметная область охватывает процессы депозитного обслуживания физических лиц в коммерческом банке. Основные </w:t>
      </w:r>
      <w:proofErr w:type="spellStart"/>
      <w:proofErr w:type="gramStart"/>
      <w:r w:rsidRPr="009A70B1">
        <w:t>бизнес-сущности</w:t>
      </w:r>
      <w:proofErr w:type="spellEnd"/>
      <w:proofErr w:type="gramEnd"/>
      <w:r w:rsidRPr="009A70B1">
        <w:t>: Вкладчик, Депозитный продукт, Договор, Операция. Виды депозитов: срочные, до востребования, сберегательные, накопительные. Методы начисления процентов: простые и сложные (капитализация). Периодичность выплаты процентов: ежемесячно, ежеквартально, в конце срока.</w:t>
      </w:r>
    </w:p>
    <w:p w:rsidR="009259D0" w:rsidRDefault="009259D0" w:rsidP="009259D0">
      <w:pPr>
        <w:spacing w:line="240" w:lineRule="auto"/>
        <w:ind w:firstLine="709"/>
      </w:pPr>
    </w:p>
    <w:p w:rsidR="009259D0" w:rsidRDefault="009259D0" w:rsidP="009259D0">
      <w:pPr>
        <w:pStyle w:val="2"/>
        <w:numPr>
          <w:ilvl w:val="0"/>
          <w:numId w:val="2"/>
        </w:numPr>
        <w:spacing w:before="0"/>
        <w:ind w:left="0" w:firstLine="709"/>
        <w:jc w:val="both"/>
      </w:pPr>
      <w:bookmarkStart w:id="10" w:name="_Toc229538316"/>
      <w:r>
        <w:t>Обзор существующих банковских систем и выбор средств разработки</w:t>
      </w:r>
      <w:bookmarkEnd w:id="10"/>
    </w:p>
    <w:p w:rsidR="009259D0" w:rsidRPr="0060704D" w:rsidRDefault="009259D0" w:rsidP="009259D0">
      <w:pPr>
        <w:spacing w:line="240" w:lineRule="auto"/>
      </w:pPr>
    </w:p>
    <w:p w:rsidR="009259D0" w:rsidRDefault="009259D0" w:rsidP="009259D0">
      <w:pPr>
        <w:ind w:firstLine="709"/>
      </w:pPr>
      <w:r w:rsidRPr="0060704D">
        <w:t>В РФ используются: АБС «</w:t>
      </w:r>
      <w:proofErr w:type="spellStart"/>
      <w:r w:rsidRPr="0060704D">
        <w:t>Диасофт</w:t>
      </w:r>
      <w:proofErr w:type="spellEnd"/>
      <w:r w:rsidRPr="0060704D">
        <w:t xml:space="preserve">» (избыточна для малого банка), </w:t>
      </w:r>
      <w:proofErr w:type="spellStart"/>
      <w:r w:rsidRPr="0060704D">
        <w:t>R-Style</w:t>
      </w:r>
      <w:proofErr w:type="spellEnd"/>
      <w:r w:rsidRPr="0060704D">
        <w:t xml:space="preserve"> (требует лицензии), </w:t>
      </w:r>
      <w:proofErr w:type="spellStart"/>
      <w:r w:rsidRPr="0060704D">
        <w:t>кастомные</w:t>
      </w:r>
      <w:proofErr w:type="spellEnd"/>
      <w:r w:rsidRPr="0060704D">
        <w:t xml:space="preserve"> разработки (дорого). Для учебного проекта и возможного внедрения в региональном банке выбрана разработка собственной БД на </w:t>
      </w:r>
      <w:proofErr w:type="spellStart"/>
      <w:r w:rsidRPr="0060704D">
        <w:t>Microsoft</w:t>
      </w:r>
      <w:proofErr w:type="spellEnd"/>
      <w:r w:rsidRPr="0060704D">
        <w:t xml:space="preserve"> SQL </w:t>
      </w:r>
      <w:proofErr w:type="spellStart"/>
      <w:r w:rsidRPr="0060704D">
        <w:t>Server</w:t>
      </w:r>
      <w:proofErr w:type="spellEnd"/>
      <w:r w:rsidRPr="0060704D">
        <w:t xml:space="preserve">. Инструменты: </w:t>
      </w:r>
      <w:proofErr w:type="spellStart"/>
      <w:r w:rsidRPr="0060704D">
        <w:t>Draw.io</w:t>
      </w:r>
      <w:proofErr w:type="spellEnd"/>
      <w:r w:rsidRPr="0060704D">
        <w:t xml:space="preserve"> для моделирования, T-SQL, SSMS для администрирования. Выбор обусловлен соблюдением ACID, наличием TDE для шифрования и ролевой моделью безопасности.</w:t>
      </w:r>
    </w:p>
    <w:p w:rsidR="009259D0" w:rsidRDefault="009259D0" w:rsidP="009259D0">
      <w:pPr>
        <w:spacing w:line="240" w:lineRule="auto"/>
        <w:ind w:firstLine="709"/>
      </w:pPr>
    </w:p>
    <w:p w:rsidR="009259D0" w:rsidRDefault="009259D0" w:rsidP="009259D0">
      <w:pPr>
        <w:pStyle w:val="2"/>
        <w:numPr>
          <w:ilvl w:val="0"/>
          <w:numId w:val="2"/>
        </w:numPr>
        <w:spacing w:before="0"/>
        <w:ind w:left="0" w:firstLine="709"/>
        <w:jc w:val="both"/>
      </w:pPr>
      <w:bookmarkStart w:id="11" w:name="_Toc229538317"/>
      <w:proofErr w:type="spellStart"/>
      <w:r>
        <w:t>Концептуальая</w:t>
      </w:r>
      <w:proofErr w:type="spellEnd"/>
      <w:r>
        <w:t xml:space="preserve"> модель данных</w:t>
      </w:r>
      <w:bookmarkEnd w:id="11"/>
    </w:p>
    <w:p w:rsidR="009259D0" w:rsidRPr="0060704D" w:rsidRDefault="009259D0" w:rsidP="009259D0">
      <w:pPr>
        <w:spacing w:line="240" w:lineRule="auto"/>
      </w:pPr>
    </w:p>
    <w:p w:rsidR="009259D0" w:rsidRDefault="009259D0" w:rsidP="009259D0">
      <w:pPr>
        <w:ind w:firstLine="709"/>
      </w:pPr>
      <w:r w:rsidRPr="0060704D">
        <w:t xml:space="preserve">Концептуальная модель не зависит от СУБД, показывает сущности, атрибуты (обобщённо) и связи. Выделены сущности: Клиент, Депозитный продукт, Договор, Операция, История ставок, График платежей, Валюта. Связи: </w:t>
      </w:r>
      <w:proofErr w:type="gramStart"/>
      <w:r w:rsidRPr="0060704D">
        <w:t>Клиент (1) – Договор (N), Продукт (1) – Договор (N), Договор (1) – Операция (N), Продукт (1) – История ставок (N), Валюта (1) – Договор (N).</w:t>
      </w:r>
      <w:proofErr w:type="gramEnd"/>
    </w:p>
    <w:p w:rsidR="009259D0" w:rsidRDefault="009259D0" w:rsidP="009259D0">
      <w:pPr>
        <w:keepNext/>
        <w:jc w:val="center"/>
      </w:pPr>
      <w:r w:rsidRPr="0060704D">
        <w:lastRenderedPageBreak/>
        <w:drawing>
          <wp:inline distT="0" distB="0" distL="0" distR="0">
            <wp:extent cx="6343650" cy="4038600"/>
            <wp:effectExtent l="0" t="0" r="0" b="0"/>
            <wp:docPr id="9" name="Рисунок 0" descr="Диаграмма без назва1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1ния.png"/>
                    <pic:cNvPicPr/>
                  </pic:nvPicPr>
                  <pic:blipFill>
                    <a:blip r:embed="rId8" cstate="print"/>
                    <a:srcRect b="57231"/>
                    <a:stretch>
                      <a:fillRect/>
                    </a:stretch>
                  </pic:blipFill>
                  <pic:spPr>
                    <a:xfrm>
                      <a:off x="0" y="0"/>
                      <a:ext cx="6341120" cy="4036989"/>
                    </a:xfrm>
                    <a:prstGeom prst="rect">
                      <a:avLst/>
                    </a:prstGeom>
                  </pic:spPr>
                </pic:pic>
              </a:graphicData>
            </a:graphic>
          </wp:inline>
        </w:drawing>
      </w:r>
    </w:p>
    <w:p w:rsidR="009259D0" w:rsidRDefault="009259D0" w:rsidP="009259D0">
      <w:pPr>
        <w:pStyle w:val="a6"/>
        <w:spacing w:after="0" w:line="240" w:lineRule="auto"/>
        <w:rPr>
          <w:lang w:val="en-US"/>
        </w:rPr>
      </w:pPr>
      <w:r>
        <w:t xml:space="preserve">Рисунок </w:t>
      </w:r>
      <w:fldSimple w:instr=" SEQ Рисунок \* ARABIC ">
        <w:r>
          <w:rPr>
            <w:noProof/>
          </w:rPr>
          <w:t>2</w:t>
        </w:r>
      </w:fldSimple>
      <w:r>
        <w:t xml:space="preserve"> – </w:t>
      </w:r>
      <w:r>
        <w:rPr>
          <w:lang w:val="en-US"/>
        </w:rPr>
        <w:t>ER-</w:t>
      </w:r>
      <w:r>
        <w:t>диаграмма</w:t>
      </w:r>
    </w:p>
    <w:p w:rsidR="009259D0" w:rsidRPr="0060704D" w:rsidRDefault="009259D0" w:rsidP="009259D0">
      <w:pPr>
        <w:spacing w:line="240" w:lineRule="auto"/>
        <w:rPr>
          <w:lang w:val="en-US"/>
        </w:rPr>
      </w:pPr>
    </w:p>
    <w:p w:rsidR="009259D0" w:rsidRDefault="009259D0" w:rsidP="009259D0">
      <w:pPr>
        <w:pStyle w:val="2"/>
        <w:numPr>
          <w:ilvl w:val="0"/>
          <w:numId w:val="2"/>
        </w:numPr>
        <w:spacing w:before="0" w:line="240" w:lineRule="auto"/>
        <w:ind w:left="0" w:firstLine="709"/>
        <w:jc w:val="both"/>
        <w:rPr>
          <w:lang w:val="en-US"/>
        </w:rPr>
      </w:pPr>
      <w:bookmarkStart w:id="12" w:name="_Toc229538318"/>
      <w:r>
        <w:t>Логическая модель данных</w:t>
      </w:r>
      <w:bookmarkEnd w:id="12"/>
    </w:p>
    <w:p w:rsidR="009259D0" w:rsidRPr="0060704D" w:rsidRDefault="009259D0" w:rsidP="009259D0">
      <w:pPr>
        <w:spacing w:line="240" w:lineRule="auto"/>
        <w:rPr>
          <w:lang w:val="en-US"/>
        </w:rPr>
      </w:pPr>
    </w:p>
    <w:p w:rsidR="009259D0" w:rsidRDefault="009259D0" w:rsidP="009259D0">
      <w:pPr>
        <w:ind w:firstLine="709"/>
      </w:pPr>
      <w:r>
        <w:t xml:space="preserve">Логическая модель приближена к реляционной: сущности → таблицы, атрибуты → столбцы, связи → внешние ключи. Вместо обобщённого «ФИО» – поля «Фамилия», «Имя», «Отчество». </w:t>
      </w:r>
      <w:proofErr w:type="gramStart"/>
      <w:r>
        <w:t>Вместо</w:t>
      </w:r>
      <w:proofErr w:type="gramEnd"/>
      <w:r>
        <w:t xml:space="preserve"> «</w:t>
      </w:r>
      <w:proofErr w:type="gramStart"/>
      <w:r>
        <w:t>Паспортные</w:t>
      </w:r>
      <w:proofErr w:type="gramEnd"/>
      <w:r>
        <w:t xml:space="preserve"> данные» – «Серия», «Номер», «Кем выдан», «Дата выдачи». Типы данных не указываются.</w:t>
      </w:r>
    </w:p>
    <w:p w:rsidR="009259D0" w:rsidRDefault="009259D0" w:rsidP="009259D0">
      <w:pPr>
        <w:ind w:firstLine="709"/>
      </w:pPr>
      <w:r>
        <w:t>Перечень таблиц:</w:t>
      </w:r>
    </w:p>
    <w:p w:rsidR="009259D0" w:rsidRDefault="009259D0" w:rsidP="009259D0">
      <w:pPr>
        <w:pStyle w:val="a5"/>
        <w:numPr>
          <w:ilvl w:val="0"/>
          <w:numId w:val="7"/>
        </w:numPr>
        <w:ind w:left="0" w:firstLine="0"/>
      </w:pPr>
      <w:proofErr w:type="gramStart"/>
      <w:r>
        <w:t>Клиенты (ПК:</w:t>
      </w:r>
      <w:proofErr w:type="gramEnd"/>
      <w:r>
        <w:t xml:space="preserve"> </w:t>
      </w:r>
      <w:proofErr w:type="gramStart"/>
      <w:r>
        <w:t>ID клиента)</w:t>
      </w:r>
      <w:proofErr w:type="gramEnd"/>
    </w:p>
    <w:p w:rsidR="009259D0" w:rsidRDefault="009259D0" w:rsidP="009259D0">
      <w:pPr>
        <w:pStyle w:val="a5"/>
        <w:numPr>
          <w:ilvl w:val="0"/>
          <w:numId w:val="7"/>
        </w:numPr>
        <w:ind w:left="0" w:firstLine="0"/>
      </w:pPr>
      <w:proofErr w:type="gramStart"/>
      <w:r>
        <w:t>Депозитные продукты (ПК:</w:t>
      </w:r>
      <w:proofErr w:type="gramEnd"/>
      <w:r>
        <w:t xml:space="preserve"> </w:t>
      </w:r>
      <w:proofErr w:type="gramStart"/>
      <w:r>
        <w:t>ID продукта)</w:t>
      </w:r>
      <w:proofErr w:type="gramEnd"/>
    </w:p>
    <w:p w:rsidR="009259D0" w:rsidRDefault="009259D0" w:rsidP="009259D0">
      <w:pPr>
        <w:pStyle w:val="a5"/>
        <w:numPr>
          <w:ilvl w:val="0"/>
          <w:numId w:val="7"/>
        </w:numPr>
        <w:ind w:left="0" w:firstLine="0"/>
      </w:pPr>
      <w:proofErr w:type="gramStart"/>
      <w:r>
        <w:t>История ставок (ПК:</w:t>
      </w:r>
      <w:proofErr w:type="gramEnd"/>
      <w:r>
        <w:t xml:space="preserve"> ID истории, </w:t>
      </w:r>
      <w:proofErr w:type="gramStart"/>
      <w:r w:rsidRPr="0060704D">
        <w:rPr>
          <w:lang w:val="en-US"/>
        </w:rPr>
        <w:t>F</w:t>
      </w:r>
      <w:proofErr w:type="gramEnd"/>
      <w:r>
        <w:t xml:space="preserve">К: </w:t>
      </w:r>
      <w:proofErr w:type="gramStart"/>
      <w:r>
        <w:t>ID продукта)</w:t>
      </w:r>
      <w:proofErr w:type="gramEnd"/>
    </w:p>
    <w:p w:rsidR="009259D0" w:rsidRDefault="009259D0" w:rsidP="009259D0">
      <w:pPr>
        <w:pStyle w:val="a5"/>
        <w:numPr>
          <w:ilvl w:val="0"/>
          <w:numId w:val="7"/>
        </w:numPr>
        <w:ind w:left="0" w:firstLine="0"/>
      </w:pPr>
      <w:r>
        <w:t>Валюта (ПК: код валюты)</w:t>
      </w:r>
    </w:p>
    <w:p w:rsidR="009259D0" w:rsidRDefault="009259D0" w:rsidP="009259D0">
      <w:pPr>
        <w:pStyle w:val="a5"/>
        <w:numPr>
          <w:ilvl w:val="0"/>
          <w:numId w:val="7"/>
        </w:numPr>
        <w:ind w:left="0" w:firstLine="0"/>
      </w:pPr>
      <w:proofErr w:type="gramStart"/>
      <w:r>
        <w:t>Договоры (ПК:</w:t>
      </w:r>
      <w:proofErr w:type="gramEnd"/>
      <w:r>
        <w:t xml:space="preserve"> ID договора, </w:t>
      </w:r>
      <w:proofErr w:type="gramStart"/>
      <w:r w:rsidRPr="0060704D">
        <w:rPr>
          <w:lang w:val="en-US"/>
        </w:rPr>
        <w:t>F</w:t>
      </w:r>
      <w:proofErr w:type="gramEnd"/>
      <w:r>
        <w:t xml:space="preserve">К: </w:t>
      </w:r>
      <w:proofErr w:type="gramStart"/>
      <w:r>
        <w:t>ID клиента, ID продукта, код валюты)</w:t>
      </w:r>
      <w:proofErr w:type="gramEnd"/>
    </w:p>
    <w:p w:rsidR="009259D0" w:rsidRDefault="009259D0" w:rsidP="009259D0">
      <w:pPr>
        <w:pStyle w:val="a5"/>
        <w:numPr>
          <w:ilvl w:val="0"/>
          <w:numId w:val="7"/>
        </w:numPr>
        <w:ind w:left="0" w:firstLine="0"/>
      </w:pPr>
      <w:proofErr w:type="gramStart"/>
      <w:r>
        <w:t>Операции (ПК:</w:t>
      </w:r>
      <w:proofErr w:type="gramEnd"/>
      <w:r>
        <w:t xml:space="preserve"> ID операции, </w:t>
      </w:r>
      <w:proofErr w:type="gramStart"/>
      <w:r w:rsidRPr="0060704D">
        <w:rPr>
          <w:lang w:val="en-US"/>
        </w:rPr>
        <w:t>F</w:t>
      </w:r>
      <w:proofErr w:type="gramEnd"/>
      <w:r>
        <w:t xml:space="preserve">К: </w:t>
      </w:r>
      <w:proofErr w:type="gramStart"/>
      <w:r>
        <w:t>ID договора)</w:t>
      </w:r>
      <w:proofErr w:type="gramEnd"/>
    </w:p>
    <w:p w:rsidR="009259D0" w:rsidRPr="00D223D3" w:rsidRDefault="009259D0" w:rsidP="009259D0">
      <w:pPr>
        <w:pStyle w:val="a5"/>
        <w:numPr>
          <w:ilvl w:val="0"/>
          <w:numId w:val="7"/>
        </w:numPr>
        <w:ind w:left="0" w:firstLine="0"/>
      </w:pPr>
      <w:proofErr w:type="gramStart"/>
      <w:r>
        <w:t>График платежей (ПК:</w:t>
      </w:r>
      <w:proofErr w:type="gramEnd"/>
      <w:r>
        <w:t xml:space="preserve"> ID платежа, </w:t>
      </w:r>
      <w:proofErr w:type="gramStart"/>
      <w:r w:rsidRPr="0060704D">
        <w:rPr>
          <w:lang w:val="en-US"/>
        </w:rPr>
        <w:t>F</w:t>
      </w:r>
      <w:proofErr w:type="gramEnd"/>
      <w:r>
        <w:t xml:space="preserve">К: </w:t>
      </w:r>
      <w:proofErr w:type="gramStart"/>
      <w:r>
        <w:t>ID договора)</w:t>
      </w:r>
      <w:proofErr w:type="gramEnd"/>
    </w:p>
    <w:p w:rsidR="009259D0" w:rsidRDefault="009259D0" w:rsidP="009259D0">
      <w:pPr>
        <w:keepNext/>
        <w:jc w:val="center"/>
      </w:pPr>
      <w:r w:rsidRPr="00D223D3">
        <w:lastRenderedPageBreak/>
        <w:drawing>
          <wp:inline distT="0" distB="0" distL="0" distR="0">
            <wp:extent cx="6068336" cy="5314950"/>
            <wp:effectExtent l="19050" t="0" r="8614" b="0"/>
            <wp:docPr id="12" name="Рисунок 1" descr="Диаграмма без назва2нивв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2ниввя.png"/>
                    <pic:cNvPicPr/>
                  </pic:nvPicPr>
                  <pic:blipFill>
                    <a:blip r:embed="rId9" cstate="print"/>
                    <a:stretch>
                      <a:fillRect/>
                    </a:stretch>
                  </pic:blipFill>
                  <pic:spPr>
                    <a:xfrm>
                      <a:off x="0" y="0"/>
                      <a:ext cx="6068336" cy="5314950"/>
                    </a:xfrm>
                    <a:prstGeom prst="rect">
                      <a:avLst/>
                    </a:prstGeom>
                  </pic:spPr>
                </pic:pic>
              </a:graphicData>
            </a:graphic>
          </wp:inline>
        </w:drawing>
      </w:r>
    </w:p>
    <w:p w:rsidR="009259D0" w:rsidRDefault="009259D0" w:rsidP="009259D0">
      <w:pPr>
        <w:pStyle w:val="a6"/>
      </w:pPr>
      <w:r>
        <w:t xml:space="preserve">Рисунок </w:t>
      </w:r>
      <w:fldSimple w:instr=" SEQ Рисунок \* ARABIC ">
        <w:r>
          <w:rPr>
            <w:noProof/>
          </w:rPr>
          <w:t>3</w:t>
        </w:r>
      </w:fldSimple>
      <w:r>
        <w:rPr>
          <w:lang w:val="en-US"/>
        </w:rPr>
        <w:t xml:space="preserve"> – </w:t>
      </w:r>
      <w:r>
        <w:t>Логическая модель</w:t>
      </w:r>
    </w:p>
    <w:p w:rsidR="009259D0" w:rsidRDefault="009259D0" w:rsidP="009259D0">
      <w:pPr>
        <w:pStyle w:val="2"/>
        <w:numPr>
          <w:ilvl w:val="0"/>
          <w:numId w:val="2"/>
        </w:numPr>
        <w:spacing w:before="0" w:line="240" w:lineRule="auto"/>
        <w:ind w:left="0" w:firstLine="709"/>
        <w:jc w:val="both"/>
      </w:pPr>
      <w:bookmarkStart w:id="13" w:name="_Toc229538319"/>
      <w:r>
        <w:t>Нормализация отношений</w:t>
      </w:r>
      <w:bookmarkEnd w:id="13"/>
    </w:p>
    <w:p w:rsidR="009259D0" w:rsidRPr="00D223D3" w:rsidRDefault="009259D0" w:rsidP="009259D0">
      <w:pPr>
        <w:spacing w:line="240" w:lineRule="auto"/>
      </w:pPr>
    </w:p>
    <w:p w:rsidR="009259D0" w:rsidRPr="00D223D3"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D223D3">
        <w:rPr>
          <w:color w:val="0F1115"/>
          <w:sz w:val="28"/>
          <w:szCs w:val="28"/>
        </w:rPr>
        <w:t>Нормализация выполнена до третьей нормальной формы (3НФ). Процесс показан на примере центральной таблицы «Договоры».</w:t>
      </w:r>
    </w:p>
    <w:p w:rsidR="009259D0"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D223D3">
        <w:rPr>
          <w:rStyle w:val="a7"/>
          <w:b w:val="0"/>
          <w:color w:val="0F1115"/>
          <w:sz w:val="28"/>
          <w:szCs w:val="28"/>
        </w:rPr>
        <w:t>Первая нормальная форма (1НФ):</w:t>
      </w:r>
      <w:r w:rsidRPr="00D223D3">
        <w:rPr>
          <w:color w:val="0F1115"/>
          <w:sz w:val="28"/>
          <w:szCs w:val="28"/>
        </w:rPr>
        <w:t xml:space="preserve"> все атрибуты </w:t>
      </w:r>
      <w:proofErr w:type="spellStart"/>
      <w:r w:rsidRPr="00D223D3">
        <w:rPr>
          <w:color w:val="0F1115"/>
          <w:sz w:val="28"/>
          <w:szCs w:val="28"/>
        </w:rPr>
        <w:t>атомарны</w:t>
      </w:r>
      <w:proofErr w:type="spellEnd"/>
      <w:r w:rsidRPr="00D223D3">
        <w:rPr>
          <w:color w:val="0F1115"/>
          <w:sz w:val="28"/>
          <w:szCs w:val="28"/>
        </w:rPr>
        <w:t>. Паспортные данные разделены на «Серия» и «Номер», валюта хранится в виде кода.</w:t>
      </w:r>
    </w:p>
    <w:p w:rsidR="009259D0" w:rsidRDefault="009259D0" w:rsidP="009259D0">
      <w:pPr>
        <w:pStyle w:val="ds-markdown-paragraph"/>
        <w:keepNext/>
        <w:shd w:val="clear" w:color="auto" w:fill="FFFFFF"/>
        <w:spacing w:before="0" w:beforeAutospacing="0" w:after="0" w:afterAutospacing="0" w:line="360" w:lineRule="auto"/>
        <w:ind w:firstLine="709"/>
        <w:jc w:val="center"/>
      </w:pPr>
      <w:r w:rsidRPr="00E318D2">
        <w:rPr>
          <w:color w:val="0F1115"/>
          <w:sz w:val="28"/>
          <w:szCs w:val="28"/>
        </w:rPr>
        <w:lastRenderedPageBreak/>
        <w:drawing>
          <wp:inline distT="0" distB="0" distL="0" distR="0">
            <wp:extent cx="2419350" cy="4023340"/>
            <wp:effectExtent l="19050" t="0" r="0" b="0"/>
            <wp:docPr id="13" name="Рисунок 2" descr="Диаграмма без назва6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6ния.png"/>
                    <pic:cNvPicPr/>
                  </pic:nvPicPr>
                  <pic:blipFill>
                    <a:blip r:embed="rId10" cstate="print"/>
                    <a:stretch>
                      <a:fillRect/>
                    </a:stretch>
                  </pic:blipFill>
                  <pic:spPr>
                    <a:xfrm>
                      <a:off x="0" y="0"/>
                      <a:ext cx="2425981" cy="4034367"/>
                    </a:xfrm>
                    <a:prstGeom prst="rect">
                      <a:avLst/>
                    </a:prstGeom>
                  </pic:spPr>
                </pic:pic>
              </a:graphicData>
            </a:graphic>
          </wp:inline>
        </w:drawing>
      </w:r>
    </w:p>
    <w:p w:rsidR="009259D0" w:rsidRDefault="009259D0" w:rsidP="009259D0">
      <w:pPr>
        <w:pStyle w:val="a6"/>
      </w:pPr>
      <w:r>
        <w:t xml:space="preserve">Рисунок </w:t>
      </w:r>
      <w:fldSimple w:instr=" SEQ Рисунок \* ARABIC ">
        <w:r>
          <w:rPr>
            <w:noProof/>
          </w:rPr>
          <w:t>4</w:t>
        </w:r>
      </w:fldSimple>
      <w:r>
        <w:t xml:space="preserve"> – Исходная таблица «Договоры»</w:t>
      </w:r>
    </w:p>
    <w:p w:rsidR="009259D0" w:rsidRDefault="009259D0" w:rsidP="009259D0">
      <w:pPr>
        <w:ind w:firstLine="709"/>
      </w:pPr>
      <w:r>
        <w:t>Вторая нормальная форма (2НФ): устранена частичная зависимость — параметры продукта (ставка, срок) вынесены в отдельную таблицу «Продукты».</w:t>
      </w:r>
    </w:p>
    <w:p w:rsidR="009259D0" w:rsidRDefault="009259D0" w:rsidP="009259D0">
      <w:pPr>
        <w:keepNext/>
        <w:jc w:val="center"/>
      </w:pPr>
      <w:r w:rsidRPr="00E318D2">
        <w:drawing>
          <wp:inline distT="0" distB="0" distL="0" distR="0">
            <wp:extent cx="4596955" cy="2762250"/>
            <wp:effectExtent l="19050" t="0" r="0" b="0"/>
            <wp:docPr id="14" name="Рисунок 3" descr="Диаграмма без на9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9звания.png"/>
                    <pic:cNvPicPr/>
                  </pic:nvPicPr>
                  <pic:blipFill>
                    <a:blip r:embed="rId11" cstate="print"/>
                    <a:stretch>
                      <a:fillRect/>
                    </a:stretch>
                  </pic:blipFill>
                  <pic:spPr>
                    <a:xfrm>
                      <a:off x="0" y="0"/>
                      <a:ext cx="4596955" cy="2762250"/>
                    </a:xfrm>
                    <a:prstGeom prst="rect">
                      <a:avLst/>
                    </a:prstGeom>
                  </pic:spPr>
                </pic:pic>
              </a:graphicData>
            </a:graphic>
          </wp:inline>
        </w:drawing>
      </w:r>
    </w:p>
    <w:p w:rsidR="009259D0" w:rsidRDefault="009259D0" w:rsidP="009259D0">
      <w:pPr>
        <w:pStyle w:val="a6"/>
      </w:pPr>
      <w:r>
        <w:t xml:space="preserve">Рисунок </w:t>
      </w:r>
      <w:fldSimple w:instr=" SEQ Рисунок \* ARABIC ">
        <w:r>
          <w:rPr>
            <w:noProof/>
          </w:rPr>
          <w:t>5</w:t>
        </w:r>
      </w:fldSimple>
      <w:r>
        <w:t xml:space="preserve"> – Таблица после приведения к 2 НФ</w:t>
      </w:r>
    </w:p>
    <w:p w:rsidR="009259D0" w:rsidRDefault="009259D0" w:rsidP="009259D0">
      <w:pPr>
        <w:ind w:firstLine="709"/>
      </w:pPr>
      <w:r>
        <w:lastRenderedPageBreak/>
        <w:t>Третья нормальная форма (3НФ): устранена транзитивная зависимость — информация о валюте вынесена в таблицу «Валюты».</w:t>
      </w:r>
    </w:p>
    <w:p w:rsidR="009259D0" w:rsidRDefault="009259D0" w:rsidP="009259D0">
      <w:pPr>
        <w:keepNext/>
        <w:ind w:firstLine="709"/>
        <w:jc w:val="center"/>
      </w:pPr>
      <w:r w:rsidRPr="00E318D2">
        <w:drawing>
          <wp:inline distT="0" distB="0" distL="0" distR="0">
            <wp:extent cx="4462072" cy="3581400"/>
            <wp:effectExtent l="19050" t="0" r="0" b="0"/>
            <wp:docPr id="15" name="Рисунок 4" descr="Диаграмма без на7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7звания.png"/>
                    <pic:cNvPicPr/>
                  </pic:nvPicPr>
                  <pic:blipFill>
                    <a:blip r:embed="rId12" cstate="print"/>
                    <a:stretch>
                      <a:fillRect/>
                    </a:stretch>
                  </pic:blipFill>
                  <pic:spPr>
                    <a:xfrm>
                      <a:off x="0" y="0"/>
                      <a:ext cx="4462072" cy="3581400"/>
                    </a:xfrm>
                    <a:prstGeom prst="rect">
                      <a:avLst/>
                    </a:prstGeom>
                  </pic:spPr>
                </pic:pic>
              </a:graphicData>
            </a:graphic>
          </wp:inline>
        </w:drawing>
      </w:r>
    </w:p>
    <w:p w:rsidR="009259D0" w:rsidRDefault="009259D0" w:rsidP="009259D0">
      <w:pPr>
        <w:pStyle w:val="a6"/>
      </w:pPr>
      <w:r>
        <w:t xml:space="preserve">Рисунок </w:t>
      </w:r>
      <w:fldSimple w:instr=" SEQ Рисунок \* ARABIC ">
        <w:r>
          <w:rPr>
            <w:noProof/>
          </w:rPr>
          <w:t>6</w:t>
        </w:r>
      </w:fldSimple>
      <w:r>
        <w:t xml:space="preserve"> – Таблица после приведения к 3 НФ</w:t>
      </w:r>
    </w:p>
    <w:p w:rsidR="009259D0" w:rsidRDefault="009259D0" w:rsidP="009259D0">
      <w:pPr>
        <w:ind w:firstLine="709"/>
      </w:pPr>
      <w:r>
        <w:t>Итог нормализации: из одной исходной таблицы получены три связанные таблицы («Договоры», «Продукты», «Валюты»). Устранены аномалии вставки, обновления и удаления.</w:t>
      </w:r>
    </w:p>
    <w:p w:rsidR="009259D0" w:rsidRDefault="009259D0" w:rsidP="009259D0">
      <w:pPr>
        <w:spacing w:line="240" w:lineRule="auto"/>
        <w:ind w:firstLine="709"/>
      </w:pPr>
    </w:p>
    <w:p w:rsidR="009259D0" w:rsidRDefault="009259D0" w:rsidP="009259D0">
      <w:pPr>
        <w:pStyle w:val="2"/>
        <w:numPr>
          <w:ilvl w:val="0"/>
          <w:numId w:val="2"/>
        </w:numPr>
        <w:spacing w:before="0" w:line="240" w:lineRule="auto"/>
        <w:ind w:left="0" w:firstLine="709"/>
        <w:jc w:val="both"/>
      </w:pPr>
      <w:bookmarkStart w:id="14" w:name="_Toc229538320"/>
      <w:r>
        <w:t>Физическая модель данных</w:t>
      </w:r>
      <w:bookmarkEnd w:id="14"/>
    </w:p>
    <w:p w:rsidR="009259D0" w:rsidRPr="00252074" w:rsidRDefault="009259D0" w:rsidP="009259D0">
      <w:pPr>
        <w:spacing w:line="240" w:lineRule="auto"/>
      </w:pPr>
    </w:p>
    <w:p w:rsidR="009259D0" w:rsidRDefault="009259D0" w:rsidP="009259D0">
      <w:pPr>
        <w:ind w:firstLine="709"/>
      </w:pPr>
      <w:r>
        <w:t xml:space="preserve">Физическая модель адаптирована к MS SQL </w:t>
      </w:r>
      <w:proofErr w:type="spellStart"/>
      <w:r>
        <w:t>Server</w:t>
      </w:r>
      <w:proofErr w:type="spellEnd"/>
      <w:r>
        <w:t>. Выбраны типы данных:</w:t>
      </w:r>
    </w:p>
    <w:p w:rsidR="009259D0" w:rsidRDefault="009259D0" w:rsidP="009259D0">
      <w:pPr>
        <w:pStyle w:val="a5"/>
        <w:numPr>
          <w:ilvl w:val="0"/>
          <w:numId w:val="8"/>
        </w:numPr>
        <w:ind w:left="0" w:firstLine="0"/>
      </w:pPr>
      <w:r>
        <w:t>INT – для идентификаторов (BIGINT для операций)</w:t>
      </w:r>
    </w:p>
    <w:p w:rsidR="009259D0" w:rsidRDefault="009259D0" w:rsidP="009259D0">
      <w:pPr>
        <w:pStyle w:val="a5"/>
        <w:numPr>
          <w:ilvl w:val="0"/>
          <w:numId w:val="8"/>
        </w:numPr>
        <w:ind w:left="0" w:firstLine="0"/>
      </w:pPr>
      <w:r>
        <w:t>NVARCHAR(100), NVARCHAR(300) – для ФИО, адресов</w:t>
      </w:r>
    </w:p>
    <w:p w:rsidR="009259D0" w:rsidRDefault="009259D0" w:rsidP="009259D0">
      <w:pPr>
        <w:pStyle w:val="a5"/>
        <w:numPr>
          <w:ilvl w:val="0"/>
          <w:numId w:val="8"/>
        </w:numPr>
        <w:ind w:left="0" w:firstLine="0"/>
      </w:pPr>
      <w:r>
        <w:t>CHAR(4), CHAR(6) – для серии и номера паспорта</w:t>
      </w:r>
    </w:p>
    <w:p w:rsidR="009259D0" w:rsidRDefault="009259D0" w:rsidP="009259D0">
      <w:pPr>
        <w:pStyle w:val="a5"/>
        <w:numPr>
          <w:ilvl w:val="0"/>
          <w:numId w:val="8"/>
        </w:numPr>
        <w:ind w:left="0" w:firstLine="0"/>
      </w:pPr>
      <w:r>
        <w:t>DECIMAL(19,4) – для денежных сумм</w:t>
      </w:r>
    </w:p>
    <w:p w:rsidR="009259D0" w:rsidRDefault="009259D0" w:rsidP="009259D0">
      <w:pPr>
        <w:pStyle w:val="a5"/>
        <w:numPr>
          <w:ilvl w:val="0"/>
          <w:numId w:val="8"/>
        </w:numPr>
        <w:ind w:left="0" w:firstLine="0"/>
      </w:pPr>
      <w:r>
        <w:t>DECIMAL(5,3) – для процентных ставок</w:t>
      </w:r>
    </w:p>
    <w:p w:rsidR="009259D0" w:rsidRDefault="009259D0" w:rsidP="009259D0">
      <w:pPr>
        <w:pStyle w:val="a5"/>
        <w:numPr>
          <w:ilvl w:val="0"/>
          <w:numId w:val="8"/>
        </w:numPr>
        <w:ind w:left="0" w:firstLine="0"/>
      </w:pPr>
      <w:r>
        <w:t>DATE, DATETIME2 – для дат</w:t>
      </w:r>
    </w:p>
    <w:p w:rsidR="009259D0" w:rsidRDefault="009259D0" w:rsidP="009259D0">
      <w:pPr>
        <w:pStyle w:val="a5"/>
        <w:numPr>
          <w:ilvl w:val="0"/>
          <w:numId w:val="8"/>
        </w:numPr>
        <w:ind w:left="0" w:firstLine="0"/>
      </w:pPr>
      <w:r>
        <w:t>BIT – для логических флагов</w:t>
      </w:r>
    </w:p>
    <w:p w:rsidR="009259D0" w:rsidRPr="00252074" w:rsidRDefault="009259D0" w:rsidP="009259D0">
      <w:pPr>
        <w:ind w:firstLine="709"/>
      </w:pPr>
      <w:r>
        <w:lastRenderedPageBreak/>
        <w:t xml:space="preserve">Созданы кластерные индексы по первичным ключам, </w:t>
      </w:r>
      <w:proofErr w:type="spellStart"/>
      <w:r>
        <w:t>некластерные</w:t>
      </w:r>
      <w:proofErr w:type="spellEnd"/>
      <w:r>
        <w:t xml:space="preserve"> – по внешним ключам и полям поиска (паспорт, фамилия, номер договора). Полное резервное копирование – еженедельно, журнала транзакций – ежедневно.</w:t>
      </w:r>
    </w:p>
    <w:p w:rsidR="009259D0" w:rsidRDefault="009259D0" w:rsidP="009259D0">
      <w:pPr>
        <w:keepNext/>
        <w:jc w:val="center"/>
      </w:pPr>
      <w:r>
        <w:rPr>
          <w:noProof/>
          <w:lang w:eastAsia="ru-RU"/>
        </w:rPr>
        <w:drawing>
          <wp:inline distT="0" distB="0" distL="0" distR="0">
            <wp:extent cx="6080198" cy="2419350"/>
            <wp:effectExtent l="19050" t="0" r="0" b="0"/>
            <wp:docPr id="17" name="Рисунок 16" descr="НОРМАЛИЗАЦ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НОРМАЛИЗАЦИЯ.png"/>
                    <pic:cNvPicPr/>
                  </pic:nvPicPr>
                  <pic:blipFill>
                    <a:blip r:embed="rId13" cstate="print"/>
                    <a:stretch>
                      <a:fillRect/>
                    </a:stretch>
                  </pic:blipFill>
                  <pic:spPr>
                    <a:xfrm>
                      <a:off x="0" y="0"/>
                      <a:ext cx="6113983" cy="2432793"/>
                    </a:xfrm>
                    <a:prstGeom prst="rect">
                      <a:avLst/>
                    </a:prstGeom>
                  </pic:spPr>
                </pic:pic>
              </a:graphicData>
            </a:graphic>
          </wp:inline>
        </w:drawing>
      </w:r>
    </w:p>
    <w:p w:rsidR="009259D0" w:rsidRDefault="009259D0" w:rsidP="009259D0">
      <w:pPr>
        <w:pStyle w:val="a6"/>
      </w:pPr>
      <w:r>
        <w:t xml:space="preserve">Рисунок </w:t>
      </w:r>
      <w:fldSimple w:instr=" SEQ Рисунок \* ARABIC ">
        <w:r>
          <w:rPr>
            <w:noProof/>
          </w:rPr>
          <w:t>7</w:t>
        </w:r>
      </w:fldSimple>
      <w:r>
        <w:t xml:space="preserve"> – Схема физической модели</w:t>
      </w:r>
    </w:p>
    <w:p w:rsidR="009259D0" w:rsidRPr="003F50E4" w:rsidRDefault="009259D0" w:rsidP="009259D0">
      <w:pPr>
        <w:ind w:firstLine="709"/>
      </w:pPr>
      <w:r w:rsidRPr="003F50E4">
        <w:t>Остальные таблицы — «Операции» (регистрация движений денежных средств), «История ставок» (хранение изменений процентных ставок по продуктам) и «График платежей» (планирование выплаты процентов) — имеют аналогичную структуру.</w:t>
      </w:r>
    </w:p>
    <w:p w:rsidR="009259D0" w:rsidRPr="003F50E4" w:rsidRDefault="009259D0" w:rsidP="009259D0"/>
    <w:p w:rsidR="009259D0" w:rsidRPr="00252074" w:rsidRDefault="009259D0" w:rsidP="009259D0"/>
    <w:p w:rsidR="009259D0" w:rsidRPr="00E318D2" w:rsidRDefault="009259D0" w:rsidP="009259D0"/>
    <w:p w:rsidR="009259D0" w:rsidRPr="00D223D3" w:rsidRDefault="009259D0" w:rsidP="009259D0"/>
    <w:p w:rsidR="009259D0" w:rsidRPr="00D223D3" w:rsidRDefault="009259D0" w:rsidP="009259D0"/>
    <w:p w:rsidR="009259D0" w:rsidRPr="00D223D3" w:rsidRDefault="009259D0" w:rsidP="009259D0"/>
    <w:p w:rsidR="009259D0" w:rsidRPr="00116C4E" w:rsidRDefault="009259D0" w:rsidP="009259D0"/>
    <w:p w:rsidR="009259D0" w:rsidRPr="009A20B2" w:rsidRDefault="009259D0" w:rsidP="009259D0"/>
    <w:p w:rsidR="009259D0" w:rsidRDefault="009259D0" w:rsidP="009259D0">
      <w:pPr>
        <w:pStyle w:val="ds-markdown-paragraph"/>
        <w:shd w:val="clear" w:color="auto" w:fill="FFFFFF"/>
        <w:spacing w:before="0" w:beforeAutospacing="0" w:after="0" w:afterAutospacing="0" w:line="360" w:lineRule="auto"/>
        <w:jc w:val="both"/>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1"/>
        <w:numPr>
          <w:ilvl w:val="0"/>
          <w:numId w:val="1"/>
        </w:numPr>
        <w:ind w:left="0" w:firstLine="0"/>
      </w:pPr>
      <w:bookmarkStart w:id="15" w:name="_Toc229538321"/>
      <w:r>
        <w:lastRenderedPageBreak/>
        <w:t>МЕРОПРИЯТИЯ ПО ОХРАНЕ ТРУДА И ТЕХНИКИ БЕЗОПАСНОСТИ</w:t>
      </w:r>
      <w:bookmarkEnd w:id="15"/>
    </w:p>
    <w:p w:rsidR="009259D0" w:rsidRPr="003F50E4" w:rsidRDefault="009259D0" w:rsidP="009259D0">
      <w:pPr>
        <w:spacing w:line="240" w:lineRule="auto"/>
      </w:pPr>
    </w:p>
    <w:p w:rsidR="009259D0" w:rsidRDefault="009259D0" w:rsidP="009259D0">
      <w:pPr>
        <w:pStyle w:val="2"/>
        <w:numPr>
          <w:ilvl w:val="0"/>
          <w:numId w:val="9"/>
        </w:numPr>
        <w:spacing w:before="0"/>
        <w:ind w:left="0" w:firstLine="709"/>
        <w:jc w:val="both"/>
      </w:pPr>
      <w:bookmarkStart w:id="16" w:name="_Toc229538322"/>
      <w:r w:rsidRPr="003F50E4">
        <w:t>Общие требования безопасности</w:t>
      </w:r>
      <w:bookmarkEnd w:id="16"/>
    </w:p>
    <w:p w:rsidR="009259D0" w:rsidRPr="003F50E4" w:rsidRDefault="009259D0" w:rsidP="009259D0">
      <w:pPr>
        <w:spacing w:line="240" w:lineRule="auto"/>
      </w:pP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 xml:space="preserve">К работе с персональными компьютерами и вычислительной техникой в </w:t>
      </w:r>
      <w:proofErr w:type="spellStart"/>
      <w:r w:rsidRPr="003F50E4">
        <w:rPr>
          <w:color w:val="0F1115"/>
          <w:sz w:val="28"/>
          <w:szCs w:val="28"/>
        </w:rPr>
        <w:t>ИТ-департаменте</w:t>
      </w:r>
      <w:proofErr w:type="spellEnd"/>
      <w:r w:rsidRPr="003F50E4">
        <w:rPr>
          <w:color w:val="0F1115"/>
          <w:sz w:val="28"/>
          <w:szCs w:val="28"/>
        </w:rPr>
        <w:t xml:space="preserve"> допускаются лица, прошедшие инструктаж по охране труда и не имеющие медицинских противопоказаний. Каждый сотрудник обязан соблюдать правила внутреннего трудового распорядка, содержать рабочее место в чистоте и немедленно сообщать руководителю о любых неисправностях оборудования. Запрещается самостоятельно вскрывать системные блоки, ремонтировать оборудование под напряжением, использовать неисправные розетки и удлинители. Не допускается работа в состоянии алкогольного, наркотического или токсического опьянения.</w:t>
      </w:r>
    </w:p>
    <w:p w:rsidR="009259D0"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К основным вредным факторам при работе за компьютером относятся: длительное статическое напряжение мышц шеи и спины, повышенная нагрузка на зрение, электромагнитное излучение, а также возможное скопление статического электричества. Для минимизации этих факторов необходимо соблюдать режим труда и отдыха, делать перерывы через каждый час работы, а также правильно организовывать рабочее пространство.</w:t>
      </w:r>
    </w:p>
    <w:p w:rsidR="009259D0" w:rsidRPr="003F50E4" w:rsidRDefault="009259D0" w:rsidP="009259D0">
      <w:pPr>
        <w:pStyle w:val="ds-markdown-paragraph"/>
        <w:shd w:val="clear" w:color="auto" w:fill="FFFFFF"/>
        <w:spacing w:before="0" w:beforeAutospacing="0" w:after="0" w:afterAutospacing="0"/>
        <w:ind w:firstLine="709"/>
        <w:jc w:val="both"/>
        <w:rPr>
          <w:color w:val="0F1115"/>
          <w:sz w:val="28"/>
          <w:szCs w:val="28"/>
        </w:rPr>
      </w:pPr>
    </w:p>
    <w:p w:rsidR="009259D0" w:rsidRDefault="009259D0" w:rsidP="009259D0">
      <w:pPr>
        <w:pStyle w:val="2"/>
        <w:numPr>
          <w:ilvl w:val="1"/>
          <w:numId w:val="10"/>
        </w:numPr>
        <w:spacing w:before="0"/>
        <w:ind w:left="0" w:firstLine="709"/>
        <w:jc w:val="both"/>
      </w:pPr>
      <w:bookmarkStart w:id="17" w:name="_Toc229538323"/>
      <w:r>
        <w:t>Требования безопасности перед началом работы</w:t>
      </w:r>
      <w:bookmarkEnd w:id="17"/>
    </w:p>
    <w:p w:rsidR="009259D0" w:rsidRPr="003F50E4" w:rsidRDefault="009259D0" w:rsidP="009259D0">
      <w:pPr>
        <w:spacing w:line="240" w:lineRule="auto"/>
      </w:pP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Перед началом работы следует осмотреть рабочее место, убрать посторонние предметы, проверить чистоту экрана монитора и исправность кабелей питания. Необходимо убедиться, что системный блок и периферийные устройства стоят устойчиво, кабели не пережаты и не лежат на проходах.</w:t>
      </w:r>
    </w:p>
    <w:p w:rsidR="009259D0"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 xml:space="preserve">Важно правильно настроить рабочее место: высота стула должна позволять стопам полностью касаться пола (при необходимости используется </w:t>
      </w:r>
      <w:r w:rsidRPr="003F50E4">
        <w:rPr>
          <w:color w:val="0F1115"/>
          <w:sz w:val="28"/>
          <w:szCs w:val="28"/>
        </w:rPr>
        <w:lastRenderedPageBreak/>
        <w:t>подставка для ног). Экран монитора располагается на расстоянии не менее 50–60 см от глаз, его верхний край должен находиться на уровне глаз или чуть ниже, чтобы взгляд падал под небольшим углом сверху вниз. Клавиатура размещается на высоте, при которой локти согнуты под углом 90 градусов, а запястья не прогибаются. Перед началом работы также рекомендуется проветрить помещение, так как длительное нахождение в непроветриваемом пространстве повышает утомляемость и снижает концентрацию.</w:t>
      </w:r>
    </w:p>
    <w:p w:rsidR="009259D0" w:rsidRPr="003F50E4" w:rsidRDefault="009259D0" w:rsidP="009259D0">
      <w:pPr>
        <w:pStyle w:val="ds-markdown-paragraph"/>
        <w:shd w:val="clear" w:color="auto" w:fill="FFFFFF"/>
        <w:spacing w:before="0" w:beforeAutospacing="0" w:after="0" w:afterAutospacing="0"/>
        <w:ind w:firstLine="709"/>
        <w:jc w:val="both"/>
        <w:rPr>
          <w:color w:val="0F1115"/>
          <w:sz w:val="28"/>
          <w:szCs w:val="28"/>
        </w:rPr>
      </w:pPr>
    </w:p>
    <w:p w:rsidR="009259D0" w:rsidRDefault="009259D0" w:rsidP="009259D0">
      <w:pPr>
        <w:pStyle w:val="2"/>
        <w:numPr>
          <w:ilvl w:val="1"/>
          <w:numId w:val="10"/>
        </w:numPr>
        <w:spacing w:before="0"/>
        <w:ind w:left="0" w:firstLine="709"/>
        <w:jc w:val="both"/>
      </w:pPr>
      <w:bookmarkStart w:id="18" w:name="_Toc229538324"/>
      <w:r>
        <w:t>Требования безопасности во время работы</w:t>
      </w:r>
      <w:bookmarkEnd w:id="18"/>
      <w:r>
        <w:t xml:space="preserve"> </w:t>
      </w:r>
    </w:p>
    <w:p w:rsidR="009259D0" w:rsidRPr="003F50E4" w:rsidRDefault="009259D0" w:rsidP="009259D0">
      <w:pPr>
        <w:spacing w:line="240" w:lineRule="auto"/>
      </w:pP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Во время работы необходимо соблюдать правильную рабочую позу: сидеть прямо, опираясь на спинку стула, не сутулиться и не наклонять голову слишком низко к монитору. Ноги должны стоять на полу или подставке, колени согнуты под прямым углом. Не рекомендуется класть посторонние предметы на системный блок, монитор и кабели, а также допускать попадание жидкости на оборудование.</w:t>
      </w:r>
    </w:p>
    <w:p w:rsidR="009259D0"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 xml:space="preserve">Каждые 45–60 минут следует делать короткий перерыв (5–10 минут), во время которого можно встать, размяться, выполнить несколько простых упражнений для шеи, плеч и спины. Для снятия нагрузки с глаз рекомендуется гимнастика: переводить взгляд с ближних предметов </w:t>
      </w:r>
      <w:proofErr w:type="gramStart"/>
      <w:r w:rsidRPr="003F50E4">
        <w:rPr>
          <w:color w:val="0F1115"/>
          <w:sz w:val="28"/>
          <w:szCs w:val="28"/>
        </w:rPr>
        <w:t>на</w:t>
      </w:r>
      <w:proofErr w:type="gramEnd"/>
      <w:r w:rsidRPr="003F50E4">
        <w:rPr>
          <w:color w:val="0F1115"/>
          <w:sz w:val="28"/>
          <w:szCs w:val="28"/>
        </w:rPr>
        <w:t xml:space="preserve"> дальние, часто моргать, вращать глазными яблоками. При появлении рези в глазах или головной боли необходимо прекратить работу и сообщить руководителю о необходимости дополнительного перерыва.</w:t>
      </w:r>
    </w:p>
    <w:p w:rsidR="009259D0" w:rsidRPr="003F50E4" w:rsidRDefault="009259D0" w:rsidP="009259D0">
      <w:pPr>
        <w:pStyle w:val="ds-markdown-paragraph"/>
        <w:shd w:val="clear" w:color="auto" w:fill="FFFFFF"/>
        <w:spacing w:before="0" w:beforeAutospacing="0" w:after="0" w:afterAutospacing="0"/>
        <w:ind w:firstLine="709"/>
        <w:jc w:val="both"/>
        <w:rPr>
          <w:color w:val="0F1115"/>
          <w:sz w:val="28"/>
          <w:szCs w:val="28"/>
        </w:rPr>
      </w:pPr>
    </w:p>
    <w:p w:rsidR="009259D0" w:rsidRDefault="009259D0" w:rsidP="009259D0">
      <w:pPr>
        <w:pStyle w:val="2"/>
        <w:numPr>
          <w:ilvl w:val="1"/>
          <w:numId w:val="10"/>
        </w:numPr>
        <w:spacing w:before="0"/>
        <w:ind w:left="0" w:firstLine="709"/>
        <w:jc w:val="both"/>
      </w:pPr>
      <w:bookmarkStart w:id="19" w:name="_Toc229538325"/>
      <w:r>
        <w:t>Требования безопасности в аварийных ситуациях</w:t>
      </w:r>
      <w:bookmarkEnd w:id="19"/>
    </w:p>
    <w:p w:rsidR="009259D0" w:rsidRPr="003F50E4" w:rsidRDefault="009259D0" w:rsidP="009259D0">
      <w:pPr>
        <w:spacing w:line="240" w:lineRule="auto"/>
      </w:pP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 xml:space="preserve">При возникновении аварийной ситуации (появление дыма, запаха гари, искрения, необычного шума из оборудования) необходимо немедленно отключить питание компьютера и сообщить о происшествии руководителю или ответственному за электрохозяйство. Запрещается пытаться </w:t>
      </w:r>
      <w:r w:rsidRPr="003F50E4">
        <w:rPr>
          <w:color w:val="0F1115"/>
          <w:sz w:val="28"/>
          <w:szCs w:val="28"/>
        </w:rPr>
        <w:lastRenderedPageBreak/>
        <w:t>самостоятельно тушить горящее электрооборудование водой. Для тушения следует использовать углекислотный или порошковый огнетушитель, предназначенный для электроустановок под напряжением.</w:t>
      </w: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В случае поражения электрическим током необходимо немедленно отключить питание, освободить пострадавшего от контакта с током (используя сухую ткань или деревянный предмет), при отсутствии сознания и дыхания приступить к сердечно-лёгочной реанимации и вызвать скорую медицинскую помощь. О любом несчастном случае следует незамедлительно доложить руководителю.</w:t>
      </w:r>
    </w:p>
    <w:p w:rsidR="009259D0" w:rsidRPr="003F50E4" w:rsidRDefault="009259D0" w:rsidP="009259D0">
      <w:pPr>
        <w:pStyle w:val="ds-markdown-paragraph"/>
        <w:shd w:val="clear" w:color="auto" w:fill="FFFFFF"/>
        <w:spacing w:before="0" w:beforeAutospacing="0" w:after="0" w:afterAutospacing="0" w:line="360" w:lineRule="auto"/>
        <w:ind w:firstLine="709"/>
        <w:jc w:val="both"/>
        <w:rPr>
          <w:color w:val="0F1115"/>
          <w:sz w:val="28"/>
          <w:szCs w:val="28"/>
        </w:rPr>
      </w:pPr>
      <w:r w:rsidRPr="003F50E4">
        <w:rPr>
          <w:color w:val="0F1115"/>
          <w:sz w:val="28"/>
          <w:szCs w:val="28"/>
        </w:rPr>
        <w:t>При ухудшении самочувствия (головокружение, резкая боль в глазах, тошнота) работа должна быть прекращена, сотрудник обязан обратиться к медицинскому работнику или в ближайшее медицинское учреждение.</w:t>
      </w:r>
    </w:p>
    <w:p w:rsidR="009259D0" w:rsidRPr="003F50E4" w:rsidRDefault="009259D0" w:rsidP="009259D0"/>
    <w:p w:rsidR="009259D0" w:rsidRPr="003F50E4" w:rsidRDefault="009259D0" w:rsidP="009259D0"/>
    <w:p w:rsidR="009259D0" w:rsidRPr="003F50E4" w:rsidRDefault="009259D0" w:rsidP="009259D0"/>
    <w:p w:rsidR="009259D0" w:rsidRPr="003F50E4" w:rsidRDefault="009259D0" w:rsidP="009259D0"/>
    <w:p w:rsidR="009259D0" w:rsidRPr="003F50E4" w:rsidRDefault="009259D0" w:rsidP="009259D0"/>
    <w:p w:rsidR="009259D0" w:rsidRPr="003F50E4" w:rsidRDefault="009259D0" w:rsidP="009259D0"/>
    <w:p w:rsidR="009259D0" w:rsidRPr="00252074" w:rsidRDefault="009259D0" w:rsidP="009259D0"/>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pPr>
        <w:pStyle w:val="ds-markdown-paragraph"/>
        <w:shd w:val="clear" w:color="auto" w:fill="FFFFFF"/>
        <w:spacing w:before="0" w:beforeAutospacing="0" w:after="0" w:afterAutospacing="0"/>
        <w:rPr>
          <w:rFonts w:ascii="Segoe UI" w:hAnsi="Segoe UI" w:cs="Segoe UI"/>
          <w:color w:val="0F1115"/>
        </w:rPr>
      </w:pPr>
    </w:p>
    <w:p w:rsidR="009259D0" w:rsidRDefault="009259D0" w:rsidP="009259D0">
      <w:bookmarkStart w:id="20" w:name="_GoBack"/>
      <w:bookmarkEnd w:id="20"/>
    </w:p>
    <w:p w:rsidR="009259D0" w:rsidRDefault="009259D0" w:rsidP="009259D0"/>
    <w:p w:rsidR="009259D0" w:rsidRPr="009A20B2" w:rsidRDefault="009259D0" w:rsidP="009259D0"/>
    <w:p w:rsidR="009259D0" w:rsidRDefault="009259D0" w:rsidP="009259D0">
      <w:pPr>
        <w:pStyle w:val="1"/>
      </w:pPr>
      <w:bookmarkStart w:id="21" w:name="_Toc229538326"/>
      <w:r>
        <w:lastRenderedPageBreak/>
        <w:t>ЗАКЛЮЧЕНИЕ</w:t>
      </w:r>
      <w:bookmarkEnd w:id="21"/>
      <w:r>
        <w:t xml:space="preserve"> </w:t>
      </w:r>
    </w:p>
    <w:p w:rsidR="009259D0" w:rsidRPr="006B70A7" w:rsidRDefault="009259D0" w:rsidP="009259D0">
      <w:pPr>
        <w:spacing w:line="240" w:lineRule="auto"/>
      </w:pPr>
    </w:p>
    <w:p w:rsidR="009259D0" w:rsidRDefault="009259D0" w:rsidP="009259D0">
      <w:pPr>
        <w:ind w:firstLine="709"/>
      </w:pPr>
      <w:r>
        <w:t>В ходе преддипломной практики в ООО «</w:t>
      </w:r>
      <w:proofErr w:type="spellStart"/>
      <w:r>
        <w:t>Малленом</w:t>
      </w:r>
      <w:proofErr w:type="spellEnd"/>
      <w:r>
        <w:t xml:space="preserve"> </w:t>
      </w:r>
      <w:proofErr w:type="spellStart"/>
      <w:r>
        <w:t>Системс</w:t>
      </w:r>
      <w:proofErr w:type="spellEnd"/>
      <w:r>
        <w:t>» выполнены все поставленные задачи.</w:t>
      </w:r>
    </w:p>
    <w:p w:rsidR="009259D0" w:rsidRDefault="009259D0" w:rsidP="009259D0">
      <w:pPr>
        <w:pStyle w:val="a5"/>
        <w:numPr>
          <w:ilvl w:val="0"/>
          <w:numId w:val="12"/>
        </w:numPr>
        <w:ind w:left="0" w:firstLine="0"/>
      </w:pPr>
      <w:r>
        <w:t xml:space="preserve">Изучена деятельность организации и </w:t>
      </w:r>
      <w:proofErr w:type="spellStart"/>
      <w:r>
        <w:t>ИТ-департамента</w:t>
      </w:r>
      <w:proofErr w:type="spellEnd"/>
      <w:r>
        <w:t xml:space="preserve">: администрирование серверов и БД (MS SQL </w:t>
      </w:r>
      <w:proofErr w:type="spellStart"/>
      <w:r>
        <w:t>Server</w:t>
      </w:r>
      <w:proofErr w:type="spellEnd"/>
      <w:r>
        <w:t xml:space="preserve">, </w:t>
      </w:r>
      <w:proofErr w:type="spellStart"/>
      <w:r>
        <w:t>PostgreSQL</w:t>
      </w:r>
      <w:proofErr w:type="spellEnd"/>
      <w:r>
        <w:t>), резервное копирование, информационная безопасность.</w:t>
      </w:r>
    </w:p>
    <w:p w:rsidR="009259D0" w:rsidRDefault="009259D0" w:rsidP="009259D0">
      <w:pPr>
        <w:pStyle w:val="a5"/>
        <w:numPr>
          <w:ilvl w:val="0"/>
          <w:numId w:val="12"/>
        </w:numPr>
        <w:ind w:left="0" w:firstLine="0"/>
      </w:pPr>
      <w:r>
        <w:t>Проанализирована нормативная база (ФЗ-152, Приказы ФСТЭК, внутренние регламенты). Полученные знания применены при проектировании системы безопасности БД в дипломе.</w:t>
      </w:r>
    </w:p>
    <w:p w:rsidR="009259D0" w:rsidRDefault="009259D0" w:rsidP="009259D0">
      <w:pPr>
        <w:pStyle w:val="a5"/>
        <w:numPr>
          <w:ilvl w:val="0"/>
          <w:numId w:val="12"/>
        </w:numPr>
        <w:ind w:left="0" w:firstLine="0"/>
      </w:pPr>
      <w:r>
        <w:t>Из дипломного проекта взяты в сокращённом виде: характеристика предметной области, обзор систем, выбор средств разработки, концептуальная, логическая и физическая модели, нормализация. Все схемы оформлены с указанием типов данных.</w:t>
      </w:r>
    </w:p>
    <w:p w:rsidR="009259D0" w:rsidRDefault="009259D0" w:rsidP="009259D0">
      <w:pPr>
        <w:pStyle w:val="a5"/>
        <w:numPr>
          <w:ilvl w:val="0"/>
          <w:numId w:val="12"/>
        </w:numPr>
        <w:ind w:left="0" w:firstLine="0"/>
      </w:pPr>
      <w:r>
        <w:t>Разработан раздел по охране труда: общие требования, безопасность перед началом работы, во время работы и в аварийных ситуациях.</w:t>
      </w:r>
    </w:p>
    <w:p w:rsidR="009259D0" w:rsidRDefault="009259D0" w:rsidP="009259D0">
      <w:pPr>
        <w:ind w:firstLine="709"/>
      </w:pPr>
      <w:r>
        <w:t>Практическая значимость: полученные навыки будут использованы при завершении дипломного проектирования и в дальнейшей профессиональной деятельности. Все задачи выполнены в полном объёме.</w:t>
      </w: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ind w:firstLine="709"/>
      </w:pPr>
    </w:p>
    <w:p w:rsidR="009259D0" w:rsidRDefault="009259D0" w:rsidP="009259D0">
      <w:pPr>
        <w:pStyle w:val="1"/>
      </w:pPr>
      <w:bookmarkStart w:id="22" w:name="_Toc229538327"/>
      <w:r>
        <w:lastRenderedPageBreak/>
        <w:t>СПИСОК ИСПОЛЬЗУЕМЫХ ИСТОЧНИКОВ</w:t>
      </w:r>
      <w:bookmarkEnd w:id="22"/>
    </w:p>
    <w:p w:rsidR="009259D0" w:rsidRPr="006B70A7" w:rsidRDefault="009259D0" w:rsidP="009259D0">
      <w:pPr>
        <w:spacing w:line="240" w:lineRule="auto"/>
      </w:pPr>
    </w:p>
    <w:p w:rsidR="009259D0" w:rsidRDefault="009259D0" w:rsidP="009259D0">
      <w:pPr>
        <w:pStyle w:val="a5"/>
        <w:numPr>
          <w:ilvl w:val="0"/>
          <w:numId w:val="13"/>
        </w:numPr>
        <w:ind w:left="0" w:firstLine="709"/>
      </w:pPr>
      <w:r>
        <w:t>Компания "</w:t>
      </w:r>
      <w:proofErr w:type="spellStart"/>
      <w:r>
        <w:t>Малленом</w:t>
      </w:r>
      <w:proofErr w:type="spellEnd"/>
      <w:r>
        <w:t xml:space="preserve"> </w:t>
      </w:r>
      <w:proofErr w:type="spellStart"/>
      <w:r>
        <w:t>Системс</w:t>
      </w:r>
      <w:proofErr w:type="spellEnd"/>
      <w:r>
        <w:t>" [Электронный ресурс] – режим доступа: https://www.mallenom.ru/</w:t>
      </w:r>
    </w:p>
    <w:p w:rsidR="009259D0" w:rsidRDefault="009259D0" w:rsidP="009259D0">
      <w:pPr>
        <w:pStyle w:val="a5"/>
        <w:numPr>
          <w:ilvl w:val="0"/>
          <w:numId w:val="13"/>
        </w:numPr>
        <w:ind w:left="0" w:firstLine="709"/>
      </w:pPr>
      <w:r>
        <w:t xml:space="preserve">Официальный сайт </w:t>
      </w:r>
      <w:proofErr w:type="spellStart"/>
      <w:r>
        <w:t>Microsoft</w:t>
      </w:r>
      <w:proofErr w:type="spellEnd"/>
      <w:r>
        <w:t xml:space="preserve"> [Электронный ресурс] – режим доступа: </w:t>
      </w:r>
      <w:hyperlink r:id="rId14" w:history="1">
        <w:r w:rsidRPr="00407412">
          <w:rPr>
            <w:rStyle w:val="a4"/>
          </w:rPr>
          <w:t>https://www.microsoft.com/ru-ru/sql-server</w:t>
        </w:r>
      </w:hyperlink>
    </w:p>
    <w:p w:rsidR="009259D0" w:rsidRPr="00C0097B" w:rsidRDefault="009259D0" w:rsidP="009259D0">
      <w:pPr>
        <w:pStyle w:val="a5"/>
        <w:numPr>
          <w:ilvl w:val="0"/>
          <w:numId w:val="13"/>
        </w:numPr>
        <w:ind w:left="0" w:firstLine="709"/>
        <w:rPr>
          <w:color w:val="000000" w:themeColor="text1"/>
          <w:szCs w:val="28"/>
          <w:u w:val="single"/>
        </w:rPr>
      </w:pPr>
      <w:hyperlink r:id="rId15" w:tgtFrame="_blank" w:history="1">
        <w:r w:rsidRPr="00C0097B">
          <w:rPr>
            <w:rStyle w:val="a4"/>
            <w:color w:val="000000" w:themeColor="text1"/>
            <w:spacing w:val="-3"/>
            <w:szCs w:val="28"/>
          </w:rPr>
          <w:t>Draw.io</w:t>
        </w:r>
      </w:hyperlink>
      <w:r w:rsidRPr="00C0097B">
        <w:rPr>
          <w:color w:val="000000" w:themeColor="text1"/>
          <w:spacing w:val="-3"/>
          <w:szCs w:val="28"/>
        </w:rPr>
        <w:t xml:space="preserve"> [Электронный ресурс] — режим доступа: </w:t>
      </w:r>
      <w:hyperlink r:id="rId16" w:tgtFrame="_blank" w:history="1">
        <w:r w:rsidRPr="00C0097B">
          <w:rPr>
            <w:rStyle w:val="a4"/>
            <w:color w:val="000000" w:themeColor="text1"/>
            <w:spacing w:val="-3"/>
            <w:szCs w:val="28"/>
          </w:rPr>
          <w:t>https://www.drawio.com/</w:t>
        </w:r>
      </w:hyperlink>
    </w:p>
    <w:p w:rsidR="009259D0" w:rsidRPr="0079586C" w:rsidRDefault="009259D0" w:rsidP="009259D0"/>
    <w:p w:rsidR="009259D0" w:rsidRDefault="009259D0" w:rsidP="009259D0">
      <w:pPr>
        <w:ind w:firstLine="709"/>
      </w:pPr>
    </w:p>
    <w:p w:rsidR="000478B6" w:rsidRDefault="000478B6"/>
    <w:sectPr w:rsidR="000478B6" w:rsidSect="009259D0">
      <w:footerReference w:type="default" r:id="rId17"/>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7480" w:rsidRDefault="000C7480" w:rsidP="009259D0">
      <w:pPr>
        <w:spacing w:line="240" w:lineRule="auto"/>
      </w:pPr>
      <w:r>
        <w:separator/>
      </w:r>
    </w:p>
  </w:endnote>
  <w:endnote w:type="continuationSeparator" w:id="0">
    <w:p w:rsidR="000C7480" w:rsidRDefault="000C7480" w:rsidP="009259D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2025"/>
      <w:docPartObj>
        <w:docPartGallery w:val="Общ"/>
        <w:docPartUnique/>
      </w:docPartObj>
    </w:sdtPr>
    <w:sdtContent>
      <w:p w:rsidR="009259D0" w:rsidRDefault="009259D0">
        <w:pPr>
          <w:pStyle w:val="ac"/>
          <w:jc w:val="center"/>
        </w:pPr>
        <w:fldSimple w:instr=" PAGE   \* MERGEFORMAT ">
          <w:r>
            <w:rPr>
              <w:noProof/>
            </w:rPr>
            <w:t>17</w:t>
          </w:r>
        </w:fldSimple>
      </w:p>
    </w:sdtContent>
  </w:sdt>
  <w:p w:rsidR="009259D0" w:rsidRDefault="009259D0">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7480" w:rsidRDefault="000C7480" w:rsidP="009259D0">
      <w:pPr>
        <w:spacing w:line="240" w:lineRule="auto"/>
      </w:pPr>
      <w:r>
        <w:separator/>
      </w:r>
    </w:p>
  </w:footnote>
  <w:footnote w:type="continuationSeparator" w:id="0">
    <w:p w:rsidR="000C7480" w:rsidRDefault="000C7480" w:rsidP="009259D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D9C"/>
    <w:multiLevelType w:val="hybridMultilevel"/>
    <w:tmpl w:val="5C78EE92"/>
    <w:lvl w:ilvl="0" w:tplc="5E66F380">
      <w:start w:val="3"/>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60087F"/>
    <w:multiLevelType w:val="hybridMultilevel"/>
    <w:tmpl w:val="42C276C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1727E88"/>
    <w:multiLevelType w:val="hybridMultilevel"/>
    <w:tmpl w:val="EA5C5A28"/>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FF76F18"/>
    <w:multiLevelType w:val="hybridMultilevel"/>
    <w:tmpl w:val="6C7EB66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2BD94EE7"/>
    <w:multiLevelType w:val="multilevel"/>
    <w:tmpl w:val="84CACB9C"/>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3107170F"/>
    <w:multiLevelType w:val="multilevel"/>
    <w:tmpl w:val="84CACB9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45C01569"/>
    <w:multiLevelType w:val="hybridMultilevel"/>
    <w:tmpl w:val="0E5A02EC"/>
    <w:lvl w:ilvl="0" w:tplc="F8F4712C">
      <w:start w:val="1"/>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4E3471D"/>
    <w:multiLevelType w:val="hybridMultilevel"/>
    <w:tmpl w:val="BA1A206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5A6E7DDB"/>
    <w:multiLevelType w:val="multilevel"/>
    <w:tmpl w:val="F7D662B4"/>
    <w:lvl w:ilvl="0">
      <w:start w:val="1"/>
      <w:numFmt w:val="decimal"/>
      <w:lvlText w:val="%1.1"/>
      <w:lvlJc w:val="left"/>
      <w:pPr>
        <w:ind w:left="360" w:hanging="360"/>
      </w:pPr>
      <w:rPr>
        <w:rFonts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2310DD3"/>
    <w:multiLevelType w:val="multilevel"/>
    <w:tmpl w:val="909E62AC"/>
    <w:lvl w:ilvl="0">
      <w:start w:val="1"/>
      <w:numFmt w:val="decimal"/>
      <w:lvlText w:val="%1 "/>
      <w:lvlJc w:val="center"/>
      <w:pPr>
        <w:ind w:left="360" w:hanging="360"/>
      </w:pPr>
      <w:rPr>
        <w:rFonts w:ascii="Times New Roman" w:hAnsi="Times New Roman"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5936CBF"/>
    <w:multiLevelType w:val="hybridMultilevel"/>
    <w:tmpl w:val="61B276D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771C33AA"/>
    <w:multiLevelType w:val="hybridMultilevel"/>
    <w:tmpl w:val="CF907A96"/>
    <w:lvl w:ilvl="0" w:tplc="724AFB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D347B3A"/>
    <w:multiLevelType w:val="hybridMultilevel"/>
    <w:tmpl w:val="45E248B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6"/>
  </w:num>
  <w:num w:numId="3">
    <w:abstractNumId w:val="8"/>
  </w:num>
  <w:num w:numId="4">
    <w:abstractNumId w:val="5"/>
  </w:num>
  <w:num w:numId="5">
    <w:abstractNumId w:val="2"/>
  </w:num>
  <w:num w:numId="6">
    <w:abstractNumId w:val="3"/>
  </w:num>
  <w:num w:numId="7">
    <w:abstractNumId w:val="12"/>
  </w:num>
  <w:num w:numId="8">
    <w:abstractNumId w:val="1"/>
  </w:num>
  <w:num w:numId="9">
    <w:abstractNumId w:val="0"/>
  </w:num>
  <w:num w:numId="10">
    <w:abstractNumId w:val="4"/>
  </w:num>
  <w:num w:numId="11">
    <w:abstractNumId w:val="10"/>
  </w:num>
  <w:num w:numId="12">
    <w:abstractNumId w:val="7"/>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rsids>
    <w:rsidRoot w:val="009259D0"/>
    <w:rsid w:val="000478B6"/>
    <w:rsid w:val="000C7480"/>
    <w:rsid w:val="009259D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59D0"/>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9259D0"/>
    <w:pPr>
      <w:jc w:val="center"/>
      <w:outlineLvl w:val="0"/>
    </w:pPr>
    <w:rPr>
      <w:szCs w:val="28"/>
    </w:rPr>
  </w:style>
  <w:style w:type="paragraph" w:styleId="2">
    <w:name w:val="heading 2"/>
    <w:basedOn w:val="a"/>
    <w:next w:val="a"/>
    <w:link w:val="20"/>
    <w:uiPriority w:val="9"/>
    <w:unhideWhenUsed/>
    <w:qFormat/>
    <w:rsid w:val="009259D0"/>
    <w:pPr>
      <w:keepNext/>
      <w:keepLines/>
      <w:spacing w:before="200"/>
      <w:jc w:val="center"/>
      <w:outlineLvl w:val="1"/>
    </w:pPr>
    <w:rPr>
      <w:rFonts w:eastAsiaTheme="majorEastAsia" w:cstheme="majorBidi"/>
      <w:bCs/>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59D0"/>
    <w:rPr>
      <w:rFonts w:ascii="Times New Roman" w:eastAsia="Calibri" w:hAnsi="Times New Roman" w:cs="Times New Roman"/>
      <w:sz w:val="28"/>
      <w:szCs w:val="28"/>
    </w:rPr>
  </w:style>
  <w:style w:type="character" w:customStyle="1" w:styleId="20">
    <w:name w:val="Заголовок 2 Знак"/>
    <w:basedOn w:val="a0"/>
    <w:link w:val="2"/>
    <w:uiPriority w:val="9"/>
    <w:rsid w:val="009259D0"/>
    <w:rPr>
      <w:rFonts w:ascii="Times New Roman" w:eastAsiaTheme="majorEastAsia" w:hAnsi="Times New Roman" w:cstheme="majorBidi"/>
      <w:bCs/>
      <w:color w:val="000000" w:themeColor="text1"/>
      <w:sz w:val="28"/>
      <w:szCs w:val="26"/>
    </w:rPr>
  </w:style>
  <w:style w:type="paragraph" w:styleId="a3">
    <w:name w:val="TOC Heading"/>
    <w:basedOn w:val="1"/>
    <w:next w:val="a"/>
    <w:uiPriority w:val="39"/>
    <w:unhideWhenUsed/>
    <w:qFormat/>
    <w:rsid w:val="009259D0"/>
    <w:pPr>
      <w:jc w:val="left"/>
      <w:outlineLvl w:val="9"/>
    </w:pPr>
    <w:rPr>
      <w:rFonts w:asciiTheme="majorHAnsi" w:hAnsiTheme="majorHAnsi"/>
      <w:b/>
      <w:bCs/>
      <w:color w:val="365F91" w:themeColor="accent1" w:themeShade="BF"/>
      <w:lang w:eastAsia="ru-RU"/>
    </w:rPr>
  </w:style>
  <w:style w:type="paragraph" w:styleId="11">
    <w:name w:val="toc 1"/>
    <w:basedOn w:val="a"/>
    <w:next w:val="a"/>
    <w:autoRedefine/>
    <w:uiPriority w:val="39"/>
    <w:unhideWhenUsed/>
    <w:rsid w:val="009259D0"/>
    <w:pPr>
      <w:tabs>
        <w:tab w:val="right" w:leader="dot" w:pos="9345"/>
      </w:tabs>
      <w:jc w:val="center"/>
    </w:pPr>
  </w:style>
  <w:style w:type="character" w:styleId="a4">
    <w:name w:val="Hyperlink"/>
    <w:basedOn w:val="a0"/>
    <w:uiPriority w:val="99"/>
    <w:unhideWhenUsed/>
    <w:rsid w:val="009259D0"/>
    <w:rPr>
      <w:color w:val="0000FF" w:themeColor="hyperlink"/>
      <w:u w:val="single"/>
    </w:rPr>
  </w:style>
  <w:style w:type="paragraph" w:styleId="a5">
    <w:name w:val="List Paragraph"/>
    <w:basedOn w:val="a"/>
    <w:uiPriority w:val="34"/>
    <w:qFormat/>
    <w:rsid w:val="009259D0"/>
    <w:pPr>
      <w:ind w:left="720"/>
      <w:contextualSpacing/>
    </w:pPr>
  </w:style>
  <w:style w:type="paragraph" w:styleId="21">
    <w:name w:val="toc 2"/>
    <w:basedOn w:val="a"/>
    <w:next w:val="a"/>
    <w:autoRedefine/>
    <w:uiPriority w:val="39"/>
    <w:unhideWhenUsed/>
    <w:rsid w:val="009259D0"/>
    <w:pPr>
      <w:spacing w:after="100"/>
      <w:ind w:left="280"/>
    </w:pPr>
  </w:style>
  <w:style w:type="paragraph" w:styleId="a6">
    <w:name w:val="caption"/>
    <w:basedOn w:val="a"/>
    <w:next w:val="a"/>
    <w:uiPriority w:val="35"/>
    <w:unhideWhenUsed/>
    <w:qFormat/>
    <w:rsid w:val="009259D0"/>
    <w:pPr>
      <w:spacing w:after="200"/>
      <w:jc w:val="center"/>
    </w:pPr>
    <w:rPr>
      <w:bCs/>
      <w:szCs w:val="18"/>
    </w:rPr>
  </w:style>
  <w:style w:type="paragraph" w:customStyle="1" w:styleId="ds-markdown-paragraph">
    <w:name w:val="ds-markdown-paragraph"/>
    <w:basedOn w:val="a"/>
    <w:rsid w:val="009259D0"/>
    <w:pPr>
      <w:spacing w:before="100" w:beforeAutospacing="1" w:after="100" w:afterAutospacing="1" w:line="240" w:lineRule="auto"/>
      <w:jc w:val="left"/>
    </w:pPr>
    <w:rPr>
      <w:rFonts w:eastAsia="Times New Roman"/>
      <w:sz w:val="24"/>
      <w:szCs w:val="24"/>
      <w:lang w:eastAsia="ru-RU"/>
    </w:rPr>
  </w:style>
  <w:style w:type="character" w:styleId="a7">
    <w:name w:val="Strong"/>
    <w:basedOn w:val="a0"/>
    <w:uiPriority w:val="22"/>
    <w:qFormat/>
    <w:rsid w:val="009259D0"/>
    <w:rPr>
      <w:b/>
      <w:bCs/>
    </w:rPr>
  </w:style>
  <w:style w:type="paragraph" w:styleId="a8">
    <w:name w:val="Balloon Text"/>
    <w:basedOn w:val="a"/>
    <w:link w:val="a9"/>
    <w:uiPriority w:val="99"/>
    <w:semiHidden/>
    <w:unhideWhenUsed/>
    <w:rsid w:val="009259D0"/>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9259D0"/>
    <w:rPr>
      <w:rFonts w:ascii="Tahoma" w:eastAsia="Calibri" w:hAnsi="Tahoma" w:cs="Tahoma"/>
      <w:sz w:val="16"/>
      <w:szCs w:val="16"/>
    </w:rPr>
  </w:style>
  <w:style w:type="paragraph" w:styleId="aa">
    <w:name w:val="header"/>
    <w:basedOn w:val="a"/>
    <w:link w:val="ab"/>
    <w:uiPriority w:val="99"/>
    <w:semiHidden/>
    <w:unhideWhenUsed/>
    <w:rsid w:val="009259D0"/>
    <w:pPr>
      <w:tabs>
        <w:tab w:val="center" w:pos="4677"/>
        <w:tab w:val="right" w:pos="9355"/>
      </w:tabs>
      <w:spacing w:line="240" w:lineRule="auto"/>
    </w:pPr>
  </w:style>
  <w:style w:type="character" w:customStyle="1" w:styleId="ab">
    <w:name w:val="Верхний колонтитул Знак"/>
    <w:basedOn w:val="a0"/>
    <w:link w:val="aa"/>
    <w:uiPriority w:val="99"/>
    <w:semiHidden/>
    <w:rsid w:val="009259D0"/>
    <w:rPr>
      <w:rFonts w:ascii="Times New Roman" w:eastAsia="Calibri" w:hAnsi="Times New Roman" w:cs="Times New Roman"/>
      <w:sz w:val="28"/>
    </w:rPr>
  </w:style>
  <w:style w:type="paragraph" w:styleId="ac">
    <w:name w:val="footer"/>
    <w:basedOn w:val="a"/>
    <w:link w:val="ad"/>
    <w:uiPriority w:val="99"/>
    <w:unhideWhenUsed/>
    <w:rsid w:val="009259D0"/>
    <w:pPr>
      <w:tabs>
        <w:tab w:val="center" w:pos="4677"/>
        <w:tab w:val="right" w:pos="9355"/>
      </w:tabs>
      <w:spacing w:line="240" w:lineRule="auto"/>
    </w:pPr>
  </w:style>
  <w:style w:type="character" w:customStyle="1" w:styleId="ad">
    <w:name w:val="Нижний колонтитул Знак"/>
    <w:basedOn w:val="a0"/>
    <w:link w:val="ac"/>
    <w:uiPriority w:val="99"/>
    <w:rsid w:val="009259D0"/>
    <w:rPr>
      <w:rFonts w:ascii="Times New Roman" w:eastAsia="Calibri" w:hAnsi="Times New Roman" w:cs="Times New Roman"/>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vk.com/away.php?to=https%3A%2F%2Fwww.drawio.com%2F&amp;utf=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vk.com/away.php?to=https%3A%2F%2FDraw.io&amp;utf=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icrosoft.com/ru-ru/sql-serv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2358</Words>
  <Characters>13447</Characters>
  <Application>Microsoft Office Word</Application>
  <DocSecurity>0</DocSecurity>
  <Lines>112</Lines>
  <Paragraphs>31</Paragraphs>
  <ScaleCrop>false</ScaleCrop>
  <Company/>
  <LinksUpToDate>false</LinksUpToDate>
  <CharactersWithSpaces>15774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Лиза</dc:creator>
  <cp:lastModifiedBy>Лиза</cp:lastModifiedBy>
  <cp:revision>1</cp:revision>
  <dcterms:created xsi:type="dcterms:W3CDTF">2026-05-13T01:15:00Z</dcterms:created>
  <dcterms:modified xsi:type="dcterms:W3CDTF">2026-05-13T01:19:00Z</dcterms:modified>
</cp:coreProperties>
</file>