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64" w:rsidRPr="00283C64" w:rsidRDefault="00283C64" w:rsidP="00283C6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83C64">
        <w:rPr>
          <w:rFonts w:eastAsia="Times New Roman" w:cs="Times New Roman"/>
          <w:bCs/>
          <w:color w:val="000000" w:themeColor="text1"/>
          <w:szCs w:val="28"/>
          <w:lang w:eastAsia="ru-RU"/>
        </w:rPr>
        <w:t>Введение</w:t>
      </w:r>
    </w:p>
    <w:p w:rsidR="00283C64" w:rsidRPr="00C60CEE" w:rsidRDefault="00283C64" w:rsidP="00283C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60C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Данное техническое задание определяет требования к разработке подсистемы хранения данных для мониторинга износа режущих инструментов. Подсистема должна обеспечивать сбор, хранение, обработку и предоставление данных о состоянии инструментов, а также возможность управления данными (добавление, удаление, редактирование). Решение предназначено для интеграции с существующей системой мониторинга промышленного оборудования.</w:t>
      </w:r>
      <w:r w:rsidRPr="00C60C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283C64" w:rsidRPr="00283C64" w:rsidRDefault="00283C64" w:rsidP="00283C6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83C64">
        <w:rPr>
          <w:rFonts w:eastAsia="Times New Roman" w:cs="Times New Roman"/>
          <w:bCs/>
          <w:color w:val="000000" w:themeColor="text1"/>
          <w:szCs w:val="28"/>
          <w:lang w:eastAsia="ru-RU"/>
        </w:rPr>
        <w:t>Цели и задачи</w:t>
      </w:r>
    </w:p>
    <w:p w:rsidR="00283C64" w:rsidRPr="00036757" w:rsidRDefault="00283C64" w:rsidP="00283C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Цель:</w:t>
      </w:r>
      <w:r w:rsidRPr="000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надежной, масштабируемой и эффективной подсистемы для хранения данных о состоянии режущих инструментов.</w:t>
      </w:r>
    </w:p>
    <w:p w:rsidR="00283C64" w:rsidRPr="00036757" w:rsidRDefault="00283C64" w:rsidP="00283C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Задачи:</w:t>
      </w:r>
    </w:p>
    <w:p w:rsidR="00283C64" w:rsidRPr="00036757" w:rsidRDefault="00283C64" w:rsidP="00283C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возможности хранения данных о различных типах режущих инструментов.</w:t>
      </w:r>
    </w:p>
    <w:p w:rsidR="00283C64" w:rsidRPr="00036757" w:rsidRDefault="00283C64" w:rsidP="00283C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Предоставление API для добавления, удаления, обновления и получения данных об инструментах.</w:t>
      </w:r>
    </w:p>
    <w:p w:rsidR="00283C64" w:rsidRPr="00036757" w:rsidRDefault="00283C64" w:rsidP="00283C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высокой доступности и отказоустойчивости.</w:t>
      </w:r>
    </w:p>
    <w:p w:rsidR="00283C64" w:rsidRPr="00036757" w:rsidRDefault="00283C64" w:rsidP="00283C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безопасности данных.</w:t>
      </w:r>
    </w:p>
    <w:p w:rsidR="00283C64" w:rsidRPr="00036757" w:rsidRDefault="00283C64" w:rsidP="00283C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Оптимизация хранения данных для повышения производительности запросов.</w:t>
      </w:r>
    </w:p>
    <w:p w:rsidR="00283C64" w:rsidRPr="00036757" w:rsidRDefault="00283C64" w:rsidP="00283C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Интеграция с существующей системой мониторинга (если применимо).</w:t>
      </w:r>
    </w:p>
    <w:p w:rsidR="00283C64" w:rsidRPr="00036757" w:rsidRDefault="00283C64" w:rsidP="00283C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Возможность масштабирования для поддержки растущего объема данных и количества инструментов.</w:t>
      </w:r>
    </w:p>
    <w:p w:rsidR="00283C64" w:rsidRPr="00283C64" w:rsidRDefault="00283C64" w:rsidP="00283C64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83C64">
        <w:rPr>
          <w:rFonts w:eastAsia="Times New Roman" w:cs="Times New Roman"/>
          <w:bCs/>
          <w:color w:val="000000" w:themeColor="text1"/>
          <w:szCs w:val="28"/>
          <w:lang w:eastAsia="ru-RU"/>
        </w:rPr>
        <w:t>Требования к функциональности</w:t>
      </w:r>
    </w:p>
    <w:p w:rsidR="00283C64" w:rsidRPr="00283C64" w:rsidRDefault="00283C64" w:rsidP="00283C64">
      <w:pPr>
        <w:pStyle w:val="a3"/>
        <w:numPr>
          <w:ilvl w:val="1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Style w:val="a4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283C64">
        <w:rPr>
          <w:rStyle w:val="a4"/>
          <w:rFonts w:cs="Times New Roman"/>
          <w:b w:val="0"/>
          <w:color w:val="000000" w:themeColor="text1"/>
          <w:szCs w:val="28"/>
          <w:shd w:val="clear" w:color="auto" w:fill="FFFFFF"/>
        </w:rPr>
        <w:t>Сервис обработки данных:</w:t>
      </w:r>
    </w:p>
    <w:p w:rsidR="00283C64" w:rsidRPr="00AE4E04" w:rsidRDefault="00283C64" w:rsidP="00283C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Прием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Прием данных о состоянии инструментов (параметры износа, текущее состояние, идентификатор инструмента, время измерения и т.д.) по REST API или </w:t>
      </w:r>
      <w:proofErr w:type="spellStart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>SignalR</w:t>
      </w:r>
      <w:proofErr w:type="spellEnd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83C64" w:rsidRPr="00AE4E04" w:rsidRDefault="00283C64" w:rsidP="00283C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Валидация</w:t>
      </w:r>
      <w:proofErr w:type="spellEnd"/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получаемых данных на соответствие заданным форматам и ограничениям.</w:t>
      </w:r>
    </w:p>
    <w:p w:rsidR="00283C64" w:rsidRPr="00AE4E04" w:rsidRDefault="00283C64" w:rsidP="00283C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Сохранение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Сохранение данных в базу данных.</w:t>
      </w:r>
    </w:p>
    <w:p w:rsidR="00283C64" w:rsidRPr="00AE4E04" w:rsidRDefault="00283C64" w:rsidP="00283C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Обработка запросов: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Обработка запросов на получение, добавление, удаление и редактирование данных об инструментах.</w:t>
      </w:r>
    </w:p>
    <w:p w:rsidR="00283C64" w:rsidRPr="00AE4E04" w:rsidRDefault="00283C64" w:rsidP="00283C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Управление инструментами</w:t>
      </w:r>
    </w:p>
    <w:p w:rsidR="00283C64" w:rsidRPr="00AE4E04" w:rsidRDefault="00283C64" w:rsidP="00283C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Предоставление API: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REST API или </w:t>
      </w:r>
      <w:proofErr w:type="spellStart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>SignalR</w:t>
      </w:r>
      <w:proofErr w:type="spellEnd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интерфейса для взаимодействия с внешними системами.</w:t>
      </w:r>
    </w:p>
    <w:p w:rsidR="00283C64" w:rsidRPr="00AE4E04" w:rsidRDefault="00283C64" w:rsidP="00283C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Логирование</w:t>
      </w:r>
      <w:proofErr w:type="spellEnd"/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Ведение подробного журнала событий (</w:t>
      </w:r>
      <w:proofErr w:type="spellStart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>Serilog</w:t>
      </w:r>
      <w:proofErr w:type="spellEnd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283C64" w:rsidRPr="00283C64" w:rsidRDefault="00283C64" w:rsidP="00283C64">
      <w:pPr>
        <w:pStyle w:val="a5"/>
        <w:numPr>
          <w:ilvl w:val="1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283C64">
        <w:rPr>
          <w:rStyle w:val="a4"/>
          <w:rFonts w:eastAsiaTheme="majorEastAsia"/>
          <w:b w:val="0"/>
          <w:color w:val="000000" w:themeColor="text1"/>
          <w:sz w:val="28"/>
          <w:szCs w:val="28"/>
        </w:rPr>
        <w:t>База данных:</w:t>
      </w:r>
    </w:p>
    <w:p w:rsidR="00283C64" w:rsidRPr="00AE4E04" w:rsidRDefault="00283C64" w:rsidP="00283C64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Структура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Разработка структуры базы данных, обеспечивающей хранение информации об инструментах, их характеристиках, параметрах износа и истории изменений.</w:t>
      </w:r>
    </w:p>
    <w:p w:rsidR="00283C64" w:rsidRPr="00AE4E04" w:rsidRDefault="00283C64" w:rsidP="00283C64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Оптимизация запросов: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Оптимизация запросов для быстрого получения данных.</w:t>
      </w:r>
    </w:p>
    <w:p w:rsidR="00283C64" w:rsidRPr="00AE4E04" w:rsidRDefault="00283C64" w:rsidP="00283C64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Резервное копирование: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Реализация механизма резервного копирования данных.</w:t>
      </w:r>
    </w:p>
    <w:p w:rsidR="00283C64" w:rsidRPr="00AE4E04" w:rsidRDefault="00283C64" w:rsidP="00283C64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Восстановление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Реализация механизма восстановления данных.</w:t>
      </w:r>
    </w:p>
    <w:p w:rsidR="00283C64" w:rsidRPr="00AE4E04" w:rsidRDefault="00283C64" w:rsidP="00283C64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безопасности данных и доступа к ним (аутентификация, авторизация).</w:t>
      </w:r>
    </w:p>
    <w:p w:rsidR="00283C64" w:rsidRPr="00283C64" w:rsidRDefault="00283C64" w:rsidP="00283C64">
      <w:pPr>
        <w:pStyle w:val="a3"/>
        <w:numPr>
          <w:ilvl w:val="1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Style w:val="a4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283C64">
        <w:rPr>
          <w:rStyle w:val="a4"/>
          <w:rFonts w:cs="Times New Roman"/>
          <w:b w:val="0"/>
          <w:color w:val="000000" w:themeColor="text1"/>
          <w:szCs w:val="28"/>
          <w:shd w:val="clear" w:color="auto" w:fill="FFFFFF"/>
        </w:rPr>
        <w:t>API:</w:t>
      </w:r>
    </w:p>
    <w:p w:rsidR="00283C64" w:rsidRPr="00AE4E04" w:rsidRDefault="00283C64" w:rsidP="00283C6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Предоставление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данных об инструментах в формате JSON или другом согласованном формате.</w:t>
      </w:r>
    </w:p>
    <w:p w:rsidR="00283C64" w:rsidRPr="00AE4E04" w:rsidRDefault="00283C64" w:rsidP="00283C6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Прием команд: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Прием команд на добавление, удаление и редактирование данных.</w:t>
      </w:r>
    </w:p>
    <w:p w:rsidR="00283C64" w:rsidRPr="00AE4E04" w:rsidRDefault="00283C64" w:rsidP="00283C6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Аутентификация и авторизация: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аутентификации и авторизации для доступа к API.</w:t>
      </w:r>
    </w:p>
    <w:p w:rsidR="00283C64" w:rsidRPr="00AE4E04" w:rsidRDefault="00283C64" w:rsidP="00283C6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Документация: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документации по API </w:t>
      </w:r>
    </w:p>
    <w:p w:rsidR="00283C64" w:rsidRPr="00913659" w:rsidRDefault="00283C64" w:rsidP="00913659">
      <w:pPr>
        <w:pStyle w:val="a3"/>
        <w:numPr>
          <w:ilvl w:val="1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Style w:val="a4"/>
          <w:rFonts w:ascii="Arial" w:hAnsi="Arial" w:cs="Arial"/>
          <w:color w:val="5B5B5B"/>
          <w:sz w:val="23"/>
          <w:szCs w:val="23"/>
          <w:shd w:val="clear" w:color="auto" w:fill="FFFFFF"/>
        </w:rPr>
      </w:pPr>
      <w:proofErr w:type="spellStart"/>
      <w:r w:rsidRPr="00913659">
        <w:rPr>
          <w:rStyle w:val="a4"/>
          <w:rFonts w:cs="Times New Roman"/>
          <w:b w:val="0"/>
          <w:color w:val="000000" w:themeColor="text1"/>
          <w:szCs w:val="28"/>
          <w:shd w:val="clear" w:color="auto" w:fill="FFFFFF"/>
        </w:rPr>
        <w:t>Логирование</w:t>
      </w:r>
      <w:proofErr w:type="spellEnd"/>
      <w:r w:rsidRPr="00913659">
        <w:rPr>
          <w:rStyle w:val="a4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</w:p>
    <w:p w:rsidR="00283C64" w:rsidRPr="00AE4E04" w:rsidRDefault="00283C64" w:rsidP="00283C6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Запись событий: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Запись всех важных событий в системе (ошибки, предупреждения, информационные сообщения).</w:t>
      </w:r>
    </w:p>
    <w:p w:rsidR="00283C64" w:rsidRPr="00AE4E04" w:rsidRDefault="00283C64" w:rsidP="00283C6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Конфигурация: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Настройка уровней </w:t>
      </w:r>
      <w:proofErr w:type="spellStart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>логирования</w:t>
      </w:r>
      <w:proofErr w:type="spellEnd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и форматов записи.</w:t>
      </w:r>
    </w:p>
    <w:p w:rsidR="00283C64" w:rsidRPr="00AE4E04" w:rsidRDefault="00283C64" w:rsidP="00283C6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Хранение логов: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Хранение логов в файл или централизованную систему </w:t>
      </w:r>
      <w:proofErr w:type="spellStart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>логирования</w:t>
      </w:r>
      <w:proofErr w:type="spellEnd"/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83C64" w:rsidRPr="00AE4E04" w:rsidRDefault="00283C64" w:rsidP="00283C6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Ротация логов: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Реализация ротации логов для предотвращения переполнения диска.</w:t>
      </w:r>
    </w:p>
    <w:p w:rsidR="00283C64" w:rsidRPr="00913659" w:rsidRDefault="00283C64" w:rsidP="00913659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3659">
        <w:rPr>
          <w:rFonts w:eastAsia="Times New Roman" w:cs="Times New Roman"/>
          <w:bCs/>
          <w:color w:val="000000" w:themeColor="text1"/>
          <w:szCs w:val="28"/>
          <w:lang w:eastAsia="ru-RU"/>
        </w:rPr>
        <w:t>Требования к реализации</w:t>
      </w:r>
    </w:p>
    <w:p w:rsidR="00283C64" w:rsidRPr="00387CC3" w:rsidRDefault="00283C64" w:rsidP="00283C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Технологии (C#):</w:t>
      </w:r>
    </w:p>
    <w:p w:rsidR="00283C64" w:rsidRPr="00387CC3" w:rsidRDefault="00283C64" w:rsidP="00283C64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Платформа: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.NET 9.0.5 (C#)</w:t>
      </w:r>
    </w:p>
    <w:p w:rsidR="00283C64" w:rsidRPr="00387CC3" w:rsidRDefault="00283C64" w:rsidP="00283C64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Сервис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ASP.NET Core Web API</w:t>
      </w:r>
    </w:p>
    <w:p w:rsidR="00283C64" w:rsidRPr="00387CC3" w:rsidRDefault="00283C64" w:rsidP="00283C64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База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данных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MS SQL Server </w:t>
      </w:r>
    </w:p>
    <w:p w:rsidR="00283C64" w:rsidRPr="00387CC3" w:rsidRDefault="00283C64" w:rsidP="00283C64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ORM: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Entity Framework Core</w:t>
      </w:r>
    </w:p>
    <w:p w:rsidR="00283C64" w:rsidRPr="00387CC3" w:rsidRDefault="00283C64" w:rsidP="00283C64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API: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REST API </w:t>
      </w:r>
      <w:proofErr w:type="spellStart"/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Логирование</w:t>
      </w:r>
      <w:proofErr w:type="spellEnd"/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>Serilog</w:t>
      </w:r>
      <w:proofErr w:type="spellEnd"/>
    </w:p>
    <w:p w:rsidR="00283C64" w:rsidRPr="00913659" w:rsidRDefault="00283C64" w:rsidP="00913659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3659">
        <w:rPr>
          <w:rFonts w:eastAsia="Times New Roman" w:cs="Times New Roman"/>
          <w:bCs/>
          <w:color w:val="000000" w:themeColor="text1"/>
          <w:szCs w:val="28"/>
          <w:lang w:eastAsia="ru-RU"/>
        </w:rPr>
        <w:t>Требования к интеграции</w:t>
      </w:r>
    </w:p>
    <w:p w:rsidR="00283C64" w:rsidRPr="00475C90" w:rsidRDefault="00283C64" w:rsidP="00283C6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легко интегрироваться с существующими компонентами сист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емы мониторинга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83C64" w:rsidRPr="00475C90" w:rsidRDefault="00283C64" w:rsidP="00283C6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Интеграция должна осуществляться через API.</w:t>
      </w:r>
    </w:p>
    <w:p w:rsidR="00283C64" w:rsidRPr="00475C90" w:rsidRDefault="00283C64" w:rsidP="00283C6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Необходимо предоставить примеры интеграции.</w:t>
      </w:r>
    </w:p>
    <w:p w:rsidR="00283C64" w:rsidRPr="00913659" w:rsidRDefault="00283C64" w:rsidP="00913659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3659">
        <w:rPr>
          <w:rFonts w:eastAsia="Times New Roman" w:cs="Times New Roman"/>
          <w:bCs/>
          <w:color w:val="000000" w:themeColor="text1"/>
          <w:szCs w:val="28"/>
          <w:lang w:eastAsia="ru-RU"/>
        </w:rPr>
        <w:t>Тестирование</w:t>
      </w:r>
    </w:p>
    <w:p w:rsidR="00283C64" w:rsidRPr="00475C90" w:rsidRDefault="00283C64" w:rsidP="00283C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 провести всестороннее тестирование подсистемы, включая:</w:t>
      </w:r>
    </w:p>
    <w:p w:rsidR="00283C64" w:rsidRPr="00475C90" w:rsidRDefault="00283C64" w:rsidP="00283C64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Функциональное тестирование.</w:t>
      </w:r>
    </w:p>
    <w:p w:rsidR="00283C64" w:rsidRPr="00475C90" w:rsidRDefault="00283C64" w:rsidP="00283C64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Тестирование производительности.</w:t>
      </w:r>
    </w:p>
    <w:p w:rsidR="00283C64" w:rsidRPr="00475C90" w:rsidRDefault="00283C64" w:rsidP="00283C64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Тестирование безопасности.</w:t>
      </w:r>
    </w:p>
    <w:p w:rsidR="00283C64" w:rsidRPr="00475C90" w:rsidRDefault="00283C64" w:rsidP="00283C64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Тестирование надежности.</w:t>
      </w:r>
    </w:p>
    <w:p w:rsidR="00283C64" w:rsidRPr="00475C90" w:rsidRDefault="00283C64" w:rsidP="00283C64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Интеграционное тестирование.</w:t>
      </w:r>
    </w:p>
    <w:p w:rsidR="00283C64" w:rsidRPr="00913659" w:rsidRDefault="00283C64" w:rsidP="00913659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3659">
        <w:rPr>
          <w:rFonts w:eastAsia="Times New Roman" w:cs="Times New Roman"/>
          <w:bCs/>
          <w:color w:val="000000" w:themeColor="text1"/>
          <w:szCs w:val="28"/>
          <w:lang w:eastAsia="ru-RU"/>
        </w:rPr>
        <w:t>Приемочные испытания</w:t>
      </w:r>
    </w:p>
    <w:p w:rsidR="00283C64" w:rsidRPr="00475C90" w:rsidRDefault="00283C64" w:rsidP="00283C64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 xml:space="preserve">Приемочные испытания должны проводиться на основе </w:t>
      </w:r>
      <w:proofErr w:type="gramStart"/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разработанных</w:t>
      </w:r>
      <w:proofErr w:type="gramEnd"/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тестовых сценариев.</w:t>
      </w:r>
    </w:p>
    <w:p w:rsidR="00283C64" w:rsidRPr="00475C90" w:rsidRDefault="00283C64" w:rsidP="00283C64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Критерии приемки должны быть четко определены и </w:t>
      </w:r>
      <w:proofErr w:type="spellStart"/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задокументированы</w:t>
      </w:r>
      <w:proofErr w:type="spellEnd"/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83C64" w:rsidRPr="00913659" w:rsidRDefault="00283C64" w:rsidP="00913659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3659">
        <w:rPr>
          <w:rFonts w:eastAsia="Times New Roman" w:cs="Times New Roman"/>
          <w:bCs/>
          <w:color w:val="000000" w:themeColor="text1"/>
          <w:szCs w:val="28"/>
          <w:lang w:eastAsia="ru-RU"/>
        </w:rPr>
        <w:t>Документация</w:t>
      </w:r>
    </w:p>
    <w:p w:rsidR="00283C64" w:rsidRPr="00475C90" w:rsidRDefault="00283C64" w:rsidP="00283C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разработки необходимо подготовить следующую документацию:</w:t>
      </w:r>
    </w:p>
    <w:p w:rsidR="00283C64" w:rsidRPr="00475C90" w:rsidRDefault="00283C64" w:rsidP="00283C64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Техническое задание.</w:t>
      </w:r>
    </w:p>
    <w:p w:rsidR="00283C64" w:rsidRPr="00475C90" w:rsidRDefault="00283C64" w:rsidP="00283C64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Архитектурный проект.</w:t>
      </w:r>
    </w:p>
    <w:p w:rsidR="00283C64" w:rsidRPr="00475C90" w:rsidRDefault="00283C64" w:rsidP="00283C64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Схема базы данных.</w:t>
      </w:r>
    </w:p>
    <w:p w:rsidR="00283C64" w:rsidRPr="00475C90" w:rsidRDefault="00283C64" w:rsidP="00283C64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Описание API.</w:t>
      </w:r>
    </w:p>
    <w:p w:rsidR="00283C64" w:rsidRPr="00475C90" w:rsidRDefault="00283C64" w:rsidP="00283C64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Руководство пользователя.</w:t>
      </w:r>
    </w:p>
    <w:p w:rsidR="00283C64" w:rsidRPr="00475C90" w:rsidRDefault="00283C64" w:rsidP="00283C64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Руководство администратора.</w:t>
      </w:r>
    </w:p>
    <w:p w:rsidR="00283C64" w:rsidRDefault="00283C64" w:rsidP="00283C64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Результаты тестирования.</w:t>
      </w:r>
    </w:p>
    <w:p w:rsidR="00283C64" w:rsidRPr="00720BD3" w:rsidRDefault="00283C64" w:rsidP="00913659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913659">
        <w:rPr>
          <w:rStyle w:val="a4"/>
          <w:rFonts w:eastAsiaTheme="majorEastAsia"/>
          <w:b w:val="0"/>
          <w:color w:val="000000" w:themeColor="text1"/>
          <w:sz w:val="28"/>
          <w:szCs w:val="28"/>
        </w:rPr>
        <w:t>Ответственность сторон</w:t>
      </w:r>
    </w:p>
    <w:p w:rsidR="00283C64" w:rsidRPr="00720BD3" w:rsidRDefault="00283C64" w:rsidP="00283C64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0BD3">
        <w:rPr>
          <w:rFonts w:eastAsia="Times New Roman" w:cs="Times New Roman"/>
          <w:bCs/>
          <w:color w:val="000000" w:themeColor="text1"/>
          <w:szCs w:val="28"/>
          <w:lang w:eastAsia="ru-RU"/>
        </w:rPr>
        <w:t>Исполнитель:</w:t>
      </w:r>
      <w:r w:rsidRPr="00720BD3">
        <w:rPr>
          <w:rFonts w:eastAsia="Times New Roman" w:cs="Times New Roman"/>
          <w:color w:val="000000" w:themeColor="text1"/>
          <w:szCs w:val="28"/>
          <w:lang w:eastAsia="ru-RU"/>
        </w:rPr>
        <w:t xml:space="preserve"> Несет ответственность за разработку подсистемы в соответствии с требованиями данного технического задания и в согласованные сроки. Несет ответственность за качество кода и документации.</w:t>
      </w:r>
    </w:p>
    <w:p w:rsidR="00283C64" w:rsidRPr="00720BD3" w:rsidRDefault="00283C64" w:rsidP="00283C64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0BD3">
        <w:rPr>
          <w:rFonts w:eastAsia="Times New Roman" w:cs="Times New Roman"/>
          <w:bCs/>
          <w:color w:val="000000" w:themeColor="text1"/>
          <w:szCs w:val="28"/>
          <w:lang w:eastAsia="ru-RU"/>
        </w:rPr>
        <w:t>Заказчик:</w:t>
      </w:r>
      <w:r w:rsidRPr="00720BD3">
        <w:rPr>
          <w:rFonts w:eastAsia="Times New Roman" w:cs="Times New Roman"/>
          <w:color w:val="000000" w:themeColor="text1"/>
          <w:szCs w:val="28"/>
          <w:lang w:eastAsia="ru-RU"/>
        </w:rPr>
        <w:t xml:space="preserve"> Несет ответственность за предоставление необходимой информации и ресурсов для разработки подсистемы, а также за проведение приемочных испытаний и своевременную оплату работ.</w:t>
      </w:r>
    </w:p>
    <w:p w:rsidR="002C1AFA" w:rsidRDefault="002C1AFA"/>
    <w:sectPr w:rsidR="002C1AFA" w:rsidSect="002C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E31BC9"/>
    <w:multiLevelType w:val="multilevel"/>
    <w:tmpl w:val="1D7EA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48E3715"/>
    <w:multiLevelType w:val="hybridMultilevel"/>
    <w:tmpl w:val="CB0C4AC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157673AE"/>
    <w:multiLevelType w:val="hybridMultilevel"/>
    <w:tmpl w:val="3206741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22875FFA"/>
    <w:multiLevelType w:val="hybridMultilevel"/>
    <w:tmpl w:val="9F447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D18CA"/>
    <w:multiLevelType w:val="multilevel"/>
    <w:tmpl w:val="A7DE80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9A026C1"/>
    <w:multiLevelType w:val="hybridMultilevel"/>
    <w:tmpl w:val="F92C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459FA"/>
    <w:multiLevelType w:val="hybridMultilevel"/>
    <w:tmpl w:val="22FA3CA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3D262A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0F36A60"/>
    <w:multiLevelType w:val="hybridMultilevel"/>
    <w:tmpl w:val="454E2DF8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426B3DFA"/>
    <w:multiLevelType w:val="multilevel"/>
    <w:tmpl w:val="3BA6D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16C56AB"/>
    <w:multiLevelType w:val="hybridMultilevel"/>
    <w:tmpl w:val="6B6A309A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2">
    <w:nsid w:val="55D50C0D"/>
    <w:multiLevelType w:val="hybridMultilevel"/>
    <w:tmpl w:val="F49A5A74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58FB4D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8A50F5"/>
    <w:multiLevelType w:val="hybridMultilevel"/>
    <w:tmpl w:val="2304B5C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>
    <w:nsid w:val="61542B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1B1B06"/>
    <w:multiLevelType w:val="hybridMultilevel"/>
    <w:tmpl w:val="DCA404C6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7">
    <w:nsid w:val="6CDA48E2"/>
    <w:multiLevelType w:val="multilevel"/>
    <w:tmpl w:val="A7DE80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20B70F4"/>
    <w:multiLevelType w:val="hybridMultilevel"/>
    <w:tmpl w:val="FE5A870E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2"/>
  </w:num>
  <w:num w:numId="7">
    <w:abstractNumId w:val="14"/>
  </w:num>
  <w:num w:numId="8">
    <w:abstractNumId w:val="6"/>
  </w:num>
  <w:num w:numId="9">
    <w:abstractNumId w:val="11"/>
  </w:num>
  <w:num w:numId="10">
    <w:abstractNumId w:val="4"/>
  </w:num>
  <w:num w:numId="11">
    <w:abstractNumId w:val="16"/>
  </w:num>
  <w:num w:numId="12">
    <w:abstractNumId w:val="18"/>
  </w:num>
  <w:num w:numId="13">
    <w:abstractNumId w:val="1"/>
  </w:num>
  <w:num w:numId="14">
    <w:abstractNumId w:val="0"/>
  </w:num>
  <w:num w:numId="15">
    <w:abstractNumId w:val="17"/>
  </w:num>
  <w:num w:numId="16">
    <w:abstractNumId w:val="13"/>
  </w:num>
  <w:num w:numId="17">
    <w:abstractNumId w:val="10"/>
  </w:num>
  <w:num w:numId="18">
    <w:abstractNumId w:val="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83C64"/>
    <w:rsid w:val="00283C64"/>
    <w:rsid w:val="002C1AFA"/>
    <w:rsid w:val="0091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C64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C64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4">
    <w:name w:val="Strong"/>
    <w:basedOn w:val="a0"/>
    <w:uiPriority w:val="22"/>
    <w:qFormat/>
    <w:rsid w:val="00283C64"/>
    <w:rPr>
      <w:b/>
      <w:bCs/>
    </w:rPr>
  </w:style>
  <w:style w:type="paragraph" w:styleId="a5">
    <w:name w:val="Normal (Web)"/>
    <w:basedOn w:val="a"/>
    <w:uiPriority w:val="99"/>
    <w:semiHidden/>
    <w:unhideWhenUsed/>
    <w:rsid w:val="0028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2025-06-16T09:20:00Z</dcterms:created>
  <dcterms:modified xsi:type="dcterms:W3CDTF">2025-06-16T09:34:00Z</dcterms:modified>
</cp:coreProperties>
</file>