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74CDE" w14:textId="4040363F" w:rsidR="00CC2AD5" w:rsidRDefault="00FD7790">
      <w:r>
        <w:t>Task 1</w:t>
      </w:r>
    </w:p>
    <w:p w14:paraId="1F5AB7F9" w14:textId="77777777" w:rsidR="00FD7790" w:rsidRPr="00FD7790" w:rsidRDefault="00FD7790" w:rsidP="00FD7790">
      <w:pPr>
        <w:rPr>
          <w:b/>
          <w:bCs/>
        </w:rPr>
      </w:pPr>
      <w:r w:rsidRPr="00FD7790">
        <w:rPr>
          <w:b/>
          <w:bCs/>
        </w:rPr>
        <w:t>Domain description</w:t>
      </w:r>
    </w:p>
    <w:p w14:paraId="76509E66" w14:textId="77777777" w:rsidR="00FD7790" w:rsidRDefault="00FD7790" w:rsidP="00FD7790">
      <w:proofErr w:type="spellStart"/>
      <w:r w:rsidRPr="00FD7790">
        <w:t>TaskForge</w:t>
      </w:r>
      <w:proofErr w:type="spellEnd"/>
      <w:r w:rsidRPr="00FD7790">
        <w:t xml:space="preserve"> models the </w:t>
      </w:r>
      <w:r w:rsidRPr="00FD7790">
        <w:rPr>
          <w:b/>
          <w:bCs/>
        </w:rPr>
        <w:t>shipment lifecycle and hierarchy</w:t>
      </w:r>
      <w:r w:rsidRPr="00FD7790">
        <w:t xml:space="preserve"> for a logistics operator. Shipments are organised into a recursive hierarchy — a national </w:t>
      </w:r>
      <w:proofErr w:type="spellStart"/>
      <w:r w:rsidRPr="00FD7790">
        <w:t>ShipmentGroup</w:t>
      </w:r>
      <w:proofErr w:type="spellEnd"/>
      <w:r w:rsidRPr="00FD7790">
        <w:t xml:space="preserve"> can contain regional </w:t>
      </w:r>
      <w:proofErr w:type="spellStart"/>
      <w:r w:rsidRPr="00FD7790">
        <w:t>ShipmentGroups</w:t>
      </w:r>
      <w:proofErr w:type="spellEnd"/>
      <w:r w:rsidRPr="00FD7790">
        <w:t xml:space="preserve">, which contain individual </w:t>
      </w:r>
      <w:proofErr w:type="spellStart"/>
      <w:r w:rsidRPr="00FD7790">
        <w:t>ShipmentItems</w:t>
      </w:r>
      <w:proofErr w:type="spellEnd"/>
      <w:r w:rsidRPr="00FD7790">
        <w:t>. Each ShipmentItem is delivered exactly once, and that delivery has a real lifecycle (created → picked up → in transit → delivered) with actions that only make sense in certain states. Operators can attach optional handling requirements (insurance, priority handling) to any shipment at runtime, stacked in any combination. Staff need to view the hierarchy in different ways — a full manifest of everything, or just what's urgent.</w:t>
      </w:r>
    </w:p>
    <w:p w14:paraId="4A7AC823" w14:textId="6402D8EC" w:rsidR="00FD7790" w:rsidRDefault="00FD7790" w:rsidP="00FD7790">
      <w:pPr>
        <w:rPr>
          <w:b/>
          <w:bCs/>
        </w:rPr>
      </w:pPr>
      <w:proofErr w:type="spellStart"/>
      <w:r w:rsidRPr="00FD7790">
        <w:rPr>
          <w:b/>
          <w:bCs/>
        </w:rPr>
        <w:t>GoF</w:t>
      </w:r>
      <w:proofErr w:type="spellEnd"/>
      <w:r w:rsidRPr="00FD7790">
        <w:rPr>
          <w:b/>
          <w:bCs/>
        </w:rPr>
        <w:t xml:space="preserve"> participant</w:t>
      </w:r>
    </w:p>
    <w:p w14:paraId="36C68F67" w14:textId="77777777" w:rsidR="00F92B9E" w:rsidRDefault="00F92B9E" w:rsidP="00F92B9E">
      <w:r>
        <w:t>Composite:</w:t>
      </w:r>
    </w:p>
    <w:p w14:paraId="7A7823C1" w14:textId="77777777" w:rsidR="00F92B9E" w:rsidRDefault="00F92B9E" w:rsidP="00F92B9E">
      <w:r>
        <w:t xml:space="preserve">  Component: </w:t>
      </w:r>
      <w:proofErr w:type="spellStart"/>
      <w:r>
        <w:t>ShipmentComponent</w:t>
      </w:r>
      <w:proofErr w:type="spellEnd"/>
      <w:r>
        <w:t xml:space="preserve"> (abstract)</w:t>
      </w:r>
    </w:p>
    <w:p w14:paraId="6E008BEF" w14:textId="77777777" w:rsidR="00F92B9E" w:rsidRDefault="00F92B9E" w:rsidP="00F92B9E">
      <w:r>
        <w:t xml:space="preserve">  Leaf: ShipmentItem</w:t>
      </w:r>
    </w:p>
    <w:p w14:paraId="26055486" w14:textId="77777777" w:rsidR="00F92B9E" w:rsidRDefault="00F92B9E" w:rsidP="00F92B9E">
      <w:r>
        <w:t xml:space="preserve">  Composite: </w:t>
      </w:r>
      <w:proofErr w:type="spellStart"/>
      <w:r>
        <w:t>ShipmentGroup</w:t>
      </w:r>
      <w:proofErr w:type="spellEnd"/>
    </w:p>
    <w:p w14:paraId="35886688" w14:textId="77777777" w:rsidR="00F92B9E" w:rsidRDefault="00F92B9E" w:rsidP="00F92B9E">
      <w:r>
        <w:t xml:space="preserve">  Client: </w:t>
      </w:r>
      <w:proofErr w:type="spellStart"/>
      <w:r>
        <w:t>LogisticsControlCenter</w:t>
      </w:r>
      <w:proofErr w:type="spellEnd"/>
    </w:p>
    <w:p w14:paraId="4CD23EAE" w14:textId="77777777" w:rsidR="00F92B9E" w:rsidRDefault="00F92B9E" w:rsidP="00F92B9E"/>
    <w:p w14:paraId="38BB79CB" w14:textId="77777777" w:rsidR="00F92B9E" w:rsidRDefault="00F92B9E" w:rsidP="00F92B9E">
      <w:r>
        <w:t>Iterator:</w:t>
      </w:r>
    </w:p>
    <w:p w14:paraId="0B3C3FC2" w14:textId="77777777" w:rsidR="00F92B9E" w:rsidRDefault="00F92B9E" w:rsidP="00F92B9E">
      <w:r>
        <w:t xml:space="preserve">  Iterator: </w:t>
      </w:r>
      <w:proofErr w:type="spellStart"/>
      <w:r>
        <w:t>ShipmentIterator</w:t>
      </w:r>
      <w:proofErr w:type="spellEnd"/>
      <w:r>
        <w:t xml:space="preserve"> (abstract)</w:t>
      </w:r>
    </w:p>
    <w:p w14:paraId="2166B53E" w14:textId="77777777" w:rsidR="00F92B9E" w:rsidRDefault="00F92B9E" w:rsidP="00F92B9E">
      <w:r>
        <w:t xml:space="preserve">  </w:t>
      </w:r>
      <w:proofErr w:type="spellStart"/>
      <w:r>
        <w:t>ConcreteIterator</w:t>
      </w:r>
      <w:proofErr w:type="spellEnd"/>
      <w:r>
        <w:t xml:space="preserve">: </w:t>
      </w:r>
      <w:proofErr w:type="spellStart"/>
      <w:r>
        <w:t>DeliveryIterator</w:t>
      </w:r>
      <w:proofErr w:type="spellEnd"/>
      <w:r>
        <w:t xml:space="preserve"> (full), </w:t>
      </w:r>
      <w:proofErr w:type="spellStart"/>
      <w:r>
        <w:t>PriorityIterator</w:t>
      </w:r>
      <w:proofErr w:type="spellEnd"/>
      <w:r>
        <w:t xml:space="preserve"> (urgent-only), </w:t>
      </w:r>
      <w:proofErr w:type="spellStart"/>
      <w:r>
        <w:t>ItemIterator</w:t>
      </w:r>
      <w:proofErr w:type="spellEnd"/>
      <w:r>
        <w:t xml:space="preserve"> (leaf)</w:t>
      </w:r>
    </w:p>
    <w:p w14:paraId="7C43D51A" w14:textId="77777777" w:rsidR="00F92B9E" w:rsidRDefault="00F92B9E" w:rsidP="00F92B9E">
      <w:r>
        <w:t xml:space="preserve">  Aggregate: </w:t>
      </w:r>
      <w:proofErr w:type="spellStart"/>
      <w:r>
        <w:t>ShipmentComponent</w:t>
      </w:r>
      <w:proofErr w:type="spellEnd"/>
      <w:r>
        <w:t xml:space="preserve"> (declares </w:t>
      </w:r>
      <w:proofErr w:type="spellStart"/>
      <w:r>
        <w:t>createFullIterator</w:t>
      </w:r>
      <w:proofErr w:type="spellEnd"/>
      <w:r>
        <w:t>/</w:t>
      </w:r>
      <w:proofErr w:type="spellStart"/>
      <w:r>
        <w:t>createPriorityIterator</w:t>
      </w:r>
      <w:proofErr w:type="spellEnd"/>
      <w:r>
        <w:t>)</w:t>
      </w:r>
    </w:p>
    <w:p w14:paraId="51532E85" w14:textId="77777777" w:rsidR="00F92B9E" w:rsidRDefault="00F92B9E" w:rsidP="00F92B9E">
      <w:r>
        <w:t xml:space="preserve">  </w:t>
      </w:r>
      <w:proofErr w:type="spellStart"/>
      <w:r>
        <w:t>ConcreteAggregate</w:t>
      </w:r>
      <w:proofErr w:type="spellEnd"/>
      <w:r>
        <w:t xml:space="preserve">: </w:t>
      </w:r>
      <w:proofErr w:type="spellStart"/>
      <w:r>
        <w:t>ShipmentGroup</w:t>
      </w:r>
      <w:proofErr w:type="spellEnd"/>
      <w:r>
        <w:t>, ShipmentItem</w:t>
      </w:r>
    </w:p>
    <w:p w14:paraId="7F2C89B1" w14:textId="77777777" w:rsidR="00F92B9E" w:rsidRDefault="00F92B9E" w:rsidP="00F92B9E">
      <w:r>
        <w:t xml:space="preserve">  Client: </w:t>
      </w:r>
      <w:proofErr w:type="spellStart"/>
      <w:r>
        <w:t>LogisticsControlCenter</w:t>
      </w:r>
      <w:proofErr w:type="spellEnd"/>
    </w:p>
    <w:p w14:paraId="6AAB4249" w14:textId="77777777" w:rsidR="00F92B9E" w:rsidRDefault="00F92B9E" w:rsidP="00F92B9E"/>
    <w:p w14:paraId="471AD571" w14:textId="77777777" w:rsidR="00F92B9E" w:rsidRDefault="00F92B9E" w:rsidP="00F92B9E">
      <w:r>
        <w:t>State:</w:t>
      </w:r>
    </w:p>
    <w:p w14:paraId="6B7B319B" w14:textId="77777777" w:rsidR="00F92B9E" w:rsidRDefault="00F92B9E" w:rsidP="00F92B9E">
      <w:r>
        <w:t xml:space="preserve">  Context: Delivery (owned 1:1 by ShipmentItem)</w:t>
      </w:r>
    </w:p>
    <w:p w14:paraId="702AF42D" w14:textId="77777777" w:rsidR="00F92B9E" w:rsidRDefault="00F92B9E" w:rsidP="00F92B9E">
      <w:r>
        <w:t xml:space="preserve">  State: </w:t>
      </w:r>
      <w:proofErr w:type="spellStart"/>
      <w:r>
        <w:t>DeliveryState</w:t>
      </w:r>
      <w:proofErr w:type="spellEnd"/>
      <w:r>
        <w:t xml:space="preserve"> (abstract)</w:t>
      </w:r>
    </w:p>
    <w:p w14:paraId="3AE65FB4" w14:textId="77777777" w:rsidR="00F92B9E" w:rsidRDefault="00F92B9E" w:rsidP="00F92B9E">
      <w:r>
        <w:t xml:space="preserve">  </w:t>
      </w:r>
      <w:proofErr w:type="spellStart"/>
      <w:r>
        <w:t>ConcreteState</w:t>
      </w:r>
      <w:proofErr w:type="spellEnd"/>
      <w:r>
        <w:t xml:space="preserve">: </w:t>
      </w:r>
      <w:proofErr w:type="spellStart"/>
      <w:r>
        <w:t>CreatedState</w:t>
      </w:r>
      <w:proofErr w:type="spellEnd"/>
      <w:r>
        <w:t xml:space="preserve">, </w:t>
      </w:r>
      <w:proofErr w:type="spellStart"/>
      <w:r>
        <w:t>PickedUpState</w:t>
      </w:r>
      <w:proofErr w:type="spellEnd"/>
      <w:r>
        <w:t xml:space="preserve">, </w:t>
      </w:r>
      <w:proofErr w:type="spellStart"/>
      <w:r>
        <w:t>TransitState</w:t>
      </w:r>
      <w:proofErr w:type="spellEnd"/>
      <w:r>
        <w:t xml:space="preserve">, </w:t>
      </w:r>
      <w:proofErr w:type="spellStart"/>
      <w:r>
        <w:t>DeliveredState</w:t>
      </w:r>
      <w:proofErr w:type="spellEnd"/>
    </w:p>
    <w:p w14:paraId="32F251E3" w14:textId="77777777" w:rsidR="00F92B9E" w:rsidRDefault="00F92B9E" w:rsidP="00F92B9E"/>
    <w:p w14:paraId="153C2E9C" w14:textId="77777777" w:rsidR="00F92B9E" w:rsidRDefault="00F92B9E" w:rsidP="00F92B9E">
      <w:r>
        <w:t>Decorator:</w:t>
      </w:r>
    </w:p>
    <w:p w14:paraId="40D4D28A" w14:textId="77777777" w:rsidR="00F92B9E" w:rsidRDefault="00F92B9E" w:rsidP="00F92B9E">
      <w:r>
        <w:lastRenderedPageBreak/>
        <w:t xml:space="preserve">  Component: </w:t>
      </w:r>
      <w:proofErr w:type="spellStart"/>
      <w:r>
        <w:t>ShipmentComponent</w:t>
      </w:r>
      <w:proofErr w:type="spellEnd"/>
    </w:p>
    <w:p w14:paraId="3F9DD6FE" w14:textId="77777777" w:rsidR="00F92B9E" w:rsidRDefault="00F92B9E" w:rsidP="00F92B9E">
      <w:r>
        <w:t xml:space="preserve">  </w:t>
      </w:r>
      <w:proofErr w:type="spellStart"/>
      <w:r>
        <w:t>ConcreteComponent</w:t>
      </w:r>
      <w:proofErr w:type="spellEnd"/>
      <w:r>
        <w:t>: ShipmentItem</w:t>
      </w:r>
    </w:p>
    <w:p w14:paraId="254DA677" w14:textId="77777777" w:rsidR="00F92B9E" w:rsidRDefault="00F92B9E" w:rsidP="00F92B9E">
      <w:r>
        <w:t xml:space="preserve">  Decorator: </w:t>
      </w:r>
      <w:proofErr w:type="spellStart"/>
      <w:r>
        <w:t>ShipmentDecorator</w:t>
      </w:r>
      <w:proofErr w:type="spellEnd"/>
      <w:r>
        <w:t xml:space="preserve"> (delegates all Component methods by default)</w:t>
      </w:r>
    </w:p>
    <w:p w14:paraId="6F94FD41" w14:textId="2EF7F50E" w:rsidR="00FD7790" w:rsidRDefault="00F92B9E" w:rsidP="00F92B9E">
      <w:r>
        <w:t xml:space="preserve">  </w:t>
      </w:r>
      <w:proofErr w:type="spellStart"/>
      <w:r>
        <w:t>ConcreteDecorator</w:t>
      </w:r>
      <w:proofErr w:type="spellEnd"/>
      <w:r>
        <w:t xml:space="preserve">: </w:t>
      </w:r>
      <w:proofErr w:type="spellStart"/>
      <w:r>
        <w:t>InsuranceDecorator</w:t>
      </w:r>
      <w:proofErr w:type="spellEnd"/>
      <w:r>
        <w:t xml:space="preserve">, </w:t>
      </w:r>
      <w:proofErr w:type="spellStart"/>
      <w:r>
        <w:t>PriorityShipmentDecorator</w:t>
      </w:r>
      <w:proofErr w:type="spellEnd"/>
    </w:p>
    <w:p w14:paraId="6DCFE131" w14:textId="77777777" w:rsidR="00EB7322" w:rsidRPr="00EB7322" w:rsidRDefault="00EB7322" w:rsidP="00EB7322">
      <w:r w:rsidRPr="00EB7322">
        <w:rPr>
          <w:b/>
          <w:bCs/>
        </w:rPr>
        <w:t>Rationale (draft)</w:t>
      </w:r>
    </w:p>
    <w:p w14:paraId="5AFF13A7" w14:textId="77777777" w:rsidR="00EB7322" w:rsidRPr="00EB7322" w:rsidRDefault="00EB7322" w:rsidP="00EB7322">
      <w:r w:rsidRPr="00EB7322">
        <w:t>We separated Delivery from ShipmentItem rather than making the item itself carry state, so that hierarchy concerns (Composite) and lifecycle concerns (State) stay decoupled — a ShipmentItem owns exactly one Delivery via composition, and the item's destructor is responsible for deleting it, giving us clean polymorphic destruction without shared ownership ambiguity.</w:t>
      </w:r>
    </w:p>
    <w:p w14:paraId="06A1DB71" w14:textId="77777777" w:rsidR="00EB7322" w:rsidRPr="00EB7322" w:rsidRDefault="00EB7322" w:rsidP="00EB7322">
      <w:proofErr w:type="spellStart"/>
      <w:r w:rsidRPr="00EB7322">
        <w:t>ShipmentGroup</w:t>
      </w:r>
      <w:proofErr w:type="spellEnd"/>
      <w:r w:rsidRPr="00EB7322">
        <w:t xml:space="preserve"> owns its children through composition (a private vector&lt;</w:t>
      </w:r>
      <w:proofErr w:type="spellStart"/>
      <w:r w:rsidRPr="00EB7322">
        <w:t>ShipmentComponent</w:t>
      </w:r>
      <w:proofErr w:type="spellEnd"/>
      <w:r w:rsidRPr="00EB7322">
        <w:t>*&gt;) and deletes them in its own destructor, so destroying any subtree — regardless of depth or mix of leaves/groups — is a single recursive call with no dangling pointers or leaks.</w:t>
      </w:r>
    </w:p>
    <w:p w14:paraId="0A6C3580" w14:textId="77777777" w:rsidR="00EB7322" w:rsidRPr="00EB7322" w:rsidRDefault="00EB7322" w:rsidP="00EB7322">
      <w:r w:rsidRPr="00EB7322">
        <w:t xml:space="preserve">We chose to have </w:t>
      </w:r>
      <w:proofErr w:type="spellStart"/>
      <w:r w:rsidRPr="00EB7322">
        <w:t>PriorityIterator</w:t>
      </w:r>
      <w:proofErr w:type="spellEnd"/>
      <w:r w:rsidRPr="00EB7322">
        <w:t xml:space="preserve"> internally wrap a </w:t>
      </w:r>
      <w:proofErr w:type="spellStart"/>
      <w:r w:rsidRPr="00EB7322">
        <w:t>DeliveryIterator</w:t>
      </w:r>
      <w:proofErr w:type="spellEnd"/>
      <w:r w:rsidRPr="00EB7322">
        <w:t xml:space="preserve"> rather than re-implement traversal logic, since both iterators need the same underlying flattening of the hierarchy; the priority iterator just filters what the full iterator already collected. This keeps traversal logic in one place and demonstrates that two independent iterators can run over the same structure simultaneously without interfering with each other, since each takes its own snapshot at construction.</w:t>
      </w:r>
    </w:p>
    <w:p w14:paraId="744D32DC" w14:textId="77777777" w:rsidR="00EB7322" w:rsidRPr="00EB7322" w:rsidRDefault="00EB7322" w:rsidP="00EB7322">
      <w:r w:rsidRPr="00EB7322">
        <w:t xml:space="preserve">That snapshot is also our policy for handling structural changes during traversal: </w:t>
      </w:r>
      <w:proofErr w:type="spellStart"/>
      <w:r w:rsidRPr="00EB7322">
        <w:t>DeliveryIterator</w:t>
      </w:r>
      <w:proofErr w:type="spellEnd"/>
      <w:r w:rsidRPr="00EB7322">
        <w:t xml:space="preserve"> and </w:t>
      </w:r>
      <w:proofErr w:type="spellStart"/>
      <w:r w:rsidRPr="00EB7322">
        <w:t>PriorityIterator</w:t>
      </w:r>
      <w:proofErr w:type="spellEnd"/>
      <w:r w:rsidRPr="00EB7322">
        <w:t xml:space="preserve"> copy pointers into an internal vector at construction time rather than reading live from the tree. This means an in-progress traversal is unaffected — and safe — if a shipment is relocated or removed mid-iteration; it simply won't reflect the change until a new iterator is created. We chose snapshot over live traversal because live traversal over a vector being mutated elsewhere risks iterator invalidation, and a logistics dispatcher printing a manifest shouldn't have that list shift under them mid-print.</w:t>
      </w:r>
    </w:p>
    <w:p w14:paraId="50A50713" w14:textId="77777777" w:rsidR="00EB7322" w:rsidRPr="00EB7322" w:rsidRDefault="00EB7322" w:rsidP="00EB7322">
      <w:r w:rsidRPr="00EB7322">
        <w:t xml:space="preserve">Finally, </w:t>
      </w:r>
      <w:proofErr w:type="spellStart"/>
      <w:r w:rsidRPr="00EB7322">
        <w:t>ShipmentDecorator</w:t>
      </w:r>
      <w:proofErr w:type="spellEnd"/>
      <w:r w:rsidRPr="00EB7322">
        <w:t xml:space="preserve"> delegates every </w:t>
      </w:r>
      <w:proofErr w:type="spellStart"/>
      <w:r w:rsidRPr="00EB7322">
        <w:t>ShipmentComponent</w:t>
      </w:r>
      <w:proofErr w:type="spellEnd"/>
      <w:r w:rsidRPr="00EB7322">
        <w:t xml:space="preserve"> method to its wrapped object by default, so concrete decorators (</w:t>
      </w:r>
      <w:proofErr w:type="spellStart"/>
      <w:r w:rsidRPr="00EB7322">
        <w:t>InsuranceDecorator</w:t>
      </w:r>
      <w:proofErr w:type="spellEnd"/>
      <w:r w:rsidRPr="00EB7322">
        <w:t xml:space="preserve">, </w:t>
      </w:r>
      <w:proofErr w:type="spellStart"/>
      <w:r w:rsidRPr="00EB7322">
        <w:t>PriorityShipmentDecorator</w:t>
      </w:r>
      <w:proofErr w:type="spellEnd"/>
      <w:r w:rsidRPr="00EB7322">
        <w:t xml:space="preserve">) only override the one or two methods they </w:t>
      </w:r>
      <w:proofErr w:type="gramStart"/>
      <w:r w:rsidRPr="00EB7322">
        <w:t>actually change</w:t>
      </w:r>
      <w:proofErr w:type="gramEnd"/>
      <w:r w:rsidRPr="00EB7322">
        <w:t xml:space="preserve">. This is what lets decorators stack in any order and combination while remaining usable anywhere a plain </w:t>
      </w:r>
      <w:proofErr w:type="spellStart"/>
      <w:r w:rsidRPr="00EB7322">
        <w:t>ShipmentComponent</w:t>
      </w:r>
      <w:proofErr w:type="spellEnd"/>
      <w:r w:rsidRPr="00EB7322">
        <w:t xml:space="preserve">* is expected — including being placed inside a </w:t>
      </w:r>
      <w:proofErr w:type="spellStart"/>
      <w:r w:rsidRPr="00EB7322">
        <w:t>ShipmentGroup</w:t>
      </w:r>
      <w:proofErr w:type="spellEnd"/>
      <w:r w:rsidRPr="00EB7322">
        <w:t xml:space="preserve"> or handed to an iterator.</w:t>
      </w:r>
    </w:p>
    <w:p w14:paraId="1BF81D8F" w14:textId="77777777" w:rsidR="00EB7322" w:rsidRPr="00FD7790" w:rsidRDefault="00EB7322" w:rsidP="00F92B9E"/>
    <w:p w14:paraId="63DC8C61" w14:textId="77777777" w:rsidR="00FD7790" w:rsidRDefault="00FD7790"/>
    <w:sectPr w:rsidR="00FD77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90"/>
    <w:rsid w:val="006A6A1B"/>
    <w:rsid w:val="00CC2AD5"/>
    <w:rsid w:val="00E247C0"/>
    <w:rsid w:val="00EB7322"/>
    <w:rsid w:val="00F92B9E"/>
    <w:rsid w:val="00FD77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76156"/>
  <w15:chartTrackingRefBased/>
  <w15:docId w15:val="{A16BDC88-860E-4743-A05F-F87185A7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790"/>
    <w:rPr>
      <w:rFonts w:eastAsiaTheme="majorEastAsia" w:cstheme="majorBidi"/>
      <w:color w:val="272727" w:themeColor="text1" w:themeTint="D8"/>
    </w:rPr>
  </w:style>
  <w:style w:type="paragraph" w:styleId="Title">
    <w:name w:val="Title"/>
    <w:basedOn w:val="Normal"/>
    <w:next w:val="Normal"/>
    <w:link w:val="TitleChar"/>
    <w:uiPriority w:val="10"/>
    <w:qFormat/>
    <w:rsid w:val="00FD7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790"/>
    <w:pPr>
      <w:spacing w:before="160"/>
      <w:jc w:val="center"/>
    </w:pPr>
    <w:rPr>
      <w:i/>
      <w:iCs/>
      <w:color w:val="404040" w:themeColor="text1" w:themeTint="BF"/>
    </w:rPr>
  </w:style>
  <w:style w:type="character" w:customStyle="1" w:styleId="QuoteChar">
    <w:name w:val="Quote Char"/>
    <w:basedOn w:val="DefaultParagraphFont"/>
    <w:link w:val="Quote"/>
    <w:uiPriority w:val="29"/>
    <w:rsid w:val="00FD7790"/>
    <w:rPr>
      <w:i/>
      <w:iCs/>
      <w:color w:val="404040" w:themeColor="text1" w:themeTint="BF"/>
    </w:rPr>
  </w:style>
  <w:style w:type="paragraph" w:styleId="ListParagraph">
    <w:name w:val="List Paragraph"/>
    <w:basedOn w:val="Normal"/>
    <w:uiPriority w:val="34"/>
    <w:qFormat/>
    <w:rsid w:val="00FD7790"/>
    <w:pPr>
      <w:ind w:left="720"/>
      <w:contextualSpacing/>
    </w:pPr>
  </w:style>
  <w:style w:type="character" w:styleId="IntenseEmphasis">
    <w:name w:val="Intense Emphasis"/>
    <w:basedOn w:val="DefaultParagraphFont"/>
    <w:uiPriority w:val="21"/>
    <w:qFormat/>
    <w:rsid w:val="00FD7790"/>
    <w:rPr>
      <w:i/>
      <w:iCs/>
      <w:color w:val="0F4761" w:themeColor="accent1" w:themeShade="BF"/>
    </w:rPr>
  </w:style>
  <w:style w:type="paragraph" w:styleId="IntenseQuote">
    <w:name w:val="Intense Quote"/>
    <w:basedOn w:val="Normal"/>
    <w:next w:val="Normal"/>
    <w:link w:val="IntenseQuoteChar"/>
    <w:uiPriority w:val="30"/>
    <w:qFormat/>
    <w:rsid w:val="00FD7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790"/>
    <w:rPr>
      <w:i/>
      <w:iCs/>
      <w:color w:val="0F4761" w:themeColor="accent1" w:themeShade="BF"/>
    </w:rPr>
  </w:style>
  <w:style w:type="character" w:styleId="IntenseReference">
    <w:name w:val="Intense Reference"/>
    <w:basedOn w:val="DefaultParagraphFont"/>
    <w:uiPriority w:val="32"/>
    <w:qFormat/>
    <w:rsid w:val="00FD7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Lizalise Mbonisweni</dc:creator>
  <cp:keywords/>
  <dc:description/>
  <cp:lastModifiedBy>Lizalise Mbonisweni</cp:lastModifiedBy>
  <cp:revision>1</cp:revision>
  <dcterms:created xsi:type="dcterms:W3CDTF">2026-09-03T17:19:00Z</dcterms:created>
  <dcterms:modified xsi:type="dcterms:W3CDTF">2026-09-03T18:52:00Z</dcterms:modified>
</cp:coreProperties>
</file>