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D9058" w14:textId="13CD716D" w:rsidR="00D052E8" w:rsidRPr="001F031B" w:rsidRDefault="00D052E8" w:rsidP="00BA3C65">
      <w:pPr>
        <w:spacing w:before="100" w:beforeAutospacing="1" w:after="100" w:afterAutospacing="1"/>
        <w:ind w:left="720" w:hanging="360"/>
        <w:rPr>
          <w:rFonts w:ascii="Times New Roman" w:hAnsi="Times New Roman" w:cs="Times New Roman"/>
        </w:rPr>
      </w:pPr>
      <w:r w:rsidRPr="001F031B">
        <w:rPr>
          <w:rFonts w:ascii="Times New Roman" w:hAnsi="Times New Roman" w:cs="Times New Roman"/>
        </w:rPr>
        <w:t xml:space="preserve">The Big List of </w:t>
      </w:r>
      <w:r w:rsidR="00CA6735" w:rsidRPr="001F031B">
        <w:rPr>
          <w:rFonts w:ascii="Times New Roman" w:hAnsi="Times New Roman" w:cs="Times New Roman"/>
        </w:rPr>
        <w:t>Revisions</w:t>
      </w:r>
    </w:p>
    <w:p w14:paraId="54E8D61D" w14:textId="1EF28B88" w:rsidR="00B558F6" w:rsidRPr="00B86E01" w:rsidRDefault="008A008F" w:rsidP="001F031B">
      <w:pPr>
        <w:pStyle w:val="ListParagraph"/>
        <w:numPr>
          <w:ilvl w:val="0"/>
          <w:numId w:val="4"/>
        </w:numPr>
        <w:spacing w:before="100" w:beforeAutospacing="1" w:after="100" w:afterAutospacing="1"/>
        <w:rPr>
          <w:rFonts w:ascii="Times New Roman" w:hAnsi="Times New Roman" w:cs="Times New Roman"/>
          <w:strike/>
        </w:rPr>
      </w:pPr>
      <w:r w:rsidRPr="00B86E01">
        <w:rPr>
          <w:rFonts w:ascii="Times New Roman" w:hAnsi="Times New Roman" w:cs="Times New Roman"/>
          <w:strike/>
        </w:rPr>
        <w:t>Push back on making it more than a simple accounting, would it still get published? If not, don’t keep trying here.</w:t>
      </w:r>
    </w:p>
    <w:p w14:paraId="59DF9FDF" w14:textId="673E255B" w:rsidR="00697F3A" w:rsidRPr="00B86E01" w:rsidRDefault="00697F3A" w:rsidP="001F031B">
      <w:pPr>
        <w:pStyle w:val="ListParagraph"/>
        <w:numPr>
          <w:ilvl w:val="1"/>
          <w:numId w:val="4"/>
        </w:numPr>
        <w:spacing w:before="100" w:beforeAutospacing="1" w:after="100" w:afterAutospacing="1"/>
        <w:rPr>
          <w:rFonts w:ascii="Times New Roman" w:hAnsi="Times New Roman" w:cs="Times New Roman"/>
          <w:strike/>
        </w:rPr>
      </w:pPr>
      <w:r w:rsidRPr="00B86E01">
        <w:rPr>
          <w:rFonts w:ascii="Times New Roman" w:hAnsi="Times New Roman" w:cs="Times New Roman"/>
          <w:strike/>
        </w:rPr>
        <w:t>Answers our research question</w:t>
      </w:r>
    </w:p>
    <w:p w14:paraId="562BF77D" w14:textId="4428EFE8" w:rsidR="00697F3A" w:rsidRPr="00B86E01" w:rsidRDefault="00697F3A" w:rsidP="001F031B">
      <w:pPr>
        <w:pStyle w:val="ListParagraph"/>
        <w:numPr>
          <w:ilvl w:val="1"/>
          <w:numId w:val="4"/>
        </w:numPr>
        <w:spacing w:before="100" w:beforeAutospacing="1" w:after="100" w:afterAutospacing="1"/>
        <w:rPr>
          <w:rFonts w:ascii="Times New Roman" w:hAnsi="Times New Roman" w:cs="Times New Roman"/>
          <w:strike/>
        </w:rPr>
      </w:pPr>
      <w:r w:rsidRPr="00B86E01">
        <w:rPr>
          <w:rFonts w:ascii="Times New Roman" w:hAnsi="Times New Roman" w:cs="Times New Roman"/>
          <w:strike/>
        </w:rPr>
        <w:t>Compared to other papers, more context</w:t>
      </w:r>
    </w:p>
    <w:p w14:paraId="2FF58632" w14:textId="05982DD8" w:rsidR="001F031B" w:rsidRPr="00B86E01" w:rsidRDefault="00697F3A" w:rsidP="001F031B">
      <w:pPr>
        <w:pStyle w:val="ListParagraph"/>
        <w:numPr>
          <w:ilvl w:val="1"/>
          <w:numId w:val="4"/>
        </w:numPr>
        <w:spacing w:before="100" w:beforeAutospacing="1" w:after="100" w:afterAutospacing="1"/>
        <w:rPr>
          <w:rFonts w:ascii="Times New Roman" w:hAnsi="Times New Roman" w:cs="Times New Roman"/>
          <w:strike/>
        </w:rPr>
      </w:pPr>
      <w:r w:rsidRPr="00B86E01">
        <w:rPr>
          <w:rFonts w:ascii="Times New Roman" w:hAnsi="Times New Roman" w:cs="Times New Roman"/>
          <w:strike/>
        </w:rPr>
        <w:t>Not a lot known about larger scale processes so hard to add any more context?!</w:t>
      </w:r>
    </w:p>
    <w:p w14:paraId="42029514" w14:textId="63C5A270" w:rsidR="00BA3C65" w:rsidRPr="00B86E01" w:rsidRDefault="004D4C15" w:rsidP="001F031B">
      <w:pPr>
        <w:pStyle w:val="ListParagraph"/>
        <w:numPr>
          <w:ilvl w:val="0"/>
          <w:numId w:val="4"/>
        </w:numPr>
        <w:spacing w:before="100" w:beforeAutospacing="1" w:after="100" w:afterAutospacing="1"/>
        <w:rPr>
          <w:rFonts w:ascii="Times New Roman" w:hAnsi="Times New Roman" w:cs="Times New Roman"/>
          <w:strike/>
        </w:rPr>
      </w:pPr>
      <w:r w:rsidRPr="00B86E01">
        <w:rPr>
          <w:rFonts w:ascii="Times New Roman" w:eastAsia="Times New Roman" w:hAnsi="Times New Roman" w:cs="Times New Roman"/>
          <w:strike/>
        </w:rPr>
        <w:t>Replace all “population trends” with “haulout abundance as an index for population trends”</w:t>
      </w:r>
      <w:r w:rsidR="00A72FE3" w:rsidRPr="00B86E01">
        <w:rPr>
          <w:rFonts w:ascii="Times New Roman" w:eastAsia="Times New Roman" w:hAnsi="Times New Roman" w:cs="Times New Roman"/>
          <w:strike/>
        </w:rPr>
        <w:t xml:space="preserve"> </w:t>
      </w:r>
      <w:r w:rsidRPr="00B86E01">
        <w:rPr>
          <w:rFonts w:ascii="Times New Roman" w:eastAsia="Times New Roman" w:hAnsi="Times New Roman" w:cs="Times New Roman"/>
          <w:strike/>
        </w:rPr>
        <w:t>or similar</w:t>
      </w:r>
    </w:p>
    <w:p w14:paraId="6E1B7E78" w14:textId="4F205059" w:rsidR="004D4C15" w:rsidRPr="001F031B" w:rsidRDefault="0062527E" w:rsidP="001F031B">
      <w:pPr>
        <w:pStyle w:val="ListParagraph"/>
        <w:numPr>
          <w:ilvl w:val="0"/>
          <w:numId w:val="4"/>
        </w:numPr>
        <w:spacing w:before="100" w:beforeAutospacing="1" w:after="100" w:afterAutospacing="1"/>
        <w:rPr>
          <w:rFonts w:ascii="Times New Roman" w:eastAsia="Times New Roman" w:hAnsi="Times New Roman" w:cs="Times New Roman"/>
        </w:rPr>
      </w:pPr>
      <w:r w:rsidRPr="001F031B">
        <w:rPr>
          <w:rFonts w:ascii="Times New Roman" w:eastAsia="Times New Roman" w:hAnsi="Times New Roman" w:cs="Times New Roman"/>
        </w:rPr>
        <w:t>Present haulout abundances as necessary for calculating entanglement rates and interesting on their own, but remove language looking for links between local abundance and local entanglement occurrence</w:t>
      </w:r>
      <w:r w:rsidR="009146B8" w:rsidRPr="001F031B">
        <w:rPr>
          <w:rFonts w:ascii="Times New Roman" w:eastAsia="Times New Roman" w:hAnsi="Times New Roman" w:cs="Times New Roman"/>
        </w:rPr>
        <w:t>. C</w:t>
      </w:r>
      <w:r w:rsidR="009146B8" w:rsidRPr="001F031B">
        <w:rPr>
          <w:rFonts w:ascii="Times New Roman" w:eastAsia="Times New Roman" w:hAnsi="Times New Roman" w:cs="Times New Roman"/>
        </w:rPr>
        <w:t>learly state that they are just haulout abundances for a section of the population, and that the value comes in comparing them to numbers for the larger population and making these data available for comparison with other areas/contribution to understanding of variability within the range</w:t>
      </w:r>
    </w:p>
    <w:p w14:paraId="25B734B5" w14:textId="4FD445D0" w:rsidR="001366FA" w:rsidRPr="001F031B" w:rsidRDefault="001366FA" w:rsidP="001F031B">
      <w:pPr>
        <w:pStyle w:val="ListParagraph"/>
        <w:numPr>
          <w:ilvl w:val="1"/>
          <w:numId w:val="4"/>
        </w:numPr>
        <w:spacing w:before="100" w:beforeAutospacing="1" w:after="100" w:afterAutospacing="1"/>
        <w:rPr>
          <w:rFonts w:ascii="Times New Roman" w:eastAsia="Times New Roman" w:hAnsi="Times New Roman" w:cs="Times New Roman"/>
        </w:rPr>
      </w:pPr>
      <w:r w:rsidRPr="001F031B">
        <w:rPr>
          <w:rFonts w:ascii="Times New Roman" w:eastAsia="Times New Roman" w:hAnsi="Times New Roman" w:cs="Times New Roman"/>
        </w:rPr>
        <w:t>Still relevant to highlight that we have high entanglement and high growth, higher than whole populations, so not an issue</w:t>
      </w:r>
    </w:p>
    <w:p w14:paraId="679972AC" w14:textId="0667B857" w:rsidR="0062527E" w:rsidRPr="00C658EB" w:rsidRDefault="00B56135" w:rsidP="001F031B">
      <w:pPr>
        <w:pStyle w:val="ListParagraph"/>
        <w:numPr>
          <w:ilvl w:val="0"/>
          <w:numId w:val="4"/>
        </w:numPr>
        <w:spacing w:before="100" w:beforeAutospacing="1" w:after="100" w:afterAutospacing="1"/>
        <w:rPr>
          <w:rFonts w:ascii="Times New Roman" w:eastAsia="Times New Roman" w:hAnsi="Times New Roman" w:cs="Times New Roman"/>
          <w:strike/>
        </w:rPr>
      </w:pPr>
      <w:r w:rsidRPr="00C658EB">
        <w:rPr>
          <w:rFonts w:ascii="Times New Roman" w:eastAsia="Times New Roman" w:hAnsi="Times New Roman" w:cs="Times New Roman"/>
          <w:strike/>
        </w:rPr>
        <w:t>Separate language referring to marine debris and active or derelict fishing gear – probably just need to replace most instances of “marine debris” with “entangling materials”</w:t>
      </w:r>
    </w:p>
    <w:p w14:paraId="541786FE" w14:textId="31898E4C" w:rsidR="00B56135" w:rsidRPr="00AE6C65" w:rsidRDefault="00096F5C" w:rsidP="001F031B">
      <w:pPr>
        <w:pStyle w:val="ListParagraph"/>
        <w:numPr>
          <w:ilvl w:val="0"/>
          <w:numId w:val="4"/>
        </w:numPr>
        <w:spacing w:before="100" w:beforeAutospacing="1" w:after="100" w:afterAutospacing="1"/>
        <w:rPr>
          <w:rFonts w:ascii="Times New Roman" w:eastAsia="Times New Roman" w:hAnsi="Times New Roman" w:cs="Times New Roman"/>
          <w:strike/>
        </w:rPr>
      </w:pPr>
      <w:r w:rsidRPr="00AE6C65">
        <w:rPr>
          <w:rFonts w:ascii="Times New Roman" w:eastAsia="Times New Roman" w:hAnsi="Times New Roman" w:cs="Times New Roman"/>
          <w:strike/>
        </w:rPr>
        <w:t>C</w:t>
      </w:r>
      <w:r w:rsidR="00920344" w:rsidRPr="00AE6C65">
        <w:rPr>
          <w:rFonts w:ascii="Times New Roman" w:eastAsia="Times New Roman" w:hAnsi="Times New Roman" w:cs="Times New Roman"/>
          <w:strike/>
        </w:rPr>
        <w:t>omment more on which sources might need to be targeted for mitigation first.</w:t>
      </w:r>
      <w:r w:rsidRPr="00AE6C65">
        <w:rPr>
          <w:rFonts w:ascii="Times New Roman" w:eastAsia="Times New Roman" w:hAnsi="Times New Roman" w:cs="Times New Roman"/>
          <w:strike/>
        </w:rPr>
        <w:t xml:space="preserve"> Emphasize that understanding sources is how effective mitigation is born.</w:t>
      </w:r>
    </w:p>
    <w:p w14:paraId="026BB65B" w14:textId="6990E011" w:rsidR="00B56135" w:rsidRDefault="00920344" w:rsidP="001F031B">
      <w:pPr>
        <w:pStyle w:val="ListParagraph"/>
        <w:numPr>
          <w:ilvl w:val="0"/>
          <w:numId w:val="4"/>
        </w:numPr>
        <w:spacing w:before="100" w:beforeAutospacing="1" w:after="100" w:afterAutospacing="1"/>
        <w:rPr>
          <w:rFonts w:ascii="Times New Roman" w:eastAsia="Times New Roman" w:hAnsi="Times New Roman" w:cs="Times New Roman"/>
        </w:rPr>
      </w:pPr>
      <w:r w:rsidRPr="001F031B">
        <w:rPr>
          <w:rFonts w:ascii="Times New Roman" w:eastAsia="Times New Roman" w:hAnsi="Times New Roman" w:cs="Times New Roman"/>
        </w:rPr>
        <w:t>Fix file names on text docs</w:t>
      </w:r>
    </w:p>
    <w:p w14:paraId="75F0EC60" w14:textId="439DD28E" w:rsidR="003441C8" w:rsidRPr="00DE457E" w:rsidRDefault="003441C8" w:rsidP="001F031B">
      <w:pPr>
        <w:pStyle w:val="ListParagraph"/>
        <w:numPr>
          <w:ilvl w:val="0"/>
          <w:numId w:val="4"/>
        </w:numPr>
        <w:spacing w:before="100" w:beforeAutospacing="1" w:after="100" w:afterAutospacing="1"/>
        <w:rPr>
          <w:rFonts w:ascii="Times New Roman" w:eastAsia="Times New Roman" w:hAnsi="Times New Roman" w:cs="Times New Roman"/>
          <w:strike/>
        </w:rPr>
      </w:pPr>
      <w:r w:rsidRPr="00DE457E">
        <w:rPr>
          <w:rFonts w:ascii="Times New Roman" w:eastAsia="Times New Roman" w:hAnsi="Times New Roman" w:cs="Times New Roman"/>
          <w:strike/>
        </w:rPr>
        <w:t>Add sample sizes on plots</w:t>
      </w:r>
    </w:p>
    <w:p w14:paraId="30440279" w14:textId="573DC2A9" w:rsidR="00920344" w:rsidRPr="00B86E01" w:rsidRDefault="00920344" w:rsidP="001F031B">
      <w:pPr>
        <w:pStyle w:val="ListParagraph"/>
        <w:numPr>
          <w:ilvl w:val="0"/>
          <w:numId w:val="4"/>
        </w:numPr>
        <w:spacing w:before="100" w:beforeAutospacing="1" w:after="100" w:afterAutospacing="1"/>
        <w:rPr>
          <w:rFonts w:ascii="Times New Roman" w:eastAsia="Times New Roman" w:hAnsi="Times New Roman" w:cs="Times New Roman"/>
          <w:strike/>
        </w:rPr>
      </w:pPr>
      <w:r w:rsidRPr="00B86E01">
        <w:rPr>
          <w:rFonts w:ascii="Times New Roman" w:eastAsia="Times New Roman" w:hAnsi="Times New Roman" w:cs="Times New Roman"/>
          <w:strike/>
        </w:rPr>
        <w:t>Add HO coordinates</w:t>
      </w:r>
    </w:p>
    <w:p w14:paraId="7761ACED" w14:textId="2B13C254" w:rsidR="00920344" w:rsidRPr="001F031B" w:rsidRDefault="00920344" w:rsidP="001F031B">
      <w:pPr>
        <w:pStyle w:val="ListParagraph"/>
        <w:numPr>
          <w:ilvl w:val="0"/>
          <w:numId w:val="4"/>
        </w:numPr>
        <w:spacing w:before="100" w:beforeAutospacing="1" w:after="100" w:afterAutospacing="1"/>
        <w:rPr>
          <w:rFonts w:ascii="Times New Roman" w:eastAsia="Times New Roman" w:hAnsi="Times New Roman" w:cs="Times New Roman"/>
        </w:rPr>
      </w:pPr>
      <w:r w:rsidRPr="00AE6C65">
        <w:rPr>
          <w:rFonts w:ascii="Times New Roman" w:eastAsia="Times New Roman" w:hAnsi="Times New Roman" w:cs="Times New Roman"/>
          <w:strike/>
        </w:rPr>
        <w:t>Compare entanglement rate for adult males between species instead of the overall rate</w:t>
      </w:r>
      <w:r w:rsidRPr="001F031B">
        <w:rPr>
          <w:rFonts w:ascii="Times New Roman" w:eastAsia="Times New Roman" w:hAnsi="Times New Roman" w:cs="Times New Roman"/>
        </w:rPr>
        <w:t xml:space="preserve">, and state clearly that the reasoning is to look for potential </w:t>
      </w:r>
      <w:r w:rsidR="0014525B" w:rsidRPr="001F031B">
        <w:rPr>
          <w:rFonts w:ascii="Times New Roman" w:eastAsia="Times New Roman" w:hAnsi="Times New Roman" w:cs="Times New Roman"/>
        </w:rPr>
        <w:t>behavioral differences/</w:t>
      </w:r>
      <w:r w:rsidRPr="001F031B">
        <w:rPr>
          <w:rFonts w:ascii="Times New Roman" w:eastAsia="Times New Roman" w:hAnsi="Times New Roman" w:cs="Times New Roman"/>
        </w:rPr>
        <w:t>habitat partitioning (or whatever that phrase is?)</w:t>
      </w:r>
    </w:p>
    <w:p w14:paraId="56961D5C" w14:textId="68B6D21D" w:rsidR="00920344" w:rsidRPr="0063560D" w:rsidRDefault="00F66687" w:rsidP="001F031B">
      <w:pPr>
        <w:pStyle w:val="ListParagraph"/>
        <w:numPr>
          <w:ilvl w:val="0"/>
          <w:numId w:val="4"/>
        </w:numPr>
        <w:spacing w:before="100" w:beforeAutospacing="1" w:after="100" w:afterAutospacing="1"/>
        <w:rPr>
          <w:rFonts w:ascii="Times New Roman" w:eastAsia="Times New Roman" w:hAnsi="Times New Roman" w:cs="Times New Roman"/>
          <w:strike/>
        </w:rPr>
      </w:pPr>
      <w:r w:rsidRPr="0063560D">
        <w:rPr>
          <w:rFonts w:ascii="Times New Roman" w:eastAsia="Times New Roman" w:hAnsi="Times New Roman" w:cs="Times New Roman"/>
          <w:strike/>
        </w:rPr>
        <w:t>Call the entanglement rates in the stranding section rates not proportions to prevent confusion</w:t>
      </w:r>
    </w:p>
    <w:p w14:paraId="7754BAC2" w14:textId="7FD34CC3" w:rsidR="00DA2DEE" w:rsidRPr="00A50A34" w:rsidRDefault="00096F5C" w:rsidP="001F031B">
      <w:pPr>
        <w:pStyle w:val="ListParagraph"/>
        <w:numPr>
          <w:ilvl w:val="0"/>
          <w:numId w:val="4"/>
        </w:numPr>
        <w:spacing w:before="100" w:beforeAutospacing="1" w:after="100" w:afterAutospacing="1"/>
        <w:rPr>
          <w:rFonts w:ascii="Times New Roman" w:eastAsia="Times New Roman" w:hAnsi="Times New Roman" w:cs="Times New Roman"/>
          <w:strike/>
        </w:rPr>
      </w:pPr>
      <w:r w:rsidRPr="00A50A34">
        <w:rPr>
          <w:rFonts w:ascii="Times New Roman" w:eastAsia="Times New Roman" w:hAnsi="Times New Roman" w:cs="Times New Roman"/>
          <w:strike/>
        </w:rPr>
        <w:t>Add back short discussion of relative bias in rates from different materials due to observability, length of entanglement/speed of death, etc.</w:t>
      </w:r>
      <w:r w:rsidR="00DA2DEE" w:rsidRPr="00A50A34">
        <w:rPr>
          <w:rFonts w:ascii="Times New Roman" w:eastAsia="Times New Roman" w:hAnsi="Times New Roman" w:cs="Times New Roman"/>
          <w:strike/>
        </w:rPr>
        <w:t xml:space="preserve"> </w:t>
      </w:r>
      <w:proofErr w:type="spellStart"/>
      <w:r w:rsidR="00DA2DEE" w:rsidRPr="00A50A34">
        <w:rPr>
          <w:rFonts w:ascii="Times New Roman" w:eastAsia="Times New Roman" w:hAnsi="Times New Roman" w:cs="Times New Roman"/>
          <w:strike/>
        </w:rPr>
        <w:t>Eg</w:t>
      </w:r>
      <w:proofErr w:type="spellEnd"/>
      <w:r w:rsidR="00DA2DEE" w:rsidRPr="00A50A34">
        <w:rPr>
          <w:rFonts w:ascii="Times New Roman" w:eastAsia="Times New Roman" w:hAnsi="Times New Roman" w:cs="Times New Roman"/>
          <w:strike/>
        </w:rPr>
        <w:t xml:space="preserve"> if flashers cause quick death/shed, they probably cause more entanglements that we miss than a long-lasting packing band</w:t>
      </w:r>
    </w:p>
    <w:p w14:paraId="6834E05B" w14:textId="148E7626" w:rsidR="00D4533C" w:rsidRPr="00A50A34" w:rsidRDefault="00D4533C" w:rsidP="00EB111C">
      <w:pPr>
        <w:pStyle w:val="ListParagraph"/>
        <w:numPr>
          <w:ilvl w:val="1"/>
          <w:numId w:val="4"/>
        </w:numPr>
        <w:spacing w:before="100" w:beforeAutospacing="1" w:after="100" w:afterAutospacing="1"/>
        <w:rPr>
          <w:rFonts w:ascii="Times New Roman" w:eastAsia="Times New Roman" w:hAnsi="Times New Roman" w:cs="Times New Roman"/>
          <w:strike/>
        </w:rPr>
      </w:pPr>
      <w:r w:rsidRPr="00A50A34">
        <w:rPr>
          <w:rFonts w:ascii="Times New Roman" w:eastAsia="Times New Roman" w:hAnsi="Times New Roman" w:cs="Times New Roman"/>
          <w:strike/>
        </w:rPr>
        <w:t>Explain that materials could not be linked to severity because the most severe wounds obscure the material</w:t>
      </w:r>
    </w:p>
    <w:p w14:paraId="244B0559" w14:textId="10797787" w:rsidR="00096F5C" w:rsidRPr="00D839FC" w:rsidRDefault="001140BD" w:rsidP="001F031B">
      <w:pPr>
        <w:pStyle w:val="ListParagraph"/>
        <w:numPr>
          <w:ilvl w:val="0"/>
          <w:numId w:val="4"/>
        </w:numPr>
        <w:spacing w:before="100" w:beforeAutospacing="1" w:after="100" w:afterAutospacing="1"/>
        <w:rPr>
          <w:rFonts w:ascii="Times New Roman" w:eastAsia="Times New Roman" w:hAnsi="Times New Roman" w:cs="Times New Roman"/>
          <w:strike/>
        </w:rPr>
      </w:pPr>
      <w:r w:rsidRPr="00D839FC">
        <w:rPr>
          <w:rFonts w:ascii="Times New Roman" w:eastAsia="Times New Roman" w:hAnsi="Times New Roman" w:cs="Times New Roman"/>
          <w:strike/>
        </w:rPr>
        <w:t xml:space="preserve">Figure out how to interpret our scarring rate. Is it as high as we thought? Should it be higher to be able to make the assumptions we did? Reviewer 2 thought it was maybe smaller than expected, and therefore would indicate </w:t>
      </w:r>
      <w:r w:rsidR="004A16F5" w:rsidRPr="00D839FC">
        <w:rPr>
          <w:rFonts w:ascii="Times New Roman" w:eastAsia="Times New Roman" w:hAnsi="Times New Roman" w:cs="Times New Roman"/>
          <w:strike/>
        </w:rPr>
        <w:t>the opposite of what we thought</w:t>
      </w:r>
      <w:r w:rsidR="0073085B" w:rsidRPr="00D839FC">
        <w:rPr>
          <w:rFonts w:ascii="Times New Roman" w:eastAsia="Times New Roman" w:hAnsi="Times New Roman" w:cs="Times New Roman"/>
          <w:strike/>
        </w:rPr>
        <w:t>. Think about how the fact that all scars were neck collars complicates this</w:t>
      </w:r>
      <w:r w:rsidR="00111E11" w:rsidRPr="00D839FC">
        <w:rPr>
          <w:rFonts w:ascii="Times New Roman" w:eastAsia="Times New Roman" w:hAnsi="Times New Roman" w:cs="Times New Roman"/>
          <w:strike/>
        </w:rPr>
        <w:t xml:space="preserve"> analysis</w:t>
      </w:r>
    </w:p>
    <w:p w14:paraId="1EEB2207" w14:textId="6D69F643" w:rsidR="00C5342A" w:rsidRPr="00637920" w:rsidRDefault="00C5342A" w:rsidP="001F031B">
      <w:pPr>
        <w:pStyle w:val="ListParagraph"/>
        <w:numPr>
          <w:ilvl w:val="1"/>
          <w:numId w:val="4"/>
        </w:numPr>
        <w:spacing w:before="100" w:beforeAutospacing="1" w:after="100" w:afterAutospacing="1"/>
        <w:rPr>
          <w:rFonts w:ascii="Times New Roman" w:eastAsia="Times New Roman" w:hAnsi="Times New Roman" w:cs="Times New Roman"/>
          <w:strike/>
        </w:rPr>
      </w:pPr>
      <w:r w:rsidRPr="00637920">
        <w:rPr>
          <w:rFonts w:ascii="Times New Roman" w:eastAsia="Times New Roman" w:hAnsi="Times New Roman" w:cs="Times New Roman"/>
          <w:strike/>
        </w:rPr>
        <w:t>Talk about observability of scars</w:t>
      </w:r>
      <w:r w:rsidR="00F21775" w:rsidRPr="00637920">
        <w:rPr>
          <w:rFonts w:ascii="Times New Roman" w:eastAsia="Times New Roman" w:hAnsi="Times New Roman" w:cs="Times New Roman"/>
          <w:strike/>
        </w:rPr>
        <w:t>, thin lines, not a high wound, all could contribute to lower scarring rates.</w:t>
      </w:r>
    </w:p>
    <w:p w14:paraId="1519543D" w14:textId="520DE43B" w:rsidR="00F21775" w:rsidRPr="004062AF" w:rsidRDefault="00F21775" w:rsidP="001F031B">
      <w:pPr>
        <w:pStyle w:val="ListParagraph"/>
        <w:numPr>
          <w:ilvl w:val="1"/>
          <w:numId w:val="4"/>
        </w:numPr>
        <w:spacing w:before="100" w:beforeAutospacing="1" w:after="100" w:afterAutospacing="1"/>
        <w:rPr>
          <w:rFonts w:ascii="Times New Roman" w:eastAsia="Times New Roman" w:hAnsi="Times New Roman" w:cs="Times New Roman"/>
          <w:strike/>
        </w:rPr>
      </w:pPr>
      <w:r w:rsidRPr="004062AF">
        <w:rPr>
          <w:rFonts w:ascii="Times New Roman" w:eastAsia="Times New Roman" w:hAnsi="Times New Roman" w:cs="Times New Roman"/>
          <w:strike/>
        </w:rPr>
        <w:t>Just use it to rebut the serious injury determination from NOAA – if that were right then we wouldn’t have any scars.</w:t>
      </w:r>
    </w:p>
    <w:p w14:paraId="60C7E5CB" w14:textId="1DFD048D" w:rsidR="004A16F5" w:rsidRPr="000D1778" w:rsidRDefault="00104D62" w:rsidP="001F031B">
      <w:pPr>
        <w:pStyle w:val="ListParagraph"/>
        <w:numPr>
          <w:ilvl w:val="0"/>
          <w:numId w:val="4"/>
        </w:numPr>
        <w:spacing w:before="100" w:beforeAutospacing="1" w:after="100" w:afterAutospacing="1"/>
        <w:rPr>
          <w:rFonts w:ascii="Times New Roman" w:eastAsia="Times New Roman" w:hAnsi="Times New Roman" w:cs="Times New Roman"/>
          <w:strike/>
        </w:rPr>
      </w:pPr>
      <w:r w:rsidRPr="000D1778">
        <w:rPr>
          <w:rFonts w:ascii="Times New Roman" w:eastAsia="Times New Roman" w:hAnsi="Times New Roman" w:cs="Times New Roman"/>
          <w:strike/>
        </w:rPr>
        <w:t>Do we have sex/age composition data for any overlapping years?</w:t>
      </w:r>
    </w:p>
    <w:p w14:paraId="0EA466F9" w14:textId="5BEA2652" w:rsidR="00835B02" w:rsidRPr="000D1778" w:rsidRDefault="00835B02" w:rsidP="001F031B">
      <w:pPr>
        <w:pStyle w:val="ListParagraph"/>
        <w:numPr>
          <w:ilvl w:val="1"/>
          <w:numId w:val="4"/>
        </w:numPr>
        <w:spacing w:before="100" w:beforeAutospacing="1" w:after="100" w:afterAutospacing="1"/>
        <w:rPr>
          <w:rFonts w:ascii="Times New Roman" w:eastAsia="Times New Roman" w:hAnsi="Times New Roman" w:cs="Times New Roman"/>
          <w:strike/>
        </w:rPr>
      </w:pPr>
      <w:r w:rsidRPr="000D1778">
        <w:rPr>
          <w:rFonts w:ascii="Times New Roman" w:eastAsia="Times New Roman" w:hAnsi="Times New Roman" w:cs="Times New Roman"/>
          <w:strike/>
        </w:rPr>
        <w:t>2010-2013</w:t>
      </w:r>
    </w:p>
    <w:p w14:paraId="40CD0C87" w14:textId="347A400A" w:rsidR="001F0097" w:rsidRPr="000D1778" w:rsidRDefault="001F0097" w:rsidP="001F031B">
      <w:pPr>
        <w:pStyle w:val="ListParagraph"/>
        <w:numPr>
          <w:ilvl w:val="1"/>
          <w:numId w:val="4"/>
        </w:numPr>
        <w:spacing w:before="100" w:beforeAutospacing="1" w:after="100" w:afterAutospacing="1"/>
        <w:rPr>
          <w:rFonts w:ascii="Times New Roman" w:eastAsia="Times New Roman" w:hAnsi="Times New Roman" w:cs="Times New Roman"/>
          <w:strike/>
        </w:rPr>
      </w:pPr>
      <w:r w:rsidRPr="000D1778">
        <w:rPr>
          <w:rFonts w:ascii="Times New Roman" w:eastAsia="Times New Roman" w:hAnsi="Times New Roman" w:cs="Times New Roman"/>
          <w:strike/>
        </w:rPr>
        <w:lastRenderedPageBreak/>
        <w:t>Cite to report</w:t>
      </w:r>
      <w:r w:rsidR="001F0CA3" w:rsidRPr="000D1778">
        <w:rPr>
          <w:rFonts w:ascii="Times New Roman" w:eastAsia="Times New Roman" w:hAnsi="Times New Roman" w:cs="Times New Roman"/>
          <w:strike/>
        </w:rPr>
        <w:t>, check out what that says</w:t>
      </w:r>
    </w:p>
    <w:p w14:paraId="39637B8C" w14:textId="58334189" w:rsidR="00104D62" w:rsidRPr="001F031B" w:rsidRDefault="00104D62" w:rsidP="001F031B">
      <w:pPr>
        <w:pStyle w:val="ListParagraph"/>
        <w:numPr>
          <w:ilvl w:val="0"/>
          <w:numId w:val="4"/>
        </w:numPr>
        <w:spacing w:before="100" w:beforeAutospacing="1" w:after="100" w:afterAutospacing="1"/>
        <w:rPr>
          <w:rFonts w:ascii="Times New Roman" w:eastAsia="Times New Roman" w:hAnsi="Times New Roman" w:cs="Times New Roman"/>
        </w:rPr>
      </w:pPr>
      <w:r w:rsidRPr="001F031B">
        <w:rPr>
          <w:rFonts w:ascii="Times New Roman" w:eastAsia="Times New Roman" w:hAnsi="Times New Roman" w:cs="Times New Roman"/>
        </w:rPr>
        <w:t xml:space="preserve">Look at why </w:t>
      </w:r>
      <w:proofErr w:type="spellStart"/>
      <w:r w:rsidRPr="001F031B">
        <w:rPr>
          <w:rFonts w:ascii="Times New Roman" w:eastAsia="Times New Roman" w:hAnsi="Times New Roman" w:cs="Times New Roman"/>
        </w:rPr>
        <w:t>Stellers</w:t>
      </w:r>
      <w:proofErr w:type="spellEnd"/>
      <w:r w:rsidRPr="001F031B">
        <w:rPr>
          <w:rFonts w:ascii="Times New Roman" w:eastAsia="Times New Roman" w:hAnsi="Times New Roman" w:cs="Times New Roman"/>
        </w:rPr>
        <w:t>, spring, females(?) all have higher rubber bands?</w:t>
      </w:r>
    </w:p>
    <w:p w14:paraId="41660401" w14:textId="3486E17F" w:rsidR="00104D62" w:rsidRPr="0063560D" w:rsidRDefault="00104D62" w:rsidP="001F031B">
      <w:pPr>
        <w:pStyle w:val="ListParagraph"/>
        <w:numPr>
          <w:ilvl w:val="0"/>
          <w:numId w:val="4"/>
        </w:numPr>
        <w:spacing w:before="100" w:beforeAutospacing="1" w:after="100" w:afterAutospacing="1"/>
        <w:rPr>
          <w:rFonts w:ascii="Times New Roman" w:eastAsia="Times New Roman" w:hAnsi="Times New Roman" w:cs="Times New Roman"/>
          <w:strike/>
        </w:rPr>
      </w:pPr>
      <w:r w:rsidRPr="0063560D">
        <w:rPr>
          <w:rFonts w:ascii="Times New Roman" w:eastAsia="Times New Roman" w:hAnsi="Times New Roman" w:cs="Times New Roman"/>
          <w:strike/>
        </w:rPr>
        <w:t>Check that discussion about growth phase made it into final</w:t>
      </w:r>
    </w:p>
    <w:p w14:paraId="283AE474" w14:textId="6E04E2DB" w:rsidR="0073085B" w:rsidRPr="00686EFF" w:rsidRDefault="0073085B" w:rsidP="001F031B">
      <w:pPr>
        <w:pStyle w:val="ListParagraph"/>
        <w:numPr>
          <w:ilvl w:val="0"/>
          <w:numId w:val="4"/>
        </w:numPr>
        <w:spacing w:before="100" w:beforeAutospacing="1" w:after="100" w:afterAutospacing="1"/>
        <w:rPr>
          <w:rFonts w:ascii="Times New Roman" w:eastAsia="Times New Roman" w:hAnsi="Times New Roman" w:cs="Times New Roman"/>
          <w:strike/>
        </w:rPr>
      </w:pPr>
      <w:r w:rsidRPr="00686EFF">
        <w:rPr>
          <w:rFonts w:ascii="Times New Roman" w:eastAsia="Times New Roman" w:hAnsi="Times New Roman" w:cs="Times New Roman"/>
          <w:strike/>
        </w:rPr>
        <w:t>Add stranding entanglement rate expectations and explanations</w:t>
      </w:r>
    </w:p>
    <w:p w14:paraId="4C7FE2D8" w14:textId="2E840B1E" w:rsidR="00B433EB" w:rsidRPr="001F031B" w:rsidRDefault="00B433EB" w:rsidP="001F031B">
      <w:pPr>
        <w:pStyle w:val="ListParagraph"/>
        <w:numPr>
          <w:ilvl w:val="0"/>
          <w:numId w:val="4"/>
        </w:numPr>
        <w:spacing w:before="100" w:beforeAutospacing="1" w:after="100" w:afterAutospacing="1"/>
        <w:rPr>
          <w:rFonts w:ascii="Times New Roman" w:eastAsia="Times New Roman" w:hAnsi="Times New Roman" w:cs="Times New Roman"/>
        </w:rPr>
      </w:pPr>
      <w:r w:rsidRPr="001F031B">
        <w:rPr>
          <w:rFonts w:ascii="Times New Roman" w:eastAsia="Times New Roman" w:hAnsi="Times New Roman" w:cs="Times New Roman"/>
        </w:rPr>
        <w:t xml:space="preserve">Rebut addition of </w:t>
      </w:r>
      <w:proofErr w:type="spellStart"/>
      <w:r w:rsidRPr="001F031B">
        <w:rPr>
          <w:rFonts w:ascii="Times New Roman" w:eastAsia="Times New Roman" w:hAnsi="Times New Roman" w:cs="Times New Roman"/>
        </w:rPr>
        <w:t>Warlick</w:t>
      </w:r>
      <w:proofErr w:type="spellEnd"/>
      <w:r w:rsidRPr="001F031B">
        <w:rPr>
          <w:rFonts w:ascii="Times New Roman" w:eastAsia="Times New Roman" w:hAnsi="Times New Roman" w:cs="Times New Roman"/>
        </w:rPr>
        <w:t xml:space="preserve"> and Hogan paper</w:t>
      </w:r>
    </w:p>
    <w:p w14:paraId="658B949D" w14:textId="7C01442A" w:rsidR="00BA3C65" w:rsidRPr="00163757" w:rsidRDefault="00835B02" w:rsidP="001F031B">
      <w:pPr>
        <w:pStyle w:val="ListParagraph"/>
        <w:numPr>
          <w:ilvl w:val="0"/>
          <w:numId w:val="4"/>
        </w:numPr>
        <w:spacing w:before="100" w:beforeAutospacing="1" w:after="100" w:afterAutospacing="1"/>
        <w:rPr>
          <w:rFonts w:ascii="Times New Roman" w:eastAsia="Times New Roman" w:hAnsi="Times New Roman" w:cs="Times New Roman"/>
          <w:strike/>
        </w:rPr>
      </w:pPr>
      <w:r w:rsidRPr="00163757">
        <w:rPr>
          <w:rFonts w:ascii="Times New Roman" w:eastAsia="Times New Roman" w:hAnsi="Times New Roman" w:cs="Times New Roman"/>
          <w:strike/>
        </w:rPr>
        <w:t>Add sentence about entanglement observations vs entangled individual</w:t>
      </w:r>
    </w:p>
    <w:p w14:paraId="133817C1" w14:textId="77777777" w:rsidR="00BA3C65" w:rsidRPr="001F031B" w:rsidRDefault="00BA3C65" w:rsidP="00255B35">
      <w:pPr>
        <w:spacing w:before="100" w:beforeAutospacing="1" w:after="100" w:afterAutospacing="1"/>
        <w:rPr>
          <w:rFonts w:ascii="Times New Roman" w:eastAsia="Times New Roman" w:hAnsi="Times New Roman" w:cs="Times New Roman"/>
        </w:rPr>
      </w:pPr>
    </w:p>
    <w:p w14:paraId="4FD5C50B" w14:textId="77777777" w:rsidR="00BA3C65" w:rsidRPr="001F031B" w:rsidRDefault="00BA3C65" w:rsidP="00255B35">
      <w:pPr>
        <w:spacing w:before="100" w:beforeAutospacing="1" w:after="100" w:afterAutospacing="1"/>
        <w:rPr>
          <w:rFonts w:ascii="Times New Roman" w:eastAsia="Times New Roman" w:hAnsi="Times New Roman" w:cs="Times New Roman"/>
        </w:rPr>
      </w:pPr>
    </w:p>
    <w:p w14:paraId="15B05A58" w14:textId="69F3FA49" w:rsidR="00255B35" w:rsidRPr="00255B35" w:rsidRDefault="00255B35" w:rsidP="00255B35">
      <w:pPr>
        <w:spacing w:before="100" w:beforeAutospacing="1" w:after="100" w:afterAutospacing="1"/>
        <w:rPr>
          <w:rFonts w:ascii="Times New Roman" w:eastAsia="Times New Roman" w:hAnsi="Times New Roman" w:cs="Times New Roman"/>
        </w:rPr>
      </w:pPr>
      <w:r w:rsidRPr="00255B35">
        <w:rPr>
          <w:rFonts w:ascii="Times New Roman" w:eastAsia="Times New Roman" w:hAnsi="Times New Roman" w:cs="Times New Roman"/>
        </w:rPr>
        <w:t>PONE-D-20-11389</w:t>
      </w:r>
      <w:r w:rsidRPr="00255B35">
        <w:rPr>
          <w:rFonts w:ascii="Times New Roman" w:eastAsia="Times New Roman" w:hAnsi="Times New Roman" w:cs="Times New Roman"/>
        </w:rPr>
        <w:br/>
        <w:t>Entanglement rates and population trends of Steller (</w:t>
      </w:r>
      <w:r w:rsidRPr="00255B35">
        <w:rPr>
          <w:rFonts w:ascii="Times New Roman" w:eastAsia="Times New Roman" w:hAnsi="Times New Roman" w:cs="Times New Roman"/>
          <w:i/>
          <w:iCs/>
        </w:rPr>
        <w:t>Eumetopias jubatus</w:t>
      </w:r>
      <w:r w:rsidRPr="00255B35">
        <w:rPr>
          <w:rFonts w:ascii="Times New Roman" w:eastAsia="Times New Roman" w:hAnsi="Times New Roman" w:cs="Times New Roman"/>
        </w:rPr>
        <w:t>) and California (</w:t>
      </w:r>
      <w:r w:rsidRPr="00255B35">
        <w:rPr>
          <w:rFonts w:ascii="Times New Roman" w:eastAsia="Times New Roman" w:hAnsi="Times New Roman" w:cs="Times New Roman"/>
          <w:i/>
          <w:iCs/>
        </w:rPr>
        <w:t>Zalophus californianus</w:t>
      </w:r>
      <w:r w:rsidRPr="00255B35">
        <w:rPr>
          <w:rFonts w:ascii="Times New Roman" w:eastAsia="Times New Roman" w:hAnsi="Times New Roman" w:cs="Times New Roman"/>
        </w:rPr>
        <w:t>) sea lions on the north coast of Washington state</w:t>
      </w:r>
      <w:r w:rsidRPr="00255B35">
        <w:rPr>
          <w:rFonts w:ascii="Times New Roman" w:eastAsia="Times New Roman" w:hAnsi="Times New Roman" w:cs="Times New Roman"/>
        </w:rPr>
        <w:br/>
        <w:t>PLOS ONE</w:t>
      </w:r>
      <w:r w:rsidRPr="00255B35">
        <w:rPr>
          <w:rFonts w:ascii="Times New Roman" w:eastAsia="Times New Roman" w:hAnsi="Times New Roman" w:cs="Times New Roman"/>
        </w:rPr>
        <w:br/>
      </w:r>
      <w:r w:rsidRPr="00255B35">
        <w:rPr>
          <w:rFonts w:ascii="Times New Roman" w:eastAsia="Times New Roman" w:hAnsi="Times New Roman" w:cs="Times New Roman"/>
        </w:rPr>
        <w:br/>
        <w:t>Dear Dr. Allyn,</w:t>
      </w:r>
      <w:r w:rsidRPr="00255B35">
        <w:rPr>
          <w:rFonts w:ascii="Times New Roman" w:eastAsia="Times New Roman" w:hAnsi="Times New Roman" w:cs="Times New Roman"/>
        </w:rPr>
        <w:br/>
      </w:r>
      <w:r w:rsidRPr="00255B35">
        <w:rPr>
          <w:rFonts w:ascii="Times New Roman" w:eastAsia="Times New Roman" w:hAnsi="Times New Roman" w:cs="Times New Roman"/>
        </w:rPr>
        <w:br/>
        <w:t>Thank you for submitting your manuscript to PLOS ONE. After careful consideration, we feel that it has merit but does not fully meet PLOS ONE’s publication criteria as it currently stands. Therefore, we invite you to submit a revised version of the manuscript that addresses the points raised during the review process.</w:t>
      </w:r>
      <w:r w:rsidRPr="00255B35">
        <w:rPr>
          <w:rFonts w:ascii="Times New Roman" w:eastAsia="Times New Roman" w:hAnsi="Times New Roman" w:cs="Times New Roman"/>
        </w:rPr>
        <w:br/>
      </w:r>
      <w:r w:rsidRPr="00255B35">
        <w:rPr>
          <w:rFonts w:ascii="Times New Roman" w:eastAsia="Times New Roman" w:hAnsi="Times New Roman" w:cs="Times New Roman"/>
        </w:rPr>
        <w:br/>
        <w:t xml:space="preserve">Please submit your revised manuscript by Jul </w:t>
      </w:r>
      <w:r w:rsidR="00AE05E8" w:rsidRPr="001F031B">
        <w:rPr>
          <w:rFonts w:ascii="Times New Roman" w:eastAsia="Times New Roman" w:hAnsi="Times New Roman" w:cs="Times New Roman"/>
        </w:rPr>
        <w:t>17,</w:t>
      </w:r>
      <w:r w:rsidRPr="00255B35">
        <w:rPr>
          <w:rFonts w:ascii="Times New Roman" w:eastAsia="Times New Roman" w:hAnsi="Times New Roman" w:cs="Times New Roman"/>
        </w:rPr>
        <w:t xml:space="preserve"> 2020 11:59PM. If you will need more time than this to complete your revisions, please reply to this message or contact the journal office at plosone@plos.org. When you're ready to submit your revision, log on to https://www.editorialmanager.com/pone/ and select the 'Submissions Needing Revision' folder to locate your manuscript file.</w:t>
      </w:r>
      <w:r w:rsidRPr="00255B35">
        <w:rPr>
          <w:rFonts w:ascii="Times New Roman" w:eastAsia="Times New Roman" w:hAnsi="Times New Roman" w:cs="Times New Roman"/>
        </w:rPr>
        <w:br/>
      </w:r>
      <w:r w:rsidRPr="00255B35">
        <w:rPr>
          <w:rFonts w:ascii="Times New Roman" w:eastAsia="Times New Roman" w:hAnsi="Times New Roman" w:cs="Times New Roman"/>
        </w:rPr>
        <w:br/>
        <w:t>Please include the following items when submitting your revised manuscript:</w:t>
      </w:r>
    </w:p>
    <w:p w14:paraId="298691B3" w14:textId="77777777" w:rsidR="00255B35" w:rsidRPr="00255B35" w:rsidRDefault="00255B35" w:rsidP="00255B35">
      <w:pPr>
        <w:numPr>
          <w:ilvl w:val="0"/>
          <w:numId w:val="1"/>
        </w:numPr>
        <w:spacing w:before="100" w:beforeAutospacing="1" w:after="100" w:afterAutospacing="1"/>
        <w:rPr>
          <w:rFonts w:ascii="Times New Roman" w:eastAsia="Times New Roman" w:hAnsi="Times New Roman" w:cs="Times New Roman"/>
        </w:rPr>
      </w:pPr>
      <w:r w:rsidRPr="00255B35">
        <w:rPr>
          <w:rFonts w:ascii="Times New Roman" w:eastAsia="Times New Roman" w:hAnsi="Times New Roman" w:cs="Times New Roman"/>
        </w:rPr>
        <w:t>A rebuttal letter that responds to each point raised by the academic editor and reviewer(s). You should upload this letter as a separate file labeled 'Response to Reviewers'.</w:t>
      </w:r>
    </w:p>
    <w:p w14:paraId="2A904E8E" w14:textId="77777777" w:rsidR="00255B35" w:rsidRPr="00255B35" w:rsidRDefault="00255B35" w:rsidP="00255B35">
      <w:pPr>
        <w:numPr>
          <w:ilvl w:val="0"/>
          <w:numId w:val="1"/>
        </w:numPr>
        <w:spacing w:before="100" w:beforeAutospacing="1" w:after="100" w:afterAutospacing="1"/>
        <w:rPr>
          <w:rFonts w:ascii="Times New Roman" w:eastAsia="Times New Roman" w:hAnsi="Times New Roman" w:cs="Times New Roman"/>
        </w:rPr>
      </w:pPr>
      <w:r w:rsidRPr="00255B35">
        <w:rPr>
          <w:rFonts w:ascii="Times New Roman" w:eastAsia="Times New Roman" w:hAnsi="Times New Roman" w:cs="Times New Roman"/>
        </w:rPr>
        <w:t>A marked-up copy of your manuscript that highlights changes made to the original version. You should upload this as a separate file labeled 'Revised Manuscript with Track Changes'.</w:t>
      </w:r>
    </w:p>
    <w:p w14:paraId="7D225ED8" w14:textId="77777777" w:rsidR="00255B35" w:rsidRPr="00255B35" w:rsidRDefault="00255B35" w:rsidP="00255B35">
      <w:pPr>
        <w:numPr>
          <w:ilvl w:val="0"/>
          <w:numId w:val="1"/>
        </w:numPr>
        <w:spacing w:before="100" w:beforeAutospacing="1" w:after="100" w:afterAutospacing="1"/>
        <w:rPr>
          <w:rFonts w:ascii="Times New Roman" w:eastAsia="Times New Roman" w:hAnsi="Times New Roman" w:cs="Times New Roman"/>
        </w:rPr>
      </w:pPr>
      <w:r w:rsidRPr="00255B35">
        <w:rPr>
          <w:rFonts w:ascii="Times New Roman" w:eastAsia="Times New Roman" w:hAnsi="Times New Roman" w:cs="Times New Roman"/>
        </w:rPr>
        <w:t>An unmarked version of your revised paper without tracked changes. You should upload this as a separate file labeled 'Manuscript'.</w:t>
      </w:r>
    </w:p>
    <w:p w14:paraId="2A9D8CB1" w14:textId="77777777" w:rsidR="00255B35" w:rsidRPr="00255B35" w:rsidRDefault="00255B35" w:rsidP="00255B35">
      <w:pPr>
        <w:spacing w:before="100" w:beforeAutospacing="1" w:after="100" w:afterAutospacing="1"/>
        <w:rPr>
          <w:rFonts w:ascii="Times New Roman" w:eastAsia="Times New Roman" w:hAnsi="Times New Roman" w:cs="Times New Roman"/>
        </w:rPr>
      </w:pPr>
      <w:r w:rsidRPr="00255B35">
        <w:rPr>
          <w:rFonts w:ascii="Times New Roman" w:eastAsia="Times New Roman" w:hAnsi="Times New Roman" w:cs="Times New Roman"/>
        </w:rPr>
        <w:br/>
        <w:t>If you would like to make changes to your financial disclosure, please include your updated statement in your cover letter. Guidelines for resubmitting your figure files are available below the reviewer comments at the end of this letter.</w:t>
      </w:r>
      <w:r w:rsidRPr="00255B35">
        <w:rPr>
          <w:rFonts w:ascii="Times New Roman" w:eastAsia="Times New Roman" w:hAnsi="Times New Roman" w:cs="Times New Roman"/>
        </w:rPr>
        <w:br/>
      </w:r>
      <w:r w:rsidRPr="00255B35">
        <w:rPr>
          <w:rFonts w:ascii="Times New Roman" w:eastAsia="Times New Roman" w:hAnsi="Times New Roman" w:cs="Times New Roman"/>
        </w:rPr>
        <w:br/>
        <w:t xml:space="preserve">If applicable, we recommend that you deposit your laboratory protocols in protocols.io to </w:t>
      </w:r>
      <w:r w:rsidRPr="00255B35">
        <w:rPr>
          <w:rFonts w:ascii="Times New Roman" w:eastAsia="Times New Roman" w:hAnsi="Times New Roman" w:cs="Times New Roman"/>
        </w:rPr>
        <w:lastRenderedPageBreak/>
        <w:t>enhance the reproducibility of your results. Protocols.io assigns your protocol its own identifier (DOI) so that it can be cited independently in the future. For instructions see: </w:t>
      </w:r>
      <w:hyperlink r:id="rId5" w:anchor="loc-laboratory-protocols" w:history="1">
        <w:r w:rsidRPr="00255B35">
          <w:rPr>
            <w:rFonts w:ascii="Times New Roman" w:eastAsia="Times New Roman" w:hAnsi="Times New Roman" w:cs="Times New Roman"/>
            <w:color w:val="0000FF"/>
            <w:u w:val="single"/>
          </w:rPr>
          <w:t>http://journals.plos.org/plosone/s/submission-guidelines#loc-laboratory-protocols</w:t>
        </w:r>
      </w:hyperlink>
      <w:r w:rsidRPr="00255B35">
        <w:rPr>
          <w:rFonts w:ascii="Times New Roman" w:eastAsia="Times New Roman" w:hAnsi="Times New Roman" w:cs="Times New Roman"/>
        </w:rPr>
        <w:br/>
      </w:r>
      <w:r w:rsidRPr="00255B35">
        <w:rPr>
          <w:rFonts w:ascii="Times New Roman" w:eastAsia="Times New Roman" w:hAnsi="Times New Roman" w:cs="Times New Roman"/>
        </w:rPr>
        <w:br/>
        <w:t>We look forward to receiving your revised manuscript.</w:t>
      </w:r>
      <w:r w:rsidRPr="00255B35">
        <w:rPr>
          <w:rFonts w:ascii="Times New Roman" w:eastAsia="Times New Roman" w:hAnsi="Times New Roman" w:cs="Times New Roman"/>
        </w:rPr>
        <w:br/>
      </w:r>
      <w:r w:rsidRPr="00255B35">
        <w:rPr>
          <w:rFonts w:ascii="Times New Roman" w:eastAsia="Times New Roman" w:hAnsi="Times New Roman" w:cs="Times New Roman"/>
        </w:rPr>
        <w:br/>
        <w:t>Kind regards,</w:t>
      </w:r>
      <w:r w:rsidRPr="00255B35">
        <w:rPr>
          <w:rFonts w:ascii="Times New Roman" w:eastAsia="Times New Roman" w:hAnsi="Times New Roman" w:cs="Times New Roman"/>
        </w:rPr>
        <w:br/>
      </w:r>
      <w:r w:rsidRPr="00255B35">
        <w:rPr>
          <w:rFonts w:ascii="Times New Roman" w:eastAsia="Times New Roman" w:hAnsi="Times New Roman" w:cs="Times New Roman"/>
        </w:rPr>
        <w:br/>
        <w:t>Brian Wells</w:t>
      </w:r>
      <w:r w:rsidRPr="00255B35">
        <w:rPr>
          <w:rFonts w:ascii="Times New Roman" w:eastAsia="Times New Roman" w:hAnsi="Times New Roman" w:cs="Times New Roman"/>
        </w:rPr>
        <w:br/>
        <w:t>Academic Editor</w:t>
      </w:r>
      <w:r w:rsidRPr="00255B35">
        <w:rPr>
          <w:rFonts w:ascii="Times New Roman" w:eastAsia="Times New Roman" w:hAnsi="Times New Roman" w:cs="Times New Roman"/>
        </w:rPr>
        <w:br/>
        <w:t>PLOS ONE</w:t>
      </w:r>
      <w:r w:rsidRPr="00255B35">
        <w:rPr>
          <w:rFonts w:ascii="Times New Roman" w:eastAsia="Times New Roman" w:hAnsi="Times New Roman" w:cs="Times New Roman"/>
        </w:rPr>
        <w:br/>
      </w:r>
      <w:r w:rsidRPr="00255B35">
        <w:rPr>
          <w:rFonts w:ascii="Times New Roman" w:eastAsia="Times New Roman" w:hAnsi="Times New Roman" w:cs="Times New Roman"/>
        </w:rPr>
        <w:br/>
        <w:t>Journal Requirements:</w:t>
      </w:r>
    </w:p>
    <w:p w14:paraId="792B1E77" w14:textId="77777777" w:rsidR="00255B35" w:rsidRPr="00255B35" w:rsidRDefault="00255B35" w:rsidP="00255B35">
      <w:pPr>
        <w:spacing w:before="100" w:beforeAutospacing="1" w:after="100" w:afterAutospacing="1"/>
        <w:ind w:left="270"/>
        <w:rPr>
          <w:rFonts w:ascii="Times New Roman" w:eastAsia="Times New Roman" w:hAnsi="Times New Roman" w:cs="Times New Roman"/>
        </w:rPr>
      </w:pPr>
      <w:r w:rsidRPr="00255B35">
        <w:rPr>
          <w:rFonts w:ascii="Times New Roman" w:eastAsia="Times New Roman" w:hAnsi="Times New Roman" w:cs="Times New Roman"/>
        </w:rPr>
        <w:t>When submitting your revision, we need you to address these additional requirements.</w:t>
      </w:r>
    </w:p>
    <w:p w14:paraId="063CB5F8" w14:textId="77777777" w:rsidR="00255B35" w:rsidRPr="00255B35" w:rsidRDefault="00255B35" w:rsidP="00255B35">
      <w:pPr>
        <w:spacing w:before="100" w:beforeAutospacing="1" w:after="100" w:afterAutospacing="1"/>
        <w:rPr>
          <w:rFonts w:ascii="Times New Roman" w:eastAsia="Times New Roman" w:hAnsi="Times New Roman" w:cs="Times New Roman"/>
        </w:rPr>
      </w:pPr>
      <w:r w:rsidRPr="00255B35">
        <w:rPr>
          <w:rFonts w:ascii="Times New Roman" w:eastAsia="Times New Roman" w:hAnsi="Times New Roman" w:cs="Times New Roman"/>
        </w:rPr>
        <w:t xml:space="preserve">1. Please ensure that your manuscript meets PLOS ONE's style requirements, including those for </w:t>
      </w:r>
      <w:commentRangeStart w:id="0"/>
      <w:r w:rsidRPr="00255B35">
        <w:rPr>
          <w:rFonts w:ascii="Times New Roman" w:eastAsia="Times New Roman" w:hAnsi="Times New Roman" w:cs="Times New Roman"/>
        </w:rPr>
        <w:t>file naming</w:t>
      </w:r>
      <w:commentRangeEnd w:id="0"/>
      <w:r w:rsidRPr="001F031B">
        <w:rPr>
          <w:rStyle w:val="CommentReference"/>
          <w:rFonts w:ascii="Times New Roman" w:hAnsi="Times New Roman" w:cs="Times New Roman"/>
        </w:rPr>
        <w:commentReference w:id="0"/>
      </w:r>
      <w:r w:rsidRPr="00255B35">
        <w:rPr>
          <w:rFonts w:ascii="Times New Roman" w:eastAsia="Times New Roman" w:hAnsi="Times New Roman" w:cs="Times New Roman"/>
        </w:rPr>
        <w:t>. The PLOS ONE style templates can be found at https://journals.plos.org/plosone/s/file?id=wjVg/PLOSOne_formatting_sample_main_body.pdf and https://journals.plos.org/plosone/s/file?id=ba62/PLOSOne_formatting_sample_title_authors_affiliations.pdf</w:t>
      </w:r>
    </w:p>
    <w:p w14:paraId="621D8C96" w14:textId="77777777" w:rsidR="00255B35" w:rsidRPr="00255B35" w:rsidRDefault="00255B35" w:rsidP="00255B35">
      <w:pPr>
        <w:spacing w:before="100" w:beforeAutospacing="1" w:after="100" w:afterAutospacing="1"/>
        <w:rPr>
          <w:rFonts w:ascii="Times New Roman" w:eastAsia="Times New Roman" w:hAnsi="Times New Roman" w:cs="Times New Roman"/>
        </w:rPr>
      </w:pPr>
      <w:r w:rsidRPr="00255B35">
        <w:rPr>
          <w:rFonts w:ascii="Times New Roman" w:eastAsia="Times New Roman" w:hAnsi="Times New Roman" w:cs="Times New Roman"/>
        </w:rPr>
        <w:t xml:space="preserve">2. In your Methods section, please provide additional location information of the study sites, including </w:t>
      </w:r>
      <w:commentRangeStart w:id="1"/>
      <w:r w:rsidRPr="00255B35">
        <w:rPr>
          <w:rFonts w:ascii="Times New Roman" w:eastAsia="Times New Roman" w:hAnsi="Times New Roman" w:cs="Times New Roman"/>
        </w:rPr>
        <w:t xml:space="preserve">geographic coordinates </w:t>
      </w:r>
      <w:commentRangeEnd w:id="1"/>
      <w:r w:rsidRPr="001F031B">
        <w:rPr>
          <w:rStyle w:val="CommentReference"/>
          <w:rFonts w:ascii="Times New Roman" w:hAnsi="Times New Roman" w:cs="Times New Roman"/>
        </w:rPr>
        <w:commentReference w:id="1"/>
      </w:r>
      <w:r w:rsidRPr="00255B35">
        <w:rPr>
          <w:rFonts w:ascii="Times New Roman" w:eastAsia="Times New Roman" w:hAnsi="Times New Roman" w:cs="Times New Roman"/>
        </w:rPr>
        <w:t>for the data set if available.</w:t>
      </w:r>
    </w:p>
    <w:p w14:paraId="22A737C0" w14:textId="77777777" w:rsidR="00255B35" w:rsidRPr="00255B35" w:rsidRDefault="00255B35" w:rsidP="00255B35">
      <w:pPr>
        <w:spacing w:before="100" w:beforeAutospacing="1" w:after="100" w:afterAutospacing="1"/>
        <w:rPr>
          <w:rFonts w:ascii="Times New Roman" w:eastAsia="Times New Roman" w:hAnsi="Times New Roman" w:cs="Times New Roman"/>
        </w:rPr>
      </w:pPr>
      <w:r w:rsidRPr="00255B35">
        <w:rPr>
          <w:rFonts w:ascii="Times New Roman" w:eastAsia="Times New Roman" w:hAnsi="Times New Roman" w:cs="Times New Roman"/>
        </w:rPr>
        <w:t>3. Thank you for stating the following in the Competing Interests section:</w:t>
      </w:r>
    </w:p>
    <w:p w14:paraId="041291C0" w14:textId="77777777" w:rsidR="00255B35" w:rsidRPr="00255B35" w:rsidRDefault="00255B35" w:rsidP="00255B35">
      <w:pPr>
        <w:spacing w:before="100" w:beforeAutospacing="1" w:after="100" w:afterAutospacing="1"/>
        <w:rPr>
          <w:rFonts w:ascii="Times New Roman" w:eastAsia="Times New Roman" w:hAnsi="Times New Roman" w:cs="Times New Roman"/>
        </w:rPr>
      </w:pPr>
      <w:r w:rsidRPr="00255B35">
        <w:rPr>
          <w:rFonts w:ascii="Times New Roman" w:eastAsia="Times New Roman" w:hAnsi="Times New Roman" w:cs="Times New Roman"/>
        </w:rPr>
        <w:t xml:space="preserve">'EA and JS both work for the Makah </w:t>
      </w:r>
      <w:proofErr w:type="spellStart"/>
      <w:r w:rsidRPr="00255B35">
        <w:rPr>
          <w:rFonts w:ascii="Times New Roman" w:eastAsia="Times New Roman" w:hAnsi="Times New Roman" w:cs="Times New Roman"/>
        </w:rPr>
        <w:t>FIsheries</w:t>
      </w:r>
      <w:proofErr w:type="spellEnd"/>
      <w:r w:rsidRPr="00255B35">
        <w:rPr>
          <w:rFonts w:ascii="Times New Roman" w:eastAsia="Times New Roman" w:hAnsi="Times New Roman" w:cs="Times New Roman"/>
        </w:rPr>
        <w:t xml:space="preserve"> Management Department of the Makah Tribe. </w:t>
      </w:r>
      <w:proofErr w:type="spellStart"/>
      <w:r w:rsidRPr="00255B35">
        <w:rPr>
          <w:rFonts w:ascii="Times New Roman" w:eastAsia="Times New Roman" w:hAnsi="Times New Roman" w:cs="Times New Roman"/>
        </w:rPr>
        <w:t>Furning</w:t>
      </w:r>
      <w:proofErr w:type="spellEnd"/>
      <w:r w:rsidRPr="00255B35">
        <w:rPr>
          <w:rFonts w:ascii="Times New Roman" w:eastAsia="Times New Roman" w:hAnsi="Times New Roman" w:cs="Times New Roman"/>
        </w:rPr>
        <w:t xml:space="preserve"> for this project was provided by the Species Recovery Grant to Tribes that is administered by the National Marine Fisheries Service. EA and JS also receive funding from the Bonneville Power Administration Tribal Capacity Building Grant, the National Science Foundation through a subaward granted to the University of Chicago, and the John H. Prescott Marine Mammal Rescue Assistance Grant administered by the National Marine Fisheries Service. Author JS has also received funding support through the </w:t>
      </w:r>
      <w:proofErr w:type="spellStart"/>
      <w:r w:rsidRPr="00255B35">
        <w:rPr>
          <w:rFonts w:ascii="Times New Roman" w:eastAsia="Times New Roman" w:hAnsi="Times New Roman" w:cs="Times New Roman"/>
        </w:rPr>
        <w:t>Saltonstall</w:t>
      </w:r>
      <w:proofErr w:type="spellEnd"/>
      <w:r w:rsidRPr="00255B35">
        <w:rPr>
          <w:rFonts w:ascii="Times New Roman" w:eastAsia="Times New Roman" w:hAnsi="Times New Roman" w:cs="Times New Roman"/>
        </w:rPr>
        <w:t xml:space="preserve">-Kennedy Grant Program, the Bycatch Reduction Engineering Program, the Preserve America Grant, and a NOAA Cooperative Research Grant which are all administered by the National Marine Fisheries Service; the Bureau of Indian Affairs; Washington </w:t>
      </w:r>
      <w:proofErr w:type="spellStart"/>
      <w:r w:rsidRPr="00255B35">
        <w:rPr>
          <w:rFonts w:ascii="Times New Roman" w:eastAsia="Times New Roman" w:hAnsi="Times New Roman" w:cs="Times New Roman"/>
        </w:rPr>
        <w:t>SeaGrant</w:t>
      </w:r>
      <w:proofErr w:type="spellEnd"/>
      <w:r w:rsidRPr="00255B35">
        <w:rPr>
          <w:rFonts w:ascii="Times New Roman" w:eastAsia="Times New Roman" w:hAnsi="Times New Roman" w:cs="Times New Roman"/>
        </w:rPr>
        <w:t>; and the North Pacific Coast Marine Resource Committee. Funders played no role in the development, implementation, or analysis of the work completed for this manuscript.'</w:t>
      </w:r>
    </w:p>
    <w:p w14:paraId="576E33C9" w14:textId="77777777" w:rsidR="00255B35" w:rsidRPr="00255B35" w:rsidRDefault="00255B35" w:rsidP="00255B35">
      <w:pPr>
        <w:spacing w:before="100" w:beforeAutospacing="1" w:after="100" w:afterAutospacing="1"/>
        <w:rPr>
          <w:rFonts w:ascii="Times New Roman" w:eastAsia="Times New Roman" w:hAnsi="Times New Roman" w:cs="Times New Roman"/>
        </w:rPr>
      </w:pPr>
      <w:r w:rsidRPr="00255B35">
        <w:rPr>
          <w:rFonts w:ascii="Times New Roman" w:eastAsia="Times New Roman" w:hAnsi="Times New Roman" w:cs="Times New Roman"/>
        </w:rPr>
        <w:t xml:space="preserve">Please confirm that this does not alter your adherence to all PLOS ONE policies on sharing data and materials, by including the following statement: </w:t>
      </w:r>
      <w:commentRangeStart w:id="2"/>
      <w:r w:rsidRPr="00255B35">
        <w:rPr>
          <w:rFonts w:ascii="Times New Roman" w:eastAsia="Times New Roman" w:hAnsi="Times New Roman" w:cs="Times New Roman"/>
        </w:rPr>
        <w:t xml:space="preserve">"This does not alter our adherence </w:t>
      </w:r>
      <w:proofErr w:type="gramStart"/>
      <w:r w:rsidRPr="00255B35">
        <w:rPr>
          <w:rFonts w:ascii="Times New Roman" w:eastAsia="Times New Roman" w:hAnsi="Times New Roman" w:cs="Times New Roman"/>
        </w:rPr>
        <w:t>to  PLOS</w:t>
      </w:r>
      <w:proofErr w:type="gramEnd"/>
      <w:r w:rsidRPr="00255B35">
        <w:rPr>
          <w:rFonts w:ascii="Times New Roman" w:eastAsia="Times New Roman" w:hAnsi="Times New Roman" w:cs="Times New Roman"/>
        </w:rPr>
        <w:t xml:space="preserve"> ONE policies on sharing data and materials.” </w:t>
      </w:r>
      <w:commentRangeEnd w:id="2"/>
      <w:r w:rsidRPr="001F031B">
        <w:rPr>
          <w:rStyle w:val="CommentReference"/>
          <w:rFonts w:ascii="Times New Roman" w:hAnsi="Times New Roman" w:cs="Times New Roman"/>
        </w:rPr>
        <w:commentReference w:id="2"/>
      </w:r>
      <w:r w:rsidRPr="00255B35">
        <w:rPr>
          <w:rFonts w:ascii="Times New Roman" w:eastAsia="Times New Roman" w:hAnsi="Times New Roman" w:cs="Times New Roman"/>
        </w:rPr>
        <w:t xml:space="preserve">(as detailed online in our guide for authors </w:t>
      </w:r>
      <w:hyperlink r:id="rId10" w:history="1">
        <w:r w:rsidRPr="00255B35">
          <w:rPr>
            <w:rFonts w:ascii="Times New Roman" w:eastAsia="Times New Roman" w:hAnsi="Times New Roman" w:cs="Times New Roman"/>
            <w:color w:val="0000FF"/>
            <w:u w:val="single"/>
          </w:rPr>
          <w:t>http://journals.plos.org/plosone/s/competing-interests</w:t>
        </w:r>
      </w:hyperlink>
      <w:r w:rsidRPr="00255B35">
        <w:rPr>
          <w:rFonts w:ascii="Times New Roman" w:eastAsia="Times New Roman" w:hAnsi="Times New Roman" w:cs="Times New Roman"/>
        </w:rPr>
        <w:t xml:space="preserve">).  If there are restrictions on sharing of data </w:t>
      </w:r>
      <w:r w:rsidRPr="00255B35">
        <w:rPr>
          <w:rFonts w:ascii="Times New Roman" w:eastAsia="Times New Roman" w:hAnsi="Times New Roman" w:cs="Times New Roman"/>
        </w:rPr>
        <w:lastRenderedPageBreak/>
        <w:t>and/or materials, please state these. Please note that we cannot proceed with consideration of your article until this information has been declared.</w:t>
      </w:r>
    </w:p>
    <w:p w14:paraId="39C59956" w14:textId="77777777" w:rsidR="00255B35" w:rsidRPr="00255B35" w:rsidRDefault="00255B35" w:rsidP="00255B35">
      <w:pPr>
        <w:spacing w:before="100" w:beforeAutospacing="1" w:after="100" w:afterAutospacing="1"/>
        <w:rPr>
          <w:rFonts w:ascii="Times New Roman" w:eastAsia="Times New Roman" w:hAnsi="Times New Roman" w:cs="Times New Roman"/>
        </w:rPr>
      </w:pPr>
      <w:r w:rsidRPr="00255B35">
        <w:rPr>
          <w:rFonts w:ascii="Times New Roman" w:eastAsia="Times New Roman" w:hAnsi="Times New Roman" w:cs="Times New Roman"/>
        </w:rPr>
        <w:t>Please include your updated Competing Interests statement in your cover letter; we will change the online submission form on your behalf.</w:t>
      </w:r>
    </w:p>
    <w:p w14:paraId="6C98409F" w14:textId="77777777" w:rsidR="00255B35" w:rsidRPr="00255B35" w:rsidRDefault="00255B35" w:rsidP="00255B35">
      <w:pPr>
        <w:spacing w:before="100" w:beforeAutospacing="1" w:after="100" w:afterAutospacing="1"/>
        <w:rPr>
          <w:rFonts w:ascii="Times New Roman" w:eastAsia="Times New Roman" w:hAnsi="Times New Roman" w:cs="Times New Roman"/>
        </w:rPr>
      </w:pPr>
      <w:r w:rsidRPr="00255B35">
        <w:rPr>
          <w:rFonts w:ascii="Times New Roman" w:eastAsia="Times New Roman" w:hAnsi="Times New Roman" w:cs="Times New Roman"/>
        </w:rPr>
        <w:t xml:space="preserve">Please know it is PLOS ONE policy for corresponding authors to declare, on behalf of all authors, all potential competing interests for the purposes of transparency. PLOS defines a competing interest as anything that interferes with, or could reasonably be perceived as interfering with, the full and objective presentation, peer review, editorial decision-making, or publication of research or non-research articles submitted to one of the journals. Competing interests can be financial or non-financial, professional, or personal. Competing interests can arise in relationship to an organization or another person. Please follow this link to our website for more details on competing interests: </w:t>
      </w:r>
      <w:hyperlink r:id="rId11" w:history="1">
        <w:r w:rsidRPr="00255B35">
          <w:rPr>
            <w:rFonts w:ascii="Times New Roman" w:eastAsia="Times New Roman" w:hAnsi="Times New Roman" w:cs="Times New Roman"/>
            <w:color w:val="0000FF"/>
            <w:u w:val="single"/>
          </w:rPr>
          <w:t>http://journals.plos.org/plosone/s/competing-interests</w:t>
        </w:r>
      </w:hyperlink>
    </w:p>
    <w:p w14:paraId="27F3FF6F" w14:textId="77777777" w:rsidR="00255B35" w:rsidRPr="00255B35" w:rsidRDefault="00255B35" w:rsidP="00255B35">
      <w:pPr>
        <w:spacing w:before="100" w:beforeAutospacing="1" w:after="100" w:afterAutospacing="1"/>
        <w:rPr>
          <w:rFonts w:ascii="Times New Roman" w:eastAsia="Times New Roman" w:hAnsi="Times New Roman" w:cs="Times New Roman"/>
        </w:rPr>
      </w:pPr>
      <w:r w:rsidRPr="00255B35">
        <w:rPr>
          <w:rFonts w:ascii="Times New Roman" w:eastAsia="Times New Roman" w:hAnsi="Times New Roman" w:cs="Times New Roman"/>
        </w:rPr>
        <w:t> </w:t>
      </w:r>
    </w:p>
    <w:p w14:paraId="569B1FE9" w14:textId="77777777" w:rsidR="00255B35" w:rsidRPr="00255B35" w:rsidRDefault="00255B35" w:rsidP="00255B35">
      <w:pPr>
        <w:spacing w:before="100" w:beforeAutospacing="1" w:after="100" w:afterAutospacing="1"/>
        <w:rPr>
          <w:rFonts w:ascii="Times New Roman" w:eastAsia="Times New Roman" w:hAnsi="Times New Roman" w:cs="Times New Roman"/>
        </w:rPr>
      </w:pPr>
      <w:r w:rsidRPr="00255B35">
        <w:rPr>
          <w:rFonts w:ascii="Times New Roman" w:eastAsia="Times New Roman" w:hAnsi="Times New Roman" w:cs="Times New Roman"/>
        </w:rPr>
        <w:br/>
        <w:t>Additional Editor Comments (if provided):</w:t>
      </w:r>
      <w:r w:rsidRPr="00255B35">
        <w:rPr>
          <w:rFonts w:ascii="Times New Roman" w:eastAsia="Times New Roman" w:hAnsi="Times New Roman" w:cs="Times New Roman"/>
        </w:rPr>
        <w:br/>
      </w:r>
      <w:r w:rsidRPr="00255B35">
        <w:rPr>
          <w:rFonts w:ascii="Times New Roman" w:eastAsia="Times New Roman" w:hAnsi="Times New Roman" w:cs="Times New Roman"/>
        </w:rPr>
        <w:br/>
        <w:t xml:space="preserve">Thank you for this submission. The reviewers we split. Reviewer 2 was largely commenting on editorial issue and in my </w:t>
      </w:r>
      <w:proofErr w:type="gramStart"/>
      <w:r w:rsidRPr="00255B35">
        <w:rPr>
          <w:rFonts w:ascii="Times New Roman" w:eastAsia="Times New Roman" w:hAnsi="Times New Roman" w:cs="Times New Roman"/>
        </w:rPr>
        <w:t>review</w:t>
      </w:r>
      <w:proofErr w:type="gramEnd"/>
      <w:r w:rsidRPr="00255B35">
        <w:rPr>
          <w:rFonts w:ascii="Times New Roman" w:eastAsia="Times New Roman" w:hAnsi="Times New Roman" w:cs="Times New Roman"/>
        </w:rPr>
        <w:t xml:space="preserve"> I agree with these comments. Please consider/address them in your response.</w:t>
      </w:r>
      <w:r w:rsidRPr="00255B35">
        <w:rPr>
          <w:rFonts w:ascii="Times New Roman" w:eastAsia="Times New Roman" w:hAnsi="Times New Roman" w:cs="Times New Roman"/>
        </w:rPr>
        <w:br/>
      </w:r>
      <w:r w:rsidRPr="00255B35">
        <w:rPr>
          <w:rFonts w:ascii="Times New Roman" w:eastAsia="Times New Roman" w:hAnsi="Times New Roman" w:cs="Times New Roman"/>
        </w:rPr>
        <w:br/>
        <w:t>Reviewer 1 provided a substantial list of considerations and ultimately suggested Major Revision. I am in support of this Decision and provide my own Major Revision as well. In any response to the reviewers please give close attention to these comments and address them appropriately.</w:t>
      </w:r>
      <w:r w:rsidRPr="00255B35">
        <w:rPr>
          <w:rFonts w:ascii="Times New Roman" w:eastAsia="Times New Roman" w:hAnsi="Times New Roman" w:cs="Times New Roman"/>
        </w:rPr>
        <w:br/>
      </w:r>
      <w:r w:rsidRPr="00255B35">
        <w:rPr>
          <w:rFonts w:ascii="Times New Roman" w:eastAsia="Times New Roman" w:hAnsi="Times New Roman" w:cs="Times New Roman"/>
        </w:rPr>
        <w:br/>
        <w:t>I agree generally as well with both reviewers that the paper can at times overstate the results.</w:t>
      </w:r>
      <w:r w:rsidRPr="00255B35">
        <w:rPr>
          <w:rFonts w:ascii="Times New Roman" w:eastAsia="Times New Roman" w:hAnsi="Times New Roman" w:cs="Times New Roman"/>
        </w:rPr>
        <w:br/>
      </w:r>
      <w:r w:rsidRPr="00255B35">
        <w:rPr>
          <w:rFonts w:ascii="Times New Roman" w:eastAsia="Times New Roman" w:hAnsi="Times New Roman" w:cs="Times New Roman"/>
        </w:rPr>
        <w:br/>
        <w:t xml:space="preserve">As a last comment, I gave serious thought about whether this paper was sufficient to meet the level of publication in PLOS 1. </w:t>
      </w:r>
      <w:proofErr w:type="spellStart"/>
      <w:r w:rsidRPr="00255B35">
        <w:rPr>
          <w:rFonts w:ascii="Times New Roman" w:eastAsia="Times New Roman" w:hAnsi="Times New Roman" w:cs="Times New Roman"/>
        </w:rPr>
        <w:t>Top</w:t>
      </w:r>
      <w:proofErr w:type="spellEnd"/>
      <w:r w:rsidRPr="00255B35">
        <w:rPr>
          <w:rFonts w:ascii="Times New Roman" w:eastAsia="Times New Roman" w:hAnsi="Times New Roman" w:cs="Times New Roman"/>
        </w:rPr>
        <w:t xml:space="preserve"> be clear, what is here in the MS is good research and a great effort. My concern was that it ultimately was a </w:t>
      </w:r>
      <w:commentRangeStart w:id="3"/>
      <w:r w:rsidRPr="00255B35">
        <w:rPr>
          <w:rFonts w:ascii="Times New Roman" w:eastAsia="Times New Roman" w:hAnsi="Times New Roman" w:cs="Times New Roman"/>
        </w:rPr>
        <w:t>simple accounting of entanglements</w:t>
      </w:r>
      <w:commentRangeEnd w:id="3"/>
      <w:r w:rsidR="0097210A" w:rsidRPr="001F031B">
        <w:rPr>
          <w:rStyle w:val="CommentReference"/>
          <w:rFonts w:ascii="Times New Roman" w:hAnsi="Times New Roman" w:cs="Times New Roman"/>
        </w:rPr>
        <w:commentReference w:id="3"/>
      </w:r>
      <w:r w:rsidRPr="00255B35">
        <w:rPr>
          <w:rFonts w:ascii="Times New Roman" w:eastAsia="Times New Roman" w:hAnsi="Times New Roman" w:cs="Times New Roman"/>
        </w:rPr>
        <w:t xml:space="preserve">. Please take the opportunity in any future drafts to put the findings more solidly in the context of environment, human dimensions, and/or potential mitigation. This </w:t>
      </w:r>
      <w:proofErr w:type="spellStart"/>
      <w:r w:rsidRPr="00255B35">
        <w:rPr>
          <w:rFonts w:ascii="Times New Roman" w:eastAsia="Times New Roman" w:hAnsi="Times New Roman" w:cs="Times New Roman"/>
        </w:rPr>
        <w:t>wold</w:t>
      </w:r>
      <w:proofErr w:type="spellEnd"/>
      <w:r w:rsidRPr="00255B35">
        <w:rPr>
          <w:rFonts w:ascii="Times New Roman" w:eastAsia="Times New Roman" w:hAnsi="Times New Roman" w:cs="Times New Roman"/>
        </w:rPr>
        <w:t xml:space="preserve"> provide a better context regarding the value of these findings. Again, while it is a good accounting of the situation, the paper needs to be elevated.</w:t>
      </w:r>
      <w:r w:rsidRPr="00255B35">
        <w:rPr>
          <w:rFonts w:ascii="Times New Roman" w:eastAsia="Times New Roman" w:hAnsi="Times New Roman" w:cs="Times New Roman"/>
        </w:rPr>
        <w:br/>
      </w:r>
      <w:r w:rsidRPr="00255B35">
        <w:rPr>
          <w:rFonts w:ascii="Times New Roman" w:eastAsia="Times New Roman" w:hAnsi="Times New Roman" w:cs="Times New Roman"/>
        </w:rPr>
        <w:br/>
        <w:t>Here are few specific edits I noted:</w:t>
      </w:r>
      <w:r w:rsidRPr="00255B35">
        <w:rPr>
          <w:rFonts w:ascii="Times New Roman" w:eastAsia="Times New Roman" w:hAnsi="Times New Roman" w:cs="Times New Roman"/>
        </w:rPr>
        <w:br/>
      </w:r>
      <w:r w:rsidRPr="00255B35">
        <w:rPr>
          <w:rFonts w:ascii="Times New Roman" w:eastAsia="Times New Roman" w:hAnsi="Times New Roman" w:cs="Times New Roman"/>
        </w:rPr>
        <w:br/>
        <w:t xml:space="preserve">Equation Line 99: </w:t>
      </w:r>
      <w:commentRangeStart w:id="4"/>
      <w:r w:rsidRPr="00255B35">
        <w:rPr>
          <w:rFonts w:ascii="Times New Roman" w:eastAsia="Times New Roman" w:hAnsi="Times New Roman" w:cs="Times New Roman"/>
        </w:rPr>
        <w:t xml:space="preserve">The assumption being that differences related to </w:t>
      </w:r>
      <w:proofErr w:type="spellStart"/>
      <w:r w:rsidRPr="00255B35">
        <w:rPr>
          <w:rFonts w:ascii="Times New Roman" w:eastAsia="Times New Roman" w:hAnsi="Times New Roman" w:cs="Times New Roman"/>
        </w:rPr>
        <w:t>entaglements</w:t>
      </w:r>
      <w:proofErr w:type="spellEnd"/>
      <w:r w:rsidRPr="00255B35">
        <w:rPr>
          <w:rFonts w:ascii="Times New Roman" w:eastAsia="Times New Roman" w:hAnsi="Times New Roman" w:cs="Times New Roman"/>
        </w:rPr>
        <w:t>?</w:t>
      </w:r>
      <w:commentRangeEnd w:id="4"/>
      <w:r w:rsidRPr="001F031B">
        <w:rPr>
          <w:rStyle w:val="CommentReference"/>
          <w:rFonts w:ascii="Times New Roman" w:hAnsi="Times New Roman" w:cs="Times New Roman"/>
        </w:rPr>
        <w:commentReference w:id="4"/>
      </w:r>
      <w:r w:rsidRPr="00255B35">
        <w:rPr>
          <w:rFonts w:ascii="Times New Roman" w:eastAsia="Times New Roman" w:hAnsi="Times New Roman" w:cs="Times New Roman"/>
        </w:rPr>
        <w:br/>
      </w:r>
      <w:r w:rsidRPr="00255B35">
        <w:rPr>
          <w:rFonts w:ascii="Times New Roman" w:eastAsia="Times New Roman" w:hAnsi="Times New Roman" w:cs="Times New Roman"/>
        </w:rPr>
        <w:br/>
        <w:t xml:space="preserve">Line 124: What is the </w:t>
      </w:r>
      <w:commentRangeStart w:id="5"/>
      <w:r w:rsidRPr="00255B35">
        <w:rPr>
          <w:rFonts w:ascii="Times New Roman" w:eastAsia="Times New Roman" w:hAnsi="Times New Roman" w:cs="Times New Roman"/>
        </w:rPr>
        <w:t>value in testing directly between these species</w:t>
      </w:r>
      <w:commentRangeEnd w:id="5"/>
      <w:r w:rsidR="003F4777" w:rsidRPr="001F031B">
        <w:rPr>
          <w:rStyle w:val="CommentReference"/>
          <w:rFonts w:ascii="Times New Roman" w:hAnsi="Times New Roman" w:cs="Times New Roman"/>
        </w:rPr>
        <w:commentReference w:id="5"/>
      </w:r>
      <w:r w:rsidRPr="00255B35">
        <w:rPr>
          <w:rFonts w:ascii="Times New Roman" w:eastAsia="Times New Roman" w:hAnsi="Times New Roman" w:cs="Times New Roman"/>
        </w:rPr>
        <w:t>? Is there an associated hypothesis? Seems may be better to just examine them and not compare them.</w:t>
      </w:r>
      <w:r w:rsidRPr="00255B35">
        <w:rPr>
          <w:rFonts w:ascii="Times New Roman" w:eastAsia="Times New Roman" w:hAnsi="Times New Roman" w:cs="Times New Roman"/>
        </w:rPr>
        <w:br/>
      </w:r>
      <w:r w:rsidRPr="00255B35">
        <w:rPr>
          <w:rFonts w:ascii="Times New Roman" w:eastAsia="Times New Roman" w:hAnsi="Times New Roman" w:cs="Times New Roman"/>
        </w:rPr>
        <w:br/>
      </w:r>
      <w:r w:rsidRPr="00255B35">
        <w:rPr>
          <w:rFonts w:ascii="Times New Roman" w:eastAsia="Times New Roman" w:hAnsi="Times New Roman" w:cs="Times New Roman"/>
        </w:rPr>
        <w:lastRenderedPageBreak/>
        <w:t xml:space="preserve">Line 161: </w:t>
      </w:r>
      <w:commentRangeStart w:id="6"/>
      <w:r w:rsidRPr="00255B35">
        <w:rPr>
          <w:rFonts w:ascii="Times New Roman" w:eastAsia="Times New Roman" w:hAnsi="Times New Roman" w:cs="Times New Roman"/>
        </w:rPr>
        <w:t>NICE</w:t>
      </w:r>
      <w:commentRangeEnd w:id="6"/>
      <w:r w:rsidR="003F4777" w:rsidRPr="001F031B">
        <w:rPr>
          <w:rStyle w:val="CommentReference"/>
          <w:rFonts w:ascii="Times New Roman" w:hAnsi="Times New Roman" w:cs="Times New Roman"/>
        </w:rPr>
        <w:commentReference w:id="6"/>
      </w:r>
      <w:r w:rsidRPr="00255B35">
        <w:rPr>
          <w:rFonts w:ascii="Times New Roman" w:eastAsia="Times New Roman" w:hAnsi="Times New Roman" w:cs="Times New Roman"/>
        </w:rPr>
        <w:t>. So, to potentially mitigate any of these materials a first step is to see if they get entangled in them. BUT, to measure the relative potential of entanglement one would need a measure of their prevalence. In other words, mitigation measures will require probabilities.</w:t>
      </w:r>
      <w:r w:rsidRPr="00255B35">
        <w:rPr>
          <w:rFonts w:ascii="Times New Roman" w:eastAsia="Times New Roman" w:hAnsi="Times New Roman" w:cs="Times New Roman"/>
        </w:rPr>
        <w:br/>
      </w:r>
      <w:r w:rsidRPr="00255B35">
        <w:rPr>
          <w:rFonts w:ascii="Times New Roman" w:eastAsia="Times New Roman" w:hAnsi="Times New Roman" w:cs="Times New Roman"/>
        </w:rPr>
        <w:br/>
        <w:t xml:space="preserve">Line 192: </w:t>
      </w:r>
      <w:commentRangeStart w:id="7"/>
      <w:commentRangeStart w:id="8"/>
      <w:r w:rsidRPr="00255B35">
        <w:rPr>
          <w:rFonts w:ascii="Times New Roman" w:eastAsia="Times New Roman" w:hAnsi="Times New Roman" w:cs="Times New Roman"/>
        </w:rPr>
        <w:t>LMH? Forage inshore? Later fishery dynamics that lead to issues?</w:t>
      </w:r>
      <w:commentRangeEnd w:id="7"/>
      <w:r w:rsidR="003F4777" w:rsidRPr="001F031B">
        <w:rPr>
          <w:rStyle w:val="CommentReference"/>
          <w:rFonts w:ascii="Times New Roman" w:hAnsi="Times New Roman" w:cs="Times New Roman"/>
        </w:rPr>
        <w:commentReference w:id="7"/>
      </w:r>
      <w:commentRangeEnd w:id="8"/>
      <w:r w:rsidR="00FD16E7">
        <w:rPr>
          <w:rStyle w:val="CommentReference"/>
        </w:rPr>
        <w:commentReference w:id="8"/>
      </w:r>
      <w:r w:rsidRPr="00255B35">
        <w:rPr>
          <w:rFonts w:ascii="Times New Roman" w:eastAsia="Times New Roman" w:hAnsi="Times New Roman" w:cs="Times New Roman"/>
        </w:rPr>
        <w:br/>
      </w:r>
      <w:r w:rsidRPr="00255B35">
        <w:rPr>
          <w:rFonts w:ascii="Times New Roman" w:eastAsia="Times New Roman" w:hAnsi="Times New Roman" w:cs="Times New Roman"/>
        </w:rPr>
        <w:br/>
        <w:t xml:space="preserve">Line 244: The </w:t>
      </w:r>
      <w:commentRangeStart w:id="9"/>
      <w:r w:rsidRPr="00255B35">
        <w:rPr>
          <w:rFonts w:ascii="Times New Roman" w:eastAsia="Times New Roman" w:hAnsi="Times New Roman" w:cs="Times New Roman"/>
        </w:rPr>
        <w:t>percentages seem pretty random</w:t>
      </w:r>
      <w:commentRangeEnd w:id="9"/>
      <w:r w:rsidR="00895F9C" w:rsidRPr="001F031B">
        <w:rPr>
          <w:rStyle w:val="CommentReference"/>
          <w:rFonts w:ascii="Times New Roman" w:hAnsi="Times New Roman" w:cs="Times New Roman"/>
        </w:rPr>
        <w:commentReference w:id="9"/>
      </w:r>
      <w:r w:rsidRPr="00255B35">
        <w:rPr>
          <w:rFonts w:ascii="Times New Roman" w:eastAsia="Times New Roman" w:hAnsi="Times New Roman" w:cs="Times New Roman"/>
        </w:rPr>
        <w:t>. The question is do those stranded ones have a higher rate of entanglement? Perhaps I missed this.</w:t>
      </w:r>
      <w:r w:rsidRPr="00255B35">
        <w:rPr>
          <w:rFonts w:ascii="Times New Roman" w:eastAsia="Times New Roman" w:hAnsi="Times New Roman" w:cs="Times New Roman"/>
        </w:rPr>
        <w:br/>
      </w:r>
      <w:r w:rsidRPr="00255B35">
        <w:rPr>
          <w:rFonts w:ascii="Times New Roman" w:eastAsia="Times New Roman" w:hAnsi="Times New Roman" w:cs="Times New Roman"/>
        </w:rPr>
        <w:br/>
        <w:t xml:space="preserve">Line 255: </w:t>
      </w:r>
      <w:commentRangeStart w:id="10"/>
      <w:commentRangeStart w:id="11"/>
      <w:r w:rsidRPr="00255B35">
        <w:rPr>
          <w:rFonts w:ascii="Times New Roman" w:eastAsia="Times New Roman" w:hAnsi="Times New Roman" w:cs="Times New Roman"/>
        </w:rPr>
        <w:t xml:space="preserve">This has not been shown. Rather, the populations are growing despite entanglements. </w:t>
      </w:r>
      <w:proofErr w:type="gramStart"/>
      <w:r w:rsidRPr="00255B35">
        <w:rPr>
          <w:rFonts w:ascii="Times New Roman" w:eastAsia="Times New Roman" w:hAnsi="Times New Roman" w:cs="Times New Roman"/>
        </w:rPr>
        <w:t>BUT,</w:t>
      </w:r>
      <w:proofErr w:type="gramEnd"/>
      <w:r w:rsidRPr="00255B35">
        <w:rPr>
          <w:rFonts w:ascii="Times New Roman" w:eastAsia="Times New Roman" w:hAnsi="Times New Roman" w:cs="Times New Roman"/>
        </w:rPr>
        <w:t xml:space="preserve"> they may have grown even more without entanglements.</w:t>
      </w:r>
      <w:commentRangeEnd w:id="10"/>
      <w:r w:rsidR="00895F9C" w:rsidRPr="001F031B">
        <w:rPr>
          <w:rStyle w:val="CommentReference"/>
          <w:rFonts w:ascii="Times New Roman" w:hAnsi="Times New Roman" w:cs="Times New Roman"/>
        </w:rPr>
        <w:commentReference w:id="10"/>
      </w:r>
      <w:commentRangeEnd w:id="11"/>
      <w:r w:rsidR="00FD16E7">
        <w:rPr>
          <w:rStyle w:val="CommentReference"/>
        </w:rPr>
        <w:commentReference w:id="11"/>
      </w:r>
      <w:r w:rsidRPr="00255B35">
        <w:rPr>
          <w:rFonts w:ascii="Times New Roman" w:eastAsia="Times New Roman" w:hAnsi="Times New Roman" w:cs="Times New Roman"/>
        </w:rPr>
        <w:br/>
      </w:r>
      <w:r w:rsidRPr="00255B35">
        <w:rPr>
          <w:rFonts w:ascii="Times New Roman" w:eastAsia="Times New Roman" w:hAnsi="Times New Roman" w:cs="Times New Roman"/>
        </w:rPr>
        <w:br/>
        <w:t xml:space="preserve">Line 277: </w:t>
      </w:r>
      <w:commentRangeStart w:id="12"/>
      <w:r w:rsidRPr="00255B35">
        <w:rPr>
          <w:rFonts w:ascii="Times New Roman" w:eastAsia="Times New Roman" w:hAnsi="Times New Roman" w:cs="Times New Roman"/>
        </w:rPr>
        <w:t>This answers a previous question on line 244 I had and perhaps should be put in results.</w:t>
      </w:r>
      <w:r w:rsidRPr="00255B35">
        <w:rPr>
          <w:rFonts w:ascii="Times New Roman" w:eastAsia="Times New Roman" w:hAnsi="Times New Roman" w:cs="Times New Roman"/>
        </w:rPr>
        <w:br/>
      </w:r>
      <w:commentRangeEnd w:id="12"/>
      <w:r w:rsidR="003F4777" w:rsidRPr="001F031B">
        <w:rPr>
          <w:rStyle w:val="CommentReference"/>
          <w:rFonts w:ascii="Times New Roman" w:hAnsi="Times New Roman" w:cs="Times New Roman"/>
        </w:rPr>
        <w:commentReference w:id="12"/>
      </w:r>
      <w:r w:rsidRPr="00255B35">
        <w:rPr>
          <w:rFonts w:ascii="Times New Roman" w:eastAsia="Times New Roman" w:hAnsi="Times New Roman" w:cs="Times New Roman"/>
        </w:rPr>
        <w:br/>
      </w:r>
      <w:r w:rsidRPr="00255B35">
        <w:rPr>
          <w:rFonts w:ascii="Times New Roman" w:eastAsia="Times New Roman" w:hAnsi="Times New Roman" w:cs="Times New Roman"/>
        </w:rPr>
        <w:br/>
        <w:t>[Note: HTML markup is below. Please do not edit.]</w:t>
      </w:r>
      <w:r w:rsidRPr="00255B35">
        <w:rPr>
          <w:rFonts w:ascii="Times New Roman" w:eastAsia="Times New Roman" w:hAnsi="Times New Roman" w:cs="Times New Roman"/>
        </w:rPr>
        <w:br/>
      </w:r>
      <w:r w:rsidRPr="00255B35">
        <w:rPr>
          <w:rFonts w:ascii="Times New Roman" w:eastAsia="Times New Roman" w:hAnsi="Times New Roman" w:cs="Times New Roman"/>
        </w:rPr>
        <w:br/>
        <w:t>Reviewers' comments:</w:t>
      </w:r>
      <w:r w:rsidRPr="00255B35">
        <w:rPr>
          <w:rFonts w:ascii="Times New Roman" w:eastAsia="Times New Roman" w:hAnsi="Times New Roman" w:cs="Times New Roman"/>
        </w:rPr>
        <w:br/>
      </w:r>
      <w:r w:rsidRPr="00255B35">
        <w:rPr>
          <w:rFonts w:ascii="Times New Roman" w:eastAsia="Times New Roman" w:hAnsi="Times New Roman" w:cs="Times New Roman"/>
        </w:rPr>
        <w:br/>
        <w:t>Reviewer's Responses to Questions</w:t>
      </w:r>
      <w:r w:rsidRPr="00255B35">
        <w:rPr>
          <w:rFonts w:ascii="Times New Roman" w:eastAsia="Times New Roman" w:hAnsi="Times New Roman" w:cs="Times New Roman"/>
        </w:rPr>
        <w:br/>
      </w:r>
      <w:r w:rsidRPr="00255B35">
        <w:rPr>
          <w:rFonts w:ascii="Times New Roman" w:eastAsia="Times New Roman" w:hAnsi="Times New Roman" w:cs="Times New Roman"/>
        </w:rPr>
        <w:br/>
      </w:r>
      <w:r w:rsidRPr="00255B35">
        <w:rPr>
          <w:rFonts w:ascii="Times New Roman" w:eastAsia="Times New Roman" w:hAnsi="Times New Roman" w:cs="Times New Roman"/>
          <w:b/>
          <w:bCs/>
          <w:color w:val="000000"/>
        </w:rPr>
        <w:t>Comments to the Author</w:t>
      </w:r>
      <w:r w:rsidRPr="00255B35">
        <w:rPr>
          <w:rFonts w:ascii="Times New Roman" w:eastAsia="Times New Roman" w:hAnsi="Times New Roman" w:cs="Times New Roman"/>
          <w:color w:val="000000"/>
        </w:rPr>
        <w:br/>
      </w:r>
      <w:r w:rsidRPr="00255B35">
        <w:rPr>
          <w:rFonts w:ascii="Times New Roman" w:eastAsia="Times New Roman" w:hAnsi="Times New Roman" w:cs="Times New Roman"/>
          <w:color w:val="000000"/>
        </w:rPr>
        <w:br/>
        <w:t>1. Is the manuscript technically sound, and do the data support the conclusions?</w:t>
      </w:r>
      <w:r w:rsidRPr="00255B35">
        <w:rPr>
          <w:rFonts w:ascii="Times New Roman" w:eastAsia="Times New Roman" w:hAnsi="Times New Roman" w:cs="Times New Roman"/>
          <w:color w:val="000000"/>
        </w:rPr>
        <w:br/>
      </w:r>
      <w:r w:rsidRPr="00255B35">
        <w:rPr>
          <w:rFonts w:ascii="Times New Roman" w:eastAsia="Times New Roman" w:hAnsi="Times New Roman" w:cs="Times New Roman"/>
          <w:color w:val="000000"/>
        </w:rPr>
        <w:br/>
        <w:t xml:space="preserve">The manuscript must describe a technically sound piece of scientific research with data that supports the conclusions. Experiments must have been conducted rigorously, with appropriate controls, replication, and sample sizes. The conclusions must be drawn appropriately based on the data presented. </w:t>
      </w:r>
      <w:r w:rsidRPr="00255B35">
        <w:rPr>
          <w:rFonts w:ascii="Times New Roman" w:eastAsia="Times New Roman" w:hAnsi="Times New Roman" w:cs="Times New Roman"/>
        </w:rPr>
        <w:br/>
      </w:r>
      <w:r w:rsidRPr="00255B35">
        <w:rPr>
          <w:rFonts w:ascii="Times New Roman" w:eastAsia="Times New Roman" w:hAnsi="Times New Roman" w:cs="Times New Roman"/>
        </w:rPr>
        <w:br/>
        <w:t xml:space="preserve">Reviewer #1: </w:t>
      </w:r>
      <w:commentRangeStart w:id="13"/>
      <w:r w:rsidRPr="00255B35">
        <w:rPr>
          <w:rFonts w:ascii="Times New Roman" w:eastAsia="Times New Roman" w:hAnsi="Times New Roman" w:cs="Times New Roman"/>
        </w:rPr>
        <w:t>Partly</w:t>
      </w:r>
      <w:commentRangeEnd w:id="13"/>
      <w:r w:rsidR="00895F9C" w:rsidRPr="001F031B">
        <w:rPr>
          <w:rStyle w:val="CommentReference"/>
          <w:rFonts w:ascii="Times New Roman" w:hAnsi="Times New Roman" w:cs="Times New Roman"/>
        </w:rPr>
        <w:commentReference w:id="13"/>
      </w:r>
      <w:r w:rsidRPr="00255B35">
        <w:rPr>
          <w:rFonts w:ascii="Times New Roman" w:eastAsia="Times New Roman" w:hAnsi="Times New Roman" w:cs="Times New Roman"/>
        </w:rPr>
        <w:br/>
      </w:r>
      <w:r w:rsidRPr="00255B35">
        <w:rPr>
          <w:rFonts w:ascii="Times New Roman" w:eastAsia="Times New Roman" w:hAnsi="Times New Roman" w:cs="Times New Roman"/>
        </w:rPr>
        <w:br/>
        <w:t>Reviewer #2: Yes</w:t>
      </w:r>
    </w:p>
    <w:p w14:paraId="18241EA4" w14:textId="77777777" w:rsidR="00255B35" w:rsidRPr="00255B35" w:rsidRDefault="00BB7F68" w:rsidP="00255B35">
      <w:pPr>
        <w:rPr>
          <w:rFonts w:ascii="Times New Roman" w:eastAsia="Times New Roman" w:hAnsi="Times New Roman" w:cs="Times New Roman"/>
        </w:rPr>
      </w:pPr>
      <w:r w:rsidRPr="00255B35">
        <w:rPr>
          <w:rFonts w:ascii="Times New Roman" w:eastAsia="Times New Roman" w:hAnsi="Times New Roman" w:cs="Times New Roman"/>
          <w:noProof/>
        </w:rPr>
        <w:pict w14:anchorId="5ACA932D">
          <v:rect id="_x0000_i1029" alt="" style="width:468pt;height:.05pt;mso-width-percent:0;mso-height-percent:0;mso-width-percent:0;mso-height-percent:0" o:hralign="center" o:hrstd="t" o:hr="t" fillcolor="#a0a0a0" stroked="f"/>
        </w:pict>
      </w:r>
    </w:p>
    <w:p w14:paraId="3CB829C2" w14:textId="77777777" w:rsidR="00255B35" w:rsidRPr="00255B35" w:rsidRDefault="00255B35" w:rsidP="00255B35">
      <w:pPr>
        <w:spacing w:before="100" w:beforeAutospacing="1" w:after="100" w:afterAutospacing="1"/>
        <w:rPr>
          <w:rFonts w:ascii="Times New Roman" w:eastAsia="Times New Roman" w:hAnsi="Times New Roman" w:cs="Times New Roman"/>
        </w:rPr>
      </w:pPr>
      <w:r w:rsidRPr="00255B35">
        <w:rPr>
          <w:rFonts w:ascii="Times New Roman" w:eastAsia="Times New Roman" w:hAnsi="Times New Roman" w:cs="Times New Roman"/>
        </w:rPr>
        <w:br/>
      </w:r>
      <w:r w:rsidRPr="00255B35">
        <w:rPr>
          <w:rFonts w:ascii="Times New Roman" w:eastAsia="Times New Roman" w:hAnsi="Times New Roman" w:cs="Times New Roman"/>
          <w:color w:val="000000"/>
        </w:rPr>
        <w:t xml:space="preserve">2. Has the statistical analysis been performed appropriately and rigorously? </w:t>
      </w:r>
      <w:r w:rsidRPr="00255B35">
        <w:rPr>
          <w:rFonts w:ascii="Times New Roman" w:eastAsia="Times New Roman" w:hAnsi="Times New Roman" w:cs="Times New Roman"/>
        </w:rPr>
        <w:br/>
      </w:r>
      <w:r w:rsidRPr="00255B35">
        <w:rPr>
          <w:rFonts w:ascii="Times New Roman" w:eastAsia="Times New Roman" w:hAnsi="Times New Roman" w:cs="Times New Roman"/>
        </w:rPr>
        <w:br/>
        <w:t>Reviewer #1: Yes</w:t>
      </w:r>
      <w:r w:rsidRPr="00255B35">
        <w:rPr>
          <w:rFonts w:ascii="Times New Roman" w:eastAsia="Times New Roman" w:hAnsi="Times New Roman" w:cs="Times New Roman"/>
        </w:rPr>
        <w:br/>
      </w:r>
      <w:r w:rsidRPr="00255B35">
        <w:rPr>
          <w:rFonts w:ascii="Times New Roman" w:eastAsia="Times New Roman" w:hAnsi="Times New Roman" w:cs="Times New Roman"/>
        </w:rPr>
        <w:br/>
        <w:t>Reviewer #2: Yes</w:t>
      </w:r>
    </w:p>
    <w:p w14:paraId="0026C974" w14:textId="77777777" w:rsidR="00255B35" w:rsidRPr="00255B35" w:rsidRDefault="00255B35" w:rsidP="00255B35">
      <w:pPr>
        <w:spacing w:before="100" w:beforeAutospacing="1" w:after="100" w:afterAutospacing="1"/>
        <w:rPr>
          <w:rFonts w:ascii="Times New Roman" w:eastAsia="Times New Roman" w:hAnsi="Times New Roman" w:cs="Times New Roman"/>
        </w:rPr>
      </w:pPr>
      <w:r w:rsidRPr="00255B35">
        <w:rPr>
          <w:rFonts w:ascii="Times New Roman" w:eastAsia="Times New Roman" w:hAnsi="Times New Roman" w:cs="Times New Roman"/>
        </w:rPr>
        <w:t> </w:t>
      </w:r>
    </w:p>
    <w:p w14:paraId="6B0B0FAD" w14:textId="77777777" w:rsidR="00255B35" w:rsidRPr="00255B35" w:rsidRDefault="00255B35" w:rsidP="00255B35">
      <w:pPr>
        <w:spacing w:before="100" w:beforeAutospacing="1" w:after="100" w:afterAutospacing="1"/>
        <w:rPr>
          <w:rFonts w:ascii="Times New Roman" w:eastAsia="Times New Roman" w:hAnsi="Times New Roman" w:cs="Times New Roman"/>
        </w:rPr>
      </w:pPr>
      <w:r w:rsidRPr="00255B35">
        <w:rPr>
          <w:rFonts w:ascii="Times New Roman" w:eastAsia="Times New Roman" w:hAnsi="Times New Roman" w:cs="Times New Roman"/>
        </w:rPr>
        <w:lastRenderedPageBreak/>
        <w:t> </w:t>
      </w:r>
    </w:p>
    <w:p w14:paraId="226543F5" w14:textId="77777777" w:rsidR="00255B35" w:rsidRPr="00255B35" w:rsidRDefault="00BB7F68" w:rsidP="00255B35">
      <w:pPr>
        <w:rPr>
          <w:rFonts w:ascii="Times New Roman" w:eastAsia="Times New Roman" w:hAnsi="Times New Roman" w:cs="Times New Roman"/>
        </w:rPr>
      </w:pPr>
      <w:r w:rsidRPr="00255B35">
        <w:rPr>
          <w:rFonts w:ascii="Times New Roman" w:eastAsia="Times New Roman" w:hAnsi="Times New Roman" w:cs="Times New Roman"/>
          <w:noProof/>
        </w:rPr>
        <w:pict w14:anchorId="287CFCA4">
          <v:rect id="_x0000_i1028" alt="" style="width:468pt;height:.05pt;mso-width-percent:0;mso-height-percent:0;mso-width-percent:0;mso-height-percent:0" o:hralign="center" o:hrstd="t" o:hr="t" fillcolor="#a0a0a0" stroked="f"/>
        </w:pict>
      </w:r>
    </w:p>
    <w:p w14:paraId="21ECC348" w14:textId="77777777" w:rsidR="00255B35" w:rsidRPr="00255B35" w:rsidRDefault="00255B35" w:rsidP="00255B35">
      <w:pPr>
        <w:spacing w:before="100" w:beforeAutospacing="1" w:after="100" w:afterAutospacing="1"/>
        <w:rPr>
          <w:rFonts w:ascii="Times New Roman" w:eastAsia="Times New Roman" w:hAnsi="Times New Roman" w:cs="Times New Roman"/>
        </w:rPr>
      </w:pPr>
      <w:r w:rsidRPr="00255B35">
        <w:rPr>
          <w:rFonts w:ascii="Times New Roman" w:eastAsia="Times New Roman" w:hAnsi="Times New Roman" w:cs="Times New Roman"/>
        </w:rPr>
        <w:br/>
      </w:r>
      <w:r w:rsidRPr="00255B35">
        <w:rPr>
          <w:rFonts w:ascii="Times New Roman" w:eastAsia="Times New Roman" w:hAnsi="Times New Roman" w:cs="Times New Roman"/>
          <w:color w:val="000000"/>
        </w:rPr>
        <w:t>3. Have the authors made all data underlying the findings in their manuscript fully available?</w:t>
      </w:r>
      <w:r w:rsidRPr="00255B35">
        <w:rPr>
          <w:rFonts w:ascii="Times New Roman" w:eastAsia="Times New Roman" w:hAnsi="Times New Roman" w:cs="Times New Roman"/>
          <w:color w:val="000000"/>
        </w:rPr>
        <w:br/>
      </w:r>
      <w:r w:rsidRPr="00255B35">
        <w:rPr>
          <w:rFonts w:ascii="Times New Roman" w:eastAsia="Times New Roman" w:hAnsi="Times New Roman" w:cs="Times New Roman"/>
          <w:color w:val="000000"/>
        </w:rPr>
        <w:br/>
        <w:t xml:space="preserve">The </w:t>
      </w:r>
      <w:hyperlink r:id="rId12" w:anchor="sharing" w:history="1">
        <w:r w:rsidRPr="00255B35">
          <w:rPr>
            <w:rFonts w:ascii="Times New Roman" w:eastAsia="Times New Roman" w:hAnsi="Times New Roman" w:cs="Times New Roman"/>
            <w:color w:val="0000FF"/>
            <w:u w:val="single"/>
          </w:rPr>
          <w:t>PLOS Data policy</w:t>
        </w:r>
      </w:hyperlink>
      <w:r w:rsidRPr="00255B35">
        <w:rPr>
          <w:rFonts w:ascii="Times New Roman" w:eastAsia="Times New Roman" w:hAnsi="Times New Roman" w:cs="Times New Roman"/>
          <w:color w:val="000000"/>
        </w:rPr>
        <w:t xml:space="preserve"> requires authors to make all data underlying the findings described in their manuscript fully available without restriction, with rare exception (please refer to the Data Availability Statement in the manuscript PDF file). The data should be provided as part of the manuscript or its supporting </w:t>
      </w:r>
      <w:proofErr w:type="gramStart"/>
      <w:r w:rsidRPr="00255B35">
        <w:rPr>
          <w:rFonts w:ascii="Times New Roman" w:eastAsia="Times New Roman" w:hAnsi="Times New Roman" w:cs="Times New Roman"/>
          <w:color w:val="000000"/>
        </w:rPr>
        <w:t>information, or</w:t>
      </w:r>
      <w:proofErr w:type="gramEnd"/>
      <w:r w:rsidRPr="00255B35">
        <w:rPr>
          <w:rFonts w:ascii="Times New Roman" w:eastAsia="Times New Roman" w:hAnsi="Times New Roman" w:cs="Times New Roman"/>
          <w:color w:val="000000"/>
        </w:rPr>
        <w:t xml:space="preserve"> deposited to a public repository. For example, in addition to summary statistics, the data points behind means, medians and variance measures should be available. If there are restrictions on publicly sharing data—e.g. participant privacy or use of data from a third party—those must be specified.</w:t>
      </w:r>
      <w:r w:rsidRPr="00255B35">
        <w:rPr>
          <w:rFonts w:ascii="Times New Roman" w:eastAsia="Times New Roman" w:hAnsi="Times New Roman" w:cs="Times New Roman"/>
        </w:rPr>
        <w:br/>
      </w:r>
      <w:r w:rsidRPr="00255B35">
        <w:rPr>
          <w:rFonts w:ascii="Times New Roman" w:eastAsia="Times New Roman" w:hAnsi="Times New Roman" w:cs="Times New Roman"/>
        </w:rPr>
        <w:br/>
        <w:t>Reviewer #1: Yes</w:t>
      </w:r>
      <w:r w:rsidRPr="00255B35">
        <w:rPr>
          <w:rFonts w:ascii="Times New Roman" w:eastAsia="Times New Roman" w:hAnsi="Times New Roman" w:cs="Times New Roman"/>
        </w:rPr>
        <w:br/>
      </w:r>
      <w:r w:rsidRPr="00255B35">
        <w:rPr>
          <w:rFonts w:ascii="Times New Roman" w:eastAsia="Times New Roman" w:hAnsi="Times New Roman" w:cs="Times New Roman"/>
        </w:rPr>
        <w:br/>
        <w:t>Reviewer #2: Yes</w:t>
      </w:r>
    </w:p>
    <w:p w14:paraId="130C5A41" w14:textId="77777777" w:rsidR="00255B35" w:rsidRPr="00255B35" w:rsidRDefault="00255B35" w:rsidP="00255B35">
      <w:pPr>
        <w:spacing w:before="100" w:beforeAutospacing="1" w:after="100" w:afterAutospacing="1"/>
        <w:rPr>
          <w:rFonts w:ascii="Times New Roman" w:eastAsia="Times New Roman" w:hAnsi="Times New Roman" w:cs="Times New Roman"/>
        </w:rPr>
      </w:pPr>
      <w:r w:rsidRPr="00255B35">
        <w:rPr>
          <w:rFonts w:ascii="Times New Roman" w:eastAsia="Times New Roman" w:hAnsi="Times New Roman" w:cs="Times New Roman"/>
        </w:rPr>
        <w:t> </w:t>
      </w:r>
    </w:p>
    <w:p w14:paraId="5BEF32D3" w14:textId="77777777" w:rsidR="00255B35" w:rsidRPr="00255B35" w:rsidRDefault="00255B35" w:rsidP="00255B35">
      <w:pPr>
        <w:spacing w:before="100" w:beforeAutospacing="1" w:after="100" w:afterAutospacing="1"/>
        <w:rPr>
          <w:rFonts w:ascii="Times New Roman" w:eastAsia="Times New Roman" w:hAnsi="Times New Roman" w:cs="Times New Roman"/>
        </w:rPr>
      </w:pPr>
      <w:r w:rsidRPr="00255B35">
        <w:rPr>
          <w:rFonts w:ascii="Times New Roman" w:eastAsia="Times New Roman" w:hAnsi="Times New Roman" w:cs="Times New Roman"/>
        </w:rPr>
        <w:t> </w:t>
      </w:r>
    </w:p>
    <w:p w14:paraId="027D9FDF" w14:textId="77777777" w:rsidR="00255B35" w:rsidRPr="00255B35" w:rsidRDefault="00255B35" w:rsidP="00255B35">
      <w:pPr>
        <w:spacing w:before="100" w:beforeAutospacing="1" w:after="100" w:afterAutospacing="1"/>
        <w:rPr>
          <w:rFonts w:ascii="Times New Roman" w:eastAsia="Times New Roman" w:hAnsi="Times New Roman" w:cs="Times New Roman"/>
        </w:rPr>
      </w:pPr>
      <w:r w:rsidRPr="00255B35">
        <w:rPr>
          <w:rFonts w:ascii="Times New Roman" w:eastAsia="Times New Roman" w:hAnsi="Times New Roman" w:cs="Times New Roman"/>
        </w:rPr>
        <w:t> </w:t>
      </w:r>
    </w:p>
    <w:p w14:paraId="286AF1F9" w14:textId="77777777" w:rsidR="00255B35" w:rsidRPr="00255B35" w:rsidRDefault="00255B35" w:rsidP="00255B35">
      <w:pPr>
        <w:spacing w:before="100" w:beforeAutospacing="1" w:after="100" w:afterAutospacing="1"/>
        <w:rPr>
          <w:rFonts w:ascii="Times New Roman" w:eastAsia="Times New Roman" w:hAnsi="Times New Roman" w:cs="Times New Roman"/>
        </w:rPr>
      </w:pPr>
      <w:r w:rsidRPr="00255B35">
        <w:rPr>
          <w:rFonts w:ascii="Times New Roman" w:eastAsia="Times New Roman" w:hAnsi="Times New Roman" w:cs="Times New Roman"/>
        </w:rPr>
        <w:t> </w:t>
      </w:r>
    </w:p>
    <w:p w14:paraId="29D1ADA2" w14:textId="77777777" w:rsidR="00255B35" w:rsidRPr="00255B35" w:rsidRDefault="00BB7F68" w:rsidP="00255B35">
      <w:pPr>
        <w:rPr>
          <w:rFonts w:ascii="Times New Roman" w:eastAsia="Times New Roman" w:hAnsi="Times New Roman" w:cs="Times New Roman"/>
        </w:rPr>
      </w:pPr>
      <w:r w:rsidRPr="00255B35">
        <w:rPr>
          <w:rFonts w:ascii="Times New Roman" w:eastAsia="Times New Roman" w:hAnsi="Times New Roman" w:cs="Times New Roman"/>
          <w:noProof/>
        </w:rPr>
        <w:pict w14:anchorId="5DF4EA81">
          <v:rect id="_x0000_i1027" alt="" style="width:468pt;height:.05pt;mso-width-percent:0;mso-height-percent:0;mso-width-percent:0;mso-height-percent:0" o:hralign="center" o:hrstd="t" o:hr="t" fillcolor="#a0a0a0" stroked="f"/>
        </w:pict>
      </w:r>
    </w:p>
    <w:p w14:paraId="6BFEF7F7" w14:textId="77777777" w:rsidR="00255B35" w:rsidRPr="00255B35" w:rsidRDefault="00255B35" w:rsidP="00255B35">
      <w:pPr>
        <w:spacing w:before="100" w:beforeAutospacing="1" w:after="100" w:afterAutospacing="1"/>
        <w:rPr>
          <w:rFonts w:ascii="Times New Roman" w:eastAsia="Times New Roman" w:hAnsi="Times New Roman" w:cs="Times New Roman"/>
        </w:rPr>
      </w:pPr>
      <w:r w:rsidRPr="00255B35">
        <w:rPr>
          <w:rFonts w:ascii="Times New Roman" w:eastAsia="Times New Roman" w:hAnsi="Times New Roman" w:cs="Times New Roman"/>
        </w:rPr>
        <w:br/>
      </w:r>
      <w:r w:rsidRPr="00255B35">
        <w:rPr>
          <w:rFonts w:ascii="Times New Roman" w:eastAsia="Times New Roman" w:hAnsi="Times New Roman" w:cs="Times New Roman"/>
          <w:color w:val="000000"/>
        </w:rPr>
        <w:t>4. Is the manuscript presented in an intelligible fashion and written in standard English?</w:t>
      </w:r>
      <w:r w:rsidRPr="00255B35">
        <w:rPr>
          <w:rFonts w:ascii="Times New Roman" w:eastAsia="Times New Roman" w:hAnsi="Times New Roman" w:cs="Times New Roman"/>
          <w:color w:val="000000"/>
        </w:rPr>
        <w:br/>
      </w:r>
      <w:r w:rsidRPr="00255B35">
        <w:rPr>
          <w:rFonts w:ascii="Times New Roman" w:eastAsia="Times New Roman" w:hAnsi="Times New Roman" w:cs="Times New Roman"/>
          <w:color w:val="000000"/>
        </w:rPr>
        <w:br/>
        <w:t>PLOS ONE does not copyedit accepted manuscripts, so the language in submitted articles must be clear, correct, and unambiguous. Any typographical or grammatical errors should be corrected at revision, so please note any specific errors here.</w:t>
      </w:r>
      <w:r w:rsidRPr="00255B35">
        <w:rPr>
          <w:rFonts w:ascii="Times New Roman" w:eastAsia="Times New Roman" w:hAnsi="Times New Roman" w:cs="Times New Roman"/>
        </w:rPr>
        <w:br/>
      </w:r>
      <w:r w:rsidRPr="00255B35">
        <w:rPr>
          <w:rFonts w:ascii="Times New Roman" w:eastAsia="Times New Roman" w:hAnsi="Times New Roman" w:cs="Times New Roman"/>
        </w:rPr>
        <w:br/>
        <w:t>Reviewer #1: Yes</w:t>
      </w:r>
      <w:r w:rsidRPr="00255B35">
        <w:rPr>
          <w:rFonts w:ascii="Times New Roman" w:eastAsia="Times New Roman" w:hAnsi="Times New Roman" w:cs="Times New Roman"/>
        </w:rPr>
        <w:br/>
      </w:r>
      <w:r w:rsidRPr="00255B35">
        <w:rPr>
          <w:rFonts w:ascii="Times New Roman" w:eastAsia="Times New Roman" w:hAnsi="Times New Roman" w:cs="Times New Roman"/>
        </w:rPr>
        <w:br/>
        <w:t>Reviewer #2: Yes</w:t>
      </w:r>
    </w:p>
    <w:p w14:paraId="2F7BAFF3" w14:textId="77777777" w:rsidR="00255B35" w:rsidRPr="00255B35" w:rsidRDefault="00255B35" w:rsidP="00255B35">
      <w:pPr>
        <w:spacing w:before="100" w:beforeAutospacing="1" w:after="100" w:afterAutospacing="1"/>
        <w:rPr>
          <w:rFonts w:ascii="Times New Roman" w:eastAsia="Times New Roman" w:hAnsi="Times New Roman" w:cs="Times New Roman"/>
        </w:rPr>
      </w:pPr>
      <w:r w:rsidRPr="00255B35">
        <w:rPr>
          <w:rFonts w:ascii="Times New Roman" w:eastAsia="Times New Roman" w:hAnsi="Times New Roman" w:cs="Times New Roman"/>
        </w:rPr>
        <w:t> </w:t>
      </w:r>
    </w:p>
    <w:p w14:paraId="3719C270" w14:textId="77777777" w:rsidR="00255B35" w:rsidRPr="00255B35" w:rsidRDefault="00255B35" w:rsidP="00255B35">
      <w:pPr>
        <w:spacing w:before="100" w:beforeAutospacing="1" w:after="100" w:afterAutospacing="1"/>
        <w:rPr>
          <w:rFonts w:ascii="Times New Roman" w:eastAsia="Times New Roman" w:hAnsi="Times New Roman" w:cs="Times New Roman"/>
        </w:rPr>
      </w:pPr>
      <w:r w:rsidRPr="00255B35">
        <w:rPr>
          <w:rFonts w:ascii="Times New Roman" w:eastAsia="Times New Roman" w:hAnsi="Times New Roman" w:cs="Times New Roman"/>
        </w:rPr>
        <w:t> </w:t>
      </w:r>
    </w:p>
    <w:p w14:paraId="72450F43" w14:textId="77777777" w:rsidR="00255B35" w:rsidRPr="00255B35" w:rsidRDefault="00255B35" w:rsidP="00255B35">
      <w:pPr>
        <w:spacing w:before="100" w:beforeAutospacing="1" w:after="100" w:afterAutospacing="1"/>
        <w:rPr>
          <w:rFonts w:ascii="Times New Roman" w:eastAsia="Times New Roman" w:hAnsi="Times New Roman" w:cs="Times New Roman"/>
        </w:rPr>
      </w:pPr>
      <w:r w:rsidRPr="00255B35">
        <w:rPr>
          <w:rFonts w:ascii="Times New Roman" w:eastAsia="Times New Roman" w:hAnsi="Times New Roman" w:cs="Times New Roman"/>
        </w:rPr>
        <w:t> </w:t>
      </w:r>
    </w:p>
    <w:p w14:paraId="5E676F9B" w14:textId="77777777" w:rsidR="00255B35" w:rsidRPr="00255B35" w:rsidRDefault="00255B35" w:rsidP="00255B35">
      <w:pPr>
        <w:spacing w:before="100" w:beforeAutospacing="1" w:after="100" w:afterAutospacing="1"/>
        <w:rPr>
          <w:rFonts w:ascii="Times New Roman" w:eastAsia="Times New Roman" w:hAnsi="Times New Roman" w:cs="Times New Roman"/>
        </w:rPr>
      </w:pPr>
      <w:r w:rsidRPr="00255B35">
        <w:rPr>
          <w:rFonts w:ascii="Times New Roman" w:eastAsia="Times New Roman" w:hAnsi="Times New Roman" w:cs="Times New Roman"/>
        </w:rPr>
        <w:lastRenderedPageBreak/>
        <w:t> </w:t>
      </w:r>
    </w:p>
    <w:p w14:paraId="4131674C" w14:textId="77777777" w:rsidR="00255B35" w:rsidRPr="00255B35" w:rsidRDefault="00BB7F68" w:rsidP="00255B35">
      <w:pPr>
        <w:rPr>
          <w:rFonts w:ascii="Times New Roman" w:eastAsia="Times New Roman" w:hAnsi="Times New Roman" w:cs="Times New Roman"/>
        </w:rPr>
      </w:pPr>
      <w:r w:rsidRPr="00255B35">
        <w:rPr>
          <w:rFonts w:ascii="Times New Roman" w:eastAsia="Times New Roman" w:hAnsi="Times New Roman" w:cs="Times New Roman"/>
          <w:noProof/>
        </w:rPr>
        <w:pict w14:anchorId="17D54948">
          <v:rect id="_x0000_i1026" alt="" style="width:468pt;height:.05pt;mso-width-percent:0;mso-height-percent:0;mso-width-percent:0;mso-height-percent:0" o:hralign="center" o:hrstd="t" o:hr="t" fillcolor="#a0a0a0" stroked="f"/>
        </w:pict>
      </w:r>
    </w:p>
    <w:p w14:paraId="1F54AE38" w14:textId="006B657E" w:rsidR="00255B35" w:rsidRPr="00255B35" w:rsidRDefault="00255B35" w:rsidP="00255B35">
      <w:pPr>
        <w:spacing w:before="100" w:beforeAutospacing="1" w:after="100" w:afterAutospacing="1"/>
        <w:rPr>
          <w:rFonts w:ascii="Times New Roman" w:eastAsia="Times New Roman" w:hAnsi="Times New Roman" w:cs="Times New Roman"/>
        </w:rPr>
      </w:pPr>
      <w:r w:rsidRPr="00255B35">
        <w:rPr>
          <w:rFonts w:ascii="Times New Roman" w:eastAsia="Times New Roman" w:hAnsi="Times New Roman" w:cs="Times New Roman"/>
        </w:rPr>
        <w:br/>
      </w:r>
      <w:r w:rsidRPr="00255B35">
        <w:rPr>
          <w:rFonts w:ascii="Times New Roman" w:eastAsia="Times New Roman" w:hAnsi="Times New Roman" w:cs="Times New Roman"/>
          <w:color w:val="000000"/>
        </w:rPr>
        <w:t>5. Review Comments to the Author</w:t>
      </w:r>
      <w:r w:rsidRPr="00255B35">
        <w:rPr>
          <w:rFonts w:ascii="Times New Roman" w:eastAsia="Times New Roman" w:hAnsi="Times New Roman" w:cs="Times New Roman"/>
          <w:color w:val="000000"/>
        </w:rPr>
        <w:br/>
      </w:r>
      <w:r w:rsidRPr="00255B35">
        <w:rPr>
          <w:rFonts w:ascii="Times New Roman" w:eastAsia="Times New Roman" w:hAnsi="Times New Roman" w:cs="Times New Roman"/>
          <w:color w:val="000000"/>
        </w:rPr>
        <w:br/>
        <w:t>Please use the space provided to explain your answers to the questions above. You may also include additional comments for the author, including concerns about dual publication, research ethics, or publication ethics. (Please upload your review as an attachment if it exceeds 20,000 characters)</w:t>
      </w:r>
      <w:r w:rsidRPr="00255B35">
        <w:rPr>
          <w:rFonts w:ascii="Times New Roman" w:eastAsia="Times New Roman" w:hAnsi="Times New Roman" w:cs="Times New Roman"/>
        </w:rPr>
        <w:br/>
      </w:r>
      <w:r w:rsidRPr="00255B35">
        <w:rPr>
          <w:rFonts w:ascii="Times New Roman" w:eastAsia="Times New Roman" w:hAnsi="Times New Roman" w:cs="Times New Roman"/>
        </w:rPr>
        <w:br/>
        <w:t>Reviewer #1: This well-written manuscript presents a nice use of a photographic survey time series of sea lion haulouts along the northern Wa</w:t>
      </w:r>
      <w:r w:rsidR="006871BB" w:rsidRPr="001F031B">
        <w:rPr>
          <w:rFonts w:ascii="Times New Roman" w:eastAsia="Times New Roman" w:hAnsi="Times New Roman" w:cs="Times New Roman"/>
        </w:rPr>
        <w:t>sh</w:t>
      </w:r>
      <w:r w:rsidRPr="00255B35">
        <w:rPr>
          <w:rFonts w:ascii="Times New Roman" w:eastAsia="Times New Roman" w:hAnsi="Times New Roman" w:cs="Times New Roman"/>
        </w:rPr>
        <w:t xml:space="preserve">ington coast to study an important and poorly quantified issue - the prevalence and effects of entanglements in marine wildlife populations, including both marine debris and fisheries interactions. The authors find some interesting patterns in their data, such as seasonal and annual correspondence between prevalence of and entanglements with particular debris types, and potential correspondence between entanglement of California sea lions and failure to migrate south to their rookeries during the summer breeding season. Prior to publication, however, the manuscript requires some further attention to language to </w:t>
      </w:r>
      <w:commentRangeStart w:id="14"/>
      <w:commentRangeStart w:id="15"/>
      <w:commentRangeStart w:id="16"/>
      <w:commentRangeStart w:id="17"/>
      <w:r w:rsidRPr="00255B35">
        <w:rPr>
          <w:rFonts w:ascii="Times New Roman" w:eastAsia="Times New Roman" w:hAnsi="Times New Roman" w:cs="Times New Roman"/>
        </w:rPr>
        <w:t>clearly distinguish between marine debris and active fishing gear, and a reframing of the population-level inferences drawn. Further discussion of potential biases in the observations of entanglement rates by different materials is also warranted.</w:t>
      </w:r>
      <w:commentRangeEnd w:id="14"/>
      <w:r w:rsidR="00367419" w:rsidRPr="001F031B">
        <w:rPr>
          <w:rStyle w:val="CommentReference"/>
          <w:rFonts w:ascii="Times New Roman" w:hAnsi="Times New Roman" w:cs="Times New Roman"/>
        </w:rPr>
        <w:commentReference w:id="14"/>
      </w:r>
      <w:commentRangeEnd w:id="15"/>
      <w:r w:rsidR="00367419" w:rsidRPr="001F031B">
        <w:rPr>
          <w:rStyle w:val="CommentReference"/>
          <w:rFonts w:ascii="Times New Roman" w:hAnsi="Times New Roman" w:cs="Times New Roman"/>
        </w:rPr>
        <w:commentReference w:id="15"/>
      </w:r>
      <w:commentRangeEnd w:id="16"/>
      <w:r w:rsidR="00367419" w:rsidRPr="001F031B">
        <w:rPr>
          <w:rStyle w:val="CommentReference"/>
          <w:rFonts w:ascii="Times New Roman" w:hAnsi="Times New Roman" w:cs="Times New Roman"/>
        </w:rPr>
        <w:commentReference w:id="16"/>
      </w:r>
      <w:commentRangeEnd w:id="17"/>
      <w:r w:rsidR="00367419" w:rsidRPr="001F031B">
        <w:rPr>
          <w:rStyle w:val="CommentReference"/>
          <w:rFonts w:ascii="Times New Roman" w:hAnsi="Times New Roman" w:cs="Times New Roman"/>
        </w:rPr>
        <w:commentReference w:id="17"/>
      </w:r>
      <w:r w:rsidRPr="00255B35">
        <w:rPr>
          <w:rFonts w:ascii="Times New Roman" w:eastAsia="Times New Roman" w:hAnsi="Times New Roman" w:cs="Times New Roman"/>
        </w:rPr>
        <w:br/>
      </w:r>
      <w:r w:rsidRPr="00255B35">
        <w:rPr>
          <w:rFonts w:ascii="Times New Roman" w:eastAsia="Times New Roman" w:hAnsi="Times New Roman" w:cs="Times New Roman"/>
        </w:rPr>
        <w:br/>
        <w:t>Major comments:</w:t>
      </w:r>
      <w:r w:rsidRPr="00255B35">
        <w:rPr>
          <w:rFonts w:ascii="Times New Roman" w:eastAsia="Times New Roman" w:hAnsi="Times New Roman" w:cs="Times New Roman"/>
        </w:rPr>
        <w:br/>
      </w:r>
      <w:r w:rsidRPr="00255B35">
        <w:rPr>
          <w:rFonts w:ascii="Times New Roman" w:eastAsia="Times New Roman" w:hAnsi="Times New Roman" w:cs="Times New Roman"/>
        </w:rPr>
        <w:br/>
        <w:t xml:space="preserve">(1) The introduction sets up a conflation of entanglements in marine debris and in active fishing gear, which continues throughout the paper. Fishing gear is generally only considered marine debris once it has become derelict, and has </w:t>
      </w:r>
      <w:commentRangeStart w:id="18"/>
      <w:r w:rsidRPr="00255B35">
        <w:rPr>
          <w:rFonts w:ascii="Times New Roman" w:eastAsia="Times New Roman" w:hAnsi="Times New Roman" w:cs="Times New Roman"/>
        </w:rPr>
        <w:t>different management implications</w:t>
      </w:r>
      <w:commentRangeEnd w:id="18"/>
      <w:r w:rsidR="00082188" w:rsidRPr="001F031B">
        <w:rPr>
          <w:rStyle w:val="CommentReference"/>
          <w:rFonts w:ascii="Times New Roman" w:hAnsi="Times New Roman" w:cs="Times New Roman"/>
        </w:rPr>
        <w:commentReference w:id="18"/>
      </w:r>
      <w:r w:rsidRPr="00255B35">
        <w:rPr>
          <w:rFonts w:ascii="Times New Roman" w:eastAsia="Times New Roman" w:hAnsi="Times New Roman" w:cs="Times New Roman"/>
        </w:rPr>
        <w:t xml:space="preserve">, so a reframing of the introduction and rewording throughout is needed to "disentangle" these sources of entanglement, even though the animals affected by each source may </w:t>
      </w:r>
      <w:commentRangeStart w:id="19"/>
      <w:r w:rsidRPr="00255B35">
        <w:rPr>
          <w:rFonts w:ascii="Times New Roman" w:eastAsia="Times New Roman" w:hAnsi="Times New Roman" w:cs="Times New Roman"/>
        </w:rPr>
        <w:t>not always be visually distinguishable</w:t>
      </w:r>
      <w:commentRangeEnd w:id="19"/>
      <w:r w:rsidR="00082188" w:rsidRPr="001F031B">
        <w:rPr>
          <w:rStyle w:val="CommentReference"/>
          <w:rFonts w:ascii="Times New Roman" w:hAnsi="Times New Roman" w:cs="Times New Roman"/>
        </w:rPr>
        <w:commentReference w:id="19"/>
      </w:r>
      <w:r w:rsidRPr="00255B35">
        <w:rPr>
          <w:rFonts w:ascii="Times New Roman" w:eastAsia="Times New Roman" w:hAnsi="Times New Roman" w:cs="Times New Roman"/>
        </w:rPr>
        <w:t xml:space="preserve"> in photographs.</w:t>
      </w:r>
      <w:r w:rsidRPr="00255B35">
        <w:rPr>
          <w:rFonts w:ascii="Times New Roman" w:eastAsia="Times New Roman" w:hAnsi="Times New Roman" w:cs="Times New Roman"/>
        </w:rPr>
        <w:br/>
      </w:r>
      <w:r w:rsidRPr="00255B35">
        <w:rPr>
          <w:rFonts w:ascii="Times New Roman" w:eastAsia="Times New Roman" w:hAnsi="Times New Roman" w:cs="Times New Roman"/>
        </w:rPr>
        <w:br/>
        <w:t>(2) The paper should spend less space and emphasis on the population growth rate observations to leave more space for discussion of the more interesting entanglement observations. For both species studied, the study region only contains a fraction of a demographically independent population. The abundance of animals hauling out in this region will therefore not be driven primarily by processes occurring within the region. This is particularly true for California sea lions, of which only males occur in the study region. The manuscript needs to set up this context from the abstract onward, rather than attempting to directly link local sources of mortality to local population index counts, and discuss how observed growth rates in abundance based on partial counts might be expected to be biased relative to the dynamics of the populations as a whole (Holmes 2001). To what extent might local mortality affect overall population growth rates, and what magnitude of lags might be expected in the response of local abundance to changes in local mortality rates?</w:t>
      </w:r>
      <w:r w:rsidRPr="00255B35">
        <w:rPr>
          <w:rFonts w:ascii="Times New Roman" w:eastAsia="Times New Roman" w:hAnsi="Times New Roman" w:cs="Times New Roman"/>
        </w:rPr>
        <w:br/>
      </w:r>
      <w:r w:rsidRPr="00255B35">
        <w:rPr>
          <w:rFonts w:ascii="Times New Roman" w:eastAsia="Times New Roman" w:hAnsi="Times New Roman" w:cs="Times New Roman"/>
        </w:rPr>
        <w:br/>
      </w:r>
      <w:r w:rsidRPr="00255B35">
        <w:rPr>
          <w:rFonts w:ascii="Times New Roman" w:eastAsia="Times New Roman" w:hAnsi="Times New Roman" w:cs="Times New Roman"/>
        </w:rPr>
        <w:lastRenderedPageBreak/>
        <w:t>(3) The authors draw the conclusion that entanglements do not have "</w:t>
      </w:r>
      <w:commentRangeStart w:id="20"/>
      <w:r w:rsidRPr="00255B35">
        <w:rPr>
          <w:rFonts w:ascii="Times New Roman" w:eastAsia="Times New Roman" w:hAnsi="Times New Roman" w:cs="Times New Roman"/>
        </w:rPr>
        <w:t>population-level consequences</w:t>
      </w:r>
      <w:commentRangeEnd w:id="20"/>
      <w:r w:rsidR="00082188" w:rsidRPr="001F031B">
        <w:rPr>
          <w:rStyle w:val="CommentReference"/>
          <w:rFonts w:ascii="Times New Roman" w:hAnsi="Times New Roman" w:cs="Times New Roman"/>
        </w:rPr>
        <w:commentReference w:id="20"/>
      </w:r>
      <w:r w:rsidRPr="00255B35">
        <w:rPr>
          <w:rFonts w:ascii="Times New Roman" w:eastAsia="Times New Roman" w:hAnsi="Times New Roman" w:cs="Times New Roman"/>
        </w:rPr>
        <w:t>." What would they consider a consequential impact to be - only a source of mortality that causes negative population growth? More useful insight could be provided by utilizing - and reporting! - any data on duration of entanglements that might be available through mark-recapture in this or other studies, as well as observed entanglement rates. These numbers could be used to estimate a maximum mortality rate that might be expected within the study region as a result of entanglement. Estimates of the fraction of the total population of each species occurring locally would also provide important context.</w:t>
      </w:r>
      <w:r w:rsidRPr="00255B35">
        <w:rPr>
          <w:rFonts w:ascii="Times New Roman" w:eastAsia="Times New Roman" w:hAnsi="Times New Roman" w:cs="Times New Roman"/>
        </w:rPr>
        <w:br/>
      </w:r>
      <w:r w:rsidRPr="00255B35">
        <w:rPr>
          <w:rFonts w:ascii="Times New Roman" w:eastAsia="Times New Roman" w:hAnsi="Times New Roman" w:cs="Times New Roman"/>
        </w:rPr>
        <w:br/>
        <w:t xml:space="preserve">(4) While stranding records indeed include only a small number of entanglement-related deaths, the </w:t>
      </w:r>
      <w:commentRangeStart w:id="21"/>
      <w:commentRangeStart w:id="22"/>
      <w:r w:rsidRPr="00255B35">
        <w:rPr>
          <w:rFonts w:ascii="Times New Roman" w:eastAsia="Times New Roman" w:hAnsi="Times New Roman" w:cs="Times New Roman"/>
        </w:rPr>
        <w:t xml:space="preserve">paucity of entanglement scars relative to active entanglements </w:t>
      </w:r>
      <w:commentRangeEnd w:id="21"/>
      <w:r w:rsidR="00082188" w:rsidRPr="001F031B">
        <w:rPr>
          <w:rStyle w:val="CommentReference"/>
          <w:rFonts w:ascii="Times New Roman" w:hAnsi="Times New Roman" w:cs="Times New Roman"/>
        </w:rPr>
        <w:commentReference w:id="21"/>
      </w:r>
      <w:commentRangeEnd w:id="22"/>
      <w:r w:rsidR="00353CEA">
        <w:rPr>
          <w:rStyle w:val="CommentReference"/>
        </w:rPr>
        <w:commentReference w:id="22"/>
      </w:r>
      <w:r w:rsidRPr="00255B35">
        <w:rPr>
          <w:rFonts w:ascii="Times New Roman" w:eastAsia="Times New Roman" w:hAnsi="Times New Roman" w:cs="Times New Roman"/>
        </w:rPr>
        <w:t>suggest either entanglements are very long-lasting, post-removal scars disappear rapidly, or entangled animals are winnowed from the population quickly whether through direct mortality or increased susceptibility to other mortality sources such as predation. The apparent correspondence between entanglement and failure to migrate to rookeries in the breeding season also suggests either serious implications of entanglement to individuals (or greater susceptibility of non-migrating animals to entanglement?). On what basis do the authors conclude that entanglements are mostly not deadly? This conclusion should either be reconsidered or further evidence provided to bolster it.</w:t>
      </w:r>
      <w:r w:rsidRPr="00255B35">
        <w:rPr>
          <w:rFonts w:ascii="Times New Roman" w:eastAsia="Times New Roman" w:hAnsi="Times New Roman" w:cs="Times New Roman"/>
        </w:rPr>
        <w:br/>
      </w:r>
      <w:r w:rsidRPr="00255B35">
        <w:rPr>
          <w:rFonts w:ascii="Times New Roman" w:eastAsia="Times New Roman" w:hAnsi="Times New Roman" w:cs="Times New Roman"/>
        </w:rPr>
        <w:br/>
        <w:t>Additional comments:</w:t>
      </w:r>
      <w:r w:rsidRPr="00255B35">
        <w:rPr>
          <w:rFonts w:ascii="Times New Roman" w:eastAsia="Times New Roman" w:hAnsi="Times New Roman" w:cs="Times New Roman"/>
        </w:rPr>
        <w:br/>
      </w:r>
      <w:r w:rsidRPr="00255B35">
        <w:rPr>
          <w:rFonts w:ascii="Times New Roman" w:eastAsia="Times New Roman" w:hAnsi="Times New Roman" w:cs="Times New Roman"/>
        </w:rPr>
        <w:br/>
        <w:t>Abstract: The abstract could be substantially shortened.</w:t>
      </w:r>
      <w:r w:rsidRPr="00255B35">
        <w:rPr>
          <w:rFonts w:ascii="Times New Roman" w:eastAsia="Times New Roman" w:hAnsi="Times New Roman" w:cs="Times New Roman"/>
        </w:rPr>
        <w:br/>
      </w:r>
      <w:r w:rsidRPr="00255B35">
        <w:rPr>
          <w:rFonts w:ascii="Times New Roman" w:eastAsia="Times New Roman" w:hAnsi="Times New Roman" w:cs="Times New Roman"/>
        </w:rPr>
        <w:br/>
        <w:t xml:space="preserve">Line 25: </w:t>
      </w:r>
      <w:commentRangeStart w:id="23"/>
      <w:commentRangeStart w:id="24"/>
      <w:r w:rsidRPr="00255B35">
        <w:rPr>
          <w:rFonts w:ascii="Times New Roman" w:eastAsia="Times New Roman" w:hAnsi="Times New Roman" w:cs="Times New Roman"/>
        </w:rPr>
        <w:t>Specify temporal correlation.</w:t>
      </w:r>
      <w:commentRangeEnd w:id="23"/>
      <w:r w:rsidR="00D34B5D" w:rsidRPr="001F031B">
        <w:rPr>
          <w:rStyle w:val="CommentReference"/>
          <w:rFonts w:ascii="Times New Roman" w:hAnsi="Times New Roman" w:cs="Times New Roman"/>
        </w:rPr>
        <w:commentReference w:id="23"/>
      </w:r>
      <w:commentRangeEnd w:id="24"/>
      <w:r w:rsidR="00FD16E7">
        <w:rPr>
          <w:rStyle w:val="CommentReference"/>
        </w:rPr>
        <w:commentReference w:id="24"/>
      </w:r>
      <w:r w:rsidRPr="00255B35">
        <w:rPr>
          <w:rFonts w:ascii="Times New Roman" w:eastAsia="Times New Roman" w:hAnsi="Times New Roman" w:cs="Times New Roman"/>
        </w:rPr>
        <w:br/>
      </w:r>
      <w:r w:rsidRPr="00255B35">
        <w:rPr>
          <w:rFonts w:ascii="Times New Roman" w:eastAsia="Times New Roman" w:hAnsi="Times New Roman" w:cs="Times New Roman"/>
        </w:rPr>
        <w:br/>
        <w:t xml:space="preserve">Lines 68-70: This sentence is a key point and could be highlighted elsewhere in the manuscript too: </w:t>
      </w:r>
      <w:commentRangeStart w:id="25"/>
      <w:r w:rsidRPr="00255B35">
        <w:rPr>
          <w:rFonts w:ascii="Times New Roman" w:eastAsia="Times New Roman" w:hAnsi="Times New Roman" w:cs="Times New Roman"/>
        </w:rPr>
        <w:t>"Understanding the patterns behind entanglement occurrence will enable the development of more targeted prevention and response efforts"</w:t>
      </w:r>
      <w:commentRangeEnd w:id="25"/>
      <w:r w:rsidR="00386AE8" w:rsidRPr="001F031B">
        <w:rPr>
          <w:rStyle w:val="CommentReference"/>
          <w:rFonts w:ascii="Times New Roman" w:hAnsi="Times New Roman" w:cs="Times New Roman"/>
        </w:rPr>
        <w:commentReference w:id="25"/>
      </w:r>
      <w:r w:rsidRPr="00255B35">
        <w:rPr>
          <w:rFonts w:ascii="Times New Roman" w:eastAsia="Times New Roman" w:hAnsi="Times New Roman" w:cs="Times New Roman"/>
        </w:rPr>
        <w:br/>
      </w:r>
      <w:r w:rsidRPr="00255B35">
        <w:rPr>
          <w:rFonts w:ascii="Times New Roman" w:eastAsia="Times New Roman" w:hAnsi="Times New Roman" w:cs="Times New Roman"/>
        </w:rPr>
        <w:br/>
        <w:t xml:space="preserve">Line 93: The authors should note that this trend is for the population of animals using the area, not a demographically independent unit, and </w:t>
      </w:r>
      <w:commentRangeStart w:id="26"/>
      <w:r w:rsidRPr="00255B35">
        <w:rPr>
          <w:rFonts w:ascii="Times New Roman" w:eastAsia="Times New Roman" w:hAnsi="Times New Roman" w:cs="Times New Roman"/>
        </w:rPr>
        <w:t>that this is a minimum estimate, as some proportion of individuals are in the water at any given time.</w:t>
      </w:r>
      <w:commentRangeEnd w:id="26"/>
      <w:r w:rsidR="00FD16E7">
        <w:rPr>
          <w:rStyle w:val="CommentReference"/>
        </w:rPr>
        <w:commentReference w:id="26"/>
      </w:r>
      <w:r w:rsidRPr="00255B35">
        <w:rPr>
          <w:rFonts w:ascii="Times New Roman" w:eastAsia="Times New Roman" w:hAnsi="Times New Roman" w:cs="Times New Roman"/>
        </w:rPr>
        <w:br/>
      </w:r>
      <w:r w:rsidRPr="00255B35">
        <w:rPr>
          <w:rFonts w:ascii="Times New Roman" w:eastAsia="Times New Roman" w:hAnsi="Times New Roman" w:cs="Times New Roman"/>
        </w:rPr>
        <w:br/>
        <w:t xml:space="preserve">Lines 114-119: All entanglement and animal counts should be pooled over a full survey before </w:t>
      </w:r>
      <w:commentRangeStart w:id="27"/>
      <w:commentRangeStart w:id="28"/>
      <w:r w:rsidRPr="00255B35">
        <w:rPr>
          <w:rFonts w:ascii="Times New Roman" w:eastAsia="Times New Roman" w:hAnsi="Times New Roman" w:cs="Times New Roman"/>
        </w:rPr>
        <w:t>calculating a survey rate, rather than using a daily rate</w:t>
      </w:r>
      <w:commentRangeEnd w:id="27"/>
      <w:r w:rsidR="00386AE8" w:rsidRPr="001F031B">
        <w:rPr>
          <w:rStyle w:val="CommentReference"/>
          <w:rFonts w:ascii="Times New Roman" w:hAnsi="Times New Roman" w:cs="Times New Roman"/>
        </w:rPr>
        <w:commentReference w:id="27"/>
      </w:r>
      <w:commentRangeEnd w:id="28"/>
      <w:r w:rsidR="009A1D2E">
        <w:rPr>
          <w:rStyle w:val="CommentReference"/>
        </w:rPr>
        <w:commentReference w:id="28"/>
      </w:r>
      <w:r w:rsidRPr="00255B35">
        <w:rPr>
          <w:rFonts w:ascii="Times New Roman" w:eastAsia="Times New Roman" w:hAnsi="Times New Roman" w:cs="Times New Roman"/>
        </w:rPr>
        <w:t>. Based on some simple simulations I ran, this approach should tend to be less biased even if individuals move among sites between days.</w:t>
      </w:r>
      <w:r w:rsidRPr="00255B35">
        <w:rPr>
          <w:rFonts w:ascii="Times New Roman" w:eastAsia="Times New Roman" w:hAnsi="Times New Roman" w:cs="Times New Roman"/>
        </w:rPr>
        <w:br/>
      </w:r>
      <w:r w:rsidRPr="00255B35">
        <w:rPr>
          <w:rFonts w:ascii="Times New Roman" w:eastAsia="Times New Roman" w:hAnsi="Times New Roman" w:cs="Times New Roman"/>
        </w:rPr>
        <w:br/>
        <w:t xml:space="preserve">Lines 123-124: Averaging entanglement rates within month and then year and using annual averages for paired comparison should provide greater independence among samples, though this hardly matters since it would likely further decrease statistical power and the authors already did not detect a difference between species. The authors could explore patterns among species, with season, </w:t>
      </w:r>
      <w:proofErr w:type="spellStart"/>
      <w:r w:rsidRPr="00255B35">
        <w:rPr>
          <w:rFonts w:ascii="Times New Roman" w:eastAsia="Times New Roman" w:hAnsi="Times New Roman" w:cs="Times New Roman"/>
        </w:rPr>
        <w:t>etc</w:t>
      </w:r>
      <w:proofErr w:type="spellEnd"/>
      <w:r w:rsidRPr="00255B35">
        <w:rPr>
          <w:rFonts w:ascii="Times New Roman" w:eastAsia="Times New Roman" w:hAnsi="Times New Roman" w:cs="Times New Roman"/>
        </w:rPr>
        <w:t xml:space="preserve"> with something like an auto-regressive logit-link GLM at the individual month level, to deal with both autocorrelation and proportions. Personally, though, I think descriptive stats would suffice here.</w:t>
      </w:r>
      <w:r w:rsidRPr="00255B35">
        <w:rPr>
          <w:rFonts w:ascii="Times New Roman" w:eastAsia="Times New Roman" w:hAnsi="Times New Roman" w:cs="Times New Roman"/>
        </w:rPr>
        <w:br/>
      </w:r>
      <w:r w:rsidRPr="00255B35">
        <w:rPr>
          <w:rFonts w:ascii="Times New Roman" w:eastAsia="Times New Roman" w:hAnsi="Times New Roman" w:cs="Times New Roman"/>
        </w:rPr>
        <w:br/>
        <w:t>Line 187: It would be more correct to say "</w:t>
      </w:r>
      <w:commentRangeStart w:id="29"/>
      <w:r w:rsidRPr="00255B35">
        <w:rPr>
          <w:rFonts w:ascii="Times New Roman" w:eastAsia="Times New Roman" w:hAnsi="Times New Roman" w:cs="Times New Roman"/>
        </w:rPr>
        <w:t>entanglement observation</w:t>
      </w:r>
      <w:commentRangeEnd w:id="29"/>
      <w:r w:rsidR="00386AE8" w:rsidRPr="001F031B">
        <w:rPr>
          <w:rStyle w:val="CommentReference"/>
          <w:rFonts w:ascii="Times New Roman" w:hAnsi="Times New Roman" w:cs="Times New Roman"/>
        </w:rPr>
        <w:commentReference w:id="29"/>
      </w:r>
      <w:r w:rsidRPr="00255B35">
        <w:rPr>
          <w:rFonts w:ascii="Times New Roman" w:eastAsia="Times New Roman" w:hAnsi="Times New Roman" w:cs="Times New Roman"/>
        </w:rPr>
        <w:t xml:space="preserve">" as they may not represent </w:t>
      </w:r>
      <w:r w:rsidRPr="00255B35">
        <w:rPr>
          <w:rFonts w:ascii="Times New Roman" w:eastAsia="Times New Roman" w:hAnsi="Times New Roman" w:cs="Times New Roman"/>
        </w:rPr>
        <w:lastRenderedPageBreak/>
        <w:t>independent individual entanglements.</w:t>
      </w:r>
      <w:r w:rsidRPr="00255B35">
        <w:rPr>
          <w:rFonts w:ascii="Times New Roman" w:eastAsia="Times New Roman" w:hAnsi="Times New Roman" w:cs="Times New Roman"/>
        </w:rPr>
        <w:br/>
      </w:r>
      <w:r w:rsidRPr="00255B35">
        <w:rPr>
          <w:rFonts w:ascii="Times New Roman" w:eastAsia="Times New Roman" w:hAnsi="Times New Roman" w:cs="Times New Roman"/>
        </w:rPr>
        <w:br/>
      </w:r>
      <w:commentRangeStart w:id="30"/>
      <w:r w:rsidRPr="00255B35">
        <w:rPr>
          <w:rFonts w:ascii="Times New Roman" w:eastAsia="Times New Roman" w:hAnsi="Times New Roman" w:cs="Times New Roman"/>
        </w:rPr>
        <w:t>Lines 230-232: "and the remaining adult males exhibited entanglements in the same proportions as what was seen for California sea lions overall in the survey area" can be omitted - this is self-evident based on the first part of the sentence.</w:t>
      </w:r>
      <w:commentRangeEnd w:id="30"/>
      <w:r w:rsidR="009A1D2E">
        <w:rPr>
          <w:rStyle w:val="CommentReference"/>
        </w:rPr>
        <w:commentReference w:id="30"/>
      </w:r>
      <w:r w:rsidRPr="00255B35">
        <w:rPr>
          <w:rFonts w:ascii="Times New Roman" w:eastAsia="Times New Roman" w:hAnsi="Times New Roman" w:cs="Times New Roman"/>
        </w:rPr>
        <w:br/>
      </w:r>
      <w:r w:rsidRPr="00255B35">
        <w:rPr>
          <w:rFonts w:ascii="Times New Roman" w:eastAsia="Times New Roman" w:hAnsi="Times New Roman" w:cs="Times New Roman"/>
        </w:rPr>
        <w:br/>
        <w:t xml:space="preserve">It would be helpful to know how the age-sex composition of entanglements compare to that of all hauled-out animals - </w:t>
      </w:r>
      <w:commentRangeStart w:id="31"/>
      <w:commentRangeStart w:id="32"/>
      <w:r w:rsidRPr="00255B35">
        <w:rPr>
          <w:rFonts w:ascii="Times New Roman" w:eastAsia="Times New Roman" w:hAnsi="Times New Roman" w:cs="Times New Roman"/>
        </w:rPr>
        <w:t>are those data available?</w:t>
      </w:r>
      <w:commentRangeEnd w:id="31"/>
      <w:r w:rsidR="00EE0E65" w:rsidRPr="001F031B">
        <w:rPr>
          <w:rStyle w:val="CommentReference"/>
          <w:rFonts w:ascii="Times New Roman" w:hAnsi="Times New Roman" w:cs="Times New Roman"/>
        </w:rPr>
        <w:commentReference w:id="31"/>
      </w:r>
      <w:commentRangeEnd w:id="32"/>
      <w:r w:rsidR="009414F8">
        <w:rPr>
          <w:rStyle w:val="CommentReference"/>
        </w:rPr>
        <w:commentReference w:id="32"/>
      </w:r>
      <w:r w:rsidRPr="00255B35">
        <w:rPr>
          <w:rFonts w:ascii="Times New Roman" w:eastAsia="Times New Roman" w:hAnsi="Times New Roman" w:cs="Times New Roman"/>
        </w:rPr>
        <w:br/>
      </w:r>
      <w:r w:rsidRPr="00255B35">
        <w:rPr>
          <w:rFonts w:ascii="Times New Roman" w:eastAsia="Times New Roman" w:hAnsi="Times New Roman" w:cs="Times New Roman"/>
        </w:rPr>
        <w:br/>
        <w:t xml:space="preserve">In Figs. 3-5 it would be helpful to add </w:t>
      </w:r>
      <w:commentRangeStart w:id="33"/>
      <w:r w:rsidRPr="00255B35">
        <w:rPr>
          <w:rFonts w:ascii="Times New Roman" w:eastAsia="Times New Roman" w:hAnsi="Times New Roman" w:cs="Times New Roman"/>
        </w:rPr>
        <w:t>sample sizes to the tops of the proportion plots</w:t>
      </w:r>
      <w:commentRangeEnd w:id="33"/>
      <w:r w:rsidR="003C3A15" w:rsidRPr="001F031B">
        <w:rPr>
          <w:rStyle w:val="CommentReference"/>
          <w:rFonts w:ascii="Times New Roman" w:hAnsi="Times New Roman" w:cs="Times New Roman"/>
        </w:rPr>
        <w:commentReference w:id="33"/>
      </w:r>
      <w:r w:rsidRPr="00255B35">
        <w:rPr>
          <w:rFonts w:ascii="Times New Roman" w:eastAsia="Times New Roman" w:hAnsi="Times New Roman" w:cs="Times New Roman"/>
        </w:rPr>
        <w:t>.</w:t>
      </w:r>
      <w:r w:rsidRPr="00255B35">
        <w:rPr>
          <w:rFonts w:ascii="Times New Roman" w:eastAsia="Times New Roman" w:hAnsi="Times New Roman" w:cs="Times New Roman"/>
        </w:rPr>
        <w:br/>
      </w:r>
      <w:r w:rsidRPr="00255B35">
        <w:rPr>
          <w:rFonts w:ascii="Times New Roman" w:eastAsia="Times New Roman" w:hAnsi="Times New Roman" w:cs="Times New Roman"/>
        </w:rPr>
        <w:br/>
        <w:t>The discussion would be improved by touching on some additional key points:</w:t>
      </w:r>
      <w:r w:rsidRPr="00255B35">
        <w:rPr>
          <w:rFonts w:ascii="Times New Roman" w:eastAsia="Times New Roman" w:hAnsi="Times New Roman" w:cs="Times New Roman"/>
        </w:rPr>
        <w:br/>
        <w:t xml:space="preserve">- </w:t>
      </w:r>
      <w:commentRangeStart w:id="34"/>
      <w:commentRangeStart w:id="35"/>
      <w:r w:rsidRPr="00255B35">
        <w:rPr>
          <w:rFonts w:ascii="Times New Roman" w:eastAsia="Times New Roman" w:hAnsi="Times New Roman" w:cs="Times New Roman"/>
        </w:rPr>
        <w:t>how the growth phase of an animal may influence the eventual severity of an entanglement</w:t>
      </w:r>
      <w:commentRangeEnd w:id="34"/>
      <w:r w:rsidR="003C3A15" w:rsidRPr="001F031B">
        <w:rPr>
          <w:rStyle w:val="CommentReference"/>
          <w:rFonts w:ascii="Times New Roman" w:hAnsi="Times New Roman" w:cs="Times New Roman"/>
        </w:rPr>
        <w:commentReference w:id="34"/>
      </w:r>
      <w:commentRangeEnd w:id="35"/>
      <w:r w:rsidR="009A1D2E">
        <w:rPr>
          <w:rStyle w:val="CommentReference"/>
        </w:rPr>
        <w:commentReference w:id="35"/>
      </w:r>
      <w:r w:rsidRPr="00255B35">
        <w:rPr>
          <w:rFonts w:ascii="Times New Roman" w:eastAsia="Times New Roman" w:hAnsi="Times New Roman" w:cs="Times New Roman"/>
        </w:rPr>
        <w:br/>
        <w:t xml:space="preserve">- whether any </w:t>
      </w:r>
      <w:commentRangeStart w:id="36"/>
      <w:commentRangeStart w:id="37"/>
      <w:r w:rsidRPr="00255B35">
        <w:rPr>
          <w:rFonts w:ascii="Times New Roman" w:eastAsia="Times New Roman" w:hAnsi="Times New Roman" w:cs="Times New Roman"/>
        </w:rPr>
        <w:t>entanglement materials are associated with more severe entanglements</w:t>
      </w:r>
      <w:commentRangeEnd w:id="36"/>
      <w:r w:rsidR="00BA24CA" w:rsidRPr="001F031B">
        <w:rPr>
          <w:rStyle w:val="CommentReference"/>
          <w:rFonts w:ascii="Times New Roman" w:hAnsi="Times New Roman" w:cs="Times New Roman"/>
        </w:rPr>
        <w:commentReference w:id="36"/>
      </w:r>
      <w:commentRangeEnd w:id="37"/>
      <w:r w:rsidR="009A1D2E">
        <w:rPr>
          <w:rStyle w:val="CommentReference"/>
        </w:rPr>
        <w:commentReference w:id="37"/>
      </w:r>
      <w:r w:rsidRPr="00255B35">
        <w:rPr>
          <w:rFonts w:ascii="Times New Roman" w:eastAsia="Times New Roman" w:hAnsi="Times New Roman" w:cs="Times New Roman"/>
        </w:rPr>
        <w:t xml:space="preserve">, lead to mortality more or degrade or break off animal sooner, </w:t>
      </w:r>
      <w:proofErr w:type="spellStart"/>
      <w:r w:rsidRPr="00255B35">
        <w:rPr>
          <w:rFonts w:ascii="Times New Roman" w:eastAsia="Times New Roman" w:hAnsi="Times New Roman" w:cs="Times New Roman"/>
        </w:rPr>
        <w:t>etc</w:t>
      </w:r>
      <w:proofErr w:type="spellEnd"/>
      <w:r w:rsidRPr="00255B35">
        <w:rPr>
          <w:rFonts w:ascii="Times New Roman" w:eastAsia="Times New Roman" w:hAnsi="Times New Roman" w:cs="Times New Roman"/>
        </w:rPr>
        <w:t xml:space="preserve">, to inform how observations of relative rates among materials may be biased. For example, the authors discuss that </w:t>
      </w:r>
      <w:commentRangeStart w:id="38"/>
      <w:commentRangeStart w:id="39"/>
      <w:r w:rsidRPr="00255B35">
        <w:rPr>
          <w:rFonts w:ascii="Times New Roman" w:eastAsia="Times New Roman" w:hAnsi="Times New Roman" w:cs="Times New Roman"/>
        </w:rPr>
        <w:t>salmon flashers are more deadly and/or shed more quickly. If that is the case, they must also cause a higher proportion of the entanglements than observed in photo surveys.</w:t>
      </w:r>
      <w:commentRangeEnd w:id="38"/>
      <w:r w:rsidR="00BA24CA" w:rsidRPr="001F031B">
        <w:rPr>
          <w:rStyle w:val="CommentReference"/>
          <w:rFonts w:ascii="Times New Roman" w:hAnsi="Times New Roman" w:cs="Times New Roman"/>
        </w:rPr>
        <w:commentReference w:id="38"/>
      </w:r>
      <w:commentRangeEnd w:id="39"/>
      <w:r w:rsidR="009A1D2E">
        <w:rPr>
          <w:rStyle w:val="CommentReference"/>
        </w:rPr>
        <w:commentReference w:id="39"/>
      </w:r>
      <w:r w:rsidRPr="00255B35">
        <w:rPr>
          <w:rFonts w:ascii="Times New Roman" w:eastAsia="Times New Roman" w:hAnsi="Times New Roman" w:cs="Times New Roman"/>
        </w:rPr>
        <w:br/>
        <w:t xml:space="preserve">- the association of </w:t>
      </w:r>
      <w:commentRangeStart w:id="40"/>
      <w:commentRangeStart w:id="41"/>
      <w:r w:rsidRPr="00255B35">
        <w:rPr>
          <w:rFonts w:ascii="Times New Roman" w:eastAsia="Times New Roman" w:hAnsi="Times New Roman" w:cs="Times New Roman"/>
        </w:rPr>
        <w:t xml:space="preserve">rubber band entanglements with Steller's and spring </w:t>
      </w:r>
      <w:commentRangeEnd w:id="40"/>
      <w:r w:rsidR="00BA24CA" w:rsidRPr="001F031B">
        <w:rPr>
          <w:rStyle w:val="CommentReference"/>
          <w:rFonts w:ascii="Times New Roman" w:hAnsi="Times New Roman" w:cs="Times New Roman"/>
        </w:rPr>
        <w:commentReference w:id="40"/>
      </w:r>
      <w:commentRangeEnd w:id="41"/>
      <w:r w:rsidR="008717A5">
        <w:rPr>
          <w:rStyle w:val="CommentReference"/>
        </w:rPr>
        <w:commentReference w:id="41"/>
      </w:r>
      <w:r w:rsidRPr="00255B35">
        <w:rPr>
          <w:rFonts w:ascii="Times New Roman" w:eastAsia="Times New Roman" w:hAnsi="Times New Roman" w:cs="Times New Roman"/>
        </w:rPr>
        <w:t>months - does this reflect a difference in foraging habitat from California sea lions?</w:t>
      </w:r>
      <w:r w:rsidRPr="00255B35">
        <w:rPr>
          <w:rFonts w:ascii="Times New Roman" w:eastAsia="Times New Roman" w:hAnsi="Times New Roman" w:cs="Times New Roman"/>
        </w:rPr>
        <w:br/>
        <w:t xml:space="preserve">- in reference to Table 2, how dates (i.e., years) of entanglement studies potentially affect estimated rates. When all else is equal (particularly region), </w:t>
      </w:r>
      <w:commentRangeStart w:id="42"/>
      <w:r w:rsidRPr="00255B35">
        <w:rPr>
          <w:rFonts w:ascii="Times New Roman" w:eastAsia="Times New Roman" w:hAnsi="Times New Roman" w:cs="Times New Roman"/>
        </w:rPr>
        <w:t>might more recent years be expected to correspond to higher entanglement rates?</w:t>
      </w:r>
      <w:commentRangeEnd w:id="42"/>
      <w:r w:rsidR="00814E6E" w:rsidRPr="001F031B">
        <w:rPr>
          <w:rStyle w:val="CommentReference"/>
          <w:rFonts w:ascii="Times New Roman" w:hAnsi="Times New Roman" w:cs="Times New Roman"/>
        </w:rPr>
        <w:commentReference w:id="42"/>
      </w:r>
      <w:r w:rsidRPr="00255B35">
        <w:rPr>
          <w:rFonts w:ascii="Times New Roman" w:eastAsia="Times New Roman" w:hAnsi="Times New Roman" w:cs="Times New Roman"/>
        </w:rPr>
        <w:br/>
      </w:r>
      <w:r w:rsidRPr="00255B35">
        <w:rPr>
          <w:rFonts w:ascii="Times New Roman" w:eastAsia="Times New Roman" w:hAnsi="Times New Roman" w:cs="Times New Roman"/>
        </w:rPr>
        <w:br/>
        <w:t xml:space="preserve">Line 257: "second highest rate" - of </w:t>
      </w:r>
      <w:commentRangeStart w:id="43"/>
      <w:r w:rsidRPr="00255B35">
        <w:rPr>
          <w:rFonts w:ascii="Times New Roman" w:eastAsia="Times New Roman" w:hAnsi="Times New Roman" w:cs="Times New Roman"/>
        </w:rPr>
        <w:t>entanglement</w:t>
      </w:r>
      <w:commentRangeEnd w:id="43"/>
      <w:r w:rsidR="00814E6E" w:rsidRPr="001F031B">
        <w:rPr>
          <w:rStyle w:val="CommentReference"/>
          <w:rFonts w:ascii="Times New Roman" w:hAnsi="Times New Roman" w:cs="Times New Roman"/>
        </w:rPr>
        <w:commentReference w:id="43"/>
      </w:r>
      <w:r w:rsidRPr="00255B35">
        <w:rPr>
          <w:rFonts w:ascii="Times New Roman" w:eastAsia="Times New Roman" w:hAnsi="Times New Roman" w:cs="Times New Roman"/>
        </w:rPr>
        <w:t xml:space="preserve"> or growth?</w:t>
      </w:r>
      <w:r w:rsidRPr="00255B35">
        <w:rPr>
          <w:rFonts w:ascii="Times New Roman" w:eastAsia="Times New Roman" w:hAnsi="Times New Roman" w:cs="Times New Roman"/>
        </w:rPr>
        <w:br/>
      </w:r>
      <w:r w:rsidRPr="00255B35">
        <w:rPr>
          <w:rFonts w:ascii="Times New Roman" w:eastAsia="Times New Roman" w:hAnsi="Times New Roman" w:cs="Times New Roman"/>
        </w:rPr>
        <w:br/>
        <w:t xml:space="preserve">Line 284: </w:t>
      </w:r>
      <w:commentRangeStart w:id="44"/>
      <w:commentRangeStart w:id="45"/>
      <w:r w:rsidRPr="00255B35">
        <w:rPr>
          <w:rFonts w:ascii="Times New Roman" w:eastAsia="Times New Roman" w:hAnsi="Times New Roman" w:cs="Times New Roman"/>
        </w:rPr>
        <w:t>What was the expectation for the entanglement rate in the stranding record, and what was it based on?</w:t>
      </w:r>
      <w:r w:rsidRPr="00255B35">
        <w:rPr>
          <w:rFonts w:ascii="Times New Roman" w:eastAsia="Times New Roman" w:hAnsi="Times New Roman" w:cs="Times New Roman"/>
        </w:rPr>
        <w:br/>
      </w:r>
      <w:commentRangeEnd w:id="44"/>
      <w:r w:rsidR="00814E6E" w:rsidRPr="001F031B">
        <w:rPr>
          <w:rStyle w:val="CommentReference"/>
          <w:rFonts w:ascii="Times New Roman" w:hAnsi="Times New Roman" w:cs="Times New Roman"/>
        </w:rPr>
        <w:commentReference w:id="44"/>
      </w:r>
      <w:commentRangeEnd w:id="45"/>
      <w:r w:rsidR="00325A97">
        <w:rPr>
          <w:rStyle w:val="CommentReference"/>
        </w:rPr>
        <w:commentReference w:id="45"/>
      </w:r>
      <w:r w:rsidRPr="00255B35">
        <w:rPr>
          <w:rFonts w:ascii="Times New Roman" w:eastAsia="Times New Roman" w:hAnsi="Times New Roman" w:cs="Times New Roman"/>
        </w:rPr>
        <w:br/>
        <w:t xml:space="preserve">Lines 310-312: Wouldn't the authors expect more </w:t>
      </w:r>
      <w:commentRangeStart w:id="46"/>
      <w:commentRangeStart w:id="47"/>
      <w:r w:rsidRPr="00255B35">
        <w:rPr>
          <w:rFonts w:ascii="Times New Roman" w:eastAsia="Times New Roman" w:hAnsi="Times New Roman" w:cs="Times New Roman"/>
        </w:rPr>
        <w:t xml:space="preserve">scarred individuals than active entanglements if most shed and survive? </w:t>
      </w:r>
      <w:commentRangeEnd w:id="46"/>
      <w:r w:rsidR="00814E6E" w:rsidRPr="001F031B">
        <w:rPr>
          <w:rStyle w:val="CommentReference"/>
          <w:rFonts w:ascii="Times New Roman" w:hAnsi="Times New Roman" w:cs="Times New Roman"/>
        </w:rPr>
        <w:commentReference w:id="46"/>
      </w:r>
      <w:commentRangeEnd w:id="47"/>
      <w:r w:rsidR="00325A97">
        <w:rPr>
          <w:rStyle w:val="CommentReference"/>
        </w:rPr>
        <w:commentReference w:id="47"/>
      </w:r>
      <w:r w:rsidRPr="00255B35">
        <w:rPr>
          <w:rFonts w:ascii="Times New Roman" w:eastAsia="Times New Roman" w:hAnsi="Times New Roman" w:cs="Times New Roman"/>
        </w:rPr>
        <w:t>How quickly do such scars disappear?</w:t>
      </w:r>
      <w:r w:rsidRPr="00255B35">
        <w:rPr>
          <w:rFonts w:ascii="Times New Roman" w:eastAsia="Times New Roman" w:hAnsi="Times New Roman" w:cs="Times New Roman"/>
        </w:rPr>
        <w:br/>
      </w:r>
      <w:r w:rsidRPr="00255B35">
        <w:rPr>
          <w:rFonts w:ascii="Times New Roman" w:eastAsia="Times New Roman" w:hAnsi="Times New Roman" w:cs="Times New Roman"/>
        </w:rPr>
        <w:br/>
        <w:t>Lines 340-345: This pattern is an important observation and should be highlighted, perhaps in the abstract.</w:t>
      </w:r>
      <w:r w:rsidRPr="00255B35">
        <w:rPr>
          <w:rFonts w:ascii="Times New Roman" w:eastAsia="Times New Roman" w:hAnsi="Times New Roman" w:cs="Times New Roman"/>
        </w:rPr>
        <w:br/>
      </w:r>
      <w:r w:rsidRPr="00255B35">
        <w:rPr>
          <w:rFonts w:ascii="Times New Roman" w:eastAsia="Times New Roman" w:hAnsi="Times New Roman" w:cs="Times New Roman"/>
        </w:rPr>
        <w:br/>
      </w:r>
      <w:bookmarkStart w:id="48" w:name="_GoBack"/>
      <w:r w:rsidRPr="00255B35">
        <w:rPr>
          <w:rFonts w:ascii="Times New Roman" w:eastAsia="Times New Roman" w:hAnsi="Times New Roman" w:cs="Times New Roman"/>
        </w:rPr>
        <w:t>A key reference that is missing and should be incorporated reports on packing band entanglements of pinnipeds globally (</w:t>
      </w:r>
      <w:commentRangeStart w:id="49"/>
      <w:commentRangeStart w:id="50"/>
      <w:commentRangeStart w:id="51"/>
      <w:r w:rsidRPr="00255B35">
        <w:rPr>
          <w:rFonts w:ascii="Times New Roman" w:eastAsia="Times New Roman" w:hAnsi="Times New Roman" w:cs="Times New Roman"/>
        </w:rPr>
        <w:t xml:space="preserve">Hogan and </w:t>
      </w:r>
      <w:proofErr w:type="spellStart"/>
      <w:r w:rsidRPr="00255B35">
        <w:rPr>
          <w:rFonts w:ascii="Times New Roman" w:eastAsia="Times New Roman" w:hAnsi="Times New Roman" w:cs="Times New Roman"/>
        </w:rPr>
        <w:t>Warlick</w:t>
      </w:r>
      <w:proofErr w:type="spellEnd"/>
      <w:r w:rsidRPr="00255B35">
        <w:rPr>
          <w:rFonts w:ascii="Times New Roman" w:eastAsia="Times New Roman" w:hAnsi="Times New Roman" w:cs="Times New Roman"/>
        </w:rPr>
        <w:t xml:space="preserve"> 2017</w:t>
      </w:r>
      <w:commentRangeEnd w:id="49"/>
      <w:r w:rsidR="00B55F56" w:rsidRPr="001F031B">
        <w:rPr>
          <w:rStyle w:val="CommentReference"/>
          <w:rFonts w:ascii="Times New Roman" w:hAnsi="Times New Roman" w:cs="Times New Roman"/>
        </w:rPr>
        <w:commentReference w:id="49"/>
      </w:r>
      <w:commentRangeEnd w:id="50"/>
      <w:r w:rsidR="002B1742" w:rsidRPr="001F031B">
        <w:rPr>
          <w:rStyle w:val="CommentReference"/>
          <w:rFonts w:ascii="Times New Roman" w:hAnsi="Times New Roman" w:cs="Times New Roman"/>
        </w:rPr>
        <w:commentReference w:id="50"/>
      </w:r>
      <w:commentRangeEnd w:id="51"/>
      <w:r w:rsidR="00762428" w:rsidRPr="001F031B">
        <w:rPr>
          <w:rStyle w:val="CommentReference"/>
          <w:rFonts w:ascii="Times New Roman" w:hAnsi="Times New Roman" w:cs="Times New Roman"/>
        </w:rPr>
        <w:commentReference w:id="51"/>
      </w:r>
      <w:r w:rsidRPr="00255B35">
        <w:rPr>
          <w:rFonts w:ascii="Times New Roman" w:eastAsia="Times New Roman" w:hAnsi="Times New Roman" w:cs="Times New Roman"/>
        </w:rPr>
        <w:t xml:space="preserve">). </w:t>
      </w:r>
      <w:commentRangeStart w:id="52"/>
      <w:r w:rsidRPr="00255B35">
        <w:rPr>
          <w:rFonts w:ascii="Times New Roman" w:eastAsia="Times New Roman" w:hAnsi="Times New Roman" w:cs="Times New Roman"/>
        </w:rPr>
        <w:t xml:space="preserve">Are other important references missing? </w:t>
      </w:r>
      <w:commentRangeEnd w:id="52"/>
      <w:r w:rsidR="00B55F56" w:rsidRPr="001F031B">
        <w:rPr>
          <w:rStyle w:val="CommentReference"/>
          <w:rFonts w:ascii="Times New Roman" w:hAnsi="Times New Roman" w:cs="Times New Roman"/>
        </w:rPr>
        <w:commentReference w:id="52"/>
      </w:r>
      <w:r w:rsidRPr="00255B35">
        <w:rPr>
          <w:rFonts w:ascii="Times New Roman" w:eastAsia="Times New Roman" w:hAnsi="Times New Roman" w:cs="Times New Roman"/>
        </w:rPr>
        <w:t>Conduct another search for recent relevant literature.</w:t>
      </w:r>
      <w:bookmarkEnd w:id="48"/>
      <w:r w:rsidRPr="00255B35">
        <w:rPr>
          <w:rFonts w:ascii="Times New Roman" w:eastAsia="Times New Roman" w:hAnsi="Times New Roman" w:cs="Times New Roman"/>
        </w:rPr>
        <w:br/>
      </w:r>
      <w:r w:rsidRPr="00255B35">
        <w:rPr>
          <w:rFonts w:ascii="Times New Roman" w:eastAsia="Times New Roman" w:hAnsi="Times New Roman" w:cs="Times New Roman"/>
        </w:rPr>
        <w:br/>
      </w:r>
      <w:r w:rsidRPr="00255B35">
        <w:rPr>
          <w:rFonts w:ascii="Times New Roman" w:eastAsia="Times New Roman" w:hAnsi="Times New Roman" w:cs="Times New Roman"/>
        </w:rPr>
        <w:br/>
        <w:t>References:</w:t>
      </w:r>
      <w:r w:rsidRPr="00255B35">
        <w:rPr>
          <w:rFonts w:ascii="Times New Roman" w:eastAsia="Times New Roman" w:hAnsi="Times New Roman" w:cs="Times New Roman"/>
        </w:rPr>
        <w:br/>
      </w:r>
      <w:r w:rsidRPr="00255B35">
        <w:rPr>
          <w:rFonts w:ascii="Times New Roman" w:eastAsia="Times New Roman" w:hAnsi="Times New Roman" w:cs="Times New Roman"/>
        </w:rPr>
        <w:br/>
        <w:t xml:space="preserve">Hogan E and </w:t>
      </w:r>
      <w:proofErr w:type="spellStart"/>
      <w:r w:rsidRPr="00255B35">
        <w:rPr>
          <w:rFonts w:ascii="Times New Roman" w:eastAsia="Times New Roman" w:hAnsi="Times New Roman" w:cs="Times New Roman"/>
        </w:rPr>
        <w:t>Warlick</w:t>
      </w:r>
      <w:proofErr w:type="spellEnd"/>
      <w:r w:rsidRPr="00255B35">
        <w:rPr>
          <w:rFonts w:ascii="Times New Roman" w:eastAsia="Times New Roman" w:hAnsi="Times New Roman" w:cs="Times New Roman"/>
        </w:rPr>
        <w:t xml:space="preserve"> A. 2017. Packing Bands Entangling Pinnipeds Around the World: Global Review and Policy, Journal of International Wildlife Law &amp; Policy, 20:1, 75-83, DOI: 10.1080/13880292.2017.1309869</w:t>
      </w:r>
      <w:r w:rsidRPr="00255B35">
        <w:rPr>
          <w:rFonts w:ascii="Times New Roman" w:eastAsia="Times New Roman" w:hAnsi="Times New Roman" w:cs="Times New Roman"/>
        </w:rPr>
        <w:br/>
      </w:r>
      <w:r w:rsidRPr="00255B35">
        <w:rPr>
          <w:rFonts w:ascii="Times New Roman" w:eastAsia="Times New Roman" w:hAnsi="Times New Roman" w:cs="Times New Roman"/>
        </w:rPr>
        <w:br/>
      </w:r>
      <w:r w:rsidRPr="00255B35">
        <w:rPr>
          <w:rFonts w:ascii="Times New Roman" w:eastAsia="Times New Roman" w:hAnsi="Times New Roman" w:cs="Times New Roman"/>
        </w:rPr>
        <w:lastRenderedPageBreak/>
        <w:t xml:space="preserve">Holmes EE. 2001. Estimating risks in declining populations with poor data. Proc Natl </w:t>
      </w:r>
      <w:proofErr w:type="spellStart"/>
      <w:r w:rsidRPr="00255B35">
        <w:rPr>
          <w:rFonts w:ascii="Times New Roman" w:eastAsia="Times New Roman" w:hAnsi="Times New Roman" w:cs="Times New Roman"/>
        </w:rPr>
        <w:t>Acad</w:t>
      </w:r>
      <w:proofErr w:type="spellEnd"/>
      <w:r w:rsidRPr="00255B35">
        <w:rPr>
          <w:rFonts w:ascii="Times New Roman" w:eastAsia="Times New Roman" w:hAnsi="Times New Roman" w:cs="Times New Roman"/>
        </w:rPr>
        <w:t xml:space="preserve"> Sci USA 98(9):5072-5077. doi:10.1073/pnas.081055898</w:t>
      </w:r>
      <w:r w:rsidRPr="00255B35">
        <w:rPr>
          <w:rFonts w:ascii="Times New Roman" w:eastAsia="Times New Roman" w:hAnsi="Times New Roman" w:cs="Times New Roman"/>
        </w:rPr>
        <w:br/>
      </w:r>
      <w:r w:rsidRPr="00255B35">
        <w:rPr>
          <w:rFonts w:ascii="Times New Roman" w:eastAsia="Times New Roman" w:hAnsi="Times New Roman" w:cs="Times New Roman"/>
        </w:rPr>
        <w:br/>
        <w:t>Reviewer #2: The manuscript is well written and well structured.</w:t>
      </w:r>
      <w:r w:rsidRPr="00255B35">
        <w:rPr>
          <w:rFonts w:ascii="Times New Roman" w:eastAsia="Times New Roman" w:hAnsi="Times New Roman" w:cs="Times New Roman"/>
        </w:rPr>
        <w:br/>
        <w:t>My main comments are:</w:t>
      </w:r>
      <w:r w:rsidRPr="00255B35">
        <w:rPr>
          <w:rFonts w:ascii="Times New Roman" w:eastAsia="Times New Roman" w:hAnsi="Times New Roman" w:cs="Times New Roman"/>
        </w:rPr>
        <w:br/>
        <w:t xml:space="preserve">- Recommend toning down the language around the claim that this study assesses entanglement rates for sea lions in relation to population trends. The trend data from this study are based on haulouts and so recommend that the language around </w:t>
      </w:r>
      <w:commentRangeStart w:id="53"/>
      <w:r w:rsidRPr="00255B35">
        <w:rPr>
          <w:rFonts w:ascii="Times New Roman" w:eastAsia="Times New Roman" w:hAnsi="Times New Roman" w:cs="Times New Roman"/>
        </w:rPr>
        <w:t xml:space="preserve">‘population trends’ is changed to ‘haulout abundance’ </w:t>
      </w:r>
      <w:commentRangeEnd w:id="53"/>
      <w:r w:rsidR="00FB2E3A" w:rsidRPr="001F031B">
        <w:rPr>
          <w:rStyle w:val="CommentReference"/>
          <w:rFonts w:ascii="Times New Roman" w:hAnsi="Times New Roman" w:cs="Times New Roman"/>
        </w:rPr>
        <w:commentReference w:id="53"/>
      </w:r>
      <w:r w:rsidRPr="00255B35">
        <w:rPr>
          <w:rFonts w:ascii="Times New Roman" w:eastAsia="Times New Roman" w:hAnsi="Times New Roman" w:cs="Times New Roman"/>
        </w:rPr>
        <w:t xml:space="preserve">throughout manuscript. Particularly given the geographic range of these species, haulout counts provide an </w:t>
      </w:r>
      <w:commentRangeStart w:id="54"/>
      <w:r w:rsidRPr="00255B35">
        <w:rPr>
          <w:rFonts w:ascii="Times New Roman" w:eastAsia="Times New Roman" w:hAnsi="Times New Roman" w:cs="Times New Roman"/>
        </w:rPr>
        <w:t xml:space="preserve">index of abundance </w:t>
      </w:r>
      <w:commentRangeEnd w:id="54"/>
      <w:r w:rsidR="0034598C" w:rsidRPr="001F031B">
        <w:rPr>
          <w:rStyle w:val="CommentReference"/>
          <w:rFonts w:ascii="Times New Roman" w:hAnsi="Times New Roman" w:cs="Times New Roman"/>
        </w:rPr>
        <w:commentReference w:id="54"/>
      </w:r>
      <w:r w:rsidRPr="00255B35">
        <w:rPr>
          <w:rFonts w:ascii="Times New Roman" w:eastAsia="Times New Roman" w:hAnsi="Times New Roman" w:cs="Times New Roman"/>
        </w:rPr>
        <w:t>but not a robust assessment of population size or population dynamics.</w:t>
      </w:r>
      <w:r w:rsidRPr="00255B35">
        <w:rPr>
          <w:rFonts w:ascii="Times New Roman" w:eastAsia="Times New Roman" w:hAnsi="Times New Roman" w:cs="Times New Roman"/>
        </w:rPr>
        <w:br/>
        <w:t xml:space="preserve">- Suggest </w:t>
      </w:r>
      <w:commentRangeStart w:id="55"/>
      <w:commentRangeStart w:id="56"/>
      <w:r w:rsidRPr="00255B35">
        <w:rPr>
          <w:rFonts w:ascii="Times New Roman" w:eastAsia="Times New Roman" w:hAnsi="Times New Roman" w:cs="Times New Roman"/>
        </w:rPr>
        <w:t>commenting on whether there may be a delay in any observed population impacts from the high rates of entanglement</w:t>
      </w:r>
      <w:commentRangeEnd w:id="55"/>
      <w:r w:rsidR="0034598C" w:rsidRPr="001F031B">
        <w:rPr>
          <w:rStyle w:val="CommentReference"/>
          <w:rFonts w:ascii="Times New Roman" w:hAnsi="Times New Roman" w:cs="Times New Roman"/>
        </w:rPr>
        <w:commentReference w:id="55"/>
      </w:r>
      <w:commentRangeEnd w:id="56"/>
      <w:r w:rsidR="00BE2EDD">
        <w:rPr>
          <w:rStyle w:val="CommentReference"/>
        </w:rPr>
        <w:commentReference w:id="56"/>
      </w:r>
      <w:r w:rsidRPr="00255B35">
        <w:rPr>
          <w:rFonts w:ascii="Times New Roman" w:eastAsia="Times New Roman" w:hAnsi="Times New Roman" w:cs="Times New Roman"/>
        </w:rPr>
        <w:t xml:space="preserve"> observed for these two species in this study. e.g. individuals may be entangled for a number of years, the impacts of entanglement may occur over a long time period and the effect of entanglement on individuals and populations may not be apparent in the short term.</w:t>
      </w:r>
      <w:r w:rsidRPr="00255B35">
        <w:rPr>
          <w:rFonts w:ascii="Times New Roman" w:eastAsia="Times New Roman" w:hAnsi="Times New Roman" w:cs="Times New Roman"/>
        </w:rPr>
        <w:br/>
        <w:t xml:space="preserve">- </w:t>
      </w:r>
      <w:commentRangeStart w:id="57"/>
      <w:commentRangeStart w:id="58"/>
      <w:r w:rsidRPr="00255B35">
        <w:rPr>
          <w:rFonts w:ascii="Times New Roman" w:eastAsia="Times New Roman" w:hAnsi="Times New Roman" w:cs="Times New Roman"/>
        </w:rPr>
        <w:t xml:space="preserve">Suggest commenting on different potential impacts relating to the sex bias in entanglement, particularly for California sea lions where you reported almost all entanglements were adult males </w:t>
      </w:r>
      <w:commentRangeEnd w:id="57"/>
      <w:r w:rsidR="005E0732" w:rsidRPr="001F031B">
        <w:rPr>
          <w:rStyle w:val="CommentReference"/>
          <w:rFonts w:ascii="Times New Roman" w:hAnsi="Times New Roman" w:cs="Times New Roman"/>
        </w:rPr>
        <w:commentReference w:id="57"/>
      </w:r>
      <w:commentRangeEnd w:id="58"/>
      <w:r w:rsidR="00BE2EDD">
        <w:rPr>
          <w:rStyle w:val="CommentReference"/>
        </w:rPr>
        <w:commentReference w:id="58"/>
      </w:r>
      <w:r w:rsidRPr="00255B35">
        <w:rPr>
          <w:rFonts w:ascii="Times New Roman" w:eastAsia="Times New Roman" w:hAnsi="Times New Roman" w:cs="Times New Roman"/>
        </w:rPr>
        <w:t>e.g. less likely to have impacts on population dynamics (if this was measured) compared to a bias towards adult, breeding females.</w:t>
      </w:r>
      <w:r w:rsidRPr="00255B35">
        <w:rPr>
          <w:rFonts w:ascii="Times New Roman" w:eastAsia="Times New Roman" w:hAnsi="Times New Roman" w:cs="Times New Roman"/>
        </w:rPr>
        <w:br/>
        <w:t>Specific comments:</w:t>
      </w:r>
      <w:r w:rsidRPr="00255B35">
        <w:rPr>
          <w:rFonts w:ascii="Times New Roman" w:eastAsia="Times New Roman" w:hAnsi="Times New Roman" w:cs="Times New Roman"/>
        </w:rPr>
        <w:br/>
        <w:t xml:space="preserve">- Suggest title change to </w:t>
      </w:r>
      <w:commentRangeStart w:id="59"/>
      <w:r w:rsidRPr="00255B35">
        <w:rPr>
          <w:rFonts w:ascii="Times New Roman" w:eastAsia="Times New Roman" w:hAnsi="Times New Roman" w:cs="Times New Roman"/>
        </w:rPr>
        <w:t>“Entanglement rates and haulout abundance trends of</w:t>
      </w:r>
      <w:commentRangeEnd w:id="59"/>
      <w:r w:rsidR="005E0732" w:rsidRPr="001F031B">
        <w:rPr>
          <w:rStyle w:val="CommentReference"/>
          <w:rFonts w:ascii="Times New Roman" w:hAnsi="Times New Roman" w:cs="Times New Roman"/>
        </w:rPr>
        <w:commentReference w:id="59"/>
      </w:r>
      <w:r w:rsidRPr="00255B35">
        <w:rPr>
          <w:rFonts w:ascii="Times New Roman" w:eastAsia="Times New Roman" w:hAnsi="Times New Roman" w:cs="Times New Roman"/>
        </w:rPr>
        <w:t>…”</w:t>
      </w:r>
      <w:r w:rsidRPr="00255B35">
        <w:rPr>
          <w:rFonts w:ascii="Times New Roman" w:eastAsia="Times New Roman" w:hAnsi="Times New Roman" w:cs="Times New Roman"/>
        </w:rPr>
        <w:br/>
        <w:t xml:space="preserve">- Line 14-15: </w:t>
      </w:r>
      <w:commentRangeStart w:id="60"/>
      <w:r w:rsidRPr="00255B35">
        <w:rPr>
          <w:rFonts w:ascii="Times New Roman" w:eastAsia="Times New Roman" w:hAnsi="Times New Roman" w:cs="Times New Roman"/>
        </w:rPr>
        <w:t>“...determine whether there was any indication that entanglements caused population impacts.”</w:t>
      </w:r>
      <w:commentRangeEnd w:id="60"/>
      <w:r w:rsidR="005E0732" w:rsidRPr="001F031B">
        <w:rPr>
          <w:rStyle w:val="CommentReference"/>
          <w:rFonts w:ascii="Times New Roman" w:hAnsi="Times New Roman" w:cs="Times New Roman"/>
        </w:rPr>
        <w:commentReference w:id="60"/>
      </w:r>
      <w:r w:rsidRPr="00255B35">
        <w:rPr>
          <w:rFonts w:ascii="Times New Roman" w:eastAsia="Times New Roman" w:hAnsi="Times New Roman" w:cs="Times New Roman"/>
        </w:rPr>
        <w:br/>
        <w:t xml:space="preserve">- Line 30: </w:t>
      </w:r>
      <w:commentRangeStart w:id="61"/>
      <w:r w:rsidRPr="00255B35">
        <w:rPr>
          <w:rFonts w:ascii="Times New Roman" w:eastAsia="Times New Roman" w:hAnsi="Times New Roman" w:cs="Times New Roman"/>
        </w:rPr>
        <w:t>change “did” to “may”. Again</w:t>
      </w:r>
      <w:commentRangeEnd w:id="61"/>
      <w:r w:rsidR="005E0732" w:rsidRPr="001F031B">
        <w:rPr>
          <w:rStyle w:val="CommentReference"/>
          <w:rFonts w:ascii="Times New Roman" w:hAnsi="Times New Roman" w:cs="Times New Roman"/>
        </w:rPr>
        <w:commentReference w:id="61"/>
      </w:r>
      <w:r w:rsidRPr="00255B35">
        <w:rPr>
          <w:rFonts w:ascii="Times New Roman" w:eastAsia="Times New Roman" w:hAnsi="Times New Roman" w:cs="Times New Roman"/>
        </w:rPr>
        <w:t>, need to tone down the conclusions relating to population trends impacts or population level consequences.</w:t>
      </w:r>
      <w:r w:rsidRPr="00255B35">
        <w:rPr>
          <w:rFonts w:ascii="Times New Roman" w:eastAsia="Times New Roman" w:hAnsi="Times New Roman" w:cs="Times New Roman"/>
        </w:rPr>
        <w:br/>
        <w:t xml:space="preserve">- Line 79: </w:t>
      </w:r>
      <w:commentRangeStart w:id="62"/>
      <w:r w:rsidRPr="00255B35">
        <w:rPr>
          <w:rFonts w:ascii="Times New Roman" w:eastAsia="Times New Roman" w:hAnsi="Times New Roman" w:cs="Times New Roman"/>
        </w:rPr>
        <w:t>suggest change ‘surveyors’ to ‘observers’ or ‘researchers’</w:t>
      </w:r>
      <w:commentRangeEnd w:id="62"/>
      <w:r w:rsidR="00CD7B86" w:rsidRPr="001F031B">
        <w:rPr>
          <w:rStyle w:val="CommentReference"/>
          <w:rFonts w:ascii="Times New Roman" w:hAnsi="Times New Roman" w:cs="Times New Roman"/>
        </w:rPr>
        <w:commentReference w:id="62"/>
      </w:r>
      <w:r w:rsidRPr="00255B35">
        <w:rPr>
          <w:rFonts w:ascii="Times New Roman" w:eastAsia="Times New Roman" w:hAnsi="Times New Roman" w:cs="Times New Roman"/>
        </w:rPr>
        <w:br/>
        <w:t xml:space="preserve">- Line 92: </w:t>
      </w:r>
      <w:commentRangeStart w:id="63"/>
      <w:r w:rsidRPr="00255B35">
        <w:rPr>
          <w:rFonts w:ascii="Times New Roman" w:eastAsia="Times New Roman" w:hAnsi="Times New Roman" w:cs="Times New Roman"/>
        </w:rPr>
        <w:t>Change to “Haulout abundance trends”</w:t>
      </w:r>
      <w:commentRangeEnd w:id="63"/>
      <w:r w:rsidR="00CD7B86" w:rsidRPr="001F031B">
        <w:rPr>
          <w:rStyle w:val="CommentReference"/>
          <w:rFonts w:ascii="Times New Roman" w:hAnsi="Times New Roman" w:cs="Times New Roman"/>
        </w:rPr>
        <w:commentReference w:id="63"/>
      </w:r>
      <w:r w:rsidRPr="00255B35">
        <w:rPr>
          <w:rFonts w:ascii="Times New Roman" w:eastAsia="Times New Roman" w:hAnsi="Times New Roman" w:cs="Times New Roman"/>
        </w:rPr>
        <w:br/>
        <w:t xml:space="preserve">- Line 93: </w:t>
      </w:r>
      <w:commentRangeStart w:id="64"/>
      <w:r w:rsidRPr="00255B35">
        <w:rPr>
          <w:rFonts w:ascii="Times New Roman" w:eastAsia="Times New Roman" w:hAnsi="Times New Roman" w:cs="Times New Roman"/>
        </w:rPr>
        <w:t>“Trends in haulout abundance, as an index of population abundance, were calculated…”</w:t>
      </w:r>
      <w:commentRangeEnd w:id="64"/>
      <w:r w:rsidR="00582A71" w:rsidRPr="001F031B">
        <w:rPr>
          <w:rStyle w:val="CommentReference"/>
          <w:rFonts w:ascii="Times New Roman" w:hAnsi="Times New Roman" w:cs="Times New Roman"/>
        </w:rPr>
        <w:commentReference w:id="64"/>
      </w:r>
      <w:r w:rsidRPr="00255B35">
        <w:rPr>
          <w:rFonts w:ascii="Times New Roman" w:eastAsia="Times New Roman" w:hAnsi="Times New Roman" w:cs="Times New Roman"/>
        </w:rPr>
        <w:br/>
        <w:t xml:space="preserve">- Line 165: </w:t>
      </w:r>
      <w:commentRangeStart w:id="65"/>
      <w:r w:rsidRPr="00255B35">
        <w:rPr>
          <w:rFonts w:ascii="Times New Roman" w:eastAsia="Times New Roman" w:hAnsi="Times New Roman" w:cs="Times New Roman"/>
        </w:rPr>
        <w:t>remove comma from 1980s</w:t>
      </w:r>
      <w:commentRangeEnd w:id="65"/>
      <w:r w:rsidR="00FB3C94" w:rsidRPr="001F031B">
        <w:rPr>
          <w:rStyle w:val="CommentReference"/>
          <w:rFonts w:ascii="Times New Roman" w:hAnsi="Times New Roman" w:cs="Times New Roman"/>
        </w:rPr>
        <w:commentReference w:id="65"/>
      </w:r>
      <w:r w:rsidRPr="00255B35">
        <w:rPr>
          <w:rFonts w:ascii="Times New Roman" w:eastAsia="Times New Roman" w:hAnsi="Times New Roman" w:cs="Times New Roman"/>
        </w:rPr>
        <w:br/>
        <w:t>- Line 180: “</w:t>
      </w:r>
      <w:commentRangeStart w:id="66"/>
      <w:r w:rsidRPr="00255B35">
        <w:rPr>
          <w:rFonts w:ascii="Times New Roman" w:eastAsia="Times New Roman" w:hAnsi="Times New Roman" w:cs="Times New Roman"/>
        </w:rPr>
        <w:t>Haulout abundance trends”</w:t>
      </w:r>
      <w:commentRangeEnd w:id="66"/>
      <w:r w:rsidR="00C90C53" w:rsidRPr="001F031B">
        <w:rPr>
          <w:rStyle w:val="CommentReference"/>
          <w:rFonts w:ascii="Times New Roman" w:hAnsi="Times New Roman" w:cs="Times New Roman"/>
        </w:rPr>
        <w:commentReference w:id="66"/>
      </w:r>
      <w:r w:rsidRPr="00255B35">
        <w:rPr>
          <w:rFonts w:ascii="Times New Roman" w:eastAsia="Times New Roman" w:hAnsi="Times New Roman" w:cs="Times New Roman"/>
        </w:rPr>
        <w:br/>
        <w:t xml:space="preserve">- Line 233: </w:t>
      </w:r>
      <w:commentRangeStart w:id="67"/>
      <w:r w:rsidRPr="00255B35">
        <w:rPr>
          <w:rFonts w:ascii="Times New Roman" w:eastAsia="Times New Roman" w:hAnsi="Times New Roman" w:cs="Times New Roman"/>
        </w:rPr>
        <w:t>suggest “….Steller sea lion juveniles (both sexes), adult females…”</w:t>
      </w:r>
      <w:commentRangeEnd w:id="67"/>
      <w:r w:rsidR="00935AC4" w:rsidRPr="001F031B">
        <w:rPr>
          <w:rStyle w:val="CommentReference"/>
          <w:rFonts w:ascii="Times New Roman" w:hAnsi="Times New Roman" w:cs="Times New Roman"/>
        </w:rPr>
        <w:commentReference w:id="67"/>
      </w:r>
      <w:r w:rsidRPr="00255B35">
        <w:rPr>
          <w:rFonts w:ascii="Times New Roman" w:eastAsia="Times New Roman" w:hAnsi="Times New Roman" w:cs="Times New Roman"/>
        </w:rPr>
        <w:br/>
        <w:t xml:space="preserve">- Line 255: </w:t>
      </w:r>
      <w:commentRangeStart w:id="68"/>
      <w:r w:rsidRPr="00255B35">
        <w:rPr>
          <w:rFonts w:ascii="Times New Roman" w:eastAsia="Times New Roman" w:hAnsi="Times New Roman" w:cs="Times New Roman"/>
        </w:rPr>
        <w:t>“…exhibited high rates of growth, using haulout counts as an index of abundance, in northern…”</w:t>
      </w:r>
      <w:commentRangeEnd w:id="68"/>
      <w:r w:rsidR="00495F43" w:rsidRPr="001F031B">
        <w:rPr>
          <w:rStyle w:val="CommentReference"/>
          <w:rFonts w:ascii="Times New Roman" w:hAnsi="Times New Roman" w:cs="Times New Roman"/>
        </w:rPr>
        <w:commentReference w:id="68"/>
      </w:r>
      <w:r w:rsidRPr="00255B35">
        <w:rPr>
          <w:rFonts w:ascii="Times New Roman" w:eastAsia="Times New Roman" w:hAnsi="Times New Roman" w:cs="Times New Roman"/>
        </w:rPr>
        <w:br/>
        <w:t xml:space="preserve">- Line 255-256: </w:t>
      </w:r>
      <w:commentRangeStart w:id="69"/>
      <w:r w:rsidRPr="00255B35">
        <w:rPr>
          <w:rFonts w:ascii="Times New Roman" w:eastAsia="Times New Roman" w:hAnsi="Times New Roman" w:cs="Times New Roman"/>
        </w:rPr>
        <w:t>Haulout counts provide an index of abundance but not a robust assessment of population size or population dynamics and, particularly given the geographic range of these two species, there needs to be more caution in drawing conclusions based on non-robust population indices. Deducing that “…suggesting entanglements did not affect the population dynamics of either species…” is stretching the conclusions a bit much.</w:t>
      </w:r>
      <w:commentRangeEnd w:id="69"/>
      <w:r w:rsidR="00C27EA6" w:rsidRPr="001F031B">
        <w:rPr>
          <w:rStyle w:val="CommentReference"/>
          <w:rFonts w:ascii="Times New Roman" w:hAnsi="Times New Roman" w:cs="Times New Roman"/>
        </w:rPr>
        <w:commentReference w:id="69"/>
      </w:r>
      <w:r w:rsidRPr="00255B35">
        <w:rPr>
          <w:rFonts w:ascii="Times New Roman" w:eastAsia="Times New Roman" w:hAnsi="Times New Roman" w:cs="Times New Roman"/>
        </w:rPr>
        <w:br/>
        <w:t>- Line 257</w:t>
      </w:r>
      <w:commentRangeStart w:id="70"/>
      <w:r w:rsidRPr="00255B35">
        <w:rPr>
          <w:rFonts w:ascii="Times New Roman" w:eastAsia="Times New Roman" w:hAnsi="Times New Roman" w:cs="Times New Roman"/>
        </w:rPr>
        <w:t>: “…highest entanglement rate…”</w:t>
      </w:r>
      <w:commentRangeEnd w:id="70"/>
      <w:r w:rsidR="00DA27A1" w:rsidRPr="001F031B">
        <w:rPr>
          <w:rStyle w:val="CommentReference"/>
          <w:rFonts w:ascii="Times New Roman" w:hAnsi="Times New Roman" w:cs="Times New Roman"/>
        </w:rPr>
        <w:commentReference w:id="70"/>
      </w:r>
      <w:r w:rsidRPr="00255B35">
        <w:rPr>
          <w:rFonts w:ascii="Times New Roman" w:eastAsia="Times New Roman" w:hAnsi="Times New Roman" w:cs="Times New Roman"/>
        </w:rPr>
        <w:br/>
        <w:t xml:space="preserve">- Line 259: </w:t>
      </w:r>
      <w:commentRangeStart w:id="71"/>
      <w:r w:rsidRPr="00255B35">
        <w:rPr>
          <w:rFonts w:ascii="Times New Roman" w:eastAsia="Times New Roman" w:hAnsi="Times New Roman" w:cs="Times New Roman"/>
        </w:rPr>
        <w:t>“…observed rate of increase in haulout counts…”</w:t>
      </w:r>
      <w:commentRangeEnd w:id="71"/>
      <w:r w:rsidR="005342FF" w:rsidRPr="001F031B">
        <w:rPr>
          <w:rStyle w:val="CommentReference"/>
          <w:rFonts w:ascii="Times New Roman" w:hAnsi="Times New Roman" w:cs="Times New Roman"/>
        </w:rPr>
        <w:commentReference w:id="71"/>
      </w:r>
      <w:r w:rsidRPr="00255B35">
        <w:rPr>
          <w:rFonts w:ascii="Times New Roman" w:eastAsia="Times New Roman" w:hAnsi="Times New Roman" w:cs="Times New Roman"/>
        </w:rPr>
        <w:br/>
        <w:t xml:space="preserve">- Line 260: </w:t>
      </w:r>
      <w:commentRangeStart w:id="72"/>
      <w:r w:rsidRPr="00255B35">
        <w:rPr>
          <w:rFonts w:ascii="Times New Roman" w:eastAsia="Times New Roman" w:hAnsi="Times New Roman" w:cs="Times New Roman"/>
        </w:rPr>
        <w:t>“…growth rate estimates for 1975-2014 (7%) using more robust population estimates based on pup counts”</w:t>
      </w:r>
      <w:commentRangeEnd w:id="72"/>
      <w:r w:rsidR="005342FF" w:rsidRPr="001F031B">
        <w:rPr>
          <w:rStyle w:val="CommentReference"/>
          <w:rFonts w:ascii="Times New Roman" w:hAnsi="Times New Roman" w:cs="Times New Roman"/>
        </w:rPr>
        <w:commentReference w:id="72"/>
      </w:r>
      <w:r w:rsidRPr="00255B35">
        <w:rPr>
          <w:rFonts w:ascii="Times New Roman" w:eastAsia="Times New Roman" w:hAnsi="Times New Roman" w:cs="Times New Roman"/>
        </w:rPr>
        <w:br/>
        <w:t>- Line 261</w:t>
      </w:r>
      <w:commentRangeStart w:id="73"/>
      <w:r w:rsidRPr="00255B35">
        <w:rPr>
          <w:rFonts w:ascii="Times New Roman" w:eastAsia="Times New Roman" w:hAnsi="Times New Roman" w:cs="Times New Roman"/>
        </w:rPr>
        <w:t>: “…and the haulout count increase rate…”</w:t>
      </w:r>
      <w:commentRangeEnd w:id="73"/>
      <w:r w:rsidR="005F52A1" w:rsidRPr="001F031B">
        <w:rPr>
          <w:rStyle w:val="CommentReference"/>
          <w:rFonts w:ascii="Times New Roman" w:hAnsi="Times New Roman" w:cs="Times New Roman"/>
        </w:rPr>
        <w:commentReference w:id="73"/>
      </w:r>
      <w:r w:rsidRPr="00255B35">
        <w:rPr>
          <w:rFonts w:ascii="Times New Roman" w:eastAsia="Times New Roman" w:hAnsi="Times New Roman" w:cs="Times New Roman"/>
        </w:rPr>
        <w:br/>
        <w:t xml:space="preserve">- Line 262: </w:t>
      </w:r>
      <w:commentRangeStart w:id="74"/>
      <w:r w:rsidRPr="00255B35">
        <w:rPr>
          <w:rFonts w:ascii="Times New Roman" w:eastAsia="Times New Roman" w:hAnsi="Times New Roman" w:cs="Times New Roman"/>
        </w:rPr>
        <w:t xml:space="preserve">“…double the population growth rate (using population estimates based on pup </w:t>
      </w:r>
      <w:r w:rsidRPr="00255B35">
        <w:rPr>
          <w:rFonts w:ascii="Times New Roman" w:eastAsia="Times New Roman" w:hAnsi="Times New Roman" w:cs="Times New Roman"/>
        </w:rPr>
        <w:lastRenderedPageBreak/>
        <w:t>counts)…”</w:t>
      </w:r>
      <w:commentRangeEnd w:id="74"/>
      <w:r w:rsidR="003C549A" w:rsidRPr="001F031B">
        <w:rPr>
          <w:rStyle w:val="CommentReference"/>
          <w:rFonts w:ascii="Times New Roman" w:hAnsi="Times New Roman" w:cs="Times New Roman"/>
        </w:rPr>
        <w:commentReference w:id="74"/>
      </w:r>
      <w:r w:rsidRPr="00255B35">
        <w:rPr>
          <w:rFonts w:ascii="Times New Roman" w:eastAsia="Times New Roman" w:hAnsi="Times New Roman" w:cs="Times New Roman"/>
        </w:rPr>
        <w:br/>
        <w:t xml:space="preserve">- Line 290: </w:t>
      </w:r>
      <w:commentRangeStart w:id="75"/>
      <w:r w:rsidRPr="00255B35">
        <w:rPr>
          <w:rFonts w:ascii="Times New Roman" w:eastAsia="Times New Roman" w:hAnsi="Times New Roman" w:cs="Times New Roman"/>
        </w:rPr>
        <w:t>suggest adding caveat that the “…little to no impact on survival” was on short-term survival. i.e. entanglement may have a longer term impact?</w:t>
      </w:r>
      <w:commentRangeEnd w:id="75"/>
      <w:r w:rsidR="001D6ECB" w:rsidRPr="001F031B">
        <w:rPr>
          <w:rStyle w:val="CommentReference"/>
          <w:rFonts w:ascii="Times New Roman" w:hAnsi="Times New Roman" w:cs="Times New Roman"/>
        </w:rPr>
        <w:commentReference w:id="75"/>
      </w:r>
      <w:r w:rsidRPr="00255B35">
        <w:rPr>
          <w:rFonts w:ascii="Times New Roman" w:eastAsia="Times New Roman" w:hAnsi="Times New Roman" w:cs="Times New Roman"/>
        </w:rPr>
        <w:br/>
        <w:t xml:space="preserve">- Line 364: </w:t>
      </w:r>
      <w:commentRangeStart w:id="76"/>
      <w:r w:rsidRPr="00255B35">
        <w:rPr>
          <w:rFonts w:ascii="Times New Roman" w:eastAsia="Times New Roman" w:hAnsi="Times New Roman" w:cs="Times New Roman"/>
        </w:rPr>
        <w:t>Rearrange so that the sentence doesn’t start with a number: “2014 and 2015…”</w:t>
      </w:r>
      <w:commentRangeEnd w:id="76"/>
      <w:r w:rsidR="0048187E" w:rsidRPr="001F031B">
        <w:rPr>
          <w:rStyle w:val="CommentReference"/>
          <w:rFonts w:ascii="Times New Roman" w:hAnsi="Times New Roman" w:cs="Times New Roman"/>
        </w:rPr>
        <w:commentReference w:id="76"/>
      </w:r>
      <w:r w:rsidRPr="00255B35">
        <w:rPr>
          <w:rFonts w:ascii="Times New Roman" w:eastAsia="Times New Roman" w:hAnsi="Times New Roman" w:cs="Times New Roman"/>
        </w:rPr>
        <w:br/>
        <w:t>- Line 371: “While our study showed that entanglements may not currently affect haulout abundance as an index of population size for Steller or California sea lions in Washington,…”</w:t>
      </w:r>
    </w:p>
    <w:p w14:paraId="0EAC6B7F" w14:textId="77777777" w:rsidR="00255B35" w:rsidRPr="00255B35" w:rsidRDefault="00255B35" w:rsidP="00255B35">
      <w:pPr>
        <w:spacing w:before="100" w:beforeAutospacing="1" w:after="100" w:afterAutospacing="1"/>
        <w:rPr>
          <w:rFonts w:ascii="Times New Roman" w:eastAsia="Times New Roman" w:hAnsi="Times New Roman" w:cs="Times New Roman"/>
        </w:rPr>
      </w:pPr>
      <w:r w:rsidRPr="00255B35">
        <w:rPr>
          <w:rFonts w:ascii="Times New Roman" w:eastAsia="Times New Roman" w:hAnsi="Times New Roman" w:cs="Times New Roman"/>
        </w:rPr>
        <w:t> </w:t>
      </w:r>
    </w:p>
    <w:p w14:paraId="07A48FC0" w14:textId="77777777" w:rsidR="00255B35" w:rsidRPr="00255B35" w:rsidRDefault="00255B35" w:rsidP="00255B35">
      <w:pPr>
        <w:spacing w:before="100" w:beforeAutospacing="1" w:after="100" w:afterAutospacing="1"/>
        <w:rPr>
          <w:rFonts w:ascii="Times New Roman" w:eastAsia="Times New Roman" w:hAnsi="Times New Roman" w:cs="Times New Roman"/>
        </w:rPr>
      </w:pPr>
      <w:r w:rsidRPr="00255B35">
        <w:rPr>
          <w:rFonts w:ascii="Times New Roman" w:eastAsia="Times New Roman" w:hAnsi="Times New Roman" w:cs="Times New Roman"/>
        </w:rPr>
        <w:t> </w:t>
      </w:r>
    </w:p>
    <w:p w14:paraId="4F2B7D75" w14:textId="77777777" w:rsidR="00255B35" w:rsidRPr="00255B35" w:rsidRDefault="00255B35" w:rsidP="00255B35">
      <w:pPr>
        <w:spacing w:before="100" w:beforeAutospacing="1" w:after="100" w:afterAutospacing="1"/>
        <w:rPr>
          <w:rFonts w:ascii="Times New Roman" w:eastAsia="Times New Roman" w:hAnsi="Times New Roman" w:cs="Times New Roman"/>
        </w:rPr>
      </w:pPr>
      <w:r w:rsidRPr="00255B35">
        <w:rPr>
          <w:rFonts w:ascii="Times New Roman" w:eastAsia="Times New Roman" w:hAnsi="Times New Roman" w:cs="Times New Roman"/>
        </w:rPr>
        <w:t> </w:t>
      </w:r>
    </w:p>
    <w:p w14:paraId="5278E0FF" w14:textId="77777777" w:rsidR="00255B35" w:rsidRPr="00255B35" w:rsidRDefault="00255B35" w:rsidP="00255B35">
      <w:pPr>
        <w:spacing w:before="100" w:beforeAutospacing="1" w:after="100" w:afterAutospacing="1"/>
        <w:rPr>
          <w:rFonts w:ascii="Times New Roman" w:eastAsia="Times New Roman" w:hAnsi="Times New Roman" w:cs="Times New Roman"/>
        </w:rPr>
      </w:pPr>
      <w:r w:rsidRPr="00255B35">
        <w:rPr>
          <w:rFonts w:ascii="Times New Roman" w:eastAsia="Times New Roman" w:hAnsi="Times New Roman" w:cs="Times New Roman"/>
        </w:rPr>
        <w:t> </w:t>
      </w:r>
    </w:p>
    <w:p w14:paraId="025C7B45" w14:textId="77777777" w:rsidR="00255B35" w:rsidRPr="00255B35" w:rsidRDefault="00BB7F68" w:rsidP="00255B35">
      <w:pPr>
        <w:rPr>
          <w:rFonts w:ascii="Times New Roman" w:eastAsia="Times New Roman" w:hAnsi="Times New Roman" w:cs="Times New Roman"/>
        </w:rPr>
      </w:pPr>
      <w:r w:rsidRPr="00255B35">
        <w:rPr>
          <w:rFonts w:ascii="Times New Roman" w:eastAsia="Times New Roman" w:hAnsi="Times New Roman" w:cs="Times New Roman"/>
          <w:noProof/>
        </w:rPr>
        <w:pict w14:anchorId="6C6910A4">
          <v:rect id="_x0000_i1025" alt="" style="width:468pt;height:.05pt;mso-width-percent:0;mso-height-percent:0;mso-width-percent:0;mso-height-percent:0" o:hralign="center" o:hrstd="t" o:hr="t" fillcolor="#a0a0a0" stroked="f"/>
        </w:pict>
      </w:r>
    </w:p>
    <w:p w14:paraId="30F1B75F" w14:textId="77777777" w:rsidR="00255B35" w:rsidRPr="00255B35" w:rsidRDefault="00255B35" w:rsidP="00255B35">
      <w:pPr>
        <w:spacing w:before="100" w:beforeAutospacing="1" w:after="100" w:afterAutospacing="1"/>
        <w:rPr>
          <w:rFonts w:ascii="Times New Roman" w:eastAsia="Times New Roman" w:hAnsi="Times New Roman" w:cs="Times New Roman"/>
        </w:rPr>
      </w:pPr>
      <w:r w:rsidRPr="00255B35">
        <w:rPr>
          <w:rFonts w:ascii="Times New Roman" w:eastAsia="Times New Roman" w:hAnsi="Times New Roman" w:cs="Times New Roman"/>
        </w:rPr>
        <w:br/>
      </w:r>
      <w:r w:rsidRPr="00255B35">
        <w:rPr>
          <w:rFonts w:ascii="Times New Roman" w:eastAsia="Times New Roman" w:hAnsi="Times New Roman" w:cs="Times New Roman"/>
          <w:color w:val="000000"/>
        </w:rPr>
        <w:t>6. PLOS authors have the option to publish the peer review history of their article (</w:t>
      </w:r>
      <w:hyperlink r:id="rId13" w:anchor="loc-peer-review-history" w:tgtFrame="_blank" w:history="1">
        <w:r w:rsidRPr="00255B35">
          <w:rPr>
            <w:rFonts w:ascii="Times New Roman" w:eastAsia="Times New Roman" w:hAnsi="Times New Roman" w:cs="Times New Roman"/>
            <w:color w:val="0000FF"/>
            <w:u w:val="single"/>
          </w:rPr>
          <w:t>what does this mean?</w:t>
        </w:r>
      </w:hyperlink>
      <w:r w:rsidRPr="00255B35">
        <w:rPr>
          <w:rFonts w:ascii="Times New Roman" w:eastAsia="Times New Roman" w:hAnsi="Times New Roman" w:cs="Times New Roman"/>
          <w:color w:val="000000"/>
        </w:rPr>
        <w:t>). If published, this will include your full peer review and any attached files.</w:t>
      </w:r>
      <w:r w:rsidRPr="00255B35">
        <w:rPr>
          <w:rFonts w:ascii="Times New Roman" w:eastAsia="Times New Roman" w:hAnsi="Times New Roman" w:cs="Times New Roman"/>
          <w:color w:val="000000"/>
        </w:rPr>
        <w:br/>
      </w:r>
      <w:r w:rsidRPr="00255B35">
        <w:rPr>
          <w:rFonts w:ascii="Times New Roman" w:eastAsia="Times New Roman" w:hAnsi="Times New Roman" w:cs="Times New Roman"/>
          <w:color w:val="000000"/>
        </w:rPr>
        <w:br/>
      </w:r>
      <w:r w:rsidRPr="00255B35">
        <w:rPr>
          <w:rFonts w:ascii="Times New Roman" w:eastAsia="Times New Roman" w:hAnsi="Times New Roman" w:cs="Times New Roman"/>
          <w:color w:val="000000"/>
        </w:rPr>
        <w:br/>
        <w:t>If you choose “no”, your identity will remain anonymous but your review may still be made public.</w:t>
      </w:r>
      <w:r w:rsidRPr="00255B35">
        <w:rPr>
          <w:rFonts w:ascii="Times New Roman" w:eastAsia="Times New Roman" w:hAnsi="Times New Roman" w:cs="Times New Roman"/>
          <w:color w:val="000000"/>
        </w:rPr>
        <w:br/>
      </w:r>
      <w:r w:rsidRPr="00255B35">
        <w:rPr>
          <w:rFonts w:ascii="Times New Roman" w:eastAsia="Times New Roman" w:hAnsi="Times New Roman" w:cs="Times New Roman"/>
          <w:color w:val="000000"/>
        </w:rPr>
        <w:br/>
      </w:r>
      <w:r w:rsidRPr="00255B35">
        <w:rPr>
          <w:rFonts w:ascii="Times New Roman" w:eastAsia="Times New Roman" w:hAnsi="Times New Roman" w:cs="Times New Roman"/>
          <w:color w:val="000000"/>
        </w:rPr>
        <w:br/>
      </w:r>
      <w:r w:rsidRPr="00255B35">
        <w:rPr>
          <w:rFonts w:ascii="Times New Roman" w:eastAsia="Times New Roman" w:hAnsi="Times New Roman" w:cs="Times New Roman"/>
          <w:b/>
          <w:bCs/>
          <w:color w:val="000000"/>
        </w:rPr>
        <w:t>Do you want your identity to be public for this peer review?</w:t>
      </w:r>
      <w:r w:rsidRPr="00255B35">
        <w:rPr>
          <w:rFonts w:ascii="Times New Roman" w:eastAsia="Times New Roman" w:hAnsi="Times New Roman" w:cs="Times New Roman"/>
          <w:color w:val="000000"/>
        </w:rPr>
        <w:t xml:space="preserve"> For information about this choice, including consent withdrawal, please see our </w:t>
      </w:r>
      <w:hyperlink r:id="rId14" w:tgtFrame="_blank" w:history="1">
        <w:r w:rsidRPr="00255B35">
          <w:rPr>
            <w:rFonts w:ascii="Times New Roman" w:eastAsia="Times New Roman" w:hAnsi="Times New Roman" w:cs="Times New Roman"/>
            <w:color w:val="0000FF"/>
            <w:u w:val="single"/>
          </w:rPr>
          <w:t>Privacy Policy</w:t>
        </w:r>
      </w:hyperlink>
      <w:r w:rsidRPr="00255B35">
        <w:rPr>
          <w:rFonts w:ascii="Times New Roman" w:eastAsia="Times New Roman" w:hAnsi="Times New Roman" w:cs="Times New Roman"/>
          <w:color w:val="000000"/>
        </w:rPr>
        <w:t>.</w:t>
      </w:r>
      <w:r w:rsidRPr="00255B35">
        <w:rPr>
          <w:rFonts w:ascii="Times New Roman" w:eastAsia="Times New Roman" w:hAnsi="Times New Roman" w:cs="Times New Roman"/>
        </w:rPr>
        <w:br/>
      </w:r>
      <w:r w:rsidRPr="00255B35">
        <w:rPr>
          <w:rFonts w:ascii="Times New Roman" w:eastAsia="Times New Roman" w:hAnsi="Times New Roman" w:cs="Times New Roman"/>
        </w:rPr>
        <w:br/>
        <w:t>Reviewer #1: No</w:t>
      </w:r>
      <w:r w:rsidRPr="00255B35">
        <w:rPr>
          <w:rFonts w:ascii="Times New Roman" w:eastAsia="Times New Roman" w:hAnsi="Times New Roman" w:cs="Times New Roman"/>
        </w:rPr>
        <w:br/>
      </w:r>
      <w:r w:rsidRPr="00255B35">
        <w:rPr>
          <w:rFonts w:ascii="Times New Roman" w:eastAsia="Times New Roman" w:hAnsi="Times New Roman" w:cs="Times New Roman"/>
        </w:rPr>
        <w:br/>
        <w:t>Reviewer #2: No</w:t>
      </w:r>
      <w:r w:rsidRPr="00255B35">
        <w:rPr>
          <w:rFonts w:ascii="Times New Roman" w:eastAsia="Times New Roman" w:hAnsi="Times New Roman" w:cs="Times New Roman"/>
        </w:rPr>
        <w:br/>
      </w:r>
      <w:r w:rsidRPr="00255B35">
        <w:rPr>
          <w:rFonts w:ascii="Times New Roman" w:eastAsia="Times New Roman" w:hAnsi="Times New Roman" w:cs="Times New Roman"/>
        </w:rPr>
        <w:br/>
      </w:r>
      <w:r w:rsidRPr="00255B35">
        <w:rPr>
          <w:rFonts w:ascii="Times New Roman" w:eastAsia="Times New Roman" w:hAnsi="Times New Roman" w:cs="Times New Roman"/>
        </w:rPr>
        <w:br/>
      </w:r>
      <w:r w:rsidRPr="00255B35">
        <w:rPr>
          <w:rFonts w:ascii="Times New Roman" w:eastAsia="Times New Roman" w:hAnsi="Times New Roman" w:cs="Times New Roman"/>
        </w:rPr>
        <w:br/>
        <w:t>[NOTE: If reviewer comments were submitted as an attachment file, they will be attached to this email and accessible via the submission site. Please log into your account, locate the manuscript record, and check for the action link "View Attachments". If this link does not appear, there are no attachment files.]</w:t>
      </w:r>
      <w:r w:rsidRPr="00255B35">
        <w:rPr>
          <w:rFonts w:ascii="Times New Roman" w:eastAsia="Times New Roman" w:hAnsi="Times New Roman" w:cs="Times New Roman"/>
        </w:rPr>
        <w:br/>
      </w:r>
      <w:r w:rsidRPr="00255B35">
        <w:rPr>
          <w:rFonts w:ascii="Times New Roman" w:eastAsia="Times New Roman" w:hAnsi="Times New Roman" w:cs="Times New Roman"/>
        </w:rPr>
        <w:br/>
        <w:t>While revising your submission, please upload your figure files to the Preflight Analysis and Conversion Engine (PACE) digital diagnostic tool, </w:t>
      </w:r>
      <w:hyperlink r:id="rId15" w:history="1">
        <w:r w:rsidRPr="00255B35">
          <w:rPr>
            <w:rFonts w:ascii="Times New Roman" w:eastAsia="Times New Roman" w:hAnsi="Times New Roman" w:cs="Times New Roman"/>
            <w:color w:val="0000FF"/>
            <w:u w:val="single"/>
          </w:rPr>
          <w:t>https://pacev2.apexcovantage.com/</w:t>
        </w:r>
      </w:hyperlink>
      <w:r w:rsidRPr="00255B35">
        <w:rPr>
          <w:rFonts w:ascii="Times New Roman" w:eastAsia="Times New Roman" w:hAnsi="Times New Roman" w:cs="Times New Roman"/>
        </w:rPr>
        <w:t xml:space="preserve">. PACE helps ensure that figures meet PLOS requirements. To use PACE, you must first register as a user. Registration is free. Then, login and navigate to the UPLOAD tab, where you will find detailed instructions on how to use the tool. If you encounter any issues or have any questions </w:t>
      </w:r>
      <w:r w:rsidRPr="00255B35">
        <w:rPr>
          <w:rFonts w:ascii="Times New Roman" w:eastAsia="Times New Roman" w:hAnsi="Times New Roman" w:cs="Times New Roman"/>
        </w:rPr>
        <w:lastRenderedPageBreak/>
        <w:t>when using PACE, please email PLOS at </w:t>
      </w:r>
      <w:hyperlink r:id="rId16" w:history="1">
        <w:r w:rsidRPr="00255B35">
          <w:rPr>
            <w:rFonts w:ascii="Times New Roman" w:eastAsia="Times New Roman" w:hAnsi="Times New Roman" w:cs="Times New Roman"/>
            <w:color w:val="0000FF"/>
            <w:u w:val="single"/>
          </w:rPr>
          <w:t>figures@plos.org</w:t>
        </w:r>
      </w:hyperlink>
      <w:r w:rsidRPr="00255B35">
        <w:rPr>
          <w:rFonts w:ascii="Times New Roman" w:eastAsia="Times New Roman" w:hAnsi="Times New Roman" w:cs="Times New Roman"/>
        </w:rPr>
        <w:t>. Please note that Supporting Information files do not need this step.</w:t>
      </w:r>
    </w:p>
    <w:p w14:paraId="4BF9D565" w14:textId="77777777" w:rsidR="00BD559A" w:rsidRPr="001F031B" w:rsidRDefault="00BD559A">
      <w:pPr>
        <w:rPr>
          <w:rFonts w:ascii="Times New Roman" w:hAnsi="Times New Roman" w:cs="Times New Roman"/>
        </w:rPr>
      </w:pPr>
    </w:p>
    <w:sectPr w:rsidR="00BD559A" w:rsidRPr="001F031B" w:rsidSect="009D0D0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iz Allyn" w:date="2020-06-03T09:58:00Z" w:initials="LA">
    <w:p w14:paraId="4820B9A9" w14:textId="5C9DA84F" w:rsidR="00255B35" w:rsidRDefault="00255B35">
      <w:pPr>
        <w:pStyle w:val="CommentText"/>
      </w:pPr>
      <w:r>
        <w:rPr>
          <w:rStyle w:val="CommentReference"/>
        </w:rPr>
        <w:annotationRef/>
      </w:r>
      <w:r>
        <w:t xml:space="preserve">Check file names, </w:t>
      </w:r>
      <w:r w:rsidR="001656BB">
        <w:t>figures were fine so probably text docs, though neither of these links tell you what to name your main manuscript so will have to do some digging.</w:t>
      </w:r>
    </w:p>
  </w:comment>
  <w:comment w:id="1" w:author="Liz Allyn" w:date="2020-06-03T09:58:00Z" w:initials="LA">
    <w:p w14:paraId="3BCD33EA" w14:textId="3DE217D0" w:rsidR="00255B35" w:rsidRDefault="00255B35">
      <w:pPr>
        <w:pStyle w:val="CommentText"/>
      </w:pPr>
      <w:r>
        <w:rPr>
          <w:rStyle w:val="CommentReference"/>
        </w:rPr>
        <w:annotationRef/>
      </w:r>
      <w:r>
        <w:t>Add coordinates for HO sites</w:t>
      </w:r>
    </w:p>
  </w:comment>
  <w:comment w:id="2" w:author="Liz Allyn" w:date="2020-06-03T09:59:00Z" w:initials="LA">
    <w:p w14:paraId="25B85BC2" w14:textId="49F4CB2E" w:rsidR="00255B35" w:rsidRDefault="00255B35">
      <w:pPr>
        <w:pStyle w:val="CommentText"/>
      </w:pPr>
      <w:r>
        <w:rPr>
          <w:rStyle w:val="CommentReference"/>
        </w:rPr>
        <w:annotationRef/>
      </w:r>
      <w:r>
        <w:t xml:space="preserve">Add this sentence to competing </w:t>
      </w:r>
      <w:proofErr w:type="gramStart"/>
      <w:r>
        <w:t>interests</w:t>
      </w:r>
      <w:proofErr w:type="gramEnd"/>
      <w:r>
        <w:t xml:space="preserve"> statement, then add updated statement to cover letter and they will change it.</w:t>
      </w:r>
    </w:p>
  </w:comment>
  <w:comment w:id="3" w:author="Liz Allyn" w:date="2020-06-04T13:32:00Z" w:initials="LA">
    <w:p w14:paraId="1A08707E" w14:textId="77777777" w:rsidR="0097210A" w:rsidRDefault="0097210A">
      <w:pPr>
        <w:pStyle w:val="CommentText"/>
      </w:pPr>
      <w:r>
        <w:rPr>
          <w:rStyle w:val="CommentReference"/>
        </w:rPr>
        <w:annotationRef/>
      </w:r>
      <w:r>
        <w:t>Rebut</w:t>
      </w:r>
    </w:p>
    <w:p w14:paraId="109F58AD" w14:textId="77777777" w:rsidR="0097210A" w:rsidRDefault="0097210A">
      <w:pPr>
        <w:pStyle w:val="CommentText"/>
      </w:pPr>
    </w:p>
    <w:p w14:paraId="39C18CD4" w14:textId="0413D441" w:rsidR="0097210A" w:rsidRDefault="0097210A">
      <w:pPr>
        <w:pStyle w:val="CommentText"/>
      </w:pPr>
      <w:r>
        <w:t xml:space="preserve">If we push to have more complex </w:t>
      </w:r>
      <w:proofErr w:type="gramStart"/>
      <w:r>
        <w:t>analysis</w:t>
      </w:r>
      <w:proofErr w:type="gramEnd"/>
      <w:r>
        <w:t xml:space="preserve"> we might overstep the scope</w:t>
      </w:r>
    </w:p>
  </w:comment>
  <w:comment w:id="4" w:author="Liz Allyn" w:date="2020-06-03T10:08:00Z" w:initials="LA">
    <w:p w14:paraId="60717F3C" w14:textId="29A4C076" w:rsidR="00255B35" w:rsidRDefault="00255B35">
      <w:pPr>
        <w:pStyle w:val="CommentText"/>
      </w:pPr>
      <w:r>
        <w:rPr>
          <w:rStyle w:val="CommentReference"/>
        </w:rPr>
        <w:annotationRef/>
      </w:r>
      <w:r>
        <w:t>No, this is a separate section? Not sure what is meant by differences here? Maybe adding a sentence about the purpose, to detect any potential impact due to entanglement, would help situate this better?</w:t>
      </w:r>
    </w:p>
  </w:comment>
  <w:comment w:id="5" w:author="Liz Allyn" w:date="2020-06-03T10:19:00Z" w:initials="LA">
    <w:p w14:paraId="7DF9B73D" w14:textId="5BEAAA02" w:rsidR="003F4777" w:rsidRDefault="003F4777">
      <w:pPr>
        <w:pStyle w:val="CommentText"/>
      </w:pPr>
      <w:r>
        <w:rPr>
          <w:rStyle w:val="CommentReference"/>
        </w:rPr>
        <w:annotationRef/>
      </w:r>
      <w:r>
        <w:t>Add sentence explaining that differences in entanglement susceptibility by species could be interesting if they could be used to indicate differences in behavior or habitat use. Should just compare the adult male rates though to take sex/age bias out of the overall rates</w:t>
      </w:r>
    </w:p>
  </w:comment>
  <w:comment w:id="6" w:author="Liz Allyn" w:date="2020-06-03T10:21:00Z" w:initials="LA">
    <w:p w14:paraId="50A1834B" w14:textId="6BDD7C1E" w:rsidR="003F4777" w:rsidRDefault="003F4777">
      <w:pPr>
        <w:pStyle w:val="CommentText"/>
      </w:pPr>
      <w:r>
        <w:rPr>
          <w:rStyle w:val="CommentReference"/>
        </w:rPr>
        <w:annotationRef/>
      </w:r>
      <w:r>
        <w:t>This is good!</w:t>
      </w:r>
    </w:p>
  </w:comment>
  <w:comment w:id="7" w:author="Liz Allyn" w:date="2020-06-03T10:24:00Z" w:initials="LA">
    <w:p w14:paraId="557AB383" w14:textId="091E5C0C" w:rsidR="003F4777" w:rsidRDefault="003F4777">
      <w:pPr>
        <w:pStyle w:val="CommentText"/>
      </w:pPr>
      <w:r>
        <w:rPr>
          <w:rStyle w:val="CommentReference"/>
        </w:rPr>
        <w:annotationRef/>
      </w:r>
      <w:r>
        <w:t xml:space="preserve">I think this means he wants us to add an explanation for why </w:t>
      </w:r>
      <w:proofErr w:type="spellStart"/>
      <w:r>
        <w:t>Zc</w:t>
      </w:r>
      <w:proofErr w:type="spellEnd"/>
      <w:r>
        <w:t xml:space="preserve"> rates are so much higher than </w:t>
      </w:r>
      <w:proofErr w:type="spellStart"/>
      <w:r>
        <w:t>Ej</w:t>
      </w:r>
      <w:proofErr w:type="spellEnd"/>
      <w:r>
        <w:t xml:space="preserve">, even though it’s not a significant difference. </w:t>
      </w:r>
    </w:p>
  </w:comment>
  <w:comment w:id="8" w:author="Liz Allyn" w:date="2020-06-10T13:00:00Z" w:initials="LA">
    <w:p w14:paraId="25B11FB6" w14:textId="4B8BF166" w:rsidR="00FD16E7" w:rsidRDefault="00FD16E7">
      <w:pPr>
        <w:pStyle w:val="CommentText"/>
      </w:pPr>
      <w:r>
        <w:rPr>
          <w:rStyle w:val="CommentReference"/>
        </w:rPr>
        <w:annotationRef/>
      </w:r>
      <w:r>
        <w:t xml:space="preserve">Reply with a reiteration of the explanation about </w:t>
      </w:r>
      <w:proofErr w:type="spellStart"/>
      <w:r>
        <w:t>Zc</w:t>
      </w:r>
      <w:proofErr w:type="spellEnd"/>
      <w:r>
        <w:t xml:space="preserve"> migrating and entangled ones staying behind, and those high months being the main cause for the overall high rates in </w:t>
      </w:r>
      <w:proofErr w:type="spellStart"/>
      <w:r>
        <w:t>Zc</w:t>
      </w:r>
      <w:proofErr w:type="spellEnd"/>
    </w:p>
  </w:comment>
  <w:comment w:id="9" w:author="Liz Allyn" w:date="2020-06-03T10:28:00Z" w:initials="LA">
    <w:p w14:paraId="41E25E33" w14:textId="64442714" w:rsidR="00895F9C" w:rsidRDefault="00895F9C">
      <w:pPr>
        <w:pStyle w:val="CommentText"/>
      </w:pPr>
      <w:r>
        <w:rPr>
          <w:rStyle w:val="CommentReference"/>
        </w:rPr>
        <w:annotationRef/>
      </w:r>
      <w:r>
        <w:t>Need to make it clearer that the percentages are essentially a rate. Thought it would be confusing to call it a rate when it is calculated so differently than the others but maybe more confusing to call them different things when I do end up directly comparing them.</w:t>
      </w:r>
    </w:p>
  </w:comment>
  <w:comment w:id="10" w:author="Liz Allyn" w:date="2020-06-03T10:28:00Z" w:initials="LA">
    <w:p w14:paraId="7ED93CCD" w14:textId="1DE05324" w:rsidR="00895F9C" w:rsidRDefault="00895F9C">
      <w:pPr>
        <w:pStyle w:val="CommentText"/>
      </w:pPr>
      <w:r>
        <w:rPr>
          <w:rStyle w:val="CommentReference"/>
        </w:rPr>
        <w:annotationRef/>
      </w:r>
      <w:r>
        <w:t>He obviously missed the “enough to cause concern” at the end so I can rephrase that</w:t>
      </w:r>
    </w:p>
  </w:comment>
  <w:comment w:id="11" w:author="Liz Allyn" w:date="2020-06-10T13:02:00Z" w:initials="LA">
    <w:p w14:paraId="7D86656E" w14:textId="02D9F58F" w:rsidR="00FD16E7" w:rsidRDefault="00FD16E7">
      <w:pPr>
        <w:pStyle w:val="CommentText"/>
      </w:pPr>
      <w:r>
        <w:rPr>
          <w:rStyle w:val="CommentReference"/>
        </w:rPr>
        <w:annotationRef/>
      </w:r>
      <w:r>
        <w:t>Rephrased</w:t>
      </w:r>
    </w:p>
  </w:comment>
  <w:comment w:id="12" w:author="Liz Allyn" w:date="2020-06-03T10:26:00Z" w:initials="LA">
    <w:p w14:paraId="668B03FA" w14:textId="0ED4F4D0" w:rsidR="00BA3C65" w:rsidRDefault="003F4777">
      <w:pPr>
        <w:pStyle w:val="CommentText"/>
      </w:pPr>
      <w:r>
        <w:rPr>
          <w:rStyle w:val="CommentReference"/>
        </w:rPr>
        <w:annotationRef/>
      </w:r>
      <w:r w:rsidR="00BA3C65">
        <w:t>Probably rebut this</w:t>
      </w:r>
    </w:p>
    <w:p w14:paraId="1AC09AB8" w14:textId="77777777" w:rsidR="00BA3C65" w:rsidRDefault="00BA3C65">
      <w:pPr>
        <w:pStyle w:val="CommentText"/>
      </w:pPr>
    </w:p>
    <w:p w14:paraId="30A5C114" w14:textId="389FD3BE" w:rsidR="00827BC8" w:rsidRDefault="003F4777">
      <w:pPr>
        <w:pStyle w:val="CommentText"/>
      </w:pPr>
      <w:r>
        <w:t>Lines 244 and 277 have essentially the same information, I just actually said that the dead rates were lower than expected when compared to the live rates in the discussion and let the numbers speak for themselves in the results, and I feel like that’s the right way to go?</w:t>
      </w:r>
    </w:p>
  </w:comment>
  <w:comment w:id="13" w:author="Liz Allyn" w:date="2020-06-03T10:30:00Z" w:initials="LA">
    <w:p w14:paraId="5096CDCF" w14:textId="66EEF229" w:rsidR="00895F9C" w:rsidRDefault="00895F9C">
      <w:pPr>
        <w:pStyle w:val="CommentText"/>
      </w:pPr>
      <w:r>
        <w:rPr>
          <w:rStyle w:val="CommentReference"/>
        </w:rPr>
        <w:annotationRef/>
      </w:r>
      <w:r>
        <w:t>Assuming this is about overstating the results, can fix.</w:t>
      </w:r>
    </w:p>
  </w:comment>
  <w:comment w:id="14" w:author="Liz Allyn" w:date="2020-06-03T10:31:00Z" w:initials="LA">
    <w:p w14:paraId="57B027EF" w14:textId="4E807F46" w:rsidR="00367419" w:rsidRDefault="00367419">
      <w:pPr>
        <w:pStyle w:val="CommentText"/>
      </w:pPr>
      <w:r>
        <w:rPr>
          <w:rStyle w:val="CommentReference"/>
        </w:rPr>
        <w:annotationRef/>
      </w:r>
      <w:r>
        <w:t>I honestly agree with all of this</w:t>
      </w:r>
    </w:p>
  </w:comment>
  <w:comment w:id="15" w:author="Liz Allyn" w:date="2020-06-03T10:32:00Z" w:initials="LA">
    <w:p w14:paraId="329F7E2B" w14:textId="743F992D" w:rsidR="00367419" w:rsidRDefault="00367419">
      <w:pPr>
        <w:pStyle w:val="CommentText"/>
      </w:pPr>
      <w:r>
        <w:rPr>
          <w:rStyle w:val="CommentReference"/>
        </w:rPr>
        <w:annotationRef/>
      </w:r>
      <w:r>
        <w:t xml:space="preserve">Clearly address which materials are active fishing gear and which are marine </w:t>
      </w:r>
      <w:r w:rsidR="00A77848">
        <w:t>debris and</w:t>
      </w:r>
      <w:r>
        <w:t xml:space="preserve"> maintain that comparison throughout the paper in order to make the links to potential mitigation clearer</w:t>
      </w:r>
      <w:r w:rsidR="00016A08">
        <w:t>. Had this before so just have to reincorporate.</w:t>
      </w:r>
    </w:p>
  </w:comment>
  <w:comment w:id="16" w:author="Liz Allyn" w:date="2020-06-03T10:32:00Z" w:initials="LA">
    <w:p w14:paraId="54FF04D0" w14:textId="7AE13082" w:rsidR="00367419" w:rsidRDefault="00367419">
      <w:pPr>
        <w:pStyle w:val="CommentText"/>
      </w:pPr>
      <w:r>
        <w:rPr>
          <w:rStyle w:val="CommentReference"/>
        </w:rPr>
        <w:annotationRef/>
      </w:r>
      <w:r>
        <w:t>Reframe the population-level inferences to be toned down – clearly state that they are just haulout abundances for a section of the population, and that the value comes in comparing them to numbers for the larger population and making these data available for comparison with other areas/contribution to understanding of variability within the range</w:t>
      </w:r>
    </w:p>
  </w:comment>
  <w:comment w:id="17" w:author="Liz Allyn" w:date="2020-06-03T10:45:00Z" w:initials="LA">
    <w:p w14:paraId="2C0EE835" w14:textId="3B9F8AAA" w:rsidR="00367419" w:rsidRDefault="00367419">
      <w:pPr>
        <w:pStyle w:val="CommentText"/>
      </w:pPr>
      <w:r>
        <w:rPr>
          <w:rStyle w:val="CommentReference"/>
        </w:rPr>
        <w:annotationRef/>
      </w:r>
      <w:r>
        <w:t xml:space="preserve">Add back short description of the relative observability of different </w:t>
      </w:r>
      <w:r w:rsidR="00A77848">
        <w:t>entangling</w:t>
      </w:r>
      <w:r>
        <w:t xml:space="preserve"> materials</w:t>
      </w:r>
      <w:r w:rsidR="00016A08">
        <w:t xml:space="preserve"> and potential biases they cause</w:t>
      </w:r>
    </w:p>
  </w:comment>
  <w:comment w:id="18" w:author="Liz Allyn" w:date="2020-06-03T11:03:00Z" w:initials="LA">
    <w:p w14:paraId="06D0762C" w14:textId="77777777" w:rsidR="00082188" w:rsidRDefault="00082188">
      <w:pPr>
        <w:pStyle w:val="CommentText"/>
      </w:pPr>
      <w:r>
        <w:rPr>
          <w:rStyle w:val="CommentReference"/>
        </w:rPr>
        <w:annotationRef/>
      </w:r>
      <w:r>
        <w:t>Emphasize the importance of being able to trace materials to their source, and therefore to differentiate between active and debris</w:t>
      </w:r>
    </w:p>
    <w:p w14:paraId="1E43DFD5" w14:textId="6EC92DD2" w:rsidR="00FD16E7" w:rsidRDefault="00476E3F">
      <w:pPr>
        <w:pStyle w:val="CommentText"/>
      </w:pPr>
      <w:r>
        <w:t>Done in intro, circle b</w:t>
      </w:r>
      <w:r w:rsidR="00FD16E7">
        <w:t>ack in discussion</w:t>
      </w:r>
    </w:p>
  </w:comment>
  <w:comment w:id="19" w:author="Liz Allyn" w:date="2020-06-03T11:04:00Z" w:initials="LA">
    <w:p w14:paraId="2D02B423" w14:textId="43B0B1B4" w:rsidR="00082188" w:rsidRDefault="00082188">
      <w:pPr>
        <w:pStyle w:val="CommentText"/>
      </w:pPr>
      <w:r>
        <w:rPr>
          <w:rStyle w:val="CommentReference"/>
        </w:rPr>
        <w:annotationRef/>
      </w:r>
      <w:r>
        <w:t>Reminder to be clear that some cannot be labeled definitively as active or debris, like netting and rope</w:t>
      </w:r>
    </w:p>
  </w:comment>
  <w:comment w:id="20" w:author="Liz Allyn" w:date="2020-06-03T11:08:00Z" w:initials="LA">
    <w:p w14:paraId="64100C3B" w14:textId="529641AD" w:rsidR="00082188" w:rsidRDefault="00082188">
      <w:pPr>
        <w:pStyle w:val="CommentText"/>
      </w:pPr>
      <w:r>
        <w:rPr>
          <w:rStyle w:val="CommentReference"/>
        </w:rPr>
        <w:annotationRef/>
      </w:r>
      <w:r>
        <w:t xml:space="preserve">Ugh the sentence ends with “enough to cause concern”! We are simply stating that both populations are more than healthy, so our high rates of entanglement are not enough to cause declines, like they would be in more fragile species. </w:t>
      </w:r>
      <w:proofErr w:type="gramStart"/>
      <w:r>
        <w:t>Obviously</w:t>
      </w:r>
      <w:proofErr w:type="gramEnd"/>
      <w:r>
        <w:t xml:space="preserve"> this is too much though. This should be rephrased anyway though because we cannot really </w:t>
      </w:r>
      <w:proofErr w:type="spellStart"/>
      <w:r>
        <w:t>coment</w:t>
      </w:r>
      <w:proofErr w:type="spellEnd"/>
      <w:r>
        <w:t xml:space="preserve"> on population-level anything from our limited data</w:t>
      </w:r>
    </w:p>
  </w:comment>
  <w:comment w:id="21" w:author="Liz Allyn" w:date="2020-06-03T11:11:00Z" w:initials="LA">
    <w:p w14:paraId="69626B07" w14:textId="35593760" w:rsidR="00082188" w:rsidRDefault="00082188">
      <w:pPr>
        <w:pStyle w:val="CommentText"/>
      </w:pPr>
      <w:r>
        <w:rPr>
          <w:rStyle w:val="CommentReference"/>
        </w:rPr>
        <w:annotationRef/>
      </w:r>
      <w:r>
        <w:t xml:space="preserve">I don’t get it, is 21.5% not a large amount? </w:t>
      </w:r>
      <w:r w:rsidR="001E09B6">
        <w:t>They went the opposite direction from us on this</w:t>
      </w:r>
    </w:p>
  </w:comment>
  <w:comment w:id="22" w:author="Liz Allyn" w:date="2020-06-10T13:48:00Z" w:initials="LA">
    <w:p w14:paraId="661CCD9B" w14:textId="09917EF6" w:rsidR="00353CEA" w:rsidRDefault="00353CEA">
      <w:pPr>
        <w:pStyle w:val="CommentText"/>
      </w:pPr>
      <w:r>
        <w:rPr>
          <w:rStyle w:val="CommentReference"/>
        </w:rPr>
        <w:annotationRef/>
      </w:r>
      <w:r>
        <w:t>Added some language about scar detectability to discussion</w:t>
      </w:r>
    </w:p>
  </w:comment>
  <w:comment w:id="23" w:author="Liz Allyn" w:date="2020-06-03T11:17:00Z" w:initials="LA">
    <w:p w14:paraId="5F9EEE12" w14:textId="24B7DFC0" w:rsidR="00D34B5D" w:rsidRDefault="00D34B5D">
      <w:pPr>
        <w:pStyle w:val="CommentText"/>
      </w:pPr>
      <w:r>
        <w:rPr>
          <w:rStyle w:val="CommentReference"/>
        </w:rPr>
        <w:annotationRef/>
      </w:r>
      <w:r>
        <w:t>Not sure what the ask is here</w:t>
      </w:r>
    </w:p>
  </w:comment>
  <w:comment w:id="24" w:author="Liz Allyn" w:date="2020-06-10T13:05:00Z" w:initials="LA">
    <w:p w14:paraId="5DA38A50" w14:textId="07B5A2C9" w:rsidR="00FD16E7" w:rsidRDefault="00FD16E7">
      <w:pPr>
        <w:pStyle w:val="CommentText"/>
      </w:pPr>
      <w:r>
        <w:rPr>
          <w:rStyle w:val="CommentReference"/>
        </w:rPr>
        <w:annotationRef/>
      </w:r>
      <w:r>
        <w:t>More information communicated the way it is written than to simply say they were temporally correlated</w:t>
      </w:r>
    </w:p>
  </w:comment>
  <w:comment w:id="25" w:author="Liz Allyn" w:date="2020-06-03T11:18:00Z" w:initials="LA">
    <w:p w14:paraId="0890C47F" w14:textId="47274925" w:rsidR="00386AE8" w:rsidRDefault="00386AE8">
      <w:pPr>
        <w:pStyle w:val="CommentText"/>
      </w:pPr>
      <w:r>
        <w:rPr>
          <w:rStyle w:val="CommentReference"/>
        </w:rPr>
        <w:annotationRef/>
      </w:r>
      <w:r>
        <w:t>Echo this elsewhere in MS</w:t>
      </w:r>
    </w:p>
  </w:comment>
  <w:comment w:id="26" w:author="Liz Allyn" w:date="2020-06-10T13:07:00Z" w:initials="LA">
    <w:p w14:paraId="13E3DCE7" w14:textId="5679758D" w:rsidR="00FD16E7" w:rsidRDefault="00FD16E7">
      <w:pPr>
        <w:pStyle w:val="CommentText"/>
      </w:pPr>
      <w:r>
        <w:rPr>
          <w:rStyle w:val="CommentReference"/>
        </w:rPr>
        <w:annotationRef/>
      </w:r>
      <w:r>
        <w:t xml:space="preserve">But </w:t>
      </w:r>
      <w:proofErr w:type="gramStart"/>
      <w:r>
        <w:t>also</w:t>
      </w:r>
      <w:proofErr w:type="gramEnd"/>
      <w:r>
        <w:t xml:space="preserve"> a proportion of non-entangled individuals in the water at any given time, so rate should still be relevant, unless we think entangled individuals spend </w:t>
      </w:r>
      <w:r w:rsidR="009A1D2E">
        <w:t>more time at sea by a great enough margin to impact this?</w:t>
      </w:r>
    </w:p>
  </w:comment>
  <w:comment w:id="27" w:author="Liz Allyn" w:date="2020-06-03T11:19:00Z" w:initials="LA">
    <w:p w14:paraId="2352416D" w14:textId="67B6125A" w:rsidR="00386AE8" w:rsidRDefault="00386AE8">
      <w:pPr>
        <w:pStyle w:val="CommentText"/>
      </w:pPr>
      <w:r>
        <w:rPr>
          <w:rStyle w:val="CommentReference"/>
        </w:rPr>
        <w:annotationRef/>
      </w:r>
      <w:r>
        <w:t>They might think we do a single haulout each day, so a full survey would take 4 days? Check this wording</w:t>
      </w:r>
    </w:p>
  </w:comment>
  <w:comment w:id="28" w:author="Liz Allyn" w:date="2020-06-10T13:08:00Z" w:initials="LA">
    <w:p w14:paraId="64227ABE" w14:textId="29FF08EC" w:rsidR="009A1D2E" w:rsidRDefault="009A1D2E">
      <w:pPr>
        <w:pStyle w:val="CommentText"/>
      </w:pPr>
      <w:r>
        <w:rPr>
          <w:rStyle w:val="CommentReference"/>
        </w:rPr>
        <w:annotationRef/>
      </w:r>
      <w:r>
        <w:t>Reply that a daily rate is the same thing as a survey rate, so such thing as pooling counts across days, and no sea lion could beat us to each of the haulouts during a survey so don’t need to worry about repeats within a survey day</w:t>
      </w:r>
    </w:p>
  </w:comment>
  <w:comment w:id="29" w:author="Liz Allyn" w:date="2020-06-03T11:21:00Z" w:initials="LA">
    <w:p w14:paraId="21334D60" w14:textId="45B2900C" w:rsidR="00386AE8" w:rsidRDefault="00386AE8">
      <w:pPr>
        <w:pStyle w:val="CommentText"/>
      </w:pPr>
      <w:r>
        <w:rPr>
          <w:rStyle w:val="CommentReference"/>
        </w:rPr>
        <w:annotationRef/>
      </w:r>
      <w:r>
        <w:t>Good catch, thought I got them all, check for more!</w:t>
      </w:r>
    </w:p>
  </w:comment>
  <w:comment w:id="30" w:author="Liz Allyn" w:date="2020-06-10T13:10:00Z" w:initials="LA">
    <w:p w14:paraId="4398782D" w14:textId="0490A820" w:rsidR="009A1D2E" w:rsidRDefault="009A1D2E">
      <w:pPr>
        <w:pStyle w:val="CommentText"/>
      </w:pPr>
      <w:r>
        <w:rPr>
          <w:rStyle w:val="CommentReference"/>
        </w:rPr>
        <w:annotationRef/>
      </w:r>
      <w:r>
        <w:t>Fixed.</w:t>
      </w:r>
    </w:p>
  </w:comment>
  <w:comment w:id="31" w:author="Liz Allyn" w:date="2020-06-03T11:23:00Z" w:initials="LA">
    <w:p w14:paraId="5FF60468" w14:textId="4C17486A" w:rsidR="00EE0E65" w:rsidRDefault="00EE0E65">
      <w:pPr>
        <w:pStyle w:val="CommentText"/>
      </w:pPr>
      <w:r>
        <w:rPr>
          <w:rStyle w:val="CommentReference"/>
        </w:rPr>
        <w:annotationRef/>
      </w:r>
      <w:r>
        <w:t xml:space="preserve">Not for the same time </w:t>
      </w:r>
      <w:proofErr w:type="gramStart"/>
      <w:r>
        <w:t>frame</w:t>
      </w:r>
      <w:proofErr w:type="gramEnd"/>
      <w:r>
        <w:t xml:space="preserve"> right? If it overlaps for even a few years it could be interesting to look at?</w:t>
      </w:r>
    </w:p>
  </w:comment>
  <w:comment w:id="32" w:author="Liz Allyn" w:date="2020-06-10T13:46:00Z" w:initials="LA">
    <w:p w14:paraId="2C56197E" w14:textId="54CA90B8" w:rsidR="009414F8" w:rsidRDefault="009414F8">
      <w:pPr>
        <w:pStyle w:val="CommentText"/>
      </w:pPr>
      <w:r>
        <w:rPr>
          <w:rStyle w:val="CommentReference"/>
        </w:rPr>
        <w:annotationRef/>
      </w:r>
      <w:r>
        <w:t xml:space="preserve">I think it would be best to just say it doesn’t exist for the whole study period and call it good. If it gets separately </w:t>
      </w:r>
      <w:proofErr w:type="gramStart"/>
      <w:r>
        <w:t>published</w:t>
      </w:r>
      <w:proofErr w:type="gramEnd"/>
      <w:r>
        <w:t xml:space="preserve"> </w:t>
      </w:r>
      <w:r w:rsidR="008717A5">
        <w:t>then we can put it all together somehow.</w:t>
      </w:r>
    </w:p>
  </w:comment>
  <w:comment w:id="33" w:author="Liz Allyn" w:date="2020-06-03T11:24:00Z" w:initials="LA">
    <w:p w14:paraId="59397987" w14:textId="554C5517" w:rsidR="003C3A15" w:rsidRDefault="003C3A15">
      <w:pPr>
        <w:pStyle w:val="CommentText"/>
      </w:pPr>
      <w:r>
        <w:rPr>
          <w:rStyle w:val="CommentReference"/>
        </w:rPr>
        <w:annotationRef/>
      </w:r>
      <w:r>
        <w:t>Yes! This would be great</w:t>
      </w:r>
    </w:p>
  </w:comment>
  <w:comment w:id="34" w:author="Liz Allyn" w:date="2020-06-03T11:25:00Z" w:initials="LA">
    <w:p w14:paraId="6C692B05" w14:textId="43C529C3" w:rsidR="003C3A15" w:rsidRDefault="003C3A15">
      <w:pPr>
        <w:pStyle w:val="CommentText"/>
      </w:pPr>
      <w:r>
        <w:rPr>
          <w:rStyle w:val="CommentReference"/>
        </w:rPr>
        <w:annotationRef/>
      </w:r>
      <w:r>
        <w:t>Check that this bit and the associated reference to seasonal growth made it into the final?</w:t>
      </w:r>
    </w:p>
  </w:comment>
  <w:comment w:id="35" w:author="Liz Allyn" w:date="2020-06-10T13:10:00Z" w:initials="LA">
    <w:p w14:paraId="4570D345" w14:textId="018D6A03" w:rsidR="009A1D2E" w:rsidRDefault="009A1D2E">
      <w:pPr>
        <w:pStyle w:val="CommentText"/>
      </w:pPr>
      <w:r>
        <w:rPr>
          <w:rStyle w:val="CommentReference"/>
        </w:rPr>
        <w:annotationRef/>
      </w:r>
      <w:proofErr w:type="gramStart"/>
      <w:r>
        <w:t>Yes</w:t>
      </w:r>
      <w:proofErr w:type="gramEnd"/>
      <w:r>
        <w:t xml:space="preserve"> they did.</w:t>
      </w:r>
    </w:p>
  </w:comment>
  <w:comment w:id="36" w:author="Liz Allyn" w:date="2020-06-03T11:26:00Z" w:initials="LA">
    <w:p w14:paraId="28674191" w14:textId="05329B75" w:rsidR="00BA24CA" w:rsidRDefault="00BA24CA">
      <w:pPr>
        <w:pStyle w:val="CommentText"/>
      </w:pPr>
      <w:r>
        <w:rPr>
          <w:rStyle w:val="CommentReference"/>
        </w:rPr>
        <w:annotationRef/>
      </w:r>
      <w:r>
        <w:t xml:space="preserve">More severe entanglements are associated with unidentifiable materials. Check that this is explained (I think I address it when </w:t>
      </w:r>
      <w:proofErr w:type="spellStart"/>
      <w:r>
        <w:t>talkling</w:t>
      </w:r>
      <w:proofErr w:type="spellEnd"/>
      <w:r>
        <w:t xml:space="preserve"> about the lower proportion of unidentifiable materials on juveniles, who haven’t grown and enveloped the material beyond recognition yet.</w:t>
      </w:r>
    </w:p>
  </w:comment>
  <w:comment w:id="37" w:author="Liz Allyn" w:date="2020-06-10T13:10:00Z" w:initials="LA">
    <w:p w14:paraId="6410592B" w14:textId="4FFE0354" w:rsidR="009A1D2E" w:rsidRDefault="009A1D2E">
      <w:pPr>
        <w:pStyle w:val="CommentText"/>
      </w:pPr>
      <w:r>
        <w:rPr>
          <w:rStyle w:val="CommentReference"/>
        </w:rPr>
        <w:annotationRef/>
      </w:r>
      <w:r>
        <w:t>Added a paragraph about this potential bias to the discussion</w:t>
      </w:r>
    </w:p>
  </w:comment>
  <w:comment w:id="38" w:author="Liz Allyn" w:date="2020-06-03T11:26:00Z" w:initials="LA">
    <w:p w14:paraId="08AF3335" w14:textId="3D8813AA" w:rsidR="00BA24CA" w:rsidRDefault="00BA24CA">
      <w:pPr>
        <w:pStyle w:val="CommentText"/>
      </w:pPr>
      <w:r>
        <w:rPr>
          <w:rStyle w:val="CommentReference"/>
        </w:rPr>
        <w:annotationRef/>
      </w:r>
      <w:r>
        <w:t>This is an interesting next logical step</w:t>
      </w:r>
    </w:p>
  </w:comment>
  <w:comment w:id="39" w:author="Liz Allyn" w:date="2020-06-10T13:11:00Z" w:initials="LA">
    <w:p w14:paraId="78497D24" w14:textId="7EBD7A7C" w:rsidR="009A1D2E" w:rsidRDefault="009A1D2E">
      <w:pPr>
        <w:pStyle w:val="CommentText"/>
      </w:pPr>
      <w:r>
        <w:rPr>
          <w:rStyle w:val="CommentReference"/>
        </w:rPr>
        <w:annotationRef/>
      </w:r>
      <w:r>
        <w:t>Added to bias discussion</w:t>
      </w:r>
    </w:p>
  </w:comment>
  <w:comment w:id="40" w:author="Liz Allyn" w:date="2020-06-03T11:28:00Z" w:initials="LA">
    <w:p w14:paraId="01827DF2" w14:textId="47E5232A" w:rsidR="00BA24CA" w:rsidRDefault="00BA24CA">
      <w:pPr>
        <w:pStyle w:val="CommentText"/>
      </w:pPr>
      <w:r>
        <w:rPr>
          <w:rStyle w:val="CommentReference"/>
        </w:rPr>
        <w:annotationRef/>
      </w:r>
      <w:r>
        <w:t>And females I believe</w:t>
      </w:r>
      <w:r w:rsidR="00814E6E">
        <w:t xml:space="preserve"> (check that)</w:t>
      </w:r>
      <w:r>
        <w:t>, could be interesting to think about further</w:t>
      </w:r>
    </w:p>
  </w:comment>
  <w:comment w:id="41" w:author="Liz Allyn" w:date="2020-06-10T13:47:00Z" w:initials="LA">
    <w:p w14:paraId="4220FCCE" w14:textId="29EDEB43" w:rsidR="008717A5" w:rsidRDefault="008717A5">
      <w:pPr>
        <w:pStyle w:val="CommentText"/>
      </w:pPr>
      <w:r>
        <w:rPr>
          <w:rStyle w:val="CommentReference"/>
        </w:rPr>
        <w:annotationRef/>
      </w:r>
      <w:r>
        <w:t xml:space="preserve">Not a strong trend, overall small </w:t>
      </w:r>
      <w:proofErr w:type="spellStart"/>
      <w:r>
        <w:t>smaple</w:t>
      </w:r>
      <w:proofErr w:type="spellEnd"/>
      <w:r>
        <w:t xml:space="preserve"> size</w:t>
      </w:r>
    </w:p>
  </w:comment>
  <w:comment w:id="42" w:author="Liz Allyn" w:date="2020-06-03T11:35:00Z" w:initials="LA">
    <w:p w14:paraId="3C82CF0F" w14:textId="55A9CA56" w:rsidR="00814E6E" w:rsidRDefault="00814E6E">
      <w:pPr>
        <w:pStyle w:val="CommentText"/>
      </w:pPr>
      <w:r>
        <w:rPr>
          <w:rStyle w:val="CommentReference"/>
        </w:rPr>
        <w:annotationRef/>
      </w:r>
      <w:r w:rsidR="009A1D2E">
        <w:t xml:space="preserve">Reply with: </w:t>
      </w:r>
      <w:r>
        <w:t>Yes, but that is interesting to know and not necessarily a given (it’s not the years themselves causing the increase)</w:t>
      </w:r>
    </w:p>
  </w:comment>
  <w:comment w:id="43" w:author="Liz Allyn" w:date="2020-06-03T11:36:00Z" w:initials="LA">
    <w:p w14:paraId="164A0C39" w14:textId="1075A2D1" w:rsidR="00814E6E" w:rsidRDefault="00814E6E">
      <w:pPr>
        <w:pStyle w:val="CommentText"/>
      </w:pPr>
      <w:r>
        <w:rPr>
          <w:rStyle w:val="CommentReference"/>
        </w:rPr>
        <w:annotationRef/>
      </w:r>
      <w:r>
        <w:t>Entanglement, fixed.</w:t>
      </w:r>
    </w:p>
  </w:comment>
  <w:comment w:id="44" w:author="Liz Allyn" w:date="2020-06-03T11:37:00Z" w:initials="LA">
    <w:p w14:paraId="5FAB3019" w14:textId="703A13BB" w:rsidR="00814E6E" w:rsidRDefault="00814E6E">
      <w:pPr>
        <w:pStyle w:val="CommentText"/>
      </w:pPr>
      <w:r>
        <w:rPr>
          <w:rStyle w:val="CommentReference"/>
        </w:rPr>
        <w:annotationRef/>
      </w:r>
      <w:r>
        <w:t xml:space="preserve">The </w:t>
      </w:r>
      <w:r w:rsidR="00AF7CF5">
        <w:t>expectation</w:t>
      </w:r>
      <w:r>
        <w:t xml:space="preserve"> was that it would be higher than the overall rate for live animals. Could be worded clearer, should fix.</w:t>
      </w:r>
    </w:p>
  </w:comment>
  <w:comment w:id="45" w:author="Liz Allyn" w:date="2020-06-10T13:12:00Z" w:initials="LA">
    <w:p w14:paraId="4CB0EE1F" w14:textId="01E17A75" w:rsidR="00325A97" w:rsidRDefault="00325A97">
      <w:pPr>
        <w:pStyle w:val="CommentText"/>
      </w:pPr>
      <w:r>
        <w:rPr>
          <w:rStyle w:val="CommentReference"/>
        </w:rPr>
        <w:annotationRef/>
      </w:r>
      <w:r>
        <w:t>Is pretty clear already? Left as is</w:t>
      </w:r>
    </w:p>
  </w:comment>
  <w:comment w:id="46" w:author="Liz Allyn" w:date="2020-06-03T11:39:00Z" w:initials="LA">
    <w:p w14:paraId="49F927D0" w14:textId="77777777" w:rsidR="00814E6E" w:rsidRDefault="00814E6E">
      <w:pPr>
        <w:pStyle w:val="CommentText"/>
      </w:pPr>
      <w:r>
        <w:rPr>
          <w:rStyle w:val="CommentReference"/>
        </w:rPr>
        <w:annotationRef/>
      </w:r>
      <w:r>
        <w:t>Scars are only from neck collars, so only those entanglements are relevant for comparison. Active entanglement identified as a neck collar (127), scars (108) so pretty similar</w:t>
      </w:r>
      <w:r w:rsidR="005E4E87">
        <w:t xml:space="preserve"> number-wise?</w:t>
      </w:r>
    </w:p>
    <w:p w14:paraId="605C09A8" w14:textId="0DE97698" w:rsidR="00B55F56" w:rsidRDefault="00B55F56">
      <w:pPr>
        <w:pStyle w:val="CommentText"/>
      </w:pPr>
      <w:r>
        <w:t>Seems important to actually state the difficulties of tracking individual sea lions through time if they aren’t branded/tagged, and therefore the paucity of data about scarring/healing/length of entanglement. Feature the references that talk about this a little more.</w:t>
      </w:r>
    </w:p>
  </w:comment>
  <w:comment w:id="47" w:author="Liz Allyn" w:date="2020-06-10T13:15:00Z" w:initials="LA">
    <w:p w14:paraId="2EBADA06" w14:textId="488FD624" w:rsidR="00325A97" w:rsidRDefault="00325A97">
      <w:pPr>
        <w:pStyle w:val="CommentText"/>
      </w:pPr>
      <w:r>
        <w:rPr>
          <w:rStyle w:val="CommentReference"/>
        </w:rPr>
        <w:annotationRef/>
      </w:r>
      <w:r>
        <w:t xml:space="preserve">Added a bit in bias paragraph about need for individual </w:t>
      </w:r>
      <w:proofErr w:type="spellStart"/>
      <w:r>
        <w:t>indentification</w:t>
      </w:r>
      <w:proofErr w:type="spellEnd"/>
      <w:r>
        <w:t xml:space="preserve"> studies</w:t>
      </w:r>
    </w:p>
  </w:comment>
  <w:comment w:id="49" w:author="Liz Allyn" w:date="2020-06-03T11:57:00Z" w:initials="LA">
    <w:p w14:paraId="50776A01" w14:textId="395F66FB" w:rsidR="00B55F56" w:rsidRDefault="00B55F56">
      <w:pPr>
        <w:pStyle w:val="CommentText"/>
      </w:pPr>
      <w:r>
        <w:rPr>
          <w:rStyle w:val="CommentReference"/>
        </w:rPr>
        <w:annotationRef/>
      </w:r>
      <w:r>
        <w:t xml:space="preserve">I super couldn’t find this one, and it seemed like it just used data from papers I had already cited so I called it </w:t>
      </w:r>
      <w:proofErr w:type="gramStart"/>
      <w:r>
        <w:t>good, but</w:t>
      </w:r>
      <w:proofErr w:type="gramEnd"/>
      <w:r>
        <w:t xml:space="preserve"> can try again. I think </w:t>
      </w:r>
      <w:proofErr w:type="spellStart"/>
      <w:r>
        <w:t>warlick</w:t>
      </w:r>
      <w:proofErr w:type="spellEnd"/>
      <w:r>
        <w:t xml:space="preserve"> was my bio lab coordinator so I can probably find a contact for her somehow.</w:t>
      </w:r>
    </w:p>
  </w:comment>
  <w:comment w:id="50" w:author="Liz Allyn" w:date="2020-06-03T12:02:00Z" w:initials="LA">
    <w:p w14:paraId="76B80C86" w14:textId="2DD191A1" w:rsidR="002B1742" w:rsidRDefault="002B1742">
      <w:pPr>
        <w:pStyle w:val="CommentText"/>
      </w:pPr>
      <w:r>
        <w:rPr>
          <w:rStyle w:val="CommentReference"/>
        </w:rPr>
        <w:annotationRef/>
      </w:r>
      <w:r>
        <w:t xml:space="preserve">Oops just found it way too easily on </w:t>
      </w:r>
      <w:proofErr w:type="spellStart"/>
      <w:r>
        <w:t>researchgate</w:t>
      </w:r>
      <w:proofErr w:type="spellEnd"/>
      <w:r>
        <w:t>. Will add.</w:t>
      </w:r>
    </w:p>
  </w:comment>
  <w:comment w:id="51" w:author="Liz Allyn" w:date="2020-06-03T14:12:00Z" w:initials="LA">
    <w:p w14:paraId="4433FD7E" w14:textId="77777777" w:rsidR="00762428" w:rsidRDefault="00762428">
      <w:pPr>
        <w:pStyle w:val="CommentText"/>
      </w:pPr>
      <w:r>
        <w:rPr>
          <w:rStyle w:val="CommentReference"/>
        </w:rPr>
        <w:annotationRef/>
      </w:r>
      <w:r>
        <w:t>That is the most worthless paper. They repeatedly cite secondary references or completely incorrect references, add nothing to the discussion because their results are just floating in irrelevance, and</w:t>
      </w:r>
      <w:r w:rsidR="000E6396">
        <w:t xml:space="preserve"> have nothing to say about entanglement rates. I swear one of these authors is a reviewer.</w:t>
      </w:r>
    </w:p>
    <w:p w14:paraId="7909AF99" w14:textId="77777777" w:rsidR="000E6396" w:rsidRDefault="000E6396">
      <w:pPr>
        <w:pStyle w:val="CommentText"/>
      </w:pPr>
    </w:p>
    <w:p w14:paraId="7334D0DD" w14:textId="77777777" w:rsidR="000E6396" w:rsidRDefault="000E6396">
      <w:pPr>
        <w:pStyle w:val="CommentText"/>
      </w:pPr>
      <w:r>
        <w:t>I really want to tell them that one of their citations is straight up citing something that says nothing about what they think it does??</w:t>
      </w:r>
    </w:p>
    <w:p w14:paraId="1FB906DE" w14:textId="77777777" w:rsidR="000E6396" w:rsidRDefault="000E6396">
      <w:pPr>
        <w:pStyle w:val="CommentText"/>
      </w:pPr>
    </w:p>
    <w:p w14:paraId="41F87CF1" w14:textId="5161F665" w:rsidR="000E6396" w:rsidRDefault="000E6396">
      <w:pPr>
        <w:pStyle w:val="CommentText"/>
      </w:pPr>
      <w:r>
        <w:t>Definitely rebutting this.</w:t>
      </w:r>
    </w:p>
  </w:comment>
  <w:comment w:id="52" w:author="Liz Allyn" w:date="2020-06-03T11:58:00Z" w:initials="LA">
    <w:p w14:paraId="1BFE8028" w14:textId="09FB6D57" w:rsidR="00B55F56" w:rsidRDefault="00B55F56">
      <w:pPr>
        <w:pStyle w:val="CommentText"/>
      </w:pPr>
      <w:r>
        <w:rPr>
          <w:rStyle w:val="CommentReference"/>
        </w:rPr>
        <w:annotationRef/>
      </w:r>
      <w:r>
        <w:t xml:space="preserve">Almost certainly not since the only one you came up </w:t>
      </w:r>
      <w:proofErr w:type="gramStart"/>
      <w:r>
        <w:t>with</w:t>
      </w:r>
      <w:proofErr w:type="gramEnd"/>
      <w:r>
        <w:t xml:space="preserve"> I had already run into.</w:t>
      </w:r>
      <w:r w:rsidR="000E6396">
        <w:t xml:space="preserve"> And it’s shit!</w:t>
      </w:r>
    </w:p>
  </w:comment>
  <w:comment w:id="53" w:author="Liz Allyn" w:date="2020-06-03T12:04:00Z" w:initials="LA">
    <w:p w14:paraId="1788124D" w14:textId="5DA6700B" w:rsidR="00FB2E3A" w:rsidRDefault="00FB2E3A">
      <w:pPr>
        <w:pStyle w:val="CommentText"/>
      </w:pPr>
      <w:r>
        <w:rPr>
          <w:rStyle w:val="CommentReference"/>
        </w:rPr>
        <w:annotationRef/>
      </w:r>
      <w:r>
        <w:t>I like this! I spent so long trying to find a good phrase for this and here it is!</w:t>
      </w:r>
      <w:r w:rsidR="004518AF">
        <w:t xml:space="preserve"> Replace everywhere!</w:t>
      </w:r>
    </w:p>
  </w:comment>
  <w:comment w:id="54" w:author="Liz Allyn" w:date="2020-06-03T12:06:00Z" w:initials="LA">
    <w:p w14:paraId="0D272E3D" w14:textId="2A66776F" w:rsidR="0034598C" w:rsidRDefault="0034598C">
      <w:pPr>
        <w:pStyle w:val="CommentText"/>
      </w:pPr>
      <w:r>
        <w:rPr>
          <w:rStyle w:val="CommentReference"/>
        </w:rPr>
        <w:annotationRef/>
      </w:r>
      <w:r>
        <w:t>This is a good framing phrase t</w:t>
      </w:r>
      <w:r w:rsidR="004518AF">
        <w:t>o connect our haulout abundance to the larger context</w:t>
      </w:r>
      <w:r w:rsidR="00AF7CF5">
        <w:t xml:space="preserve">, use wherever helpful </w:t>
      </w:r>
    </w:p>
  </w:comment>
  <w:comment w:id="55" w:author="Liz Allyn" w:date="2020-06-03T12:07:00Z" w:initials="LA">
    <w:p w14:paraId="1A419520" w14:textId="4B2A39C9" w:rsidR="0034598C" w:rsidRDefault="0034598C">
      <w:pPr>
        <w:pStyle w:val="CommentText"/>
      </w:pPr>
      <w:r>
        <w:rPr>
          <w:rStyle w:val="CommentReference"/>
        </w:rPr>
        <w:annotationRef/>
      </w:r>
      <w:r>
        <w:t>Think about what to add to address this</w:t>
      </w:r>
    </w:p>
  </w:comment>
  <w:comment w:id="56" w:author="Liz Allyn" w:date="2020-06-10T13:16:00Z" w:initials="LA">
    <w:p w14:paraId="608A9EF4" w14:textId="5A957F5E" w:rsidR="00BE2EDD" w:rsidRDefault="00BE2EDD">
      <w:pPr>
        <w:pStyle w:val="CommentText"/>
      </w:pPr>
      <w:r>
        <w:rPr>
          <w:rStyle w:val="CommentReference"/>
        </w:rPr>
        <w:annotationRef/>
      </w:r>
      <w:r>
        <w:t>Added to bias paragraph</w:t>
      </w:r>
    </w:p>
  </w:comment>
  <w:comment w:id="57" w:author="Liz Allyn" w:date="2020-06-03T12:13:00Z" w:initials="LA">
    <w:p w14:paraId="3B84E481" w14:textId="5A7C125D" w:rsidR="005E0732" w:rsidRDefault="005E0732">
      <w:pPr>
        <w:pStyle w:val="CommentText"/>
      </w:pPr>
      <w:r>
        <w:rPr>
          <w:rStyle w:val="CommentReference"/>
        </w:rPr>
        <w:annotationRef/>
      </w:r>
      <w:r>
        <w:t>Rebut this</w:t>
      </w:r>
    </w:p>
  </w:comment>
  <w:comment w:id="58" w:author="Liz Allyn" w:date="2020-06-10T13:17:00Z" w:initials="LA">
    <w:p w14:paraId="5816E29B" w14:textId="01004395" w:rsidR="00BE2EDD" w:rsidRDefault="00BE2EDD">
      <w:pPr>
        <w:pStyle w:val="CommentText"/>
      </w:pPr>
      <w:r>
        <w:rPr>
          <w:rStyle w:val="CommentReference"/>
        </w:rPr>
        <w:annotationRef/>
      </w:r>
    </w:p>
  </w:comment>
  <w:comment w:id="59" w:author="Liz Allyn" w:date="2020-06-03T12:13:00Z" w:initials="LA">
    <w:p w14:paraId="64D94EAD" w14:textId="32F025C1" w:rsidR="005E0732" w:rsidRDefault="005E0732">
      <w:pPr>
        <w:pStyle w:val="CommentText"/>
      </w:pPr>
      <w:r>
        <w:rPr>
          <w:rStyle w:val="CommentReference"/>
        </w:rPr>
        <w:annotationRef/>
      </w:r>
      <w:proofErr w:type="gramStart"/>
      <w:r>
        <w:t>Yes</w:t>
      </w:r>
      <w:proofErr w:type="gramEnd"/>
      <w:r>
        <w:t xml:space="preserve"> done like</w:t>
      </w:r>
    </w:p>
  </w:comment>
  <w:comment w:id="60" w:author="Liz Allyn" w:date="2020-06-03T12:14:00Z" w:initials="LA">
    <w:p w14:paraId="31A03D3A" w14:textId="5FF1CF14" w:rsidR="005E0732" w:rsidRDefault="005E0732">
      <w:pPr>
        <w:pStyle w:val="CommentText"/>
      </w:pPr>
      <w:r>
        <w:rPr>
          <w:rStyle w:val="CommentReference"/>
        </w:rPr>
        <w:annotationRef/>
      </w:r>
      <w:r>
        <w:t>Should back this down from population impacts</w:t>
      </w:r>
    </w:p>
  </w:comment>
  <w:comment w:id="61" w:author="Liz Allyn" w:date="2020-06-03T12:15:00Z" w:initials="LA">
    <w:p w14:paraId="082D6B05" w14:textId="765456E7" w:rsidR="005E0732" w:rsidRDefault="005E0732">
      <w:pPr>
        <w:pStyle w:val="CommentText"/>
      </w:pPr>
      <w:r>
        <w:rPr>
          <w:rStyle w:val="CommentReference"/>
        </w:rPr>
        <w:annotationRef/>
      </w:r>
      <w:r>
        <w:t>Sure, done.</w:t>
      </w:r>
    </w:p>
  </w:comment>
  <w:comment w:id="62" w:author="Liz Allyn" w:date="2020-06-03T12:17:00Z" w:initials="LA">
    <w:p w14:paraId="2111C537" w14:textId="1BEDCC0B" w:rsidR="00CD7B86" w:rsidRDefault="00CD7B86">
      <w:pPr>
        <w:pStyle w:val="CommentText"/>
      </w:pPr>
      <w:r>
        <w:rPr>
          <w:rStyle w:val="CommentReference"/>
        </w:rPr>
        <w:annotationRef/>
      </w:r>
      <w:r>
        <w:t>Ok, done.</w:t>
      </w:r>
    </w:p>
  </w:comment>
  <w:comment w:id="63" w:author="Liz Allyn" w:date="2020-06-03T12:18:00Z" w:initials="LA">
    <w:p w14:paraId="1FD91F40" w14:textId="5E680F4A" w:rsidR="00CD7B86" w:rsidRDefault="00CD7B86">
      <w:pPr>
        <w:pStyle w:val="CommentText"/>
      </w:pPr>
      <w:r>
        <w:rPr>
          <w:rStyle w:val="CommentReference"/>
        </w:rPr>
        <w:annotationRef/>
      </w:r>
      <w:r>
        <w:t>Done. Look for others</w:t>
      </w:r>
    </w:p>
  </w:comment>
  <w:comment w:id="64" w:author="Liz Allyn" w:date="2020-06-03T12:19:00Z" w:initials="LA">
    <w:p w14:paraId="2F58838A" w14:textId="4E219259" w:rsidR="00582A71" w:rsidRDefault="00582A71">
      <w:pPr>
        <w:pStyle w:val="CommentText"/>
      </w:pPr>
      <w:r>
        <w:rPr>
          <w:rStyle w:val="CommentReference"/>
        </w:rPr>
        <w:annotationRef/>
      </w:r>
      <w:r>
        <w:t>Done.</w:t>
      </w:r>
    </w:p>
  </w:comment>
  <w:comment w:id="65" w:author="Liz Allyn" w:date="2020-06-03T12:20:00Z" w:initials="LA">
    <w:p w14:paraId="0C4E0973" w14:textId="240536AD" w:rsidR="00FB3C94" w:rsidRDefault="00FB3C94">
      <w:pPr>
        <w:pStyle w:val="CommentText"/>
      </w:pPr>
      <w:r>
        <w:rPr>
          <w:rStyle w:val="CommentReference"/>
        </w:rPr>
        <w:annotationRef/>
      </w:r>
      <w:r>
        <w:t>Done.</w:t>
      </w:r>
    </w:p>
  </w:comment>
  <w:comment w:id="66" w:author="Liz Allyn" w:date="2020-06-03T12:21:00Z" w:initials="LA">
    <w:p w14:paraId="44D518E3" w14:textId="739EBDD6" w:rsidR="00C90C53" w:rsidRDefault="00C90C53">
      <w:pPr>
        <w:pStyle w:val="CommentText"/>
      </w:pPr>
      <w:r>
        <w:rPr>
          <w:rStyle w:val="CommentReference"/>
        </w:rPr>
        <w:annotationRef/>
      </w:r>
      <w:r>
        <w:t>Done.</w:t>
      </w:r>
    </w:p>
  </w:comment>
  <w:comment w:id="67" w:author="Liz Allyn" w:date="2020-06-03T12:22:00Z" w:initials="LA">
    <w:p w14:paraId="7A1870D8" w14:textId="6DF9C4EC" w:rsidR="00935AC4" w:rsidRDefault="00935AC4">
      <w:pPr>
        <w:pStyle w:val="CommentText"/>
      </w:pPr>
      <w:r>
        <w:rPr>
          <w:rStyle w:val="CommentReference"/>
        </w:rPr>
        <w:annotationRef/>
      </w:r>
      <w:r>
        <w:t>Sure, done.</w:t>
      </w:r>
    </w:p>
  </w:comment>
  <w:comment w:id="68" w:author="Liz Allyn" w:date="2020-06-03T12:23:00Z" w:initials="LA">
    <w:p w14:paraId="04F595FD" w14:textId="1F4FBBCB" w:rsidR="00495F43" w:rsidRDefault="00495F43">
      <w:pPr>
        <w:pStyle w:val="CommentText"/>
      </w:pPr>
      <w:r>
        <w:rPr>
          <w:rStyle w:val="CommentReference"/>
        </w:rPr>
        <w:annotationRef/>
      </w:r>
      <w:r>
        <w:t>Sure, done.</w:t>
      </w:r>
    </w:p>
  </w:comment>
  <w:comment w:id="69" w:author="Liz Allyn" w:date="2020-06-03T12:24:00Z" w:initials="LA">
    <w:p w14:paraId="4727ACE9" w14:textId="11094725" w:rsidR="00C27EA6" w:rsidRDefault="00C27EA6">
      <w:pPr>
        <w:pStyle w:val="CommentText"/>
      </w:pPr>
      <w:r>
        <w:rPr>
          <w:rStyle w:val="CommentReference"/>
        </w:rPr>
        <w:annotationRef/>
      </w:r>
      <w:r>
        <w:t>Again, figure out how far we want to back this down, or how to more accurately characterize what this means within the limitations</w:t>
      </w:r>
      <w:r w:rsidR="0051240C">
        <w:t xml:space="preserve"> of the data.</w:t>
      </w:r>
    </w:p>
  </w:comment>
  <w:comment w:id="70" w:author="Liz Allyn" w:date="2020-06-03T12:26:00Z" w:initials="LA">
    <w:p w14:paraId="0F9DD76F" w14:textId="52C0FE4A" w:rsidR="00DA27A1" w:rsidRDefault="00DA27A1">
      <w:pPr>
        <w:pStyle w:val="CommentText"/>
      </w:pPr>
      <w:r>
        <w:rPr>
          <w:rStyle w:val="CommentReference"/>
        </w:rPr>
        <w:annotationRef/>
      </w:r>
      <w:r>
        <w:t>Fixed from reviewer 1</w:t>
      </w:r>
    </w:p>
  </w:comment>
  <w:comment w:id="71" w:author="Liz Allyn" w:date="2020-06-03T12:28:00Z" w:initials="LA">
    <w:p w14:paraId="73B4C336" w14:textId="710584B5" w:rsidR="005342FF" w:rsidRDefault="005342FF">
      <w:pPr>
        <w:pStyle w:val="CommentText"/>
      </w:pPr>
      <w:r>
        <w:rPr>
          <w:rStyle w:val="CommentReference"/>
        </w:rPr>
        <w:annotationRef/>
      </w:r>
      <w:r>
        <w:t>Done.</w:t>
      </w:r>
    </w:p>
  </w:comment>
  <w:comment w:id="72" w:author="Liz Allyn" w:date="2020-06-03T12:28:00Z" w:initials="LA">
    <w:p w14:paraId="6C550A84" w14:textId="6FDFB1CC" w:rsidR="005342FF" w:rsidRDefault="005342FF">
      <w:pPr>
        <w:pStyle w:val="CommentText"/>
      </w:pPr>
      <w:r>
        <w:rPr>
          <w:rStyle w:val="CommentReference"/>
        </w:rPr>
        <w:annotationRef/>
      </w:r>
      <w:r>
        <w:t>Sure, done.</w:t>
      </w:r>
    </w:p>
  </w:comment>
  <w:comment w:id="73" w:author="Liz Allyn" w:date="2020-06-03T12:28:00Z" w:initials="LA">
    <w:p w14:paraId="7B035F7A" w14:textId="05FCDF4A" w:rsidR="005F52A1" w:rsidRDefault="005F52A1">
      <w:pPr>
        <w:pStyle w:val="CommentText"/>
      </w:pPr>
      <w:r>
        <w:rPr>
          <w:rStyle w:val="CommentReference"/>
        </w:rPr>
        <w:annotationRef/>
      </w:r>
      <w:r>
        <w:t>Done.</w:t>
      </w:r>
    </w:p>
  </w:comment>
  <w:comment w:id="74" w:author="Liz Allyn" w:date="2020-06-03T12:29:00Z" w:initials="LA">
    <w:p w14:paraId="25C3FFD4" w14:textId="70ACDC2C" w:rsidR="003C549A" w:rsidRDefault="003C549A">
      <w:pPr>
        <w:pStyle w:val="CommentText"/>
      </w:pPr>
      <w:r>
        <w:rPr>
          <w:rStyle w:val="CommentReference"/>
        </w:rPr>
        <w:annotationRef/>
      </w:r>
      <w:r>
        <w:t>Added.</w:t>
      </w:r>
    </w:p>
  </w:comment>
  <w:comment w:id="75" w:author="Liz Allyn" w:date="2020-06-03T12:31:00Z" w:initials="LA">
    <w:p w14:paraId="2AD52C3B" w14:textId="2F81D484" w:rsidR="001D6ECB" w:rsidRDefault="001D6ECB">
      <w:pPr>
        <w:pStyle w:val="CommentText"/>
      </w:pPr>
      <w:r>
        <w:rPr>
          <w:rStyle w:val="CommentReference"/>
        </w:rPr>
        <w:annotationRef/>
      </w:r>
      <w:r>
        <w:t xml:space="preserve">Yes, good point this was a </w:t>
      </w:r>
      <w:proofErr w:type="gramStart"/>
      <w:r>
        <w:t>one</w:t>
      </w:r>
      <w:r w:rsidR="007308B3">
        <w:t xml:space="preserve"> or two</w:t>
      </w:r>
      <w:r>
        <w:t xml:space="preserve"> year</w:t>
      </w:r>
      <w:proofErr w:type="gramEnd"/>
      <w:r>
        <w:t xml:space="preserve"> return, fixed.</w:t>
      </w:r>
    </w:p>
  </w:comment>
  <w:comment w:id="76" w:author="Liz Allyn" w:date="2020-06-03T12:36:00Z" w:initials="LA">
    <w:p w14:paraId="44FB7D94" w14:textId="0C73DC23" w:rsidR="0048187E" w:rsidRDefault="0048187E">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20B9A9" w15:done="0"/>
  <w15:commentEx w15:paraId="3BCD33EA" w15:done="1"/>
  <w15:commentEx w15:paraId="25B85BC2" w15:done="1"/>
  <w15:commentEx w15:paraId="39C18CD4" w15:done="1"/>
  <w15:commentEx w15:paraId="60717F3C" w15:done="0"/>
  <w15:commentEx w15:paraId="7DF9B73D" w15:done="1"/>
  <w15:commentEx w15:paraId="50A1834B" w15:done="1"/>
  <w15:commentEx w15:paraId="557AB383" w15:done="1"/>
  <w15:commentEx w15:paraId="25B11FB6" w15:paraIdParent="557AB383" w15:done="1"/>
  <w15:commentEx w15:paraId="41E25E33" w15:done="1"/>
  <w15:commentEx w15:paraId="7ED93CCD" w15:done="1"/>
  <w15:commentEx w15:paraId="7D86656E" w15:paraIdParent="7ED93CCD" w15:done="1"/>
  <w15:commentEx w15:paraId="30A5C114" w15:done="1"/>
  <w15:commentEx w15:paraId="5096CDCF" w15:done="1"/>
  <w15:commentEx w15:paraId="57B027EF" w15:done="0"/>
  <w15:commentEx w15:paraId="329F7E2B" w15:paraIdParent="57B027EF" w15:done="1"/>
  <w15:commentEx w15:paraId="54FF04D0" w15:paraIdParent="57B027EF" w15:done="0"/>
  <w15:commentEx w15:paraId="2C0EE835" w15:paraIdParent="57B027EF" w15:done="1"/>
  <w15:commentEx w15:paraId="1E43DFD5" w15:done="1"/>
  <w15:commentEx w15:paraId="2D02B423" w15:done="1"/>
  <w15:commentEx w15:paraId="64100C3B" w15:done="0"/>
  <w15:commentEx w15:paraId="69626B07" w15:done="1"/>
  <w15:commentEx w15:paraId="661CCD9B" w15:paraIdParent="69626B07" w15:done="1"/>
  <w15:commentEx w15:paraId="5F9EEE12" w15:done="1"/>
  <w15:commentEx w15:paraId="5DA38A50" w15:paraIdParent="5F9EEE12" w15:done="1"/>
  <w15:commentEx w15:paraId="0890C47F" w15:done="1"/>
  <w15:commentEx w15:paraId="13E3DCE7" w15:done="0"/>
  <w15:commentEx w15:paraId="2352416D" w15:done="1"/>
  <w15:commentEx w15:paraId="64227ABE" w15:paraIdParent="2352416D" w15:done="1"/>
  <w15:commentEx w15:paraId="21334D60" w15:done="1"/>
  <w15:commentEx w15:paraId="4398782D" w15:done="1"/>
  <w15:commentEx w15:paraId="5FF60468" w15:done="1"/>
  <w15:commentEx w15:paraId="2C56197E" w15:paraIdParent="5FF60468" w15:done="1"/>
  <w15:commentEx w15:paraId="59397987" w15:done="1"/>
  <w15:commentEx w15:paraId="6C692B05" w15:done="1"/>
  <w15:commentEx w15:paraId="4570D345" w15:paraIdParent="6C692B05" w15:done="1"/>
  <w15:commentEx w15:paraId="28674191" w15:done="1"/>
  <w15:commentEx w15:paraId="6410592B" w15:paraIdParent="28674191" w15:done="1"/>
  <w15:commentEx w15:paraId="08AF3335" w15:done="1"/>
  <w15:commentEx w15:paraId="78497D24" w15:paraIdParent="08AF3335" w15:done="1"/>
  <w15:commentEx w15:paraId="01827DF2" w15:done="1"/>
  <w15:commentEx w15:paraId="4220FCCE" w15:paraIdParent="01827DF2" w15:done="1"/>
  <w15:commentEx w15:paraId="3C82CF0F" w15:done="1"/>
  <w15:commentEx w15:paraId="164A0C39" w15:done="1"/>
  <w15:commentEx w15:paraId="5FAB3019" w15:done="1"/>
  <w15:commentEx w15:paraId="4CB0EE1F" w15:paraIdParent="5FAB3019" w15:done="1"/>
  <w15:commentEx w15:paraId="605C09A8" w15:done="1"/>
  <w15:commentEx w15:paraId="2EBADA06" w15:paraIdParent="605C09A8" w15:done="1"/>
  <w15:commentEx w15:paraId="50776A01" w15:done="1"/>
  <w15:commentEx w15:paraId="76B80C86" w15:paraIdParent="50776A01" w15:done="1"/>
  <w15:commentEx w15:paraId="41F87CF1" w15:paraIdParent="50776A01" w15:done="1"/>
  <w15:commentEx w15:paraId="1BFE8028" w15:done="1"/>
  <w15:commentEx w15:paraId="1788124D" w15:done="1"/>
  <w15:commentEx w15:paraId="0D272E3D" w15:done="1"/>
  <w15:commentEx w15:paraId="1A419520" w15:done="1"/>
  <w15:commentEx w15:paraId="608A9EF4" w15:paraIdParent="1A419520" w15:done="1"/>
  <w15:commentEx w15:paraId="3B84E481" w15:done="1"/>
  <w15:commentEx w15:paraId="5816E29B" w15:paraIdParent="3B84E481" w15:done="1"/>
  <w15:commentEx w15:paraId="64D94EAD" w15:done="1"/>
  <w15:commentEx w15:paraId="31A03D3A" w15:done="1"/>
  <w15:commentEx w15:paraId="082D6B05" w15:done="1"/>
  <w15:commentEx w15:paraId="2111C537" w15:done="1"/>
  <w15:commentEx w15:paraId="1FD91F40" w15:done="1"/>
  <w15:commentEx w15:paraId="2F58838A" w15:done="1"/>
  <w15:commentEx w15:paraId="0C4E0973" w15:done="1"/>
  <w15:commentEx w15:paraId="44D518E3" w15:done="1"/>
  <w15:commentEx w15:paraId="7A1870D8" w15:done="1"/>
  <w15:commentEx w15:paraId="04F595FD" w15:done="1"/>
  <w15:commentEx w15:paraId="4727ACE9" w15:done="1"/>
  <w15:commentEx w15:paraId="0F9DD76F" w15:done="1"/>
  <w15:commentEx w15:paraId="73B4C336" w15:done="1"/>
  <w15:commentEx w15:paraId="6C550A84" w15:done="1"/>
  <w15:commentEx w15:paraId="7B035F7A" w15:done="1"/>
  <w15:commentEx w15:paraId="25C3FFD4" w15:done="1"/>
  <w15:commentEx w15:paraId="2AD52C3B" w15:done="1"/>
  <w15:commentEx w15:paraId="44FB7D9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1F2C7" w16cex:dateUtc="2020-06-03T16:58:00Z"/>
  <w16cex:commentExtensible w16cex:durableId="2281F2D8" w16cex:dateUtc="2020-06-03T16:58:00Z"/>
  <w16cex:commentExtensible w16cex:durableId="2281F2E8" w16cex:dateUtc="2020-06-03T16:59:00Z"/>
  <w16cex:commentExtensible w16cex:durableId="22837667" w16cex:dateUtc="2020-06-04T20:32:00Z"/>
  <w16cex:commentExtensible w16cex:durableId="2281F51F" w16cex:dateUtc="2020-06-03T17:08:00Z"/>
  <w16cex:commentExtensible w16cex:durableId="2281F7C2" w16cex:dateUtc="2020-06-03T17:19:00Z"/>
  <w16cex:commentExtensible w16cex:durableId="2281F81F" w16cex:dateUtc="2020-06-03T17:21:00Z"/>
  <w16cex:commentExtensible w16cex:durableId="2281F8C5" w16cex:dateUtc="2020-06-03T17:24:00Z"/>
  <w16cex:commentExtensible w16cex:durableId="228B57DA" w16cex:dateUtc="2020-06-10T20:00:00Z"/>
  <w16cex:commentExtensible w16cex:durableId="2281F9DF" w16cex:dateUtc="2020-06-03T17:28:00Z"/>
  <w16cex:commentExtensible w16cex:durableId="2281F9BB" w16cex:dateUtc="2020-06-03T17:28:00Z"/>
  <w16cex:commentExtensible w16cex:durableId="228B585A" w16cex:dateUtc="2020-06-10T20:02:00Z"/>
  <w16cex:commentExtensible w16cex:durableId="2281F965" w16cex:dateUtc="2020-06-03T17:26:00Z"/>
  <w16cex:commentExtensible w16cex:durableId="2281FA38" w16cex:dateUtc="2020-06-03T17:30:00Z"/>
  <w16cex:commentExtensible w16cex:durableId="2281FA9D" w16cex:dateUtc="2020-06-03T17:31:00Z"/>
  <w16cex:commentExtensible w16cex:durableId="2281FAA6" w16cex:dateUtc="2020-06-03T17:32:00Z"/>
  <w16cex:commentExtensible w16cex:durableId="2281FAD5" w16cex:dateUtc="2020-06-03T17:32:00Z"/>
  <w16cex:commentExtensible w16cex:durableId="2281FDBC" w16cex:dateUtc="2020-06-03T17:45:00Z"/>
  <w16cex:commentExtensible w16cex:durableId="2282021E" w16cex:dateUtc="2020-06-03T18:03:00Z"/>
  <w16cex:commentExtensible w16cex:durableId="22820243" w16cex:dateUtc="2020-06-03T18:04:00Z"/>
  <w16cex:commentExtensible w16cex:durableId="2282031F" w16cex:dateUtc="2020-06-03T18:08:00Z"/>
  <w16cex:commentExtensible w16cex:durableId="228203D4" w16cex:dateUtc="2020-06-03T18:11:00Z"/>
  <w16cex:commentExtensible w16cex:durableId="228B6339" w16cex:dateUtc="2020-06-10T20:48:00Z"/>
  <w16cex:commentExtensible w16cex:durableId="2282055F" w16cex:dateUtc="2020-06-03T18:17:00Z"/>
  <w16cex:commentExtensible w16cex:durableId="228B5920" w16cex:dateUtc="2020-06-10T20:05:00Z"/>
  <w16cex:commentExtensible w16cex:durableId="22820594" w16cex:dateUtc="2020-06-03T18:18:00Z"/>
  <w16cex:commentExtensible w16cex:durableId="228B59A6" w16cex:dateUtc="2020-06-10T20:07:00Z"/>
  <w16cex:commentExtensible w16cex:durableId="228205D4" w16cex:dateUtc="2020-06-03T18:19:00Z"/>
  <w16cex:commentExtensible w16cex:durableId="228B59DC" w16cex:dateUtc="2020-06-10T20:08:00Z"/>
  <w16cex:commentExtensible w16cex:durableId="22820636" w16cex:dateUtc="2020-06-03T18:21:00Z"/>
  <w16cex:commentExtensible w16cex:durableId="228B5A28" w16cex:dateUtc="2020-06-10T20:10:00Z"/>
  <w16cex:commentExtensible w16cex:durableId="228206CB" w16cex:dateUtc="2020-06-03T18:23:00Z"/>
  <w16cex:commentExtensible w16cex:durableId="228B62CE" w16cex:dateUtc="2020-06-10T20:46:00Z"/>
  <w16cex:commentExtensible w16cex:durableId="228206F7" w16cex:dateUtc="2020-06-03T18:24:00Z"/>
  <w16cex:commentExtensible w16cex:durableId="2282072E" w16cex:dateUtc="2020-06-03T18:25:00Z"/>
  <w16cex:commentExtensible w16cex:durableId="228B5A43" w16cex:dateUtc="2020-06-10T20:10:00Z"/>
  <w16cex:commentExtensible w16cex:durableId="2282077B" w16cex:dateUtc="2020-06-03T18:26:00Z"/>
  <w16cex:commentExtensible w16cex:durableId="228B5A56" w16cex:dateUtc="2020-06-10T20:10:00Z"/>
  <w16cex:commentExtensible w16cex:durableId="22820769" w16cex:dateUtc="2020-06-03T18:26:00Z"/>
  <w16cex:commentExtensible w16cex:durableId="228B5A75" w16cex:dateUtc="2020-06-10T20:11:00Z"/>
  <w16cex:commentExtensible w16cex:durableId="228207D2" w16cex:dateUtc="2020-06-03T18:28:00Z"/>
  <w16cex:commentExtensible w16cex:durableId="228B6309" w16cex:dateUtc="2020-06-10T20:47:00Z"/>
  <w16cex:commentExtensible w16cex:durableId="22820965" w16cex:dateUtc="2020-06-03T18:35:00Z"/>
  <w16cex:commentExtensible w16cex:durableId="228209A7" w16cex:dateUtc="2020-06-03T18:36:00Z"/>
  <w16cex:commentExtensible w16cex:durableId="22820A07" w16cex:dateUtc="2020-06-03T18:37:00Z"/>
  <w16cex:commentExtensible w16cex:durableId="228B5AB5" w16cex:dateUtc="2020-06-10T20:12:00Z"/>
  <w16cex:commentExtensible w16cex:durableId="22820A61" w16cex:dateUtc="2020-06-03T18:39:00Z"/>
  <w16cex:commentExtensible w16cex:durableId="228B5B6B" w16cex:dateUtc="2020-06-10T20:15:00Z"/>
  <w16cex:commentExtensible w16cex:durableId="22820EB2" w16cex:dateUtc="2020-06-03T18:57:00Z"/>
  <w16cex:commentExtensible w16cex:durableId="22820FD1" w16cex:dateUtc="2020-06-03T19:02:00Z"/>
  <w16cex:commentExtensible w16cex:durableId="22822E32" w16cex:dateUtc="2020-06-03T21:12:00Z"/>
  <w16cex:commentExtensible w16cex:durableId="22820EED" w16cex:dateUtc="2020-06-03T18:58:00Z"/>
  <w16cex:commentExtensible w16cex:durableId="2282105D" w16cex:dateUtc="2020-06-03T19:04:00Z"/>
  <w16cex:commentExtensible w16cex:durableId="228210C5" w16cex:dateUtc="2020-06-03T19:06:00Z"/>
  <w16cex:commentExtensible w16cex:durableId="22821111" w16cex:dateUtc="2020-06-03T19:07:00Z"/>
  <w16cex:commentExtensible w16cex:durableId="228B5BC4" w16cex:dateUtc="2020-06-10T20:16:00Z"/>
  <w16cex:commentExtensible w16cex:durableId="22821262" w16cex:dateUtc="2020-06-03T19:13:00Z"/>
  <w16cex:commentExtensible w16cex:durableId="228B5BD2" w16cex:dateUtc="2020-06-10T20:17:00Z"/>
  <w16cex:commentExtensible w16cex:durableId="22821275" w16cex:dateUtc="2020-06-03T19:13:00Z"/>
  <w16cex:commentExtensible w16cex:durableId="2282129B" w16cex:dateUtc="2020-06-03T19:14:00Z"/>
  <w16cex:commentExtensible w16cex:durableId="228212C4" w16cex:dateUtc="2020-06-03T19:15:00Z"/>
  <w16cex:commentExtensible w16cex:durableId="2282134B" w16cex:dateUtc="2020-06-03T19:17:00Z"/>
  <w16cex:commentExtensible w16cex:durableId="22821387" w16cex:dateUtc="2020-06-03T19:18:00Z"/>
  <w16cex:commentExtensible w16cex:durableId="228213D7" w16cex:dateUtc="2020-06-03T19:19:00Z"/>
  <w16cex:commentExtensible w16cex:durableId="22821409" w16cex:dateUtc="2020-06-03T19:20:00Z"/>
  <w16cex:commentExtensible w16cex:durableId="2282144C" w16cex:dateUtc="2020-06-03T19:21:00Z"/>
  <w16cex:commentExtensible w16cex:durableId="2282149A" w16cex:dateUtc="2020-06-03T19:22:00Z"/>
  <w16cex:commentExtensible w16cex:durableId="228214D1" w16cex:dateUtc="2020-06-03T19:23:00Z"/>
  <w16cex:commentExtensible w16cex:durableId="22821510" w16cex:dateUtc="2020-06-03T19:24:00Z"/>
  <w16cex:commentExtensible w16cex:durableId="2282157D" w16cex:dateUtc="2020-06-03T19:26:00Z"/>
  <w16cex:commentExtensible w16cex:durableId="228215EB" w16cex:dateUtc="2020-06-03T19:28:00Z"/>
  <w16cex:commentExtensible w16cex:durableId="228215E4" w16cex:dateUtc="2020-06-03T19:28:00Z"/>
  <w16cex:commentExtensible w16cex:durableId="22821601" w16cex:dateUtc="2020-06-03T19:28:00Z"/>
  <w16cex:commentExtensible w16cex:durableId="2282162F" w16cex:dateUtc="2020-06-03T19:29:00Z"/>
  <w16cex:commentExtensible w16cex:durableId="22821687" w16cex:dateUtc="2020-06-03T19:31:00Z"/>
  <w16cex:commentExtensible w16cex:durableId="228217C6" w16cex:dateUtc="2020-06-03T19: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20B9A9" w16cid:durableId="2281F2C7"/>
  <w16cid:commentId w16cid:paraId="3BCD33EA" w16cid:durableId="2281F2D8"/>
  <w16cid:commentId w16cid:paraId="25B85BC2" w16cid:durableId="2281F2E8"/>
  <w16cid:commentId w16cid:paraId="39C18CD4" w16cid:durableId="22837667"/>
  <w16cid:commentId w16cid:paraId="60717F3C" w16cid:durableId="2281F51F"/>
  <w16cid:commentId w16cid:paraId="7DF9B73D" w16cid:durableId="2281F7C2"/>
  <w16cid:commentId w16cid:paraId="50A1834B" w16cid:durableId="2281F81F"/>
  <w16cid:commentId w16cid:paraId="557AB383" w16cid:durableId="2281F8C5"/>
  <w16cid:commentId w16cid:paraId="25B11FB6" w16cid:durableId="228B57DA"/>
  <w16cid:commentId w16cid:paraId="41E25E33" w16cid:durableId="2281F9DF"/>
  <w16cid:commentId w16cid:paraId="7ED93CCD" w16cid:durableId="2281F9BB"/>
  <w16cid:commentId w16cid:paraId="7D86656E" w16cid:durableId="228B585A"/>
  <w16cid:commentId w16cid:paraId="30A5C114" w16cid:durableId="2281F965"/>
  <w16cid:commentId w16cid:paraId="5096CDCF" w16cid:durableId="2281FA38"/>
  <w16cid:commentId w16cid:paraId="57B027EF" w16cid:durableId="2281FA9D"/>
  <w16cid:commentId w16cid:paraId="329F7E2B" w16cid:durableId="2281FAA6"/>
  <w16cid:commentId w16cid:paraId="54FF04D0" w16cid:durableId="2281FAD5"/>
  <w16cid:commentId w16cid:paraId="2C0EE835" w16cid:durableId="2281FDBC"/>
  <w16cid:commentId w16cid:paraId="1E43DFD5" w16cid:durableId="2282021E"/>
  <w16cid:commentId w16cid:paraId="2D02B423" w16cid:durableId="22820243"/>
  <w16cid:commentId w16cid:paraId="64100C3B" w16cid:durableId="2282031F"/>
  <w16cid:commentId w16cid:paraId="69626B07" w16cid:durableId="228203D4"/>
  <w16cid:commentId w16cid:paraId="661CCD9B" w16cid:durableId="228B6339"/>
  <w16cid:commentId w16cid:paraId="5F9EEE12" w16cid:durableId="2282055F"/>
  <w16cid:commentId w16cid:paraId="5DA38A50" w16cid:durableId="228B5920"/>
  <w16cid:commentId w16cid:paraId="0890C47F" w16cid:durableId="22820594"/>
  <w16cid:commentId w16cid:paraId="13E3DCE7" w16cid:durableId="228B59A6"/>
  <w16cid:commentId w16cid:paraId="2352416D" w16cid:durableId="228205D4"/>
  <w16cid:commentId w16cid:paraId="64227ABE" w16cid:durableId="228B59DC"/>
  <w16cid:commentId w16cid:paraId="21334D60" w16cid:durableId="22820636"/>
  <w16cid:commentId w16cid:paraId="4398782D" w16cid:durableId="228B5A28"/>
  <w16cid:commentId w16cid:paraId="5FF60468" w16cid:durableId="228206CB"/>
  <w16cid:commentId w16cid:paraId="2C56197E" w16cid:durableId="228B62CE"/>
  <w16cid:commentId w16cid:paraId="59397987" w16cid:durableId="228206F7"/>
  <w16cid:commentId w16cid:paraId="6C692B05" w16cid:durableId="2282072E"/>
  <w16cid:commentId w16cid:paraId="4570D345" w16cid:durableId="228B5A43"/>
  <w16cid:commentId w16cid:paraId="28674191" w16cid:durableId="2282077B"/>
  <w16cid:commentId w16cid:paraId="6410592B" w16cid:durableId="228B5A56"/>
  <w16cid:commentId w16cid:paraId="08AF3335" w16cid:durableId="22820769"/>
  <w16cid:commentId w16cid:paraId="78497D24" w16cid:durableId="228B5A75"/>
  <w16cid:commentId w16cid:paraId="01827DF2" w16cid:durableId="228207D2"/>
  <w16cid:commentId w16cid:paraId="4220FCCE" w16cid:durableId="228B6309"/>
  <w16cid:commentId w16cid:paraId="3C82CF0F" w16cid:durableId="22820965"/>
  <w16cid:commentId w16cid:paraId="164A0C39" w16cid:durableId="228209A7"/>
  <w16cid:commentId w16cid:paraId="5FAB3019" w16cid:durableId="22820A07"/>
  <w16cid:commentId w16cid:paraId="4CB0EE1F" w16cid:durableId="228B5AB5"/>
  <w16cid:commentId w16cid:paraId="605C09A8" w16cid:durableId="22820A61"/>
  <w16cid:commentId w16cid:paraId="2EBADA06" w16cid:durableId="228B5B6B"/>
  <w16cid:commentId w16cid:paraId="50776A01" w16cid:durableId="22820EB2"/>
  <w16cid:commentId w16cid:paraId="76B80C86" w16cid:durableId="22820FD1"/>
  <w16cid:commentId w16cid:paraId="41F87CF1" w16cid:durableId="22822E32"/>
  <w16cid:commentId w16cid:paraId="1BFE8028" w16cid:durableId="22820EED"/>
  <w16cid:commentId w16cid:paraId="1788124D" w16cid:durableId="2282105D"/>
  <w16cid:commentId w16cid:paraId="0D272E3D" w16cid:durableId="228210C5"/>
  <w16cid:commentId w16cid:paraId="1A419520" w16cid:durableId="22821111"/>
  <w16cid:commentId w16cid:paraId="608A9EF4" w16cid:durableId="228B5BC4"/>
  <w16cid:commentId w16cid:paraId="3B84E481" w16cid:durableId="22821262"/>
  <w16cid:commentId w16cid:paraId="5816E29B" w16cid:durableId="228B5BD2"/>
  <w16cid:commentId w16cid:paraId="64D94EAD" w16cid:durableId="22821275"/>
  <w16cid:commentId w16cid:paraId="31A03D3A" w16cid:durableId="2282129B"/>
  <w16cid:commentId w16cid:paraId="082D6B05" w16cid:durableId="228212C4"/>
  <w16cid:commentId w16cid:paraId="2111C537" w16cid:durableId="2282134B"/>
  <w16cid:commentId w16cid:paraId="1FD91F40" w16cid:durableId="22821387"/>
  <w16cid:commentId w16cid:paraId="2F58838A" w16cid:durableId="228213D7"/>
  <w16cid:commentId w16cid:paraId="0C4E0973" w16cid:durableId="22821409"/>
  <w16cid:commentId w16cid:paraId="44D518E3" w16cid:durableId="2282144C"/>
  <w16cid:commentId w16cid:paraId="7A1870D8" w16cid:durableId="2282149A"/>
  <w16cid:commentId w16cid:paraId="04F595FD" w16cid:durableId="228214D1"/>
  <w16cid:commentId w16cid:paraId="4727ACE9" w16cid:durableId="22821510"/>
  <w16cid:commentId w16cid:paraId="0F9DD76F" w16cid:durableId="2282157D"/>
  <w16cid:commentId w16cid:paraId="73B4C336" w16cid:durableId="228215EB"/>
  <w16cid:commentId w16cid:paraId="6C550A84" w16cid:durableId="228215E4"/>
  <w16cid:commentId w16cid:paraId="7B035F7A" w16cid:durableId="22821601"/>
  <w16cid:commentId w16cid:paraId="25C3FFD4" w16cid:durableId="2282162F"/>
  <w16cid:commentId w16cid:paraId="2AD52C3B" w16cid:durableId="22821687"/>
  <w16cid:commentId w16cid:paraId="44FB7D94" w16cid:durableId="228217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1B2BD1"/>
    <w:multiLevelType w:val="hybridMultilevel"/>
    <w:tmpl w:val="62F6D9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F414FA"/>
    <w:multiLevelType w:val="hybridMultilevel"/>
    <w:tmpl w:val="EC645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E218B7"/>
    <w:multiLevelType w:val="multilevel"/>
    <w:tmpl w:val="B738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2857B6"/>
    <w:multiLevelType w:val="hybridMultilevel"/>
    <w:tmpl w:val="5FF6C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z Allyn">
    <w15:presenceInfo w15:providerId="Windows Live" w15:userId="2dcd81b6208bb7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B35"/>
    <w:rsid w:val="00013B30"/>
    <w:rsid w:val="00016A08"/>
    <w:rsid w:val="00082188"/>
    <w:rsid w:val="00096F5C"/>
    <w:rsid w:val="000C196B"/>
    <w:rsid w:val="000C7185"/>
    <w:rsid w:val="000D1778"/>
    <w:rsid w:val="000E6396"/>
    <w:rsid w:val="001019E2"/>
    <w:rsid w:val="00104D62"/>
    <w:rsid w:val="00111E11"/>
    <w:rsid w:val="001140BD"/>
    <w:rsid w:val="001366FA"/>
    <w:rsid w:val="0014525B"/>
    <w:rsid w:val="00163757"/>
    <w:rsid w:val="001656BB"/>
    <w:rsid w:val="001C0F2F"/>
    <w:rsid w:val="001D6ECB"/>
    <w:rsid w:val="001E09B6"/>
    <w:rsid w:val="001E713D"/>
    <w:rsid w:val="001F0097"/>
    <w:rsid w:val="001F031B"/>
    <w:rsid w:val="001F0CA3"/>
    <w:rsid w:val="00255B35"/>
    <w:rsid w:val="002B1742"/>
    <w:rsid w:val="002B1EED"/>
    <w:rsid w:val="00325A97"/>
    <w:rsid w:val="003441C8"/>
    <w:rsid w:val="0034598C"/>
    <w:rsid w:val="00353CEA"/>
    <w:rsid w:val="00367419"/>
    <w:rsid w:val="00386AE8"/>
    <w:rsid w:val="003C3A15"/>
    <w:rsid w:val="003C549A"/>
    <w:rsid w:val="003F4777"/>
    <w:rsid w:val="004062AF"/>
    <w:rsid w:val="004518AF"/>
    <w:rsid w:val="00476E3F"/>
    <w:rsid w:val="0048187E"/>
    <w:rsid w:val="00495F43"/>
    <w:rsid w:val="004A16F5"/>
    <w:rsid w:val="004D4C15"/>
    <w:rsid w:val="0051240C"/>
    <w:rsid w:val="005342FF"/>
    <w:rsid w:val="00582A71"/>
    <w:rsid w:val="005E0732"/>
    <w:rsid w:val="005E4E87"/>
    <w:rsid w:val="005F52A1"/>
    <w:rsid w:val="006047E8"/>
    <w:rsid w:val="0062527E"/>
    <w:rsid w:val="0063560D"/>
    <w:rsid w:val="00637920"/>
    <w:rsid w:val="006814CF"/>
    <w:rsid w:val="00686EFF"/>
    <w:rsid w:val="006871BB"/>
    <w:rsid w:val="00697F3A"/>
    <w:rsid w:val="006B7DEF"/>
    <w:rsid w:val="006C6D02"/>
    <w:rsid w:val="0073085B"/>
    <w:rsid w:val="007308B3"/>
    <w:rsid w:val="007316CE"/>
    <w:rsid w:val="00762428"/>
    <w:rsid w:val="00762F8D"/>
    <w:rsid w:val="0081082F"/>
    <w:rsid w:val="00814E6E"/>
    <w:rsid w:val="00827BC8"/>
    <w:rsid w:val="00835B02"/>
    <w:rsid w:val="008717A5"/>
    <w:rsid w:val="00895F9C"/>
    <w:rsid w:val="008A008F"/>
    <w:rsid w:val="008D2487"/>
    <w:rsid w:val="008F5927"/>
    <w:rsid w:val="00900087"/>
    <w:rsid w:val="009146B8"/>
    <w:rsid w:val="00920344"/>
    <w:rsid w:val="00935AC4"/>
    <w:rsid w:val="00936447"/>
    <w:rsid w:val="009414F8"/>
    <w:rsid w:val="0097210A"/>
    <w:rsid w:val="009A1D2E"/>
    <w:rsid w:val="009D0D0F"/>
    <w:rsid w:val="009F262C"/>
    <w:rsid w:val="00A50A34"/>
    <w:rsid w:val="00A615DA"/>
    <w:rsid w:val="00A72FE3"/>
    <w:rsid w:val="00A77848"/>
    <w:rsid w:val="00AE05E8"/>
    <w:rsid w:val="00AE6C65"/>
    <w:rsid w:val="00AF7CF5"/>
    <w:rsid w:val="00B433EB"/>
    <w:rsid w:val="00B558F6"/>
    <w:rsid w:val="00B55F56"/>
    <w:rsid w:val="00B56135"/>
    <w:rsid w:val="00B86E01"/>
    <w:rsid w:val="00BA24CA"/>
    <w:rsid w:val="00BA3C65"/>
    <w:rsid w:val="00BB7F68"/>
    <w:rsid w:val="00BD559A"/>
    <w:rsid w:val="00BE2EDD"/>
    <w:rsid w:val="00C27EA6"/>
    <w:rsid w:val="00C5342A"/>
    <w:rsid w:val="00C658EB"/>
    <w:rsid w:val="00C90C53"/>
    <w:rsid w:val="00CA6735"/>
    <w:rsid w:val="00CD7B86"/>
    <w:rsid w:val="00D052E8"/>
    <w:rsid w:val="00D34B5D"/>
    <w:rsid w:val="00D4533C"/>
    <w:rsid w:val="00D839FC"/>
    <w:rsid w:val="00DA27A1"/>
    <w:rsid w:val="00DA2DEE"/>
    <w:rsid w:val="00DE457E"/>
    <w:rsid w:val="00E3311A"/>
    <w:rsid w:val="00EB111C"/>
    <w:rsid w:val="00EE0E65"/>
    <w:rsid w:val="00F21775"/>
    <w:rsid w:val="00F66687"/>
    <w:rsid w:val="00FB2E3A"/>
    <w:rsid w:val="00FB3C94"/>
    <w:rsid w:val="00FD068A"/>
    <w:rsid w:val="00FD1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D7876"/>
  <w15:chartTrackingRefBased/>
  <w15:docId w15:val="{EE6AF924-E1C2-F844-B47D-5FCC3EBC2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5B3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55B35"/>
    <w:rPr>
      <w:color w:val="0000FF"/>
      <w:u w:val="single"/>
    </w:rPr>
  </w:style>
  <w:style w:type="character" w:styleId="CommentReference">
    <w:name w:val="annotation reference"/>
    <w:basedOn w:val="DefaultParagraphFont"/>
    <w:uiPriority w:val="99"/>
    <w:semiHidden/>
    <w:unhideWhenUsed/>
    <w:rsid w:val="00255B35"/>
    <w:rPr>
      <w:sz w:val="16"/>
      <w:szCs w:val="16"/>
    </w:rPr>
  </w:style>
  <w:style w:type="paragraph" w:styleId="CommentText">
    <w:name w:val="annotation text"/>
    <w:basedOn w:val="Normal"/>
    <w:link w:val="CommentTextChar"/>
    <w:uiPriority w:val="99"/>
    <w:semiHidden/>
    <w:unhideWhenUsed/>
    <w:rsid w:val="00255B35"/>
    <w:rPr>
      <w:sz w:val="20"/>
      <w:szCs w:val="20"/>
    </w:rPr>
  </w:style>
  <w:style w:type="character" w:customStyle="1" w:styleId="CommentTextChar">
    <w:name w:val="Comment Text Char"/>
    <w:basedOn w:val="DefaultParagraphFont"/>
    <w:link w:val="CommentText"/>
    <w:uiPriority w:val="99"/>
    <w:semiHidden/>
    <w:rsid w:val="00255B35"/>
    <w:rPr>
      <w:sz w:val="20"/>
      <w:szCs w:val="20"/>
    </w:rPr>
  </w:style>
  <w:style w:type="paragraph" w:styleId="CommentSubject">
    <w:name w:val="annotation subject"/>
    <w:basedOn w:val="CommentText"/>
    <w:next w:val="CommentText"/>
    <w:link w:val="CommentSubjectChar"/>
    <w:uiPriority w:val="99"/>
    <w:semiHidden/>
    <w:unhideWhenUsed/>
    <w:rsid w:val="00255B35"/>
    <w:rPr>
      <w:b/>
      <w:bCs/>
    </w:rPr>
  </w:style>
  <w:style w:type="character" w:customStyle="1" w:styleId="CommentSubjectChar">
    <w:name w:val="Comment Subject Char"/>
    <w:basedOn w:val="CommentTextChar"/>
    <w:link w:val="CommentSubject"/>
    <w:uiPriority w:val="99"/>
    <w:semiHidden/>
    <w:rsid w:val="00255B35"/>
    <w:rPr>
      <w:b/>
      <w:bCs/>
      <w:sz w:val="20"/>
      <w:szCs w:val="20"/>
    </w:rPr>
  </w:style>
  <w:style w:type="paragraph" w:styleId="BalloonText">
    <w:name w:val="Balloon Text"/>
    <w:basedOn w:val="Normal"/>
    <w:link w:val="BalloonTextChar"/>
    <w:uiPriority w:val="99"/>
    <w:semiHidden/>
    <w:unhideWhenUsed/>
    <w:rsid w:val="00255B3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55B35"/>
    <w:rPr>
      <w:rFonts w:ascii="Times New Roman" w:hAnsi="Times New Roman" w:cs="Times New Roman"/>
      <w:sz w:val="18"/>
      <w:szCs w:val="18"/>
    </w:rPr>
  </w:style>
  <w:style w:type="paragraph" w:styleId="Revision">
    <w:name w:val="Revision"/>
    <w:hidden/>
    <w:uiPriority w:val="99"/>
    <w:semiHidden/>
    <w:rsid w:val="004518AF"/>
  </w:style>
  <w:style w:type="paragraph" w:styleId="ListParagraph">
    <w:name w:val="List Paragraph"/>
    <w:basedOn w:val="Normal"/>
    <w:uiPriority w:val="34"/>
    <w:qFormat/>
    <w:rsid w:val="00BA3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journals.plos.org/plosone/s/editorial-and-peer-review-process" TargetMode="External"/><Relationship Id="rId18"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www.plosone.org/static/policies.ac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figures@plos.org" TargetMode="Externa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about:blank" TargetMode="External"/><Relationship Id="rId5" Type="http://schemas.openxmlformats.org/officeDocument/2006/relationships/hyperlink" Target="http://journals.plos.org/plosone/s/submission-guidelines" TargetMode="External"/><Relationship Id="rId15" Type="http://schemas.openxmlformats.org/officeDocument/2006/relationships/hyperlink" Target="https://pacev2.apexcovantage.com/" TargetMode="External"/><Relationship Id="rId10" Type="http://schemas.openxmlformats.org/officeDocument/2006/relationships/hyperlink" Target="about:blan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www.plos.org/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12</Pages>
  <Words>3953</Words>
  <Characters>22534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Allyn</dc:creator>
  <cp:keywords/>
  <dc:description/>
  <cp:lastModifiedBy>Liz Allyn</cp:lastModifiedBy>
  <cp:revision>102</cp:revision>
  <dcterms:created xsi:type="dcterms:W3CDTF">2020-06-03T16:57:00Z</dcterms:created>
  <dcterms:modified xsi:type="dcterms:W3CDTF">2020-06-17T18:46:00Z</dcterms:modified>
</cp:coreProperties>
</file>