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1.png" ContentType="image/png"/>
  <Override PartName="/word/media/rId101.png" ContentType="image/png"/>
  <Override PartName="/word/media/rId104.png" ContentType="image/png"/>
  <Override PartName="/word/media/rId70.png" ContentType="image/png"/>
  <Override PartName="/word/media/rId131.png" ContentType="image/png"/>
  <Override PartName="/word/media/rId74.png" ContentType="image/png"/>
  <Override PartName="/word/media/rId135.png" ContentType="image/png"/>
  <Override PartName="/word/media/rId141.png" ContentType="image/png"/>
  <Override PartName="/word/media/rId34.png" ContentType="image/png"/>
  <Override PartName="/word/media/rId61.png" ContentType="image/png"/>
  <Override PartName="/word/media/rId123.png" ContentType="image/png"/>
  <Override PartName="/word/media/rId23.png" ContentType="image/png"/>
  <Override PartName="/word/media/rId112.png" ContentType="image/png"/>
  <Override PartName="/word/media/rId65.png" ContentType="image/png"/>
  <Override PartName="/word/media/rId127.png" ContentType="image/png"/>
  <Override PartName="/word/media/rId85.png" ContentType="image/png"/>
  <Override PartName="/word/media/rId89.png" ContentType="image/png"/>
  <Override PartName="/word/media/rId93.png" ContentType="image/png"/>
  <Override PartName="/word/media/rId9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Mapping</w:t>
      </w:r>
      <w:r>
        <w:t xml:space="preserve"> </w:t>
      </w:r>
      <w:r>
        <w:t xml:space="preserve">India</w:t>
      </w:r>
      <w:r>
        <w:t xml:space="preserve"> </w:t>
      </w:r>
      <w:r>
        <w:t xml:space="preserve">in</w:t>
      </w:r>
      <w:r>
        <w:t xml:space="preserve"> </w:t>
      </w:r>
      <w:r>
        <w:t xml:space="preserve">Pliny</w:t>
      </w:r>
      <w:r>
        <w:t xml:space="preserve"> </w:t>
      </w:r>
      <w:r>
        <w:t xml:space="preserve">the</w:t>
      </w:r>
      <w:r>
        <w:t xml:space="preserve"> </w:t>
      </w:r>
      <w:r>
        <w:t xml:space="preserve">Elder’s</w:t>
      </w:r>
      <w:r>
        <w:t xml:space="preserve"> </w:t>
      </w:r>
      <w:r>
        <w:rPr>
          <w:iCs/>
          <w:i/>
        </w:rPr>
        <w:t xml:space="preserve">Natural</w:t>
      </w:r>
      <w:r>
        <w:rPr>
          <w:iCs/>
          <w:i/>
        </w:rPr>
        <w:t xml:space="preserve"> </w:t>
      </w:r>
      <w:r>
        <w:rPr>
          <w:iCs/>
          <w:i/>
        </w:rPr>
        <w:t xml:space="preserve">History</w:t>
      </w:r>
    </w:p>
    <w:p>
      <w:pPr>
        <w:pStyle w:val="Author"/>
      </w:pPr>
      <w:r>
        <w:t xml:space="preserve">Dawn,</w:t>
      </w:r>
      <w:r>
        <w:t xml:space="preserve"> </w:t>
      </w:r>
      <w:r>
        <w:t xml:space="preserve">Lizao</w:t>
      </w:r>
      <w:r>
        <w:t xml:space="preserve"> </w:t>
      </w:r>
      <w:r>
        <w:t xml:space="preserve">Zhuang</w:t>
      </w:r>
      <w:r>
        <w:t xml:space="preserve"> </w:t>
      </w:r>
      <w:r>
        <w:t xml:space="preserve">(r0914937)</w:t>
      </w:r>
    </w:p>
    <w:p>
      <w:pPr>
        <w:pStyle w:val="Abstract"/>
      </w:pPr>
      <w:r>
        <w:t xml:space="preserve">this</w:t>
      </w:r>
      <w:r>
        <w:t xml:space="preserve"> </w:t>
      </w:r>
      <w:r>
        <w:t xml:space="preserve">is</w:t>
      </w:r>
      <w:r>
        <w:t xml:space="preserve"> </w:t>
      </w:r>
      <w:r>
        <w:t xml:space="preserve">an</w:t>
      </w:r>
      <w:r>
        <w:t xml:space="preserve"> </w:t>
      </w:r>
      <w:r>
        <w:t xml:space="preserve">abstract</w:t>
      </w:r>
    </w:p>
    <w:bookmarkStart w:id="32" w:name="sec-introduction"/>
    <w:p>
      <w:pPr>
        <w:pStyle w:val="Heading2"/>
      </w:pPr>
      <w:r>
        <w:t xml:space="preserve">1 Introduction</w:t>
      </w:r>
    </w:p>
    <w:bookmarkStart w:id="21" w:name="natural-history-and-its-complexity"/>
    <w:p>
      <w:pPr>
        <w:pStyle w:val="Heading3"/>
      </w:pPr>
      <w:r>
        <w:t xml:space="preserve">1.1</w:t>
      </w:r>
      <w:r>
        <w:t xml:space="preserve"> </w:t>
      </w:r>
      <w:r>
        <w:rPr>
          <w:iCs/>
          <w:i/>
        </w:rPr>
        <w:t xml:space="preserve">Natural History</w:t>
      </w:r>
      <w:r>
        <w:t xml:space="preserve"> </w:t>
      </w:r>
      <w:r>
        <w:t xml:space="preserve">and its complexity</w:t>
      </w:r>
    </w:p>
    <w:p>
      <w:pPr>
        <w:pStyle w:val="FirstParagraph"/>
      </w:pPr>
      <w:r>
        <w:t xml:space="preserve">Pliny the Elder’s</w:t>
      </w:r>
      <w:r>
        <w:t xml:space="preserve"> </w:t>
      </w:r>
      <w:r>
        <w:rPr>
          <w:iCs/>
          <w:i/>
        </w:rPr>
        <w:t xml:space="preserve">Natural History</w:t>
      </w:r>
      <w:r>
        <w:t xml:space="preserve"> </w:t>
      </w:r>
      <w:r>
        <w:t xml:space="preserve">is widely recognized as the earliest encyclopedia in the world, manifesting a pioneering effort in comprehensively cataloging the vast array of human knowledge from that era.</w:t>
      </w:r>
    </w:p>
    <w:p>
      <w:pPr>
        <w:pStyle w:val="BodyText"/>
      </w:pPr>
      <w:r>
        <w:t xml:space="preserve">The work is thematically divided into 37 books, covering a diverse range of subjects including astronomy, geography, zoology, botany, medicine, and more. Pliny meticulously consulted a wide range of Greek and Roman references, totaling approximately 2,000 volumes</w:t>
      </w:r>
      <w:r>
        <w:rPr>
          <w:rStyle w:val="FootnoteReference"/>
        </w:rPr>
        <w:footnoteReference w:id="20"/>
      </w:r>
      <w:r>
        <w:t xml:space="preserve">, and interwove his own literary interpretation or comments to the narratives.</w:t>
      </w:r>
    </w:p>
    <w:p>
      <w:pPr>
        <w:pStyle w:val="BodyText"/>
      </w:pPr>
      <w:r>
        <w:t xml:space="preserve">Despite the carefully designed knowledge-ordering framework</w:t>
      </w:r>
      <w:r>
        <w:t xml:space="preserve"> </w:t>
      </w:r>
      <w:r>
        <w:t xml:space="preserve">(Lao 2016)</w:t>
      </w:r>
      <w:r>
        <w:t xml:space="preserve">, scholars have observed a paradoxical complexity in</w:t>
      </w:r>
      <w:r>
        <w:t xml:space="preserve"> </w:t>
      </w:r>
      <w:r>
        <w:rPr>
          <w:iCs/>
          <w:i/>
        </w:rPr>
        <w:t xml:space="preserve">Natural History</w:t>
      </w:r>
      <w:r>
        <w:t xml:space="preserve">, evident in its linguistic style, narrative approach, and use of references. The work compiles inconsistent toponyms from Greek and Latin, includes digressions in descriptions</w:t>
      </w:r>
      <w:r>
        <w:t xml:space="preserve"> </w:t>
      </w:r>
      <w:r>
        <w:t xml:space="preserve">(Roller 2022)</w:t>
      </w:r>
      <w:r>
        <w:t xml:space="preserve">, exhibits changes in vocabularies and sentence structures</w:t>
      </w:r>
      <w:r>
        <w:t xml:space="preserve"> </w:t>
      </w:r>
      <w:r>
        <w:t xml:space="preserve">(Pinkster 2005)</w:t>
      </w:r>
      <w:r>
        <w:t xml:space="preserve">. However, it is precisely this complexity that makes the work more fascinating and not only a valuable source to the knowledge and worldview of the ancient world, but also a gateway into Pliny’s conceptualization, imagination, and even the prevailing imperial ideology.</w:t>
      </w:r>
    </w:p>
    <w:p>
      <w:pPr>
        <w:pStyle w:val="BodyText"/>
      </w:pPr>
      <w:r>
        <w:t xml:space="preserve">The complexity and interconnectivity of the general structure of</w:t>
      </w:r>
      <w:r>
        <w:t xml:space="preserve"> </w:t>
      </w:r>
      <w:r>
        <w:rPr>
          <w:iCs/>
          <w:i/>
        </w:rPr>
        <w:t xml:space="preserve">Natural History</w:t>
      </w:r>
      <w:r>
        <w:t xml:space="preserve"> </w:t>
      </w:r>
      <w:r>
        <w:t xml:space="preserve">is further highlighted in different aspects by refreshing approaches. In terms of content organization of the work,</w:t>
      </w:r>
      <w:r>
        <w:t xml:space="preserve"> </w:t>
      </w:r>
      <w:r>
        <w:t xml:space="preserve">Healy (1999)</w:t>
      </w:r>
      <w:r>
        <w:t xml:space="preserve"> </w:t>
      </w:r>
      <w:r>
        <w:t xml:space="preserve">vandicated Pliny’s original contribution in unveiling the technology and science engagement of the Rome Empire from the description about natural phenomena and scientific experiment to the development of scientific language in Latin, taking the historical, political and liguistic context into consideration. And</w:t>
      </w:r>
      <w:r>
        <w:t xml:space="preserve"> </w:t>
      </w:r>
      <w:r>
        <w:t xml:space="preserve">Naas (2002)</w:t>
      </w:r>
      <w:r>
        <w:t xml:space="preserve"> </w:t>
      </w:r>
      <w:r>
        <w:t xml:space="preserve">discussed how Pliny formulated the the diversed materials into his encyclopaedic structure, revealing the work’s multifaceted nature as an epistemological, ideological, and moral project. By analysing Pliny’s employment of the historical exemplum in the work,</w:t>
      </w:r>
      <w:r>
        <w:t xml:space="preserve"> </w:t>
      </w:r>
      <w:r>
        <w:t xml:space="preserve">Schultze (2011)</w:t>
      </w:r>
      <w:r>
        <w:t xml:space="preserve"> </w:t>
      </w:r>
      <w:r>
        <w:t xml:space="preserve">argues how the specific literary device directed and teased the readers and established a profound connection between human beings and the entire spectrum of nature in</w:t>
      </w:r>
      <w:r>
        <w:t xml:space="preserve"> </w:t>
      </w:r>
      <w:r>
        <w:rPr>
          <w:iCs/>
          <w:i/>
        </w:rPr>
        <w:t xml:space="preserve">Natural Hisroty</w:t>
      </w:r>
      <w:r>
        <w:t xml:space="preserve">.</w:t>
      </w:r>
    </w:p>
    <w:p>
      <w:pPr>
        <w:pStyle w:val="BodyText"/>
      </w:pPr>
      <w:r>
        <w:t xml:space="preserve">In addition to the close reading methods used in the prior analyses of the context and references in</w:t>
      </w:r>
      <w:r>
        <w:t xml:space="preserve"> </w:t>
      </w:r>
      <w:r>
        <w:rPr>
          <w:iCs/>
          <w:i/>
        </w:rPr>
        <w:t xml:space="preserve">Natural History</w:t>
      </w:r>
      <w:r>
        <w:t xml:space="preserve">,</w:t>
      </w:r>
      <w:r>
        <w:t xml:space="preserve"> </w:t>
      </w:r>
      <w:r>
        <w:t xml:space="preserve">Rydberg-Cox (2021)</w:t>
      </w:r>
      <w:r>
        <w:t xml:space="preserve"> </w:t>
      </w:r>
      <w:r>
        <w:t xml:space="preserve">employs network analysis method with different metrics to map the interrelationships between Pliny’s sources and the topics discussed in the work. Furthermore,</w:t>
      </w:r>
      <w:r>
        <w:t xml:space="preserve"> </w:t>
      </w:r>
      <w:r>
        <w:t xml:space="preserve">Fantoli (2022)</w:t>
      </w:r>
      <w:r>
        <w:t xml:space="preserve"> </w:t>
      </w:r>
      <w:r>
        <w:t xml:space="preserve">presents a comparative study of book 2 of</w:t>
      </w:r>
      <w:r>
        <w:t xml:space="preserve"> </w:t>
      </w:r>
      <w:r>
        <w:rPr>
          <w:iCs/>
          <w:i/>
        </w:rPr>
        <w:t xml:space="preserve">Natural History</w:t>
      </w:r>
      <w:r>
        <w:t xml:space="preserve"> </w:t>
      </w:r>
      <w:r>
        <w:t xml:space="preserve">and book 7 of Seneca’s work</w:t>
      </w:r>
      <w:r>
        <w:t xml:space="preserve"> </w:t>
      </w:r>
      <w:r>
        <w:rPr>
          <w:iCs/>
          <w:i/>
        </w:rPr>
        <w:t xml:space="preserve">Natural Questions</w:t>
      </w:r>
      <w:r>
        <w:t xml:space="preserve">, both centered on astronomy, utilizing statistical analysis to identify Pliny’s unique stylistic features based on variations in their discourse distribution, and proved the encyclopedic authorial intent shown in</w:t>
      </w:r>
      <w:r>
        <w:t xml:space="preserve"> </w:t>
      </w:r>
      <w:r>
        <w:rPr>
          <w:iCs/>
          <w:i/>
        </w:rPr>
        <w:t xml:space="preserve">Natural History</w:t>
      </w:r>
      <w:r>
        <w:t xml:space="preserve"> </w:t>
      </w:r>
      <w:r>
        <w:t xml:space="preserve">with correspondence and tree analysis. These two studies also demonstrate how distant reading methodologies offer novel insights into the understanding of ancient treatises.</w:t>
      </w:r>
    </w:p>
    <w:bookmarkEnd w:id="21"/>
    <w:bookmarkStart w:id="27" w:name="spatial-perstpective-in-natural-history"/>
    <w:p>
      <w:pPr>
        <w:pStyle w:val="Heading3"/>
      </w:pPr>
      <w:r>
        <w:t xml:space="preserve">1.2 Spatial perstpective in</w:t>
      </w:r>
      <w:r>
        <w:t xml:space="preserve"> </w:t>
      </w:r>
      <w:r>
        <w:rPr>
          <w:iCs/>
          <w:i/>
        </w:rPr>
        <w:t xml:space="preserve">Natural History</w:t>
      </w:r>
    </w:p>
    <w:p>
      <w:pPr>
        <w:pStyle w:val="FirstParagraph"/>
      </w:pPr>
      <w:r>
        <w:t xml:space="preserve">As pointed out by</w:t>
      </w:r>
      <w:r>
        <w:t xml:space="preserve"> </w:t>
      </w:r>
      <w:r>
        <w:t xml:space="preserve">Beagon (2011)</w:t>
      </w:r>
      <w:r>
        <w:t xml:space="preserve">, differenciating from his pressedors, Pliny showed a</w:t>
      </w:r>
      <w:r>
        <w:t xml:space="preserve"> </w:t>
      </w:r>
      <w:r>
        <w:t xml:space="preserve">“</w:t>
      </w:r>
      <w:r>
        <w:t xml:space="preserve">terrestrial curiosity</w:t>
      </w:r>
      <w:r>
        <w:t xml:space="preserve">”</w:t>
      </w:r>
      <w:r>
        <w:t xml:space="preserve"> </w:t>
      </w:r>
      <w:r>
        <w:t xml:space="preserve">in</w:t>
      </w:r>
      <w:r>
        <w:t xml:space="preserve"> </w:t>
      </w:r>
      <w:r>
        <w:rPr>
          <w:iCs/>
          <w:i/>
        </w:rPr>
        <w:t xml:space="preserve">Natural History</w:t>
      </w:r>
      <w:r>
        <w:t xml:space="preserve">, emphasizing a recognition of the physical, material world. In this regard, the vision of geography plays a pivotal role in distributing information, knowledge, and events throughout</w:t>
      </w:r>
      <w:r>
        <w:t xml:space="preserve"> </w:t>
      </w:r>
      <w:r>
        <w:rPr>
          <w:iCs/>
          <w:i/>
        </w:rPr>
        <w:t xml:space="preserve">Natural History</w:t>
      </w:r>
      <w:r>
        <w:t xml:space="preserve">.</w:t>
      </w:r>
    </w:p>
    <w:p>
      <w:pPr>
        <w:pStyle w:val="BodyText"/>
      </w:pPr>
      <w:r>
        <w:t xml:space="preserve">Drawing from the long-established topographical and ethnographic traditions, Pliny seamlessly connects volumes dedicated to geography (books 3-6) with broader elements, activities, and cultural, historical, and societal contexts</w:t>
      </w:r>
      <w:r>
        <w:t xml:space="preserve">(Roller 2022)</w:t>
      </w:r>
      <w:r>
        <w:t xml:space="preserve">, exemplified in his portrayal of exotic plants, communities’ habitats, imperial expeditions, and trade ventures. In other words, geographical names occured in each book of</w:t>
      </w:r>
      <w:r>
        <w:t xml:space="preserve"> </w:t>
      </w:r>
      <w:r>
        <w:rPr>
          <w:iCs/>
          <w:i/>
        </w:rPr>
        <w:t xml:space="preserve">Natural History</w:t>
      </w:r>
      <w:r>
        <w:t xml:space="preserve"> </w:t>
      </w:r>
      <w:r>
        <w:t xml:space="preserve">served as signposts guiding readers through diverse lands, shedding light on how Pliny and his contemporaries perceived and conceptualized the world around them.</w:t>
      </w:r>
    </w:p>
    <w:p>
      <w:pPr>
        <w:pStyle w:val="BodyText"/>
      </w:pPr>
      <w:r>
        <w:t xml:space="preserve">A normalized frequency of place name occurence in the work is calculated as the ratio of counts of the occurrences of place names in each book to the word lengths of the book (</w:t>
      </w:r>
      <w:hyperlink w:anchor="tbl-place_book_distribution">
        <w:r>
          <w:rPr>
            <w:rStyle w:val="Hyperlink"/>
          </w:rPr>
          <w:t xml:space="preserve">Table 1</w:t>
        </w:r>
      </w:hyperlink>
      <w:r>
        <w:t xml:space="preserve">). The bar chart (</w:t>
      </w:r>
      <w:hyperlink w:anchor="fig-place_distribution">
        <w:r>
          <w:rPr>
            <w:rStyle w:val="Hyperlink"/>
          </w:rPr>
          <w:t xml:space="preserve">Figure 1</w:t>
        </w:r>
      </w:hyperlink>
      <w:r>
        <w:t xml:space="preserve">) depicted the comparison of distribution of place names in the books of</w:t>
      </w:r>
      <w:r>
        <w:t xml:space="preserve"> </w:t>
      </w:r>
      <w:r>
        <w:rPr>
          <w:iCs/>
          <w:i/>
        </w:rPr>
        <w:t xml:space="preserve">Natural History</w:t>
      </w:r>
      <w:r>
        <w:t xml:space="preserve">. The observation is in line with content structure of</w:t>
      </w:r>
      <w:r>
        <w:t xml:space="preserve"> </w:t>
      </w:r>
      <w:r>
        <w:rPr>
          <w:iCs/>
          <w:i/>
        </w:rPr>
        <w:t xml:space="preserve">Natural History</w:t>
      </w:r>
      <w:r>
        <w:t xml:space="preserve">, that books 3-6 centered around the themes of</w:t>
      </w:r>
      <w:r>
        <w:t xml:space="preserve"> </w:t>
      </w:r>
      <w:r>
        <w:t xml:space="preserve">“</w:t>
      </w:r>
      <w:r>
        <w:t xml:space="preserve">Geography and ethnography</w:t>
      </w:r>
      <w:r>
        <w:t xml:space="preserve">”</w:t>
      </w:r>
      <w:r>
        <w:t xml:space="preserve">, contains the most mentions of location names, and place names are also frequently referred in books about agriculture and horticulture (book 12-14), aquatic life (book 31), and mining and mineralogy (book 34-37).</w:t>
      </w:r>
    </w:p>
    <w:bookmarkStart w:id="22" w:name="tbl-place_book_distribution"/>
    <w:p>
      <w:pPr>
        <w:pStyle w:val="TableCaption"/>
      </w:pPr>
      <w:r>
        <w:t xml:space="preserve">Table 1: Normalized distribution of place names in</w:t>
      </w:r>
      <w:r>
        <w:t xml:space="preserve"> </w:t>
      </w:r>
      <w:r>
        <w:rPr>
          <w:iCs/>
          <w:i/>
        </w:rPr>
        <w:t xml:space="preserve">Natural History</w:t>
      </w:r>
    </w:p>
    <w:tbl>
      <w:tblPr>
        <w:tblStyle w:val="Table"/>
        <w:tblW w:type="auto" w:w="0"/>
        <w:tblLook w:firstRow="1" w:lastRow="0" w:firstColumn="0" w:lastColumn="0" w:noHBand="0" w:noVBand="0" w:val="0020"/>
        <w:jc w:val="start"/>
        <w:tblCaption w:val="Table 1: Normalized distribution of place names in Natural History"/>
      </w:tblPr>
      <w:tblGrid>
        <w:gridCol w:w="1980"/>
        <w:gridCol w:w="1980"/>
        <w:gridCol w:w="1980"/>
        <w:gridCol w:w="1980"/>
      </w:tblGrid>
      <w:tr>
        <w:trPr>
          <w:tblHeader w:val="true"/>
        </w:trPr>
        <w:tc>
          <w:tcPr/>
          <w:p>
            <w:pPr>
              <w:pStyle w:val="Compact"/>
            </w:pPr>
          </w:p>
        </w:tc>
        <w:tc>
          <w:tcPr/>
          <w:p>
            <w:pPr>
              <w:pStyle w:val="Compact"/>
              <w:jc w:val="left"/>
            </w:pPr>
            <w:r>
              <w:t xml:space="preserve">Total_length</w:t>
            </w:r>
          </w:p>
        </w:tc>
        <w:tc>
          <w:tcPr/>
          <w:p>
            <w:pPr>
              <w:pStyle w:val="Compact"/>
              <w:jc w:val="left"/>
            </w:pPr>
            <w:r>
              <w:t xml:space="preserve">Place_count</w:t>
            </w:r>
          </w:p>
        </w:tc>
        <w:tc>
          <w:tcPr/>
          <w:p>
            <w:pPr>
              <w:pStyle w:val="Compact"/>
              <w:jc w:val="left"/>
            </w:pPr>
            <w:r>
              <w:t xml:space="preserve">Place_freq</w:t>
            </w:r>
          </w:p>
        </w:tc>
      </w:tr>
      <w:tr>
        <w:trPr>
          <w:tblHeader w:val="true"/>
        </w:trPr>
        <w:tc>
          <w:tcPr/>
          <w:p>
            <w:pPr>
              <w:pStyle w:val="Compact"/>
              <w:jc w:val="left"/>
            </w:pPr>
            <w:r>
              <w:t xml:space="preserve">Book</w:t>
            </w:r>
          </w:p>
        </w:tc>
        <w:tc>
          <w:tcPr/>
          <w:p>
            <w:pPr>
              <w:pStyle w:val="Compact"/>
            </w:pPr>
          </w:p>
        </w:tc>
        <w:tc>
          <w:tcPr/>
          <w:p>
            <w:pPr>
              <w:pStyle w:val="Compact"/>
            </w:pPr>
          </w:p>
        </w:tc>
        <w:tc>
          <w:tcPr/>
          <w:p>
            <w:pPr>
              <w:pStyle w:val="Compact"/>
            </w:pPr>
          </w:p>
        </w:tc>
      </w:tr>
      <w:tr>
        <w:tc>
          <w:tcPr/>
          <w:p>
            <w:pPr>
              <w:pStyle w:val="Compact"/>
              <w:jc w:val="left"/>
            </w:pPr>
            <w:r>
              <w:t xml:space="preserve">1</w:t>
            </w:r>
          </w:p>
        </w:tc>
        <w:tc>
          <w:tcPr/>
          <w:p>
            <w:pPr>
              <w:pStyle w:val="Compact"/>
              <w:jc w:val="left"/>
            </w:pPr>
            <w:r>
              <w:t xml:space="preserve">2778</w:t>
            </w:r>
          </w:p>
        </w:tc>
        <w:tc>
          <w:tcPr/>
          <w:p>
            <w:pPr>
              <w:pStyle w:val="Compact"/>
              <w:jc w:val="left"/>
            </w:pPr>
            <w:r>
              <w:t xml:space="preserve">1</w:t>
            </w:r>
          </w:p>
        </w:tc>
        <w:tc>
          <w:tcPr/>
          <w:p>
            <w:pPr>
              <w:pStyle w:val="Compact"/>
              <w:jc w:val="left"/>
            </w:pPr>
            <w:r>
              <w:t xml:space="preserve">0.000360</w:t>
            </w:r>
          </w:p>
        </w:tc>
      </w:tr>
      <w:tr>
        <w:tc>
          <w:tcPr/>
          <w:p>
            <w:pPr>
              <w:pStyle w:val="Compact"/>
              <w:jc w:val="left"/>
            </w:pPr>
            <w:r>
              <w:t xml:space="preserve">2</w:t>
            </w:r>
          </w:p>
        </w:tc>
        <w:tc>
          <w:tcPr/>
          <w:p>
            <w:pPr>
              <w:pStyle w:val="Compact"/>
              <w:jc w:val="left"/>
            </w:pPr>
            <w:r>
              <w:t xml:space="preserve">30570</w:t>
            </w:r>
          </w:p>
        </w:tc>
        <w:tc>
          <w:tcPr/>
          <w:p>
            <w:pPr>
              <w:pStyle w:val="Compact"/>
              <w:jc w:val="left"/>
            </w:pPr>
            <w:r>
              <w:t xml:space="preserve">406</w:t>
            </w:r>
          </w:p>
        </w:tc>
        <w:tc>
          <w:tcPr/>
          <w:p>
            <w:pPr>
              <w:pStyle w:val="Compact"/>
              <w:jc w:val="left"/>
            </w:pPr>
            <w:r>
              <w:t xml:space="preserve">0.013281</w:t>
            </w:r>
          </w:p>
        </w:tc>
      </w:tr>
      <w:tr>
        <w:tc>
          <w:tcPr/>
          <w:p>
            <w:pPr>
              <w:pStyle w:val="Compact"/>
              <w:jc w:val="left"/>
            </w:pPr>
            <w:r>
              <w:t xml:space="preserve">3</w:t>
            </w:r>
          </w:p>
        </w:tc>
        <w:tc>
          <w:tcPr/>
          <w:p>
            <w:pPr>
              <w:pStyle w:val="Compact"/>
              <w:jc w:val="left"/>
            </w:pPr>
            <w:r>
              <w:t xml:space="preserve">18037</w:t>
            </w:r>
          </w:p>
        </w:tc>
        <w:tc>
          <w:tcPr/>
          <w:p>
            <w:pPr>
              <w:pStyle w:val="Compact"/>
              <w:jc w:val="left"/>
            </w:pPr>
            <w:r>
              <w:t xml:space="preserve">1007</w:t>
            </w:r>
          </w:p>
        </w:tc>
        <w:tc>
          <w:tcPr/>
          <w:p>
            <w:pPr>
              <w:pStyle w:val="Compact"/>
              <w:jc w:val="left"/>
            </w:pPr>
            <w:r>
              <w:t xml:space="preserve">0.055830</w:t>
            </w:r>
          </w:p>
        </w:tc>
      </w:tr>
      <w:tr>
        <w:tc>
          <w:tcPr/>
          <w:p>
            <w:pPr>
              <w:pStyle w:val="Compact"/>
              <w:jc w:val="left"/>
            </w:pPr>
            <w:r>
              <w:t xml:space="preserve">4</w:t>
            </w:r>
          </w:p>
        </w:tc>
        <w:tc>
          <w:tcPr/>
          <w:p>
            <w:pPr>
              <w:pStyle w:val="Compact"/>
              <w:jc w:val="left"/>
            </w:pPr>
            <w:r>
              <w:t xml:space="preserve">15434</w:t>
            </w:r>
          </w:p>
        </w:tc>
        <w:tc>
          <w:tcPr/>
          <w:p>
            <w:pPr>
              <w:pStyle w:val="Compact"/>
              <w:jc w:val="left"/>
            </w:pPr>
            <w:r>
              <w:t xml:space="preserve">1309</w:t>
            </w:r>
          </w:p>
        </w:tc>
        <w:tc>
          <w:tcPr/>
          <w:p>
            <w:pPr>
              <w:pStyle w:val="Compact"/>
              <w:jc w:val="left"/>
            </w:pPr>
            <w:r>
              <w:t xml:space="preserve">0.084813</w:t>
            </w:r>
          </w:p>
        </w:tc>
      </w:tr>
      <w:tr>
        <w:tc>
          <w:tcPr/>
          <w:p>
            <w:pPr>
              <w:pStyle w:val="Compact"/>
              <w:jc w:val="left"/>
            </w:pPr>
            <w:r>
              <w:t xml:space="preserve">5</w:t>
            </w:r>
          </w:p>
        </w:tc>
        <w:tc>
          <w:tcPr/>
          <w:p>
            <w:pPr>
              <w:pStyle w:val="Compact"/>
              <w:jc w:val="left"/>
            </w:pPr>
            <w:r>
              <w:t xml:space="preserve">18872</w:t>
            </w:r>
          </w:p>
        </w:tc>
        <w:tc>
          <w:tcPr/>
          <w:p>
            <w:pPr>
              <w:pStyle w:val="Compact"/>
              <w:jc w:val="left"/>
            </w:pPr>
            <w:r>
              <w:t xml:space="preserve">1112</w:t>
            </w:r>
          </w:p>
        </w:tc>
        <w:tc>
          <w:tcPr/>
          <w:p>
            <w:pPr>
              <w:pStyle w:val="Compact"/>
              <w:jc w:val="left"/>
            </w:pPr>
            <w:r>
              <w:t xml:space="preserve">0.058923</w:t>
            </w:r>
          </w:p>
        </w:tc>
      </w:tr>
      <w:tr>
        <w:tc>
          <w:tcPr/>
          <w:p>
            <w:pPr>
              <w:pStyle w:val="Compact"/>
              <w:jc w:val="left"/>
            </w:pPr>
            <w:r>
              <w:t xml:space="preserve">6</w:t>
            </w:r>
          </w:p>
        </w:tc>
        <w:tc>
          <w:tcPr/>
          <w:p>
            <w:pPr>
              <w:pStyle w:val="Compact"/>
              <w:jc w:val="left"/>
            </w:pPr>
            <w:r>
              <w:t xml:space="preserve">27891</w:t>
            </w:r>
          </w:p>
        </w:tc>
        <w:tc>
          <w:tcPr/>
          <w:p>
            <w:pPr>
              <w:pStyle w:val="Compact"/>
              <w:jc w:val="left"/>
            </w:pPr>
            <w:r>
              <w:t xml:space="preserve">1012</w:t>
            </w:r>
          </w:p>
        </w:tc>
        <w:tc>
          <w:tcPr/>
          <w:p>
            <w:pPr>
              <w:pStyle w:val="Compact"/>
              <w:jc w:val="left"/>
            </w:pPr>
            <w:r>
              <w:t xml:space="preserve">0.036284</w:t>
            </w:r>
          </w:p>
        </w:tc>
      </w:tr>
      <w:tr>
        <w:tc>
          <w:tcPr/>
          <w:p>
            <w:pPr>
              <w:pStyle w:val="Compact"/>
              <w:jc w:val="left"/>
            </w:pPr>
            <w:r>
              <w:t xml:space="preserve">7</w:t>
            </w:r>
          </w:p>
        </w:tc>
        <w:tc>
          <w:tcPr/>
          <w:p>
            <w:pPr>
              <w:pStyle w:val="Compact"/>
              <w:jc w:val="left"/>
            </w:pPr>
            <w:r>
              <w:t xml:space="preserve">21204</w:t>
            </w:r>
          </w:p>
        </w:tc>
        <w:tc>
          <w:tcPr/>
          <w:p>
            <w:pPr>
              <w:pStyle w:val="Compact"/>
              <w:jc w:val="left"/>
            </w:pPr>
            <w:r>
              <w:t xml:space="preserve">225</w:t>
            </w:r>
          </w:p>
        </w:tc>
        <w:tc>
          <w:tcPr/>
          <w:p>
            <w:pPr>
              <w:pStyle w:val="Compact"/>
              <w:jc w:val="left"/>
            </w:pPr>
            <w:r>
              <w:t xml:space="preserve">0.010611</w:t>
            </w:r>
          </w:p>
        </w:tc>
      </w:tr>
      <w:tr>
        <w:tc>
          <w:tcPr/>
          <w:p>
            <w:pPr>
              <w:pStyle w:val="Compact"/>
              <w:jc w:val="left"/>
            </w:pPr>
            <w:r>
              <w:t xml:space="preserve">8</w:t>
            </w:r>
          </w:p>
        </w:tc>
        <w:tc>
          <w:tcPr/>
          <w:p>
            <w:pPr>
              <w:pStyle w:val="Compact"/>
              <w:jc w:val="left"/>
            </w:pPr>
            <w:r>
              <w:t xml:space="preserve">24176</w:t>
            </w:r>
          </w:p>
        </w:tc>
        <w:tc>
          <w:tcPr/>
          <w:p>
            <w:pPr>
              <w:pStyle w:val="Compact"/>
              <w:jc w:val="left"/>
            </w:pPr>
            <w:r>
              <w:t xml:space="preserve">185</w:t>
            </w:r>
          </w:p>
        </w:tc>
        <w:tc>
          <w:tcPr/>
          <w:p>
            <w:pPr>
              <w:pStyle w:val="Compact"/>
              <w:jc w:val="left"/>
            </w:pPr>
            <w:r>
              <w:t xml:space="preserve">0.007652</w:t>
            </w:r>
          </w:p>
        </w:tc>
      </w:tr>
      <w:tr>
        <w:tc>
          <w:tcPr/>
          <w:p>
            <w:pPr>
              <w:pStyle w:val="Compact"/>
              <w:jc w:val="left"/>
            </w:pPr>
            <w:r>
              <w:t xml:space="preserve">9</w:t>
            </w:r>
          </w:p>
        </w:tc>
        <w:tc>
          <w:tcPr/>
          <w:p>
            <w:pPr>
              <w:pStyle w:val="Compact"/>
              <w:jc w:val="left"/>
            </w:pPr>
            <w:r>
              <w:t xml:space="preserve">19197</w:t>
            </w:r>
          </w:p>
        </w:tc>
        <w:tc>
          <w:tcPr/>
          <w:p>
            <w:pPr>
              <w:pStyle w:val="Compact"/>
              <w:jc w:val="left"/>
            </w:pPr>
            <w:r>
              <w:t xml:space="preserve">140</w:t>
            </w:r>
          </w:p>
        </w:tc>
        <w:tc>
          <w:tcPr/>
          <w:p>
            <w:pPr>
              <w:pStyle w:val="Compact"/>
              <w:jc w:val="left"/>
            </w:pPr>
            <w:r>
              <w:t xml:space="preserve">0.007293</w:t>
            </w:r>
          </w:p>
        </w:tc>
      </w:tr>
      <w:tr>
        <w:tc>
          <w:tcPr/>
          <w:p>
            <w:pPr>
              <w:pStyle w:val="Compact"/>
              <w:jc w:val="left"/>
            </w:pPr>
            <w:r>
              <w:t xml:space="preserve">10</w:t>
            </w:r>
          </w:p>
        </w:tc>
        <w:tc>
          <w:tcPr/>
          <w:p>
            <w:pPr>
              <w:pStyle w:val="Compact"/>
              <w:jc w:val="left"/>
            </w:pPr>
            <w:r>
              <w:t xml:space="preserve">20816</w:t>
            </w:r>
          </w:p>
        </w:tc>
        <w:tc>
          <w:tcPr/>
          <w:p>
            <w:pPr>
              <w:pStyle w:val="Compact"/>
              <w:jc w:val="left"/>
            </w:pPr>
            <w:r>
              <w:t xml:space="preserve">121</w:t>
            </w:r>
          </w:p>
        </w:tc>
        <w:tc>
          <w:tcPr/>
          <w:p>
            <w:pPr>
              <w:pStyle w:val="Compact"/>
              <w:jc w:val="left"/>
            </w:pPr>
            <w:r>
              <w:t xml:space="preserve">0.005813</w:t>
            </w:r>
          </w:p>
        </w:tc>
      </w:tr>
      <w:tr>
        <w:tc>
          <w:tcPr/>
          <w:p>
            <w:pPr>
              <w:pStyle w:val="Compact"/>
              <w:jc w:val="left"/>
            </w:pPr>
            <w:r>
              <w:t xml:space="preserve">11</w:t>
            </w:r>
          </w:p>
        </w:tc>
        <w:tc>
          <w:tcPr/>
          <w:p>
            <w:pPr>
              <w:pStyle w:val="Compact"/>
              <w:jc w:val="left"/>
            </w:pPr>
            <w:r>
              <w:t xml:space="preserve">27345</w:t>
            </w:r>
          </w:p>
        </w:tc>
        <w:tc>
          <w:tcPr/>
          <w:p>
            <w:pPr>
              <w:pStyle w:val="Compact"/>
              <w:jc w:val="left"/>
            </w:pPr>
            <w:r>
              <w:t xml:space="preserve">77</w:t>
            </w:r>
          </w:p>
        </w:tc>
        <w:tc>
          <w:tcPr/>
          <w:p>
            <w:pPr>
              <w:pStyle w:val="Compact"/>
              <w:jc w:val="left"/>
            </w:pPr>
            <w:r>
              <w:t xml:space="preserve">0.002816</w:t>
            </w:r>
          </w:p>
        </w:tc>
      </w:tr>
      <w:tr>
        <w:tc>
          <w:tcPr/>
          <w:p>
            <w:pPr>
              <w:pStyle w:val="Compact"/>
              <w:jc w:val="left"/>
            </w:pPr>
            <w:r>
              <w:t xml:space="preserve">12</w:t>
            </w:r>
          </w:p>
        </w:tc>
        <w:tc>
          <w:tcPr/>
          <w:p>
            <w:pPr>
              <w:pStyle w:val="Compact"/>
              <w:jc w:val="left"/>
            </w:pPr>
            <w:r>
              <w:t xml:space="preserve">13906</w:t>
            </w:r>
          </w:p>
        </w:tc>
        <w:tc>
          <w:tcPr/>
          <w:p>
            <w:pPr>
              <w:pStyle w:val="Compact"/>
              <w:jc w:val="left"/>
            </w:pPr>
            <w:r>
              <w:t xml:space="preserve">188</w:t>
            </w:r>
          </w:p>
        </w:tc>
        <w:tc>
          <w:tcPr/>
          <w:p>
            <w:pPr>
              <w:pStyle w:val="Compact"/>
              <w:jc w:val="left"/>
            </w:pPr>
            <w:r>
              <w:t xml:space="preserve">0.013519</w:t>
            </w:r>
          </w:p>
        </w:tc>
      </w:tr>
      <w:tr>
        <w:tc>
          <w:tcPr/>
          <w:p>
            <w:pPr>
              <w:pStyle w:val="Compact"/>
              <w:jc w:val="left"/>
            </w:pPr>
            <w:r>
              <w:t xml:space="preserve">13</w:t>
            </w:r>
          </w:p>
        </w:tc>
        <w:tc>
          <w:tcPr/>
          <w:p>
            <w:pPr>
              <w:pStyle w:val="Compact"/>
              <w:jc w:val="left"/>
            </w:pPr>
            <w:r>
              <w:t xml:space="preserve">13243</w:t>
            </w:r>
          </w:p>
        </w:tc>
        <w:tc>
          <w:tcPr/>
          <w:p>
            <w:pPr>
              <w:pStyle w:val="Compact"/>
              <w:jc w:val="left"/>
            </w:pPr>
            <w:r>
              <w:t xml:space="preserve">164</w:t>
            </w:r>
          </w:p>
        </w:tc>
        <w:tc>
          <w:tcPr/>
          <w:p>
            <w:pPr>
              <w:pStyle w:val="Compact"/>
              <w:jc w:val="left"/>
            </w:pPr>
            <w:r>
              <w:t xml:space="preserve">0.012384</w:t>
            </w:r>
          </w:p>
        </w:tc>
      </w:tr>
      <w:tr>
        <w:tc>
          <w:tcPr/>
          <w:p>
            <w:pPr>
              <w:pStyle w:val="Compact"/>
              <w:jc w:val="left"/>
            </w:pPr>
            <w:r>
              <w:t xml:space="preserve">14</w:t>
            </w:r>
          </w:p>
        </w:tc>
        <w:tc>
          <w:tcPr/>
          <w:p>
            <w:pPr>
              <w:pStyle w:val="Compact"/>
              <w:jc w:val="left"/>
            </w:pPr>
            <w:r>
              <w:t xml:space="preserve">15277</w:t>
            </w:r>
          </w:p>
        </w:tc>
        <w:tc>
          <w:tcPr/>
          <w:p>
            <w:pPr>
              <w:pStyle w:val="Compact"/>
              <w:jc w:val="left"/>
            </w:pPr>
            <w:r>
              <w:t xml:space="preserve">189</w:t>
            </w:r>
          </w:p>
        </w:tc>
        <w:tc>
          <w:tcPr/>
          <w:p>
            <w:pPr>
              <w:pStyle w:val="Compact"/>
              <w:jc w:val="left"/>
            </w:pPr>
            <w:r>
              <w:t xml:space="preserve">0.012372</w:t>
            </w:r>
          </w:p>
        </w:tc>
      </w:tr>
      <w:tr>
        <w:tc>
          <w:tcPr/>
          <w:p>
            <w:pPr>
              <w:pStyle w:val="Compact"/>
              <w:jc w:val="left"/>
            </w:pPr>
            <w:r>
              <w:t xml:space="preserve">15</w:t>
            </w:r>
          </w:p>
        </w:tc>
        <w:tc>
          <w:tcPr/>
          <w:p>
            <w:pPr>
              <w:pStyle w:val="Compact"/>
              <w:jc w:val="left"/>
            </w:pPr>
            <w:r>
              <w:t xml:space="preserve">14552</w:t>
            </w:r>
          </w:p>
        </w:tc>
        <w:tc>
          <w:tcPr/>
          <w:p>
            <w:pPr>
              <w:pStyle w:val="Compact"/>
              <w:jc w:val="left"/>
            </w:pPr>
            <w:r>
              <w:t xml:space="preserve">135</w:t>
            </w:r>
          </w:p>
        </w:tc>
        <w:tc>
          <w:tcPr/>
          <w:p>
            <w:pPr>
              <w:pStyle w:val="Compact"/>
              <w:jc w:val="left"/>
            </w:pPr>
            <w:r>
              <w:t xml:space="preserve">0.009277</w:t>
            </w:r>
          </w:p>
        </w:tc>
      </w:tr>
      <w:tr>
        <w:tc>
          <w:tcPr/>
          <w:p>
            <w:pPr>
              <w:pStyle w:val="Compact"/>
              <w:jc w:val="left"/>
            </w:pPr>
            <w:r>
              <w:t xml:space="preserve">16</w:t>
            </w:r>
          </w:p>
        </w:tc>
        <w:tc>
          <w:tcPr/>
          <w:p>
            <w:pPr>
              <w:pStyle w:val="Compact"/>
              <w:jc w:val="left"/>
            </w:pPr>
            <w:r>
              <w:t xml:space="preserve">25442</w:t>
            </w:r>
          </w:p>
        </w:tc>
        <w:tc>
          <w:tcPr/>
          <w:p>
            <w:pPr>
              <w:pStyle w:val="Compact"/>
              <w:jc w:val="left"/>
            </w:pPr>
            <w:r>
              <w:t xml:space="preserve">180</w:t>
            </w:r>
          </w:p>
        </w:tc>
        <w:tc>
          <w:tcPr/>
          <w:p>
            <w:pPr>
              <w:pStyle w:val="Compact"/>
              <w:jc w:val="left"/>
            </w:pPr>
            <w:r>
              <w:t xml:space="preserve">0.007075</w:t>
            </w:r>
          </w:p>
        </w:tc>
      </w:tr>
      <w:tr>
        <w:tc>
          <w:tcPr/>
          <w:p>
            <w:pPr>
              <w:pStyle w:val="Compact"/>
              <w:jc w:val="left"/>
            </w:pPr>
            <w:r>
              <w:t xml:space="preserve">17</w:t>
            </w:r>
          </w:p>
        </w:tc>
        <w:tc>
          <w:tcPr/>
          <w:p>
            <w:pPr>
              <w:pStyle w:val="Compact"/>
              <w:jc w:val="left"/>
            </w:pPr>
            <w:r>
              <w:t xml:space="preserve">29387</w:t>
            </w:r>
          </w:p>
        </w:tc>
        <w:tc>
          <w:tcPr/>
          <w:p>
            <w:pPr>
              <w:pStyle w:val="Compact"/>
              <w:jc w:val="left"/>
            </w:pPr>
            <w:r>
              <w:t xml:space="preserve">82</w:t>
            </w:r>
          </w:p>
        </w:tc>
        <w:tc>
          <w:tcPr/>
          <w:p>
            <w:pPr>
              <w:pStyle w:val="Compact"/>
              <w:jc w:val="left"/>
            </w:pPr>
            <w:r>
              <w:t xml:space="preserve">0.002790</w:t>
            </w:r>
          </w:p>
        </w:tc>
      </w:tr>
      <w:tr>
        <w:tc>
          <w:tcPr/>
          <w:p>
            <w:pPr>
              <w:pStyle w:val="Compact"/>
              <w:jc w:val="left"/>
            </w:pPr>
            <w:r>
              <w:t xml:space="preserve">18</w:t>
            </w:r>
          </w:p>
        </w:tc>
        <w:tc>
          <w:tcPr/>
          <w:p>
            <w:pPr>
              <w:pStyle w:val="Compact"/>
              <w:jc w:val="left"/>
            </w:pPr>
            <w:r>
              <w:t xml:space="preserve">35850</w:t>
            </w:r>
          </w:p>
        </w:tc>
        <w:tc>
          <w:tcPr/>
          <w:p>
            <w:pPr>
              <w:pStyle w:val="Compact"/>
              <w:jc w:val="left"/>
            </w:pPr>
            <w:r>
              <w:t xml:space="preserve">222</w:t>
            </w:r>
          </w:p>
        </w:tc>
        <w:tc>
          <w:tcPr/>
          <w:p>
            <w:pPr>
              <w:pStyle w:val="Compact"/>
              <w:jc w:val="left"/>
            </w:pPr>
            <w:r>
              <w:t xml:space="preserve">0.006192</w:t>
            </w:r>
          </w:p>
        </w:tc>
      </w:tr>
      <w:tr>
        <w:tc>
          <w:tcPr/>
          <w:p>
            <w:pPr>
              <w:pStyle w:val="Compact"/>
              <w:jc w:val="left"/>
            </w:pPr>
            <w:r>
              <w:t xml:space="preserve">19</w:t>
            </w:r>
          </w:p>
        </w:tc>
        <w:tc>
          <w:tcPr/>
          <w:p>
            <w:pPr>
              <w:pStyle w:val="Compact"/>
              <w:jc w:val="left"/>
            </w:pPr>
            <w:r>
              <w:t xml:space="preserve">18822</w:t>
            </w:r>
          </w:p>
        </w:tc>
        <w:tc>
          <w:tcPr/>
          <w:p>
            <w:pPr>
              <w:pStyle w:val="Compact"/>
              <w:jc w:val="left"/>
            </w:pPr>
            <w:r>
              <w:t xml:space="preserve">146</w:t>
            </w:r>
          </w:p>
        </w:tc>
        <w:tc>
          <w:tcPr/>
          <w:p>
            <w:pPr>
              <w:pStyle w:val="Compact"/>
              <w:jc w:val="left"/>
            </w:pPr>
            <w:r>
              <w:t xml:space="preserve">0.007757</w:t>
            </w:r>
          </w:p>
        </w:tc>
      </w:tr>
      <w:tr>
        <w:tc>
          <w:tcPr/>
          <w:p>
            <w:pPr>
              <w:pStyle w:val="Compact"/>
              <w:jc w:val="left"/>
            </w:pPr>
            <w:r>
              <w:t xml:space="preserve">20</w:t>
            </w:r>
          </w:p>
        </w:tc>
        <w:tc>
          <w:tcPr/>
          <w:p>
            <w:pPr>
              <w:pStyle w:val="Compact"/>
              <w:jc w:val="left"/>
            </w:pPr>
            <w:r>
              <w:t xml:space="preserve">22743</w:t>
            </w:r>
          </w:p>
        </w:tc>
        <w:tc>
          <w:tcPr/>
          <w:p>
            <w:pPr>
              <w:pStyle w:val="Compact"/>
              <w:jc w:val="left"/>
            </w:pPr>
            <w:r>
              <w:t xml:space="preserve">21</w:t>
            </w:r>
          </w:p>
        </w:tc>
        <w:tc>
          <w:tcPr/>
          <w:p>
            <w:pPr>
              <w:pStyle w:val="Compact"/>
              <w:jc w:val="left"/>
            </w:pPr>
            <w:r>
              <w:t xml:space="preserve">0.000923</w:t>
            </w:r>
          </w:p>
        </w:tc>
      </w:tr>
      <w:tr>
        <w:tc>
          <w:tcPr/>
          <w:p>
            <w:pPr>
              <w:pStyle w:val="Compact"/>
              <w:jc w:val="left"/>
            </w:pPr>
            <w:r>
              <w:t xml:space="preserve">21</w:t>
            </w:r>
          </w:p>
        </w:tc>
        <w:tc>
          <w:tcPr/>
          <w:p>
            <w:pPr>
              <w:pStyle w:val="Compact"/>
              <w:jc w:val="left"/>
            </w:pPr>
            <w:r>
              <w:t xml:space="preserve">17896</w:t>
            </w:r>
          </w:p>
        </w:tc>
        <w:tc>
          <w:tcPr/>
          <w:p>
            <w:pPr>
              <w:pStyle w:val="Compact"/>
              <w:jc w:val="left"/>
            </w:pPr>
            <w:r>
              <w:t xml:space="preserve">95</w:t>
            </w:r>
          </w:p>
        </w:tc>
        <w:tc>
          <w:tcPr/>
          <w:p>
            <w:pPr>
              <w:pStyle w:val="Compact"/>
              <w:jc w:val="left"/>
            </w:pPr>
            <w:r>
              <w:t xml:space="preserve">0.005308</w:t>
            </w:r>
          </w:p>
        </w:tc>
      </w:tr>
      <w:tr>
        <w:tc>
          <w:tcPr/>
          <w:p>
            <w:pPr>
              <w:pStyle w:val="Compact"/>
              <w:jc w:val="left"/>
            </w:pPr>
            <w:r>
              <w:t xml:space="preserve">22</w:t>
            </w:r>
          </w:p>
        </w:tc>
        <w:tc>
          <w:tcPr/>
          <w:p>
            <w:pPr>
              <w:pStyle w:val="Compact"/>
              <w:jc w:val="left"/>
            </w:pPr>
            <w:r>
              <w:t xml:space="preserve">16491</w:t>
            </w:r>
          </w:p>
        </w:tc>
        <w:tc>
          <w:tcPr/>
          <w:p>
            <w:pPr>
              <w:pStyle w:val="Compact"/>
              <w:jc w:val="left"/>
            </w:pPr>
            <w:r>
              <w:t xml:space="preserve">24</w:t>
            </w:r>
          </w:p>
        </w:tc>
        <w:tc>
          <w:tcPr/>
          <w:p>
            <w:pPr>
              <w:pStyle w:val="Compact"/>
              <w:jc w:val="left"/>
            </w:pPr>
            <w:r>
              <w:t xml:space="preserve">0.001455</w:t>
            </w:r>
          </w:p>
        </w:tc>
      </w:tr>
      <w:tr>
        <w:tc>
          <w:tcPr/>
          <w:p>
            <w:pPr>
              <w:pStyle w:val="Compact"/>
              <w:jc w:val="left"/>
            </w:pPr>
            <w:r>
              <w:t xml:space="preserve">23</w:t>
            </w:r>
          </w:p>
        </w:tc>
        <w:tc>
          <w:tcPr/>
          <w:p>
            <w:pPr>
              <w:pStyle w:val="Compact"/>
              <w:jc w:val="left"/>
            </w:pPr>
            <w:r>
              <w:t xml:space="preserve">15764</w:t>
            </w:r>
          </w:p>
        </w:tc>
        <w:tc>
          <w:tcPr/>
          <w:p>
            <w:pPr>
              <w:pStyle w:val="Compact"/>
              <w:jc w:val="left"/>
            </w:pPr>
            <w:r>
              <w:t xml:space="preserve">17</w:t>
            </w:r>
          </w:p>
        </w:tc>
        <w:tc>
          <w:tcPr/>
          <w:p>
            <w:pPr>
              <w:pStyle w:val="Compact"/>
              <w:jc w:val="left"/>
            </w:pPr>
            <w:r>
              <w:t xml:space="preserve">0.001078</w:t>
            </w:r>
          </w:p>
        </w:tc>
      </w:tr>
      <w:tr>
        <w:tc>
          <w:tcPr/>
          <w:p>
            <w:pPr>
              <w:pStyle w:val="Compact"/>
              <w:jc w:val="left"/>
            </w:pPr>
            <w:r>
              <w:t xml:space="preserve">24</w:t>
            </w:r>
          </w:p>
        </w:tc>
        <w:tc>
          <w:tcPr/>
          <w:p>
            <w:pPr>
              <w:pStyle w:val="Compact"/>
              <w:jc w:val="left"/>
            </w:pPr>
            <w:r>
              <w:t xml:space="preserve">17491</w:t>
            </w:r>
          </w:p>
        </w:tc>
        <w:tc>
          <w:tcPr/>
          <w:p>
            <w:pPr>
              <w:pStyle w:val="Compact"/>
              <w:jc w:val="left"/>
            </w:pPr>
            <w:r>
              <w:t xml:space="preserve">56</w:t>
            </w:r>
          </w:p>
        </w:tc>
        <w:tc>
          <w:tcPr/>
          <w:p>
            <w:pPr>
              <w:pStyle w:val="Compact"/>
              <w:jc w:val="left"/>
            </w:pPr>
            <w:r>
              <w:t xml:space="preserve">0.003202</w:t>
            </w:r>
          </w:p>
        </w:tc>
      </w:tr>
      <w:tr>
        <w:tc>
          <w:tcPr/>
          <w:p>
            <w:pPr>
              <w:pStyle w:val="Compact"/>
              <w:jc w:val="left"/>
            </w:pPr>
            <w:r>
              <w:t xml:space="preserve">25</w:t>
            </w:r>
          </w:p>
        </w:tc>
        <w:tc>
          <w:tcPr/>
          <w:p>
            <w:pPr>
              <w:pStyle w:val="Compact"/>
              <w:jc w:val="left"/>
            </w:pPr>
            <w:r>
              <w:t xml:space="preserve">16734</w:t>
            </w:r>
          </w:p>
        </w:tc>
        <w:tc>
          <w:tcPr/>
          <w:p>
            <w:pPr>
              <w:pStyle w:val="Compact"/>
              <w:jc w:val="left"/>
            </w:pPr>
            <w:r>
              <w:t xml:space="preserve">85</w:t>
            </w:r>
          </w:p>
        </w:tc>
        <w:tc>
          <w:tcPr/>
          <w:p>
            <w:pPr>
              <w:pStyle w:val="Compact"/>
              <w:jc w:val="left"/>
            </w:pPr>
            <w:r>
              <w:t xml:space="preserve">0.005079</w:t>
            </w:r>
          </w:p>
        </w:tc>
      </w:tr>
      <w:tr>
        <w:tc>
          <w:tcPr/>
          <w:p>
            <w:pPr>
              <w:pStyle w:val="Compact"/>
              <w:jc w:val="left"/>
            </w:pPr>
            <w:r>
              <w:t xml:space="preserve">26</w:t>
            </w:r>
          </w:p>
        </w:tc>
        <w:tc>
          <w:tcPr/>
          <w:p>
            <w:pPr>
              <w:pStyle w:val="Compact"/>
              <w:jc w:val="left"/>
            </w:pPr>
            <w:r>
              <w:t xml:space="preserve">15448</w:t>
            </w:r>
          </w:p>
        </w:tc>
        <w:tc>
          <w:tcPr/>
          <w:p>
            <w:pPr>
              <w:pStyle w:val="Compact"/>
              <w:jc w:val="left"/>
            </w:pPr>
            <w:r>
              <w:t xml:space="preserve">35</w:t>
            </w:r>
          </w:p>
        </w:tc>
        <w:tc>
          <w:tcPr/>
          <w:p>
            <w:pPr>
              <w:pStyle w:val="Compact"/>
              <w:jc w:val="left"/>
            </w:pPr>
            <w:r>
              <w:t xml:space="preserve">0.002266</w:t>
            </w:r>
          </w:p>
        </w:tc>
      </w:tr>
      <w:tr>
        <w:tc>
          <w:tcPr/>
          <w:p>
            <w:pPr>
              <w:pStyle w:val="Compact"/>
              <w:jc w:val="left"/>
            </w:pPr>
            <w:r>
              <w:t xml:space="preserve">27</w:t>
            </w:r>
          </w:p>
        </w:tc>
        <w:tc>
          <w:tcPr/>
          <w:p>
            <w:pPr>
              <w:pStyle w:val="Compact"/>
              <w:jc w:val="left"/>
            </w:pPr>
            <w:r>
              <w:t xml:space="preserve">12444</w:t>
            </w:r>
          </w:p>
        </w:tc>
        <w:tc>
          <w:tcPr/>
          <w:p>
            <w:pPr>
              <w:pStyle w:val="Compact"/>
              <w:jc w:val="left"/>
            </w:pPr>
            <w:r>
              <w:t xml:space="preserve">40</w:t>
            </w:r>
          </w:p>
        </w:tc>
        <w:tc>
          <w:tcPr/>
          <w:p>
            <w:pPr>
              <w:pStyle w:val="Compact"/>
              <w:jc w:val="left"/>
            </w:pPr>
            <w:r>
              <w:t xml:space="preserve">0.003214</w:t>
            </w:r>
          </w:p>
        </w:tc>
      </w:tr>
      <w:tr>
        <w:tc>
          <w:tcPr/>
          <w:p>
            <w:pPr>
              <w:pStyle w:val="Compact"/>
              <w:jc w:val="left"/>
            </w:pPr>
            <w:r>
              <w:t xml:space="preserve">28</w:t>
            </w:r>
          </w:p>
        </w:tc>
        <w:tc>
          <w:tcPr/>
          <w:p>
            <w:pPr>
              <w:pStyle w:val="Compact"/>
              <w:jc w:val="left"/>
            </w:pPr>
            <w:r>
              <w:t xml:space="preserve">26476</w:t>
            </w:r>
          </w:p>
        </w:tc>
        <w:tc>
          <w:tcPr/>
          <w:p>
            <w:pPr>
              <w:pStyle w:val="Compact"/>
              <w:jc w:val="left"/>
            </w:pPr>
            <w:r>
              <w:t xml:space="preserve">28</w:t>
            </w:r>
          </w:p>
        </w:tc>
        <w:tc>
          <w:tcPr/>
          <w:p>
            <w:pPr>
              <w:pStyle w:val="Compact"/>
              <w:jc w:val="left"/>
            </w:pPr>
            <w:r>
              <w:t xml:space="preserve">0.001058</w:t>
            </w:r>
          </w:p>
        </w:tc>
      </w:tr>
      <w:tr>
        <w:tc>
          <w:tcPr/>
          <w:p>
            <w:pPr>
              <w:pStyle w:val="Compact"/>
              <w:jc w:val="left"/>
            </w:pPr>
            <w:r>
              <w:t xml:space="preserve">29</w:t>
            </w:r>
          </w:p>
        </w:tc>
        <w:tc>
          <w:tcPr/>
          <w:p>
            <w:pPr>
              <w:pStyle w:val="Compact"/>
              <w:jc w:val="left"/>
            </w:pPr>
            <w:r>
              <w:t xml:space="preserve">13976</w:t>
            </w:r>
          </w:p>
        </w:tc>
        <w:tc>
          <w:tcPr/>
          <w:p>
            <w:pPr>
              <w:pStyle w:val="Compact"/>
              <w:jc w:val="left"/>
            </w:pPr>
            <w:r>
              <w:t xml:space="preserve">31</w:t>
            </w:r>
          </w:p>
        </w:tc>
        <w:tc>
          <w:tcPr/>
          <w:p>
            <w:pPr>
              <w:pStyle w:val="Compact"/>
              <w:jc w:val="left"/>
            </w:pPr>
            <w:r>
              <w:t xml:space="preserve">0.002218</w:t>
            </w:r>
          </w:p>
        </w:tc>
      </w:tr>
      <w:tr>
        <w:tc>
          <w:tcPr/>
          <w:p>
            <w:pPr>
              <w:pStyle w:val="Compact"/>
              <w:jc w:val="left"/>
            </w:pPr>
            <w:r>
              <w:t xml:space="preserve">30</w:t>
            </w:r>
          </w:p>
        </w:tc>
        <w:tc>
          <w:tcPr/>
          <w:p>
            <w:pPr>
              <w:pStyle w:val="Compact"/>
              <w:jc w:val="left"/>
            </w:pPr>
            <w:r>
              <w:t xml:space="preserve">14395</w:t>
            </w:r>
          </w:p>
        </w:tc>
        <w:tc>
          <w:tcPr/>
          <w:p>
            <w:pPr>
              <w:pStyle w:val="Compact"/>
              <w:jc w:val="left"/>
            </w:pPr>
            <w:r>
              <w:t xml:space="preserve">23</w:t>
            </w:r>
          </w:p>
        </w:tc>
        <w:tc>
          <w:tcPr/>
          <w:p>
            <w:pPr>
              <w:pStyle w:val="Compact"/>
              <w:jc w:val="left"/>
            </w:pPr>
            <w:r>
              <w:t xml:space="preserve">0.001598</w:t>
            </w:r>
          </w:p>
        </w:tc>
      </w:tr>
      <w:tr>
        <w:tc>
          <w:tcPr/>
          <w:p>
            <w:pPr>
              <w:pStyle w:val="Compact"/>
              <w:jc w:val="left"/>
            </w:pPr>
            <w:r>
              <w:t xml:space="preserve">31</w:t>
            </w:r>
          </w:p>
        </w:tc>
        <w:tc>
          <w:tcPr/>
          <w:p>
            <w:pPr>
              <w:pStyle w:val="Compact"/>
              <w:jc w:val="left"/>
            </w:pPr>
            <w:r>
              <w:t xml:space="preserve">12204</w:t>
            </w:r>
          </w:p>
        </w:tc>
        <w:tc>
          <w:tcPr/>
          <w:p>
            <w:pPr>
              <w:pStyle w:val="Compact"/>
              <w:jc w:val="left"/>
            </w:pPr>
            <w:r>
              <w:t xml:space="preserve">222</w:t>
            </w:r>
          </w:p>
        </w:tc>
        <w:tc>
          <w:tcPr/>
          <w:p>
            <w:pPr>
              <w:pStyle w:val="Compact"/>
              <w:jc w:val="left"/>
            </w:pPr>
            <w:r>
              <w:t xml:space="preserve">0.018191</w:t>
            </w:r>
          </w:p>
        </w:tc>
      </w:tr>
      <w:tr>
        <w:tc>
          <w:tcPr/>
          <w:p>
            <w:pPr>
              <w:pStyle w:val="Compact"/>
              <w:jc w:val="left"/>
            </w:pPr>
            <w:r>
              <w:t xml:space="preserve">32</w:t>
            </w:r>
          </w:p>
        </w:tc>
        <w:tc>
          <w:tcPr/>
          <w:p>
            <w:pPr>
              <w:pStyle w:val="Compact"/>
              <w:jc w:val="left"/>
            </w:pPr>
            <w:r>
              <w:t xml:space="preserve">14635</w:t>
            </w:r>
          </w:p>
        </w:tc>
        <w:tc>
          <w:tcPr/>
          <w:p>
            <w:pPr>
              <w:pStyle w:val="Compact"/>
              <w:jc w:val="left"/>
            </w:pPr>
            <w:r>
              <w:t xml:space="preserve">76</w:t>
            </w:r>
          </w:p>
        </w:tc>
        <w:tc>
          <w:tcPr/>
          <w:p>
            <w:pPr>
              <w:pStyle w:val="Compact"/>
              <w:jc w:val="left"/>
            </w:pPr>
            <w:r>
              <w:t xml:space="preserve">0.005193</w:t>
            </w:r>
          </w:p>
        </w:tc>
      </w:tr>
      <w:tr>
        <w:tc>
          <w:tcPr/>
          <w:p>
            <w:pPr>
              <w:pStyle w:val="Compact"/>
              <w:jc w:val="left"/>
            </w:pPr>
            <w:r>
              <w:t xml:space="preserve">33</w:t>
            </w:r>
          </w:p>
        </w:tc>
        <w:tc>
          <w:tcPr/>
          <w:p>
            <w:pPr>
              <w:pStyle w:val="Compact"/>
              <w:jc w:val="left"/>
            </w:pPr>
            <w:r>
              <w:t xml:space="preserve">17946</w:t>
            </w:r>
          </w:p>
        </w:tc>
        <w:tc>
          <w:tcPr/>
          <w:p>
            <w:pPr>
              <w:pStyle w:val="Compact"/>
              <w:jc w:val="left"/>
            </w:pPr>
            <w:r>
              <w:t xml:space="preserve">113</w:t>
            </w:r>
          </w:p>
        </w:tc>
        <w:tc>
          <w:tcPr/>
          <w:p>
            <w:pPr>
              <w:pStyle w:val="Compact"/>
              <w:jc w:val="left"/>
            </w:pPr>
            <w:r>
              <w:t xml:space="preserve">0.006297</w:t>
            </w:r>
          </w:p>
        </w:tc>
      </w:tr>
      <w:tr>
        <w:tc>
          <w:tcPr/>
          <w:p>
            <w:pPr>
              <w:pStyle w:val="Compact"/>
              <w:jc w:val="left"/>
            </w:pPr>
            <w:r>
              <w:t xml:space="preserve">34</w:t>
            </w:r>
          </w:p>
        </w:tc>
        <w:tc>
          <w:tcPr/>
          <w:p>
            <w:pPr>
              <w:pStyle w:val="Compact"/>
              <w:jc w:val="left"/>
            </w:pPr>
            <w:r>
              <w:t xml:space="preserve">18972</w:t>
            </w:r>
          </w:p>
        </w:tc>
        <w:tc>
          <w:tcPr/>
          <w:p>
            <w:pPr>
              <w:pStyle w:val="Compact"/>
              <w:jc w:val="left"/>
            </w:pPr>
            <w:r>
              <w:t xml:space="preserve">193</w:t>
            </w:r>
          </w:p>
        </w:tc>
        <w:tc>
          <w:tcPr/>
          <w:p>
            <w:pPr>
              <w:pStyle w:val="Compact"/>
              <w:jc w:val="left"/>
            </w:pPr>
            <w:r>
              <w:t xml:space="preserve">0.010173</w:t>
            </w:r>
          </w:p>
        </w:tc>
      </w:tr>
      <w:tr>
        <w:tc>
          <w:tcPr/>
          <w:p>
            <w:pPr>
              <w:pStyle w:val="Compact"/>
              <w:jc w:val="left"/>
            </w:pPr>
            <w:r>
              <w:t xml:space="preserve">35</w:t>
            </w:r>
          </w:p>
        </w:tc>
        <w:tc>
          <w:tcPr/>
          <w:p>
            <w:pPr>
              <w:pStyle w:val="Compact"/>
              <w:jc w:val="left"/>
            </w:pPr>
            <w:r>
              <w:t xml:space="preserve">21283</w:t>
            </w:r>
          </w:p>
        </w:tc>
        <w:tc>
          <w:tcPr/>
          <w:p>
            <w:pPr>
              <w:pStyle w:val="Compact"/>
              <w:jc w:val="left"/>
            </w:pPr>
            <w:r>
              <w:t xml:space="preserve">277</w:t>
            </w:r>
          </w:p>
        </w:tc>
        <w:tc>
          <w:tcPr/>
          <w:p>
            <w:pPr>
              <w:pStyle w:val="Compact"/>
              <w:jc w:val="left"/>
            </w:pPr>
            <w:r>
              <w:t xml:space="preserve">0.013015</w:t>
            </w:r>
          </w:p>
        </w:tc>
      </w:tr>
      <w:tr>
        <w:tc>
          <w:tcPr/>
          <w:p>
            <w:pPr>
              <w:pStyle w:val="Compact"/>
              <w:jc w:val="left"/>
            </w:pPr>
            <w:r>
              <w:t xml:space="preserve">36</w:t>
            </w:r>
          </w:p>
        </w:tc>
        <w:tc>
          <w:tcPr/>
          <w:p>
            <w:pPr>
              <w:pStyle w:val="Compact"/>
              <w:jc w:val="left"/>
            </w:pPr>
            <w:r>
              <w:t xml:space="preserve">21295</w:t>
            </w:r>
          </w:p>
        </w:tc>
        <w:tc>
          <w:tcPr/>
          <w:p>
            <w:pPr>
              <w:pStyle w:val="Compact"/>
              <w:jc w:val="left"/>
            </w:pPr>
            <w:r>
              <w:t xml:space="preserve">357</w:t>
            </w:r>
          </w:p>
        </w:tc>
        <w:tc>
          <w:tcPr/>
          <w:p>
            <w:pPr>
              <w:pStyle w:val="Compact"/>
              <w:jc w:val="left"/>
            </w:pPr>
            <w:r>
              <w:t xml:space="preserve">0.016764</w:t>
            </w:r>
          </w:p>
        </w:tc>
      </w:tr>
      <w:tr>
        <w:tc>
          <w:tcPr/>
          <w:p>
            <w:pPr>
              <w:pStyle w:val="Compact"/>
              <w:jc w:val="left"/>
            </w:pPr>
            <w:r>
              <w:t xml:space="preserve">37</w:t>
            </w:r>
          </w:p>
        </w:tc>
        <w:tc>
          <w:tcPr/>
          <w:p>
            <w:pPr>
              <w:pStyle w:val="Compact"/>
              <w:jc w:val="left"/>
            </w:pPr>
            <w:r>
              <w:t xml:space="preserve">22255</w:t>
            </w:r>
          </w:p>
        </w:tc>
        <w:tc>
          <w:tcPr/>
          <w:p>
            <w:pPr>
              <w:pStyle w:val="Compact"/>
              <w:jc w:val="left"/>
            </w:pPr>
            <w:r>
              <w:t xml:space="preserve">282</w:t>
            </w:r>
          </w:p>
        </w:tc>
        <w:tc>
          <w:tcPr/>
          <w:p>
            <w:pPr>
              <w:pStyle w:val="Compact"/>
              <w:jc w:val="left"/>
            </w:pPr>
            <w:r>
              <w:t xml:space="preserve">0.012671</w:t>
            </w:r>
          </w:p>
        </w:tc>
      </w:tr>
    </w:tbl>
    <w:bookmarkEnd w:id="22"/>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26" w:name="fig-place_distribution"/>
          <w:p>
            <w:pPr>
              <w:jc w:val="center"/>
            </w:pPr>
            <w:r>
              <w:drawing>
                <wp:inline>
                  <wp:extent cx="5334000" cy="1953295"/>
                  <wp:effectExtent b="0" l="0" r="0" t="0"/>
                  <wp:docPr descr="" title="" id="24" name="Picture"/>
                  <a:graphic>
                    <a:graphicData uri="http://schemas.openxmlformats.org/drawingml/2006/picture">
                      <pic:pic>
                        <pic:nvPicPr>
                          <pic:cNvPr descr="NHthesis_structure_files/figure-docx/fig-place_distribution-output-1.png" id="25" name="Picture"/>
                          <pic:cNvPicPr>
                            <a:picLocks noChangeArrowheads="1" noChangeAspect="1"/>
                          </pic:cNvPicPr>
                        </pic:nvPicPr>
                        <pic:blipFill>
                          <a:blip r:embed="rId23"/>
                          <a:stretch>
                            <a:fillRect/>
                          </a:stretch>
                        </pic:blipFill>
                        <pic:spPr bwMode="auto">
                          <a:xfrm>
                            <a:off x="0" y="0"/>
                            <a:ext cx="5334000" cy="19532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Normalized distribution of place names in</w:t>
            </w:r>
            <w:r>
              <w:t xml:space="preserve"> </w:t>
            </w:r>
            <w:r>
              <w:rPr>
                <w:iCs/>
                <w:i/>
              </w:rPr>
              <w:t xml:space="preserve">Natural History</w:t>
            </w:r>
          </w:p>
          <w:bookmarkEnd w:id="26"/>
        </w:tc>
      </w:tr>
    </w:tbl>
    <w:bookmarkEnd w:id="27"/>
    <w:bookmarkStart w:id="31" w:name="text-source-for-the-study"/>
    <w:p>
      <w:pPr>
        <w:pStyle w:val="Heading3"/>
      </w:pPr>
      <w:r>
        <w:t xml:space="preserve">1.3 Text source for the study</w:t>
      </w:r>
    </w:p>
    <w:p>
      <w:pPr>
        <w:pStyle w:val="FirstParagraph"/>
      </w:pPr>
      <w:r>
        <w:rPr>
          <w:iCs/>
          <w:i/>
        </w:rPr>
        <w:t xml:space="preserve">Natural History</w:t>
      </w:r>
      <w:r>
        <w:t xml:space="preserve"> </w:t>
      </w:r>
      <w:r>
        <w:t xml:space="preserve">is originally written in Latin. For the purpose of this study, an English translation conducted by Henry T. Riley (1816-1878) and John Bostock (1773-1846), which was first published in 1855, is utilized. The translated text is obtained in a digitized version from the</w:t>
      </w:r>
      <w:r>
        <w:t xml:space="preserve"> </w:t>
      </w:r>
      <w:hyperlink r:id="rId28">
        <w:r>
          <w:rPr>
            <w:rStyle w:val="Hyperlink"/>
          </w:rPr>
          <w:t xml:space="preserve">TOPOSText project</w:t>
        </w:r>
      </w:hyperlink>
      <w:r>
        <w:t xml:space="preserve">, having been sourced from the Perseus Project and governed by a Creative Commons Attribution-Share-Alike 3.0 U.S. License.</w:t>
      </w:r>
    </w:p>
    <w:p>
      <w:pPr>
        <w:pStyle w:val="BodyText"/>
      </w:pPr>
      <w:r>
        <w:t xml:space="preserve">Annotations of people’s name, places’ name and geographical coordinates are available together with the text of</w:t>
      </w:r>
      <w:r>
        <w:t xml:space="preserve"> </w:t>
      </w:r>
      <w:r>
        <w:rPr>
          <w:iCs/>
          <w:i/>
        </w:rPr>
        <w:t xml:space="preserve">Natural History</w:t>
      </w:r>
      <w:r>
        <w:t xml:space="preserve"> </w:t>
      </w:r>
      <w:r>
        <w:t xml:space="preserve">(</w:t>
      </w:r>
      <w:hyperlink r:id="rId29">
        <w:r>
          <w:rPr>
            <w:rStyle w:val="Hyperlink"/>
          </w:rPr>
          <w:t xml:space="preserve">Book1-11</w:t>
        </w:r>
      </w:hyperlink>
      <w:r>
        <w:t xml:space="preserve">,</w:t>
      </w:r>
      <w:r>
        <w:t xml:space="preserve"> </w:t>
      </w:r>
      <w:hyperlink r:id="rId30">
        <w:r>
          <w:rPr>
            <w:rStyle w:val="Hyperlink"/>
          </w:rPr>
          <w:t xml:space="preserve">Book12-37</w:t>
        </w:r>
      </w:hyperlink>
      <w:r>
        <w:t xml:space="preserve">) on</w:t>
      </w:r>
      <w:r>
        <w:t xml:space="preserve"> </w:t>
      </w:r>
      <w:hyperlink r:id="rId28">
        <w:r>
          <w:rPr>
            <w:rStyle w:val="Hyperlink"/>
          </w:rPr>
          <w:t xml:space="preserve">TOPOSText project</w:t>
        </w:r>
      </w:hyperlink>
      <w:r>
        <w:t xml:space="preserve">. This invaluable resource allows for the creation of a dataset that includes both the textual contents and geographical annotations, which can be utilized to investigate the distribution of place names in the entire text and examine the frequencies and patterns of geography-related content.</w:t>
      </w:r>
    </w:p>
    <w:p>
      <w:pPr>
        <w:pStyle w:val="BodyText"/>
      </w:pPr>
      <w:r>
        <w:t xml:space="preserve">The extension of the extracted corpora and the workflow of the extraction will be further explained in the Methodology chapter (</w:t>
      </w:r>
      <w:hyperlink w:anchor="sec-methodology">
        <w:r>
          <w:rPr>
            <w:rStyle w:val="Hyperlink"/>
          </w:rPr>
          <w:t xml:space="preserve">Section 3</w:t>
        </w:r>
      </w:hyperlink>
      <w:r>
        <w:t xml:space="preserve">).</w:t>
      </w:r>
    </w:p>
    <w:bookmarkEnd w:id="31"/>
    <w:bookmarkEnd w:id="32"/>
    <w:bookmarkStart w:id="41" w:name="sec-research_question"/>
    <w:p>
      <w:pPr>
        <w:pStyle w:val="Heading2"/>
      </w:pPr>
      <w:r>
        <w:t xml:space="preserve">2 Research Question</w:t>
      </w:r>
    </w:p>
    <w:bookmarkStart w:id="38" w:name="X5995cd0c96798e5f96f6ac6d4c0ba623d0b4a74"/>
    <w:p>
      <w:pPr>
        <w:pStyle w:val="Heading3"/>
      </w:pPr>
      <w:r>
        <w:t xml:space="preserve">2.1 Prominent mentioned places in</w:t>
      </w:r>
      <w:r>
        <w:t xml:space="preserve"> </w:t>
      </w:r>
      <w:r>
        <w:rPr>
          <w:iCs/>
          <w:i/>
        </w:rPr>
        <w:t xml:space="preserve">Natural History</w:t>
      </w:r>
    </w:p>
    <w:p>
      <w:pPr>
        <w:pStyle w:val="FirstParagraph"/>
      </w:pPr>
      <w:r>
        <w:t xml:space="preserve">Based on the geographical annotations in</w:t>
      </w:r>
      <w:r>
        <w:t xml:space="preserve"> </w:t>
      </w:r>
      <w:r>
        <w:rPr>
          <w:iCs/>
          <w:i/>
        </w:rPr>
        <w:t xml:space="preserve">Natural History</w:t>
      </w:r>
      <w:r>
        <w:t xml:space="preserve"> </w:t>
      </w:r>
      <w:r>
        <w:t xml:space="preserve">provided by TOPOSText project,</w:t>
      </w:r>
      <w:r>
        <w:t xml:space="preserve"> </w:t>
      </w:r>
      <w:r>
        <w:t xml:space="preserve">there are 2052 unique places mentioned in</w:t>
      </w:r>
      <w:r>
        <w:t xml:space="preserve"> </w:t>
      </w:r>
      <w:r>
        <w:rPr>
          <w:iCs/>
          <w:i/>
        </w:rPr>
        <w:t xml:space="preserve">Natural History</w:t>
      </w:r>
      <w:r>
        <w:t xml:space="preserve">.</w:t>
      </w:r>
    </w:p>
    <w:p>
      <w:pPr>
        <w:pStyle w:val="BodyText"/>
      </w:pPr>
      <w:r>
        <w:t xml:space="preserve">The top 20 most frequent place names mentioned (as 1% of total) in</w:t>
      </w:r>
      <w:r>
        <w:t xml:space="preserve"> </w:t>
      </w:r>
      <w:r>
        <w:rPr>
          <w:iCs/>
          <w:i/>
        </w:rPr>
        <w:t xml:space="preserve">Natural History</w:t>
      </w:r>
      <w:r>
        <w:t xml:space="preserve"> </w:t>
      </w:r>
      <w:r>
        <w:t xml:space="preserve">is shown in</w:t>
      </w:r>
      <w:r>
        <w:t xml:space="preserve"> </w:t>
      </w:r>
      <w:hyperlink w:anchor="tbl-topplace">
        <w:r>
          <w:rPr>
            <w:rStyle w:val="Hyperlink"/>
          </w:rPr>
          <w:t xml:space="preserve">Table 2</w:t>
        </w:r>
      </w:hyperlink>
      <w:r>
        <w:t xml:space="preserve">.</w:t>
      </w:r>
    </w:p>
    <w:bookmarkStart w:id="33" w:name="tbl-topplace"/>
    <w:p>
      <w:pPr>
        <w:pStyle w:val="TableCaption"/>
      </w:pPr>
      <w:r>
        <w:t xml:space="preserve">Table 2: Top 20 mentioned place names in Natural History</w:t>
      </w:r>
    </w:p>
    <w:tbl>
      <w:tblPr>
        <w:tblStyle w:val="Table"/>
        <w:tblW w:type="auto" w:w="0"/>
        <w:tblLook w:firstRow="1" w:lastRow="0" w:firstColumn="0" w:lastColumn="0" w:noHBand="0" w:noVBand="0" w:val="0020"/>
        <w:jc w:val="start"/>
        <w:tblCaption w:val="Table 2: Top 20 mentioned place names in Natural History"/>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ToposText_ID</w:t>
            </w:r>
          </w:p>
        </w:tc>
        <w:tc>
          <w:tcPr/>
          <w:p>
            <w:pPr>
              <w:pStyle w:val="Compact"/>
              <w:jc w:val="left"/>
            </w:pPr>
            <w:r>
              <w:t xml:space="preserve">Place_Name</w:t>
            </w:r>
          </w:p>
        </w:tc>
        <w:tc>
          <w:tcPr/>
          <w:p>
            <w:pPr>
              <w:pStyle w:val="Compact"/>
              <w:jc w:val="left"/>
            </w:pPr>
            <w:r>
              <w:t xml:space="preserve">Lat</w:t>
            </w:r>
          </w:p>
        </w:tc>
        <w:tc>
          <w:tcPr/>
          <w:p>
            <w:pPr>
              <w:pStyle w:val="Compact"/>
              <w:jc w:val="left"/>
            </w:pPr>
            <w:r>
              <w:t xml:space="preserve">Long</w:t>
            </w:r>
          </w:p>
        </w:tc>
        <w:tc>
          <w:tcPr/>
          <w:p>
            <w:pPr>
              <w:pStyle w:val="Compact"/>
              <w:jc w:val="left"/>
            </w:pPr>
            <w:r>
              <w:t xml:space="preserve">Count</w:t>
            </w:r>
          </w:p>
        </w:tc>
      </w:tr>
      <w:tr>
        <w:tc>
          <w:tcPr/>
          <w:p>
            <w:pPr>
              <w:pStyle w:val="Compact"/>
              <w:jc w:val="left"/>
            </w:pPr>
            <w:r>
              <w:t xml:space="preserve">1687</w:t>
            </w:r>
          </w:p>
        </w:tc>
        <w:tc>
          <w:tcPr/>
          <w:p>
            <w:pPr>
              <w:pStyle w:val="Compact"/>
              <w:jc w:val="left"/>
            </w:pPr>
            <w:r>
              <w:t xml:space="preserve">https://topostext.org...</w:t>
            </w:r>
          </w:p>
        </w:tc>
        <w:tc>
          <w:tcPr/>
          <w:p>
            <w:pPr>
              <w:pStyle w:val="Compact"/>
              <w:jc w:val="left"/>
            </w:pPr>
            <w:r>
              <w:t xml:space="preserve">Italy</w:t>
            </w:r>
          </w:p>
        </w:tc>
        <w:tc>
          <w:tcPr/>
          <w:p>
            <w:pPr>
              <w:pStyle w:val="Compact"/>
              <w:jc w:val="left"/>
            </w:pPr>
            <w:r>
              <w:t xml:space="preserve">40.6000</w:t>
            </w:r>
          </w:p>
        </w:tc>
        <w:tc>
          <w:tcPr/>
          <w:p>
            <w:pPr>
              <w:pStyle w:val="Compact"/>
              <w:jc w:val="left"/>
            </w:pPr>
            <w:r>
              <w:t xml:space="preserve">16.30000</w:t>
            </w:r>
          </w:p>
        </w:tc>
        <w:tc>
          <w:tcPr/>
          <w:p>
            <w:pPr>
              <w:pStyle w:val="Compact"/>
              <w:jc w:val="left"/>
            </w:pPr>
            <w:r>
              <w:t xml:space="preserve">292</w:t>
            </w:r>
          </w:p>
        </w:tc>
      </w:tr>
      <w:tr>
        <w:tc>
          <w:tcPr/>
          <w:p>
            <w:pPr>
              <w:pStyle w:val="Compact"/>
              <w:jc w:val="left"/>
            </w:pPr>
            <w:r>
              <w:t xml:space="preserve">2034</w:t>
            </w:r>
          </w:p>
        </w:tc>
        <w:tc>
          <w:tcPr/>
          <w:p>
            <w:pPr>
              <w:pStyle w:val="Compact"/>
              <w:jc w:val="left"/>
            </w:pPr>
            <w:r>
              <w:t xml:space="preserve">https://topostext.org...</w:t>
            </w:r>
          </w:p>
        </w:tc>
        <w:tc>
          <w:tcPr/>
          <w:p>
            <w:pPr>
              <w:pStyle w:val="Compact"/>
              <w:jc w:val="left"/>
            </w:pPr>
            <w:r>
              <w:t xml:space="preserve">Rome</w:t>
            </w:r>
          </w:p>
        </w:tc>
        <w:tc>
          <w:tcPr/>
          <w:p>
            <w:pPr>
              <w:pStyle w:val="Compact"/>
              <w:jc w:val="left"/>
            </w:pPr>
            <w:r>
              <w:t xml:space="preserve">41.8910</w:t>
            </w:r>
          </w:p>
        </w:tc>
        <w:tc>
          <w:tcPr/>
          <w:p>
            <w:pPr>
              <w:pStyle w:val="Compact"/>
              <w:jc w:val="left"/>
            </w:pPr>
            <w:r>
              <w:t xml:space="preserve">12.48600</w:t>
            </w:r>
          </w:p>
        </w:tc>
        <w:tc>
          <w:tcPr/>
          <w:p>
            <w:pPr>
              <w:pStyle w:val="Compact"/>
              <w:jc w:val="left"/>
            </w:pPr>
            <w:r>
              <w:t xml:space="preserve">269</w:t>
            </w:r>
          </w:p>
        </w:tc>
      </w:tr>
      <w:tr>
        <w:tc>
          <w:tcPr/>
          <w:p>
            <w:pPr>
              <w:pStyle w:val="Compact"/>
              <w:jc w:val="left"/>
            </w:pPr>
            <w:r>
              <w:t xml:space="preserve">52</w:t>
            </w:r>
          </w:p>
        </w:tc>
        <w:tc>
          <w:tcPr/>
          <w:p>
            <w:pPr>
              <w:pStyle w:val="Compact"/>
              <w:jc w:val="left"/>
            </w:pPr>
            <w:r>
              <w:t xml:space="preserve">https://topostext.org...</w:t>
            </w:r>
          </w:p>
        </w:tc>
        <w:tc>
          <w:tcPr/>
          <w:p>
            <w:pPr>
              <w:pStyle w:val="Compact"/>
              <w:jc w:val="left"/>
            </w:pPr>
            <w:r>
              <w:t xml:space="preserve">Egypt</w:t>
            </w:r>
          </w:p>
        </w:tc>
        <w:tc>
          <w:tcPr/>
          <w:p>
            <w:pPr>
              <w:pStyle w:val="Compact"/>
              <w:jc w:val="left"/>
            </w:pPr>
            <w:r>
              <w:t xml:space="preserve">27.1000</w:t>
            </w:r>
          </w:p>
        </w:tc>
        <w:tc>
          <w:tcPr/>
          <w:p>
            <w:pPr>
              <w:pStyle w:val="Compact"/>
              <w:jc w:val="left"/>
            </w:pPr>
            <w:r>
              <w:t xml:space="preserve">30.70000</w:t>
            </w:r>
          </w:p>
        </w:tc>
        <w:tc>
          <w:tcPr/>
          <w:p>
            <w:pPr>
              <w:pStyle w:val="Compact"/>
              <w:jc w:val="left"/>
            </w:pPr>
            <w:r>
              <w:t xml:space="preserve">261</w:t>
            </w:r>
          </w:p>
        </w:tc>
      </w:tr>
      <w:tr>
        <w:tc>
          <w:tcPr/>
          <w:p>
            <w:pPr>
              <w:pStyle w:val="Compact"/>
              <w:jc w:val="left"/>
            </w:pPr>
            <w:r>
              <w:t xml:space="preserve">82</w:t>
            </w:r>
          </w:p>
        </w:tc>
        <w:tc>
          <w:tcPr/>
          <w:p>
            <w:pPr>
              <w:pStyle w:val="Compact"/>
              <w:jc w:val="left"/>
            </w:pPr>
            <w:r>
              <w:t xml:space="preserve">https://topostext.org...</w:t>
            </w:r>
          </w:p>
        </w:tc>
        <w:tc>
          <w:tcPr/>
          <w:p>
            <w:pPr>
              <w:pStyle w:val="Compact"/>
              <w:jc w:val="left"/>
            </w:pPr>
            <w:r>
              <w:t xml:space="preserve">India</w:t>
            </w:r>
          </w:p>
        </w:tc>
        <w:tc>
          <w:tcPr/>
          <w:p>
            <w:pPr>
              <w:pStyle w:val="Compact"/>
              <w:jc w:val="left"/>
            </w:pPr>
            <w:r>
              <w:t xml:space="preserve">30.0000</w:t>
            </w:r>
          </w:p>
        </w:tc>
        <w:tc>
          <w:tcPr/>
          <w:p>
            <w:pPr>
              <w:pStyle w:val="Compact"/>
              <w:jc w:val="left"/>
            </w:pPr>
            <w:r>
              <w:t xml:space="preserve">74.00000</w:t>
            </w:r>
          </w:p>
        </w:tc>
        <w:tc>
          <w:tcPr/>
          <w:p>
            <w:pPr>
              <w:pStyle w:val="Compact"/>
              <w:jc w:val="left"/>
            </w:pPr>
            <w:r>
              <w:t xml:space="preserve">167</w:t>
            </w:r>
          </w:p>
        </w:tc>
      </w:tr>
      <w:tr>
        <w:tc>
          <w:tcPr/>
          <w:p>
            <w:pPr>
              <w:pStyle w:val="Compact"/>
              <w:jc w:val="left"/>
            </w:pPr>
            <w:r>
              <w:t xml:space="preserve">57</w:t>
            </w:r>
          </w:p>
        </w:tc>
        <w:tc>
          <w:tcPr/>
          <w:p>
            <w:pPr>
              <w:pStyle w:val="Compact"/>
              <w:jc w:val="left"/>
            </w:pPr>
            <w:r>
              <w:t xml:space="preserve">https://topostext.org...</w:t>
            </w:r>
          </w:p>
        </w:tc>
        <w:tc>
          <w:tcPr/>
          <w:p>
            <w:pPr>
              <w:pStyle w:val="Compact"/>
              <w:jc w:val="left"/>
            </w:pPr>
            <w:r>
              <w:t xml:space="preserve">Arabia</w:t>
            </w:r>
          </w:p>
        </w:tc>
        <w:tc>
          <w:tcPr/>
          <w:p>
            <w:pPr>
              <w:pStyle w:val="Compact"/>
              <w:jc w:val="left"/>
            </w:pPr>
            <w:r>
              <w:t xml:space="preserve">28.0000</w:t>
            </w:r>
          </w:p>
        </w:tc>
        <w:tc>
          <w:tcPr/>
          <w:p>
            <w:pPr>
              <w:pStyle w:val="Compact"/>
              <w:jc w:val="left"/>
            </w:pPr>
            <w:r>
              <w:t xml:space="preserve">40.00000</w:t>
            </w:r>
          </w:p>
        </w:tc>
        <w:tc>
          <w:tcPr/>
          <w:p>
            <w:pPr>
              <w:pStyle w:val="Compact"/>
              <w:jc w:val="left"/>
            </w:pPr>
            <w:r>
              <w:t xml:space="preserve">123</w:t>
            </w:r>
          </w:p>
        </w:tc>
      </w:tr>
      <w:tr>
        <w:tc>
          <w:tcPr/>
          <w:p>
            <w:pPr>
              <w:pStyle w:val="Compact"/>
              <w:jc w:val="left"/>
            </w:pPr>
            <w:r>
              <w:t xml:space="preserve">320</w:t>
            </w:r>
          </w:p>
        </w:tc>
        <w:tc>
          <w:tcPr/>
          <w:p>
            <w:pPr>
              <w:pStyle w:val="Compact"/>
              <w:jc w:val="left"/>
            </w:pPr>
            <w:r>
              <w:t xml:space="preserve">https://topostext.org...</w:t>
            </w:r>
          </w:p>
        </w:tc>
        <w:tc>
          <w:tcPr/>
          <w:p>
            <w:pPr>
              <w:pStyle w:val="Compact"/>
              <w:jc w:val="left"/>
            </w:pPr>
            <w:r>
              <w:t xml:space="preserve">Syria</w:t>
            </w:r>
          </w:p>
        </w:tc>
        <w:tc>
          <w:tcPr/>
          <w:p>
            <w:pPr>
              <w:pStyle w:val="Compact"/>
              <w:jc w:val="left"/>
            </w:pPr>
            <w:r>
              <w:t xml:space="preserve">35.5000</w:t>
            </w:r>
          </w:p>
        </w:tc>
        <w:tc>
          <w:tcPr/>
          <w:p>
            <w:pPr>
              <w:pStyle w:val="Compact"/>
              <w:jc w:val="left"/>
            </w:pPr>
            <w:r>
              <w:t xml:space="preserve">39.00000</w:t>
            </w:r>
          </w:p>
        </w:tc>
        <w:tc>
          <w:tcPr/>
          <w:p>
            <w:pPr>
              <w:pStyle w:val="Compact"/>
              <w:jc w:val="left"/>
            </w:pPr>
            <w:r>
              <w:t xml:space="preserve">109</w:t>
            </w:r>
          </w:p>
        </w:tc>
      </w:tr>
      <w:tr>
        <w:tc>
          <w:tcPr/>
          <w:p>
            <w:pPr>
              <w:pStyle w:val="Compact"/>
              <w:jc w:val="left"/>
            </w:pPr>
            <w:r>
              <w:t xml:space="preserve">255</w:t>
            </w:r>
          </w:p>
        </w:tc>
        <w:tc>
          <w:tcPr/>
          <w:p>
            <w:pPr>
              <w:pStyle w:val="Compact"/>
              <w:jc w:val="left"/>
            </w:pPr>
            <w:r>
              <w:t xml:space="preserve">https://topostext.org...</w:t>
            </w:r>
          </w:p>
        </w:tc>
        <w:tc>
          <w:tcPr/>
          <w:p>
            <w:pPr>
              <w:pStyle w:val="Compact"/>
              <w:jc w:val="left"/>
            </w:pPr>
            <w:r>
              <w:t xml:space="preserve">Cyprus</w:t>
            </w:r>
          </w:p>
        </w:tc>
        <w:tc>
          <w:tcPr/>
          <w:p>
            <w:pPr>
              <w:pStyle w:val="Compact"/>
              <w:jc w:val="left"/>
            </w:pPr>
            <w:r>
              <w:t xml:space="preserve">35.0000</w:t>
            </w:r>
          </w:p>
        </w:tc>
        <w:tc>
          <w:tcPr/>
          <w:p>
            <w:pPr>
              <w:pStyle w:val="Compact"/>
              <w:jc w:val="left"/>
            </w:pPr>
            <w:r>
              <w:t xml:space="preserve">33.00000</w:t>
            </w:r>
          </w:p>
        </w:tc>
        <w:tc>
          <w:tcPr/>
          <w:p>
            <w:pPr>
              <w:pStyle w:val="Compact"/>
              <w:jc w:val="left"/>
            </w:pPr>
            <w:r>
              <w:t xml:space="preserve">85</w:t>
            </w:r>
          </w:p>
        </w:tc>
      </w:tr>
      <w:tr>
        <w:tc>
          <w:tcPr/>
          <w:p>
            <w:pPr>
              <w:pStyle w:val="Compact"/>
              <w:jc w:val="left"/>
            </w:pPr>
            <w:r>
              <w:t xml:space="preserve">109</w:t>
            </w:r>
          </w:p>
        </w:tc>
        <w:tc>
          <w:tcPr/>
          <w:p>
            <w:pPr>
              <w:pStyle w:val="Compact"/>
              <w:jc w:val="left"/>
            </w:pPr>
            <w:r>
              <w:t xml:space="preserve">https://topostext.org...</w:t>
            </w:r>
          </w:p>
        </w:tc>
        <w:tc>
          <w:tcPr/>
          <w:p>
            <w:pPr>
              <w:pStyle w:val="Compact"/>
              <w:jc w:val="left"/>
            </w:pPr>
            <w:r>
              <w:t xml:space="preserve">Nile</w:t>
            </w:r>
          </w:p>
        </w:tc>
        <w:tc>
          <w:tcPr/>
          <w:p>
            <w:pPr>
              <w:pStyle w:val="Compact"/>
              <w:jc w:val="left"/>
            </w:pPr>
            <w:r>
              <w:t xml:space="preserve">30.0918</w:t>
            </w:r>
          </w:p>
        </w:tc>
        <w:tc>
          <w:tcPr/>
          <w:p>
            <w:pPr>
              <w:pStyle w:val="Compact"/>
              <w:jc w:val="left"/>
            </w:pPr>
            <w:r>
              <w:t xml:space="preserve">31.23130</w:t>
            </w:r>
          </w:p>
        </w:tc>
        <w:tc>
          <w:tcPr/>
          <w:p>
            <w:pPr>
              <w:pStyle w:val="Compact"/>
              <w:jc w:val="left"/>
            </w:pPr>
            <w:r>
              <w:t xml:space="preserve">85</w:t>
            </w:r>
          </w:p>
        </w:tc>
      </w:tr>
      <w:tr>
        <w:tc>
          <w:tcPr/>
          <w:p>
            <w:pPr>
              <w:pStyle w:val="Compact"/>
              <w:jc w:val="left"/>
            </w:pPr>
            <w:r>
              <w:t xml:space="preserve">2282</w:t>
            </w:r>
          </w:p>
        </w:tc>
        <w:tc>
          <w:tcPr/>
          <w:p>
            <w:pPr>
              <w:pStyle w:val="Compact"/>
              <w:jc w:val="left"/>
            </w:pPr>
            <w:r>
              <w:t xml:space="preserve">https://topostext.org...</w:t>
            </w:r>
          </w:p>
        </w:tc>
        <w:tc>
          <w:tcPr/>
          <w:p>
            <w:pPr>
              <w:pStyle w:val="Compact"/>
              <w:jc w:val="left"/>
            </w:pPr>
            <w:r>
              <w:t xml:space="preserve">Alps</w:t>
            </w:r>
          </w:p>
        </w:tc>
        <w:tc>
          <w:tcPr/>
          <w:p>
            <w:pPr>
              <w:pStyle w:val="Compact"/>
              <w:jc w:val="left"/>
            </w:pPr>
            <w:r>
              <w:t xml:space="preserve">44.1420</w:t>
            </w:r>
          </w:p>
        </w:tc>
        <w:tc>
          <w:tcPr/>
          <w:p>
            <w:pPr>
              <w:pStyle w:val="Compact"/>
              <w:jc w:val="left"/>
            </w:pPr>
            <w:r>
              <w:t xml:space="preserve">7.34300</w:t>
            </w:r>
          </w:p>
        </w:tc>
        <w:tc>
          <w:tcPr/>
          <w:p>
            <w:pPr>
              <w:pStyle w:val="Compact"/>
              <w:jc w:val="left"/>
            </w:pPr>
            <w:r>
              <w:t xml:space="preserve">82</w:t>
            </w:r>
          </w:p>
        </w:tc>
      </w:tr>
      <w:tr>
        <w:tc>
          <w:tcPr/>
          <w:p>
            <w:pPr>
              <w:pStyle w:val="Compact"/>
              <w:jc w:val="left"/>
            </w:pPr>
            <w:r>
              <w:t xml:space="preserve">766</w:t>
            </w:r>
          </w:p>
        </w:tc>
        <w:tc>
          <w:tcPr/>
          <w:p>
            <w:pPr>
              <w:pStyle w:val="Compact"/>
              <w:jc w:val="left"/>
            </w:pPr>
            <w:r>
              <w:t xml:space="preserve">https://topostext.org...</w:t>
            </w:r>
          </w:p>
        </w:tc>
        <w:tc>
          <w:tcPr/>
          <w:p>
            <w:pPr>
              <w:pStyle w:val="Compact"/>
              <w:jc w:val="left"/>
            </w:pPr>
            <w:r>
              <w:t xml:space="preserve">Sicily</w:t>
            </w:r>
          </w:p>
        </w:tc>
        <w:tc>
          <w:tcPr/>
          <w:p>
            <w:pPr>
              <w:pStyle w:val="Compact"/>
              <w:jc w:val="left"/>
            </w:pPr>
            <w:r>
              <w:t xml:space="preserve">37.6000</w:t>
            </w:r>
          </w:p>
        </w:tc>
        <w:tc>
          <w:tcPr/>
          <w:p>
            <w:pPr>
              <w:pStyle w:val="Compact"/>
              <w:jc w:val="left"/>
            </w:pPr>
            <w:r>
              <w:t xml:space="preserve">14.50000</w:t>
            </w:r>
          </w:p>
        </w:tc>
        <w:tc>
          <w:tcPr/>
          <w:p>
            <w:pPr>
              <w:pStyle w:val="Compact"/>
              <w:jc w:val="left"/>
            </w:pPr>
            <w:r>
              <w:t xml:space="preserve">71</w:t>
            </w:r>
          </w:p>
        </w:tc>
      </w:tr>
      <w:tr>
        <w:tc>
          <w:tcPr/>
          <w:p>
            <w:pPr>
              <w:pStyle w:val="Compact"/>
              <w:jc w:val="left"/>
            </w:pPr>
            <w:r>
              <w:t xml:space="preserve">275</w:t>
            </w:r>
          </w:p>
        </w:tc>
        <w:tc>
          <w:tcPr/>
          <w:p>
            <w:pPr>
              <w:pStyle w:val="Compact"/>
              <w:jc w:val="left"/>
            </w:pPr>
            <w:r>
              <w:t xml:space="preserve">https://topostext.org...</w:t>
            </w:r>
          </w:p>
        </w:tc>
        <w:tc>
          <w:tcPr/>
          <w:p>
            <w:pPr>
              <w:pStyle w:val="Compact"/>
              <w:jc w:val="left"/>
            </w:pPr>
            <w:r>
              <w:t xml:space="preserve">Crete</w:t>
            </w:r>
          </w:p>
        </w:tc>
        <w:tc>
          <w:tcPr/>
          <w:p>
            <w:pPr>
              <w:pStyle w:val="Compact"/>
              <w:jc w:val="left"/>
            </w:pPr>
            <w:r>
              <w:t xml:space="preserve">35.2052</w:t>
            </w:r>
          </w:p>
        </w:tc>
        <w:tc>
          <w:tcPr/>
          <w:p>
            <w:pPr>
              <w:pStyle w:val="Compact"/>
              <w:jc w:val="left"/>
            </w:pPr>
            <w:r>
              <w:t xml:space="preserve">25.18360</w:t>
            </w:r>
          </w:p>
        </w:tc>
        <w:tc>
          <w:tcPr/>
          <w:p>
            <w:pPr>
              <w:pStyle w:val="Compact"/>
              <w:jc w:val="left"/>
            </w:pPr>
            <w:r>
              <w:t xml:space="preserve">64</w:t>
            </w:r>
          </w:p>
        </w:tc>
      </w:tr>
      <w:tr>
        <w:tc>
          <w:tcPr/>
          <w:p>
            <w:pPr>
              <w:pStyle w:val="Compact"/>
              <w:jc w:val="left"/>
            </w:pPr>
            <w:r>
              <w:t xml:space="preserve">7</w:t>
            </w:r>
          </w:p>
        </w:tc>
        <w:tc>
          <w:tcPr/>
          <w:p>
            <w:pPr>
              <w:pStyle w:val="Compact"/>
              <w:jc w:val="left"/>
            </w:pPr>
            <w:r>
              <w:t xml:space="preserve">https://topostext.org...</w:t>
            </w:r>
          </w:p>
        </w:tc>
        <w:tc>
          <w:tcPr/>
          <w:p>
            <w:pPr>
              <w:pStyle w:val="Compact"/>
              <w:jc w:val="left"/>
            </w:pPr>
            <w:r>
              <w:t xml:space="preserve">Ethiopia</w:t>
            </w:r>
          </w:p>
        </w:tc>
        <w:tc>
          <w:tcPr/>
          <w:p>
            <w:pPr>
              <w:pStyle w:val="Compact"/>
              <w:jc w:val="left"/>
            </w:pPr>
            <w:r>
              <w:t xml:space="preserve">13.0100</w:t>
            </w:r>
          </w:p>
        </w:tc>
        <w:tc>
          <w:tcPr/>
          <w:p>
            <w:pPr>
              <w:pStyle w:val="Compact"/>
              <w:jc w:val="left"/>
            </w:pPr>
            <w:r>
              <w:t xml:space="preserve">35.01000</w:t>
            </w:r>
          </w:p>
        </w:tc>
        <w:tc>
          <w:tcPr/>
          <w:p>
            <w:pPr>
              <w:pStyle w:val="Compact"/>
              <w:jc w:val="left"/>
            </w:pPr>
            <w:r>
              <w:t xml:space="preserve">58</w:t>
            </w:r>
          </w:p>
        </w:tc>
      </w:tr>
      <w:tr>
        <w:tc>
          <w:tcPr/>
          <w:p>
            <w:pPr>
              <w:pStyle w:val="Compact"/>
              <w:jc w:val="left"/>
            </w:pPr>
            <w:r>
              <w:t xml:space="preserve">417</w:t>
            </w:r>
          </w:p>
        </w:tc>
        <w:tc>
          <w:tcPr/>
          <w:p>
            <w:pPr>
              <w:pStyle w:val="Compact"/>
              <w:jc w:val="left"/>
            </w:pPr>
            <w:r>
              <w:t xml:space="preserve">https://topostext.org...</w:t>
            </w:r>
          </w:p>
        </w:tc>
        <w:tc>
          <w:tcPr/>
          <w:p>
            <w:pPr>
              <w:pStyle w:val="Compact"/>
              <w:jc w:val="left"/>
            </w:pPr>
            <w:r>
              <w:t xml:space="preserve">Rhodes</w:t>
            </w:r>
          </w:p>
        </w:tc>
        <w:tc>
          <w:tcPr/>
          <w:p>
            <w:pPr>
              <w:pStyle w:val="Compact"/>
              <w:jc w:val="left"/>
            </w:pPr>
            <w:r>
              <w:t xml:space="preserve">36.4408</w:t>
            </w:r>
          </w:p>
        </w:tc>
        <w:tc>
          <w:tcPr/>
          <w:p>
            <w:pPr>
              <w:pStyle w:val="Compact"/>
              <w:jc w:val="left"/>
            </w:pPr>
            <w:r>
              <w:t xml:space="preserve">28.22440</w:t>
            </w:r>
          </w:p>
        </w:tc>
        <w:tc>
          <w:tcPr/>
          <w:p>
            <w:pPr>
              <w:pStyle w:val="Compact"/>
              <w:jc w:val="left"/>
            </w:pPr>
            <w:r>
              <w:t xml:space="preserve">56</w:t>
            </w:r>
          </w:p>
        </w:tc>
      </w:tr>
      <w:tr>
        <w:tc>
          <w:tcPr/>
          <w:p>
            <w:pPr>
              <w:pStyle w:val="Compact"/>
              <w:jc w:val="left"/>
            </w:pPr>
            <w:r>
              <w:t xml:space="preserve">966</w:t>
            </w:r>
          </w:p>
        </w:tc>
        <w:tc>
          <w:tcPr/>
          <w:p>
            <w:pPr>
              <w:pStyle w:val="Compact"/>
              <w:jc w:val="left"/>
            </w:pPr>
            <w:r>
              <w:t xml:space="preserve">https://topostext.org...</w:t>
            </w:r>
          </w:p>
        </w:tc>
        <w:tc>
          <w:tcPr/>
          <w:p>
            <w:pPr>
              <w:pStyle w:val="Compact"/>
              <w:jc w:val="left"/>
            </w:pPr>
            <w:r>
              <w:t xml:space="preserve">Athens</w:t>
            </w:r>
          </w:p>
        </w:tc>
        <w:tc>
          <w:tcPr/>
          <w:p>
            <w:pPr>
              <w:pStyle w:val="Compact"/>
              <w:jc w:val="left"/>
            </w:pPr>
            <w:r>
              <w:t xml:space="preserve">37.9718</w:t>
            </w:r>
          </w:p>
        </w:tc>
        <w:tc>
          <w:tcPr/>
          <w:p>
            <w:pPr>
              <w:pStyle w:val="Compact"/>
              <w:jc w:val="left"/>
            </w:pPr>
            <w:r>
              <w:t xml:space="preserve">23.72793</w:t>
            </w:r>
          </w:p>
        </w:tc>
        <w:tc>
          <w:tcPr/>
          <w:p>
            <w:pPr>
              <w:pStyle w:val="Compact"/>
              <w:jc w:val="left"/>
            </w:pPr>
            <w:r>
              <w:t xml:space="preserve">56</w:t>
            </w:r>
          </w:p>
        </w:tc>
      </w:tr>
      <w:tr>
        <w:tc>
          <w:tcPr/>
          <w:p>
            <w:pPr>
              <w:pStyle w:val="Compact"/>
              <w:jc w:val="left"/>
            </w:pPr>
            <w:r>
              <w:t xml:space="preserve">2043</w:t>
            </w:r>
          </w:p>
        </w:tc>
        <w:tc>
          <w:tcPr/>
          <w:p>
            <w:pPr>
              <w:pStyle w:val="Compact"/>
              <w:jc w:val="left"/>
            </w:pPr>
            <w:r>
              <w:t xml:space="preserve">https://topostext.org...</w:t>
            </w:r>
          </w:p>
        </w:tc>
        <w:tc>
          <w:tcPr/>
          <w:p>
            <w:pPr>
              <w:pStyle w:val="Compact"/>
              <w:jc w:val="left"/>
            </w:pPr>
            <w:r>
              <w:t xml:space="preserve">Capitol</w:t>
            </w:r>
          </w:p>
        </w:tc>
        <w:tc>
          <w:tcPr/>
          <w:p>
            <w:pPr>
              <w:pStyle w:val="Compact"/>
              <w:jc w:val="left"/>
            </w:pPr>
            <w:r>
              <w:t xml:space="preserve">41.8933</w:t>
            </w:r>
          </w:p>
        </w:tc>
        <w:tc>
          <w:tcPr/>
          <w:p>
            <w:pPr>
              <w:pStyle w:val="Compact"/>
              <w:jc w:val="left"/>
            </w:pPr>
            <w:r>
              <w:t xml:space="preserve">12.48300</w:t>
            </w:r>
          </w:p>
        </w:tc>
        <w:tc>
          <w:tcPr/>
          <w:p>
            <w:pPr>
              <w:pStyle w:val="Compact"/>
              <w:jc w:val="left"/>
            </w:pPr>
            <w:r>
              <w:t xml:space="preserve">52</w:t>
            </w:r>
          </w:p>
        </w:tc>
      </w:tr>
      <w:tr>
        <w:tc>
          <w:tcPr/>
          <w:p>
            <w:pPr>
              <w:pStyle w:val="Compact"/>
              <w:jc w:val="left"/>
            </w:pPr>
            <w:r>
              <w:t xml:space="preserve">298</w:t>
            </w:r>
          </w:p>
        </w:tc>
        <w:tc>
          <w:tcPr/>
          <w:p>
            <w:pPr>
              <w:pStyle w:val="Compact"/>
              <w:jc w:val="left"/>
            </w:pPr>
            <w:r>
              <w:t xml:space="preserve">https://topostext.org...</w:t>
            </w:r>
          </w:p>
        </w:tc>
        <w:tc>
          <w:tcPr/>
          <w:p>
            <w:pPr>
              <w:pStyle w:val="Compact"/>
              <w:jc w:val="left"/>
            </w:pPr>
            <w:r>
              <w:t xml:space="preserve">Euphrates</w:t>
            </w:r>
          </w:p>
        </w:tc>
        <w:tc>
          <w:tcPr/>
          <w:p>
            <w:pPr>
              <w:pStyle w:val="Compact"/>
              <w:jc w:val="left"/>
            </w:pPr>
            <w:r>
              <w:t xml:space="preserve">35.2791</w:t>
            </w:r>
          </w:p>
        </w:tc>
        <w:tc>
          <w:tcPr/>
          <w:p>
            <w:pPr>
              <w:pStyle w:val="Compact"/>
              <w:jc w:val="left"/>
            </w:pPr>
            <w:r>
              <w:t xml:space="preserve">40.27080</w:t>
            </w:r>
          </w:p>
        </w:tc>
        <w:tc>
          <w:tcPr/>
          <w:p>
            <w:pPr>
              <w:pStyle w:val="Compact"/>
              <w:jc w:val="left"/>
            </w:pPr>
            <w:r>
              <w:t xml:space="preserve">47</w:t>
            </w:r>
          </w:p>
        </w:tc>
      </w:tr>
      <w:tr>
        <w:tc>
          <w:tcPr/>
          <w:p>
            <w:pPr>
              <w:pStyle w:val="Compact"/>
              <w:jc w:val="left"/>
            </w:pPr>
            <w:r>
              <w:t xml:space="preserve">2241</w:t>
            </w:r>
          </w:p>
        </w:tc>
        <w:tc>
          <w:tcPr/>
          <w:p>
            <w:pPr>
              <w:pStyle w:val="Compact"/>
              <w:jc w:val="left"/>
            </w:pPr>
            <w:r>
              <w:t xml:space="preserve">https://topostext.org...</w:t>
            </w:r>
          </w:p>
        </w:tc>
        <w:tc>
          <w:tcPr/>
          <w:p>
            <w:pPr>
              <w:pStyle w:val="Compact"/>
              <w:jc w:val="left"/>
            </w:pPr>
            <w:r>
              <w:t xml:space="preserve">Pontus</w:t>
            </w:r>
          </w:p>
        </w:tc>
        <w:tc>
          <w:tcPr/>
          <w:p>
            <w:pPr>
              <w:pStyle w:val="Compact"/>
              <w:jc w:val="left"/>
            </w:pPr>
            <w:r>
              <w:t xml:space="preserve">43.5000</w:t>
            </w:r>
          </w:p>
        </w:tc>
        <w:tc>
          <w:tcPr/>
          <w:p>
            <w:pPr>
              <w:pStyle w:val="Compact"/>
              <w:jc w:val="left"/>
            </w:pPr>
            <w:r>
              <w:t xml:space="preserve">33.50000</w:t>
            </w:r>
          </w:p>
        </w:tc>
        <w:tc>
          <w:tcPr/>
          <w:p>
            <w:pPr>
              <w:pStyle w:val="Compact"/>
              <w:jc w:val="left"/>
            </w:pPr>
            <w:r>
              <w:t xml:space="preserve">47</w:t>
            </w:r>
          </w:p>
        </w:tc>
      </w:tr>
      <w:tr>
        <w:tc>
          <w:tcPr/>
          <w:p>
            <w:pPr>
              <w:pStyle w:val="Compact"/>
              <w:jc w:val="left"/>
            </w:pPr>
            <w:r>
              <w:t xml:space="preserve">1839</w:t>
            </w:r>
          </w:p>
        </w:tc>
        <w:tc>
          <w:tcPr/>
          <w:p>
            <w:pPr>
              <w:pStyle w:val="Compact"/>
              <w:jc w:val="left"/>
            </w:pPr>
            <w:r>
              <w:t xml:space="preserve">https://topostext.org...</w:t>
            </w:r>
          </w:p>
        </w:tc>
        <w:tc>
          <w:tcPr/>
          <w:p>
            <w:pPr>
              <w:pStyle w:val="Compact"/>
              <w:jc w:val="left"/>
            </w:pPr>
            <w:r>
              <w:t xml:space="preserve">Campania</w:t>
            </w:r>
          </w:p>
        </w:tc>
        <w:tc>
          <w:tcPr/>
          <w:p>
            <w:pPr>
              <w:pStyle w:val="Compact"/>
              <w:jc w:val="left"/>
            </w:pPr>
            <w:r>
              <w:t xml:space="preserve">41.1000</w:t>
            </w:r>
          </w:p>
        </w:tc>
        <w:tc>
          <w:tcPr/>
          <w:p>
            <w:pPr>
              <w:pStyle w:val="Compact"/>
              <w:jc w:val="left"/>
            </w:pPr>
            <w:r>
              <w:t xml:space="preserve">14.60000</w:t>
            </w:r>
          </w:p>
        </w:tc>
        <w:tc>
          <w:tcPr/>
          <w:p>
            <w:pPr>
              <w:pStyle w:val="Compact"/>
              <w:jc w:val="left"/>
            </w:pPr>
            <w:r>
              <w:t xml:space="preserve">46</w:t>
            </w:r>
          </w:p>
        </w:tc>
      </w:tr>
      <w:tr>
        <w:tc>
          <w:tcPr/>
          <w:p>
            <w:pPr>
              <w:pStyle w:val="Compact"/>
              <w:jc w:val="left"/>
            </w:pPr>
            <w:r>
              <w:t xml:space="preserve">1480</w:t>
            </w:r>
          </w:p>
        </w:tc>
        <w:tc>
          <w:tcPr/>
          <w:p>
            <w:pPr>
              <w:pStyle w:val="Compact"/>
              <w:jc w:val="left"/>
            </w:pPr>
            <w:r>
              <w:t xml:space="preserve">https://topostext.org...</w:t>
            </w:r>
          </w:p>
        </w:tc>
        <w:tc>
          <w:tcPr/>
          <w:p>
            <w:pPr>
              <w:pStyle w:val="Compact"/>
              <w:jc w:val="left"/>
            </w:pPr>
            <w:r>
              <w:t xml:space="preserve">Armenia</w:t>
            </w:r>
          </w:p>
        </w:tc>
        <w:tc>
          <w:tcPr/>
          <w:p>
            <w:pPr>
              <w:pStyle w:val="Compact"/>
              <w:jc w:val="left"/>
            </w:pPr>
            <w:r>
              <w:t xml:space="preserve">39.7020</w:t>
            </w:r>
          </w:p>
        </w:tc>
        <w:tc>
          <w:tcPr/>
          <w:p>
            <w:pPr>
              <w:pStyle w:val="Compact"/>
              <w:jc w:val="left"/>
            </w:pPr>
            <w:r>
              <w:t xml:space="preserve">44.29800</w:t>
            </w:r>
          </w:p>
        </w:tc>
        <w:tc>
          <w:tcPr/>
          <w:p>
            <w:pPr>
              <w:pStyle w:val="Compact"/>
              <w:jc w:val="left"/>
            </w:pPr>
            <w:r>
              <w:t xml:space="preserve">45</w:t>
            </w:r>
          </w:p>
        </w:tc>
      </w:tr>
      <w:tr>
        <w:tc>
          <w:tcPr/>
          <w:p>
            <w:pPr>
              <w:pStyle w:val="Compact"/>
              <w:jc w:val="left"/>
            </w:pPr>
            <w:r>
              <w:t xml:space="preserve">17</w:t>
            </w:r>
          </w:p>
        </w:tc>
        <w:tc>
          <w:tcPr/>
          <w:p>
            <w:pPr>
              <w:pStyle w:val="Compact"/>
              <w:jc w:val="left"/>
            </w:pPr>
            <w:r>
              <w:t xml:space="preserve">https://topostext.org...</w:t>
            </w:r>
          </w:p>
        </w:tc>
        <w:tc>
          <w:tcPr/>
          <w:p>
            <w:pPr>
              <w:pStyle w:val="Compact"/>
              <w:jc w:val="left"/>
            </w:pPr>
            <w:r>
              <w:t xml:space="preserve">Red Sea</w:t>
            </w:r>
          </w:p>
        </w:tc>
        <w:tc>
          <w:tcPr/>
          <w:p>
            <w:pPr>
              <w:pStyle w:val="Compact"/>
              <w:jc w:val="left"/>
            </w:pPr>
            <w:r>
              <w:t xml:space="preserve">19.5000</w:t>
            </w:r>
          </w:p>
        </w:tc>
        <w:tc>
          <w:tcPr/>
          <w:p>
            <w:pPr>
              <w:pStyle w:val="Compact"/>
              <w:jc w:val="left"/>
            </w:pPr>
            <w:r>
              <w:t xml:space="preserve">39.00000</w:t>
            </w:r>
          </w:p>
        </w:tc>
        <w:tc>
          <w:tcPr/>
          <w:p>
            <w:pPr>
              <w:pStyle w:val="Compact"/>
              <w:jc w:val="left"/>
            </w:pPr>
            <w:r>
              <w:t xml:space="preserve">42</w:t>
            </w:r>
          </w:p>
        </w:tc>
      </w:tr>
      <w:tr>
        <w:tc>
          <w:tcPr/>
          <w:p>
            <w:pPr>
              <w:pStyle w:val="Compact"/>
              <w:jc w:val="left"/>
            </w:pPr>
            <w:r>
              <w:t xml:space="preserve">545</w:t>
            </w:r>
          </w:p>
        </w:tc>
        <w:tc>
          <w:tcPr/>
          <w:p>
            <w:pPr>
              <w:pStyle w:val="Compact"/>
              <w:jc w:val="left"/>
            </w:pPr>
            <w:r>
              <w:t xml:space="preserve">https://topostext.org...</w:t>
            </w:r>
          </w:p>
        </w:tc>
        <w:tc>
          <w:tcPr/>
          <w:p>
            <w:pPr>
              <w:pStyle w:val="Compact"/>
              <w:jc w:val="left"/>
            </w:pPr>
            <w:r>
              <w:t xml:space="preserve">Carthage</w:t>
            </w:r>
          </w:p>
        </w:tc>
        <w:tc>
          <w:tcPr/>
          <w:p>
            <w:pPr>
              <w:pStyle w:val="Compact"/>
              <w:jc w:val="left"/>
            </w:pPr>
            <w:r>
              <w:t xml:space="preserve">36.8500</w:t>
            </w:r>
          </w:p>
        </w:tc>
        <w:tc>
          <w:tcPr/>
          <w:p>
            <w:pPr>
              <w:pStyle w:val="Compact"/>
              <w:jc w:val="left"/>
            </w:pPr>
            <w:r>
              <w:t xml:space="preserve">10.32000</w:t>
            </w:r>
          </w:p>
        </w:tc>
        <w:tc>
          <w:tcPr/>
          <w:p>
            <w:pPr>
              <w:pStyle w:val="Compact"/>
              <w:jc w:val="left"/>
            </w:pPr>
            <w:r>
              <w:t xml:space="preserve">42</w:t>
            </w:r>
          </w:p>
        </w:tc>
      </w:tr>
      <w:tr>
        <w:tc>
          <w:tcPr/>
          <w:p>
            <w:pPr>
              <w:pStyle w:val="Compact"/>
              <w:jc w:val="left"/>
            </w:pPr>
            <w:r>
              <w:t xml:space="preserve">602</w:t>
            </w:r>
          </w:p>
        </w:tc>
        <w:tc>
          <w:tcPr/>
          <w:p>
            <w:pPr>
              <w:pStyle w:val="Compact"/>
              <w:jc w:val="left"/>
            </w:pPr>
            <w:r>
              <w:t xml:space="preserve">https://topostext.org...</w:t>
            </w:r>
          </w:p>
        </w:tc>
        <w:tc>
          <w:tcPr/>
          <w:p>
            <w:pPr>
              <w:pStyle w:val="Compact"/>
              <w:jc w:val="left"/>
            </w:pPr>
            <w:r>
              <w:t xml:space="preserve">Cilicia</w:t>
            </w:r>
          </w:p>
        </w:tc>
        <w:tc>
          <w:tcPr/>
          <w:p>
            <w:pPr>
              <w:pStyle w:val="Compact"/>
              <w:jc w:val="left"/>
            </w:pPr>
            <w:r>
              <w:t xml:space="preserve">37.0100</w:t>
            </w:r>
          </w:p>
        </w:tc>
        <w:tc>
          <w:tcPr/>
          <w:p>
            <w:pPr>
              <w:pStyle w:val="Compact"/>
              <w:jc w:val="left"/>
            </w:pPr>
            <w:r>
              <w:t xml:space="preserve">34.01000</w:t>
            </w:r>
          </w:p>
        </w:tc>
        <w:tc>
          <w:tcPr/>
          <w:p>
            <w:pPr>
              <w:pStyle w:val="Compact"/>
              <w:jc w:val="left"/>
            </w:pPr>
            <w:r>
              <w:t xml:space="preserve">42</w:t>
            </w:r>
          </w:p>
        </w:tc>
      </w:tr>
    </w:tbl>
    <w:bookmarkEnd w:id="33"/>
    <w:p>
      <w:pPr>
        <w:pStyle w:val="BodyText"/>
      </w:pPr>
      <w:r>
        <w:t xml:space="preserve">The place names referenced in</w:t>
      </w:r>
      <w:r>
        <w:t xml:space="preserve"> </w:t>
      </w:r>
      <w:r>
        <w:rPr>
          <w:iCs/>
          <w:i/>
        </w:rPr>
        <w:t xml:space="preserve">Natural History</w:t>
      </w:r>
      <w:r>
        <w:t xml:space="preserve"> </w:t>
      </w:r>
      <w:r>
        <w:t xml:space="preserve">are geographically mapped, with each location marked on the map using its corresponding coordinates. A dot is assigned to represent each place, with the size and color of the dot reflecting the frequency of its mention in the book. The larger and darker the dot, the more frequently the place is referenced within the context of Natural History.</w:t>
      </w:r>
    </w:p>
    <w:p>
      <w:pPr>
        <w:pStyle w:val="BodyText"/>
      </w:pPr>
      <w:r>
        <w:t xml:space="preserve">An intriguing observation from the output, as depicted in</w:t>
      </w:r>
      <w:r>
        <w:t xml:space="preserve"> </w:t>
      </w:r>
      <w:hyperlink w:anchor="fig-geonamemap_pdf">
        <w:r>
          <w:rPr>
            <w:rStyle w:val="Hyperlink"/>
          </w:rPr>
          <w:t xml:space="preserve">Figure 2</w:t>
        </w:r>
      </w:hyperlink>
      <w:r>
        <w:t xml:space="preserve">, is the prominence of India, a region outside the Mediterranean, despite its high frequency of mentions.</w:t>
      </w:r>
    </w:p>
    <w:tbl>
      <w:tblPr>
        <w:tblStyle w:val="Table"/>
        <w:tblW w:type="pct" w:w="5000"/>
        <w:tblLook w:firstRow="0" w:lastRow="0" w:firstColumn="0" w:lastColumn="0" w:noHBand="0" w:noVBand="0" w:val="0000"/>
        <w:jc w:val="start"/>
      </w:tblPr>
      <w:tblGrid>
        <w:gridCol w:w="7920"/>
      </w:tblGrid>
      <w:tr>
        <w:tc>
          <w:tcPr/>
          <w:bookmarkStart w:id="37" w:name="fig-geonamemap_pdf"/>
          <w:p>
            <w:pPr>
              <w:jc w:val="center"/>
            </w:pPr>
            <w:r>
              <w:drawing>
                <wp:inline>
                  <wp:extent cx="5334000" cy="3189554"/>
                  <wp:effectExtent b="0" l="0" r="0" t="0"/>
                  <wp:docPr descr="" title="" id="35" name="Picture"/>
                  <a:graphic>
                    <a:graphicData uri="http://schemas.openxmlformats.org/drawingml/2006/picture">
                      <pic:pic>
                        <pic:nvPicPr>
                          <pic:cNvPr descr="NHthesis_structure_files/figure-docx/fig-geonamemap_pdf-output-1.png" id="36" name="Picture"/>
                          <pic:cNvPicPr>
                            <a:picLocks noChangeArrowheads="1" noChangeAspect="1"/>
                          </pic:cNvPicPr>
                        </pic:nvPicPr>
                        <pic:blipFill>
                          <a:blip r:embed="rId34"/>
                          <a:stretch>
                            <a:fillRect/>
                          </a:stretch>
                        </pic:blipFill>
                        <pic:spPr bwMode="auto">
                          <a:xfrm>
                            <a:off x="0" y="0"/>
                            <a:ext cx="5334000" cy="31895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Place name distribution map</w:t>
            </w:r>
          </w:p>
          <w:bookmarkEnd w:id="37"/>
        </w:tc>
      </w:tr>
    </w:tbl>
    <w:bookmarkEnd w:id="38"/>
    <w:bookmarkStart w:id="39" w:name="why-india"/>
    <w:p>
      <w:pPr>
        <w:pStyle w:val="Heading3"/>
      </w:pPr>
      <w:r>
        <w:t xml:space="preserve">2.2 Why India?</w:t>
      </w:r>
    </w:p>
    <w:p>
      <w:pPr>
        <w:pStyle w:val="FirstParagraph"/>
      </w:pPr>
      <w:r>
        <w:t xml:space="preserve">Geographically, India presents itself as a distant and disconnected territory from the Roman Empire, lacking any direct aquatic or land routes with the Mediterranean region. Despite this apparent physical separation, the exotic curiosity Pliny attempted to integrate, as well as the Indo-roman goods exchange network reflected in the work, may contribute to an explaination of the prominent mentioning of India in</w:t>
      </w:r>
      <w:r>
        <w:t xml:space="preserve"> </w:t>
      </w:r>
      <w:r>
        <w:rPr>
          <w:iCs/>
          <w:i/>
        </w:rPr>
        <w:t xml:space="preserve">Natural History</w:t>
      </w:r>
      <w:r>
        <w:t xml:space="preserve"> </w:t>
      </w:r>
      <w:r>
        <w:t xml:space="preserve">as the broader context.</w:t>
      </w:r>
    </w:p>
    <w:p>
      <w:pPr>
        <w:pStyle w:val="BodyText"/>
      </w:pPr>
      <w:r>
        <w:t xml:space="preserve">As suggested by</w:t>
      </w:r>
      <w:r>
        <w:t xml:space="preserve"> </w:t>
      </w:r>
      <w:r>
        <w:t xml:space="preserve">(Murphy 2003)</w:t>
      </w:r>
      <w:r>
        <w:t xml:space="preserve">, the</w:t>
      </w:r>
      <w:r>
        <w:t xml:space="preserve"> </w:t>
      </w:r>
      <w:r>
        <w:rPr>
          <w:iCs/>
          <w:i/>
        </w:rPr>
        <w:t xml:space="preserve">mirabilia</w:t>
      </w:r>
      <w:r>
        <w:t xml:space="preserve">, encompassing accounts of extraordinary landscapes, peoples, plants, and animals, assumes a substantial proportion within the books of</w:t>
      </w:r>
      <w:r>
        <w:t xml:space="preserve"> </w:t>
      </w:r>
      <w:r>
        <w:rPr>
          <w:iCs/>
          <w:i/>
        </w:rPr>
        <w:t xml:space="preserve">Natural History</w:t>
      </w:r>
      <w:r>
        <w:t xml:space="preserve">. Pliny’s inclusion of such exotic elements not only catered to the prevailing curiosity of his Roman readers but also fostered a comparative perspective between distant locales, exemplified by his references to India, and their natural counterparts within Rome</w:t>
      </w:r>
      <w:r>
        <w:t xml:space="preserve"> </w:t>
      </w:r>
      <w:r>
        <w:t xml:space="preserve">(Naas 2011)</w:t>
      </w:r>
      <w:r>
        <w:t xml:space="preserve">. Within research framework of Roman Imperialism, the detailed portrayal of foreign lands, such as India, holds significant importance in shaping both Pliny’s and his contemporary Roman readers’ perception of their place within the global landscape</w:t>
      </w:r>
      <w:r>
        <w:t xml:space="preserve"> </w:t>
      </w:r>
      <w:r>
        <w:t xml:space="preserve">(Pollard 2009)</w:t>
      </w:r>
      <w:r>
        <w:t xml:space="preserve">.</w:t>
      </w:r>
    </w:p>
    <w:p>
      <w:pPr>
        <w:pStyle w:val="BodyText"/>
      </w:pPr>
      <w:r>
        <w:t xml:space="preserve">In addition,</w:t>
      </w:r>
      <w:r>
        <w:t xml:space="preserve"> </w:t>
      </w:r>
      <w:r>
        <w:rPr>
          <w:iCs/>
          <w:i/>
        </w:rPr>
        <w:t xml:space="preserve">Natural History</w:t>
      </w:r>
      <w:r>
        <w:t xml:space="preserve"> </w:t>
      </w:r>
      <w:r>
        <w:t xml:space="preserve">serves as a valuable reference for tracking the Indo-Mediterranean network of exchange</w:t>
      </w:r>
      <w:r>
        <w:t xml:space="preserve"> </w:t>
      </w:r>
      <w:r>
        <w:t xml:space="preserve">(Pollard 2009)</w:t>
      </w:r>
      <w:r>
        <w:t xml:space="preserve">. Through the depiction of cities, ports, and rivers along the trade routes, the work provides substantive evidence of the flourishing trade relations between the Roman Empire and the Indian subcontinent</w:t>
      </w:r>
      <w:r>
        <w:t xml:space="preserve"> </w:t>
      </w:r>
      <w:r>
        <w:t xml:space="preserve">(Neelis 2011)</w:t>
      </w:r>
      <w:r>
        <w:t xml:space="preserve">. The extensive exemplify of diverse commodities, such as gemstones, glass, spices, textiles, plants, wine, along with the accounts of the currency</w:t>
      </w:r>
      <w:r>
        <w:t xml:space="preserve"> </w:t>
      </w:r>
      <w:r>
        <w:rPr>
          <w:iCs/>
          <w:i/>
        </w:rPr>
        <w:t xml:space="preserve">sestertii</w:t>
      </w:r>
      <w:r>
        <w:t xml:space="preserve"> </w:t>
      </w:r>
      <w:r>
        <w:t xml:space="preserve">involved in the merchandise exchange in the work shed lights to the compelling details and social and cultural implications of this long-distance trade</w:t>
      </w:r>
      <w:r>
        <w:t xml:space="preserve"> </w:t>
      </w:r>
      <w:r>
        <w:t xml:space="preserve">(Székely 2006; Pollard 2009)</w:t>
      </w:r>
      <w:r>
        <w:t xml:space="preserve">. Furthermore, the direct criticisms regarding the high cost for the luxury items imported from India implies both the magnitude of the trade volume and Pliny’s stance towards this commercial interaction</w:t>
      </w:r>
      <w:r>
        <w:t xml:space="preserve"> </w:t>
      </w:r>
      <w:r>
        <w:t xml:space="preserve">(Neelis 2011)</w:t>
      </w:r>
      <w:r>
        <w:t xml:space="preserve">.</w:t>
      </w:r>
    </w:p>
    <w:bookmarkEnd w:id="39"/>
    <w:bookmarkStart w:id="40" w:name="india-related-text-as-a-case-study"/>
    <w:p>
      <w:pPr>
        <w:pStyle w:val="Heading3"/>
      </w:pPr>
      <w:r>
        <w:t xml:space="preserve">2.3 India-related text as a case study</w:t>
      </w:r>
    </w:p>
    <w:p>
      <w:pPr>
        <w:pStyle w:val="FirstParagraph"/>
      </w:pPr>
      <w:r>
        <w:t xml:space="preserve">In light of the observations and foundational research mentioned above, the present study centers its investigation on the spatial perspective within Pliny’s</w:t>
      </w:r>
      <w:r>
        <w:t xml:space="preserve"> </w:t>
      </w:r>
      <w:r>
        <w:rPr>
          <w:iCs/>
          <w:i/>
        </w:rPr>
        <w:t xml:space="preserve">Natural History</w:t>
      </w:r>
      <w:r>
        <w:t xml:space="preserve">, with a specific focus on the texts pertaining to India, seeking to delve into the discourse surrounding this region. To achieve this goal, distant reading methodologies, including statistical analysis, topic modeling, and social network analysis, will be employed.</w:t>
      </w:r>
    </w:p>
    <w:p>
      <w:pPr>
        <w:pStyle w:val="BodyText"/>
      </w:pPr>
      <w:r>
        <w:t xml:space="preserve">The main aim of this study is to explore how is India described, and how is the information about India structured in</w:t>
      </w:r>
      <w:r>
        <w:t xml:space="preserve"> </w:t>
      </w:r>
      <w:r>
        <w:rPr>
          <w:iCs/>
          <w:i/>
        </w:rPr>
        <w:t xml:space="preserve">Natural History</w:t>
      </w:r>
      <w:r>
        <w:t xml:space="preserve">, which may also contribute to a more profound comprehension of the inherent complexity and interconnectivity that permeates this monumental work.</w:t>
      </w:r>
    </w:p>
    <w:bookmarkEnd w:id="40"/>
    <w:bookmarkEnd w:id="41"/>
    <w:bookmarkStart w:id="60" w:name="sec-methodology"/>
    <w:p>
      <w:pPr>
        <w:pStyle w:val="Heading2"/>
      </w:pPr>
      <w:r>
        <w:t xml:space="preserve">3 Methodology</w:t>
      </w:r>
    </w:p>
    <w:bookmarkStart w:id="48" w:name="workflow"/>
    <w:p>
      <w:pPr>
        <w:pStyle w:val="Heading3"/>
      </w:pPr>
      <w:r>
        <w:t xml:space="preserve">3.1 Workflow</w:t>
      </w:r>
    </w:p>
    <w:p>
      <w:pPr>
        <w:pStyle w:val="FirstParagraph"/>
      </w:pPr>
      <w:r>
        <w:t xml:space="preserve">The workflow for this study involved the following key stages:</w:t>
      </w:r>
    </w:p>
    <w:p>
      <w:pPr>
        <w:pStyle w:val="BodyText"/>
      </w:pPr>
      <w:r>
        <w:rPr>
          <w:bCs/>
          <w:b/>
        </w:rPr>
        <w:t xml:space="preserve">Data Collection</w:t>
      </w:r>
      <w:r>
        <w:t xml:space="preserve">:</w:t>
      </w:r>
    </w:p>
    <w:p>
      <w:pPr>
        <w:pStyle w:val="BodyText"/>
      </w:pPr>
      <w:r>
        <w:t xml:space="preserve">As mentioned in the Introduction chapter (</w:t>
      </w:r>
      <w:hyperlink w:anchor="sec-introduction">
        <w:r>
          <w:rPr>
            <w:rStyle w:val="Hyperlink"/>
          </w:rPr>
          <w:t xml:space="preserve">Section 1</w:t>
        </w:r>
      </w:hyperlink>
      <w:r>
        <w:t xml:space="preserve">), the text employed for this study is obtained from the digitized English translation (by Henry T. Riley (1816-1878) and John Bostock (1773-1846)) of Pliny’s</w:t>
      </w:r>
      <w:r>
        <w:t xml:space="preserve"> </w:t>
      </w:r>
      <w:r>
        <w:rPr>
          <w:iCs/>
          <w:i/>
        </w:rPr>
        <w:t xml:space="preserve">Natural History</w:t>
      </w:r>
      <w:r>
        <w:t xml:space="preserve"> </w:t>
      </w:r>
      <w:r>
        <w:t xml:space="preserve">available on</w:t>
      </w:r>
      <w:r>
        <w:t xml:space="preserve"> </w:t>
      </w:r>
      <w:hyperlink r:id="rId28">
        <w:r>
          <w:rPr>
            <w:rStyle w:val="Hyperlink"/>
          </w:rPr>
          <w:t xml:space="preserve">TOPOSText project</w:t>
        </w:r>
      </w:hyperlink>
      <w:r>
        <w:t xml:space="preserve">.</w:t>
      </w:r>
    </w:p>
    <w:p>
      <w:pPr>
        <w:pStyle w:val="BodyText"/>
      </w:pPr>
      <w:r>
        <w:t xml:space="preserve">The two parts of</w:t>
      </w:r>
      <w:r>
        <w:t xml:space="preserve"> </w:t>
      </w:r>
      <w:r>
        <w:rPr>
          <w:iCs/>
          <w:i/>
        </w:rPr>
        <w:t xml:space="preserve">Natural History</w:t>
      </w:r>
      <w:r>
        <w:t xml:space="preserve"> </w:t>
      </w:r>
      <w:r>
        <w:t xml:space="preserve">(</w:t>
      </w:r>
      <w:hyperlink r:id="rId29">
        <w:r>
          <w:rPr>
            <w:rStyle w:val="Hyperlink"/>
          </w:rPr>
          <w:t xml:space="preserve">Book1-11</w:t>
        </w:r>
      </w:hyperlink>
      <w:r>
        <w:t xml:space="preserve">,</w:t>
      </w:r>
      <w:r>
        <w:t xml:space="preserve"> </w:t>
      </w:r>
      <w:hyperlink r:id="rId30">
        <w:r>
          <w:rPr>
            <w:rStyle w:val="Hyperlink"/>
          </w:rPr>
          <w:t xml:space="preserve">Book12-37</w:t>
        </w:r>
      </w:hyperlink>
      <w:r>
        <w:t xml:space="preserve">) are scraped for their the textual contents together with the annotated information of the geographical coordinates of the ancient places mentioned in the work, and the book, chapter and paragraph affiliations with the function provided in</w:t>
      </w:r>
      <w:r>
        <w:t xml:space="preserve"> </w:t>
      </w:r>
      <w:hyperlink r:id="rId42">
        <w:r>
          <w:rPr>
            <w:rStyle w:val="Hyperlink"/>
          </w:rPr>
          <w:t xml:space="preserve">Beautiful Soup</w:t>
        </w:r>
      </w:hyperlink>
      <w:r>
        <w:t xml:space="preserve"> </w:t>
      </w:r>
      <w:r>
        <w:t xml:space="preserve">library of Python.</w:t>
      </w:r>
    </w:p>
    <w:p>
      <w:pPr>
        <w:pStyle w:val="BodyText"/>
      </w:pPr>
      <w:r>
        <w:rPr>
          <w:bCs/>
          <w:b/>
        </w:rPr>
        <w:t xml:space="preserve">Data Preprocessing</w:t>
      </w:r>
      <w:r>
        <w:t xml:space="preserve">:</w:t>
      </w:r>
    </w:p>
    <w:p>
      <w:pPr>
        <w:pStyle w:val="BodyText"/>
      </w:pPr>
      <w:r>
        <w:t xml:space="preserve">The information extracted from the html is structured into separate columns as</w:t>
      </w:r>
      <w:r>
        <w:t xml:space="preserve"> </w:t>
      </w:r>
      <w:hyperlink r:id="rId43">
        <w:r>
          <w:rPr>
            <w:rStyle w:val="Hyperlink"/>
          </w:rPr>
          <w:t xml:space="preserve">Pandas</w:t>
        </w:r>
      </w:hyperlink>
      <w:r>
        <w:t xml:space="preserve"> </w:t>
      </w:r>
      <w:r>
        <w:t xml:space="preserve">dataframe, a dataframe for plain text of the entire work, and a dataframe for geographical-related text in</w:t>
      </w:r>
      <w:r>
        <w:t xml:space="preserve"> </w:t>
      </w:r>
      <w:r>
        <w:rPr>
          <w:iCs/>
          <w:i/>
        </w:rPr>
        <w:t xml:space="preserve">Natural History</w:t>
      </w:r>
      <w:r>
        <w:t xml:space="preserve"> </w:t>
      </w:r>
      <w:r>
        <w:t xml:space="preserve">with the geographical annotations are generated and stored in CSV format respectively.</w:t>
      </w:r>
    </w:p>
    <w:p>
      <w:pPr>
        <w:pStyle w:val="BodyText"/>
      </w:pPr>
      <w:r>
        <w:t xml:space="preserve">After a preliminary exploration, the research focus is narrowed down to India-related text in</w:t>
      </w:r>
      <w:r>
        <w:t xml:space="preserve"> </w:t>
      </w:r>
      <w:r>
        <w:rPr>
          <w:iCs/>
          <w:i/>
        </w:rPr>
        <w:t xml:space="preserve">Natural History</w:t>
      </w:r>
      <w:r>
        <w:t xml:space="preserve">. With a reference to the geographical territories in the consideration of ancient Greek and Roman world</w:t>
      </w:r>
      <w:r>
        <w:t xml:space="preserve"> </w:t>
      </w:r>
      <w:r>
        <w:t xml:space="preserve">(Talbert 2000b)</w:t>
      </w:r>
      <w:r>
        <w:t xml:space="preserve">, a dataframe for India-related text is filtered from the abovementioned dataframe for geographical-related text with the range of geographical coordinates of India subcontinent in the era of</w:t>
      </w:r>
      <w:r>
        <w:t xml:space="preserve"> </w:t>
      </w:r>
      <w:r>
        <w:rPr>
          <w:iCs/>
          <w:i/>
        </w:rPr>
        <w:t xml:space="preserve">Natural History</w:t>
      </w:r>
      <w:r>
        <w:t xml:space="preserve">. The flitered India-related text dataframe is also stored in CSV format.</w:t>
      </w:r>
    </w:p>
    <w:p>
      <w:pPr>
        <w:pStyle w:val="BodyText"/>
      </w:pPr>
      <w:r>
        <w:t xml:space="preserve">The location names mentioned in the India-related text were checked manually for its completeness. If any location names were identified and not being annotated in the TOPOSText, they were added to the India-related text dataset.</w:t>
      </w:r>
    </w:p>
    <w:p>
      <w:pPr>
        <w:pStyle w:val="BodyText"/>
      </w:pPr>
      <w:r>
        <w:t xml:space="preserve">Additionally, the textual contents in the datasets were processed to make them suitable for textual analysis. This processing involved tokenization, lemmatization and the exclusion of stop-words.</w:t>
      </w:r>
    </w:p>
    <w:p>
      <w:pPr>
        <w:pStyle w:val="BodyText"/>
      </w:pPr>
      <w:r>
        <w:rPr>
          <w:bCs/>
          <w:b/>
        </w:rPr>
        <w:t xml:space="preserve">Data Analysis</w:t>
      </w:r>
      <w:r>
        <w:t xml:space="preserve">:</w:t>
      </w:r>
    </w:p>
    <w:p>
      <w:pPr>
        <w:pStyle w:val="BodyText"/>
      </w:pPr>
      <w:r>
        <w:t xml:space="preserve">Statistical analysis is conducted in the preliminary exploration of the extracted dataframes. A nomalized frequency of geographical name occurence in each book is calculated for an overview of the place name distribution in</w:t>
      </w:r>
      <w:r>
        <w:t xml:space="preserve"> </w:t>
      </w:r>
      <w:r>
        <w:rPr>
          <w:iCs/>
          <w:i/>
        </w:rPr>
        <w:t xml:space="preserve">Natural History</w:t>
      </w:r>
      <w:r>
        <w:t xml:space="preserve">. And the top 1% prominently mentioned place names in the entire work are sorted out with the time of their occurencies. The specific attention on India-related text as a case study is drown from this initial observation.</w:t>
      </w:r>
    </w:p>
    <w:p>
      <w:pPr>
        <w:pStyle w:val="BodyText"/>
      </w:pPr>
      <w:r>
        <w:t xml:space="preserve">In the analysis of the India-related text (target corpus) in</w:t>
      </w:r>
      <w:r>
        <w:t xml:space="preserve"> </w:t>
      </w:r>
      <w:r>
        <w:rPr>
          <w:iCs/>
          <w:i/>
        </w:rPr>
        <w:t xml:space="preserve">Natural History</w:t>
      </w:r>
      <w:r>
        <w:t xml:space="preserve">, three analysis methods are employed:</w:t>
      </w:r>
    </w:p>
    <w:p>
      <w:pPr>
        <w:numPr>
          <w:ilvl w:val="0"/>
          <w:numId w:val="1001"/>
        </w:numPr>
      </w:pPr>
      <w:r>
        <w:t xml:space="preserve">Word frequency: single word frequency and bi-gram collocation of the target corpus are measured with the functions in</w:t>
      </w:r>
      <w:r>
        <w:t xml:space="preserve"> </w:t>
      </w:r>
      <w:hyperlink r:id="rId44">
        <w:r>
          <w:rPr>
            <w:rStyle w:val="Hyperlink"/>
          </w:rPr>
          <w:t xml:space="preserve">NLTK</w:t>
        </w:r>
      </w:hyperlink>
      <w:r>
        <w:t xml:space="preserve"> </w:t>
      </w:r>
      <w:r>
        <w:t xml:space="preserve">package for an overview of the keywords relating to India in</w:t>
      </w:r>
      <w:r>
        <w:t xml:space="preserve"> </w:t>
      </w:r>
      <w:r>
        <w:rPr>
          <w:iCs/>
          <w:i/>
        </w:rPr>
        <w:t xml:space="preserve">Natural History</w:t>
      </w:r>
      <w:r>
        <w:t xml:space="preserve">.</w:t>
      </w:r>
    </w:p>
    <w:p>
      <w:pPr>
        <w:numPr>
          <w:ilvl w:val="0"/>
          <w:numId w:val="1001"/>
        </w:numPr>
      </w:pPr>
      <w:r>
        <w:t xml:space="preserve">Topic modeling:</w:t>
      </w:r>
      <w:r>
        <w:t xml:space="preserve"> </w:t>
      </w:r>
      <w:hyperlink r:id="rId45">
        <w:r>
          <w:rPr>
            <w:rStyle w:val="Hyperlink"/>
          </w:rPr>
          <w:t xml:space="preserve">Genism</w:t>
        </w:r>
      </w:hyperlink>
      <w:r>
        <w:t xml:space="preserve"> </w:t>
      </w:r>
      <w:r>
        <w:t xml:space="preserve">library is used for semantic vectorization and implemetion of Latent Dirichlet Allocation (LDA) model for the topic modeling of the India-ralated text, and the library of</w:t>
      </w:r>
      <w:r>
        <w:t xml:space="preserve"> </w:t>
      </w:r>
      <w:hyperlink r:id="rId46">
        <w:r>
          <w:rPr>
            <w:rStyle w:val="Hyperlink"/>
          </w:rPr>
          <w:t xml:space="preserve">pyLDAvis</w:t>
        </w:r>
      </w:hyperlink>
      <w:r>
        <w:t xml:space="preserve"> </w:t>
      </w:r>
      <w:r>
        <w:t xml:space="preserve">is utilized for an interactive visualization. The output of this method shows the potential topics in the India-related text in</w:t>
      </w:r>
      <w:r>
        <w:t xml:space="preserve"> </w:t>
      </w:r>
      <w:r>
        <w:rPr>
          <w:iCs/>
          <w:i/>
        </w:rPr>
        <w:t xml:space="preserve">Natural History</w:t>
      </w:r>
      <w:r>
        <w:t xml:space="preserve">.</w:t>
      </w:r>
    </w:p>
    <w:p>
      <w:pPr>
        <w:numPr>
          <w:ilvl w:val="0"/>
          <w:numId w:val="1001"/>
        </w:numPr>
      </w:pPr>
      <w:r>
        <w:t xml:space="preserve">Network analysis for Named Entities: Person names mentioned in the target corpus are retrieved from the tagging of the text given by the pretrained multilingual Named Entity Recognition model</w:t>
      </w:r>
      <w:r>
        <w:t xml:space="preserve"> </w:t>
      </w:r>
      <w:hyperlink r:id="rId47">
        <w:r>
          <w:rPr>
            <w:rStyle w:val="Hyperlink"/>
          </w:rPr>
          <w:t xml:space="preserve">Flair</w:t>
        </w:r>
      </w:hyperlink>
      <w:r>
        <w:t xml:space="preserve">. The person name entities are cross checked with the annotation on TOPOSText. Stone names, river names, mountain names, person names and the book number are extracted as nodes, and the co-occurence between the nodes are calculated as edges for network analysis. The output of this method is a graph showing the clusters of the nodes in the target corpus, indicating the structure of the content related to India in</w:t>
      </w:r>
      <w:r>
        <w:t xml:space="preserve"> </w:t>
      </w:r>
      <w:r>
        <w:rPr>
          <w:iCs/>
          <w:i/>
        </w:rPr>
        <w:t xml:space="preserve">Natural History</w:t>
      </w:r>
      <w:r>
        <w:t xml:space="preserve">.</w:t>
      </w:r>
    </w:p>
    <w:p>
      <w:pPr>
        <w:pStyle w:val="FirstParagraph"/>
      </w:pPr>
      <w:r>
        <w:rPr>
          <w:bCs/>
          <w:b/>
        </w:rPr>
        <w:t xml:space="preserve">Interpretation and Conclusion</w:t>
      </w:r>
      <w:r>
        <w:t xml:space="preserve">:</w:t>
      </w:r>
    </w:p>
    <w:p>
      <w:pPr>
        <w:pStyle w:val="BodyText"/>
      </w:pPr>
      <w:r>
        <w:t xml:space="preserve">The workflow and parameter setting of each research method is explained in the beginning of each analysis section. The results aquired from each method is interpreted with a dialouge to the broader literature and close reading of the related text.</w:t>
      </w:r>
    </w:p>
    <w:p>
      <w:pPr>
        <w:pStyle w:val="BodyText"/>
      </w:pPr>
      <w:r>
        <w:t xml:space="preserve">In the Conclusion chapter, the findings are illustrated comprehensively in the context of the research questions. And the limitations of each method is discussed and evaluated.</w:t>
      </w:r>
    </w:p>
    <w:bookmarkEnd w:id="48"/>
    <w:bookmarkStart w:id="59" w:name="data-preparation"/>
    <w:p>
      <w:pPr>
        <w:pStyle w:val="Heading3"/>
      </w:pPr>
      <w:r>
        <w:t xml:space="preserve">3.2 Data preparation</w:t>
      </w:r>
    </w:p>
    <w:p>
      <w:pPr>
        <w:pStyle w:val="FirstParagraph"/>
      </w:pPr>
      <w:r>
        <w:t xml:space="preserve">The present section provides an overview of the data preparation process, encompassing three sub-sections: HTML scraping from TOPOSText, creation of a filtered dataset of</w:t>
      </w:r>
      <w:r>
        <w:t xml:space="preserve"> </w:t>
      </w:r>
      <w:r>
        <w:t xml:space="preserve">“</w:t>
      </w:r>
      <w:r>
        <w:t xml:space="preserve">India-related text,</w:t>
      </w:r>
      <w:r>
        <w:t xml:space="preserve">”</w:t>
      </w:r>
      <w:r>
        <w:t xml:space="preserve"> </w:t>
      </w:r>
      <w:r>
        <w:t xml:space="preserve">completeness checks and preprocessing of textual data. The tools and procedures employed in data collection and dataset generation for the study are elucidated in the subsequent content.</w:t>
      </w:r>
    </w:p>
    <w:bookmarkStart w:id="51" w:name="html-scraping-from-topostext"/>
    <w:p>
      <w:pPr>
        <w:pStyle w:val="Heading4"/>
      </w:pPr>
      <w:r>
        <w:t xml:space="preserve">3.2.1 HTML scraping from TOPOSText</w:t>
      </w:r>
    </w:p>
    <w:p>
      <w:pPr>
        <w:pStyle w:val="FirstParagraph"/>
      </w:pPr>
      <w:r>
        <w:t xml:space="preserve">As previously stated, the textual contents of Pliny’s</w:t>
      </w:r>
      <w:r>
        <w:t xml:space="preserve"> </w:t>
      </w:r>
      <w:r>
        <w:rPr>
          <w:iCs/>
          <w:i/>
        </w:rPr>
        <w:t xml:space="preserve">Natural History</w:t>
      </w:r>
      <w:r>
        <w:t xml:space="preserve"> </w:t>
      </w:r>
      <w:r>
        <w:t xml:space="preserve">are available on the</w:t>
      </w:r>
      <w:r>
        <w:t xml:space="preserve"> </w:t>
      </w:r>
      <w:hyperlink r:id="rId28">
        <w:r>
          <w:rPr>
            <w:rStyle w:val="Hyperlink"/>
          </w:rPr>
          <w:t xml:space="preserve">TOPOSText project</w:t>
        </w:r>
      </w:hyperlink>
      <w:r>
        <w:t xml:space="preserve">, presented in two distinct parts:</w:t>
      </w:r>
      <w:r>
        <w:t xml:space="preserve"> </w:t>
      </w:r>
      <w:hyperlink r:id="rId29">
        <w:r>
          <w:rPr>
            <w:rStyle w:val="Hyperlink"/>
          </w:rPr>
          <w:t xml:space="preserve">Book1-11</w:t>
        </w:r>
      </w:hyperlink>
      <w:r>
        <w:t xml:space="preserve">,</w:t>
      </w:r>
      <w:r>
        <w:t xml:space="preserve"> </w:t>
      </w:r>
      <w:hyperlink r:id="rId30">
        <w:r>
          <w:rPr>
            <w:rStyle w:val="Hyperlink"/>
          </w:rPr>
          <w:t xml:space="preserve">Book12-37</w:t>
        </w:r>
      </w:hyperlink>
      <w:r>
        <w:t xml:space="preserve">. Both parts are provided in HTML format, offering separate sections of the complete work.</w:t>
      </w:r>
    </w:p>
    <w:p>
      <w:pPr>
        <w:pStyle w:val="BodyText"/>
      </w:pPr>
      <w:r>
        <w:t xml:space="preserve">To extract the relevant data, the</w:t>
      </w:r>
      <w:r>
        <w:t xml:space="preserve"> </w:t>
      </w:r>
      <w:hyperlink r:id="rId42">
        <w:r>
          <w:rPr>
            <w:rStyle w:val="Hyperlink"/>
          </w:rPr>
          <w:t xml:space="preserve">Beautiful Soup</w:t>
        </w:r>
      </w:hyperlink>
      <w:r>
        <w:t xml:space="preserve"> </w:t>
      </w:r>
      <w:r>
        <w:t xml:space="preserve">tool, a Python library renowned for parsing HTML and XML documents, was employed. This process involved navigating the HTML structure effectively to retrieve essential information.</w:t>
      </w:r>
    </w:p>
    <w:p>
      <w:pPr>
        <w:pStyle w:val="BodyText"/>
      </w:pPr>
      <w:r>
        <w:t xml:space="preserve">The text in the HTML documents is organized into paragraphs, each uniquely identified by an</w:t>
      </w:r>
      <w:r>
        <w:t xml:space="preserve"> </w:t>
      </w:r>
      <w:r>
        <w:t xml:space="preserve">“</w:t>
      </w:r>
      <w:r>
        <w:t xml:space="preserve">id</w:t>
      </w:r>
      <w:r>
        <w:t xml:space="preserve">”</w:t>
      </w:r>
      <w:r>
        <w:t xml:space="preserve"> </w:t>
      </w:r>
      <w:r>
        <w:t xml:space="preserve">attribute that specifies its corresponding book, chapter, and paragraph number. For instance, a typical paragraph has an</w:t>
      </w:r>
      <w:r>
        <w:t xml:space="preserve"> </w:t>
      </w:r>
      <w:r>
        <w:t xml:space="preserve">“</w:t>
      </w:r>
      <w:r>
        <w:t xml:space="preserve">id</w:t>
      </w:r>
      <w:r>
        <w:t xml:space="preserve">”</w:t>
      </w:r>
      <w:r>
        <w:t xml:space="preserve"> </w:t>
      </w:r>
      <w:r>
        <w:t xml:space="preserve">tag as follows:</w:t>
      </w:r>
    </w:p>
    <w:p>
      <w:pPr>
        <w:pStyle w:val="BodyText"/>
      </w:pPr>
      <w:r>
        <w:rPr>
          <w:bCs/>
          <w:b/>
        </w:rPr>
        <w:t xml:space="preserve">&lt;p id=</w:t>
      </w:r>
      <w:r>
        <w:rPr>
          <w:bCs/>
          <w:b/>
        </w:rPr>
        <w:t xml:space="preserve">‘</w:t>
      </w:r>
      <w:r>
        <w:rPr>
          <w:bCs/>
          <w:b/>
        </w:rPr>
        <w:t xml:space="preserve">urn:cts:latinLit:phi0978.phi001:3.9.7</w:t>
      </w:r>
      <w:r>
        <w:rPr>
          <w:bCs/>
          <w:b/>
        </w:rPr>
        <w:t xml:space="preserve">’</w:t>
      </w:r>
      <w:r>
        <w:rPr>
          <w:bCs/>
          <w:b/>
        </w:rPr>
        <w:t xml:space="preserve">&gt;</w:t>
      </w:r>
    </w:p>
    <w:p>
      <w:pPr>
        <w:pStyle w:val="BodyText"/>
      </w:pPr>
      <w:r>
        <w:t xml:space="preserve">Utilizing these</w:t>
      </w:r>
      <w:r>
        <w:t xml:space="preserve"> </w:t>
      </w:r>
      <w:r>
        <w:t xml:space="preserve">“</w:t>
      </w:r>
      <w:r>
        <w:t xml:space="preserve">id</w:t>
      </w:r>
      <w:r>
        <w:t xml:space="preserve">”</w:t>
      </w:r>
      <w:r>
        <w:t xml:space="preserve"> </w:t>
      </w:r>
      <w:r>
        <w:t xml:space="preserve">attributes, the paragraphs were meticulously associated with their respective book, chapter, and paragraph information.</w:t>
      </w:r>
    </w:p>
    <w:p>
      <w:pPr>
        <w:pStyle w:val="BodyText"/>
      </w:pPr>
      <w:r>
        <w:t xml:space="preserve">As a result of this data extraction process, a reference dataset was obtained, comprising the plain text of</w:t>
      </w:r>
      <w:r>
        <w:t xml:space="preserve"> </w:t>
      </w:r>
      <w:r>
        <w:rPr>
          <w:iCs/>
          <w:i/>
        </w:rPr>
        <w:t xml:space="preserve">Natural History</w:t>
      </w:r>
      <w:r>
        <w:t xml:space="preserve"> </w:t>
      </w:r>
      <w:r>
        <w:t xml:space="preserve">divided into paragraphs, with each paragraph assigned a unique identifier, and separate columns indicating its affliated book, chapter, and paragraph number. An illustrative example of the dataset’s structure can be refered as</w:t>
      </w:r>
      <w:r>
        <w:t xml:space="preserve"> </w:t>
      </w:r>
      <w:hyperlink w:anchor="tbl-dataset_plaintext">
        <w:r>
          <w:rPr>
            <w:rStyle w:val="Hyperlink"/>
          </w:rPr>
          <w:t xml:space="preserve">Table 3</w:t>
        </w:r>
      </w:hyperlink>
      <w:r>
        <w:t xml:space="preserve">.</w:t>
      </w:r>
    </w:p>
    <w:bookmarkStart w:id="49" w:name="tbl-dataset_plaintext"/>
    <w:p>
      <w:pPr>
        <w:pStyle w:val="TableCaption"/>
      </w:pPr>
      <w:r>
        <w:t xml:space="preserve">Table 3: Example for the reference dataset containing the plain text in paragraphs of</w:t>
      </w:r>
      <w:r>
        <w:t xml:space="preserve"> </w:t>
      </w:r>
      <w:r>
        <w:rPr>
          <w:iCs/>
          <w:i/>
        </w:rPr>
        <w:t xml:space="preserve">Natural History</w:t>
      </w:r>
    </w:p>
    <w:tbl>
      <w:tblPr>
        <w:tblStyle w:val="Table"/>
        <w:tblW w:type="auto" w:w="0"/>
        <w:tblLook w:firstRow="1" w:lastRow="0" w:firstColumn="0" w:lastColumn="0" w:noHBand="0" w:noVBand="0" w:val="0020"/>
        <w:jc w:val="start"/>
        <w:tblCaption w:val="Table 3: Example for the reference dataset containing the plain text in paragraphs of Natural History"/>
      </w:tblPr>
      <w:tblGrid>
        <w:gridCol w:w="1131"/>
        <w:gridCol w:w="1131"/>
        <w:gridCol w:w="1131"/>
        <w:gridCol w:w="1131"/>
        <w:gridCol w:w="1131"/>
        <w:gridCol w:w="1131"/>
        <w:gridCol w:w="1131"/>
      </w:tblGrid>
      <w:tr>
        <w:trPr>
          <w:tblHeader w:val="true"/>
        </w:trPr>
        <w:tc>
          <w:tcPr/>
          <w:p>
            <w:pPr>
              <w:pStyle w:val="Compact"/>
            </w:pPr>
          </w:p>
        </w:tc>
        <w:tc>
          <w:tcPr/>
          <w:p>
            <w:pPr>
              <w:pStyle w:val="Compact"/>
              <w:jc w:val="left"/>
            </w:pPr>
            <w:r>
              <w:t xml:space="preserve">UUID4</w:t>
            </w:r>
          </w:p>
        </w:tc>
        <w:tc>
          <w:tcPr/>
          <w:p>
            <w:pPr>
              <w:pStyle w:val="Compact"/>
              <w:jc w:val="left"/>
            </w:pPr>
            <w:r>
              <w:t xml:space="preserve">Reference</w:t>
            </w:r>
          </w:p>
        </w:tc>
        <w:tc>
          <w:tcPr/>
          <w:p>
            <w:pPr>
              <w:pStyle w:val="Compact"/>
              <w:jc w:val="left"/>
            </w:pPr>
            <w:r>
              <w:t xml:space="preserve">Book</w:t>
            </w:r>
          </w:p>
        </w:tc>
        <w:tc>
          <w:tcPr/>
          <w:p>
            <w:pPr>
              <w:pStyle w:val="Compact"/>
              <w:jc w:val="left"/>
            </w:pPr>
            <w:r>
              <w:t xml:space="preserve">Chapter</w:t>
            </w:r>
          </w:p>
        </w:tc>
        <w:tc>
          <w:tcPr/>
          <w:p>
            <w:pPr>
              <w:pStyle w:val="Compact"/>
              <w:jc w:val="left"/>
            </w:pPr>
            <w:r>
              <w:t xml:space="preserve">Paragraph</w:t>
            </w:r>
          </w:p>
        </w:tc>
        <w:tc>
          <w:tcPr/>
          <w:p>
            <w:pPr>
              <w:pStyle w:val="Compact"/>
              <w:jc w:val="left"/>
            </w:pPr>
            <w:r>
              <w:t xml:space="preserve">Text</w:t>
            </w:r>
          </w:p>
        </w:tc>
      </w:tr>
      <w:tr>
        <w:tc>
          <w:tcPr/>
          <w:p>
            <w:pPr>
              <w:pStyle w:val="Compact"/>
              <w:jc w:val="left"/>
            </w:pPr>
            <w:r>
              <w:t xml:space="preserve">0</w:t>
            </w:r>
          </w:p>
        </w:tc>
        <w:tc>
          <w:tcPr/>
          <w:p>
            <w:pPr>
              <w:pStyle w:val="Compact"/>
              <w:jc w:val="left"/>
            </w:pPr>
            <w:r>
              <w:t xml:space="preserve">e9e67565-bb...</w:t>
            </w:r>
          </w:p>
        </w:tc>
        <w:tc>
          <w:tcPr/>
          <w:p>
            <w:pPr>
              <w:pStyle w:val="Compact"/>
              <w:jc w:val="left"/>
            </w:pPr>
            <w:r>
              <w:t xml:space="preserve">urn:cts:lat...</w:t>
            </w:r>
          </w:p>
        </w:tc>
        <w:tc>
          <w:tcPr/>
          <w:p>
            <w:pPr>
              <w:pStyle w:val="Compact"/>
              <w:jc w:val="left"/>
            </w:pPr>
            <w:r>
              <w:t xml:space="preserve">1</w:t>
            </w:r>
          </w:p>
        </w:tc>
        <w:tc>
          <w:tcPr/>
          <w:p>
            <w:pPr>
              <w:pStyle w:val="Compact"/>
              <w:jc w:val="left"/>
            </w:pPr>
            <w:r>
              <w:t xml:space="preserve">1</w:t>
            </w:r>
          </w:p>
        </w:tc>
        <w:tc>
          <w:tcPr/>
          <w:p>
            <w:pPr>
              <w:pStyle w:val="Compact"/>
              <w:jc w:val="left"/>
            </w:pPr>
            <w:r>
              <w:t xml:space="preserve">1.0</w:t>
            </w:r>
          </w:p>
        </w:tc>
        <w:tc>
          <w:tcPr/>
          <w:p>
            <w:pPr>
              <w:pStyle w:val="Compact"/>
              <w:jc w:val="left"/>
            </w:pPr>
            <w:r>
              <w:t xml:space="preserve">PREFACE IN ...</w:t>
            </w:r>
          </w:p>
        </w:tc>
      </w:tr>
      <w:tr>
        <w:tc>
          <w:tcPr/>
          <w:p>
            <w:pPr>
              <w:pStyle w:val="Compact"/>
              <w:jc w:val="left"/>
            </w:pPr>
            <w:r>
              <w:t xml:space="preserve">1</w:t>
            </w:r>
          </w:p>
        </w:tc>
        <w:tc>
          <w:tcPr/>
          <w:p>
            <w:pPr>
              <w:pStyle w:val="Compact"/>
              <w:jc w:val="left"/>
            </w:pPr>
            <w:r>
              <w:t xml:space="preserve">010b853d-b8...</w:t>
            </w:r>
          </w:p>
        </w:tc>
        <w:tc>
          <w:tcPr/>
          <w:p>
            <w:pPr>
              <w:pStyle w:val="Compact"/>
              <w:jc w:val="left"/>
            </w:pPr>
            <w:r>
              <w:t xml:space="preserve">urn:cts:lat...</w:t>
            </w:r>
          </w:p>
        </w:tc>
        <w:tc>
          <w:tcPr/>
          <w:p>
            <w:pPr>
              <w:pStyle w:val="Compact"/>
              <w:jc w:val="left"/>
            </w:pPr>
            <w:r>
              <w:t xml:space="preserve">1</w:t>
            </w:r>
          </w:p>
        </w:tc>
        <w:tc>
          <w:tcPr/>
          <w:p>
            <w:pPr>
              <w:pStyle w:val="Compact"/>
              <w:jc w:val="left"/>
            </w:pPr>
            <w:r>
              <w:t xml:space="preserve">2</w:t>
            </w:r>
          </w:p>
        </w:tc>
        <w:tc>
          <w:tcPr/>
          <w:p>
            <w:pPr>
              <w:pStyle w:val="Compact"/>
              <w:jc w:val="left"/>
            </w:pPr>
            <w:r>
              <w:t xml:space="preserve">1.0</w:t>
            </w:r>
          </w:p>
        </w:tc>
        <w:tc>
          <w:tcPr/>
          <w:p>
            <w:pPr>
              <w:pStyle w:val="Compact"/>
              <w:jc w:val="left"/>
            </w:pPr>
            <w:r>
              <w:t xml:space="preserve">But who cou...</w:t>
            </w:r>
          </w:p>
        </w:tc>
      </w:tr>
      <w:tr>
        <w:tc>
          <w:tcPr/>
          <w:p>
            <w:pPr>
              <w:pStyle w:val="Compact"/>
              <w:jc w:val="left"/>
            </w:pPr>
            <w:r>
              <w:t xml:space="preserve">2</w:t>
            </w:r>
          </w:p>
        </w:tc>
        <w:tc>
          <w:tcPr/>
          <w:p>
            <w:pPr>
              <w:pStyle w:val="Compact"/>
              <w:jc w:val="left"/>
            </w:pPr>
            <w:r>
              <w:t xml:space="preserve">2d10e332-9c...</w:t>
            </w:r>
          </w:p>
        </w:tc>
        <w:tc>
          <w:tcPr/>
          <w:p>
            <w:pPr>
              <w:pStyle w:val="Compact"/>
              <w:jc w:val="left"/>
            </w:pPr>
            <w:r>
              <w:t xml:space="preserve">urn:cts:lat...</w:t>
            </w:r>
          </w:p>
        </w:tc>
        <w:tc>
          <w:tcPr/>
          <w:p>
            <w:pPr>
              <w:pStyle w:val="Compact"/>
              <w:jc w:val="left"/>
            </w:pPr>
            <w:r>
              <w:t xml:space="preserve">1</w:t>
            </w:r>
          </w:p>
        </w:tc>
        <w:tc>
          <w:tcPr/>
          <w:p>
            <w:pPr>
              <w:pStyle w:val="Compact"/>
              <w:jc w:val="left"/>
            </w:pPr>
            <w:r>
              <w:t xml:space="preserve">3</w:t>
            </w:r>
          </w:p>
        </w:tc>
        <w:tc>
          <w:tcPr/>
          <w:p>
            <w:pPr>
              <w:pStyle w:val="Compact"/>
              <w:jc w:val="left"/>
            </w:pPr>
            <w:r>
              <w:t xml:space="preserve">1.0</w:t>
            </w:r>
          </w:p>
        </w:tc>
        <w:tc>
          <w:tcPr/>
          <w:p>
            <w:pPr>
              <w:pStyle w:val="Compact"/>
              <w:jc w:val="left"/>
            </w:pPr>
            <w:r>
              <w:t xml:space="preserve">But if Luci...</w:t>
            </w:r>
          </w:p>
        </w:tc>
      </w:tr>
      <w:tr>
        <w:tc>
          <w:tcPr/>
          <w:p>
            <w:pPr>
              <w:pStyle w:val="Compact"/>
              <w:jc w:val="left"/>
            </w:pPr>
            <w:r>
              <w:t xml:space="preserve">3</w:t>
            </w:r>
          </w:p>
        </w:tc>
        <w:tc>
          <w:tcPr/>
          <w:p>
            <w:pPr>
              <w:pStyle w:val="Compact"/>
              <w:jc w:val="left"/>
            </w:pPr>
            <w:r>
              <w:t xml:space="preserve">113e0b4c-5b...</w:t>
            </w:r>
          </w:p>
        </w:tc>
        <w:tc>
          <w:tcPr/>
          <w:p>
            <w:pPr>
              <w:pStyle w:val="Compact"/>
              <w:jc w:val="left"/>
            </w:pPr>
            <w:r>
              <w:t xml:space="preserve">urn:cts:lat...</w:t>
            </w:r>
          </w:p>
        </w:tc>
        <w:tc>
          <w:tcPr/>
          <w:p>
            <w:pPr>
              <w:pStyle w:val="Compact"/>
              <w:jc w:val="left"/>
            </w:pPr>
            <w:r>
              <w:t xml:space="preserve">1</w:t>
            </w:r>
          </w:p>
        </w:tc>
        <w:tc>
          <w:tcPr/>
          <w:p>
            <w:pPr>
              <w:pStyle w:val="Compact"/>
              <w:jc w:val="left"/>
            </w:pPr>
            <w:r>
              <w:t xml:space="preserve">4</w:t>
            </w:r>
          </w:p>
        </w:tc>
        <w:tc>
          <w:tcPr/>
          <w:p>
            <w:pPr>
              <w:pStyle w:val="Compact"/>
              <w:jc w:val="left"/>
            </w:pPr>
            <w:r>
              <w:t xml:space="preserve">1.0</w:t>
            </w:r>
          </w:p>
        </w:tc>
        <w:tc>
          <w:tcPr/>
          <w:p>
            <w:pPr>
              <w:pStyle w:val="Compact"/>
              <w:jc w:val="left"/>
            </w:pPr>
            <w:r>
              <w:t xml:space="preserve">My own pres...</w:t>
            </w:r>
          </w:p>
        </w:tc>
      </w:tr>
      <w:tr>
        <w:tc>
          <w:tcPr/>
          <w:p>
            <w:pPr>
              <w:pStyle w:val="Compact"/>
              <w:jc w:val="left"/>
            </w:pPr>
            <w:r>
              <w:t xml:space="preserve">4</w:t>
            </w:r>
          </w:p>
        </w:tc>
        <w:tc>
          <w:tcPr/>
          <w:p>
            <w:pPr>
              <w:pStyle w:val="Compact"/>
              <w:jc w:val="left"/>
            </w:pPr>
            <w:r>
              <w:t xml:space="preserve">19115032-9f...</w:t>
            </w:r>
          </w:p>
        </w:tc>
        <w:tc>
          <w:tcPr/>
          <w:p>
            <w:pPr>
              <w:pStyle w:val="Compact"/>
              <w:jc w:val="left"/>
            </w:pPr>
            <w:r>
              <w:t xml:space="preserve">urn:cts:lat...</w:t>
            </w:r>
          </w:p>
        </w:tc>
        <w:tc>
          <w:tcPr/>
          <w:p>
            <w:pPr>
              <w:pStyle w:val="Compact"/>
              <w:jc w:val="left"/>
            </w:pPr>
            <w:r>
              <w:t xml:space="preserve">1</w:t>
            </w:r>
          </w:p>
        </w:tc>
        <w:tc>
          <w:tcPr/>
          <w:p>
            <w:pPr>
              <w:pStyle w:val="Compact"/>
              <w:jc w:val="left"/>
            </w:pPr>
            <w:r>
              <w:t xml:space="preserve">5</w:t>
            </w:r>
          </w:p>
        </w:tc>
        <w:tc>
          <w:tcPr/>
          <w:p>
            <w:pPr>
              <w:pStyle w:val="Compact"/>
              <w:jc w:val="left"/>
            </w:pPr>
            <w:r>
              <w:t xml:space="preserve">1.0</w:t>
            </w:r>
          </w:p>
        </w:tc>
        <w:tc>
          <w:tcPr/>
          <w:p>
            <w:pPr>
              <w:pStyle w:val="Compact"/>
              <w:jc w:val="left"/>
            </w:pPr>
            <w:r>
              <w:t xml:space="preserve">For my own ...</w:t>
            </w:r>
          </w:p>
        </w:tc>
      </w:tr>
    </w:tbl>
    <w:bookmarkEnd w:id="49"/>
    <w:p>
      <w:pPr>
        <w:pStyle w:val="BodyText"/>
      </w:pPr>
      <w:r>
        <w:t xml:space="preserve">There are a total of 3493 paragraphs in the English translated version of</w:t>
      </w:r>
      <w:r>
        <w:t xml:space="preserve"> </w:t>
      </w:r>
      <w:r>
        <w:rPr>
          <w:iCs/>
          <w:i/>
        </w:rPr>
        <w:t xml:space="preserve">Natural History</w:t>
      </w:r>
      <w:r>
        <w:t xml:space="preserve"> </w:t>
      </w:r>
      <w:r>
        <w:t xml:space="preserve">used in this study. The extracted text contains 343096 tokens and 28606 types after preprocessed.</w:t>
      </w:r>
      <w:r>
        <w:t xml:space="preserve"> </w:t>
      </w:r>
      <w:r>
        <w:t xml:space="preserve">This reference dataset has been saved in CSV format for record.</w:t>
      </w:r>
    </w:p>
    <w:p>
      <w:pPr>
        <w:pStyle w:val="BodyText"/>
      </w:pPr>
      <w:r>
        <w:t xml:space="preserve">Moreover, the geographical annotations concerning the ancient places mentioned in the text are labeled with a class attribute denoted as</w:t>
      </w:r>
      <w:r>
        <w:t xml:space="preserve"> </w:t>
      </w:r>
      <w:r>
        <w:t xml:space="preserve">“</w:t>
      </w:r>
      <w:r>
        <w:t xml:space="preserve">place</w:t>
      </w:r>
      <w:r>
        <w:t xml:space="preserve">”</w:t>
      </w:r>
      <w:r>
        <w:t xml:space="preserve">, exemplified by the following HTML code snippet:</w:t>
      </w:r>
    </w:p>
    <w:p>
      <w:pPr>
        <w:pStyle w:val="BodyText"/>
      </w:pPr>
      <w:r>
        <w:rPr>
          <w:bCs/>
          <w:b/>
        </w:rPr>
        <w:t xml:space="preserve">&lt;a about=</w:t>
      </w:r>
      <w:r>
        <w:rPr>
          <w:bCs/>
          <w:b/>
        </w:rPr>
        <w:t xml:space="preserve">“</w:t>
      </w:r>
      <w:r>
        <w:rPr>
          <w:bCs/>
          <w:b/>
        </w:rPr>
        <w:t xml:space="preserve">https://topostext.org/place/419125LPal</w:t>
      </w:r>
      <w:r>
        <w:rPr>
          <w:bCs/>
          <w:b/>
        </w:rPr>
        <w:t xml:space="preserve">”</w:t>
      </w:r>
      <w:r>
        <w:rPr>
          <w:bCs/>
          <w:b/>
        </w:rPr>
        <w:t xml:space="preserve"> </w:t>
      </w:r>
      <w:r>
        <w:rPr>
          <w:bCs/>
          <w:b/>
        </w:rPr>
        <w:t xml:space="preserve">class=</w:t>
      </w:r>
      <w:r>
        <w:rPr>
          <w:bCs/>
          <w:b/>
        </w:rPr>
        <w:t xml:space="preserve">“</w:t>
      </w:r>
      <w:r>
        <w:rPr>
          <w:bCs/>
          <w:b/>
        </w:rPr>
        <w:t xml:space="preserve">place</w:t>
      </w:r>
      <w:r>
        <w:rPr>
          <w:bCs/>
          <w:b/>
        </w:rPr>
        <w:t xml:space="preserve">”</w:t>
      </w:r>
      <w:r>
        <w:rPr>
          <w:bCs/>
          <w:b/>
        </w:rPr>
        <w:t xml:space="preserve"> </w:t>
      </w:r>
      <w:r>
        <w:rPr>
          <w:bCs/>
          <w:b/>
        </w:rPr>
        <w:t xml:space="preserve">lat=</w:t>
      </w:r>
      <w:r>
        <w:rPr>
          <w:bCs/>
          <w:b/>
        </w:rPr>
        <w:t xml:space="preserve">“</w:t>
      </w:r>
      <w:r>
        <w:rPr>
          <w:bCs/>
          <w:b/>
        </w:rPr>
        <w:t xml:space="preserve">41.8896</w:t>
      </w:r>
      <w:r>
        <w:rPr>
          <w:bCs/>
          <w:b/>
        </w:rPr>
        <w:t xml:space="preserve">”</w:t>
      </w:r>
      <w:r>
        <w:rPr>
          <w:bCs/>
          <w:b/>
        </w:rPr>
        <w:t xml:space="preserve"> </w:t>
      </w:r>
      <w:r>
        <w:rPr>
          <w:bCs/>
          <w:b/>
        </w:rPr>
        <w:t xml:space="preserve">long=</w:t>
      </w:r>
      <w:r>
        <w:rPr>
          <w:bCs/>
          <w:b/>
        </w:rPr>
        <w:t xml:space="preserve">“</w:t>
      </w:r>
      <w:r>
        <w:rPr>
          <w:bCs/>
          <w:b/>
        </w:rPr>
        <w:t xml:space="preserve">12.4884</w:t>
      </w:r>
      <w:r>
        <w:rPr>
          <w:bCs/>
          <w:b/>
        </w:rPr>
        <w:t xml:space="preserve">”</w:t>
      </w:r>
      <w:r>
        <w:rPr>
          <w:bCs/>
          <w:b/>
        </w:rPr>
        <w:t xml:space="preserve">&gt;Palatine&lt;/a&gt;</w:t>
      </w:r>
    </w:p>
    <w:p>
      <w:pPr>
        <w:pStyle w:val="BodyText"/>
      </w:pPr>
      <w:r>
        <w:t xml:space="preserve">To compile a comprehensive dataset encompassing all the annotated ancient places, along with their corresponding geographical coordinates and contextual information (such as book, chapter, and paragraph numbers), all annotations under the</w:t>
      </w:r>
      <w:r>
        <w:t xml:space="preserve"> </w:t>
      </w:r>
      <w:r>
        <w:t xml:space="preserve">“</w:t>
      </w:r>
      <w:r>
        <w:t xml:space="preserve">place</w:t>
      </w:r>
      <w:r>
        <w:t xml:space="preserve">”</w:t>
      </w:r>
      <w:r>
        <w:t xml:space="preserve"> </w:t>
      </w:r>
      <w:r>
        <w:t xml:space="preserve">class are extracted. This dataset enables an analysis of the distribution of place names within</w:t>
      </w:r>
      <w:r>
        <w:t xml:space="preserve"> </w:t>
      </w:r>
      <w:r>
        <w:rPr>
          <w:iCs/>
          <w:i/>
        </w:rPr>
        <w:t xml:space="preserve">Natural History</w:t>
      </w:r>
      <w:r>
        <w:t xml:space="preserve">.</w:t>
      </w:r>
    </w:p>
    <w:p>
      <w:pPr>
        <w:pStyle w:val="BodyText"/>
      </w:pPr>
      <w:r>
        <w:t xml:space="preserve">As certain places may possess multiple names, ToposText_ID, which is the unique identifier assigned to distinct places available on TOPOSText is also extracted as a reference information. An example of the dataset presenting the geographical-related text in</w:t>
      </w:r>
      <w:r>
        <w:t xml:space="preserve"> </w:t>
      </w:r>
      <w:r>
        <w:rPr>
          <w:iCs/>
          <w:i/>
        </w:rPr>
        <w:t xml:space="preserve">Natural History</w:t>
      </w:r>
      <w:r>
        <w:t xml:space="preserve"> </w:t>
      </w:r>
      <w:r>
        <w:t xml:space="preserve">is provided in</w:t>
      </w:r>
      <w:r>
        <w:t xml:space="preserve"> </w:t>
      </w:r>
      <w:hyperlink w:anchor="tbl-dataset_geotext">
        <w:r>
          <w:rPr>
            <w:rStyle w:val="Hyperlink"/>
          </w:rPr>
          <w:t xml:space="preserve">Table 4</w:t>
        </w:r>
      </w:hyperlink>
      <w:r>
        <w:t xml:space="preserve"> </w:t>
      </w:r>
      <w:r>
        <w:t xml:space="preserve">for reference.</w:t>
      </w:r>
    </w:p>
    <w:bookmarkStart w:id="50" w:name="tbl-dataset_geotext"/>
    <w:p>
      <w:pPr>
        <w:pStyle w:val="TableCaption"/>
      </w:pPr>
      <w:r>
        <w:t xml:space="preserve">Table 4: Example for the geographical-related text dataset</w:t>
      </w:r>
    </w:p>
    <w:tbl>
      <w:tblPr>
        <w:tblStyle w:val="Table"/>
        <w:tblW w:type="auto" w:w="0"/>
        <w:tblLook w:firstRow="1" w:lastRow="0" w:firstColumn="0" w:lastColumn="0" w:noHBand="0" w:noVBand="0" w:val="0020"/>
        <w:jc w:val="start"/>
        <w:tblCaption w:val="Table 4: Example for the geographical-related text dataset"/>
      </w:tblPr>
      <w:tblGrid>
        <w:gridCol w:w="720"/>
        <w:gridCol w:w="720"/>
        <w:gridCol w:w="720"/>
        <w:gridCol w:w="720"/>
        <w:gridCol w:w="720"/>
        <w:gridCol w:w="720"/>
        <w:gridCol w:w="720"/>
        <w:gridCol w:w="720"/>
        <w:gridCol w:w="720"/>
        <w:gridCol w:w="720"/>
        <w:gridCol w:w="720"/>
      </w:tblGrid>
      <w:tr>
        <w:trPr>
          <w:tblHeader w:val="true"/>
        </w:trPr>
        <w:tc>
          <w:tcPr/>
          <w:p>
            <w:pPr>
              <w:pStyle w:val="Compact"/>
            </w:pPr>
          </w:p>
        </w:tc>
        <w:tc>
          <w:tcPr/>
          <w:p>
            <w:pPr>
              <w:pStyle w:val="Compact"/>
              <w:jc w:val="left"/>
            </w:pPr>
            <w:r>
              <w:t xml:space="preserve">UUID4</w:t>
            </w:r>
          </w:p>
        </w:tc>
        <w:tc>
          <w:tcPr/>
          <w:p>
            <w:pPr>
              <w:pStyle w:val="Compact"/>
              <w:jc w:val="left"/>
            </w:pPr>
            <w:r>
              <w:t xml:space="preserve">ToposText_ID</w:t>
            </w:r>
          </w:p>
        </w:tc>
        <w:tc>
          <w:tcPr/>
          <w:p>
            <w:pPr>
              <w:pStyle w:val="Compact"/>
              <w:jc w:val="left"/>
            </w:pPr>
            <w:r>
              <w:t xml:space="preserve">Place_Name</w:t>
            </w:r>
          </w:p>
        </w:tc>
        <w:tc>
          <w:tcPr/>
          <w:p>
            <w:pPr>
              <w:pStyle w:val="Compact"/>
              <w:jc w:val="left"/>
            </w:pPr>
            <w:r>
              <w:t xml:space="preserve">Reference</w:t>
            </w:r>
          </w:p>
        </w:tc>
        <w:tc>
          <w:tcPr/>
          <w:p>
            <w:pPr>
              <w:pStyle w:val="Compact"/>
              <w:jc w:val="left"/>
            </w:pPr>
            <w:r>
              <w:t xml:space="preserve">Lat</w:t>
            </w:r>
          </w:p>
        </w:tc>
        <w:tc>
          <w:tcPr/>
          <w:p>
            <w:pPr>
              <w:pStyle w:val="Compact"/>
              <w:jc w:val="left"/>
            </w:pPr>
            <w:r>
              <w:t xml:space="preserve">Long</w:t>
            </w:r>
          </w:p>
        </w:tc>
        <w:tc>
          <w:tcPr/>
          <w:p>
            <w:pPr>
              <w:pStyle w:val="Compact"/>
              <w:jc w:val="left"/>
            </w:pPr>
            <w:r>
              <w:t xml:space="preserve">Book</w:t>
            </w:r>
          </w:p>
        </w:tc>
        <w:tc>
          <w:tcPr/>
          <w:p>
            <w:pPr>
              <w:pStyle w:val="Compact"/>
              <w:jc w:val="left"/>
            </w:pPr>
            <w:r>
              <w:t xml:space="preserve">Chapter</w:t>
            </w:r>
          </w:p>
        </w:tc>
        <w:tc>
          <w:tcPr/>
          <w:p>
            <w:pPr>
              <w:pStyle w:val="Compact"/>
              <w:jc w:val="left"/>
            </w:pPr>
            <w:r>
              <w:t xml:space="preserve">Paragraph</w:t>
            </w:r>
          </w:p>
        </w:tc>
        <w:tc>
          <w:tcPr/>
          <w:p>
            <w:pPr>
              <w:pStyle w:val="Compact"/>
              <w:jc w:val="left"/>
            </w:pPr>
            <w:r>
              <w:t xml:space="preserve">Text</w:t>
            </w:r>
          </w:p>
        </w:tc>
      </w:tr>
      <w:tr>
        <w:tc>
          <w:tcPr/>
          <w:p>
            <w:pPr>
              <w:pStyle w:val="Compact"/>
              <w:jc w:val="left"/>
            </w:pPr>
            <w:r>
              <w:t xml:space="preserve">0</w:t>
            </w:r>
          </w:p>
        </w:tc>
        <w:tc>
          <w:tcPr/>
          <w:p>
            <w:pPr>
              <w:pStyle w:val="Compact"/>
              <w:jc w:val="left"/>
            </w:pPr>
            <w:r>
              <w:t xml:space="preserve">bf12...</w:t>
            </w:r>
          </w:p>
        </w:tc>
        <w:tc>
          <w:tcPr/>
          <w:p>
            <w:pPr>
              <w:pStyle w:val="Compact"/>
              <w:jc w:val="left"/>
            </w:pPr>
            <w:r>
              <w:t xml:space="preserve">http...</w:t>
            </w:r>
          </w:p>
        </w:tc>
        <w:tc>
          <w:tcPr/>
          <w:p>
            <w:pPr>
              <w:pStyle w:val="Compact"/>
              <w:jc w:val="left"/>
            </w:pPr>
            <w:r>
              <w:t xml:space="preserve">Academy</w:t>
            </w:r>
          </w:p>
        </w:tc>
        <w:tc>
          <w:tcPr/>
          <w:p>
            <w:pPr>
              <w:pStyle w:val="Compact"/>
              <w:jc w:val="left"/>
            </w:pPr>
            <w:r>
              <w:t xml:space="preserve">urn:...</w:t>
            </w:r>
          </w:p>
        </w:tc>
        <w:tc>
          <w:tcPr/>
          <w:p>
            <w:pPr>
              <w:pStyle w:val="Compact"/>
              <w:jc w:val="left"/>
            </w:pPr>
            <w:r>
              <w:t xml:space="preserve">37.9920</w:t>
            </w:r>
          </w:p>
        </w:tc>
        <w:tc>
          <w:tcPr/>
          <w:p>
            <w:pPr>
              <w:pStyle w:val="Compact"/>
              <w:jc w:val="left"/>
            </w:pPr>
            <w:r>
              <w:t xml:space="preserve">23.7070</w:t>
            </w:r>
          </w:p>
        </w:tc>
        <w:tc>
          <w:tcPr/>
          <w:p>
            <w:pPr>
              <w:pStyle w:val="Compact"/>
              <w:jc w:val="left"/>
            </w:pPr>
            <w:r>
              <w:t xml:space="preserve">1</w:t>
            </w:r>
          </w:p>
        </w:tc>
        <w:tc>
          <w:tcPr/>
          <w:p>
            <w:pPr>
              <w:pStyle w:val="Compact"/>
              <w:jc w:val="left"/>
            </w:pPr>
            <w:r>
              <w:t xml:space="preserve">8</w:t>
            </w:r>
          </w:p>
        </w:tc>
        <w:tc>
          <w:tcPr/>
          <w:p>
            <w:pPr>
              <w:pStyle w:val="Compact"/>
              <w:jc w:val="left"/>
            </w:pPr>
            <w:r>
              <w:t xml:space="preserve">1.0</w:t>
            </w:r>
          </w:p>
        </w:tc>
        <w:tc>
          <w:tcPr/>
          <w:p>
            <w:pPr>
              <w:pStyle w:val="Compact"/>
              <w:jc w:val="left"/>
            </w:pPr>
            <w:r>
              <w:t xml:space="preserve">For ...</w:t>
            </w:r>
          </w:p>
        </w:tc>
      </w:tr>
      <w:tr>
        <w:tc>
          <w:tcPr/>
          <w:p>
            <w:pPr>
              <w:pStyle w:val="Compact"/>
              <w:jc w:val="left"/>
            </w:pPr>
            <w:r>
              <w:t xml:space="preserve">1</w:t>
            </w:r>
          </w:p>
        </w:tc>
        <w:tc>
          <w:tcPr/>
          <w:p>
            <w:pPr>
              <w:pStyle w:val="Compact"/>
              <w:jc w:val="left"/>
            </w:pPr>
            <w:r>
              <w:t xml:space="preserve">f782...</w:t>
            </w:r>
          </w:p>
        </w:tc>
        <w:tc>
          <w:tcPr/>
          <w:p>
            <w:pPr>
              <w:pStyle w:val="Compact"/>
              <w:jc w:val="left"/>
            </w:pPr>
            <w:r>
              <w:t xml:space="preserve">http...</w:t>
            </w:r>
          </w:p>
        </w:tc>
        <w:tc>
          <w:tcPr/>
          <w:p>
            <w:pPr>
              <w:pStyle w:val="Compact"/>
              <w:jc w:val="left"/>
            </w:pPr>
            <w:r>
              <w:t xml:space="preserve">Pala...</w:t>
            </w:r>
          </w:p>
        </w:tc>
        <w:tc>
          <w:tcPr/>
          <w:p>
            <w:pPr>
              <w:pStyle w:val="Compact"/>
              <w:jc w:val="left"/>
            </w:pPr>
            <w:r>
              <w:t xml:space="preserve">urn:...</w:t>
            </w:r>
          </w:p>
        </w:tc>
        <w:tc>
          <w:tcPr/>
          <w:p>
            <w:pPr>
              <w:pStyle w:val="Compact"/>
              <w:jc w:val="left"/>
            </w:pPr>
            <w:r>
              <w:t xml:space="preserve">41.8896</w:t>
            </w:r>
          </w:p>
        </w:tc>
        <w:tc>
          <w:tcPr/>
          <w:p>
            <w:pPr>
              <w:pStyle w:val="Compact"/>
              <w:jc w:val="left"/>
            </w:pPr>
            <w:r>
              <w:t xml:space="preserve">12.4884</w:t>
            </w:r>
          </w:p>
        </w:tc>
        <w:tc>
          <w:tcPr/>
          <w:p>
            <w:pPr>
              <w:pStyle w:val="Compact"/>
              <w:jc w:val="left"/>
            </w:pPr>
            <w:r>
              <w:t xml:space="preserve">2</w:t>
            </w:r>
          </w:p>
        </w:tc>
        <w:tc>
          <w:tcPr/>
          <w:p>
            <w:pPr>
              <w:pStyle w:val="Compact"/>
              <w:jc w:val="left"/>
            </w:pPr>
            <w:r>
              <w:t xml:space="preserve">5</w:t>
            </w:r>
          </w:p>
        </w:tc>
        <w:tc>
          <w:tcPr/>
          <w:p>
            <w:pPr>
              <w:pStyle w:val="Compact"/>
              <w:jc w:val="left"/>
            </w:pPr>
            <w:r>
              <w:t xml:space="preserve">1.0</w:t>
            </w:r>
          </w:p>
        </w:tc>
        <w:tc>
          <w:tcPr/>
          <w:p>
            <w:pPr>
              <w:pStyle w:val="Compact"/>
              <w:jc w:val="left"/>
            </w:pPr>
            <w:r>
              <w:t xml:space="preserve">For ...</w:t>
            </w:r>
          </w:p>
        </w:tc>
      </w:tr>
      <w:tr>
        <w:tc>
          <w:tcPr/>
          <w:p>
            <w:pPr>
              <w:pStyle w:val="Compact"/>
              <w:jc w:val="left"/>
            </w:pPr>
            <w:r>
              <w:t xml:space="preserve">2</w:t>
            </w:r>
          </w:p>
        </w:tc>
        <w:tc>
          <w:tcPr/>
          <w:p>
            <w:pPr>
              <w:pStyle w:val="Compact"/>
              <w:jc w:val="left"/>
            </w:pPr>
            <w:r>
              <w:t xml:space="preserve">a0f9...</w:t>
            </w:r>
          </w:p>
        </w:tc>
        <w:tc>
          <w:tcPr/>
          <w:p>
            <w:pPr>
              <w:pStyle w:val="Compact"/>
              <w:jc w:val="left"/>
            </w:pPr>
            <w:r>
              <w:t xml:space="preserve">http...</w:t>
            </w:r>
          </w:p>
        </w:tc>
        <w:tc>
          <w:tcPr/>
          <w:p>
            <w:pPr>
              <w:pStyle w:val="Compact"/>
              <w:jc w:val="left"/>
            </w:pPr>
            <w:r>
              <w:t xml:space="preserve">Esqu...</w:t>
            </w:r>
          </w:p>
        </w:tc>
        <w:tc>
          <w:tcPr/>
          <w:p>
            <w:pPr>
              <w:pStyle w:val="Compact"/>
              <w:jc w:val="left"/>
            </w:pPr>
            <w:r>
              <w:t xml:space="preserve">urn:...</w:t>
            </w:r>
          </w:p>
        </w:tc>
        <w:tc>
          <w:tcPr/>
          <w:p>
            <w:pPr>
              <w:pStyle w:val="Compact"/>
              <w:jc w:val="left"/>
            </w:pPr>
            <w:r>
              <w:t xml:space="preserve">41.8950</w:t>
            </w:r>
          </w:p>
        </w:tc>
        <w:tc>
          <w:tcPr/>
          <w:p>
            <w:pPr>
              <w:pStyle w:val="Compact"/>
              <w:jc w:val="left"/>
            </w:pPr>
            <w:r>
              <w:t xml:space="preserve">12.4960</w:t>
            </w:r>
          </w:p>
        </w:tc>
        <w:tc>
          <w:tcPr/>
          <w:p>
            <w:pPr>
              <w:pStyle w:val="Compact"/>
              <w:jc w:val="left"/>
            </w:pPr>
            <w:r>
              <w:t xml:space="preserve">2</w:t>
            </w:r>
          </w:p>
        </w:tc>
        <w:tc>
          <w:tcPr/>
          <w:p>
            <w:pPr>
              <w:pStyle w:val="Compact"/>
              <w:jc w:val="left"/>
            </w:pPr>
            <w:r>
              <w:t xml:space="preserve">5</w:t>
            </w:r>
          </w:p>
        </w:tc>
        <w:tc>
          <w:tcPr/>
          <w:p>
            <w:pPr>
              <w:pStyle w:val="Compact"/>
              <w:jc w:val="left"/>
            </w:pPr>
            <w:r>
              <w:t xml:space="preserve">1.0</w:t>
            </w:r>
          </w:p>
        </w:tc>
        <w:tc>
          <w:tcPr/>
          <w:p>
            <w:pPr>
              <w:pStyle w:val="Compact"/>
              <w:jc w:val="left"/>
            </w:pPr>
            <w:r>
              <w:t xml:space="preserve">For ...</w:t>
            </w:r>
          </w:p>
        </w:tc>
      </w:tr>
      <w:tr>
        <w:tc>
          <w:tcPr/>
          <w:p>
            <w:pPr>
              <w:pStyle w:val="Compact"/>
              <w:jc w:val="left"/>
            </w:pPr>
            <w:r>
              <w:t xml:space="preserve">3</w:t>
            </w:r>
          </w:p>
        </w:tc>
        <w:tc>
          <w:tcPr/>
          <w:p>
            <w:pPr>
              <w:pStyle w:val="Compact"/>
              <w:jc w:val="left"/>
            </w:pPr>
            <w:r>
              <w:t xml:space="preserve">b8d8...</w:t>
            </w:r>
          </w:p>
        </w:tc>
        <w:tc>
          <w:tcPr/>
          <w:p>
            <w:pPr>
              <w:pStyle w:val="Compact"/>
              <w:jc w:val="left"/>
            </w:pPr>
            <w:r>
              <w:t xml:space="preserve">http...</w:t>
            </w:r>
          </w:p>
        </w:tc>
        <w:tc>
          <w:tcPr/>
          <w:p>
            <w:pPr>
              <w:pStyle w:val="Compact"/>
              <w:jc w:val="left"/>
            </w:pPr>
            <w:r>
              <w:t xml:space="preserve">Capitol</w:t>
            </w:r>
          </w:p>
        </w:tc>
        <w:tc>
          <w:tcPr/>
          <w:p>
            <w:pPr>
              <w:pStyle w:val="Compact"/>
              <w:jc w:val="left"/>
            </w:pPr>
            <w:r>
              <w:t xml:space="preserve">urn:...</w:t>
            </w:r>
          </w:p>
        </w:tc>
        <w:tc>
          <w:tcPr/>
          <w:p>
            <w:pPr>
              <w:pStyle w:val="Compact"/>
              <w:jc w:val="left"/>
            </w:pPr>
            <w:r>
              <w:t xml:space="preserve">41.8933</w:t>
            </w:r>
          </w:p>
        </w:tc>
        <w:tc>
          <w:tcPr/>
          <w:p>
            <w:pPr>
              <w:pStyle w:val="Compact"/>
              <w:jc w:val="left"/>
            </w:pPr>
            <w:r>
              <w:t xml:space="preserve">12.4830</w:t>
            </w:r>
          </w:p>
        </w:tc>
        <w:tc>
          <w:tcPr/>
          <w:p>
            <w:pPr>
              <w:pStyle w:val="Compact"/>
              <w:jc w:val="left"/>
            </w:pPr>
            <w:r>
              <w:t xml:space="preserve">2</w:t>
            </w:r>
          </w:p>
        </w:tc>
        <w:tc>
          <w:tcPr/>
          <w:p>
            <w:pPr>
              <w:pStyle w:val="Compact"/>
              <w:jc w:val="left"/>
            </w:pPr>
            <w:r>
              <w:t xml:space="preserve">5</w:t>
            </w:r>
          </w:p>
        </w:tc>
        <w:tc>
          <w:tcPr/>
          <w:p>
            <w:pPr>
              <w:pStyle w:val="Compact"/>
              <w:jc w:val="left"/>
            </w:pPr>
            <w:r>
              <w:t xml:space="preserve">1.0</w:t>
            </w:r>
          </w:p>
        </w:tc>
        <w:tc>
          <w:tcPr/>
          <w:p>
            <w:pPr>
              <w:pStyle w:val="Compact"/>
              <w:jc w:val="left"/>
            </w:pPr>
            <w:r>
              <w:t xml:space="preserve">For ...</w:t>
            </w:r>
          </w:p>
        </w:tc>
      </w:tr>
      <w:tr>
        <w:tc>
          <w:tcPr/>
          <w:p>
            <w:pPr>
              <w:pStyle w:val="Compact"/>
              <w:jc w:val="left"/>
            </w:pPr>
            <w:r>
              <w:t xml:space="preserve">4</w:t>
            </w:r>
          </w:p>
        </w:tc>
        <w:tc>
          <w:tcPr/>
          <w:p>
            <w:pPr>
              <w:pStyle w:val="Compact"/>
              <w:jc w:val="left"/>
            </w:pPr>
            <w:r>
              <w:t xml:space="preserve">f81b...</w:t>
            </w:r>
          </w:p>
        </w:tc>
        <w:tc>
          <w:tcPr/>
          <w:p>
            <w:pPr>
              <w:pStyle w:val="Compact"/>
              <w:jc w:val="left"/>
            </w:pPr>
            <w:r>
              <w:t xml:space="preserve">http...</w:t>
            </w:r>
          </w:p>
        </w:tc>
        <w:tc>
          <w:tcPr/>
          <w:p>
            <w:pPr>
              <w:pStyle w:val="Compact"/>
              <w:jc w:val="left"/>
            </w:pPr>
            <w:r>
              <w:t xml:space="preserve">Rome</w:t>
            </w:r>
          </w:p>
        </w:tc>
        <w:tc>
          <w:tcPr/>
          <w:p>
            <w:pPr>
              <w:pStyle w:val="Compact"/>
              <w:jc w:val="left"/>
            </w:pPr>
            <w:r>
              <w:t xml:space="preserve">urn:...</w:t>
            </w:r>
          </w:p>
        </w:tc>
        <w:tc>
          <w:tcPr/>
          <w:p>
            <w:pPr>
              <w:pStyle w:val="Compact"/>
              <w:jc w:val="left"/>
            </w:pPr>
            <w:r>
              <w:t xml:space="preserve">41.8910</w:t>
            </w:r>
          </w:p>
        </w:tc>
        <w:tc>
          <w:tcPr/>
          <w:p>
            <w:pPr>
              <w:pStyle w:val="Compact"/>
              <w:jc w:val="left"/>
            </w:pPr>
            <w:r>
              <w:t xml:space="preserve">12.4860</w:t>
            </w:r>
          </w:p>
        </w:tc>
        <w:tc>
          <w:tcPr/>
          <w:p>
            <w:pPr>
              <w:pStyle w:val="Compact"/>
              <w:jc w:val="left"/>
            </w:pPr>
            <w:r>
              <w:t xml:space="preserve">2</w:t>
            </w:r>
          </w:p>
        </w:tc>
        <w:tc>
          <w:tcPr/>
          <w:p>
            <w:pPr>
              <w:pStyle w:val="Compact"/>
              <w:jc w:val="left"/>
            </w:pPr>
            <w:r>
              <w:t xml:space="preserve">6</w:t>
            </w:r>
          </w:p>
        </w:tc>
        <w:tc>
          <w:tcPr/>
          <w:p>
            <w:pPr>
              <w:pStyle w:val="Compact"/>
              <w:jc w:val="left"/>
            </w:pPr>
            <w:r>
              <w:t xml:space="preserve">3.0</w:t>
            </w:r>
          </w:p>
        </w:tc>
        <w:tc>
          <w:tcPr/>
          <w:p>
            <w:pPr>
              <w:pStyle w:val="Compact"/>
              <w:jc w:val="left"/>
            </w:pPr>
            <w:r>
              <w:t xml:space="preserve">Belo...</w:t>
            </w:r>
          </w:p>
        </w:tc>
      </w:tr>
    </w:tbl>
    <w:bookmarkEnd w:id="50"/>
    <w:p>
      <w:pPr>
        <w:pStyle w:val="BodyText"/>
      </w:pPr>
      <w:r>
        <w:t xml:space="preserve">According to the geographical annotations of the ancient places occured in</w:t>
      </w:r>
      <w:r>
        <w:t xml:space="preserve"> </w:t>
      </w:r>
      <w:r>
        <w:rPr>
          <w:iCs/>
          <w:i/>
        </w:rPr>
        <w:t xml:space="preserve">Natural History</w:t>
      </w:r>
      <w:r>
        <w:t xml:space="preserve">,</w:t>
      </w:r>
      <w:r>
        <w:t xml:space="preserve"> </w:t>
      </w:r>
      <w:r>
        <w:t xml:space="preserve">there are 5595 occurences of place names in book 1-11 and 3281 in book 12-37,</w:t>
      </w:r>
      <w:r>
        <w:t xml:space="preserve"> </w:t>
      </w:r>
      <w:r>
        <w:t xml:space="preserve">adding up to a combined total of 8876 annotated places throughout the work.</w:t>
      </w:r>
      <w:r>
        <w:t xml:space="preserve"> </w:t>
      </w:r>
      <w:r>
        <w:t xml:space="preserve">The geographical-related text in</w:t>
      </w:r>
      <w:r>
        <w:t xml:space="preserve"> </w:t>
      </w:r>
      <w:r>
        <w:rPr>
          <w:iCs/>
          <w:i/>
        </w:rPr>
        <w:t xml:space="preserve">Natural History</w:t>
      </w:r>
      <w:r>
        <w:t xml:space="preserve"> </w:t>
      </w:r>
      <w:r>
        <w:t xml:space="preserve">contains 199507 tokens and 23937 types after preprocessed.</w:t>
      </w:r>
      <w:r>
        <w:t xml:space="preserve"> </w:t>
      </w:r>
      <w:r>
        <w:t xml:space="preserve">This dataset including place names and their textual context in</w:t>
      </w:r>
      <w:r>
        <w:t xml:space="preserve"> </w:t>
      </w:r>
      <w:r>
        <w:rPr>
          <w:iCs/>
          <w:i/>
        </w:rPr>
        <w:t xml:space="preserve">Natural History</w:t>
      </w:r>
      <w:r>
        <w:t xml:space="preserve"> </w:t>
      </w:r>
      <w:r>
        <w:t xml:space="preserve">is saved in CSV format for record.</w:t>
      </w:r>
    </w:p>
    <w:bookmarkEnd w:id="51"/>
    <w:bookmarkStart w:id="54" w:name="filtered-dataset-of-india-related-text"/>
    <w:p>
      <w:pPr>
        <w:pStyle w:val="Heading4"/>
      </w:pPr>
      <w:r>
        <w:t xml:space="preserve">3.2.2 Filtered dataset of</w:t>
      </w:r>
      <w:r>
        <w:t xml:space="preserve"> </w:t>
      </w:r>
      <w:r>
        <w:t xml:space="preserve">“</w:t>
      </w:r>
      <w:r>
        <w:t xml:space="preserve">India-related text</w:t>
      </w:r>
      <w:r>
        <w:t xml:space="preserve">”</w:t>
      </w:r>
    </w:p>
    <w:p>
      <w:pPr>
        <w:pStyle w:val="FirstParagraph"/>
      </w:pPr>
      <w:r>
        <w:t xml:space="preserve">As outlined in the Research Question chapter (</w:t>
      </w:r>
      <w:hyperlink w:anchor="sec-research_question">
        <w:r>
          <w:rPr>
            <w:rStyle w:val="Hyperlink"/>
          </w:rPr>
          <w:t xml:space="preserve">Section 2</w:t>
        </w:r>
      </w:hyperlink>
      <w:r>
        <w:t xml:space="preserve">), this thesis examines texts concerning the Indian region in Pliny’s</w:t>
      </w:r>
      <w:r>
        <w:t xml:space="preserve"> </w:t>
      </w:r>
      <w:r>
        <w:rPr>
          <w:iCs/>
          <w:i/>
        </w:rPr>
        <w:t xml:space="preserve">Natural History</w:t>
      </w:r>
      <w:r>
        <w:t xml:space="preserve"> </w:t>
      </w:r>
      <w:r>
        <w:t xml:space="preserve">as a case study. The objective is to explore how India is described, portrayed, and imagined within this extensive work, providing valuable insights into its complexity.</w:t>
      </w:r>
    </w:p>
    <w:p>
      <w:pPr>
        <w:pStyle w:val="BodyText"/>
      </w:pPr>
      <w:r>
        <w:t xml:space="preserve">To ensure a comprehensive contextual analysis, the dataset creation considers not only instances where the word</w:t>
      </w:r>
      <w:r>
        <w:t xml:space="preserve"> </w:t>
      </w:r>
      <w:r>
        <w:t xml:space="preserve">“</w:t>
      </w:r>
      <w:r>
        <w:t xml:space="preserve">India</w:t>
      </w:r>
      <w:r>
        <w:t xml:space="preserve">”</w:t>
      </w:r>
      <w:r>
        <w:t xml:space="preserve"> </w:t>
      </w:r>
      <w:r>
        <w:t xml:space="preserve">is directly mentioned but also text related to the Indian region. This broader approach aims to encompass a wider scope of relevant information. Drawing from the research and mapping of the Indian region in the perception of the ancient Greek and Roman world, as explained and manifested in the</w:t>
      </w:r>
      <w:r>
        <w:t xml:space="preserve"> </w:t>
      </w:r>
      <w:r>
        <w:rPr>
          <w:iCs/>
          <w:i/>
        </w:rPr>
        <w:t xml:space="preserve">Barrington Atlas of the Greek and Roman World</w:t>
      </w:r>
      <w:r>
        <w:t xml:space="preserve"> </w:t>
      </w:r>
      <w:r>
        <w:t xml:space="preserve">(Talbert 2000a, 2000b)</w:t>
      </w:r>
      <w:r>
        <w:t xml:space="preserve">, the approximate coordinates defining the target region are as follows</w:t>
      </w:r>
      <w:r>
        <w:rPr>
          <w:rStyle w:val="FootnoteReference"/>
        </w:rPr>
        <w:footnoteReference w:id="52"/>
      </w:r>
      <w:r>
        <w:t xml:space="preserve">:</w:t>
      </w:r>
    </w:p>
    <w:p>
      <w:pPr>
        <w:numPr>
          <w:ilvl w:val="0"/>
          <w:numId w:val="1002"/>
        </w:numPr>
        <w:pStyle w:val="Compact"/>
      </w:pPr>
      <w:r>
        <w:t xml:space="preserve">Latitude: 5-35 degrees North</w:t>
      </w:r>
    </w:p>
    <w:p>
      <w:pPr>
        <w:numPr>
          <w:ilvl w:val="0"/>
          <w:numId w:val="1002"/>
        </w:numPr>
        <w:pStyle w:val="Compact"/>
      </w:pPr>
      <w:r>
        <w:t xml:space="preserve">Longitude: 65-95 degrees East</w:t>
      </w:r>
    </w:p>
    <w:p>
      <w:pPr>
        <w:pStyle w:val="FirstParagraph"/>
      </w:pPr>
      <w:r>
        <w:t xml:space="preserve">Utilizing the aforementioned dataset of geographical-related text in</w:t>
      </w:r>
      <w:r>
        <w:t xml:space="preserve"> </w:t>
      </w:r>
      <w:r>
        <w:rPr>
          <w:iCs/>
          <w:i/>
        </w:rPr>
        <w:t xml:space="preserve">Natural History</w:t>
      </w:r>
      <w:r>
        <w:t xml:space="preserve">, the text having annotations with geographical coordinates falling within the specified range are extracted to construct a dataset relevant to the discourse about Indian region in the work. The filtering process ensures not only the text explicitly mentioning</w:t>
      </w:r>
      <w:r>
        <w:t xml:space="preserve"> </w:t>
      </w:r>
      <w:r>
        <w:t xml:space="preserve">“</w:t>
      </w:r>
      <w:r>
        <w:t xml:space="preserve">India</w:t>
      </w:r>
      <w:r>
        <w:t xml:space="preserve">”</w:t>
      </w:r>
      <w:r>
        <w:t xml:space="preserve"> </w:t>
      </w:r>
      <w:r>
        <w:t xml:space="preserve">but also those including other place names situated within the defined boundaries of the Indian region were retained.</w:t>
      </w:r>
    </w:p>
    <w:p>
      <w:pPr>
        <w:pStyle w:val="BodyText"/>
      </w:pPr>
      <w:r>
        <w:t xml:space="preserve">The new dataset comprises the textual content as well as the geographical coordinates of the mentioned Indian place in</w:t>
      </w:r>
      <w:r>
        <w:t xml:space="preserve"> </w:t>
      </w:r>
      <w:r>
        <w:rPr>
          <w:iCs/>
          <w:i/>
        </w:rPr>
        <w:t xml:space="preserve">Natural History</w:t>
      </w:r>
      <w:r>
        <w:t xml:space="preserve">. An example of the structure of the dataset of India-related text is showed as</w:t>
      </w:r>
      <w:r>
        <w:t xml:space="preserve"> </w:t>
      </w:r>
      <w:hyperlink w:anchor="tbl-dataset_indiatext">
        <w:r>
          <w:rPr>
            <w:rStyle w:val="Hyperlink"/>
          </w:rPr>
          <w:t xml:space="preserve">Table 5</w:t>
        </w:r>
      </w:hyperlink>
      <w:r>
        <w:t xml:space="preserve">.</w:t>
      </w:r>
    </w:p>
    <w:bookmarkStart w:id="53" w:name="tbl-dataset_indiatext"/>
    <w:p>
      <w:pPr>
        <w:pStyle w:val="TableCaption"/>
      </w:pPr>
      <w:r>
        <w:t xml:space="preserve">Table 5: Example for the India-related dataset</w:t>
      </w:r>
    </w:p>
    <w:tbl>
      <w:tblPr>
        <w:tblStyle w:val="Table"/>
        <w:tblW w:type="auto" w:w="0"/>
        <w:tblLook w:firstRow="1" w:lastRow="0" w:firstColumn="0" w:lastColumn="0" w:noHBand="0" w:noVBand="0" w:val="0020"/>
        <w:jc w:val="start"/>
        <w:tblCaption w:val="Table 5: Example for the India-related dataset"/>
      </w:tblPr>
      <w:tblGrid>
        <w:gridCol w:w="720"/>
        <w:gridCol w:w="720"/>
        <w:gridCol w:w="720"/>
        <w:gridCol w:w="720"/>
        <w:gridCol w:w="720"/>
        <w:gridCol w:w="720"/>
        <w:gridCol w:w="720"/>
        <w:gridCol w:w="720"/>
        <w:gridCol w:w="720"/>
        <w:gridCol w:w="720"/>
        <w:gridCol w:w="720"/>
      </w:tblGrid>
      <w:tr>
        <w:trPr>
          <w:tblHeader w:val="true"/>
        </w:trPr>
        <w:tc>
          <w:tcPr/>
          <w:p>
            <w:pPr>
              <w:pStyle w:val="Compact"/>
            </w:pPr>
          </w:p>
        </w:tc>
        <w:tc>
          <w:tcPr/>
          <w:p>
            <w:pPr>
              <w:pStyle w:val="Compact"/>
              <w:jc w:val="left"/>
            </w:pPr>
            <w:r>
              <w:t xml:space="preserve">UUID4</w:t>
            </w:r>
          </w:p>
        </w:tc>
        <w:tc>
          <w:tcPr/>
          <w:p>
            <w:pPr>
              <w:pStyle w:val="Compact"/>
              <w:jc w:val="left"/>
            </w:pPr>
            <w:r>
              <w:t xml:space="preserve">ToposText_ID</w:t>
            </w:r>
          </w:p>
        </w:tc>
        <w:tc>
          <w:tcPr/>
          <w:p>
            <w:pPr>
              <w:pStyle w:val="Compact"/>
              <w:jc w:val="left"/>
            </w:pPr>
            <w:r>
              <w:t xml:space="preserve">Place_Name</w:t>
            </w:r>
          </w:p>
        </w:tc>
        <w:tc>
          <w:tcPr/>
          <w:p>
            <w:pPr>
              <w:pStyle w:val="Compact"/>
              <w:jc w:val="left"/>
            </w:pPr>
            <w:r>
              <w:t xml:space="preserve">Reference</w:t>
            </w:r>
          </w:p>
        </w:tc>
        <w:tc>
          <w:tcPr/>
          <w:p>
            <w:pPr>
              <w:pStyle w:val="Compact"/>
              <w:jc w:val="left"/>
            </w:pPr>
            <w:r>
              <w:t xml:space="preserve">Lat</w:t>
            </w:r>
          </w:p>
        </w:tc>
        <w:tc>
          <w:tcPr/>
          <w:p>
            <w:pPr>
              <w:pStyle w:val="Compact"/>
              <w:jc w:val="left"/>
            </w:pPr>
            <w:r>
              <w:t xml:space="preserve">Long</w:t>
            </w:r>
          </w:p>
        </w:tc>
        <w:tc>
          <w:tcPr/>
          <w:p>
            <w:pPr>
              <w:pStyle w:val="Compact"/>
              <w:jc w:val="left"/>
            </w:pPr>
            <w:r>
              <w:t xml:space="preserve">Book</w:t>
            </w:r>
          </w:p>
        </w:tc>
        <w:tc>
          <w:tcPr/>
          <w:p>
            <w:pPr>
              <w:pStyle w:val="Compact"/>
              <w:jc w:val="left"/>
            </w:pPr>
            <w:r>
              <w:t xml:space="preserve">Chapter</w:t>
            </w:r>
          </w:p>
        </w:tc>
        <w:tc>
          <w:tcPr/>
          <w:p>
            <w:pPr>
              <w:pStyle w:val="Compact"/>
              <w:jc w:val="left"/>
            </w:pPr>
            <w:r>
              <w:t xml:space="preserve">Paragraph</w:t>
            </w:r>
          </w:p>
        </w:tc>
        <w:tc>
          <w:tcPr/>
          <w:p>
            <w:pPr>
              <w:pStyle w:val="Compact"/>
              <w:jc w:val="left"/>
            </w:pPr>
            <w:r>
              <w:t xml:space="preserve">Text</w:t>
            </w:r>
          </w:p>
        </w:tc>
      </w:tr>
      <w:tr>
        <w:tc>
          <w:tcPr/>
          <w:p>
            <w:pPr>
              <w:pStyle w:val="Compact"/>
              <w:jc w:val="left"/>
            </w:pPr>
            <w:r>
              <w:t xml:space="preserve">85</w:t>
            </w:r>
          </w:p>
        </w:tc>
        <w:tc>
          <w:tcPr/>
          <w:p>
            <w:pPr>
              <w:pStyle w:val="Compact"/>
              <w:jc w:val="left"/>
            </w:pPr>
            <w:r>
              <w:t xml:space="preserve">db4c15ee-2b98-431c-8e9d-3178e0a8d243</w:t>
            </w:r>
          </w:p>
        </w:tc>
        <w:tc>
          <w:tcPr/>
          <w:p>
            <w:pPr>
              <w:pStyle w:val="Compact"/>
              <w:jc w:val="left"/>
            </w:pPr>
            <w:r>
              <w:t xml:space="preserve">https://topostext.org/place/300740RInd</w:t>
            </w:r>
          </w:p>
        </w:tc>
        <w:tc>
          <w:tcPr/>
          <w:p>
            <w:pPr>
              <w:pStyle w:val="Compact"/>
              <w:jc w:val="left"/>
            </w:pPr>
            <w:r>
              <w:t xml:space="preserve">India</w:t>
            </w:r>
          </w:p>
        </w:tc>
        <w:tc>
          <w:tcPr/>
          <w:p>
            <w:pPr>
              <w:pStyle w:val="Compact"/>
              <w:jc w:val="left"/>
            </w:pPr>
            <w:r>
              <w:t xml:space="preserve">urn:cts:latinLit:phi0978.phi001:2.75.1</w:t>
            </w:r>
          </w:p>
        </w:tc>
        <w:tc>
          <w:tcPr/>
          <w:p>
            <w:pPr>
              <w:pStyle w:val="Compact"/>
              <w:jc w:val="left"/>
            </w:pPr>
            <w:r>
              <w:t xml:space="preserve">30.0000</w:t>
            </w:r>
          </w:p>
        </w:tc>
        <w:tc>
          <w:tcPr/>
          <w:p>
            <w:pPr>
              <w:pStyle w:val="Compact"/>
              <w:jc w:val="left"/>
            </w:pPr>
            <w:r>
              <w:t xml:space="preserve">74.0000</w:t>
            </w:r>
          </w:p>
        </w:tc>
        <w:tc>
          <w:tcPr/>
          <w:p>
            <w:pPr>
              <w:pStyle w:val="Compact"/>
              <w:jc w:val="left"/>
            </w:pPr>
            <w:r>
              <w:t xml:space="preserve">2</w:t>
            </w:r>
          </w:p>
        </w:tc>
        <w:tc>
          <w:tcPr/>
          <w:p>
            <w:pPr>
              <w:pStyle w:val="Compact"/>
              <w:jc w:val="left"/>
            </w:pPr>
            <w:r>
              <w:t xml:space="preserve">75</w:t>
            </w:r>
          </w:p>
        </w:tc>
        <w:tc>
          <w:tcPr/>
          <w:p>
            <w:pPr>
              <w:pStyle w:val="Compact"/>
              <w:jc w:val="left"/>
            </w:pPr>
            <w:r>
              <w:t xml:space="preserve">1.0</w:t>
            </w:r>
          </w:p>
        </w:tc>
        <w:tc>
          <w:tcPr/>
          <w:p>
            <w:pPr>
              <w:pStyle w:val="Compact"/>
              <w:jc w:val="left"/>
            </w:pPr>
            <w:r>
              <w:t xml:space="preserve">Similarly it is reported that at the town of S...</w:t>
            </w:r>
          </w:p>
        </w:tc>
      </w:tr>
      <w:tr>
        <w:tc>
          <w:tcPr/>
          <w:p>
            <w:pPr>
              <w:pStyle w:val="Compact"/>
              <w:jc w:val="left"/>
            </w:pPr>
            <w:r>
              <w:t xml:space="preserve">92</w:t>
            </w:r>
          </w:p>
        </w:tc>
        <w:tc>
          <w:tcPr/>
          <w:p>
            <w:pPr>
              <w:pStyle w:val="Compact"/>
              <w:jc w:val="left"/>
            </w:pPr>
            <w:r>
              <w:t xml:space="preserve">02c5b989-216d-4bc7-8674-fd6b837795df</w:t>
            </w:r>
          </w:p>
        </w:tc>
        <w:tc>
          <w:tcPr/>
          <w:p>
            <w:pPr>
              <w:pStyle w:val="Compact"/>
              <w:jc w:val="left"/>
            </w:pPr>
            <w:r>
              <w:t xml:space="preserve">https://topostext.org/place/300740RInd</w:t>
            </w:r>
          </w:p>
        </w:tc>
        <w:tc>
          <w:tcPr/>
          <w:p>
            <w:pPr>
              <w:pStyle w:val="Compact"/>
              <w:jc w:val="left"/>
            </w:pPr>
            <w:r>
              <w:t xml:space="preserve">India</w:t>
            </w:r>
          </w:p>
        </w:tc>
        <w:tc>
          <w:tcPr/>
          <w:p>
            <w:pPr>
              <w:pStyle w:val="Compact"/>
              <w:jc w:val="left"/>
            </w:pPr>
            <w:r>
              <w:t xml:space="preserve">urn:cts:latinLit:phi0978.phi001:2.75.1</w:t>
            </w:r>
          </w:p>
        </w:tc>
        <w:tc>
          <w:tcPr/>
          <w:p>
            <w:pPr>
              <w:pStyle w:val="Compact"/>
              <w:jc w:val="left"/>
            </w:pPr>
            <w:r>
              <w:t xml:space="preserve">30.0000</w:t>
            </w:r>
          </w:p>
        </w:tc>
        <w:tc>
          <w:tcPr/>
          <w:p>
            <w:pPr>
              <w:pStyle w:val="Compact"/>
              <w:jc w:val="left"/>
            </w:pPr>
            <w:r>
              <w:t xml:space="preserve">74.0000</w:t>
            </w:r>
          </w:p>
        </w:tc>
        <w:tc>
          <w:tcPr/>
          <w:p>
            <w:pPr>
              <w:pStyle w:val="Compact"/>
              <w:jc w:val="left"/>
            </w:pPr>
            <w:r>
              <w:t xml:space="preserve">2</w:t>
            </w:r>
          </w:p>
        </w:tc>
        <w:tc>
          <w:tcPr/>
          <w:p>
            <w:pPr>
              <w:pStyle w:val="Compact"/>
              <w:jc w:val="left"/>
            </w:pPr>
            <w:r>
              <w:t xml:space="preserve">75</w:t>
            </w:r>
          </w:p>
        </w:tc>
        <w:tc>
          <w:tcPr/>
          <w:p>
            <w:pPr>
              <w:pStyle w:val="Compact"/>
              <w:jc w:val="left"/>
            </w:pPr>
            <w:r>
              <w:t xml:space="preserve">1.0</w:t>
            </w:r>
          </w:p>
        </w:tc>
        <w:tc>
          <w:tcPr/>
          <w:p>
            <w:pPr>
              <w:pStyle w:val="Compact"/>
              <w:jc w:val="left"/>
            </w:pPr>
            <w:r>
              <w:t xml:space="preserve">Similarly it is reported that at the town of S...</w:t>
            </w:r>
          </w:p>
        </w:tc>
      </w:tr>
      <w:tr>
        <w:tc>
          <w:tcPr/>
          <w:p>
            <w:pPr>
              <w:pStyle w:val="Compact"/>
              <w:jc w:val="left"/>
            </w:pPr>
            <w:r>
              <w:t xml:space="preserve">93</w:t>
            </w:r>
          </w:p>
        </w:tc>
        <w:tc>
          <w:tcPr/>
          <w:p>
            <w:pPr>
              <w:pStyle w:val="Compact"/>
              <w:jc w:val="left"/>
            </w:pPr>
            <w:r>
              <w:t xml:space="preserve">1a60ecc5-81d5-45c8-83fd-f2a3e1d90fe9</w:t>
            </w:r>
          </w:p>
        </w:tc>
        <w:tc>
          <w:tcPr/>
          <w:p>
            <w:pPr>
              <w:pStyle w:val="Compact"/>
              <w:jc w:val="left"/>
            </w:pPr>
            <w:r>
              <w:t xml:space="preserve">https://topostext.org/place/300740RInd</w:t>
            </w:r>
          </w:p>
        </w:tc>
        <w:tc>
          <w:tcPr/>
          <w:p>
            <w:pPr>
              <w:pStyle w:val="Compact"/>
              <w:jc w:val="left"/>
            </w:pPr>
            <w:r>
              <w:t xml:space="preserve">India</w:t>
            </w:r>
          </w:p>
        </w:tc>
        <w:tc>
          <w:tcPr/>
          <w:p>
            <w:pPr>
              <w:pStyle w:val="Compact"/>
              <w:jc w:val="left"/>
            </w:pPr>
            <w:r>
              <w:t xml:space="preserve">urn:cts:latinLit:phi0978.phi001:2.75.1</w:t>
            </w:r>
          </w:p>
        </w:tc>
        <w:tc>
          <w:tcPr/>
          <w:p>
            <w:pPr>
              <w:pStyle w:val="Compact"/>
              <w:jc w:val="left"/>
            </w:pPr>
            <w:r>
              <w:t xml:space="preserve">30.0000</w:t>
            </w:r>
          </w:p>
        </w:tc>
        <w:tc>
          <w:tcPr/>
          <w:p>
            <w:pPr>
              <w:pStyle w:val="Compact"/>
              <w:jc w:val="left"/>
            </w:pPr>
            <w:r>
              <w:t xml:space="preserve">74.0000</w:t>
            </w:r>
          </w:p>
        </w:tc>
        <w:tc>
          <w:tcPr/>
          <w:p>
            <w:pPr>
              <w:pStyle w:val="Compact"/>
              <w:jc w:val="left"/>
            </w:pPr>
            <w:r>
              <w:t xml:space="preserve">2</w:t>
            </w:r>
          </w:p>
        </w:tc>
        <w:tc>
          <w:tcPr/>
          <w:p>
            <w:pPr>
              <w:pStyle w:val="Compact"/>
              <w:jc w:val="left"/>
            </w:pPr>
            <w:r>
              <w:t xml:space="preserve">75</w:t>
            </w:r>
          </w:p>
        </w:tc>
        <w:tc>
          <w:tcPr/>
          <w:p>
            <w:pPr>
              <w:pStyle w:val="Compact"/>
              <w:jc w:val="left"/>
            </w:pPr>
            <w:r>
              <w:t xml:space="preserve">1.0</w:t>
            </w:r>
          </w:p>
        </w:tc>
        <w:tc>
          <w:tcPr/>
          <w:p>
            <w:pPr>
              <w:pStyle w:val="Compact"/>
              <w:jc w:val="left"/>
            </w:pPr>
            <w:r>
              <w:t xml:space="preserve">Similarly it is reported that at the town of S...</w:t>
            </w:r>
          </w:p>
        </w:tc>
      </w:tr>
      <w:tr>
        <w:tc>
          <w:tcPr/>
          <w:p>
            <w:pPr>
              <w:pStyle w:val="Compact"/>
              <w:jc w:val="left"/>
            </w:pPr>
            <w:r>
              <w:t xml:space="preserve">218</w:t>
            </w:r>
          </w:p>
        </w:tc>
        <w:tc>
          <w:tcPr/>
          <w:p>
            <w:pPr>
              <w:pStyle w:val="Compact"/>
              <w:jc w:val="left"/>
            </w:pPr>
            <w:r>
              <w:t xml:space="preserve">4545e749-5ff0-431b-9a29-1bc351f19a99</w:t>
            </w:r>
          </w:p>
        </w:tc>
        <w:tc>
          <w:tcPr/>
          <w:p>
            <w:pPr>
              <w:pStyle w:val="Compact"/>
              <w:jc w:val="left"/>
            </w:pPr>
            <w:r>
              <w:t xml:space="preserve">https://topostext.org/place/254683WInd</w:t>
            </w:r>
          </w:p>
        </w:tc>
        <w:tc>
          <w:tcPr/>
          <w:p>
            <w:pPr>
              <w:pStyle w:val="Compact"/>
              <w:jc w:val="left"/>
            </w:pPr>
            <w:r>
              <w:t xml:space="preserve">Indus</w:t>
            </w:r>
          </w:p>
        </w:tc>
        <w:tc>
          <w:tcPr/>
          <w:p>
            <w:pPr>
              <w:pStyle w:val="Compact"/>
              <w:jc w:val="left"/>
            </w:pPr>
            <w:r>
              <w:t xml:space="preserve">urn:cts:latinLit:phi0978.phi001:2.98.1</w:t>
            </w:r>
          </w:p>
        </w:tc>
        <w:tc>
          <w:tcPr/>
          <w:p>
            <w:pPr>
              <w:pStyle w:val="Compact"/>
              <w:jc w:val="left"/>
            </w:pPr>
            <w:r>
              <w:t xml:space="preserve">25.4487</w:t>
            </w:r>
          </w:p>
        </w:tc>
        <w:tc>
          <w:tcPr/>
          <w:p>
            <w:pPr>
              <w:pStyle w:val="Compact"/>
              <w:jc w:val="left"/>
            </w:pPr>
            <w:r>
              <w:t xml:space="preserve">68.3192</w:t>
            </w:r>
          </w:p>
        </w:tc>
        <w:tc>
          <w:tcPr/>
          <w:p>
            <w:pPr>
              <w:pStyle w:val="Compact"/>
              <w:jc w:val="left"/>
            </w:pPr>
            <w:r>
              <w:t xml:space="preserve">2</w:t>
            </w:r>
          </w:p>
        </w:tc>
        <w:tc>
          <w:tcPr/>
          <w:p>
            <w:pPr>
              <w:pStyle w:val="Compact"/>
              <w:jc w:val="left"/>
            </w:pPr>
            <w:r>
              <w:t xml:space="preserve">98</w:t>
            </w:r>
          </w:p>
        </w:tc>
        <w:tc>
          <w:tcPr/>
          <w:p>
            <w:pPr>
              <w:pStyle w:val="Compact"/>
              <w:jc w:val="left"/>
            </w:pPr>
            <w:r>
              <w:t xml:space="preserve">1.0</w:t>
            </w:r>
          </w:p>
        </w:tc>
        <w:tc>
          <w:tcPr/>
          <w:p>
            <w:pPr>
              <w:pStyle w:val="Compact"/>
              <w:jc w:val="left"/>
            </w:pPr>
            <w:r>
              <w:t xml:space="preserve">Near the town of Harpasa in Asia stands a jagg...</w:t>
            </w:r>
          </w:p>
        </w:tc>
      </w:tr>
      <w:tr>
        <w:tc>
          <w:tcPr/>
          <w:p>
            <w:pPr>
              <w:pStyle w:val="Compact"/>
              <w:jc w:val="left"/>
            </w:pPr>
            <w:r>
              <w:t xml:space="preserve">343</w:t>
            </w:r>
          </w:p>
        </w:tc>
        <w:tc>
          <w:tcPr/>
          <w:p>
            <w:pPr>
              <w:pStyle w:val="Compact"/>
              <w:jc w:val="left"/>
            </w:pPr>
            <w:r>
              <w:t xml:space="preserve">779b6add-68d5-42fa-b26c-65501432f819</w:t>
            </w:r>
          </w:p>
        </w:tc>
        <w:tc>
          <w:tcPr/>
          <w:p>
            <w:pPr>
              <w:pStyle w:val="Compact"/>
              <w:jc w:val="left"/>
            </w:pPr>
            <w:r>
              <w:t xml:space="preserve">https://topostext.org/place/300740RInd</w:t>
            </w:r>
          </w:p>
        </w:tc>
        <w:tc>
          <w:tcPr/>
          <w:p>
            <w:pPr>
              <w:pStyle w:val="Compact"/>
              <w:jc w:val="left"/>
            </w:pPr>
            <w:r>
              <w:t xml:space="preserve">India</w:t>
            </w:r>
          </w:p>
        </w:tc>
        <w:tc>
          <w:tcPr/>
          <w:p>
            <w:pPr>
              <w:pStyle w:val="Compact"/>
              <w:jc w:val="left"/>
            </w:pPr>
            <w:r>
              <w:t xml:space="preserve">urn:cts:latinLit:phi0978.phi001:2.112.1</w:t>
            </w:r>
          </w:p>
        </w:tc>
        <w:tc>
          <w:tcPr/>
          <w:p>
            <w:pPr>
              <w:pStyle w:val="Compact"/>
              <w:jc w:val="left"/>
            </w:pPr>
            <w:r>
              <w:t xml:space="preserve">30.0000</w:t>
            </w:r>
          </w:p>
        </w:tc>
        <w:tc>
          <w:tcPr/>
          <w:p>
            <w:pPr>
              <w:pStyle w:val="Compact"/>
              <w:jc w:val="left"/>
            </w:pPr>
            <w:r>
              <w:t xml:space="preserve">74.0000</w:t>
            </w:r>
          </w:p>
        </w:tc>
        <w:tc>
          <w:tcPr/>
          <w:p>
            <w:pPr>
              <w:pStyle w:val="Compact"/>
              <w:jc w:val="left"/>
            </w:pPr>
            <w:r>
              <w:t xml:space="preserve">2</w:t>
            </w:r>
          </w:p>
        </w:tc>
        <w:tc>
          <w:tcPr/>
          <w:p>
            <w:pPr>
              <w:pStyle w:val="Compact"/>
              <w:jc w:val="left"/>
            </w:pPr>
            <w:r>
              <w:t xml:space="preserve">112</w:t>
            </w:r>
          </w:p>
        </w:tc>
        <w:tc>
          <w:tcPr/>
          <w:p>
            <w:pPr>
              <w:pStyle w:val="Compact"/>
              <w:jc w:val="left"/>
            </w:pPr>
            <w:r>
              <w:t xml:space="preserve">1.0</w:t>
            </w:r>
          </w:p>
        </w:tc>
        <w:tc>
          <w:tcPr/>
          <w:p>
            <w:pPr>
              <w:pStyle w:val="Compact"/>
              <w:jc w:val="left"/>
            </w:pPr>
            <w:r>
              <w:t xml:space="preserve">Our own portion of the earth, which is my subj...</w:t>
            </w:r>
          </w:p>
        </w:tc>
      </w:tr>
    </w:tbl>
    <w:bookmarkEnd w:id="53"/>
    <w:p>
      <w:pPr>
        <w:pStyle w:val="BodyText"/>
      </w:pPr>
      <w:r>
        <w:t xml:space="preserve">There are 229 occurrences of paragraphs mentioning the</w:t>
      </w:r>
      <w:r>
        <w:t xml:space="preserve"> </w:t>
      </w:r>
      <w:r>
        <w:t xml:space="preserve">places in Indian region with geographical coordinates annotation. And the distinct places mentioned are [</w:t>
      </w:r>
      <w:r>
        <w:t xml:space="preserve">‘</w:t>
      </w:r>
      <w:r>
        <w:t xml:space="preserve">India</w:t>
      </w:r>
      <w:r>
        <w:t xml:space="preserve">’</w:t>
      </w:r>
      <w:r>
        <w:t xml:space="preserve"> </w:t>
      </w:r>
      <w:r>
        <w:t xml:space="preserve">‘</w:t>
      </w:r>
      <w:r>
        <w:t xml:space="preserve">Indus</w:t>
      </w:r>
      <w:r>
        <w:t xml:space="preserve">’</w:t>
      </w:r>
      <w:r>
        <w:t xml:space="preserve"> </w:t>
      </w:r>
      <w:r>
        <w:t xml:space="preserve">‘</w:t>
      </w:r>
      <w:r>
        <w:t xml:space="preserve">Ganges</w:t>
      </w:r>
      <w:r>
        <w:t xml:space="preserve">’</w:t>
      </w:r>
      <w:r>
        <w:t xml:space="preserve"> </w:t>
      </w:r>
      <w:r>
        <w:t xml:space="preserve">‘</w:t>
      </w:r>
      <w:r>
        <w:t xml:space="preserve">Acesinus</w:t>
      </w:r>
      <w:r>
        <w:t xml:space="preserve">’</w:t>
      </w:r>
      <w:r>
        <w:t xml:space="preserve"> </w:t>
      </w:r>
      <w:r>
        <w:t xml:space="preserve">‘</w:t>
      </w:r>
      <w:r>
        <w:t xml:space="preserve">Hydaspes</w:t>
      </w:r>
      <w:r>
        <w:t xml:space="preserve">’</w:t>
      </w:r>
      <w:r>
        <w:t xml:space="preserve"> </w:t>
      </w:r>
      <w:r>
        <w:t xml:space="preserve">‘</w:t>
      </w:r>
      <w:r>
        <w:t xml:space="preserve">Taprobane</w:t>
      </w:r>
      <w:r>
        <w:t xml:space="preserve">’</w:t>
      </w:r>
      <w:r>
        <w:t xml:space="preserve"> </w:t>
      </w:r>
      <w:r>
        <w:t xml:space="preserve">‘</w:t>
      </w:r>
      <w:r>
        <w:t xml:space="preserve">Arachosia</w:t>
      </w:r>
      <w:r>
        <w:t xml:space="preserve">’</w:t>
      </w:r>
      <w:r>
        <w:t xml:space="preserve"> </w:t>
      </w:r>
      <w:r>
        <w:t xml:space="preserve">‘</w:t>
      </w:r>
      <w:r>
        <w:t xml:space="preserve">Muziris</w:t>
      </w:r>
      <w:r>
        <w:t xml:space="preserve">’</w:t>
      </w:r>
      <w:r>
        <w:t xml:space="preserve"> </w:t>
      </w:r>
      <w:r>
        <w:t xml:space="preserve">‘</w:t>
      </w:r>
      <w:r>
        <w:t xml:space="preserve">Baragaza</w:t>
      </w:r>
      <w:r>
        <w:t xml:space="preserve">’</w:t>
      </w:r>
      <w:r>
        <w:t xml:space="preserve"> </w:t>
      </w:r>
      <w:r>
        <w:t xml:space="preserve">‘</w:t>
      </w:r>
      <w:r>
        <w:t xml:space="preserve">Ceylon</w:t>
      </w:r>
      <w:r>
        <w:t xml:space="preserve">’</w:t>
      </w:r>
      <w:r>
        <w:t xml:space="preserve">].</w:t>
      </w:r>
      <w:r>
        <w:t xml:space="preserve"> </w:t>
      </w:r>
      <w:r>
        <w:t xml:space="preserve">The textual content pertaining India compiles 18029 tokens and 5384 types after preprocessed.</w:t>
      </w:r>
      <w:r>
        <w:t xml:space="preserve"> </w:t>
      </w:r>
      <w:r>
        <w:t xml:space="preserve">The dataset and corpus for India-related text in</w:t>
      </w:r>
      <w:r>
        <w:t xml:space="preserve"> </w:t>
      </w:r>
      <w:r>
        <w:rPr>
          <w:iCs/>
          <w:i/>
        </w:rPr>
        <w:t xml:space="preserve">Natural History</w:t>
      </w:r>
      <w:r>
        <w:t xml:space="preserve"> </w:t>
      </w:r>
      <w:r>
        <w:t xml:space="preserve">are saved respectively in CSV format for further reference.</w:t>
      </w:r>
    </w:p>
    <w:bookmarkEnd w:id="54"/>
    <w:bookmarkStart w:id="57" w:name="data-completeness-check"/>
    <w:p>
      <w:pPr>
        <w:pStyle w:val="Heading4"/>
      </w:pPr>
      <w:r>
        <w:t xml:space="preserve">3.2.3 Data completeness check</w:t>
      </w:r>
    </w:p>
    <w:p>
      <w:pPr>
        <w:pStyle w:val="FirstParagraph"/>
      </w:pPr>
      <w:r>
        <w:t xml:space="preserve">The paragraphs extracted from the India-related text dataset undergo manual verification for the completeness of Indian place name annotations. Each distinct paragraph in the dataset is individually extracted and stored in TXT format as separate files within a corpus folder. The file names contain information about the affiliating book, chapter, and paragraph numbers.</w:t>
      </w:r>
    </w:p>
    <w:p>
      <w:pPr>
        <w:pStyle w:val="BodyText"/>
      </w:pPr>
      <w:r>
        <w:t xml:space="preserve">There are in total 146 distinct paragraghs metioning India places in</w:t>
      </w:r>
      <w:r>
        <w:t xml:space="preserve"> </w:t>
      </w:r>
      <w:r>
        <w:rPr>
          <w:iCs/>
          <w:i/>
        </w:rPr>
        <w:t xml:space="preserve">Natural History</w:t>
      </w:r>
      <w:r>
        <w:t xml:space="preserve"> </w:t>
      </w:r>
      <w:r>
        <w:t xml:space="preserve">accroding to the annotations on TOPOSText.</w:t>
      </w:r>
    </w:p>
    <w:p>
      <w:pPr>
        <w:pStyle w:val="BodyText"/>
      </w:pPr>
      <w:r>
        <w:t xml:space="preserve">An example of the exported file name can be referred as follows:</w:t>
      </w:r>
    </w:p>
    <w:p>
      <w:pPr>
        <w:pStyle w:val="SourceCode"/>
      </w:pPr>
      <w:r>
        <w:rPr>
          <w:rStyle w:val="VerbatimChar"/>
        </w:rPr>
        <w:t xml:space="preserve">Exported india_corpus\37.77.1_text.txt</w:t>
      </w:r>
    </w:p>
    <w:p>
      <w:pPr>
        <w:pStyle w:val="FirstParagraph"/>
      </w:pPr>
      <w:r>
        <w:t xml:space="preserve">The text files are uploaded to</w:t>
      </w:r>
      <w:r>
        <w:t xml:space="preserve"> </w:t>
      </w:r>
      <w:hyperlink r:id="rId55">
        <w:r>
          <w:rPr>
            <w:rStyle w:val="Hyperlink"/>
          </w:rPr>
          <w:t xml:space="preserve">Recogito</w:t>
        </w:r>
      </w:hyperlink>
      <w:r>
        <w:t xml:space="preserve"> </w:t>
      </w:r>
      <w:r>
        <w:t xml:space="preserve">platform, which offers a semantic annotation tool and automatic geographical annotation suggestions from its supported gazetteers. This process is used to find Indian place names mentioned in the text paragraphs related to India that were not annotated in TOPOSText. These unidentified place names are then marked on the</w:t>
      </w:r>
      <w:r>
        <w:t xml:space="preserve"> </w:t>
      </w:r>
      <w:hyperlink r:id="rId55">
        <w:r>
          <w:rPr>
            <w:rStyle w:val="Hyperlink"/>
          </w:rPr>
          <w:t xml:space="preserve">Recogito</w:t>
        </w:r>
      </w:hyperlink>
      <w:r>
        <w:t xml:space="preserve"> </w:t>
      </w:r>
      <w:r>
        <w:t xml:space="preserve">workspace with the available geographical coordinates information as additional annotations. And the identified annotations are exported in CSV format for supplement to the dataset of India-related text in</w:t>
      </w:r>
      <w:r>
        <w:t xml:space="preserve"> </w:t>
      </w:r>
      <w:r>
        <w:rPr>
          <w:iCs/>
          <w:i/>
        </w:rPr>
        <w:t xml:space="preserve">Natural History</w:t>
      </w:r>
      <w:r>
        <w:t xml:space="preserve">.</w:t>
      </w:r>
    </w:p>
    <w:p>
      <w:pPr>
        <w:pStyle w:val="BodyText"/>
      </w:pPr>
      <w:r>
        <w:t xml:space="preserve">As shown in</w:t>
      </w:r>
      <w:r>
        <w:t xml:space="preserve"> </w:t>
      </w:r>
      <w:hyperlink w:anchor="tbl-supplement_annotation">
        <w:r>
          <w:rPr>
            <w:rStyle w:val="Hyperlink"/>
          </w:rPr>
          <w:t xml:space="preserve">Table 6</w:t>
        </w:r>
      </w:hyperlink>
      <w:r>
        <w:t xml:space="preserve">, the supplement annotations are organized in the following manner:</w:t>
      </w:r>
    </w:p>
    <w:p>
      <w:pPr>
        <w:pStyle w:val="BodyText"/>
      </w:pPr>
      <w:r>
        <w:rPr>
          <w:bCs/>
          <w:b/>
        </w:rPr>
        <w:t xml:space="preserve">FILE</w:t>
      </w:r>
      <w:r>
        <w:t xml:space="preserve">: This column contains the name of the file indicating the book, chapter, and paragraph number where the mentioned place name appears.</w:t>
      </w:r>
    </w:p>
    <w:p>
      <w:pPr>
        <w:pStyle w:val="BodyText"/>
      </w:pPr>
      <w:r>
        <w:rPr>
          <w:bCs/>
          <w:b/>
        </w:rPr>
        <w:t xml:space="preserve">QUOTE_TRANSCRIPTION</w:t>
      </w:r>
      <w:r>
        <w:t xml:space="preserve">: This column contains the textual name of the place as mentioned in the text.</w:t>
      </w:r>
    </w:p>
    <w:p>
      <w:pPr>
        <w:pStyle w:val="BodyText"/>
      </w:pPr>
      <w:r>
        <w:rPr>
          <w:bCs/>
          <w:b/>
        </w:rPr>
        <w:t xml:space="preserve">URI</w:t>
      </w:r>
      <w:r>
        <w:t xml:space="preserve">: The URI column contains the geographical information obtained from the gazetteers available on the</w:t>
      </w:r>
      <w:r>
        <w:t xml:space="preserve"> </w:t>
      </w:r>
      <w:hyperlink r:id="rId55">
        <w:r>
          <w:rPr>
            <w:rStyle w:val="Hyperlink"/>
          </w:rPr>
          <w:t xml:space="preserve">Recogito</w:t>
        </w:r>
      </w:hyperlink>
      <w:r>
        <w:t xml:space="preserve"> </w:t>
      </w:r>
      <w:r>
        <w:t xml:space="preserve">platform. The URI provides a unique identifier for the specific location.</w:t>
      </w:r>
    </w:p>
    <w:p>
      <w:pPr>
        <w:pStyle w:val="BodyText"/>
      </w:pPr>
      <w:r>
        <w:rPr>
          <w:bCs/>
          <w:b/>
        </w:rPr>
        <w:t xml:space="preserve">VOCAB_LABEL</w:t>
      </w:r>
      <w:r>
        <w:t xml:space="preserve">: This column contains the confirmed automatically matched geographical name with the corresponding place name mentioned in the text.</w:t>
      </w:r>
    </w:p>
    <w:p>
      <w:pPr>
        <w:pStyle w:val="BodyText"/>
      </w:pPr>
      <w:r>
        <w:rPr>
          <w:bCs/>
          <w:b/>
        </w:rPr>
        <w:t xml:space="preserve">LAT&amp;LNG</w:t>
      </w:r>
      <w:r>
        <w:t xml:space="preserve">: The LAT and LNG columns represent the geographical coordinates (latitude and longitude) associated with the marked place name. Note that some marked names may not have matching coordinates.</w:t>
      </w:r>
    </w:p>
    <w:p>
      <w:pPr>
        <w:pStyle w:val="BodyText"/>
      </w:pPr>
      <w:r>
        <w:rPr>
          <w:bCs/>
          <w:b/>
        </w:rPr>
        <w:t xml:space="preserve">PLACE_TYPE</w:t>
      </w:r>
      <w:r>
        <w:t xml:space="preserve">: This column contains the automatically matched geographical role provided by the gazetteers. It describes the type of place the name represents.</w:t>
      </w:r>
    </w:p>
    <w:p>
      <w:pPr>
        <w:pStyle w:val="BodyText"/>
      </w:pPr>
      <w:r>
        <w:rPr>
          <w:bCs/>
          <w:b/>
        </w:rPr>
        <w:t xml:space="preserve">VERIFICATION_STATUS</w:t>
      </w:r>
      <w:r>
        <w:t xml:space="preserve">: The VERIFICATION_STATUS column indicates whether the place names have been</w:t>
      </w:r>
      <w:r>
        <w:t xml:space="preserve"> </w:t>
      </w:r>
      <w:r>
        <w:t xml:space="preserve">“</w:t>
      </w:r>
      <w:r>
        <w:t xml:space="preserve">verified</w:t>
      </w:r>
      <w:r>
        <w:t xml:space="preserve">”</w:t>
      </w:r>
      <w:r>
        <w:t xml:space="preserve"> </w:t>
      </w:r>
      <w:r>
        <w:t xml:space="preserve">with confirmed coordinates that match the gazetteers’ information.</w:t>
      </w:r>
    </w:p>
    <w:p>
      <w:pPr>
        <w:pStyle w:val="BodyText"/>
      </w:pPr>
      <w:r>
        <w:rPr>
          <w:bCs/>
          <w:b/>
        </w:rPr>
        <w:t xml:space="preserve">COMMENTS</w:t>
      </w:r>
      <w:r>
        <w:t xml:space="preserve">: The COMMENTS column includes manual remarks for the place names that do not have matching coordinates but are believed to indicate Indian place names based on the context.</w:t>
      </w:r>
    </w:p>
    <w:bookmarkStart w:id="56" w:name="tbl-supplement_annotation"/>
    <w:p>
      <w:pPr>
        <w:pStyle w:val="TableCaption"/>
      </w:pPr>
      <w:r>
        <w:t xml:space="preserve">Table 6: Example for supplement annotation to Indian places in</w:t>
      </w:r>
      <w:r>
        <w:t xml:space="preserve"> </w:t>
      </w:r>
      <w:r>
        <w:rPr>
          <w:iCs/>
          <w:i/>
        </w:rPr>
        <w:t xml:space="preserve">Natural History</w:t>
      </w:r>
    </w:p>
    <w:tbl>
      <w:tblPr>
        <w:tblStyle w:val="Table"/>
        <w:tblW w:type="auto" w:w="0"/>
        <w:tblLook w:firstRow="1" w:lastRow="0" w:firstColumn="0" w:lastColumn="0" w:noHBand="0" w:noVBand="0" w:val="0020"/>
        <w:jc w:val="start"/>
        <w:tblCaption w:val="Table 6: Example for supplement annotation to Indian places in Natural History"/>
      </w:tblPr>
      <w:tblGrid>
        <w:gridCol w:w="720"/>
        <w:gridCol w:w="720"/>
        <w:gridCol w:w="720"/>
        <w:gridCol w:w="720"/>
        <w:gridCol w:w="720"/>
        <w:gridCol w:w="720"/>
        <w:gridCol w:w="720"/>
        <w:gridCol w:w="720"/>
        <w:gridCol w:w="720"/>
        <w:gridCol w:w="720"/>
        <w:gridCol w:w="720"/>
      </w:tblGrid>
      <w:tr>
        <w:trPr>
          <w:tblHeader w:val="true"/>
        </w:trPr>
        <w:tc>
          <w:tcPr/>
          <w:p>
            <w:pPr>
              <w:pStyle w:val="Compact"/>
            </w:pPr>
          </w:p>
        </w:tc>
        <w:tc>
          <w:tcPr/>
          <w:p>
            <w:pPr>
              <w:pStyle w:val="Compact"/>
              <w:jc w:val="left"/>
            </w:pPr>
            <w:r>
              <w:t xml:space="preserve">FILE</w:t>
            </w:r>
          </w:p>
        </w:tc>
        <w:tc>
          <w:tcPr/>
          <w:p>
            <w:pPr>
              <w:pStyle w:val="Compact"/>
              <w:jc w:val="left"/>
            </w:pPr>
            <w:r>
              <w:t xml:space="preserve">QUOTE_TRANSCRIPTION</w:t>
            </w:r>
          </w:p>
        </w:tc>
        <w:tc>
          <w:tcPr/>
          <w:p>
            <w:pPr>
              <w:pStyle w:val="Compact"/>
              <w:jc w:val="left"/>
            </w:pPr>
            <w:r>
              <w:t xml:space="preserve">TYPE</w:t>
            </w:r>
          </w:p>
        </w:tc>
        <w:tc>
          <w:tcPr/>
          <w:p>
            <w:pPr>
              <w:pStyle w:val="Compact"/>
              <w:jc w:val="left"/>
            </w:pPr>
            <w:r>
              <w:t xml:space="preserve">URI</w:t>
            </w:r>
          </w:p>
        </w:tc>
        <w:tc>
          <w:tcPr/>
          <w:p>
            <w:pPr>
              <w:pStyle w:val="Compact"/>
              <w:jc w:val="left"/>
            </w:pPr>
            <w:r>
              <w:t xml:space="preserve">VOCAB_LABEL</w:t>
            </w:r>
          </w:p>
        </w:tc>
        <w:tc>
          <w:tcPr/>
          <w:p>
            <w:pPr>
              <w:pStyle w:val="Compact"/>
              <w:jc w:val="left"/>
            </w:pPr>
            <w:r>
              <w:t xml:space="preserve">LAT</w:t>
            </w:r>
          </w:p>
        </w:tc>
        <w:tc>
          <w:tcPr/>
          <w:p>
            <w:pPr>
              <w:pStyle w:val="Compact"/>
              <w:jc w:val="left"/>
            </w:pPr>
            <w:r>
              <w:t xml:space="preserve">LNG</w:t>
            </w:r>
          </w:p>
        </w:tc>
        <w:tc>
          <w:tcPr/>
          <w:p>
            <w:pPr>
              <w:pStyle w:val="Compact"/>
              <w:jc w:val="left"/>
            </w:pPr>
            <w:r>
              <w:t xml:space="preserve">PLACE_TYPE</w:t>
            </w:r>
          </w:p>
        </w:tc>
        <w:tc>
          <w:tcPr/>
          <w:p>
            <w:pPr>
              <w:pStyle w:val="Compact"/>
              <w:jc w:val="left"/>
            </w:pPr>
            <w:r>
              <w:t xml:space="preserve">VERIFICATION_STATUS</w:t>
            </w:r>
          </w:p>
        </w:tc>
        <w:tc>
          <w:tcPr/>
          <w:p>
            <w:pPr>
              <w:pStyle w:val="Compact"/>
              <w:jc w:val="left"/>
            </w:pPr>
            <w:r>
              <w:t xml:space="preserve">COMMENTS</w:t>
            </w:r>
          </w:p>
        </w:tc>
      </w:tr>
      <w:tr>
        <w:tc>
          <w:tcPr/>
          <w:p>
            <w:pPr>
              <w:pStyle w:val="Compact"/>
              <w:jc w:val="left"/>
            </w:pPr>
            <w:r>
              <w:t xml:space="preserve">0</w:t>
            </w:r>
          </w:p>
        </w:tc>
        <w:tc>
          <w:tcPr/>
          <w:p>
            <w:pPr>
              <w:pStyle w:val="Compact"/>
              <w:jc w:val="left"/>
            </w:pPr>
            <w:r>
              <w:t xml:space="preserve">2.75.1_text.txt</w:t>
            </w:r>
          </w:p>
        </w:tc>
        <w:tc>
          <w:tcPr/>
          <w:p>
            <w:pPr>
              <w:pStyle w:val="Compact"/>
              <w:jc w:val="left"/>
            </w:pPr>
            <w:r>
              <w:t xml:space="preserve">hypasis</w:t>
            </w:r>
          </w:p>
        </w:tc>
        <w:tc>
          <w:tcPr/>
          <w:p>
            <w:pPr>
              <w:pStyle w:val="Compact"/>
              <w:jc w:val="left"/>
            </w:pPr>
            <w:r>
              <w:t xml:space="preserve">PLACE</w:t>
            </w:r>
          </w:p>
        </w:tc>
        <w:tc>
          <w:tcPr/>
          <w:p>
            <w:pPr>
              <w:pStyle w:val="Compact"/>
              <w:jc w:val="left"/>
            </w:pPr>
            <w:r>
              <w:t xml:space="preserve">http://pleiades.stoa.org/places/60110</w:t>
            </w:r>
          </w:p>
        </w:tc>
        <w:tc>
          <w:tcPr/>
          <w:p>
            <w:pPr>
              <w:pStyle w:val="Compact"/>
              <w:jc w:val="left"/>
            </w:pPr>
            <w:r>
              <w:t xml:space="preserve">Zadadros/Hypasis/Sydrus (river)</w:t>
            </w:r>
          </w:p>
        </w:tc>
        <w:tc>
          <w:tcPr/>
          <w:p>
            <w:pPr>
              <w:pStyle w:val="Compact"/>
              <w:jc w:val="left"/>
            </w:pPr>
            <w:r>
              <w:t xml:space="preserve">32.500000</w:t>
            </w:r>
          </w:p>
        </w:tc>
        <w:tc>
          <w:tcPr/>
          <w:p>
            <w:pPr>
              <w:pStyle w:val="Compact"/>
              <w:jc w:val="left"/>
            </w:pPr>
            <w:r>
              <w:t xml:space="preserve">72.500000</w:t>
            </w:r>
          </w:p>
        </w:tc>
        <w:tc>
          <w:tcPr/>
          <w:p>
            <w:pPr>
              <w:pStyle w:val="Compact"/>
              <w:jc w:val="left"/>
            </w:pPr>
            <w:r>
              <w:t xml:space="preserve">river</w:t>
            </w:r>
          </w:p>
        </w:tc>
        <w:tc>
          <w:tcPr/>
          <w:p>
            <w:pPr>
              <w:pStyle w:val="Compact"/>
              <w:jc w:val="left"/>
            </w:pPr>
            <w:r>
              <w:t xml:space="preserve">VERIFIED</w:t>
            </w:r>
          </w:p>
        </w:tc>
        <w:tc>
          <w:tcPr/>
          <w:p>
            <w:pPr>
              <w:pStyle w:val="Compact"/>
              <w:jc w:val="left"/>
            </w:pPr>
            <w:r>
              <w:t xml:space="preserve">NaN</w:t>
            </w:r>
          </w:p>
        </w:tc>
      </w:tr>
      <w:tr>
        <w:tc>
          <w:tcPr/>
          <w:p>
            <w:pPr>
              <w:pStyle w:val="Compact"/>
              <w:jc w:val="left"/>
            </w:pPr>
            <w:r>
              <w:t xml:space="preserve">3</w:t>
            </w:r>
          </w:p>
        </w:tc>
        <w:tc>
          <w:tcPr/>
          <w:p>
            <w:pPr>
              <w:pStyle w:val="Compact"/>
              <w:jc w:val="left"/>
            </w:pPr>
            <w:r>
              <w:t xml:space="preserve">6.21.4_text.txt</w:t>
            </w:r>
          </w:p>
        </w:tc>
        <w:tc>
          <w:tcPr/>
          <w:p>
            <w:pPr>
              <w:pStyle w:val="Compact"/>
              <w:jc w:val="left"/>
            </w:pPr>
            <w:r>
              <w:t xml:space="preserve">sydrus</w:t>
            </w:r>
          </w:p>
        </w:tc>
        <w:tc>
          <w:tcPr/>
          <w:p>
            <w:pPr>
              <w:pStyle w:val="Compact"/>
              <w:jc w:val="left"/>
            </w:pPr>
            <w:r>
              <w:t xml:space="preserve">PLACE</w:t>
            </w:r>
          </w:p>
        </w:tc>
        <w:tc>
          <w:tcPr/>
          <w:p>
            <w:pPr>
              <w:pStyle w:val="Compact"/>
              <w:jc w:val="left"/>
            </w:pPr>
            <w:r>
              <w:t xml:space="preserve">http://pleiades.stoa.org/places/60110</w:t>
            </w:r>
          </w:p>
        </w:tc>
        <w:tc>
          <w:tcPr/>
          <w:p>
            <w:pPr>
              <w:pStyle w:val="Compact"/>
              <w:jc w:val="left"/>
            </w:pPr>
            <w:r>
              <w:t xml:space="preserve">Zadadros/Hypasis/Sydrus (river)</w:t>
            </w:r>
          </w:p>
        </w:tc>
        <w:tc>
          <w:tcPr/>
          <w:p>
            <w:pPr>
              <w:pStyle w:val="Compact"/>
              <w:jc w:val="left"/>
            </w:pPr>
            <w:r>
              <w:t xml:space="preserve">32.500000</w:t>
            </w:r>
          </w:p>
        </w:tc>
        <w:tc>
          <w:tcPr/>
          <w:p>
            <w:pPr>
              <w:pStyle w:val="Compact"/>
              <w:jc w:val="left"/>
            </w:pPr>
            <w:r>
              <w:t xml:space="preserve">72.500000</w:t>
            </w:r>
          </w:p>
        </w:tc>
        <w:tc>
          <w:tcPr/>
          <w:p>
            <w:pPr>
              <w:pStyle w:val="Compact"/>
              <w:jc w:val="left"/>
            </w:pPr>
            <w:r>
              <w:t xml:space="preserve">river</w:t>
            </w:r>
          </w:p>
        </w:tc>
        <w:tc>
          <w:tcPr/>
          <w:p>
            <w:pPr>
              <w:pStyle w:val="Compact"/>
              <w:jc w:val="left"/>
            </w:pPr>
            <w:r>
              <w:t xml:space="preserve">VERIFIED</w:t>
            </w:r>
          </w:p>
        </w:tc>
        <w:tc>
          <w:tcPr/>
          <w:p>
            <w:pPr>
              <w:pStyle w:val="Compact"/>
              <w:jc w:val="left"/>
            </w:pPr>
            <w:r>
              <w:t xml:space="preserve">NaN</w:t>
            </w:r>
          </w:p>
        </w:tc>
      </w:tr>
      <w:tr>
        <w:tc>
          <w:tcPr/>
          <w:p>
            <w:pPr>
              <w:pStyle w:val="Compact"/>
              <w:jc w:val="left"/>
            </w:pPr>
            <w:r>
              <w:t xml:space="preserve">4</w:t>
            </w:r>
          </w:p>
        </w:tc>
        <w:tc>
          <w:tcPr/>
          <w:p>
            <w:pPr>
              <w:pStyle w:val="Compact"/>
              <w:jc w:val="left"/>
            </w:pPr>
            <w:r>
              <w:t xml:space="preserve">6.21.4_text.txt</w:t>
            </w:r>
          </w:p>
        </w:tc>
        <w:tc>
          <w:tcPr/>
          <w:p>
            <w:pPr>
              <w:pStyle w:val="Compact"/>
              <w:jc w:val="left"/>
            </w:pPr>
            <w:r>
              <w:t xml:space="preserve">rhodapha</w:t>
            </w:r>
          </w:p>
        </w:tc>
        <w:tc>
          <w:tcPr/>
          <w:p>
            <w:pPr>
              <w:pStyle w:val="Compact"/>
              <w:jc w:val="left"/>
            </w:pPr>
            <w:r>
              <w:t xml:space="preserve">PLACE</w:t>
            </w:r>
          </w:p>
        </w:tc>
        <w:tc>
          <w:tcPr/>
          <w:p>
            <w:pPr>
              <w:pStyle w:val="Compact"/>
              <w:jc w:val="left"/>
            </w:pPr>
            <w:r>
              <w:t xml:space="preserve">http://pleiades.stoa.org/places/60019</w:t>
            </w:r>
          </w:p>
        </w:tc>
        <w:tc>
          <w:tcPr/>
          <w:p>
            <w:pPr>
              <w:pStyle w:val="Compact"/>
              <w:jc w:val="left"/>
            </w:pPr>
            <w:r>
              <w:t xml:space="preserve">Rhodopha</w:t>
            </w:r>
          </w:p>
        </w:tc>
        <w:tc>
          <w:tcPr/>
          <w:p>
            <w:pPr>
              <w:pStyle w:val="Compact"/>
              <w:jc w:val="left"/>
            </w:pPr>
            <w:r>
              <w:t xml:space="preserve">27.500000</w:t>
            </w:r>
          </w:p>
        </w:tc>
        <w:tc>
          <w:tcPr/>
          <w:p>
            <w:pPr>
              <w:pStyle w:val="Compact"/>
              <w:jc w:val="left"/>
            </w:pPr>
            <w:r>
              <w:t xml:space="preserve">77.500000</w:t>
            </w:r>
          </w:p>
        </w:tc>
        <w:tc>
          <w:tcPr/>
          <w:p>
            <w:pPr>
              <w:pStyle w:val="Compact"/>
              <w:jc w:val="left"/>
            </w:pPr>
            <w:r>
              <w:t xml:space="preserve">unknown</w:t>
            </w:r>
          </w:p>
        </w:tc>
        <w:tc>
          <w:tcPr/>
          <w:p>
            <w:pPr>
              <w:pStyle w:val="Compact"/>
              <w:jc w:val="left"/>
            </w:pPr>
            <w:r>
              <w:t xml:space="preserve">VERIFIED</w:t>
            </w:r>
          </w:p>
        </w:tc>
        <w:tc>
          <w:tcPr/>
          <w:p>
            <w:pPr>
              <w:pStyle w:val="Compact"/>
              <w:jc w:val="left"/>
            </w:pPr>
            <w:r>
              <w:t xml:space="preserve">A river in India, mentioned by Pliny\nhttps://...</w:t>
            </w:r>
          </w:p>
        </w:tc>
      </w:tr>
      <w:tr>
        <w:tc>
          <w:tcPr/>
          <w:p>
            <w:pPr>
              <w:pStyle w:val="Compact"/>
              <w:jc w:val="left"/>
            </w:pPr>
            <w:r>
              <w:t xml:space="preserve">5</w:t>
            </w:r>
          </w:p>
        </w:tc>
        <w:tc>
          <w:tcPr/>
          <w:p>
            <w:pPr>
              <w:pStyle w:val="Compact"/>
              <w:jc w:val="left"/>
            </w:pPr>
            <w:r>
              <w:t xml:space="preserve">6.21.4_text.txt</w:t>
            </w:r>
          </w:p>
        </w:tc>
        <w:tc>
          <w:tcPr/>
          <w:p>
            <w:pPr>
              <w:pStyle w:val="Compact"/>
              <w:jc w:val="left"/>
            </w:pPr>
            <w:r>
              <w:t xml:space="preserve">palibothra</w:t>
            </w:r>
          </w:p>
        </w:tc>
        <w:tc>
          <w:tcPr/>
          <w:p>
            <w:pPr>
              <w:pStyle w:val="Compact"/>
              <w:jc w:val="left"/>
            </w:pPr>
            <w:r>
              <w:t xml:space="preserve">PLACE</w:t>
            </w:r>
          </w:p>
        </w:tc>
        <w:tc>
          <w:tcPr/>
          <w:p>
            <w:pPr>
              <w:pStyle w:val="Compact"/>
              <w:jc w:val="left"/>
            </w:pPr>
            <w:r>
              <w:t xml:space="preserve">http://pleiades.stoa.org/places/59978</w:t>
            </w:r>
          </w:p>
        </w:tc>
        <w:tc>
          <w:tcPr/>
          <w:p>
            <w:pPr>
              <w:pStyle w:val="Compact"/>
              <w:jc w:val="left"/>
            </w:pPr>
            <w:r>
              <w:t xml:space="preserve">Palibothra|Palibothra, Patna Skt.: Paṭaliputra</w:t>
            </w:r>
          </w:p>
        </w:tc>
        <w:tc>
          <w:tcPr/>
          <w:p>
            <w:pPr>
              <w:pStyle w:val="Compact"/>
              <w:jc w:val="left"/>
            </w:pPr>
            <w:r>
              <w:t xml:space="preserve">25.614443</w:t>
            </w:r>
          </w:p>
        </w:tc>
        <w:tc>
          <w:tcPr/>
          <w:p>
            <w:pPr>
              <w:pStyle w:val="Compact"/>
              <w:jc w:val="left"/>
            </w:pPr>
            <w:r>
              <w:t xml:space="preserve">85.135020</w:t>
            </w:r>
          </w:p>
        </w:tc>
        <w:tc>
          <w:tcPr/>
          <w:p>
            <w:pPr>
              <w:pStyle w:val="Compact"/>
              <w:jc w:val="left"/>
            </w:pPr>
            <w:r>
              <w:t xml:space="preserve">settlement</w:t>
            </w:r>
          </w:p>
        </w:tc>
        <w:tc>
          <w:tcPr/>
          <w:p>
            <w:pPr>
              <w:pStyle w:val="Compact"/>
              <w:jc w:val="left"/>
            </w:pPr>
            <w:r>
              <w:t xml:space="preserve">VERIFIED</w:t>
            </w:r>
          </w:p>
        </w:tc>
        <w:tc>
          <w:tcPr/>
          <w:p>
            <w:pPr>
              <w:pStyle w:val="Compact"/>
              <w:jc w:val="left"/>
            </w:pPr>
            <w:r>
              <w:t xml:space="preserve">NaN</w:t>
            </w:r>
          </w:p>
        </w:tc>
      </w:tr>
      <w:tr>
        <w:tc>
          <w:tcPr/>
          <w:p>
            <w:pPr>
              <w:pStyle w:val="Compact"/>
              <w:jc w:val="left"/>
            </w:pPr>
            <w:r>
              <w:t xml:space="preserve">6</w:t>
            </w:r>
          </w:p>
        </w:tc>
        <w:tc>
          <w:tcPr/>
          <w:p>
            <w:pPr>
              <w:pStyle w:val="Compact"/>
              <w:jc w:val="left"/>
            </w:pPr>
            <w:r>
              <w:t xml:space="preserve">6.21.5_text.txt</w:t>
            </w:r>
          </w:p>
        </w:tc>
        <w:tc>
          <w:tcPr/>
          <w:p>
            <w:pPr>
              <w:pStyle w:val="Compact"/>
              <w:jc w:val="left"/>
            </w:pPr>
            <w:r>
              <w:t xml:space="preserve">prinas</w:t>
            </w:r>
          </w:p>
        </w:tc>
        <w:tc>
          <w:tcPr/>
          <w:p>
            <w:pPr>
              <w:pStyle w:val="Compact"/>
              <w:jc w:val="left"/>
            </w:pPr>
            <w:r>
              <w:t xml:space="preserve">PLACE</w:t>
            </w:r>
          </w:p>
        </w:tc>
        <w:tc>
          <w:tcPr/>
          <w:p>
            <w:pPr>
              <w:pStyle w:val="Compact"/>
              <w:jc w:val="left"/>
            </w:pPr>
            <w:r>
              <w:t xml:space="preserve">http://pleiades.stoa.org/places/60008</w:t>
            </w:r>
          </w:p>
        </w:tc>
        <w:tc>
          <w:tcPr/>
          <w:p>
            <w:pPr>
              <w:pStyle w:val="Compact"/>
              <w:jc w:val="left"/>
            </w:pPr>
            <w:r>
              <w:t xml:space="preserve">Prinas (river)</w:t>
            </w:r>
          </w:p>
        </w:tc>
        <w:tc>
          <w:tcPr/>
          <w:p>
            <w:pPr>
              <w:pStyle w:val="Compact"/>
              <w:jc w:val="left"/>
            </w:pPr>
            <w:r>
              <w:t xml:space="preserve">25.621435</w:t>
            </w:r>
          </w:p>
        </w:tc>
        <w:tc>
          <w:tcPr/>
          <w:p>
            <w:pPr>
              <w:pStyle w:val="Compact"/>
              <w:jc w:val="left"/>
            </w:pPr>
            <w:r>
              <w:t xml:space="preserve">86.511556</w:t>
            </w:r>
          </w:p>
        </w:tc>
        <w:tc>
          <w:tcPr/>
          <w:p>
            <w:pPr>
              <w:pStyle w:val="Compact"/>
              <w:jc w:val="left"/>
            </w:pPr>
            <w:r>
              <w:t xml:space="preserve">river</w:t>
            </w:r>
          </w:p>
        </w:tc>
        <w:tc>
          <w:tcPr/>
          <w:p>
            <w:pPr>
              <w:pStyle w:val="Compact"/>
              <w:jc w:val="left"/>
            </w:pPr>
            <w:r>
              <w:t xml:space="preserve">VERIFIED</w:t>
            </w:r>
          </w:p>
        </w:tc>
        <w:tc>
          <w:tcPr/>
          <w:p>
            <w:pPr>
              <w:pStyle w:val="Compact"/>
              <w:jc w:val="left"/>
            </w:pPr>
            <w:r>
              <w:t xml:space="preserve">NaN</w:t>
            </w:r>
          </w:p>
        </w:tc>
      </w:tr>
    </w:tbl>
    <w:bookmarkEnd w:id="56"/>
    <w:p>
      <w:pPr>
        <w:pStyle w:val="SourceCode"/>
      </w:pPr>
      <w:r>
        <w:rPr>
          <w:rStyle w:val="VerbatimChar"/>
        </w:rPr>
        <w:t xml:space="preserve">PLACE_TYPE</w:t>
      </w:r>
      <w:r>
        <w:br/>
      </w:r>
      <w:r>
        <w:rPr>
          <w:rStyle w:val="VerbatimChar"/>
        </w:rPr>
        <w:t xml:space="preserve">river                   14</w:t>
      </w:r>
      <w:r>
        <w:br/>
      </w:r>
      <w:r>
        <w:rPr>
          <w:rStyle w:val="VerbatimChar"/>
        </w:rPr>
        <w:t xml:space="preserve">settlement              13</w:t>
      </w:r>
      <w:r>
        <w:br/>
      </w:r>
      <w:r>
        <w:rPr>
          <w:rStyle w:val="VerbatimChar"/>
        </w:rPr>
        <w:t xml:space="preserve">island                   6</w:t>
      </w:r>
      <w:r>
        <w:br/>
      </w:r>
      <w:r>
        <w:rPr>
          <w:rStyle w:val="VerbatimChar"/>
        </w:rPr>
        <w:t xml:space="preserve">unknown                  4</w:t>
      </w:r>
      <w:r>
        <w:br/>
      </w:r>
      <w:r>
        <w:rPr>
          <w:rStyle w:val="VerbatimChar"/>
        </w:rPr>
        <w:t xml:space="preserve">cape                     3</w:t>
      </w:r>
      <w:r>
        <w:br/>
      </w:r>
      <w:r>
        <w:rPr>
          <w:rStyle w:val="VerbatimChar"/>
        </w:rPr>
        <w:t xml:space="preserve">mountain                 2</w:t>
      </w:r>
      <w:r>
        <w:br/>
      </w:r>
      <w:r>
        <w:rPr>
          <w:rStyle w:val="VerbatimChar"/>
        </w:rPr>
        <w:t xml:space="preserve">people                   2</w:t>
      </w:r>
      <w:r>
        <w:br/>
      </w:r>
      <w:r>
        <w:rPr>
          <w:rStyle w:val="VerbatimChar"/>
        </w:rPr>
        <w:t xml:space="preserve">lake                     1</w:t>
      </w:r>
      <w:r>
        <w:br/>
      </w:r>
      <w:r>
        <w:rPr>
          <w:rStyle w:val="VerbatimChar"/>
        </w:rPr>
        <w:t xml:space="preserve">unlocated                1</w:t>
      </w:r>
      <w:r>
        <w:br/>
      </w:r>
      <w:r>
        <w:rPr>
          <w:rStyle w:val="VerbatimChar"/>
        </w:rPr>
        <w:t xml:space="preserve">unlocated,river          1</w:t>
      </w:r>
      <w:r>
        <w:br/>
      </w:r>
      <w:r>
        <w:rPr>
          <w:rStyle w:val="VerbatimChar"/>
        </w:rPr>
        <w:t xml:space="preserve">unlocated,settlement     1</w:t>
      </w:r>
      <w:r>
        <w:br/>
      </w:r>
      <w:r>
        <w:rPr>
          <w:rStyle w:val="VerbatimChar"/>
        </w:rPr>
        <w:t xml:space="preserve">Name: UUID, dtype: int64</w:t>
      </w:r>
    </w:p>
    <w:p>
      <w:pPr>
        <w:pStyle w:val="FirstParagraph"/>
      </w:pPr>
      <w:r>
        <w:t xml:space="preserve">After the mannual annotation process, 56 Indian place names</w:t>
      </w:r>
      <w:r>
        <w:t xml:space="preserve"> </w:t>
      </w:r>
      <w:r>
        <w:t xml:space="preserve">were identified and can be added as supplementary annotations to the existing dataset, most of which are names of rivers,</w:t>
      </w:r>
      <w:r>
        <w:t xml:space="preserve"> </w:t>
      </w:r>
      <w:r>
        <w:t xml:space="preserve">settlements, and islands.</w:t>
      </w:r>
      <w:r>
        <w:t xml:space="preserve"> </w:t>
      </w:r>
      <w:r>
        <w:t xml:space="preserve">Among these, 45 place names have confirmed geographical coordinates based on the reference in Recogito.</w:t>
      </w:r>
      <w:r>
        <w:t xml:space="preserve"> </w:t>
      </w:r>
      <w:r>
        <w:t xml:space="preserve">For the other 11 place names, though have no matching coordinates on Recogito,</w:t>
      </w:r>
      <w:r>
        <w:t xml:space="preserve"> </w:t>
      </w:r>
      <w:r>
        <w:t xml:space="preserve">there are contextual clues indicating that they are probably Indian location names.</w:t>
      </w:r>
    </w:p>
    <w:p>
      <w:pPr>
        <w:pStyle w:val="BodyText"/>
      </w:pPr>
      <w:r>
        <w:t xml:space="preserve">The supplemented place name annotations were added to the India-related text dataset.</w:t>
      </w:r>
      <w:r>
        <w:t xml:space="preserve"> </w:t>
      </w:r>
      <w:r>
        <w:t xml:space="preserve">The updated dataset contains 285 occurrences of paragraphs mentioning Indian places.</w:t>
      </w:r>
      <w:r>
        <w:t xml:space="preserve"> </w:t>
      </w:r>
      <w:r>
        <w:t xml:space="preserve">And the distinct places mentioned are [</w:t>
      </w:r>
      <w:r>
        <w:t xml:space="preserve">‘</w:t>
      </w:r>
      <w:r>
        <w:t xml:space="preserve">India</w:t>
      </w:r>
      <w:r>
        <w:t xml:space="preserve">’</w:t>
      </w:r>
      <w:r>
        <w:t xml:space="preserve"> </w:t>
      </w:r>
      <w:r>
        <w:t xml:space="preserve">‘</w:t>
      </w:r>
      <w:r>
        <w:t xml:space="preserve">Indus</w:t>
      </w:r>
      <w:r>
        <w:t xml:space="preserve">’</w:t>
      </w:r>
      <w:r>
        <w:t xml:space="preserve"> </w:t>
      </w:r>
      <w:r>
        <w:t xml:space="preserve">‘</w:t>
      </w:r>
      <w:r>
        <w:t xml:space="preserve">Ganges</w:t>
      </w:r>
      <w:r>
        <w:t xml:space="preserve">’</w:t>
      </w:r>
      <w:r>
        <w:t xml:space="preserve"> </w:t>
      </w:r>
      <w:r>
        <w:t xml:space="preserve">‘</w:t>
      </w:r>
      <w:r>
        <w:t xml:space="preserve">Acesinus</w:t>
      </w:r>
      <w:r>
        <w:t xml:space="preserve">’</w:t>
      </w:r>
      <w:r>
        <w:t xml:space="preserve"> </w:t>
      </w:r>
      <w:r>
        <w:t xml:space="preserve">‘</w:t>
      </w:r>
      <w:r>
        <w:t xml:space="preserve">Hydaspes</w:t>
      </w:r>
      <w:r>
        <w:t xml:space="preserve">’</w:t>
      </w:r>
      <w:r>
        <w:t xml:space="preserve"> </w:t>
      </w:r>
      <w:r>
        <w:t xml:space="preserve">‘</w:t>
      </w:r>
      <w:r>
        <w:t xml:space="preserve">Taprobane</w:t>
      </w:r>
      <w:r>
        <w:t xml:space="preserve">’</w:t>
      </w:r>
      <w:r>
        <w:t xml:space="preserve"> </w:t>
      </w:r>
      <w:r>
        <w:t xml:space="preserve">‘</w:t>
      </w:r>
      <w:r>
        <w:t xml:space="preserve">Arachosia</w:t>
      </w:r>
      <w:r>
        <w:t xml:space="preserve">’</w:t>
      </w:r>
      <w:r>
        <w:t xml:space="preserve"> </w:t>
      </w:r>
      <w:r>
        <w:t xml:space="preserve">‘</w:t>
      </w:r>
      <w:r>
        <w:t xml:space="preserve">Muziris</w:t>
      </w:r>
      <w:r>
        <w:t xml:space="preserve">’</w:t>
      </w:r>
      <w:r>
        <w:t xml:space="preserve"> </w:t>
      </w:r>
      <w:r>
        <w:t xml:space="preserve">‘</w:t>
      </w:r>
      <w:r>
        <w:t xml:space="preserve">Baragaza</w:t>
      </w:r>
      <w:r>
        <w:t xml:space="preserve">’</w:t>
      </w:r>
      <w:r>
        <w:t xml:space="preserve"> </w:t>
      </w:r>
      <w:r>
        <w:t xml:space="preserve">‘</w:t>
      </w:r>
      <w:r>
        <w:t xml:space="preserve">Ceylon</w:t>
      </w:r>
      <w:r>
        <w:t xml:space="preserve">’</w:t>
      </w:r>
      <w:r>
        <w:t xml:space="preserve"> </w:t>
      </w:r>
      <w:r>
        <w:t xml:space="preserve">‘</w:t>
      </w:r>
      <w:r>
        <w:t xml:space="preserve">Hypasis</w:t>
      </w:r>
      <w:r>
        <w:t xml:space="preserve">’</w:t>
      </w:r>
      <w:r>
        <w:t xml:space="preserve"> </w:t>
      </w:r>
      <w:r>
        <w:t xml:space="preserve">‘</w:t>
      </w:r>
      <w:r>
        <w:t xml:space="preserve">Sydrus</w:t>
      </w:r>
      <w:r>
        <w:t xml:space="preserve">’</w:t>
      </w:r>
      <w:r>
        <w:t xml:space="preserve"> </w:t>
      </w:r>
      <w:r>
        <w:t xml:space="preserve">‘</w:t>
      </w:r>
      <w:r>
        <w:t xml:space="preserve">Rhodapha</w:t>
      </w:r>
      <w:r>
        <w:t xml:space="preserve">’</w:t>
      </w:r>
      <w:r>
        <w:t xml:space="preserve"> </w:t>
      </w:r>
      <w:r>
        <w:t xml:space="preserve">‘</w:t>
      </w:r>
      <w:r>
        <w:t xml:space="preserve">Palibothra</w:t>
      </w:r>
      <w:r>
        <w:t xml:space="preserve">’</w:t>
      </w:r>
      <w:r>
        <w:t xml:space="preserve"> </w:t>
      </w:r>
      <w:r>
        <w:t xml:space="preserve">‘</w:t>
      </w:r>
      <w:r>
        <w:t xml:space="preserve">Prinas</w:t>
      </w:r>
      <w:r>
        <w:t xml:space="preserve">’</w:t>
      </w:r>
      <w:r>
        <w:t xml:space="preserve"> </w:t>
      </w:r>
      <w:r>
        <w:t xml:space="preserve">‘</w:t>
      </w:r>
      <w:r>
        <w:t xml:space="preserve">Cainas</w:t>
      </w:r>
      <w:r>
        <w:t xml:space="preserve">’</w:t>
      </w:r>
      <w:r>
        <w:t xml:space="preserve"> </w:t>
      </w:r>
      <w:r>
        <w:t xml:space="preserve">‘</w:t>
      </w:r>
      <w:r>
        <w:t xml:space="preserve">Condochates</w:t>
      </w:r>
      <w:r>
        <w:t xml:space="preserve">’</w:t>
      </w:r>
      <w:r>
        <w:t xml:space="preserve"> </w:t>
      </w:r>
      <w:r>
        <w:t xml:space="preserve">‘</w:t>
      </w:r>
      <w:r>
        <w:t xml:space="preserve">Erannoboas</w:t>
      </w:r>
      <w:r>
        <w:t xml:space="preserve">’</w:t>
      </w:r>
      <w:r>
        <w:t xml:space="preserve"> </w:t>
      </w:r>
      <w:r>
        <w:t xml:space="preserve">‘</w:t>
      </w:r>
      <w:r>
        <w:t xml:space="preserve">Cosoagus</w:t>
      </w:r>
      <w:r>
        <w:t xml:space="preserve">’</w:t>
      </w:r>
      <w:r>
        <w:t xml:space="preserve"> </w:t>
      </w:r>
      <w:r>
        <w:t xml:space="preserve">‘</w:t>
      </w:r>
      <w:r>
        <w:t xml:space="preserve">Sonus</w:t>
      </w:r>
      <w:r>
        <w:t xml:space="preserve">’</w:t>
      </w:r>
      <w:r>
        <w:t xml:space="preserve"> </w:t>
      </w:r>
      <w:r>
        <w:t xml:space="preserve">‘</w:t>
      </w:r>
      <w:r>
        <w:t xml:space="preserve">Protalis</w:t>
      </w:r>
      <w:r>
        <w:t xml:space="preserve">’</w:t>
      </w:r>
      <w:r>
        <w:t xml:space="preserve"> </w:t>
      </w:r>
      <w:r>
        <w:t xml:space="preserve">‘</w:t>
      </w:r>
      <w:r>
        <w:t xml:space="preserve">Peucolaitis</w:t>
      </w:r>
      <w:r>
        <w:t xml:space="preserve">’</w:t>
      </w:r>
      <w:r>
        <w:t xml:space="preserve"> </w:t>
      </w:r>
      <w:r>
        <w:t xml:space="preserve">‘</w:t>
      </w:r>
      <w:r>
        <w:t xml:space="preserve">Taxilla</w:t>
      </w:r>
      <w:r>
        <w:t xml:space="preserve">’</w:t>
      </w:r>
      <w:r>
        <w:t xml:space="preserve"> </w:t>
      </w:r>
      <w:r>
        <w:t xml:space="preserve">‘</w:t>
      </w:r>
      <w:r>
        <w:t xml:space="preserve">Modogalinga</w:t>
      </w:r>
      <w:r>
        <w:t xml:space="preserve">’</w:t>
      </w:r>
      <w:r>
        <w:t xml:space="preserve"> </w:t>
      </w:r>
      <w:r>
        <w:t xml:space="preserve">‘</w:t>
      </w:r>
      <w:r>
        <w:t xml:space="preserve">Andarae</w:t>
      </w:r>
      <w:r>
        <w:t xml:space="preserve">’</w:t>
      </w:r>
      <w:r>
        <w:t xml:space="preserve"> </w:t>
      </w:r>
      <w:r>
        <w:t xml:space="preserve">‘</w:t>
      </w:r>
      <w:r>
        <w:t xml:space="preserve">Dardae</w:t>
      </w:r>
      <w:r>
        <w:t xml:space="preserve">’</w:t>
      </w:r>
      <w:r>
        <w:t xml:space="preserve"> </w:t>
      </w:r>
      <w:r>
        <w:t xml:space="preserve">‘</w:t>
      </w:r>
      <w:r>
        <w:t xml:space="preserve">Methora</w:t>
      </w:r>
      <w:r>
        <w:t xml:space="preserve">’</w:t>
      </w:r>
      <w:r>
        <w:t xml:space="preserve"> </w:t>
      </w:r>
      <w:r>
        <w:t xml:space="preserve">‘</w:t>
      </w:r>
      <w:r>
        <w:t xml:space="preserve">Chrysobora</w:t>
      </w:r>
      <w:r>
        <w:t xml:space="preserve">’</w:t>
      </w:r>
      <w:r>
        <w:t xml:space="preserve"> </w:t>
      </w:r>
      <w:r>
        <w:t xml:space="preserve">‘</w:t>
      </w:r>
      <w:r>
        <w:t xml:space="preserve">Dandaguda</w:t>
      </w:r>
      <w:r>
        <w:t xml:space="preserve">’</w:t>
      </w:r>
      <w:r>
        <w:t xml:space="preserve"> </w:t>
      </w:r>
      <w:r>
        <w:t xml:space="preserve">‘</w:t>
      </w:r>
      <w:r>
        <w:t xml:space="preserve">Tropina</w:t>
      </w:r>
      <w:r>
        <w:t xml:space="preserve">’</w:t>
      </w:r>
      <w:r>
        <w:t xml:space="preserve"> </w:t>
      </w:r>
      <w:r>
        <w:t xml:space="preserve">‘</w:t>
      </w:r>
      <w:r>
        <w:t xml:space="preserve">Patala</w:t>
      </w:r>
      <w:r>
        <w:t xml:space="preserve">’</w:t>
      </w:r>
      <w:r>
        <w:t xml:space="preserve"> </w:t>
      </w:r>
      <w:r>
        <w:t xml:space="preserve">‘</w:t>
      </w:r>
      <w:r>
        <w:t xml:space="preserve">Capitalia</w:t>
      </w:r>
      <w:r>
        <w:t xml:space="preserve">’</w:t>
      </w:r>
      <w:r>
        <w:t xml:space="preserve"> </w:t>
      </w:r>
      <w:r>
        <w:t xml:space="preserve">‘</w:t>
      </w:r>
      <w:r>
        <w:t xml:space="preserve">Automula</w:t>
      </w:r>
      <w:r>
        <w:t xml:space="preserve">’</w:t>
      </w:r>
      <w:r>
        <w:t xml:space="preserve"> </w:t>
      </w:r>
      <w:r>
        <w:t xml:space="preserve">‘</w:t>
      </w:r>
      <w:r>
        <w:t xml:space="preserve">Amenda</w:t>
      </w:r>
      <w:r>
        <w:t xml:space="preserve">’</w:t>
      </w:r>
      <w:r>
        <w:t xml:space="preserve"> </w:t>
      </w:r>
      <w:r>
        <w:t xml:space="preserve">‘</w:t>
      </w:r>
      <w:r>
        <w:t xml:space="preserve">Cantaba</w:t>
      </w:r>
      <w:r>
        <w:t xml:space="preserve">’</w:t>
      </w:r>
      <w:r>
        <w:t xml:space="preserve"> </w:t>
      </w:r>
      <w:r>
        <w:t xml:space="preserve">‘</w:t>
      </w:r>
      <w:r>
        <w:t xml:space="preserve">Prasiane</w:t>
      </w:r>
      <w:r>
        <w:t xml:space="preserve">’</w:t>
      </w:r>
      <w:r>
        <w:t xml:space="preserve"> </w:t>
      </w:r>
      <w:r>
        <w:t xml:space="preserve">‘</w:t>
      </w:r>
      <w:r>
        <w:t xml:space="preserve">Argyre</w:t>
      </w:r>
      <w:r>
        <w:t xml:space="preserve">’</w:t>
      </w:r>
      <w:r>
        <w:t xml:space="preserve"> </w:t>
      </w:r>
      <w:r>
        <w:t xml:space="preserve">‘</w:t>
      </w:r>
      <w:r>
        <w:t xml:space="preserve">Crocala</w:t>
      </w:r>
      <w:r>
        <w:t xml:space="preserve">’</w:t>
      </w:r>
      <w:r>
        <w:t xml:space="preserve"> </w:t>
      </w:r>
      <w:r>
        <w:t xml:space="preserve">‘</w:t>
      </w:r>
      <w:r>
        <w:t xml:space="preserve">Bibraga</w:t>
      </w:r>
      <w:r>
        <w:t xml:space="preserve">’</w:t>
      </w:r>
      <w:r>
        <w:t xml:space="preserve"> </w:t>
      </w:r>
      <w:r>
        <w:t xml:space="preserve">‘</w:t>
      </w:r>
      <w:r>
        <w:t xml:space="preserve">Toralliba</w:t>
      </w:r>
      <w:r>
        <w:t xml:space="preserve">’</w:t>
      </w:r>
      <w:r>
        <w:t xml:space="preserve"> </w:t>
      </w:r>
      <w:r>
        <w:t xml:space="preserve">‘</w:t>
      </w:r>
      <w:r>
        <w:t xml:space="preserve">Hippuros</w:t>
      </w:r>
      <w:r>
        <w:t xml:space="preserve">’</w:t>
      </w:r>
      <w:r>
        <w:t xml:space="preserve"> </w:t>
      </w:r>
      <w:r>
        <w:t xml:space="preserve">‘</w:t>
      </w:r>
      <w:r>
        <w:t xml:space="preserve">Palaesimundus</w:t>
      </w:r>
      <w:r>
        <w:t xml:space="preserve">’</w:t>
      </w:r>
      <w:r>
        <w:t xml:space="preserve"> </w:t>
      </w:r>
      <w:r>
        <w:t xml:space="preserve">‘</w:t>
      </w:r>
      <w:r>
        <w:t xml:space="preserve">Megisba</w:t>
      </w:r>
      <w:r>
        <w:t xml:space="preserve">’</w:t>
      </w:r>
      <w:r>
        <w:t xml:space="preserve"> </w:t>
      </w:r>
      <w:r>
        <w:t xml:space="preserve">‘</w:t>
      </w:r>
      <w:r>
        <w:t xml:space="preserve">Palesimundus</w:t>
      </w:r>
      <w:r>
        <w:t xml:space="preserve">’</w:t>
      </w:r>
      <w:r>
        <w:t xml:space="preserve"> </w:t>
      </w:r>
      <w:r>
        <w:t xml:space="preserve">‘</w:t>
      </w:r>
      <w:r>
        <w:t xml:space="preserve">Cydara</w:t>
      </w:r>
      <w:r>
        <w:t xml:space="preserve">’</w:t>
      </w:r>
      <w:r>
        <w:t xml:space="preserve"> </w:t>
      </w:r>
      <w:r>
        <w:t xml:space="preserve">‘</w:t>
      </w:r>
      <w:r>
        <w:t xml:space="preserve">Coliacum</w:t>
      </w:r>
      <w:r>
        <w:t xml:space="preserve">’</w:t>
      </w:r>
      <w:r>
        <w:t xml:space="preserve"> </w:t>
      </w:r>
      <w:r>
        <w:t xml:space="preserve">‘</w:t>
      </w:r>
      <w:r>
        <w:t xml:space="preserve">Emodian mountains</w:t>
      </w:r>
      <w:r>
        <w:t xml:space="preserve">’</w:t>
      </w:r>
      <w:r>
        <w:t xml:space="preserve"> </w:t>
      </w:r>
      <w:r>
        <w:t xml:space="preserve">‘</w:t>
      </w:r>
      <w:r>
        <w:t xml:space="preserve">Capisa</w:t>
      </w:r>
      <w:r>
        <w:t xml:space="preserve">’</w:t>
      </w:r>
      <w:r>
        <w:t xml:space="preserve"> </w:t>
      </w:r>
      <w:r>
        <w:t xml:space="preserve">‘</w:t>
      </w:r>
      <w:r>
        <w:t xml:space="preserve">Parabeste</w:t>
      </w:r>
      <w:r>
        <w:t xml:space="preserve">’</w:t>
      </w:r>
      <w:r>
        <w:t xml:space="preserve"> </w:t>
      </w:r>
      <w:r>
        <w:t xml:space="preserve">‘</w:t>
      </w:r>
      <w:r>
        <w:t xml:space="preserve">Cartana</w:t>
      </w:r>
      <w:r>
        <w:t xml:space="preserve">’</w:t>
      </w:r>
      <w:r>
        <w:t xml:space="preserve"> </w:t>
      </w:r>
      <w:r>
        <w:t xml:space="preserve">‘</w:t>
      </w:r>
      <w:r>
        <w:t xml:space="preserve">Tonberos</w:t>
      </w:r>
      <w:r>
        <w:t xml:space="preserve">’</w:t>
      </w:r>
      <w:r>
        <w:t xml:space="preserve"> </w:t>
      </w:r>
      <w:r>
        <w:t xml:space="preserve">‘</w:t>
      </w:r>
      <w:r>
        <w:t xml:space="preserve">Arosapes</w:t>
      </w:r>
      <w:r>
        <w:t xml:space="preserve">’</w:t>
      </w:r>
      <w:r>
        <w:t xml:space="preserve"> </w:t>
      </w:r>
      <w:r>
        <w:t xml:space="preserve">‘</w:t>
      </w:r>
      <w:r>
        <w:t xml:space="preserve">Gedrusi</w:t>
      </w:r>
      <w:r>
        <w:t xml:space="preserve">’</w:t>
      </w:r>
      <w:r>
        <w:t xml:space="preserve"> </w:t>
      </w:r>
      <w:r>
        <w:t xml:space="preserve">‘</w:t>
      </w:r>
      <w:r>
        <w:t xml:space="preserve">Arbis</w:t>
      </w:r>
      <w:r>
        <w:t xml:space="preserve">’</w:t>
      </w:r>
      <w:r>
        <w:t xml:space="preserve"> </w:t>
      </w:r>
      <w:r>
        <w:t xml:space="preserve">‘</w:t>
      </w:r>
      <w:r>
        <w:t xml:space="preserve">Sigerus</w:t>
      </w:r>
      <w:r>
        <w:t xml:space="preserve">’</w:t>
      </w:r>
      <w:r>
        <w:t xml:space="preserve"> </w:t>
      </w:r>
      <w:r>
        <w:t xml:space="preserve">‘</w:t>
      </w:r>
      <w:r>
        <w:t xml:space="preserve">Catarcludi</w:t>
      </w:r>
      <w:r>
        <w:t xml:space="preserve">’</w:t>
      </w:r>
      <w:r>
        <w:t xml:space="preserve"> </w:t>
      </w:r>
      <w:r>
        <w:t xml:space="preserve">‘</w:t>
      </w:r>
      <w:r>
        <w:t xml:space="preserve">Meros</w:t>
      </w:r>
      <w:r>
        <w:t xml:space="preserve">’</w:t>
      </w:r>
      <w:r>
        <w:t xml:space="preserve"> </w:t>
      </w:r>
      <w:r>
        <w:t xml:space="preserve">‘</w:t>
      </w:r>
      <w:r>
        <w:t xml:space="preserve">Perimula</w:t>
      </w:r>
      <w:r>
        <w:t xml:space="preserve">’</w:t>
      </w:r>
      <w:r>
        <w:t xml:space="preserve"> </w:t>
      </w:r>
      <w:r>
        <w:t xml:space="preserve">‘</w:t>
      </w:r>
      <w:r>
        <w:t xml:space="preserve">Chenab</w:t>
      </w:r>
      <w:r>
        <w:t xml:space="preserve">’</w:t>
      </w:r>
      <w:r>
        <w:t xml:space="preserve"> </w:t>
      </w:r>
      <w:r>
        <w:t xml:space="preserve">‘</w:t>
      </w:r>
      <w:r>
        <w:t xml:space="preserve">Oratae</w:t>
      </w:r>
      <w:r>
        <w:t xml:space="preserve">’</w:t>
      </w:r>
      <w:r>
        <w:t xml:space="preserve">].</w:t>
      </w:r>
    </w:p>
    <w:bookmarkEnd w:id="57"/>
    <w:bookmarkStart w:id="58" w:name="preprocessing-of-texts"/>
    <w:p>
      <w:pPr>
        <w:pStyle w:val="Heading4"/>
      </w:pPr>
      <w:r>
        <w:t xml:space="preserve">3.2.4 Preprocessing of texts</w:t>
      </w:r>
    </w:p>
    <w:p>
      <w:pPr>
        <w:pStyle w:val="FirstParagraph"/>
      </w:pPr>
      <w:r>
        <w:t xml:space="preserve">The textual contents stored in the</w:t>
      </w:r>
      <w:r>
        <w:t xml:space="preserve"> </w:t>
      </w:r>
      <w:r>
        <w:t xml:space="preserve">“</w:t>
      </w:r>
      <w:r>
        <w:t xml:space="preserve">TEXT</w:t>
      </w:r>
      <w:r>
        <w:t xml:space="preserve">”</w:t>
      </w:r>
      <w:r>
        <w:t xml:space="preserve"> </w:t>
      </w:r>
      <w:r>
        <w:t xml:space="preserve">column of the mentioned datasets are utilized as corpora for different analyses with three distinct scales: the entire work’s text, text specifically related to geographical content, and text related to Indian content. To prepare the data for analysis, a preprocessing process is applied using a defined function, which employs tools from the</w:t>
      </w:r>
      <w:r>
        <w:t xml:space="preserve"> </w:t>
      </w:r>
      <w:hyperlink r:id="rId44">
        <w:r>
          <w:rPr>
            <w:rStyle w:val="Hyperlink"/>
          </w:rPr>
          <w:t xml:space="preserve">NLTK</w:t>
        </w:r>
      </w:hyperlink>
      <w:r>
        <w:t xml:space="preserve"> </w:t>
      </w:r>
      <w:r>
        <w:t xml:space="preserve">package.</w:t>
      </w:r>
    </w:p>
    <w:p>
      <w:pPr>
        <w:pStyle w:val="BodyText"/>
      </w:pPr>
      <w:r>
        <w:t xml:space="preserve">During the preprocessing, the texts are tokenized, preserving punctuation marks, and lemmatized to their base forms. Furthermore, common English stopwords are excluded from the corpus, considering the text is in an English translation version. To reduce noise of short strings, tokens with length lower than two will not be appended to the output token list. The output of this preprocessing is a refined corpus presented as a nested list structure, with paragraphs forming the smallest nesting unit.</w:t>
      </w:r>
    </w:p>
    <w:p>
      <w:pPr>
        <w:pStyle w:val="BodyText"/>
      </w:pPr>
      <w:r>
        <w:t xml:space="preserve">The size computed for each corpus mentioned earlier corresponds to the outcome of this preprocessing procedure. By preprocessing the data, the corpora are optimally organized, ensuring that they are conducive to meaningful analyses and facilitating the extraction of valuable insights from the text at varying scales.</w:t>
      </w:r>
    </w:p>
    <w:bookmarkEnd w:id="58"/>
    <w:bookmarkEnd w:id="59"/>
    <w:bookmarkEnd w:id="60"/>
    <w:bookmarkStart w:id="109" w:name="data-analysis"/>
    <w:p>
      <w:pPr>
        <w:pStyle w:val="Heading2"/>
      </w:pPr>
      <w:r>
        <w:t xml:space="preserve">4 Data Analysis</w:t>
      </w:r>
    </w:p>
    <w:bookmarkStart w:id="69" w:name="X34cf878b5162882d486441134cf00bb7a0ae2a3"/>
    <w:p>
      <w:pPr>
        <w:pStyle w:val="Heading3"/>
      </w:pPr>
      <w:r>
        <w:t xml:space="preserve">4.1 Place name distribution in India-related text</w:t>
      </w:r>
    </w:p>
    <w:p>
      <w:pPr>
        <w:pStyle w:val="FirstParagraph"/>
      </w:pPr>
      <w:r>
        <w:t xml:space="preserve">The comparison between the total number of place names and the place names specifically related to the Indian subcontinent mentioned in each book, is depicted in</w:t>
      </w:r>
      <w:r>
        <w:t xml:space="preserve"> </w:t>
      </w:r>
      <w:hyperlink w:anchor="fig-grouped_place_name_count_comparison">
        <w:r>
          <w:rPr>
            <w:rStyle w:val="Hyperlink"/>
          </w:rPr>
          <w:t xml:space="preserve">Figure 3</w:t>
        </w:r>
      </w:hyperlink>
      <w:r>
        <w:t xml:space="preserve">. The difference in numbers between the two categories is significant, as indicated by the large disparity.</w:t>
      </w:r>
    </w:p>
    <w:p>
      <w:pPr>
        <w:pStyle w:val="BodyText"/>
      </w:pPr>
      <w:r>
        <w:t xml:space="preserve">To facilitate a more effective comparison of the referencing trends across different books,</w:t>
      </w:r>
      <w:r>
        <w:t xml:space="preserve"> </w:t>
      </w:r>
      <w:hyperlink w:anchor="fig-subplots_place_name_count_comparison">
        <w:r>
          <w:rPr>
            <w:rStyle w:val="Hyperlink"/>
          </w:rPr>
          <w:t xml:space="preserve">Figure 4</w:t>
        </w:r>
      </w:hyperlink>
      <w:r>
        <w:t xml:space="preserve"> </w:t>
      </w:r>
      <w:r>
        <w:t xml:space="preserve">presents subplots with varying y-axis scales. This approach allows for a clearer visualization of the trends and patterns in place name references throughout the various books.</w:t>
      </w:r>
    </w:p>
    <w:tbl>
      <w:tblPr>
        <w:tblStyle w:val="Table"/>
        <w:tblW w:type="pct" w:w="5000"/>
        <w:tblLook w:firstRow="0" w:lastRow="0" w:firstColumn="0" w:lastColumn="0" w:noHBand="0" w:noVBand="0" w:val="0000"/>
        <w:jc w:val="start"/>
      </w:tblPr>
      <w:tblGrid>
        <w:gridCol w:w="7920"/>
      </w:tblGrid>
      <w:tr>
        <w:tc>
          <w:tcPr/>
          <w:bookmarkStart w:id="64" w:name="fig-grouped_place_name_count_comparison"/>
          <w:p>
            <w:pPr>
              <w:jc w:val="center"/>
            </w:pPr>
            <w:r>
              <w:drawing>
                <wp:inline>
                  <wp:extent cx="5334000" cy="2939761"/>
                  <wp:effectExtent b="0" l="0" r="0" t="0"/>
                  <wp:docPr descr="" title="" id="62" name="Picture"/>
                  <a:graphic>
                    <a:graphicData uri="http://schemas.openxmlformats.org/drawingml/2006/picture">
                      <pic:pic>
                        <pic:nvPicPr>
                          <pic:cNvPr descr="NHthesis_structure_files/figure-docx/fig-grouped_place_name_count_comparison-output-1.png" id="63" name="Picture"/>
                          <pic:cNvPicPr>
                            <a:picLocks noChangeArrowheads="1" noChangeAspect="1"/>
                          </pic:cNvPicPr>
                        </pic:nvPicPr>
                        <pic:blipFill>
                          <a:blip r:embed="rId61"/>
                          <a:stretch>
                            <a:fillRect/>
                          </a:stretch>
                        </pic:blipFill>
                        <pic:spPr bwMode="auto">
                          <a:xfrm>
                            <a:off x="0" y="0"/>
                            <a:ext cx="5334000" cy="293976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Occurence count for all place names and place names of Indian subcontinent in each book</w:t>
            </w:r>
          </w:p>
          <w:bookmarkEnd w:id="64"/>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68" w:name="fig-subplots_place_name_count_comparison"/>
          <w:p>
            <w:pPr>
              <w:jc w:val="center"/>
            </w:pPr>
            <w:r>
              <w:drawing>
                <wp:inline>
                  <wp:extent cx="5334000" cy="2034060"/>
                  <wp:effectExtent b="0" l="0" r="0" t="0"/>
                  <wp:docPr descr="" title="" id="66" name="Picture"/>
                  <a:graphic>
                    <a:graphicData uri="http://schemas.openxmlformats.org/drawingml/2006/picture">
                      <pic:pic>
                        <pic:nvPicPr>
                          <pic:cNvPr descr="NHthesis_structure_files/figure-docx/fig-subplots_place_name_count_comparison-output-1.png" id="67" name="Picture"/>
                          <pic:cNvPicPr>
                            <a:picLocks noChangeArrowheads="1" noChangeAspect="1"/>
                          </pic:cNvPicPr>
                        </pic:nvPicPr>
                        <pic:blipFill>
                          <a:blip r:embed="rId65"/>
                          <a:stretch>
                            <a:fillRect/>
                          </a:stretch>
                        </pic:blipFill>
                        <pic:spPr bwMode="auto">
                          <a:xfrm>
                            <a:off x="0" y="0"/>
                            <a:ext cx="5334000" cy="20340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Occurence count for all place names and place names of Indian subcontinent in each book_different y-axis scales</w:t>
            </w:r>
          </w:p>
          <w:bookmarkEnd w:id="68"/>
        </w:tc>
      </w:tr>
    </w:tbl>
    <w:p>
      <w:pPr>
        <w:pStyle w:val="BodyText"/>
      </w:pPr>
      <w:r>
        <w:t xml:space="preserve">The figures reveal a distinct difference between the occurrence trends of place names related to the Indian subcontinent and all place names collectively. Specifically, the referencing of the Indian subcontinent is highly concentrated in books 6, 12, and 37 of Pliny’s narrative. This discrepancy indicates that the mentioning of place names from the Indian subcontinent is closely tied to specific themes and topics within Pliny’s work.</w:t>
      </w:r>
    </w:p>
    <w:p>
      <w:pPr>
        <w:pStyle w:val="BodyText"/>
      </w:pPr>
      <w:r>
        <w:t xml:space="preserve">In this regard, three methodologies have been employed to analyze the texts pertaining to the Indian subcontinent in</w:t>
      </w:r>
      <w:r>
        <w:t xml:space="preserve"> </w:t>
      </w:r>
      <w:r>
        <w:rPr>
          <w:iCs/>
          <w:i/>
        </w:rPr>
        <w:t xml:space="preserve">Natural History</w:t>
      </w:r>
      <w:r>
        <w:t xml:space="preserve">, including word frequency and collocation analysis, topic modeling, and network analysis. The objective of these analyses is to delve deeper into the textual content, unraveling the intricate relationships and uncovering the underlying themes and connections associated with the place names of the Indian subcontinent.</w:t>
      </w:r>
    </w:p>
    <w:p>
      <w:pPr>
        <w:pStyle w:val="BodyText"/>
      </w:pPr>
      <w:r>
        <w:t xml:space="preserve">Through word frequency and collocation analysis, the aim is to identify keyword and significant word combinations co-occur in the textual content about India in</w:t>
      </w:r>
      <w:r>
        <w:t xml:space="preserve"> </w:t>
      </w:r>
      <w:r>
        <w:rPr>
          <w:iCs/>
          <w:i/>
        </w:rPr>
        <w:t xml:space="preserve">Natural History</w:t>
      </w:r>
      <w:r>
        <w:t xml:space="preserve">. This analysis provides insights into the specific linguistic patterns and contextual associations surrounding the Indian places mentioned in the work, providing an overview of the keyword in the discourse.</w:t>
      </w:r>
    </w:p>
    <w:p>
      <w:pPr>
        <w:pStyle w:val="BodyText"/>
      </w:pPr>
      <w:r>
        <w:t xml:space="preserve">Topic modeling allows for a broader exploration of the thematic landscape within which the Indian subcontinent place names are embedded. By clustering related words and identifying prevalent topics, this methodology helps to discern the major themes and subject matters that emerge from Pliny’s narrative, providing a comprehensive understanding of the broader context in which these place names are mentioned.</w:t>
      </w:r>
    </w:p>
    <w:p>
      <w:pPr>
        <w:pStyle w:val="BodyText"/>
      </w:pPr>
      <w:r>
        <w:t xml:space="preserve">Furthermore, network analysis offers a visual representation of the interconnections among the place names of the Indian subcontinent and other entities in Pliny’s work. By examining the relationships between different locations and named entities, this analysis uncovers the geographical and conceptual networks that exist within the text, revealing how the Indian subcontinent place names contribute to the overall structure and narrative flow of</w:t>
      </w:r>
      <w:r>
        <w:t xml:space="preserve"> </w:t>
      </w:r>
      <w:r>
        <w:rPr>
          <w:iCs/>
          <w:i/>
        </w:rPr>
        <w:t xml:space="preserve">Natural History</w:t>
      </w:r>
      <w:r>
        <w:t xml:space="preserve">.</w:t>
      </w:r>
    </w:p>
    <w:p>
      <w:pPr>
        <w:pStyle w:val="BodyText"/>
      </w:pPr>
      <w:r>
        <w:t xml:space="preserve">Together, these methodologies aim to provide a nuanced and comprehensive exploration of the texts related to the Indian subcontinent in</w:t>
      </w:r>
      <w:r>
        <w:t xml:space="preserve"> </w:t>
      </w:r>
      <w:r>
        <w:rPr>
          <w:iCs/>
          <w:i/>
        </w:rPr>
        <w:t xml:space="preserve">Natural History</w:t>
      </w:r>
      <w:r>
        <w:t xml:space="preserve">. By delving into the linguistic, thematic, and network aspects of these place names, a deeper understanding of their role in shaping Pliny’s narrative can be achieved.</w:t>
      </w:r>
    </w:p>
    <w:bookmarkEnd w:id="69"/>
    <w:bookmarkStart w:id="79" w:name="word-frequency-and-collocating-bi-grams"/>
    <w:p>
      <w:pPr>
        <w:pStyle w:val="Heading3"/>
      </w:pPr>
      <w:r>
        <w:t xml:space="preserve">4.2 Word frequency and collocating bi-grams</w:t>
      </w:r>
    </w:p>
    <w:p>
      <w:pPr>
        <w:pStyle w:val="FirstParagraph"/>
      </w:pPr>
      <w:r>
        <w:t xml:space="preserve">By utilizing the measurements available in the</w:t>
      </w:r>
      <w:r>
        <w:t xml:space="preserve"> </w:t>
      </w:r>
      <w:hyperlink r:id="rId44">
        <w:r>
          <w:rPr>
            <w:rStyle w:val="Hyperlink"/>
          </w:rPr>
          <w:t xml:space="preserve">NLTK</w:t>
        </w:r>
      </w:hyperlink>
      <w:r>
        <w:t xml:space="preserve"> </w:t>
      </w:r>
      <w:r>
        <w:t xml:space="preserve">package, a word frequency list and collocating bi-grams were generated from the text associated with Indian place names in</w:t>
      </w:r>
      <w:r>
        <w:t xml:space="preserve"> </w:t>
      </w:r>
      <w:r>
        <w:rPr>
          <w:iCs/>
          <w:i/>
        </w:rPr>
        <w:t xml:space="preserve">Natural History</w:t>
      </w:r>
      <w:r>
        <w:t xml:space="preserve">. These outputs provide an overview of the prevalent words and word patterns, as potential keywords in the text.</w:t>
      </w:r>
    </w:p>
    <w:p>
      <w:pPr>
        <w:pStyle w:val="BodyText"/>
      </w:pPr>
      <w:r>
        <w:t xml:space="preserve">In the initial observation, the words</w:t>
      </w:r>
      <w:r>
        <w:t xml:space="preserve"> </w:t>
      </w:r>
      <w:r>
        <w:t xml:space="preserve">“</w:t>
      </w:r>
      <w:r>
        <w:t xml:space="preserve">India</w:t>
      </w:r>
      <w:r>
        <w:t xml:space="preserve">”</w:t>
      </w:r>
      <w:r>
        <w:t xml:space="preserve"> </w:t>
      </w:r>
      <w:r>
        <w:t xml:space="preserve">and</w:t>
      </w:r>
      <w:r>
        <w:t xml:space="preserve"> </w:t>
      </w:r>
      <w:r>
        <w:t xml:space="preserve">“</w:t>
      </w:r>
      <w:r>
        <w:t xml:space="preserve">one</w:t>
      </w:r>
      <w:r>
        <w:t xml:space="preserve">”</w:t>
      </w:r>
      <w:r>
        <w:t xml:space="preserve"> </w:t>
      </w:r>
      <w:r>
        <w:t xml:space="preserve">ranked high in the frequency list. However, it is apparent that the passages would include the word</w:t>
      </w:r>
      <w:r>
        <w:t xml:space="preserve"> </w:t>
      </w:r>
      <w:r>
        <w:t xml:space="preserve">“</w:t>
      </w:r>
      <w:r>
        <w:t xml:space="preserve">India</w:t>
      </w:r>
      <w:r>
        <w:t xml:space="preserve">”</w:t>
      </w:r>
      <w:r>
        <w:t xml:space="preserve"> </w:t>
      </w:r>
      <w:r>
        <w:t xml:space="preserve">when discussing about India, making it less informative as a keyword. Likewise, the word</w:t>
      </w:r>
      <w:r>
        <w:t xml:space="preserve"> </w:t>
      </w:r>
      <w:r>
        <w:t xml:space="preserve">“</w:t>
      </w:r>
      <w:r>
        <w:t xml:space="preserve">one</w:t>
      </w:r>
      <w:r>
        <w:t xml:space="preserve">”</w:t>
      </w:r>
      <w:r>
        <w:t xml:space="preserve"> </w:t>
      </w:r>
      <w:r>
        <w:t xml:space="preserve">appeared as a generic descriptor for bringing up a type of tribe, plant, or attributes like distance, volume, or range, offering limited insight as a keyword. To enhance the relevance and descriptive nature of the frequency list, these two common but less informative words,</w:t>
      </w:r>
      <w:r>
        <w:t xml:space="preserve"> </w:t>
      </w:r>
      <w:r>
        <w:t xml:space="preserve">“</w:t>
      </w:r>
      <w:r>
        <w:t xml:space="preserve">India</w:t>
      </w:r>
      <w:r>
        <w:t xml:space="preserve">”</w:t>
      </w:r>
      <w:r>
        <w:t xml:space="preserve"> </w:t>
      </w:r>
      <w:r>
        <w:t xml:space="preserve">and</w:t>
      </w:r>
      <w:r>
        <w:t xml:space="preserve"> </w:t>
      </w:r>
      <w:r>
        <w:t xml:space="preserve">“</w:t>
      </w:r>
      <w:r>
        <w:t xml:space="preserve">one</w:t>
      </w:r>
      <w:r>
        <w:t xml:space="preserve">”</w:t>
      </w:r>
      <w:r>
        <w:t xml:space="preserve">, are further excluded from the token list.</w:t>
      </w:r>
    </w:p>
    <w:p>
      <w:pPr>
        <w:pStyle w:val="BodyText"/>
      </w:pPr>
      <w:r>
        <w:t xml:space="preserve">Among 17729 tokens excluding</w:t>
      </w:r>
      <w:r>
        <w:t xml:space="preserve"> </w:t>
      </w:r>
      <w:r>
        <w:t xml:space="preserve">“</w:t>
      </w:r>
      <w:r>
        <w:t xml:space="preserve">India</w:t>
      </w:r>
      <w:r>
        <w:t xml:space="preserve">”</w:t>
      </w:r>
      <w:r>
        <w:t xml:space="preserve"> </w:t>
      </w:r>
      <w:r>
        <w:t xml:space="preserve">and</w:t>
      </w:r>
      <w:r>
        <w:t xml:space="preserve"> </w:t>
      </w:r>
      <w:r>
        <w:t xml:space="preserve">“</w:t>
      </w:r>
      <w:r>
        <w:t xml:space="preserve">one</w:t>
      </w:r>
      <w:r>
        <w:t xml:space="preserve">”</w:t>
      </w:r>
      <w:r>
        <w:t xml:space="preserve">,</w:t>
      </w:r>
      <w:r>
        <w:t xml:space="preserve"> </w:t>
      </w:r>
      <w:r>
        <w:t xml:space="preserve">201 (the top 1%) frequently occuring words in the India-related text in</w:t>
      </w:r>
      <w:r>
        <w:t xml:space="preserve"> </w:t>
      </w:r>
      <w:r>
        <w:rPr>
          <w:iCs/>
          <w:i/>
        </w:rPr>
        <w:t xml:space="preserve">Natural History</w:t>
      </w:r>
      <w:r>
        <w:t xml:space="preserve"> </w:t>
      </w:r>
      <w:r>
        <w:t xml:space="preserve">are shown in</w:t>
      </w:r>
      <w:r>
        <w:t xml:space="preserve"> </w:t>
      </w:r>
      <w:hyperlink w:anchor="fig-freqwords_treemap">
        <w:r>
          <w:rPr>
            <w:rStyle w:val="Hyperlink"/>
          </w:rPr>
          <w:t xml:space="preserve">Figure 5</w:t>
        </w:r>
      </w:hyperlink>
      <w:r>
        <w:t xml:space="preserve"> </w:t>
      </w:r>
      <w:r>
        <w:t xml:space="preserve">and</w:t>
      </w:r>
      <w:r>
        <w:t xml:space="preserve"> </w:t>
      </w:r>
      <w:hyperlink w:anchor="fig-freqwords_wordcloud">
        <w:r>
          <w:rPr>
            <w:rStyle w:val="Hyperlink"/>
          </w:rPr>
          <w:t xml:space="preserve">Figure 6</w:t>
        </w:r>
      </w:hyperlink>
      <w:r>
        <w:t xml:space="preserve">.</w:t>
      </w:r>
    </w:p>
    <w:tbl>
      <w:tblPr>
        <w:tblStyle w:val="Table"/>
        <w:tblW w:type="pct" w:w="5000"/>
        <w:tblLook w:firstRow="0" w:lastRow="0" w:firstColumn="0" w:lastColumn="0" w:noHBand="0" w:noVBand="0" w:val="0000"/>
        <w:jc w:val="start"/>
      </w:tblPr>
      <w:tblGrid>
        <w:gridCol w:w="7920"/>
      </w:tblGrid>
      <w:tr>
        <w:tc>
          <w:tcPr/>
          <w:bookmarkStart w:id="73" w:name="fig-freqwords_treemap"/>
          <w:p>
            <w:pPr>
              <w:jc w:val="center"/>
            </w:pPr>
            <w:r>
              <w:drawing>
                <wp:inline>
                  <wp:extent cx="5334000" cy="2961250"/>
                  <wp:effectExtent b="0" l="0" r="0" t="0"/>
                  <wp:docPr descr="" title="" id="71" name="Picture"/>
                  <a:graphic>
                    <a:graphicData uri="http://schemas.openxmlformats.org/drawingml/2006/picture">
                      <pic:pic>
                        <pic:nvPicPr>
                          <pic:cNvPr descr="NHthesis_structure_files/figure-docx/fig-freqwords_treemap-output-1.png" id="72" name="Picture"/>
                          <pic:cNvPicPr>
                            <a:picLocks noChangeArrowheads="1" noChangeAspect="1"/>
                          </pic:cNvPicPr>
                        </pic:nvPicPr>
                        <pic:blipFill>
                          <a:blip r:embed="rId70"/>
                          <a:stretch>
                            <a:fillRect/>
                          </a:stretch>
                        </pic:blipFill>
                        <pic:spPr bwMode="auto">
                          <a:xfrm>
                            <a:off x="0" y="0"/>
                            <a:ext cx="5334000" cy="29612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Top 1% frequent words in Indian subcontinent related text as tree map</w:t>
            </w:r>
          </w:p>
          <w:bookmarkEnd w:id="73"/>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77" w:name="fig-freqwords_wordcloud"/>
          <w:p>
            <w:pPr>
              <w:jc w:val="center"/>
            </w:pPr>
            <w:r>
              <w:drawing>
                <wp:inline>
                  <wp:extent cx="4442690" cy="2318327"/>
                  <wp:effectExtent b="0" l="0" r="0" t="0"/>
                  <wp:docPr descr="" title="" id="75" name="Picture"/>
                  <a:graphic>
                    <a:graphicData uri="http://schemas.openxmlformats.org/drawingml/2006/picture">
                      <pic:pic>
                        <pic:nvPicPr>
                          <pic:cNvPr descr="NHthesis_structure_files/figure-docx/fig-freqwords_wordcloud-output-1.png" id="76" name="Picture"/>
                          <pic:cNvPicPr>
                            <a:picLocks noChangeArrowheads="1" noChangeAspect="1"/>
                          </pic:cNvPicPr>
                        </pic:nvPicPr>
                        <pic:blipFill>
                          <a:blip r:embed="rId74"/>
                          <a:stretch>
                            <a:fillRect/>
                          </a:stretch>
                        </pic:blipFill>
                        <pic:spPr bwMode="auto">
                          <a:xfrm>
                            <a:off x="0" y="0"/>
                            <a:ext cx="4442690" cy="23183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Top 1% frequent words in Indian subcontinent related text as word cloud</w:t>
            </w:r>
          </w:p>
          <w:bookmarkEnd w:id="77"/>
        </w:tc>
      </w:tr>
    </w:tbl>
    <w:p>
      <w:pPr>
        <w:pStyle w:val="BodyText"/>
      </w:pPr>
      <w:r>
        <w:t xml:space="preserve">An intriguing observation from the word frequency sorting is the prominence of the word</w:t>
      </w:r>
      <w:r>
        <w:t xml:space="preserve"> </w:t>
      </w:r>
      <w:r>
        <w:t xml:space="preserve">“</w:t>
      </w:r>
      <w:r>
        <w:t xml:space="preserve">also</w:t>
      </w:r>
      <w:r>
        <w:t xml:space="preserve">”</w:t>
      </w:r>
      <w:r>
        <w:t xml:space="preserve"> </w:t>
      </w:r>
      <w:r>
        <w:t xml:space="preserve">in the given text. The word</w:t>
      </w:r>
      <w:r>
        <w:t xml:space="preserve"> </w:t>
      </w:r>
      <w:r>
        <w:t xml:space="preserve">“</w:t>
      </w:r>
      <w:r>
        <w:t xml:space="preserve">also</w:t>
      </w:r>
      <w:r>
        <w:t xml:space="preserve">”</w:t>
      </w:r>
      <w:r>
        <w:t xml:space="preserve"> </w:t>
      </w:r>
      <w:r>
        <w:t xml:space="preserve">appears frequently, which can be attributed to the encyclopedic nature of the work, where it is often used to draw comparisons in introductions about species and natural phenomena.</w:t>
      </w:r>
    </w:p>
    <w:p>
      <w:pPr>
        <w:pStyle w:val="BodyText"/>
      </w:pPr>
      <w:r>
        <w:t xml:space="preserve">As shown in the following examples where</w:t>
      </w:r>
      <w:r>
        <w:t xml:space="preserve"> </w:t>
      </w:r>
      <w:r>
        <w:t xml:space="preserve">“</w:t>
      </w:r>
      <w:r>
        <w:t xml:space="preserve">also</w:t>
      </w:r>
      <w:r>
        <w:t xml:space="preserve">”</w:t>
      </w:r>
      <w:r>
        <w:t xml:space="preserve"> </w:t>
      </w:r>
      <w:r>
        <w:t xml:space="preserve">appears in the India-related text in</w:t>
      </w:r>
      <w:r>
        <w:t xml:space="preserve"> </w:t>
      </w:r>
      <w:r>
        <w:rPr>
          <w:iCs/>
          <w:i/>
        </w:rPr>
        <w:t xml:space="preserve">Natural History</w:t>
      </w:r>
      <w:r>
        <w:t xml:space="preserve">, it is indeed used when comparing the counterparts in India after introducing a natural phenomenon, plant or human activity. In this regard, the common use of</w:t>
      </w:r>
      <w:r>
        <w:t xml:space="preserve"> </w:t>
      </w:r>
      <w:r>
        <w:t xml:space="preserve">“</w:t>
      </w:r>
      <w:r>
        <w:t xml:space="preserve">also</w:t>
      </w:r>
      <w:r>
        <w:t xml:space="preserve">”</w:t>
      </w:r>
      <w:r>
        <w:t xml:space="preserve"> </w:t>
      </w:r>
      <w:r>
        <w:t xml:space="preserve">may imply that India holds significance as a contrast in the broader narrative.</w:t>
      </w:r>
    </w:p>
    <w:p>
      <w:pPr>
        <w:pStyle w:val="BlockText"/>
      </w:pPr>
      <w:r>
        <w:t xml:space="preserve">2.75.1</w:t>
      </w:r>
      <w:r>
        <w:t xml:space="preserve"> </w:t>
      </w:r>
      <w:r>
        <w:t xml:space="preserve">“</w:t>
      </w:r>
      <w:r>
        <w:rPr>
          <w:bCs/>
          <w:b/>
        </w:rPr>
        <w:t xml:space="preserve">Also</w:t>
      </w:r>
      <w:r>
        <w:t xml:space="preserve"> </w:t>
      </w:r>
      <w:r>
        <w:t xml:space="preserve">in India at the well-known port of Patala the sun rises……</w:t>
      </w:r>
      <w:r>
        <w:t xml:space="preserve">”</w:t>
      </w:r>
    </w:p>
    <w:p>
      <w:pPr>
        <w:pStyle w:val="BlockText"/>
      </w:pPr>
      <w:r>
        <w:t xml:space="preserve">12.10.1</w:t>
      </w:r>
      <w:r>
        <w:t xml:space="preserve"> </w:t>
      </w:r>
      <w:r>
        <w:t xml:space="preserve">“</w:t>
      </w:r>
      <w:r>
        <w:t xml:space="preserve">In India there is</w:t>
      </w:r>
      <w:r>
        <w:t xml:space="preserve"> </w:t>
      </w:r>
      <w:r>
        <w:rPr>
          <w:bCs/>
          <w:b/>
        </w:rPr>
        <w:t xml:space="preserve">also</w:t>
      </w:r>
      <w:r>
        <w:t xml:space="preserve"> </w:t>
      </w:r>
      <w:r>
        <w:t xml:space="preserve">a thorn the wood of which resembles ebony……</w:t>
      </w:r>
      <w:r>
        <w:t xml:space="preserve">”</w:t>
      </w:r>
    </w:p>
    <w:p>
      <w:pPr>
        <w:pStyle w:val="BlockText"/>
      </w:pPr>
      <w:r>
        <w:t xml:space="preserve">12.15.1</w:t>
      </w:r>
      <w:r>
        <w:t xml:space="preserve"> </w:t>
      </w:r>
      <w:r>
        <w:t xml:space="preserve">“</w:t>
      </w:r>
      <w:r>
        <w:t xml:space="preserve">There is</w:t>
      </w:r>
      <w:r>
        <w:t xml:space="preserve"> </w:t>
      </w:r>
      <w:r>
        <w:rPr>
          <w:bCs/>
          <w:b/>
        </w:rPr>
        <w:t xml:space="preserve">also</w:t>
      </w:r>
      <w:r>
        <w:t xml:space="preserve"> </w:t>
      </w:r>
      <w:r>
        <w:t xml:space="preserve">in India a grain resembling that of pepper, but larger and more brittle……</w:t>
      </w:r>
      <w:r>
        <w:t xml:space="preserve">”</w:t>
      </w:r>
    </w:p>
    <w:p>
      <w:pPr>
        <w:pStyle w:val="BlockText"/>
      </w:pPr>
      <w:r>
        <w:t xml:space="preserve">12.17.1</w:t>
      </w:r>
      <w:r>
        <w:t xml:space="preserve"> </w:t>
      </w:r>
      <w:r>
        <w:t xml:space="preserve">“</w:t>
      </w:r>
      <w:r>
        <w:t xml:space="preserve">Arabia</w:t>
      </w:r>
      <w:r>
        <w:t xml:space="preserve"> </w:t>
      </w:r>
      <w:r>
        <w:rPr>
          <w:bCs/>
          <w:b/>
        </w:rPr>
        <w:t xml:space="preserve">also</w:t>
      </w:r>
      <w:r>
        <w:t xml:space="preserve"> </w:t>
      </w:r>
      <w:r>
        <w:t xml:space="preserve">produces cane-sugar, but that grown in India is more esteemed.</w:t>
      </w:r>
      <w:r>
        <w:t xml:space="preserve">”</w:t>
      </w:r>
    </w:p>
    <w:p>
      <w:pPr>
        <w:pStyle w:val="FirstParagraph"/>
      </w:pPr>
      <w:r>
        <w:t xml:space="preserve">The hypothesis is further confirmed towards the end of the work in book 37, where Pliny concludes his comprehensive discourse on</w:t>
      </w:r>
      <w:r>
        <w:t xml:space="preserve"> </w:t>
      </w:r>
      <w:r>
        <w:t xml:space="preserve">“</w:t>
      </w:r>
      <w:r>
        <w:t xml:space="preserve">Nature</w:t>
      </w:r>
      <w:r>
        <w:t xml:space="preserve">”</w:t>
      </w:r>
      <w:r>
        <w:t xml:space="preserve">. In 37.77.1, Pliny bestows the highest praise upon Italy, considering it to have earned</w:t>
      </w:r>
      <w:r>
        <w:t xml:space="preserve"> </w:t>
      </w:r>
      <w:r>
        <w:t xml:space="preserve">“</w:t>
      </w:r>
      <w:r>
        <w:t xml:space="preserve">Nature’s crown</w:t>
      </w:r>
      <w:r>
        <w:t xml:space="preserve">”</w:t>
      </w:r>
      <w:r>
        <w:t xml:space="preserve">. And in this context, when expressing his preference and overall judgment, Pliny makes one final mention of</w:t>
      </w:r>
      <w:r>
        <w:t xml:space="preserve"> </w:t>
      </w:r>
      <w:r>
        <w:t xml:space="preserve">“</w:t>
      </w:r>
      <w:r>
        <w:t xml:space="preserve">India</w:t>
      </w:r>
      <w:r>
        <w:t xml:space="preserve">”</w:t>
      </w:r>
      <w:r>
        <w:t xml:space="preserve">. He indicates that,</w:t>
      </w:r>
      <w:r>
        <w:t xml:space="preserve"> </w:t>
      </w:r>
      <w:r>
        <w:t xml:space="preserve">“</w:t>
      </w:r>
      <w:r>
        <w:t xml:space="preserve">if we leave aside the fabulous marvels of India</w:t>
      </w:r>
      <w:r>
        <w:t xml:space="preserve">”</w:t>
      </w:r>
      <w:r>
        <w:rPr>
          <w:rStyle w:val="FootnoteReference"/>
        </w:rPr>
        <w:footnoteReference w:id="78"/>
      </w:r>
      <w:r>
        <w:t xml:space="preserve">, Spain can be appreciated as a significant and attractive destination, second only to Italy. This unintentional highlight of India suggests that it holds considerable importance as a distant contrast to the Mediterranean area, where the focal point locates in the</w:t>
      </w:r>
      <w:r>
        <w:t xml:space="preserve"> </w:t>
      </w:r>
      <w:r>
        <w:rPr>
          <w:iCs/>
          <w:i/>
        </w:rPr>
        <w:t xml:space="preserve">Natural History</w:t>
      </w:r>
      <w:r>
        <w:t xml:space="preserve">’s world scope.</w:t>
      </w:r>
    </w:p>
    <w:p>
      <w:pPr>
        <w:pStyle w:val="BodyText"/>
      </w:pPr>
      <w:r>
        <w:t xml:space="preserve">And following by</w:t>
      </w:r>
      <w:r>
        <w:t xml:space="preserve"> </w:t>
      </w:r>
      <w:r>
        <w:t xml:space="preserve">“</w:t>
      </w:r>
      <w:r>
        <w:t xml:space="preserve">also</w:t>
      </w:r>
      <w:r>
        <w:t xml:space="preserve">”</w:t>
      </w:r>
      <w:r>
        <w:t xml:space="preserve">, the words</w:t>
      </w:r>
      <w:r>
        <w:t xml:space="preserve"> </w:t>
      </w:r>
      <w:r>
        <w:t xml:space="preserve">“</w:t>
      </w:r>
      <w:r>
        <w:t xml:space="preserve">stone</w:t>
      </w:r>
      <w:r>
        <w:t xml:space="preserve">”</w:t>
      </w:r>
      <w:r>
        <w:t xml:space="preserve">,</w:t>
      </w:r>
      <w:r>
        <w:t xml:space="preserve"> </w:t>
      </w:r>
      <w:r>
        <w:t xml:space="preserve">“</w:t>
      </w:r>
      <w:r>
        <w:t xml:space="preserve">river</w:t>
      </w:r>
      <w:r>
        <w:t xml:space="preserve">”</w:t>
      </w:r>
      <w:r>
        <w:t xml:space="preserve">,</w:t>
      </w:r>
      <w:r>
        <w:t xml:space="preserve"> </w:t>
      </w:r>
      <w:r>
        <w:t xml:space="preserve">“</w:t>
      </w:r>
      <w:r>
        <w:t xml:space="preserve">called</w:t>
      </w:r>
      <w:r>
        <w:t xml:space="preserve">”</w:t>
      </w:r>
      <w:r>
        <w:t xml:space="preserve"> </w:t>
      </w:r>
      <w:r>
        <w:t xml:space="preserve">and</w:t>
      </w:r>
      <w:r>
        <w:t xml:space="preserve"> </w:t>
      </w:r>
      <w:r>
        <w:t xml:space="preserve">“</w:t>
      </w:r>
      <w:r>
        <w:t xml:space="preserve">colour</w:t>
      </w:r>
      <w:r>
        <w:t xml:space="preserve">”</w:t>
      </w:r>
      <w:r>
        <w:t xml:space="preserve"> </w:t>
      </w:r>
      <w:r>
        <w:t xml:space="preserve">notably stand out in the word frequeny sorting. These frequent occurrences suggest some potential themes related to India in the content of</w:t>
      </w:r>
      <w:r>
        <w:t xml:space="preserve"> </w:t>
      </w:r>
      <w:r>
        <w:rPr>
          <w:iCs/>
          <w:i/>
        </w:rPr>
        <w:t xml:space="preserve">Natural History</w:t>
      </w:r>
      <w:r>
        <w:t xml:space="preserve">, which aligns with the distribution of Indian place names as depicted in</w:t>
      </w:r>
      <w:r>
        <w:t xml:space="preserve"> </w:t>
      </w:r>
      <w:hyperlink w:anchor="fig-subplots_place_name_count_comparison">
        <w:r>
          <w:rPr>
            <w:rStyle w:val="Hyperlink"/>
          </w:rPr>
          <w:t xml:space="preserve">Figure 4</w:t>
        </w:r>
      </w:hyperlink>
      <w:r>
        <w:t xml:space="preserve">.</w:t>
      </w:r>
    </w:p>
    <w:p>
      <w:pPr>
        <w:pStyle w:val="BodyText"/>
      </w:pPr>
      <w:r>
        <w:t xml:space="preserve">Looking into the text in the three books pertaining the most mentions of Indian place names, book 6 includes specific topics on Nations of India, the Ganges and Indus (two main rivers in India) and routes of voyages to India, and book 12 contains introductions to trees and the economic values of their roots and leaves, as well as plants and their medical and flavouring effects. While book 37 focuses on descriptions of different types of gemstones, where the priciple types are introduced in a sequence/category of colours, alongside critics about the luxury trade they represents.</w:t>
      </w:r>
    </w:p>
    <w:p>
      <w:pPr>
        <w:pStyle w:val="BodyText"/>
      </w:pPr>
      <w:r>
        <w:t xml:space="preserve">The frequent use of the word</w:t>
      </w:r>
      <w:r>
        <w:t xml:space="preserve"> </w:t>
      </w:r>
      <w:r>
        <w:t xml:space="preserve">“</w:t>
      </w:r>
      <w:r>
        <w:t xml:space="preserve">river</w:t>
      </w:r>
      <w:r>
        <w:t xml:space="preserve">”</w:t>
      </w:r>
      <w:r>
        <w:t xml:space="preserve"> </w:t>
      </w:r>
      <w:r>
        <w:t xml:space="preserve">in India-related text may be related to the mention of voyage and trading routes concerning India in</w:t>
      </w:r>
      <w:r>
        <w:t xml:space="preserve"> </w:t>
      </w:r>
      <w:r>
        <w:rPr>
          <w:iCs/>
          <w:i/>
        </w:rPr>
        <w:t xml:space="preserve">Natural History</w:t>
      </w:r>
      <w:r>
        <w:t xml:space="preserve">. On the other hand,</w:t>
      </w:r>
      <w:r>
        <w:t xml:space="preserve"> </w:t>
      </w:r>
      <w:r>
        <w:t xml:space="preserve">“</w:t>
      </w:r>
      <w:r>
        <w:t xml:space="preserve">stone</w:t>
      </w:r>
      <w:r>
        <w:t xml:space="preserve">”</w:t>
      </w:r>
      <w:r>
        <w:t xml:space="preserve"> </w:t>
      </w:r>
      <w:r>
        <w:t xml:space="preserve">and</w:t>
      </w:r>
      <w:r>
        <w:t xml:space="preserve"> </w:t>
      </w:r>
      <w:r>
        <w:t xml:space="preserve">“</w:t>
      </w:r>
      <w:r>
        <w:t xml:space="preserve">color</w:t>
      </w:r>
      <w:r>
        <w:t xml:space="preserve">”</w:t>
      </w:r>
      <w:r>
        <w:t xml:space="preserve"> </w:t>
      </w:r>
      <w:r>
        <w:t xml:space="preserve">clearly connect to the content in book 37, which deals with gemstones.</w:t>
      </w:r>
    </w:p>
    <w:p>
      <w:pPr>
        <w:pStyle w:val="BodyText"/>
      </w:pPr>
      <w:r>
        <w:t xml:space="preserve">These two potential themes observed from the frequent occuring words indicate that the geographical location and routes toward Indian subcontinent, and its role as an origin of many plants, animals and gemstones, pocesses a significance in the content about India in</w:t>
      </w:r>
      <w:r>
        <w:t xml:space="preserve"> </w:t>
      </w:r>
      <w:r>
        <w:rPr>
          <w:iCs/>
          <w:i/>
        </w:rPr>
        <w:t xml:space="preserve">Natural History</w:t>
      </w:r>
      <w:r>
        <w:t xml:space="preserve">.</w:t>
      </w:r>
    </w:p>
    <w:p>
      <w:pPr>
        <w:pStyle w:val="BodyText"/>
      </w:pPr>
      <w:r>
        <w:t xml:space="preserve">In addition to word frequency observation, collocation analysis is utilized to explore the common word patterns within the India-related text in</w:t>
      </w:r>
      <w:r>
        <w:t xml:space="preserve"> </w:t>
      </w:r>
      <w:r>
        <w:rPr>
          <w:iCs/>
          <w:i/>
        </w:rPr>
        <w:t xml:space="preserve">Natural History</w:t>
      </w:r>
      <w:r>
        <w:t xml:space="preserve">.</w:t>
      </w:r>
    </w:p>
    <w:p>
      <w:pPr>
        <w:pStyle w:val="BodyText"/>
      </w:pPr>
      <w:r>
        <w:t xml:space="preserve">The top 0.1% of the most likely collocating bi-grams are extracted using the likelihood ratio measurement.</w:t>
      </w:r>
      <w:r>
        <w:t xml:space="preserve"> </w:t>
      </w:r>
      <w:r>
        <w:t xml:space="preserve">This selection process yields 18 out of 17728 bi-grams that are most significant and likely</w:t>
      </w:r>
      <w:r>
        <w:t xml:space="preserve"> </w:t>
      </w:r>
      <w:r>
        <w:t xml:space="preserve">to co-occur together in the target corpus.</w:t>
      </w:r>
    </w:p>
    <w:p>
      <w:pPr>
        <w:pStyle w:val="BodyText"/>
      </w:pPr>
      <w:r>
        <w:t xml:space="preserve">However, during the initial observation, it was noted that approximately one-third of the extracted bi-grams contained the word</w:t>
      </w:r>
      <w:r>
        <w:t xml:space="preserve"> </w:t>
      </w:r>
      <w:r>
        <w:t xml:space="preserve">“</w:t>
      </w:r>
      <w:r>
        <w:t xml:space="preserve">hundred</w:t>
      </w:r>
      <w:r>
        <w:t xml:space="preserve">”</w:t>
      </w:r>
      <w:r>
        <w:t xml:space="preserve">, such as in (</w:t>
      </w:r>
      <w:r>
        <w:t xml:space="preserve">‘</w:t>
      </w:r>
      <w:r>
        <w:t xml:space="preserve">hundred</w:t>
      </w:r>
      <w:r>
        <w:t xml:space="preserve">’</w:t>
      </w:r>
      <w:r>
        <w:t xml:space="preserve">,</w:t>
      </w:r>
      <w:r>
        <w:t xml:space="preserve"> </w:t>
      </w:r>
      <w:r>
        <w:t xml:space="preserve">‘</w:t>
      </w:r>
      <w:r>
        <w:t xml:space="preserve">fifty</w:t>
      </w:r>
      <w:r>
        <w:t xml:space="preserve">’</w:t>
      </w:r>
      <w:r>
        <w:t xml:space="preserve">) and (</w:t>
      </w:r>
      <w:r>
        <w:t xml:space="preserve">‘</w:t>
      </w:r>
      <w:r>
        <w:t xml:space="preserve">six</w:t>
      </w:r>
      <w:r>
        <w:t xml:space="preserve">’</w:t>
      </w:r>
      <w:r>
        <w:t xml:space="preserve">,</w:t>
      </w:r>
      <w:r>
        <w:t xml:space="preserve"> </w:t>
      </w:r>
      <w:r>
        <w:t xml:space="preserve">‘</w:t>
      </w:r>
      <w:r>
        <w:t xml:space="preserve">hundred</w:t>
      </w:r>
      <w:r>
        <w:t xml:space="preserve">’</w:t>
      </w:r>
      <w:r>
        <w:t xml:space="preserve">). These bi-grams typically denoted measurements for distance, object length, or quantity, offering limited descriptive information about the content of the text. Consequently, the word</w:t>
      </w:r>
      <w:r>
        <w:t xml:space="preserve"> </w:t>
      </w:r>
      <w:r>
        <w:t xml:space="preserve">“</w:t>
      </w:r>
      <w:r>
        <w:t xml:space="preserve">hundred</w:t>
      </w:r>
      <w:r>
        <w:t xml:space="preserve">”</w:t>
      </w:r>
      <w:r>
        <w:t xml:space="preserve"> </w:t>
      </w:r>
      <w:r>
        <w:t xml:space="preserve">was excluded from further bi-gram extraction to focus on more informative and relevant co-occuring words.</w:t>
      </w:r>
    </w:p>
    <w:p>
      <w:pPr>
        <w:pStyle w:val="BodyText"/>
      </w:pPr>
      <w:r>
        <w:t xml:space="preserve">And the updated output bi-grams are list as follows:</w:t>
      </w:r>
    </w:p>
    <w:p>
      <w:pPr>
        <w:pStyle w:val="SourceCode"/>
      </w:pPr>
      <w:r>
        <w:rPr>
          <w:rStyle w:val="VerbatimChar"/>
        </w:rPr>
        <w:t xml:space="preserve">[('alexander', 'great'),</w:t>
      </w:r>
      <w:r>
        <w:br/>
      </w:r>
      <w:r>
        <w:rPr>
          <w:rStyle w:val="VerbatimChar"/>
        </w:rPr>
        <w:t xml:space="preserve"> ('father', 'liber'),</w:t>
      </w:r>
      <w:r>
        <w:br/>
      </w:r>
      <w:r>
        <w:rPr>
          <w:rStyle w:val="VerbatimChar"/>
        </w:rPr>
        <w:t xml:space="preserve"> ('caspian', 'gate'),</w:t>
      </w:r>
      <w:r>
        <w:br/>
      </w:r>
      <w:r>
        <w:rPr>
          <w:rStyle w:val="VerbatimChar"/>
        </w:rPr>
        <w:t xml:space="preserve"> ('fifty', 'mile'),</w:t>
      </w:r>
      <w:r>
        <w:br/>
      </w:r>
      <w:r>
        <w:rPr>
          <w:rStyle w:val="VerbatimChar"/>
        </w:rPr>
        <w:t xml:space="preserve"> ('denarii', 'pound'),</w:t>
      </w:r>
      <w:r>
        <w:br/>
      </w:r>
      <w:r>
        <w:rPr>
          <w:rStyle w:val="VerbatimChar"/>
        </w:rPr>
        <w:t xml:space="preserve"> ('gold', 'silver'),</w:t>
      </w:r>
      <w:r>
        <w:br/>
      </w:r>
      <w:r>
        <w:rPr>
          <w:rStyle w:val="VerbatimChar"/>
        </w:rPr>
        <w:t xml:space="preserve"> ('precious', 'stone'),</w:t>
      </w:r>
      <w:r>
        <w:br/>
      </w:r>
      <w:r>
        <w:rPr>
          <w:rStyle w:val="VerbatimChar"/>
        </w:rPr>
        <w:t xml:space="preserve"> ('river', 'indus'),</w:t>
      </w:r>
      <w:r>
        <w:br/>
      </w:r>
      <w:r>
        <w:rPr>
          <w:rStyle w:val="VerbatimChar"/>
        </w:rPr>
        <w:t xml:space="preserve"> ('fourteen', 'equinoctial'),</w:t>
      </w:r>
      <w:r>
        <w:br/>
      </w:r>
      <w:r>
        <w:rPr>
          <w:rStyle w:val="VerbatimChar"/>
        </w:rPr>
        <w:t xml:space="preserve"> ('olive', 'oil'),</w:t>
      </w:r>
      <w:r>
        <w:br/>
      </w:r>
      <w:r>
        <w:rPr>
          <w:rStyle w:val="VerbatimChar"/>
        </w:rPr>
        <w:t xml:space="preserve"> ('asia', 'minor'),</w:t>
      </w:r>
      <w:r>
        <w:br/>
      </w:r>
      <w:r>
        <w:rPr>
          <w:rStyle w:val="VerbatimChar"/>
        </w:rPr>
        <w:t xml:space="preserve"> ('equinoctial', 'hour'),</w:t>
      </w:r>
      <w:r>
        <w:br/>
      </w:r>
      <w:r>
        <w:rPr>
          <w:rStyle w:val="VerbatimChar"/>
        </w:rPr>
        <w:t xml:space="preserve"> ('red', 'sea'),</w:t>
      </w:r>
      <w:r>
        <w:br/>
      </w:r>
      <w:r>
        <w:rPr>
          <w:rStyle w:val="VerbatimChar"/>
        </w:rPr>
        <w:t xml:space="preserve"> ('lapis', 'lazuli'),</w:t>
      </w:r>
      <w:r>
        <w:br/>
      </w:r>
      <w:r>
        <w:rPr>
          <w:rStyle w:val="VerbatimChar"/>
        </w:rPr>
        <w:t xml:space="preserve"> ('mile', 'breadth'),</w:t>
      </w:r>
      <w:r>
        <w:br/>
      </w:r>
      <w:r>
        <w:rPr>
          <w:rStyle w:val="VerbatimChar"/>
        </w:rPr>
        <w:t xml:space="preserve"> ('emperor', 'nero'),</w:t>
      </w:r>
      <w:r>
        <w:br/>
      </w:r>
      <w:r>
        <w:rPr>
          <w:rStyle w:val="VerbatimChar"/>
        </w:rPr>
        <w:t xml:space="preserve"> ('already', 'mentioned'),</w:t>
      </w:r>
      <w:r>
        <w:br/>
      </w:r>
      <w:r>
        <w:rPr>
          <w:rStyle w:val="VerbatimChar"/>
        </w:rPr>
        <w:t xml:space="preserve"> ('ft.', 'long')]</w:t>
      </w:r>
    </w:p>
    <w:p>
      <w:pPr>
        <w:pStyle w:val="FirstParagraph"/>
      </w:pPr>
      <w:r>
        <w:t xml:space="preserve">The extracted bi-grams can be broadly categorized into four types:</w:t>
      </w:r>
    </w:p>
    <w:p>
      <w:pPr>
        <w:pStyle w:val="BodyText"/>
      </w:pPr>
      <w:r>
        <w:rPr>
          <w:bCs/>
          <w:b/>
        </w:rPr>
        <w:t xml:space="preserve">Historical figures</w:t>
      </w:r>
      <w:r>
        <w:t xml:space="preserve">:</w:t>
      </w:r>
      <w:r>
        <w:t xml:space="preserve"> </w:t>
      </w:r>
      <w:r>
        <w:t xml:space="preserve">(</w:t>
      </w:r>
      <w:r>
        <w:t xml:space="preserve">‘</w:t>
      </w:r>
      <w:r>
        <w:t xml:space="preserve">alexander</w:t>
      </w:r>
      <w:r>
        <w:t xml:space="preserve">’</w:t>
      </w:r>
      <w:r>
        <w:t xml:space="preserve">,</w:t>
      </w:r>
      <w:r>
        <w:t xml:space="preserve"> </w:t>
      </w:r>
      <w:r>
        <w:t xml:space="preserve">‘</w:t>
      </w:r>
      <w:r>
        <w:t xml:space="preserve">great</w:t>
      </w:r>
      <w:r>
        <w:t xml:space="preserve">’</w:t>
      </w:r>
      <w:r>
        <w:t xml:space="preserve">), (</w:t>
      </w:r>
      <w:r>
        <w:t xml:space="preserve">‘</w:t>
      </w:r>
      <w:r>
        <w:t xml:space="preserve">father</w:t>
      </w:r>
      <w:r>
        <w:t xml:space="preserve">’</w:t>
      </w:r>
      <w:r>
        <w:t xml:space="preserve">,</w:t>
      </w:r>
      <w:r>
        <w:t xml:space="preserve"> </w:t>
      </w:r>
      <w:r>
        <w:t xml:space="preserve">‘</w:t>
      </w:r>
      <w:r>
        <w:t xml:space="preserve">liber</w:t>
      </w:r>
      <w:r>
        <w:t xml:space="preserve">’</w:t>
      </w:r>
      <w:r>
        <w:t xml:space="preserve">), (</w:t>
      </w:r>
      <w:r>
        <w:t xml:space="preserve">‘</w:t>
      </w:r>
      <w:r>
        <w:t xml:space="preserve">emperor</w:t>
      </w:r>
      <w:r>
        <w:t xml:space="preserve">’</w:t>
      </w:r>
      <w:r>
        <w:t xml:space="preserve">,</w:t>
      </w:r>
      <w:r>
        <w:t xml:space="preserve"> </w:t>
      </w:r>
      <w:r>
        <w:t xml:space="preserve">‘</w:t>
      </w:r>
      <w:r>
        <w:t xml:space="preserve">nero</w:t>
      </w:r>
      <w:r>
        <w:t xml:space="preserve">’</w:t>
      </w:r>
      <w:r>
        <w:t xml:space="preserve">)</w:t>
      </w:r>
    </w:p>
    <w:p>
      <w:pPr>
        <w:pStyle w:val="BodyText"/>
      </w:pPr>
      <w:r>
        <w:rPr>
          <w:bCs/>
          <w:b/>
        </w:rPr>
        <w:t xml:space="preserve">Geographical locations and features</w:t>
      </w:r>
      <w:r>
        <w:t xml:space="preserve">:</w:t>
      </w:r>
      <w:r>
        <w:t xml:space="preserve"> </w:t>
      </w:r>
      <w:r>
        <w:t xml:space="preserve">(</w:t>
      </w:r>
      <w:r>
        <w:t xml:space="preserve">‘</w:t>
      </w:r>
      <w:r>
        <w:t xml:space="preserve">caspian</w:t>
      </w:r>
      <w:r>
        <w:t xml:space="preserve">’</w:t>
      </w:r>
      <w:r>
        <w:t xml:space="preserve">,</w:t>
      </w:r>
      <w:r>
        <w:t xml:space="preserve"> </w:t>
      </w:r>
      <w:r>
        <w:t xml:space="preserve">‘</w:t>
      </w:r>
      <w:r>
        <w:t xml:space="preserve">gate</w:t>
      </w:r>
      <w:r>
        <w:t xml:space="preserve">’</w:t>
      </w:r>
      <w:r>
        <w:t xml:space="preserve">), (</w:t>
      </w:r>
      <w:r>
        <w:t xml:space="preserve">‘</w:t>
      </w:r>
      <w:r>
        <w:t xml:space="preserve">river</w:t>
      </w:r>
      <w:r>
        <w:t xml:space="preserve">’</w:t>
      </w:r>
      <w:r>
        <w:t xml:space="preserve">,</w:t>
      </w:r>
      <w:r>
        <w:t xml:space="preserve"> </w:t>
      </w:r>
      <w:r>
        <w:t xml:space="preserve">‘</w:t>
      </w:r>
      <w:r>
        <w:t xml:space="preserve">indus</w:t>
      </w:r>
      <w:r>
        <w:t xml:space="preserve">’</w:t>
      </w:r>
      <w:r>
        <w:t xml:space="preserve">), (</w:t>
      </w:r>
      <w:r>
        <w:t xml:space="preserve">‘</w:t>
      </w:r>
      <w:r>
        <w:t xml:space="preserve">asia</w:t>
      </w:r>
      <w:r>
        <w:t xml:space="preserve">’</w:t>
      </w:r>
      <w:r>
        <w:t xml:space="preserve">,</w:t>
      </w:r>
      <w:r>
        <w:t xml:space="preserve"> </w:t>
      </w:r>
      <w:r>
        <w:t xml:space="preserve">‘</w:t>
      </w:r>
      <w:r>
        <w:t xml:space="preserve">minor</w:t>
      </w:r>
      <w:r>
        <w:t xml:space="preserve">’</w:t>
      </w:r>
      <w:r>
        <w:t xml:space="preserve">), (</w:t>
      </w:r>
      <w:r>
        <w:t xml:space="preserve">‘</w:t>
      </w:r>
      <w:r>
        <w:t xml:space="preserve">red</w:t>
      </w:r>
      <w:r>
        <w:t xml:space="preserve">’</w:t>
      </w:r>
      <w:r>
        <w:t xml:space="preserve">,</w:t>
      </w:r>
      <w:r>
        <w:t xml:space="preserve"> </w:t>
      </w:r>
      <w:r>
        <w:t xml:space="preserve">‘</w:t>
      </w:r>
      <w:r>
        <w:t xml:space="preserve">sea</w:t>
      </w:r>
      <w:r>
        <w:t xml:space="preserve">’</w:t>
      </w:r>
      <w:r>
        <w:t xml:space="preserve">)</w:t>
      </w:r>
    </w:p>
    <w:p>
      <w:pPr>
        <w:pStyle w:val="BodyText"/>
      </w:pPr>
      <w:r>
        <w:rPr>
          <w:bCs/>
          <w:b/>
        </w:rPr>
        <w:t xml:space="preserve">Meseuarments (distance, currency, length, time)</w:t>
      </w:r>
      <w:r>
        <w:t xml:space="preserve">:</w:t>
      </w:r>
      <w:r>
        <w:t xml:space="preserve"> </w:t>
      </w:r>
      <w:r>
        <w:t xml:space="preserve">(</w:t>
      </w:r>
      <w:r>
        <w:t xml:space="preserve">‘</w:t>
      </w:r>
      <w:r>
        <w:t xml:space="preserve">fifty</w:t>
      </w:r>
      <w:r>
        <w:t xml:space="preserve">’</w:t>
      </w:r>
      <w:r>
        <w:t xml:space="preserve">,</w:t>
      </w:r>
      <w:r>
        <w:t xml:space="preserve"> </w:t>
      </w:r>
      <w:r>
        <w:t xml:space="preserve">‘</w:t>
      </w:r>
      <w:r>
        <w:t xml:space="preserve">mile</w:t>
      </w:r>
      <w:r>
        <w:t xml:space="preserve">’</w:t>
      </w:r>
      <w:r>
        <w:t xml:space="preserve">), (</w:t>
      </w:r>
      <w:r>
        <w:t xml:space="preserve">‘</w:t>
      </w:r>
      <w:r>
        <w:t xml:space="preserve">denarii</w:t>
      </w:r>
      <w:r>
        <w:t xml:space="preserve">’</w:t>
      </w:r>
      <w:r>
        <w:t xml:space="preserve">,</w:t>
      </w:r>
      <w:r>
        <w:t xml:space="preserve"> </w:t>
      </w:r>
      <w:r>
        <w:t xml:space="preserve">‘</w:t>
      </w:r>
      <w:r>
        <w:t xml:space="preserve">pound</w:t>
      </w:r>
      <w:r>
        <w:t xml:space="preserve">’</w:t>
      </w:r>
      <w:r>
        <w:t xml:space="preserve">), (</w:t>
      </w:r>
      <w:r>
        <w:t xml:space="preserve">‘</w:t>
      </w:r>
      <w:r>
        <w:t xml:space="preserve">fourteen</w:t>
      </w:r>
      <w:r>
        <w:t xml:space="preserve">’</w:t>
      </w:r>
      <w:r>
        <w:t xml:space="preserve">,</w:t>
      </w:r>
      <w:r>
        <w:t xml:space="preserve"> </w:t>
      </w:r>
      <w:r>
        <w:t xml:space="preserve">‘</w:t>
      </w:r>
      <w:r>
        <w:t xml:space="preserve">equinoctial</w:t>
      </w:r>
      <w:r>
        <w:t xml:space="preserve">’</w:t>
      </w:r>
      <w:r>
        <w:t xml:space="preserve">), (</w:t>
      </w:r>
      <w:r>
        <w:t xml:space="preserve">‘</w:t>
      </w:r>
      <w:r>
        <w:t xml:space="preserve">equinoctial</w:t>
      </w:r>
      <w:r>
        <w:t xml:space="preserve">’</w:t>
      </w:r>
      <w:r>
        <w:t xml:space="preserve">,</w:t>
      </w:r>
      <w:r>
        <w:t xml:space="preserve"> </w:t>
      </w:r>
      <w:r>
        <w:t xml:space="preserve">‘</w:t>
      </w:r>
      <w:r>
        <w:t xml:space="preserve">hour</w:t>
      </w:r>
      <w:r>
        <w:t xml:space="preserve">’</w:t>
      </w:r>
      <w:r>
        <w:t xml:space="preserve">), (</w:t>
      </w:r>
      <w:r>
        <w:t xml:space="preserve">‘</w:t>
      </w:r>
      <w:r>
        <w:t xml:space="preserve">mile</w:t>
      </w:r>
      <w:r>
        <w:t xml:space="preserve">’</w:t>
      </w:r>
      <w:r>
        <w:t xml:space="preserve">,</w:t>
      </w:r>
      <w:r>
        <w:t xml:space="preserve"> </w:t>
      </w:r>
      <w:r>
        <w:t xml:space="preserve">‘</w:t>
      </w:r>
      <w:r>
        <w:t xml:space="preserve">breadth</w:t>
      </w:r>
      <w:r>
        <w:t xml:space="preserve">’</w:t>
      </w:r>
      <w:r>
        <w:t xml:space="preserve">), (</w:t>
      </w:r>
      <w:r>
        <w:t xml:space="preserve">‘</w:t>
      </w:r>
      <w:r>
        <w:t xml:space="preserve">ft.</w:t>
      </w:r>
      <w:r>
        <w:t xml:space="preserve">’</w:t>
      </w:r>
      <w:r>
        <w:t xml:space="preserve">,</w:t>
      </w:r>
      <w:r>
        <w:t xml:space="preserve"> </w:t>
      </w:r>
      <w:r>
        <w:t xml:space="preserve">‘</w:t>
      </w:r>
      <w:r>
        <w:t xml:space="preserve">long</w:t>
      </w:r>
      <w:r>
        <w:t xml:space="preserve">’</w:t>
      </w:r>
      <w:r>
        <w:t xml:space="preserve">)</w:t>
      </w:r>
    </w:p>
    <w:p>
      <w:pPr>
        <w:pStyle w:val="BodyText"/>
      </w:pPr>
      <w:r>
        <w:rPr>
          <w:bCs/>
          <w:b/>
        </w:rPr>
        <w:t xml:space="preserve">Trading goods</w:t>
      </w:r>
      <w:r>
        <w:t xml:space="preserve">:</w:t>
      </w:r>
      <w:r>
        <w:t xml:space="preserve"> </w:t>
      </w:r>
      <w:r>
        <w:t xml:space="preserve">(</w:t>
      </w:r>
      <w:r>
        <w:t xml:space="preserve">‘</w:t>
      </w:r>
      <w:r>
        <w:t xml:space="preserve">gold</w:t>
      </w:r>
      <w:r>
        <w:t xml:space="preserve">’</w:t>
      </w:r>
      <w:r>
        <w:t xml:space="preserve">,</w:t>
      </w:r>
      <w:r>
        <w:t xml:space="preserve"> </w:t>
      </w:r>
      <w:r>
        <w:t xml:space="preserve">‘</w:t>
      </w:r>
      <w:r>
        <w:t xml:space="preserve">silver</w:t>
      </w:r>
      <w:r>
        <w:t xml:space="preserve">’</w:t>
      </w:r>
      <w:r>
        <w:t xml:space="preserve">), (</w:t>
      </w:r>
      <w:r>
        <w:t xml:space="preserve">‘</w:t>
      </w:r>
      <w:r>
        <w:t xml:space="preserve">precious</w:t>
      </w:r>
      <w:r>
        <w:t xml:space="preserve">’</w:t>
      </w:r>
      <w:r>
        <w:t xml:space="preserve">,</w:t>
      </w:r>
      <w:r>
        <w:t xml:space="preserve"> </w:t>
      </w:r>
      <w:r>
        <w:t xml:space="preserve">‘</w:t>
      </w:r>
      <w:r>
        <w:t xml:space="preserve">stone</w:t>
      </w:r>
      <w:r>
        <w:t xml:space="preserve">’</w:t>
      </w:r>
      <w:r>
        <w:t xml:space="preserve">), (</w:t>
      </w:r>
      <w:r>
        <w:t xml:space="preserve">‘</w:t>
      </w:r>
      <w:r>
        <w:t xml:space="preserve">olive</w:t>
      </w:r>
      <w:r>
        <w:t xml:space="preserve">’</w:t>
      </w:r>
      <w:r>
        <w:t xml:space="preserve">,</w:t>
      </w:r>
      <w:r>
        <w:t xml:space="preserve"> </w:t>
      </w:r>
      <w:r>
        <w:t xml:space="preserve">‘</w:t>
      </w:r>
      <w:r>
        <w:t xml:space="preserve">oil</w:t>
      </w:r>
      <w:r>
        <w:t xml:space="preserve">’</w:t>
      </w:r>
      <w:r>
        <w:t xml:space="preserve">), (</w:t>
      </w:r>
      <w:r>
        <w:t xml:space="preserve">‘</w:t>
      </w:r>
      <w:r>
        <w:t xml:space="preserve">lapis</w:t>
      </w:r>
      <w:r>
        <w:t xml:space="preserve">’</w:t>
      </w:r>
      <w:r>
        <w:t xml:space="preserve">,</w:t>
      </w:r>
      <w:r>
        <w:t xml:space="preserve"> </w:t>
      </w:r>
      <w:r>
        <w:t xml:space="preserve">‘</w:t>
      </w:r>
      <w:r>
        <w:t xml:space="preserve">lazuli</w:t>
      </w:r>
      <w:r>
        <w:t xml:space="preserve">’</w:t>
      </w:r>
      <w:r>
        <w:t xml:space="preserve">)</w:t>
      </w:r>
    </w:p>
    <w:p>
      <w:pPr>
        <w:pStyle w:val="BodyText"/>
      </w:pPr>
      <w:r>
        <w:t xml:space="preserve">On the one hand, the presence of bi-grams associated with geographical locations, distance, and time measurements in the India-related text reaffirms India’s position as a geographic reference, consistent with the earlier findings from the word frequency list and literature review. On the other hand, within the context of the Indo-Mediterranean network of exchange, the occurrence of bi-grams related to geographical locations, currency measurements, and trading goods underscores the importance of India’s role in merchandise trade within the narratives of</w:t>
      </w:r>
      <w:r>
        <w:t xml:space="preserve"> </w:t>
      </w:r>
      <w:r>
        <w:rPr>
          <w:iCs/>
          <w:i/>
        </w:rPr>
        <w:t xml:space="preserve">Natural History</w:t>
      </w:r>
      <w:r>
        <w:t xml:space="preserve">.</w:t>
      </w:r>
    </w:p>
    <w:p>
      <w:pPr>
        <w:pStyle w:val="BodyText"/>
      </w:pPr>
      <w:r>
        <w:t xml:space="preserve">Furthermore, the occurrence of historical figures such as</w:t>
      </w:r>
      <w:r>
        <w:t xml:space="preserve"> </w:t>
      </w:r>
      <w:r>
        <w:t xml:space="preserve">“</w:t>
      </w:r>
      <w:r>
        <w:t xml:space="preserve">Alexander III, the Great (king of Macedon)</w:t>
      </w:r>
      <w:r>
        <w:t xml:space="preserve">”</w:t>
      </w:r>
      <w:r>
        <w:t xml:space="preserve">,</w:t>
      </w:r>
      <w:r>
        <w:t xml:space="preserve"> </w:t>
      </w:r>
      <w:r>
        <w:t xml:space="preserve">“</w:t>
      </w:r>
      <w:r>
        <w:t xml:space="preserve">Nero (Roman emperor)</w:t>
      </w:r>
      <w:r>
        <w:t xml:space="preserve">”</w:t>
      </w:r>
      <w:r>
        <w:t xml:space="preserve">, and</w:t>
      </w:r>
      <w:r>
        <w:t xml:space="preserve"> </w:t>
      </w:r>
      <w:r>
        <w:t xml:space="preserve">“</w:t>
      </w:r>
      <w:r>
        <w:t xml:space="preserve">Father Liber (referring to Dionysus, the Greek god of winemaking and wine)</w:t>
      </w:r>
      <w:r>
        <w:t xml:space="preserve">”</w:t>
      </w:r>
      <w:r>
        <w:t xml:space="preserve"> </w:t>
      </w:r>
      <w:r>
        <w:t xml:space="preserve">suggests their connections with India in the history of expeditions or mythical tales (Dionysus is believed to have conquered India in Greek epic). This observation opens up a perspective for clustering the human names mentioned in the text to reveal the content structure about India in</w:t>
      </w:r>
      <w:r>
        <w:t xml:space="preserve"> </w:t>
      </w:r>
      <w:r>
        <w:rPr>
          <w:iCs/>
          <w:i/>
        </w:rPr>
        <w:t xml:space="preserve">Natural History</w:t>
      </w:r>
      <w:r>
        <w:t xml:space="preserve">, which will be further explored in the Network Analysis section.</w:t>
      </w:r>
    </w:p>
    <w:p>
      <w:pPr>
        <w:pStyle w:val="BodyText"/>
      </w:pPr>
      <w:r>
        <w:t xml:space="preserve">In conclusion, the analysis of word frequency and collocation in the India-related text within</w:t>
      </w:r>
      <w:r>
        <w:t xml:space="preserve"> </w:t>
      </w:r>
      <w:r>
        <w:rPr>
          <w:iCs/>
          <w:i/>
        </w:rPr>
        <w:t xml:space="preserve">Natural History</w:t>
      </w:r>
      <w:r>
        <w:t xml:space="preserve"> </w:t>
      </w:r>
      <w:r>
        <w:t xml:space="preserve">reveals noteworthy word patterns. These patterns suggest that India holds a significant role as a geographical contrast, being compared in terms of distance, natural phenomena, and origin of products with other regions introduced in the narrative. Furthermore, it is highlighted for its prominent role in merchandise trade in the portrait of India in</w:t>
      </w:r>
      <w:r>
        <w:t xml:space="preserve"> </w:t>
      </w:r>
      <w:r>
        <w:rPr>
          <w:iCs/>
          <w:i/>
        </w:rPr>
        <w:t xml:space="preserve">Natural History</w:t>
      </w:r>
      <w:r>
        <w:t xml:space="preserve">.</w:t>
      </w:r>
    </w:p>
    <w:bookmarkEnd w:id="79"/>
    <w:bookmarkStart w:id="107" w:name="topic-modeling"/>
    <w:p>
      <w:pPr>
        <w:pStyle w:val="Heading3"/>
      </w:pPr>
      <w:r>
        <w:t xml:space="preserve">4.3 Topic modeling</w:t>
      </w:r>
    </w:p>
    <w:p>
      <w:pPr>
        <w:pStyle w:val="FirstParagraph"/>
      </w:pPr>
      <w:r>
        <w:t xml:space="preserve">Furthermore, topic modeling approach is applied to delve further into the underlying topics about India in the work. Topic modeling is a widely used method for text analysis that infers the latent topics in a collection of documents</w:t>
      </w:r>
      <w:r>
        <w:t xml:space="preserve">(Bail n.d.; Underwood 2012)</w:t>
      </w:r>
      <w:r>
        <w:t xml:space="preserve">. Latent Dirichlet Allocation (LDA), as its most commonly employed algorithm, operates under an assumption that each document contains a mixture of different topics, and each topic is defined as a collection of words with varying probabilities of appearance in the passages</w:t>
      </w:r>
      <w:r>
        <w:t xml:space="preserve">(Underwood 2012; Kapadia 2022)</w:t>
      </w:r>
      <w:r>
        <w:t xml:space="preserve">.</w:t>
      </w:r>
    </w:p>
    <w:p>
      <w:pPr>
        <w:pStyle w:val="BodyText"/>
      </w:pPr>
      <w:r>
        <w:t xml:space="preserve">In this study, the collection of India-related text in</w:t>
      </w:r>
      <w:r>
        <w:t xml:space="preserve"> </w:t>
      </w:r>
      <w:r>
        <w:rPr>
          <w:iCs/>
          <w:i/>
        </w:rPr>
        <w:t xml:space="preserve">Natural History</w:t>
      </w:r>
      <w:r>
        <w:t xml:space="preserve">, segmented into paragraphs, are considered as different</w:t>
      </w:r>
      <w:r>
        <w:t xml:space="preserve"> </w:t>
      </w:r>
      <w:r>
        <w:t xml:space="preserve">“</w:t>
      </w:r>
      <w:r>
        <w:t xml:space="preserve">documents</w:t>
      </w:r>
      <w:r>
        <w:t xml:space="preserve">”</w:t>
      </w:r>
      <w:r>
        <w:t xml:space="preserve">. And the</w:t>
      </w:r>
      <w:r>
        <w:t xml:space="preserve"> </w:t>
      </w:r>
      <w:hyperlink r:id="rId45">
        <w:r>
          <w:rPr>
            <w:rStyle w:val="Hyperlink"/>
          </w:rPr>
          <w:t xml:space="preserve">Genism</w:t>
        </w:r>
      </w:hyperlink>
      <w:r>
        <w:t xml:space="preserve"> </w:t>
      </w:r>
      <w:r>
        <w:t xml:space="preserve">library in Python is utilized for semantic vectorization and the implementation of the LDA model on the groups of words within the text</w:t>
      </w:r>
      <w:r>
        <w:rPr>
          <w:rStyle w:val="FootnoteReference"/>
        </w:rPr>
        <w:footnoteReference w:id="80"/>
      </w:r>
      <w:r>
        <w:t xml:space="preserve">.</w:t>
      </w:r>
    </w:p>
    <w:p>
      <w:pPr>
        <w:pStyle w:val="BodyText"/>
      </w:pPr>
      <w:r>
        <w:t xml:space="preserve">Since the corpus size for text pertaining to Indian place names is relatively small, after several attempts with a consideration of the coherence score distribution depicted in</w:t>
      </w:r>
      <w:r>
        <w:t xml:space="preserve"> </w:t>
      </w:r>
      <w:r>
        <w:rPr>
          <w:bCs/>
          <w:b/>
        </w:rPr>
        <w:t xml:space="preserve">?@fig-topic_coherence_distribution</w:t>
      </w:r>
      <w:r>
        <w:t xml:space="preserve">, the number of topics is determined to be 3, with 40 passes to obtain the most optimal and non-overlapping topic clusters.</w:t>
      </w:r>
    </w:p>
    <w:p>
      <w:pPr>
        <w:pStyle w:val="BodyText"/>
      </w:pPr>
      <w:r>
        <w:drawing>
          <wp:inline>
            <wp:extent cx="5033818" cy="2715490"/>
            <wp:effectExtent b="0" l="0" r="0" t="0"/>
            <wp:docPr descr="" title="" id="82" name="Picture"/>
            <a:graphic>
              <a:graphicData uri="http://schemas.openxmlformats.org/drawingml/2006/picture">
                <pic:pic>
                  <pic:nvPicPr>
                    <pic:cNvPr descr="NHthesis_structure_files/figure-docx/cell-34-output-1.png" id="83" name="Picture"/>
                    <pic:cNvPicPr>
                      <a:picLocks noChangeArrowheads="1" noChangeAspect="1"/>
                    </pic:cNvPicPr>
                  </pic:nvPicPr>
                  <pic:blipFill>
                    <a:blip r:embed="rId81"/>
                    <a:stretch>
                      <a:fillRect/>
                    </a:stretch>
                  </pic:blipFill>
                  <pic:spPr bwMode="auto">
                    <a:xfrm>
                      <a:off x="0" y="0"/>
                      <a:ext cx="5033818" cy="2715490"/>
                    </a:xfrm>
                    <a:prstGeom prst="rect">
                      <a:avLst/>
                    </a:prstGeom>
                    <a:noFill/>
                    <a:ln w="9525">
                      <a:noFill/>
                      <a:headEnd/>
                      <a:tailEnd/>
                    </a:ln>
                  </pic:spPr>
                </pic:pic>
              </a:graphicData>
            </a:graphic>
          </wp:inline>
        </w:drawing>
      </w:r>
    </w:p>
    <w:p>
      <w:pPr>
        <w:pStyle w:val="BodyText"/>
      </w:pPr>
      <w:r>
        <w:t xml:space="preserve">And the list of 30 keywords, grouped by the 3 assigned topics, is presented below.</w:t>
      </w:r>
    </w:p>
    <w:p>
      <w:pPr>
        <w:pStyle w:val="SourceCode"/>
      </w:pPr>
      <w:r>
        <w:rPr>
          <w:rStyle w:val="VerbatimChar"/>
        </w:rPr>
        <w:t xml:space="preserve">[(0,</w:t>
      </w:r>
      <w:r>
        <w:br/>
      </w:r>
      <w:r>
        <w:rPr>
          <w:rStyle w:val="VerbatimChar"/>
        </w:rPr>
        <w:t xml:space="preserve">  '0.014*"stone" + 0.011*"also" + 0.007*"colour" + 0.007*"india" + '</w:t>
      </w:r>
      <w:r>
        <w:br/>
      </w:r>
      <w:r>
        <w:rPr>
          <w:rStyle w:val="VerbatimChar"/>
        </w:rPr>
        <w:t xml:space="preserve">  '0.007*"found" + 0.006*"like" + 0.004*"one" + 0.004*"black" + 0.004*"tree" + '</w:t>
      </w:r>
      <w:r>
        <w:br/>
      </w:r>
      <w:r>
        <w:rPr>
          <w:rStyle w:val="VerbatimChar"/>
        </w:rPr>
        <w:t xml:space="preserve">  '0.004*"amber" + 0.004*"name" + 0.003*"known" + 0.003*"white" + 0.003*"kind" '</w:t>
      </w:r>
      <w:r>
        <w:br/>
      </w:r>
      <w:r>
        <w:rPr>
          <w:rStyle w:val="VerbatimChar"/>
        </w:rPr>
        <w:t xml:space="preserve">  '+ 0.003*"gold" + 0.003*"made" + 0.003*"even" + 0.003*"called" + '</w:t>
      </w:r>
      <w:r>
        <w:br/>
      </w:r>
      <w:r>
        <w:rPr>
          <w:rStyle w:val="VerbatimChar"/>
        </w:rPr>
        <w:t xml:space="preserve">  '0.003*"indian" + 0.003*"glass" + 0.002*"part" + 0.002*"people" + '</w:t>
      </w:r>
      <w:r>
        <w:br/>
      </w:r>
      <w:r>
        <w:rPr>
          <w:rStyle w:val="VerbatimChar"/>
        </w:rPr>
        <w:t xml:space="preserve">  '0.002*"used" + 0.002*"variety" + 0.002*"many" + 0.002*"river" + '</w:t>
      </w:r>
      <w:r>
        <w:br/>
      </w:r>
      <w:r>
        <w:rPr>
          <w:rStyle w:val="VerbatimChar"/>
        </w:rPr>
        <w:t xml:space="preserve">  '0.002*"make" + 0.002*"rock-crystal" + 0.002*"island" + 0.002*"red"'),</w:t>
      </w:r>
      <w:r>
        <w:br/>
      </w:r>
      <w:r>
        <w:rPr>
          <w:rStyle w:val="VerbatimChar"/>
        </w:rPr>
        <w:t xml:space="preserve"> (1,</w:t>
      </w:r>
      <w:r>
        <w:br/>
      </w:r>
      <w:r>
        <w:rPr>
          <w:rStyle w:val="VerbatimChar"/>
        </w:rPr>
        <w:t xml:space="preserve">  '0.009*"stone" + 0.008*"also" + 0.007*"india" + 0.006*"like" + 0.006*"kind" '</w:t>
      </w:r>
      <w:r>
        <w:br/>
      </w:r>
      <w:r>
        <w:rPr>
          <w:rStyle w:val="VerbatimChar"/>
        </w:rPr>
        <w:t xml:space="preserve">  '+ 0.006*"colour" + 0.005*"name" + 0.005*"one" + 0.004*"called" + '</w:t>
      </w:r>
      <w:r>
        <w:br/>
      </w:r>
      <w:r>
        <w:rPr>
          <w:rStyle w:val="VerbatimChar"/>
        </w:rPr>
        <w:t xml:space="preserve">  '0.004*"even" + 0.004*"white" + 0.003*"pepper" + 0.003*"variety" + '</w:t>
      </w:r>
      <w:r>
        <w:br/>
      </w:r>
      <w:r>
        <w:rPr>
          <w:rStyle w:val="VerbatimChar"/>
        </w:rPr>
        <w:t xml:space="preserve">  '0.003*"another" + 0.003*"known" + 0.003*"tree" + 0.003*"black" + '</w:t>
      </w:r>
      <w:r>
        <w:br/>
      </w:r>
      <w:r>
        <w:rPr>
          <w:rStyle w:val="VerbatimChar"/>
        </w:rPr>
        <w:t xml:space="preserve">  '0.003*"weight" + 0.003*"leaf" + 0.003*"purple" + 0.002*"grain" + '</w:t>
      </w:r>
      <w:r>
        <w:br/>
      </w:r>
      <w:r>
        <w:rPr>
          <w:rStyle w:val="VerbatimChar"/>
        </w:rPr>
        <w:t xml:space="preserve">  '0.002*"people" + 0.002*"denarii" + 0.002*"used" + 0.002*"nard" + '</w:t>
      </w:r>
      <w:r>
        <w:br/>
      </w:r>
      <w:r>
        <w:rPr>
          <w:rStyle w:val="VerbatimChar"/>
        </w:rPr>
        <w:t xml:space="preserve">  '0.002*"resembles" + 0.002*"pound" + 0.002*"taste" + 0.002*"found" + '</w:t>
      </w:r>
      <w:r>
        <w:br/>
      </w:r>
      <w:r>
        <w:rPr>
          <w:rStyle w:val="VerbatimChar"/>
        </w:rPr>
        <w:t xml:space="preserve">  '0.002*"small"'),</w:t>
      </w:r>
      <w:r>
        <w:br/>
      </w:r>
      <w:r>
        <w:rPr>
          <w:rStyle w:val="VerbatimChar"/>
        </w:rPr>
        <w:t xml:space="preserve"> (2,</w:t>
      </w:r>
      <w:r>
        <w:br/>
      </w:r>
      <w:r>
        <w:rPr>
          <w:rStyle w:val="VerbatimChar"/>
        </w:rPr>
        <w:t xml:space="preserve">  '0.011*"river" + 0.010*"hundred" + 0.008*"one" + 0.007*"india" + '</w:t>
      </w:r>
      <w:r>
        <w:br/>
      </w:r>
      <w:r>
        <w:rPr>
          <w:rStyle w:val="VerbatimChar"/>
        </w:rPr>
        <w:t xml:space="preserve">  '0.007*"also" + 0.007*"city" + 0.007*"mile" + 0.007*"sea" + 0.006*"island" + '</w:t>
      </w:r>
      <w:r>
        <w:br/>
      </w:r>
      <w:r>
        <w:rPr>
          <w:rStyle w:val="VerbatimChar"/>
        </w:rPr>
        <w:t xml:space="preserve">  '0.005*"nation" + 0.005*"called" + 0.005*"people" + 0.004*"day" + '</w:t>
      </w:r>
      <w:r>
        <w:br/>
      </w:r>
      <w:r>
        <w:rPr>
          <w:rStyle w:val="VerbatimChar"/>
        </w:rPr>
        <w:t xml:space="preserve">  '0.004*"come" + 0.004*"two" + 0.004*"distance" + 0.004*"name" + '</w:t>
      </w:r>
      <w:r>
        <w:br/>
      </w:r>
      <w:r>
        <w:rPr>
          <w:rStyle w:val="VerbatimChar"/>
        </w:rPr>
        <w:t xml:space="preserve">  '0.004*"place" + 0.004*"salt" + 0.004*"king" + 0.003*"elephant" + '</w:t>
      </w:r>
      <w:r>
        <w:br/>
      </w:r>
      <w:r>
        <w:rPr>
          <w:rStyle w:val="VerbatimChar"/>
        </w:rPr>
        <w:t xml:space="preserve">  '0.003*"water" + 0.003*"country" + 0.003*"foot" + 0.003*"alexander" + '</w:t>
      </w:r>
      <w:r>
        <w:br/>
      </w:r>
      <w:r>
        <w:rPr>
          <w:rStyle w:val="VerbatimChar"/>
        </w:rPr>
        <w:t xml:space="preserve">  '0.003*"thousand" + 0.003*"upon" + 0.003*"mountain" + 0.003*"even" + '</w:t>
      </w:r>
      <w:r>
        <w:br/>
      </w:r>
      <w:r>
        <w:rPr>
          <w:rStyle w:val="VerbatimChar"/>
        </w:rPr>
        <w:t xml:space="preserve">  '0.003*"part"')]</w:t>
      </w:r>
    </w:p>
    <w:p>
      <w:pPr>
        <w:pStyle w:val="FirstParagraph"/>
      </w:pPr>
      <w:r>
        <w:t xml:space="preserve">Based on the prominent categories of the keywords and the possible interconnection within each group, a interpretation of the topic emerged from each keyword clusters can be drawn as follows.</w:t>
      </w:r>
    </w:p>
    <w:p>
      <w:pPr>
        <w:pStyle w:val="BodyText"/>
      </w:pPr>
      <w:r>
        <w:rPr>
          <w:bCs/>
          <w:b/>
        </w:rPr>
        <w:t xml:space="preserve">Group 0</w:t>
      </w:r>
      <w:r>
        <w:t xml:space="preserve">: This group consists of keywords related to precious stones, such as</w:t>
      </w:r>
      <w:r>
        <w:t xml:space="preserve"> </w:t>
      </w:r>
      <w:r>
        <w:t xml:space="preserve">“</w:t>
      </w:r>
      <w:r>
        <w:t xml:space="preserve">stone</w:t>
      </w:r>
      <w:r>
        <w:t xml:space="preserve">”</w:t>
      </w:r>
      <w:r>
        <w:t xml:space="preserve">,</w:t>
      </w:r>
      <w:r>
        <w:t xml:space="preserve"> </w:t>
      </w:r>
      <w:r>
        <w:t xml:space="preserve">“</w:t>
      </w:r>
      <w:r>
        <w:t xml:space="preserve">amber</w:t>
      </w:r>
      <w:r>
        <w:t xml:space="preserve">”</w:t>
      </w:r>
      <w:r>
        <w:t xml:space="preserve">,</w:t>
      </w:r>
      <w:r>
        <w:t xml:space="preserve"> </w:t>
      </w:r>
      <w:r>
        <w:t xml:space="preserve">“</w:t>
      </w:r>
      <w:r>
        <w:t xml:space="preserve">rock-crystal</w:t>
      </w:r>
      <w:r>
        <w:t xml:space="preserve">”</w:t>
      </w:r>
      <w:r>
        <w:t xml:space="preserve">and</w:t>
      </w:r>
      <w:r>
        <w:t xml:space="preserve"> </w:t>
      </w:r>
      <w:r>
        <w:t xml:space="preserve">“</w:t>
      </w:r>
      <w:r>
        <w:t xml:space="preserve">glass</w:t>
      </w:r>
      <w:r>
        <w:t xml:space="preserve">”</w:t>
      </w:r>
      <w:r>
        <w:t xml:space="preserve">, with colour references like</w:t>
      </w:r>
      <w:r>
        <w:t xml:space="preserve"> </w:t>
      </w:r>
      <w:r>
        <w:t xml:space="preserve">“</w:t>
      </w:r>
      <w:r>
        <w:t xml:space="preserve">black</w:t>
      </w:r>
      <w:r>
        <w:t xml:space="preserve">”</w:t>
      </w:r>
      <w:r>
        <w:t xml:space="preserve">,</w:t>
      </w:r>
      <w:r>
        <w:t xml:space="preserve"> </w:t>
      </w:r>
      <w:r>
        <w:t xml:space="preserve">“</w:t>
      </w:r>
      <w:r>
        <w:t xml:space="preserve">white</w:t>
      </w:r>
      <w:r>
        <w:t xml:space="preserve">”</w:t>
      </w:r>
      <w:r>
        <w:t xml:space="preserve">, and</w:t>
      </w:r>
      <w:r>
        <w:t xml:space="preserve"> </w:t>
      </w:r>
      <w:r>
        <w:t xml:space="preserve">“</w:t>
      </w:r>
      <w:r>
        <w:t xml:space="preserve">red</w:t>
      </w:r>
      <w:r>
        <w:t xml:space="preserve">”</w:t>
      </w:r>
      <w:r>
        <w:t xml:space="preserve">. Therefore, the underlying topic appears to be the description of precious stones.</w:t>
      </w:r>
    </w:p>
    <w:p>
      <w:pPr>
        <w:pStyle w:val="BodyText"/>
      </w:pPr>
      <w:r>
        <w:rPr>
          <w:bCs/>
          <w:b/>
        </w:rPr>
        <w:t xml:space="preserve">Group 1</w:t>
      </w:r>
      <w:r>
        <w:t xml:space="preserve">: This group comprises various natural products, such as</w:t>
      </w:r>
      <w:r>
        <w:t xml:space="preserve"> </w:t>
      </w:r>
      <w:r>
        <w:t xml:space="preserve">“</w:t>
      </w:r>
      <w:r>
        <w:t xml:space="preserve">tree</w:t>
      </w:r>
      <w:r>
        <w:t xml:space="preserve">”</w:t>
      </w:r>
      <w:r>
        <w:t xml:space="preserve">,</w:t>
      </w:r>
      <w:r>
        <w:t xml:space="preserve"> </w:t>
      </w:r>
      <w:r>
        <w:t xml:space="preserve">“</w:t>
      </w:r>
      <w:r>
        <w:t xml:space="preserve">leaf</w:t>
      </w:r>
      <w:r>
        <w:t xml:space="preserve">”</w:t>
      </w:r>
      <w:r>
        <w:t xml:space="preserve">,</w:t>
      </w:r>
      <w:r>
        <w:t xml:space="preserve"> </w:t>
      </w:r>
      <w:r>
        <w:t xml:space="preserve">“</w:t>
      </w:r>
      <w:r>
        <w:t xml:space="preserve">pepper</w:t>
      </w:r>
      <w:r>
        <w:t xml:space="preserve">”</w:t>
      </w:r>
      <w:r>
        <w:t xml:space="preserve">,</w:t>
      </w:r>
      <w:r>
        <w:t xml:space="preserve">“</w:t>
      </w:r>
      <w:r>
        <w:t xml:space="preserve">grain</w:t>
      </w:r>
      <w:r>
        <w:t xml:space="preserve">”</w:t>
      </w:r>
      <w:r>
        <w:t xml:space="preserve"> </w:t>
      </w:r>
      <w:r>
        <w:t xml:space="preserve">and</w:t>
      </w:r>
      <w:r>
        <w:t xml:space="preserve"> </w:t>
      </w:r>
      <w:r>
        <w:t xml:space="preserve">“</w:t>
      </w:r>
      <w:r>
        <w:t xml:space="preserve">nard</w:t>
      </w:r>
      <w:r>
        <w:t xml:space="preserve">”</w:t>
      </w:r>
      <w:r>
        <w:t xml:space="preserve">, along with descriptive words like</w:t>
      </w:r>
      <w:r>
        <w:t xml:space="preserve"> </w:t>
      </w:r>
      <w:r>
        <w:t xml:space="preserve">“</w:t>
      </w:r>
      <w:r>
        <w:t xml:space="preserve">weight</w:t>
      </w:r>
      <w:r>
        <w:t xml:space="preserve">”</w:t>
      </w:r>
      <w:r>
        <w:t xml:space="preserve">,</w:t>
      </w:r>
      <w:r>
        <w:t xml:space="preserve"> </w:t>
      </w:r>
      <w:r>
        <w:t xml:space="preserve">“</w:t>
      </w:r>
      <w:r>
        <w:t xml:space="preserve">pound</w:t>
      </w:r>
      <w:r>
        <w:t xml:space="preserve">”</w:t>
      </w:r>
      <w:r>
        <w:t xml:space="preserve"> </w:t>
      </w:r>
      <w:r>
        <w:t xml:space="preserve">and</w:t>
      </w:r>
      <w:r>
        <w:t xml:space="preserve"> </w:t>
      </w:r>
      <w:r>
        <w:t xml:space="preserve">“</w:t>
      </w:r>
      <w:r>
        <w:t xml:space="preserve">taste</w:t>
      </w:r>
      <w:r>
        <w:t xml:space="preserve">”</w:t>
      </w:r>
      <w:r>
        <w:t xml:space="preserve">. In addition, the ancient Roman currency</w:t>
      </w:r>
      <w:r>
        <w:t xml:space="preserve"> </w:t>
      </w:r>
      <w:r>
        <w:t xml:space="preserve">“</w:t>
      </w:r>
      <w:r>
        <w:t xml:space="preserve">denarii</w:t>
      </w:r>
      <w:r>
        <w:t xml:space="preserve">”</w:t>
      </w:r>
      <w:r>
        <w:t xml:space="preserve"> </w:t>
      </w:r>
      <w:r>
        <w:t xml:space="preserve">appears in the group, suggesting a possible topic related to merchandise trade with Indian subcontinent.</w:t>
      </w:r>
    </w:p>
    <w:p>
      <w:pPr>
        <w:pStyle w:val="BodyText"/>
      </w:pPr>
      <w:r>
        <w:rPr>
          <w:bCs/>
          <w:b/>
        </w:rPr>
        <w:t xml:space="preserve">Group 2</w:t>
      </w:r>
      <w:r>
        <w:t xml:space="preserve">: This group contains different geographical features, such as</w:t>
      </w:r>
      <w:r>
        <w:t xml:space="preserve"> </w:t>
      </w:r>
      <w:r>
        <w:t xml:space="preserve">“</w:t>
      </w:r>
      <w:r>
        <w:t xml:space="preserve">river</w:t>
      </w:r>
      <w:r>
        <w:t xml:space="preserve">”</w:t>
      </w:r>
      <w:r>
        <w:t xml:space="preserve">,</w:t>
      </w:r>
      <w:r>
        <w:t xml:space="preserve"> </w:t>
      </w:r>
      <w:r>
        <w:t xml:space="preserve">“</w:t>
      </w:r>
      <w:r>
        <w:t xml:space="preserve">island</w:t>
      </w:r>
      <w:r>
        <w:t xml:space="preserve">”</w:t>
      </w:r>
      <w:r>
        <w:t xml:space="preserve">,</w:t>
      </w:r>
      <w:r>
        <w:t xml:space="preserve"> </w:t>
      </w:r>
      <w:r>
        <w:t xml:space="preserve">“</w:t>
      </w:r>
      <w:r>
        <w:t xml:space="preserve">sea</w:t>
      </w:r>
      <w:r>
        <w:t xml:space="preserve">”</w:t>
      </w:r>
      <w:r>
        <w:t xml:space="preserve"> </w:t>
      </w:r>
      <w:r>
        <w:t xml:space="preserve">and</w:t>
      </w:r>
      <w:r>
        <w:t xml:space="preserve"> </w:t>
      </w:r>
      <w:r>
        <w:t xml:space="preserve">“</w:t>
      </w:r>
      <w:r>
        <w:t xml:space="preserve">mountain</w:t>
      </w:r>
      <w:r>
        <w:t xml:space="preserve">”</w:t>
      </w:r>
      <w:r>
        <w:t xml:space="preserve">. It also includes terms related to cities, nations, kings, and distances, and the name</w:t>
      </w:r>
      <w:r>
        <w:t xml:space="preserve"> </w:t>
      </w:r>
      <w:r>
        <w:t xml:space="preserve">“</w:t>
      </w:r>
      <w:r>
        <w:t xml:space="preserve">Alexander</w:t>
      </w:r>
      <w:r>
        <w:t xml:space="preserve">”</w:t>
      </w:r>
      <w:r>
        <w:t xml:space="preserve">, referring to Alexander the Great, who has undertook an expedition to Indian subcontinent.</w:t>
      </w:r>
      <w:r>
        <w:t xml:space="preserve"> </w:t>
      </w:r>
      <w:r>
        <w:t xml:space="preserve">“</w:t>
      </w:r>
      <w:r>
        <w:t xml:space="preserve">Elephant</w:t>
      </w:r>
      <w:r>
        <w:t xml:space="preserve">”</w:t>
      </w:r>
      <w:r>
        <w:t xml:space="preserve">, as an important property of the King in India during Pliny’s era, also represents the power and size of the Indian kingdoms. In this regard, the underlying topic for this group likely pertains to geography and society in India.</w:t>
      </w:r>
    </w:p>
    <w:p>
      <w:pPr>
        <w:pStyle w:val="BodyText"/>
      </w:pPr>
      <w:r>
        <w:t xml:space="preserve">The interactive visualisation of the 3 topic clusters, manifesting the intertopic distance map and the most salient/relevant terms within the given textand their contributing weights for each topic, can be accessed on the html version of this</w:t>
      </w:r>
      <w:r>
        <w:t xml:space="preserve"> </w:t>
      </w:r>
      <w:hyperlink r:id="rId84">
        <w:r>
          <w:rPr>
            <w:rStyle w:val="Hyperlink"/>
          </w:rPr>
          <w:t xml:space="preserve">thesis</w:t>
        </w:r>
      </w:hyperlink>
      <w:r>
        <w:t xml:space="preserve">.</w:t>
      </w:r>
    </w:p>
    <w:p>
      <w:pPr>
        <w:pStyle w:val="BodyText"/>
      </w:pPr>
      <w:r>
        <w:t xml:space="preserve">The static demonstration of the visualisation can be referred in</w:t>
      </w:r>
      <w:r>
        <w:t xml:space="preserve"> </w:t>
      </w:r>
      <w:hyperlink w:anchor="fig-topic_cluster0">
        <w:r>
          <w:rPr>
            <w:rStyle w:val="Hyperlink"/>
          </w:rPr>
          <w:t xml:space="preserve">Figure 7</w:t>
        </w:r>
      </w:hyperlink>
      <w:r>
        <w:t xml:space="preserve">,</w:t>
      </w:r>
      <w:r>
        <w:t xml:space="preserve"> </w:t>
      </w:r>
      <w:hyperlink w:anchor="fig-topic_cluster1">
        <w:r>
          <w:rPr>
            <w:rStyle w:val="Hyperlink"/>
          </w:rPr>
          <w:t xml:space="preserve">Figure 8</w:t>
        </w:r>
      </w:hyperlink>
      <w:r>
        <w:t xml:space="preserve">,</w:t>
      </w:r>
      <w:r>
        <w:t xml:space="preserve"> </w:t>
      </w:r>
      <w:hyperlink w:anchor="fig-topic_cluster2">
        <w:r>
          <w:rPr>
            <w:rStyle w:val="Hyperlink"/>
          </w:rPr>
          <w:t xml:space="preserve">Figure 9</w:t>
        </w:r>
      </w:hyperlink>
      <w:r>
        <w:t xml:space="preserve"> </w:t>
      </w:r>
      <w:r>
        <w:t xml:space="preserve">and</w:t>
      </w:r>
      <w:r>
        <w:t xml:space="preserve"> </w:t>
      </w:r>
      <w:hyperlink w:anchor="fig-topic_cluster3">
        <w:r>
          <w:rPr>
            <w:rStyle w:val="Hyperlink"/>
          </w:rPr>
          <w:t xml:space="preserve">Figure 10</w:t>
        </w:r>
      </w:hyperlink>
      <w:r>
        <w:t xml:space="preserve">.</w:t>
      </w:r>
    </w:p>
    <w:p>
      <w:pPr>
        <w:pStyle w:val="BodyText"/>
      </w:pPr>
      <w:r>
        <w:t xml:space="preserve">The intertopic distance map is shown on the left panel of the interactive chart. Each bubble represents a topic, and the size of the bubble indicates the percentage of the texts in the corpus contributing to the topic. The distance between the bubbles implies the extent of difference between them. And a good topic model is expected to have big and non-overlapping bubbles scattered throughout the chart</w:t>
      </w:r>
      <w:r>
        <w:t xml:space="preserve"> </w:t>
      </w:r>
      <w:r>
        <w:t xml:space="preserve">(Tran 2022)</w:t>
      </w:r>
      <w:r>
        <w:t xml:space="preserve">.</w:t>
      </w:r>
    </w:p>
    <w:p>
      <w:pPr>
        <w:pStyle w:val="BodyText"/>
      </w:pPr>
      <w:r>
        <w:t xml:space="preserve">And the most salient/relevant keyword is shown on the right panel. The blue bars represent the overall frequency of each word in the corpus. If no topic is selected, the blue bars of the most frequently used words will be displayed. The contribution of the frequent word to each topic will be shown in size difference when hovering. And when hovering on the bubbles in the left panel, there will be red bars in the right panel giving the estimated number of times a given term was generated by a given topic. The word with the longest red bar is estimated to be used the most in the texts belonging to that topic.</w:t>
      </w:r>
    </w:p>
    <w:p>
      <w:pPr>
        <w:pStyle w:val="SourceCode"/>
      </w:pPr>
      <w:r>
        <w:rPr>
          <w:rStyle w:val="VerbatimChar"/>
        </w:rPr>
        <w:t xml:space="preserve">&lt;IPython.core.display.HTML object&gt;</w:t>
      </w:r>
    </w:p>
    <w:tbl>
      <w:tblPr>
        <w:tblStyle w:val="Table"/>
        <w:tblW w:type="pct" w:w="5000"/>
        <w:tblLook w:firstRow="0" w:lastRow="0" w:firstColumn="0" w:lastColumn="0" w:noHBand="0" w:noVBand="0" w:val="0000"/>
        <w:jc w:val="start"/>
      </w:tblPr>
      <w:tblGrid>
        <w:gridCol w:w="7920"/>
      </w:tblGrid>
      <w:tr>
        <w:tc>
          <w:tcPr/>
          <w:bookmarkStart w:id="88" w:name="fig-topic_cluster0"/>
          <w:p>
            <w:pPr>
              <w:jc w:val="center"/>
            </w:pPr>
            <w:r>
              <w:drawing>
                <wp:inline>
                  <wp:extent cx="5334000" cy="3122764"/>
                  <wp:effectExtent b="0" l="0" r="0" t="0"/>
                  <wp:docPr descr="" title="" id="86" name="Picture"/>
                  <a:graphic>
                    <a:graphicData uri="http://schemas.openxmlformats.org/drawingml/2006/picture">
                      <pic:pic>
                        <pic:nvPicPr>
                          <pic:cNvPr descr="NHthesis_structure_files/figure-docx/fig-topic_cluster0-output-1.png" id="87" name="Picture"/>
                          <pic:cNvPicPr>
                            <a:picLocks noChangeArrowheads="1" noChangeAspect="1"/>
                          </pic:cNvPicPr>
                        </pic:nvPicPr>
                        <pic:blipFill>
                          <a:blip r:embed="rId85"/>
                          <a:stretch>
                            <a:fillRect/>
                          </a:stretch>
                        </pic:blipFill>
                        <pic:spPr bwMode="auto">
                          <a:xfrm>
                            <a:off x="0" y="0"/>
                            <a:ext cx="5334000" cy="312276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Topic cluster (overall)</w:t>
            </w:r>
          </w:p>
          <w:bookmarkEnd w:id="88"/>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92" w:name="fig-topic_cluster1"/>
          <w:p>
            <w:pPr>
              <w:jc w:val="center"/>
            </w:pPr>
            <w:r>
              <w:drawing>
                <wp:inline>
                  <wp:extent cx="5334000" cy="3120736"/>
                  <wp:effectExtent b="0" l="0" r="0" t="0"/>
                  <wp:docPr descr="" title="" id="90" name="Picture"/>
                  <a:graphic>
                    <a:graphicData uri="http://schemas.openxmlformats.org/drawingml/2006/picture">
                      <pic:pic>
                        <pic:nvPicPr>
                          <pic:cNvPr descr="NHthesis_structure_files/figure-docx/fig-topic_cluster1-output-1.png" id="91" name="Picture"/>
                          <pic:cNvPicPr>
                            <a:picLocks noChangeArrowheads="1" noChangeAspect="1"/>
                          </pic:cNvPicPr>
                        </pic:nvPicPr>
                        <pic:blipFill>
                          <a:blip r:embed="rId89"/>
                          <a:stretch>
                            <a:fillRect/>
                          </a:stretch>
                        </pic:blipFill>
                        <pic:spPr bwMode="auto">
                          <a:xfrm>
                            <a:off x="0" y="0"/>
                            <a:ext cx="5334000" cy="31207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Topic cluster (highlighting on Topic_0)</w:t>
            </w:r>
          </w:p>
          <w:bookmarkEnd w:id="92"/>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96" w:name="fig-topic_cluster2"/>
          <w:p>
            <w:pPr>
              <w:jc w:val="center"/>
            </w:pPr>
            <w:r>
              <w:drawing>
                <wp:inline>
                  <wp:extent cx="5334000" cy="3122764"/>
                  <wp:effectExtent b="0" l="0" r="0" t="0"/>
                  <wp:docPr descr="" title="" id="94" name="Picture"/>
                  <a:graphic>
                    <a:graphicData uri="http://schemas.openxmlformats.org/drawingml/2006/picture">
                      <pic:pic>
                        <pic:nvPicPr>
                          <pic:cNvPr descr="NHthesis_structure_files/figure-docx/fig-topic_cluster2-output-1.png" id="95" name="Picture"/>
                          <pic:cNvPicPr>
                            <a:picLocks noChangeArrowheads="1" noChangeAspect="1"/>
                          </pic:cNvPicPr>
                        </pic:nvPicPr>
                        <pic:blipFill>
                          <a:blip r:embed="rId93"/>
                          <a:stretch>
                            <a:fillRect/>
                          </a:stretch>
                        </pic:blipFill>
                        <pic:spPr bwMode="auto">
                          <a:xfrm>
                            <a:off x="0" y="0"/>
                            <a:ext cx="5334000" cy="3122764"/>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Topic cluster (highlighting on Topic_1)</w:t>
            </w:r>
          </w:p>
          <w:bookmarkEnd w:id="96"/>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00" w:name="fig-topic_cluster3"/>
          <w:p>
            <w:pPr>
              <w:jc w:val="center"/>
            </w:pPr>
            <w:r>
              <w:drawing>
                <wp:inline>
                  <wp:extent cx="5334000" cy="3122764"/>
                  <wp:effectExtent b="0" l="0" r="0" t="0"/>
                  <wp:docPr descr="" title="" id="98" name="Picture"/>
                  <a:graphic>
                    <a:graphicData uri="http://schemas.openxmlformats.org/drawingml/2006/picture">
                      <pic:pic>
                        <pic:nvPicPr>
                          <pic:cNvPr descr="NHthesis_structure_files/figure-docx/fig-topic_cluster3-output-1.png" id="99" name="Picture"/>
                          <pic:cNvPicPr>
                            <a:picLocks noChangeArrowheads="1" noChangeAspect="1"/>
                          </pic:cNvPicPr>
                        </pic:nvPicPr>
                        <pic:blipFill>
                          <a:blip r:embed="rId97"/>
                          <a:stretch>
                            <a:fillRect/>
                          </a:stretch>
                        </pic:blipFill>
                        <pic:spPr bwMode="auto">
                          <a:xfrm>
                            <a:off x="0" y="0"/>
                            <a:ext cx="5334000" cy="312276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Topic cluster (highlighting on Topic_2)</w:t>
            </w:r>
          </w:p>
          <w:bookmarkEnd w:id="100"/>
        </w:tc>
      </w:tr>
    </w:tbl>
    <w:p>
      <w:pPr>
        <w:pStyle w:val="BodyText"/>
      </w:pPr>
      <w:r>
        <w:t xml:space="preserve">In the above visualisation, the three keyword clusters are distanced from each other, indicating that they formed distinct potential topics within the given text. And the first (about stones) and the last (about Indian geography and society) topics took up a more significatnt portion comparing to the second topic (about merchandise trade).</w:t>
      </w:r>
    </w:p>
    <w:p>
      <w:pPr>
        <w:pStyle w:val="BodyText"/>
      </w:pPr>
      <w:r>
        <w:t xml:space="preserve">Additionally, the specific context of the Indian places mentioned in</w:t>
      </w:r>
      <w:r>
        <w:t xml:space="preserve"> </w:t>
      </w:r>
      <w:r>
        <w:rPr>
          <w:iCs/>
          <w:i/>
        </w:rPr>
        <w:t xml:space="preserve">Natural History</w:t>
      </w:r>
      <w:r>
        <w:t xml:space="preserve"> </w:t>
      </w:r>
      <w:r>
        <w:t xml:space="preserve">is manually summarized and categorized into broader types to serve as a comparison and extension to the topics generated by the model. The innitial comments about the context were drawn upon a close reading of the related text, with consideration of the book and chapter theme indicated in the text. The comments and summary are stored in CSV format and imported as pandas data frame.</w:t>
      </w:r>
    </w:p>
    <w:p>
      <w:pPr>
        <w:pStyle w:val="BodyText"/>
      </w:pPr>
      <w:r>
        <w:t xml:space="preserve">And the summarized comments were further categorized into seven types, namely [</w:t>
      </w:r>
      <w:r>
        <w:t xml:space="preserve">‘</w:t>
      </w:r>
      <w:r>
        <w:t xml:space="preserve">geographical reference</w:t>
      </w:r>
      <w:r>
        <w:t xml:space="preserve">’</w:t>
      </w:r>
      <w:r>
        <w:t xml:space="preserve">,</w:t>
      </w:r>
      <w:r>
        <w:t xml:space="preserve"> </w:t>
      </w:r>
      <w:r>
        <w:t xml:space="preserve">‘</w:t>
      </w:r>
      <w:r>
        <w:t xml:space="preserve">passing mention</w:t>
      </w:r>
      <w:r>
        <w:t xml:space="preserve">’</w:t>
      </w:r>
      <w:r>
        <w:t xml:space="preserve">,</w:t>
      </w:r>
      <w:r>
        <w:t xml:space="preserve"> </w:t>
      </w:r>
      <w:r>
        <w:t xml:space="preserve">‘</w:t>
      </w:r>
      <w:r>
        <w:t xml:space="preserve">conquest history</w:t>
      </w:r>
      <w:r>
        <w:t xml:space="preserve">’</w:t>
      </w:r>
      <w:r>
        <w:t xml:space="preserve">,</w:t>
      </w:r>
      <w:r>
        <w:t xml:space="preserve"> </w:t>
      </w:r>
      <w:r>
        <w:t xml:space="preserve">‘</w:t>
      </w:r>
      <w:r>
        <w:t xml:space="preserve">general introduction</w:t>
      </w:r>
      <w:r>
        <w:t xml:space="preserve">’</w:t>
      </w:r>
      <w:r>
        <w:t xml:space="preserve">,</w:t>
      </w:r>
      <w:r>
        <w:t xml:space="preserve"> </w:t>
      </w:r>
      <w:r>
        <w:t xml:space="preserve">‘</w:t>
      </w:r>
      <w:r>
        <w:t xml:space="preserve">prominent features</w:t>
      </w:r>
      <w:r>
        <w:t xml:space="preserve">’</w:t>
      </w:r>
      <w:r>
        <w:t xml:space="preserve">,</w:t>
      </w:r>
      <w:r>
        <w:t xml:space="preserve"> </w:t>
      </w:r>
      <w:r>
        <w:t xml:space="preserve">‘</w:t>
      </w:r>
      <w:r>
        <w:t xml:space="preserve">goods/animals/plants origin</w:t>
      </w:r>
      <w:r>
        <w:t xml:space="preserve">’</w:t>
      </w:r>
      <w:r>
        <w:t xml:space="preserve">,</w:t>
      </w:r>
      <w:r>
        <w:t xml:space="preserve"> </w:t>
      </w:r>
      <w:r>
        <w:t xml:space="preserve">‘</w:t>
      </w:r>
      <w:r>
        <w:t xml:space="preserve">producing activity</w:t>
      </w:r>
      <w:r>
        <w:t xml:space="preserve">’</w:t>
      </w:r>
      <w:r>
        <w:t xml:space="preserve">,</w:t>
      </w:r>
      <w:r>
        <w:t xml:space="preserve"> </w:t>
      </w:r>
      <w:r>
        <w:t xml:space="preserve">‘</w:t>
      </w:r>
      <w:r>
        <w:t xml:space="preserve">criticism</w:t>
      </w:r>
      <w:r>
        <w:t xml:space="preserve">’</w:t>
      </w:r>
      <w:r>
        <w:t xml:space="preserve">,</w:t>
      </w:r>
      <w:r>
        <w:t xml:space="preserve"> </w:t>
      </w:r>
      <w:r>
        <w:t xml:space="preserve">‘</w:t>
      </w:r>
      <w:r>
        <w:t xml:space="preserve">product/knowledge exchange</w:t>
      </w:r>
      <w:r>
        <w:t xml:space="preserve">’</w:t>
      </w:r>
      <w:r>
        <w:t xml:space="preserve">].</w:t>
      </w:r>
    </w:p>
    <w:p>
      <w:pPr>
        <w:pStyle w:val="BodyText"/>
      </w:pPr>
      <w:r>
        <w:rPr>
          <w:bCs/>
          <w:b/>
        </w:rPr>
        <w:t xml:space="preserve">Geographical reference</w:t>
      </w:r>
      <w:r>
        <w:t xml:space="preserve">: refers to the occurence of Indian place names as geographical reference in the narrative, for example:</w:t>
      </w:r>
    </w:p>
    <w:p>
      <w:pPr>
        <w:pStyle w:val="BlockText"/>
      </w:pPr>
      <w:r>
        <w:t xml:space="preserve">2.112.1</w:t>
      </w:r>
      <w:r>
        <w:t xml:space="preserve"> </w:t>
      </w:r>
      <w:r>
        <w:t xml:space="preserve">“</w:t>
      </w:r>
      <w:r>
        <w:t xml:space="preserve">…from the river</w:t>
      </w:r>
      <w:r>
        <w:t xml:space="preserve"> </w:t>
      </w:r>
      <w:r>
        <w:rPr>
          <w:bCs/>
          <w:b/>
        </w:rPr>
        <w:t xml:space="preserve">Ganges</w:t>
      </w:r>
      <w:r>
        <w:t xml:space="preserve"> </w:t>
      </w:r>
      <w:r>
        <w:t xml:space="preserve">and its mouth where it flows into the Eastern Ocean, through</w:t>
      </w:r>
      <w:r>
        <w:t xml:space="preserve"> </w:t>
      </w:r>
      <w:r>
        <w:rPr>
          <w:bCs/>
          <w:b/>
        </w:rPr>
        <w:t xml:space="preserve">India</w:t>
      </w:r>
      <w:r>
        <w:t xml:space="preserve"> </w:t>
      </w:r>
      <w:r>
        <w:t xml:space="preserve">and Parthyene to the Syrian city of Myriandrus situated on the Issic gulf 5,215…</w:t>
      </w:r>
      <w:r>
        <w:t xml:space="preserve">”</w:t>
      </w:r>
    </w:p>
    <w:p>
      <w:pPr>
        <w:pStyle w:val="FirstParagraph"/>
      </w:pPr>
      <w:r>
        <w:rPr>
          <w:bCs/>
          <w:b/>
        </w:rPr>
        <w:t xml:space="preserve">Passing mention</w:t>
      </w:r>
      <w:r>
        <w:t xml:space="preserve">: refers to the condition that the names of Indian place included as a side note, for example:</w:t>
      </w:r>
    </w:p>
    <w:p>
      <w:pPr>
        <w:pStyle w:val="BlockText"/>
      </w:pPr>
      <w:r>
        <w:t xml:space="preserve">6.20.2</w:t>
      </w:r>
      <w:r>
        <w:t xml:space="preserve"> </w:t>
      </w:r>
      <w:r>
        <w:t xml:space="preserve">“</w:t>
      </w:r>
      <w:r>
        <w:t xml:space="preserve">…the Casiri, a people of</w:t>
      </w:r>
      <w:r>
        <w:t xml:space="preserve"> </w:t>
      </w:r>
      <w:r>
        <w:rPr>
          <w:bCs/>
          <w:b/>
        </w:rPr>
        <w:t xml:space="preserve">India</w:t>
      </w:r>
      <w:r>
        <w:t xml:space="preserve">, who look toward the Scythians, and feed on human flesh…</w:t>
      </w:r>
      <w:r>
        <w:t xml:space="preserve">”</w:t>
      </w:r>
    </w:p>
    <w:p>
      <w:pPr>
        <w:pStyle w:val="FirstParagraph"/>
      </w:pPr>
      <w:r>
        <w:rPr>
          <w:bCs/>
          <w:b/>
        </w:rPr>
        <w:t xml:space="preserve">Conquest history</w:t>
      </w:r>
      <w:r>
        <w:t xml:space="preserve">: refers to the mentions of Indian place names in the context of recalling the conquest history of Alexader the Great, for example:</w:t>
      </w:r>
    </w:p>
    <w:p>
      <w:pPr>
        <w:pStyle w:val="BlockText"/>
      </w:pPr>
      <w:r>
        <w:t xml:space="preserve">8.61.2</w:t>
      </w:r>
      <w:r>
        <w:t xml:space="preserve"> </w:t>
      </w:r>
      <w:r>
        <w:t xml:space="preserve">“</w:t>
      </w:r>
      <w:r>
        <w:t xml:space="preserve">…When Alexander the Great was on his way to</w:t>
      </w:r>
      <w:r>
        <w:t xml:space="preserve"> </w:t>
      </w:r>
      <w:r>
        <w:rPr>
          <w:bCs/>
          <w:b/>
        </w:rPr>
        <w:t xml:space="preserve">India</w:t>
      </w:r>
      <w:r>
        <w:t xml:space="preserve">, the king of Albania had presented him with one dog of unusually large size…</w:t>
      </w:r>
      <w:r>
        <w:t xml:space="preserve">”</w:t>
      </w:r>
    </w:p>
    <w:p>
      <w:pPr>
        <w:pStyle w:val="FirstParagraph"/>
      </w:pPr>
      <w:r>
        <w:rPr>
          <w:bCs/>
          <w:b/>
        </w:rPr>
        <w:t xml:space="preserve">General introduction</w:t>
      </w:r>
      <w:r>
        <w:t xml:space="preserve">: refers to the focused introduction about the , as in</w:t>
      </w:r>
    </w:p>
    <w:p>
      <w:pPr>
        <w:pStyle w:val="BodyText"/>
      </w:pPr>
      <w:r>
        <w:rPr>
          <w:bCs/>
          <w:b/>
        </w:rPr>
        <w:t xml:space="preserve">Prominent features</w:t>
      </w:r>
      <w:r>
        <w:t xml:space="preserve">:</w:t>
      </w:r>
    </w:p>
    <w:p>
      <w:pPr>
        <w:pStyle w:val="BodyText"/>
      </w:pPr>
      <w:r>
        <w:rPr>
          <w:bCs/>
          <w:b/>
        </w:rPr>
        <w:t xml:space="preserve">Goods/animals/plants origin</w:t>
      </w:r>
      <w:r>
        <w:t xml:space="preserve">:</w:t>
      </w:r>
    </w:p>
    <w:p>
      <w:pPr>
        <w:pStyle w:val="BodyText"/>
      </w:pPr>
      <w:r>
        <w:rPr>
          <w:bCs/>
          <w:b/>
        </w:rPr>
        <w:t xml:space="preserve">Producing activity</w:t>
      </w:r>
      <w:r>
        <w:t xml:space="preserve">:</w:t>
      </w:r>
    </w:p>
    <w:p>
      <w:pPr>
        <w:pStyle w:val="BodyText"/>
      </w:pPr>
      <w:r>
        <w:rPr>
          <w:bCs/>
          <w:b/>
        </w:rPr>
        <w:t xml:space="preserve">Criticism</w:t>
      </w:r>
      <w:r>
        <w:t xml:space="preserve">:</w:t>
      </w:r>
    </w:p>
    <w:p>
      <w:pPr>
        <w:pStyle w:val="BodyText"/>
      </w:pPr>
      <w:r>
        <w:rPr>
          <w:bCs/>
          <w:b/>
        </w:rPr>
        <w:t xml:space="preserve">Product/knowledge exchange</w:t>
      </w:r>
      <w:r>
        <w:t xml:space="preserve">:</w:t>
      </w:r>
    </w:p>
    <w:p>
      <w:pPr>
        <w:pStyle w:val="BodyText"/>
      </w:pPr>
      <w:r>
        <w:drawing>
          <wp:inline>
            <wp:extent cx="5209309" cy="2189018"/>
            <wp:effectExtent b="0" l="0" r="0" t="0"/>
            <wp:docPr descr="" title="" id="102" name="Picture"/>
            <a:graphic>
              <a:graphicData uri="http://schemas.openxmlformats.org/drawingml/2006/picture">
                <pic:pic>
                  <pic:nvPicPr>
                    <pic:cNvPr descr="NHthesis_structure_files/figure-docx/cell-44-output-1.png" id="103" name="Picture"/>
                    <pic:cNvPicPr>
                      <a:picLocks noChangeArrowheads="1" noChangeAspect="1"/>
                    </pic:cNvPicPr>
                  </pic:nvPicPr>
                  <pic:blipFill>
                    <a:blip r:embed="rId101"/>
                    <a:stretch>
                      <a:fillRect/>
                    </a:stretch>
                  </pic:blipFill>
                  <pic:spPr bwMode="auto">
                    <a:xfrm>
                      <a:off x="0" y="0"/>
                      <a:ext cx="5209309" cy="2189018"/>
                    </a:xfrm>
                    <a:prstGeom prst="rect">
                      <a:avLst/>
                    </a:prstGeom>
                    <a:noFill/>
                    <a:ln w="9525">
                      <a:noFill/>
                      <a:headEnd/>
                      <a:tailEnd/>
                    </a:ln>
                  </pic:spPr>
                </pic:pic>
              </a:graphicData>
            </a:graphic>
          </wp:inline>
        </w:drawing>
      </w:r>
    </w:p>
    <w:p>
      <w:pPr>
        <w:pStyle w:val="SourceCode"/>
      </w:pPr>
      <w:r>
        <w:rPr>
          <w:rStyle w:val="VerbatimChar"/>
        </w:rPr>
        <w:t xml:space="preserve">Context type</w:t>
      </w:r>
      <w:r>
        <w:br/>
      </w:r>
      <w:r>
        <w:rPr>
          <w:rStyle w:val="VerbatimChar"/>
        </w:rPr>
        <w:t xml:space="preserve">goods/animals/plants origin                    66</w:t>
      </w:r>
      <w:r>
        <w:br/>
      </w:r>
      <w:r>
        <w:rPr>
          <w:rStyle w:val="VerbatimChar"/>
        </w:rPr>
        <w:t xml:space="preserve">geographical reference                         22</w:t>
      </w:r>
      <w:r>
        <w:br/>
      </w:r>
      <w:r>
        <w:rPr>
          <w:rStyle w:val="VerbatimChar"/>
        </w:rPr>
        <w:t xml:space="preserve">focused introduction                           20</w:t>
      </w:r>
      <w:r>
        <w:br/>
      </w:r>
      <w:r>
        <w:rPr>
          <w:rStyle w:val="VerbatimChar"/>
        </w:rPr>
        <w:t xml:space="preserve">origin of high quality goods                    9</w:t>
      </w:r>
      <w:r>
        <w:br/>
      </w:r>
      <w:r>
        <w:rPr>
          <w:rStyle w:val="VerbatimChar"/>
        </w:rPr>
        <w:t xml:space="preserve">origin of the large sized objects               8</w:t>
      </w:r>
      <w:r>
        <w:br/>
      </w:r>
      <w:r>
        <w:rPr>
          <w:rStyle w:val="VerbatimChar"/>
        </w:rPr>
        <w:t xml:space="preserve">human activities relating to plants/animals     5</w:t>
      </w:r>
      <w:r>
        <w:br/>
      </w:r>
      <w:r>
        <w:rPr>
          <w:rStyle w:val="VerbatimChar"/>
        </w:rPr>
        <w:t xml:space="preserve">criticism of luxury goods trade                 5</w:t>
      </w:r>
      <w:r>
        <w:br/>
      </w:r>
      <w:r>
        <w:rPr>
          <w:rStyle w:val="VerbatimChar"/>
        </w:rPr>
        <w:t xml:space="preserve">marvels in India                                4</w:t>
      </w:r>
      <w:r>
        <w:br/>
      </w:r>
      <w:r>
        <w:rPr>
          <w:rStyle w:val="VerbatimChar"/>
        </w:rPr>
        <w:t xml:space="preserve">conquest history                                4</w:t>
      </w:r>
      <w:r>
        <w:br/>
      </w:r>
      <w:r>
        <w:rPr>
          <w:rStyle w:val="VerbatimChar"/>
        </w:rPr>
        <w:t xml:space="preserve">exampling mention                               4</w:t>
      </w:r>
      <w:r>
        <w:br/>
      </w:r>
      <w:r>
        <w:rPr>
          <w:rStyle w:val="VerbatimChar"/>
        </w:rPr>
        <w:t xml:space="preserve">transportation                                  4</w:t>
      </w:r>
      <w:r>
        <w:br/>
      </w:r>
      <w:r>
        <w:rPr>
          <w:rStyle w:val="VerbatimChar"/>
        </w:rPr>
        <w:t xml:space="preserve">criticism of human greed                        2</w:t>
      </w:r>
      <w:r>
        <w:br/>
      </w:r>
      <w:r>
        <w:rPr>
          <w:rStyle w:val="VerbatimChar"/>
        </w:rPr>
        <w:t xml:space="preserve">myth                                            2</w:t>
      </w:r>
      <w:r>
        <w:br/>
      </w:r>
      <w:r>
        <w:rPr>
          <w:rStyle w:val="VerbatimChar"/>
        </w:rPr>
        <w:t xml:space="preserve">criticism of interference with nature           2</w:t>
      </w:r>
      <w:r>
        <w:br/>
      </w:r>
      <w:r>
        <w:rPr>
          <w:rStyle w:val="VerbatimChar"/>
        </w:rPr>
        <w:t xml:space="preserve">product/knowledge exchange                      2</w:t>
      </w:r>
      <w:r>
        <w:br/>
      </w:r>
      <w:r>
        <w:rPr>
          <w:rStyle w:val="VerbatimChar"/>
        </w:rPr>
        <w:t xml:space="preserve">goods producing activity                        1</w:t>
      </w:r>
      <w:r>
        <w:br/>
      </w:r>
      <w:r>
        <w:rPr>
          <w:rStyle w:val="VerbatimChar"/>
        </w:rPr>
        <w:t xml:space="preserve">measuring reference                             1</w:t>
      </w:r>
      <w:r>
        <w:br/>
      </w:r>
      <w:r>
        <w:rPr>
          <w:rStyle w:val="VerbatimChar"/>
        </w:rPr>
        <w:t xml:space="preserve">Name: Book, dtype: int64</w:t>
      </w:r>
    </w:p>
    <w:p>
      <w:pPr>
        <w:pStyle w:val="FirstParagraph"/>
      </w:pPr>
      <w:r>
        <w:drawing>
          <wp:inline>
            <wp:extent cx="5334000" cy="4143968"/>
            <wp:effectExtent b="0" l="0" r="0" t="0"/>
            <wp:docPr descr="" title="" id="105" name="Picture"/>
            <a:graphic>
              <a:graphicData uri="http://schemas.openxmlformats.org/drawingml/2006/picture">
                <pic:pic>
                  <pic:nvPicPr>
                    <pic:cNvPr descr="NHthesis_structure_files/figure-docx/cell-46-output-1.png" id="106" name="Picture"/>
                    <pic:cNvPicPr>
                      <a:picLocks noChangeArrowheads="1" noChangeAspect="1"/>
                    </pic:cNvPicPr>
                  </pic:nvPicPr>
                  <pic:blipFill>
                    <a:blip r:embed="rId104"/>
                    <a:stretch>
                      <a:fillRect/>
                    </a:stretch>
                  </pic:blipFill>
                  <pic:spPr bwMode="auto">
                    <a:xfrm>
                      <a:off x="0" y="0"/>
                      <a:ext cx="5334000" cy="4143968"/>
                    </a:xfrm>
                    <a:prstGeom prst="rect">
                      <a:avLst/>
                    </a:prstGeom>
                    <a:noFill/>
                    <a:ln w="9525">
                      <a:noFill/>
                      <a:headEnd/>
                      <a:tailEnd/>
                    </a:ln>
                  </pic:spPr>
                </pic:pic>
              </a:graphicData>
            </a:graphic>
          </wp:inline>
        </w:drawing>
      </w:r>
    </w:p>
    <w:p>
      <w:pPr>
        <w:pStyle w:val="BodyText"/>
      </w:pPr>
      <w:r>
        <w:t xml:space="preserve">The modeled topics not only aligns with the observations from the previous analysis of word frequency and colocation, that the main theme about India in the narratives of</w:t>
      </w:r>
      <w:r>
        <w:t xml:space="preserve"> </w:t>
      </w:r>
      <w:r>
        <w:rPr>
          <w:iCs/>
          <w:i/>
        </w:rPr>
        <w:t xml:space="preserve">Natural History</w:t>
      </w:r>
      <w:r>
        <w:t xml:space="preserve"> </w:t>
      </w:r>
      <w:r>
        <w:t xml:space="preserve">relates to precious stones, its geographical loacation, traits, products and the trade network, but also gave a hint on the weight difference between each topic.</w:t>
      </w:r>
    </w:p>
    <w:p>
      <w:pPr>
        <w:pStyle w:val="BodyText"/>
      </w:pPr>
      <w:r>
        <w:t xml:space="preserve">Another</w:t>
      </w:r>
    </w:p>
    <w:bookmarkEnd w:id="107"/>
    <w:bookmarkStart w:id="108" w:name="network-analysis-for-named-entity"/>
    <w:p>
      <w:pPr>
        <w:pStyle w:val="Heading3"/>
      </w:pPr>
      <w:r>
        <w:t xml:space="preserve">4.4 Network analysis for Named Entity</w:t>
      </w:r>
    </w:p>
    <w:bookmarkEnd w:id="108"/>
    <w:bookmarkEnd w:id="109"/>
    <w:bookmarkStart w:id="110" w:name="conclusions"/>
    <w:p>
      <w:pPr>
        <w:pStyle w:val="Heading2"/>
      </w:pPr>
      <w:r>
        <w:t xml:space="preserve">5 Conclusions</w:t>
      </w:r>
    </w:p>
    <w:bookmarkEnd w:id="110"/>
    <w:bookmarkStart w:id="191" w:name="old-structure"/>
    <w:p>
      <w:pPr>
        <w:pStyle w:val="Heading2"/>
      </w:pPr>
      <w:r>
        <w:t xml:space="preserve">6 Old structure</w:t>
      </w:r>
    </w:p>
    <w:bookmarkStart w:id="118" w:name="overview-of-geographical-related-texts"/>
    <w:p>
      <w:pPr>
        <w:pStyle w:val="Heading3"/>
      </w:pPr>
      <w:r>
        <w:t xml:space="preserve">6.1 Overview of geographical related texts</w:t>
      </w:r>
    </w:p>
    <w:p>
      <w:pPr>
        <w:pStyle w:val="FirstParagraph"/>
      </w:pPr>
      <w:r>
        <w:t xml:space="preserve">What topics popped up from the context of place names?</w:t>
      </w:r>
    </w:p>
    <w:bookmarkStart w:id="116" w:name="Xbc80504e6aaeebd890f063987559354bfa3d1e3"/>
    <w:p>
      <w:pPr>
        <w:pStyle w:val="Heading4"/>
      </w:pPr>
      <w:r>
        <w:t xml:space="preserve">6.1.1 Distribution of place names in the entire book</w:t>
      </w:r>
    </w:p>
    <w:p>
      <w:pPr>
        <w:pStyle w:val="FirstParagraph"/>
      </w:pPr>
      <w:r>
        <w:t xml:space="preserve">The normalized frequency of place name references in</w:t>
      </w:r>
      <w:r>
        <w:t xml:space="preserve"> </w:t>
      </w:r>
      <w:r>
        <w:rPr>
          <w:iCs/>
          <w:i/>
        </w:rPr>
        <w:t xml:space="preserve">Natural History</w:t>
      </w:r>
      <w:r>
        <w:t xml:space="preserve"> </w:t>
      </w:r>
      <w:r>
        <w:t xml:space="preserve">was calculated as the ratio of counts of the occurrences of place names in each book to the word lengths of the book (</w:t>
      </w:r>
      <w:hyperlink w:anchor="tbl-place_book_distribution_old">
        <w:r>
          <w:rPr>
            <w:rStyle w:val="Hyperlink"/>
          </w:rPr>
          <w:t xml:space="preserve">Table 7</w:t>
        </w:r>
      </w:hyperlink>
      <w:r>
        <w:t xml:space="preserve">). As depicted in</w:t>
      </w:r>
      <w:r>
        <w:t xml:space="preserve"> </w:t>
      </w:r>
      <w:hyperlink w:anchor="fig-place_distribution_old">
        <w:r>
          <w:rPr>
            <w:rStyle w:val="Hyperlink"/>
          </w:rPr>
          <w:t xml:space="preserve">Figure 11</w:t>
        </w:r>
      </w:hyperlink>
      <w:r>
        <w:t xml:space="preserve">, the findings indicate that books 3-6 prominently feature a higher frequency of place name references. This observation is consistent with content structure of</w:t>
      </w:r>
      <w:r>
        <w:t xml:space="preserve"> </w:t>
      </w:r>
      <w:r>
        <w:rPr>
          <w:iCs/>
          <w:i/>
        </w:rPr>
        <w:t xml:space="preserve">Natural History</w:t>
      </w:r>
      <w:r>
        <w:t xml:space="preserve">, that books 3-6 centered around the themes of</w:t>
      </w:r>
      <w:r>
        <w:t xml:space="preserve"> </w:t>
      </w:r>
      <w:r>
        <w:rPr>
          <w:bCs/>
          <w:b/>
        </w:rPr>
        <w:t xml:space="preserve">“</w:t>
      </w:r>
      <w:r>
        <w:rPr>
          <w:bCs/>
          <w:b/>
        </w:rPr>
        <w:t xml:space="preserve">Geography and ethnography</w:t>
      </w:r>
      <w:r>
        <w:rPr>
          <w:bCs/>
          <w:b/>
        </w:rPr>
        <w:t xml:space="preserve">”</w:t>
      </w:r>
      <w:r>
        <w:t xml:space="preserve">, is expected to contain a great number of location references.</w:t>
      </w:r>
    </w:p>
    <w:bookmarkStart w:id="111" w:name="tbl-place_book_distribution_old"/>
    <w:p>
      <w:pPr>
        <w:pStyle w:val="TableCaption"/>
      </w:pPr>
      <w:r>
        <w:t xml:space="preserve">Table 7: Distribution of place names in Natural History</w:t>
      </w:r>
    </w:p>
    <w:tbl>
      <w:tblPr>
        <w:tblStyle w:val="Table"/>
        <w:tblW w:type="auto" w:w="0"/>
        <w:tblLook w:firstRow="1" w:lastRow="0" w:firstColumn="0" w:lastColumn="0" w:noHBand="0" w:noVBand="0" w:val="0020"/>
        <w:jc w:val="start"/>
        <w:tblCaption w:val="Table 7: Distribution of place names in Natural History"/>
      </w:tblPr>
      <w:tblGrid>
        <w:gridCol w:w="1980"/>
        <w:gridCol w:w="1980"/>
        <w:gridCol w:w="1980"/>
        <w:gridCol w:w="1980"/>
      </w:tblGrid>
      <w:tr>
        <w:trPr>
          <w:tblHeader w:val="true"/>
        </w:trPr>
        <w:tc>
          <w:tcPr/>
          <w:p>
            <w:pPr>
              <w:pStyle w:val="Compact"/>
            </w:pPr>
          </w:p>
        </w:tc>
        <w:tc>
          <w:tcPr/>
          <w:p>
            <w:pPr>
              <w:pStyle w:val="Compact"/>
              <w:jc w:val="left"/>
            </w:pPr>
            <w:r>
              <w:t xml:space="preserve">Total_length</w:t>
            </w:r>
          </w:p>
        </w:tc>
        <w:tc>
          <w:tcPr/>
          <w:p>
            <w:pPr>
              <w:pStyle w:val="Compact"/>
              <w:jc w:val="left"/>
            </w:pPr>
            <w:r>
              <w:t xml:space="preserve">Place_count</w:t>
            </w:r>
          </w:p>
        </w:tc>
        <w:tc>
          <w:tcPr/>
          <w:p>
            <w:pPr>
              <w:pStyle w:val="Compact"/>
              <w:jc w:val="left"/>
            </w:pPr>
            <w:r>
              <w:t xml:space="preserve">Place_freq</w:t>
            </w:r>
          </w:p>
        </w:tc>
      </w:tr>
      <w:tr>
        <w:trPr>
          <w:tblHeader w:val="true"/>
        </w:trPr>
        <w:tc>
          <w:tcPr/>
          <w:p>
            <w:pPr>
              <w:pStyle w:val="Compact"/>
              <w:jc w:val="left"/>
            </w:pPr>
            <w:r>
              <w:t xml:space="preserve">Book</w:t>
            </w:r>
          </w:p>
        </w:tc>
        <w:tc>
          <w:tcPr/>
          <w:p>
            <w:pPr>
              <w:pStyle w:val="Compact"/>
            </w:pPr>
          </w:p>
        </w:tc>
        <w:tc>
          <w:tcPr/>
          <w:p>
            <w:pPr>
              <w:pStyle w:val="Compact"/>
            </w:pPr>
          </w:p>
        </w:tc>
        <w:tc>
          <w:tcPr/>
          <w:p>
            <w:pPr>
              <w:pStyle w:val="Compact"/>
            </w:pPr>
          </w:p>
        </w:tc>
      </w:tr>
      <w:tr>
        <w:tc>
          <w:tcPr/>
          <w:p>
            <w:pPr>
              <w:pStyle w:val="Compact"/>
              <w:jc w:val="left"/>
            </w:pPr>
            <w:r>
              <w:t xml:space="preserve">1</w:t>
            </w:r>
          </w:p>
        </w:tc>
        <w:tc>
          <w:tcPr/>
          <w:p>
            <w:pPr>
              <w:pStyle w:val="Compact"/>
              <w:jc w:val="left"/>
            </w:pPr>
            <w:r>
              <w:t xml:space="preserve">2778</w:t>
            </w:r>
          </w:p>
        </w:tc>
        <w:tc>
          <w:tcPr/>
          <w:p>
            <w:pPr>
              <w:pStyle w:val="Compact"/>
              <w:jc w:val="left"/>
            </w:pPr>
            <w:r>
              <w:t xml:space="preserve">1</w:t>
            </w:r>
          </w:p>
        </w:tc>
        <w:tc>
          <w:tcPr/>
          <w:p>
            <w:pPr>
              <w:pStyle w:val="Compact"/>
              <w:jc w:val="left"/>
            </w:pPr>
            <w:r>
              <w:t xml:space="preserve">0.000360</w:t>
            </w:r>
          </w:p>
        </w:tc>
      </w:tr>
      <w:tr>
        <w:tc>
          <w:tcPr/>
          <w:p>
            <w:pPr>
              <w:pStyle w:val="Compact"/>
              <w:jc w:val="left"/>
            </w:pPr>
            <w:r>
              <w:t xml:space="preserve">2</w:t>
            </w:r>
          </w:p>
        </w:tc>
        <w:tc>
          <w:tcPr/>
          <w:p>
            <w:pPr>
              <w:pStyle w:val="Compact"/>
              <w:jc w:val="left"/>
            </w:pPr>
            <w:r>
              <w:t xml:space="preserve">30570</w:t>
            </w:r>
          </w:p>
        </w:tc>
        <w:tc>
          <w:tcPr/>
          <w:p>
            <w:pPr>
              <w:pStyle w:val="Compact"/>
              <w:jc w:val="left"/>
            </w:pPr>
            <w:r>
              <w:t xml:space="preserve">406</w:t>
            </w:r>
          </w:p>
        </w:tc>
        <w:tc>
          <w:tcPr/>
          <w:p>
            <w:pPr>
              <w:pStyle w:val="Compact"/>
              <w:jc w:val="left"/>
            </w:pPr>
            <w:r>
              <w:t xml:space="preserve">0.013281</w:t>
            </w:r>
          </w:p>
        </w:tc>
      </w:tr>
      <w:tr>
        <w:tc>
          <w:tcPr/>
          <w:p>
            <w:pPr>
              <w:pStyle w:val="Compact"/>
              <w:jc w:val="left"/>
            </w:pPr>
            <w:r>
              <w:t xml:space="preserve">3</w:t>
            </w:r>
          </w:p>
        </w:tc>
        <w:tc>
          <w:tcPr/>
          <w:p>
            <w:pPr>
              <w:pStyle w:val="Compact"/>
              <w:jc w:val="left"/>
            </w:pPr>
            <w:r>
              <w:t xml:space="preserve">18037</w:t>
            </w:r>
          </w:p>
        </w:tc>
        <w:tc>
          <w:tcPr/>
          <w:p>
            <w:pPr>
              <w:pStyle w:val="Compact"/>
              <w:jc w:val="left"/>
            </w:pPr>
            <w:r>
              <w:t xml:space="preserve">1007</w:t>
            </w:r>
          </w:p>
        </w:tc>
        <w:tc>
          <w:tcPr/>
          <w:p>
            <w:pPr>
              <w:pStyle w:val="Compact"/>
              <w:jc w:val="left"/>
            </w:pPr>
            <w:r>
              <w:t xml:space="preserve">0.055830</w:t>
            </w:r>
          </w:p>
        </w:tc>
      </w:tr>
      <w:tr>
        <w:tc>
          <w:tcPr/>
          <w:p>
            <w:pPr>
              <w:pStyle w:val="Compact"/>
              <w:jc w:val="left"/>
            </w:pPr>
            <w:r>
              <w:t xml:space="preserve">4</w:t>
            </w:r>
          </w:p>
        </w:tc>
        <w:tc>
          <w:tcPr/>
          <w:p>
            <w:pPr>
              <w:pStyle w:val="Compact"/>
              <w:jc w:val="left"/>
            </w:pPr>
            <w:r>
              <w:t xml:space="preserve">15434</w:t>
            </w:r>
          </w:p>
        </w:tc>
        <w:tc>
          <w:tcPr/>
          <w:p>
            <w:pPr>
              <w:pStyle w:val="Compact"/>
              <w:jc w:val="left"/>
            </w:pPr>
            <w:r>
              <w:t xml:space="preserve">1309</w:t>
            </w:r>
          </w:p>
        </w:tc>
        <w:tc>
          <w:tcPr/>
          <w:p>
            <w:pPr>
              <w:pStyle w:val="Compact"/>
              <w:jc w:val="left"/>
            </w:pPr>
            <w:r>
              <w:t xml:space="preserve">0.084813</w:t>
            </w:r>
          </w:p>
        </w:tc>
      </w:tr>
      <w:tr>
        <w:tc>
          <w:tcPr/>
          <w:p>
            <w:pPr>
              <w:pStyle w:val="Compact"/>
              <w:jc w:val="left"/>
            </w:pPr>
            <w:r>
              <w:t xml:space="preserve">5</w:t>
            </w:r>
          </w:p>
        </w:tc>
        <w:tc>
          <w:tcPr/>
          <w:p>
            <w:pPr>
              <w:pStyle w:val="Compact"/>
              <w:jc w:val="left"/>
            </w:pPr>
            <w:r>
              <w:t xml:space="preserve">18872</w:t>
            </w:r>
          </w:p>
        </w:tc>
        <w:tc>
          <w:tcPr/>
          <w:p>
            <w:pPr>
              <w:pStyle w:val="Compact"/>
              <w:jc w:val="left"/>
            </w:pPr>
            <w:r>
              <w:t xml:space="preserve">1112</w:t>
            </w:r>
          </w:p>
        </w:tc>
        <w:tc>
          <w:tcPr/>
          <w:p>
            <w:pPr>
              <w:pStyle w:val="Compact"/>
              <w:jc w:val="left"/>
            </w:pPr>
            <w:r>
              <w:t xml:space="preserve">0.058923</w:t>
            </w:r>
          </w:p>
        </w:tc>
      </w:tr>
      <w:tr>
        <w:tc>
          <w:tcPr/>
          <w:p>
            <w:pPr>
              <w:pStyle w:val="Compact"/>
              <w:jc w:val="left"/>
            </w:pPr>
            <w:r>
              <w:t xml:space="preserve">6</w:t>
            </w:r>
          </w:p>
        </w:tc>
        <w:tc>
          <w:tcPr/>
          <w:p>
            <w:pPr>
              <w:pStyle w:val="Compact"/>
              <w:jc w:val="left"/>
            </w:pPr>
            <w:r>
              <w:t xml:space="preserve">27890</w:t>
            </w:r>
          </w:p>
        </w:tc>
        <w:tc>
          <w:tcPr/>
          <w:p>
            <w:pPr>
              <w:pStyle w:val="Compact"/>
              <w:jc w:val="left"/>
            </w:pPr>
            <w:r>
              <w:t xml:space="preserve">1012</w:t>
            </w:r>
          </w:p>
        </w:tc>
        <w:tc>
          <w:tcPr/>
          <w:p>
            <w:pPr>
              <w:pStyle w:val="Compact"/>
              <w:jc w:val="left"/>
            </w:pPr>
            <w:r>
              <w:t xml:space="preserve">0.036285</w:t>
            </w:r>
          </w:p>
        </w:tc>
      </w:tr>
      <w:tr>
        <w:tc>
          <w:tcPr/>
          <w:p>
            <w:pPr>
              <w:pStyle w:val="Compact"/>
              <w:jc w:val="left"/>
            </w:pPr>
            <w:r>
              <w:t xml:space="preserve">7</w:t>
            </w:r>
          </w:p>
        </w:tc>
        <w:tc>
          <w:tcPr/>
          <w:p>
            <w:pPr>
              <w:pStyle w:val="Compact"/>
              <w:jc w:val="left"/>
            </w:pPr>
            <w:r>
              <w:t xml:space="preserve">21204</w:t>
            </w:r>
          </w:p>
        </w:tc>
        <w:tc>
          <w:tcPr/>
          <w:p>
            <w:pPr>
              <w:pStyle w:val="Compact"/>
              <w:jc w:val="left"/>
            </w:pPr>
            <w:r>
              <w:t xml:space="preserve">225</w:t>
            </w:r>
          </w:p>
        </w:tc>
        <w:tc>
          <w:tcPr/>
          <w:p>
            <w:pPr>
              <w:pStyle w:val="Compact"/>
              <w:jc w:val="left"/>
            </w:pPr>
            <w:r>
              <w:t xml:space="preserve">0.010611</w:t>
            </w:r>
          </w:p>
        </w:tc>
      </w:tr>
      <w:tr>
        <w:tc>
          <w:tcPr/>
          <w:p>
            <w:pPr>
              <w:pStyle w:val="Compact"/>
              <w:jc w:val="left"/>
            </w:pPr>
            <w:r>
              <w:t xml:space="preserve">8</w:t>
            </w:r>
          </w:p>
        </w:tc>
        <w:tc>
          <w:tcPr/>
          <w:p>
            <w:pPr>
              <w:pStyle w:val="Compact"/>
              <w:jc w:val="left"/>
            </w:pPr>
            <w:r>
              <w:t xml:space="preserve">24176</w:t>
            </w:r>
          </w:p>
        </w:tc>
        <w:tc>
          <w:tcPr/>
          <w:p>
            <w:pPr>
              <w:pStyle w:val="Compact"/>
              <w:jc w:val="left"/>
            </w:pPr>
            <w:r>
              <w:t xml:space="preserve">185</w:t>
            </w:r>
          </w:p>
        </w:tc>
        <w:tc>
          <w:tcPr/>
          <w:p>
            <w:pPr>
              <w:pStyle w:val="Compact"/>
              <w:jc w:val="left"/>
            </w:pPr>
            <w:r>
              <w:t xml:space="preserve">0.007652</w:t>
            </w:r>
          </w:p>
        </w:tc>
      </w:tr>
      <w:tr>
        <w:tc>
          <w:tcPr/>
          <w:p>
            <w:pPr>
              <w:pStyle w:val="Compact"/>
              <w:jc w:val="left"/>
            </w:pPr>
            <w:r>
              <w:t xml:space="preserve">9</w:t>
            </w:r>
          </w:p>
        </w:tc>
        <w:tc>
          <w:tcPr/>
          <w:p>
            <w:pPr>
              <w:pStyle w:val="Compact"/>
              <w:jc w:val="left"/>
            </w:pPr>
            <w:r>
              <w:t xml:space="preserve">19197</w:t>
            </w:r>
          </w:p>
        </w:tc>
        <w:tc>
          <w:tcPr/>
          <w:p>
            <w:pPr>
              <w:pStyle w:val="Compact"/>
              <w:jc w:val="left"/>
            </w:pPr>
            <w:r>
              <w:t xml:space="preserve">140</w:t>
            </w:r>
          </w:p>
        </w:tc>
        <w:tc>
          <w:tcPr/>
          <w:p>
            <w:pPr>
              <w:pStyle w:val="Compact"/>
              <w:jc w:val="left"/>
            </w:pPr>
            <w:r>
              <w:t xml:space="preserve">0.007293</w:t>
            </w:r>
          </w:p>
        </w:tc>
      </w:tr>
      <w:tr>
        <w:tc>
          <w:tcPr/>
          <w:p>
            <w:pPr>
              <w:pStyle w:val="Compact"/>
              <w:jc w:val="left"/>
            </w:pPr>
            <w:r>
              <w:t xml:space="preserve">10</w:t>
            </w:r>
          </w:p>
        </w:tc>
        <w:tc>
          <w:tcPr/>
          <w:p>
            <w:pPr>
              <w:pStyle w:val="Compact"/>
              <w:jc w:val="left"/>
            </w:pPr>
            <w:r>
              <w:t xml:space="preserve">20816</w:t>
            </w:r>
          </w:p>
        </w:tc>
        <w:tc>
          <w:tcPr/>
          <w:p>
            <w:pPr>
              <w:pStyle w:val="Compact"/>
              <w:jc w:val="left"/>
            </w:pPr>
            <w:r>
              <w:t xml:space="preserve">121</w:t>
            </w:r>
          </w:p>
        </w:tc>
        <w:tc>
          <w:tcPr/>
          <w:p>
            <w:pPr>
              <w:pStyle w:val="Compact"/>
              <w:jc w:val="left"/>
            </w:pPr>
            <w:r>
              <w:t xml:space="preserve">0.005813</w:t>
            </w:r>
          </w:p>
        </w:tc>
      </w:tr>
      <w:tr>
        <w:tc>
          <w:tcPr/>
          <w:p>
            <w:pPr>
              <w:pStyle w:val="Compact"/>
              <w:jc w:val="left"/>
            </w:pPr>
            <w:r>
              <w:t xml:space="preserve">11</w:t>
            </w:r>
          </w:p>
        </w:tc>
        <w:tc>
          <w:tcPr/>
          <w:p>
            <w:pPr>
              <w:pStyle w:val="Compact"/>
              <w:jc w:val="left"/>
            </w:pPr>
            <w:r>
              <w:t xml:space="preserve">27345</w:t>
            </w:r>
          </w:p>
        </w:tc>
        <w:tc>
          <w:tcPr/>
          <w:p>
            <w:pPr>
              <w:pStyle w:val="Compact"/>
              <w:jc w:val="left"/>
            </w:pPr>
            <w:r>
              <w:t xml:space="preserve">77</w:t>
            </w:r>
          </w:p>
        </w:tc>
        <w:tc>
          <w:tcPr/>
          <w:p>
            <w:pPr>
              <w:pStyle w:val="Compact"/>
              <w:jc w:val="left"/>
            </w:pPr>
            <w:r>
              <w:t xml:space="preserve">0.002816</w:t>
            </w:r>
          </w:p>
        </w:tc>
      </w:tr>
      <w:tr>
        <w:tc>
          <w:tcPr/>
          <w:p>
            <w:pPr>
              <w:pStyle w:val="Compact"/>
              <w:jc w:val="left"/>
            </w:pPr>
            <w:r>
              <w:t xml:space="preserve">12</w:t>
            </w:r>
          </w:p>
        </w:tc>
        <w:tc>
          <w:tcPr/>
          <w:p>
            <w:pPr>
              <w:pStyle w:val="Compact"/>
              <w:jc w:val="left"/>
            </w:pPr>
            <w:r>
              <w:t xml:space="preserve">13906</w:t>
            </w:r>
          </w:p>
        </w:tc>
        <w:tc>
          <w:tcPr/>
          <w:p>
            <w:pPr>
              <w:pStyle w:val="Compact"/>
              <w:jc w:val="left"/>
            </w:pPr>
            <w:r>
              <w:t xml:space="preserve">188</w:t>
            </w:r>
          </w:p>
        </w:tc>
        <w:tc>
          <w:tcPr/>
          <w:p>
            <w:pPr>
              <w:pStyle w:val="Compact"/>
              <w:jc w:val="left"/>
            </w:pPr>
            <w:r>
              <w:t xml:space="preserve">0.013519</w:t>
            </w:r>
          </w:p>
        </w:tc>
      </w:tr>
      <w:tr>
        <w:tc>
          <w:tcPr/>
          <w:p>
            <w:pPr>
              <w:pStyle w:val="Compact"/>
              <w:jc w:val="left"/>
            </w:pPr>
            <w:r>
              <w:t xml:space="preserve">13</w:t>
            </w:r>
          </w:p>
        </w:tc>
        <w:tc>
          <w:tcPr/>
          <w:p>
            <w:pPr>
              <w:pStyle w:val="Compact"/>
              <w:jc w:val="left"/>
            </w:pPr>
            <w:r>
              <w:t xml:space="preserve">13243</w:t>
            </w:r>
          </w:p>
        </w:tc>
        <w:tc>
          <w:tcPr/>
          <w:p>
            <w:pPr>
              <w:pStyle w:val="Compact"/>
              <w:jc w:val="left"/>
            </w:pPr>
            <w:r>
              <w:t xml:space="preserve">164</w:t>
            </w:r>
          </w:p>
        </w:tc>
        <w:tc>
          <w:tcPr/>
          <w:p>
            <w:pPr>
              <w:pStyle w:val="Compact"/>
              <w:jc w:val="left"/>
            </w:pPr>
            <w:r>
              <w:t xml:space="preserve">0.012384</w:t>
            </w:r>
          </w:p>
        </w:tc>
      </w:tr>
      <w:tr>
        <w:tc>
          <w:tcPr/>
          <w:p>
            <w:pPr>
              <w:pStyle w:val="Compact"/>
              <w:jc w:val="left"/>
            </w:pPr>
            <w:r>
              <w:t xml:space="preserve">14</w:t>
            </w:r>
          </w:p>
        </w:tc>
        <w:tc>
          <w:tcPr/>
          <w:p>
            <w:pPr>
              <w:pStyle w:val="Compact"/>
              <w:jc w:val="left"/>
            </w:pPr>
            <w:r>
              <w:t xml:space="preserve">15277</w:t>
            </w:r>
          </w:p>
        </w:tc>
        <w:tc>
          <w:tcPr/>
          <w:p>
            <w:pPr>
              <w:pStyle w:val="Compact"/>
              <w:jc w:val="left"/>
            </w:pPr>
            <w:r>
              <w:t xml:space="preserve">189</w:t>
            </w:r>
          </w:p>
        </w:tc>
        <w:tc>
          <w:tcPr/>
          <w:p>
            <w:pPr>
              <w:pStyle w:val="Compact"/>
              <w:jc w:val="left"/>
            </w:pPr>
            <w:r>
              <w:t xml:space="preserve">0.012372</w:t>
            </w:r>
          </w:p>
        </w:tc>
      </w:tr>
      <w:tr>
        <w:tc>
          <w:tcPr/>
          <w:p>
            <w:pPr>
              <w:pStyle w:val="Compact"/>
              <w:jc w:val="left"/>
            </w:pPr>
            <w:r>
              <w:t xml:space="preserve">15</w:t>
            </w:r>
          </w:p>
        </w:tc>
        <w:tc>
          <w:tcPr/>
          <w:p>
            <w:pPr>
              <w:pStyle w:val="Compact"/>
              <w:jc w:val="left"/>
            </w:pPr>
            <w:r>
              <w:t xml:space="preserve">14552</w:t>
            </w:r>
          </w:p>
        </w:tc>
        <w:tc>
          <w:tcPr/>
          <w:p>
            <w:pPr>
              <w:pStyle w:val="Compact"/>
              <w:jc w:val="left"/>
            </w:pPr>
            <w:r>
              <w:t xml:space="preserve">135</w:t>
            </w:r>
          </w:p>
        </w:tc>
        <w:tc>
          <w:tcPr/>
          <w:p>
            <w:pPr>
              <w:pStyle w:val="Compact"/>
              <w:jc w:val="left"/>
            </w:pPr>
            <w:r>
              <w:t xml:space="preserve">0.009277</w:t>
            </w:r>
          </w:p>
        </w:tc>
      </w:tr>
      <w:tr>
        <w:tc>
          <w:tcPr/>
          <w:p>
            <w:pPr>
              <w:pStyle w:val="Compact"/>
              <w:jc w:val="left"/>
            </w:pPr>
            <w:r>
              <w:t xml:space="preserve">16</w:t>
            </w:r>
          </w:p>
        </w:tc>
        <w:tc>
          <w:tcPr/>
          <w:p>
            <w:pPr>
              <w:pStyle w:val="Compact"/>
              <w:jc w:val="left"/>
            </w:pPr>
            <w:r>
              <w:t xml:space="preserve">25442</w:t>
            </w:r>
          </w:p>
        </w:tc>
        <w:tc>
          <w:tcPr/>
          <w:p>
            <w:pPr>
              <w:pStyle w:val="Compact"/>
              <w:jc w:val="left"/>
            </w:pPr>
            <w:r>
              <w:t xml:space="preserve">180</w:t>
            </w:r>
          </w:p>
        </w:tc>
        <w:tc>
          <w:tcPr/>
          <w:p>
            <w:pPr>
              <w:pStyle w:val="Compact"/>
              <w:jc w:val="left"/>
            </w:pPr>
            <w:r>
              <w:t xml:space="preserve">0.007075</w:t>
            </w:r>
          </w:p>
        </w:tc>
      </w:tr>
      <w:tr>
        <w:tc>
          <w:tcPr/>
          <w:p>
            <w:pPr>
              <w:pStyle w:val="Compact"/>
              <w:jc w:val="left"/>
            </w:pPr>
            <w:r>
              <w:t xml:space="preserve">17</w:t>
            </w:r>
          </w:p>
        </w:tc>
        <w:tc>
          <w:tcPr/>
          <w:p>
            <w:pPr>
              <w:pStyle w:val="Compact"/>
              <w:jc w:val="left"/>
            </w:pPr>
            <w:r>
              <w:t xml:space="preserve">29387</w:t>
            </w:r>
          </w:p>
        </w:tc>
        <w:tc>
          <w:tcPr/>
          <w:p>
            <w:pPr>
              <w:pStyle w:val="Compact"/>
              <w:jc w:val="left"/>
            </w:pPr>
            <w:r>
              <w:t xml:space="preserve">82</w:t>
            </w:r>
          </w:p>
        </w:tc>
        <w:tc>
          <w:tcPr/>
          <w:p>
            <w:pPr>
              <w:pStyle w:val="Compact"/>
              <w:jc w:val="left"/>
            </w:pPr>
            <w:r>
              <w:t xml:space="preserve">0.002790</w:t>
            </w:r>
          </w:p>
        </w:tc>
      </w:tr>
      <w:tr>
        <w:tc>
          <w:tcPr/>
          <w:p>
            <w:pPr>
              <w:pStyle w:val="Compact"/>
              <w:jc w:val="left"/>
            </w:pPr>
            <w:r>
              <w:t xml:space="preserve">18</w:t>
            </w:r>
          </w:p>
        </w:tc>
        <w:tc>
          <w:tcPr/>
          <w:p>
            <w:pPr>
              <w:pStyle w:val="Compact"/>
              <w:jc w:val="left"/>
            </w:pPr>
            <w:r>
              <w:t xml:space="preserve">35850</w:t>
            </w:r>
          </w:p>
        </w:tc>
        <w:tc>
          <w:tcPr/>
          <w:p>
            <w:pPr>
              <w:pStyle w:val="Compact"/>
              <w:jc w:val="left"/>
            </w:pPr>
            <w:r>
              <w:t xml:space="preserve">222</w:t>
            </w:r>
          </w:p>
        </w:tc>
        <w:tc>
          <w:tcPr/>
          <w:p>
            <w:pPr>
              <w:pStyle w:val="Compact"/>
              <w:jc w:val="left"/>
            </w:pPr>
            <w:r>
              <w:t xml:space="preserve">0.006192</w:t>
            </w:r>
          </w:p>
        </w:tc>
      </w:tr>
      <w:tr>
        <w:tc>
          <w:tcPr/>
          <w:p>
            <w:pPr>
              <w:pStyle w:val="Compact"/>
              <w:jc w:val="left"/>
            </w:pPr>
            <w:r>
              <w:t xml:space="preserve">19</w:t>
            </w:r>
          </w:p>
        </w:tc>
        <w:tc>
          <w:tcPr/>
          <w:p>
            <w:pPr>
              <w:pStyle w:val="Compact"/>
              <w:jc w:val="left"/>
            </w:pPr>
            <w:r>
              <w:t xml:space="preserve">18822</w:t>
            </w:r>
          </w:p>
        </w:tc>
        <w:tc>
          <w:tcPr/>
          <w:p>
            <w:pPr>
              <w:pStyle w:val="Compact"/>
              <w:jc w:val="left"/>
            </w:pPr>
            <w:r>
              <w:t xml:space="preserve">146</w:t>
            </w:r>
          </w:p>
        </w:tc>
        <w:tc>
          <w:tcPr/>
          <w:p>
            <w:pPr>
              <w:pStyle w:val="Compact"/>
              <w:jc w:val="left"/>
            </w:pPr>
            <w:r>
              <w:t xml:space="preserve">0.007757</w:t>
            </w:r>
          </w:p>
        </w:tc>
      </w:tr>
      <w:tr>
        <w:tc>
          <w:tcPr/>
          <w:p>
            <w:pPr>
              <w:pStyle w:val="Compact"/>
              <w:jc w:val="left"/>
            </w:pPr>
            <w:r>
              <w:t xml:space="preserve">20</w:t>
            </w:r>
          </w:p>
        </w:tc>
        <w:tc>
          <w:tcPr/>
          <w:p>
            <w:pPr>
              <w:pStyle w:val="Compact"/>
              <w:jc w:val="left"/>
            </w:pPr>
            <w:r>
              <w:t xml:space="preserve">22743</w:t>
            </w:r>
          </w:p>
        </w:tc>
        <w:tc>
          <w:tcPr/>
          <w:p>
            <w:pPr>
              <w:pStyle w:val="Compact"/>
              <w:jc w:val="left"/>
            </w:pPr>
            <w:r>
              <w:t xml:space="preserve">21</w:t>
            </w:r>
          </w:p>
        </w:tc>
        <w:tc>
          <w:tcPr/>
          <w:p>
            <w:pPr>
              <w:pStyle w:val="Compact"/>
              <w:jc w:val="left"/>
            </w:pPr>
            <w:r>
              <w:t xml:space="preserve">0.000923</w:t>
            </w:r>
          </w:p>
        </w:tc>
      </w:tr>
      <w:tr>
        <w:tc>
          <w:tcPr/>
          <w:p>
            <w:pPr>
              <w:pStyle w:val="Compact"/>
              <w:jc w:val="left"/>
            </w:pPr>
            <w:r>
              <w:t xml:space="preserve">21</w:t>
            </w:r>
          </w:p>
        </w:tc>
        <w:tc>
          <w:tcPr/>
          <w:p>
            <w:pPr>
              <w:pStyle w:val="Compact"/>
              <w:jc w:val="left"/>
            </w:pPr>
            <w:r>
              <w:t xml:space="preserve">17896</w:t>
            </w:r>
          </w:p>
        </w:tc>
        <w:tc>
          <w:tcPr/>
          <w:p>
            <w:pPr>
              <w:pStyle w:val="Compact"/>
              <w:jc w:val="left"/>
            </w:pPr>
            <w:r>
              <w:t xml:space="preserve">95</w:t>
            </w:r>
          </w:p>
        </w:tc>
        <w:tc>
          <w:tcPr/>
          <w:p>
            <w:pPr>
              <w:pStyle w:val="Compact"/>
              <w:jc w:val="left"/>
            </w:pPr>
            <w:r>
              <w:t xml:space="preserve">0.005308</w:t>
            </w:r>
          </w:p>
        </w:tc>
      </w:tr>
      <w:tr>
        <w:tc>
          <w:tcPr/>
          <w:p>
            <w:pPr>
              <w:pStyle w:val="Compact"/>
              <w:jc w:val="left"/>
            </w:pPr>
            <w:r>
              <w:t xml:space="preserve">22</w:t>
            </w:r>
          </w:p>
        </w:tc>
        <w:tc>
          <w:tcPr/>
          <w:p>
            <w:pPr>
              <w:pStyle w:val="Compact"/>
              <w:jc w:val="left"/>
            </w:pPr>
            <w:r>
              <w:t xml:space="preserve">16491</w:t>
            </w:r>
          </w:p>
        </w:tc>
        <w:tc>
          <w:tcPr/>
          <w:p>
            <w:pPr>
              <w:pStyle w:val="Compact"/>
              <w:jc w:val="left"/>
            </w:pPr>
            <w:r>
              <w:t xml:space="preserve">24</w:t>
            </w:r>
          </w:p>
        </w:tc>
        <w:tc>
          <w:tcPr/>
          <w:p>
            <w:pPr>
              <w:pStyle w:val="Compact"/>
              <w:jc w:val="left"/>
            </w:pPr>
            <w:r>
              <w:t xml:space="preserve">0.001455</w:t>
            </w:r>
          </w:p>
        </w:tc>
      </w:tr>
      <w:tr>
        <w:tc>
          <w:tcPr/>
          <w:p>
            <w:pPr>
              <w:pStyle w:val="Compact"/>
              <w:jc w:val="left"/>
            </w:pPr>
            <w:r>
              <w:t xml:space="preserve">23</w:t>
            </w:r>
          </w:p>
        </w:tc>
        <w:tc>
          <w:tcPr/>
          <w:p>
            <w:pPr>
              <w:pStyle w:val="Compact"/>
              <w:jc w:val="left"/>
            </w:pPr>
            <w:r>
              <w:t xml:space="preserve">15764</w:t>
            </w:r>
          </w:p>
        </w:tc>
        <w:tc>
          <w:tcPr/>
          <w:p>
            <w:pPr>
              <w:pStyle w:val="Compact"/>
              <w:jc w:val="left"/>
            </w:pPr>
            <w:r>
              <w:t xml:space="preserve">17</w:t>
            </w:r>
          </w:p>
        </w:tc>
        <w:tc>
          <w:tcPr/>
          <w:p>
            <w:pPr>
              <w:pStyle w:val="Compact"/>
              <w:jc w:val="left"/>
            </w:pPr>
            <w:r>
              <w:t xml:space="preserve">0.001078</w:t>
            </w:r>
          </w:p>
        </w:tc>
      </w:tr>
      <w:tr>
        <w:tc>
          <w:tcPr/>
          <w:p>
            <w:pPr>
              <w:pStyle w:val="Compact"/>
              <w:jc w:val="left"/>
            </w:pPr>
            <w:r>
              <w:t xml:space="preserve">24</w:t>
            </w:r>
          </w:p>
        </w:tc>
        <w:tc>
          <w:tcPr/>
          <w:p>
            <w:pPr>
              <w:pStyle w:val="Compact"/>
              <w:jc w:val="left"/>
            </w:pPr>
            <w:r>
              <w:t xml:space="preserve">17491</w:t>
            </w:r>
          </w:p>
        </w:tc>
        <w:tc>
          <w:tcPr/>
          <w:p>
            <w:pPr>
              <w:pStyle w:val="Compact"/>
              <w:jc w:val="left"/>
            </w:pPr>
            <w:r>
              <w:t xml:space="preserve">56</w:t>
            </w:r>
          </w:p>
        </w:tc>
        <w:tc>
          <w:tcPr/>
          <w:p>
            <w:pPr>
              <w:pStyle w:val="Compact"/>
              <w:jc w:val="left"/>
            </w:pPr>
            <w:r>
              <w:t xml:space="preserve">0.003202</w:t>
            </w:r>
          </w:p>
        </w:tc>
      </w:tr>
      <w:tr>
        <w:tc>
          <w:tcPr/>
          <w:p>
            <w:pPr>
              <w:pStyle w:val="Compact"/>
              <w:jc w:val="left"/>
            </w:pPr>
            <w:r>
              <w:t xml:space="preserve">25</w:t>
            </w:r>
          </w:p>
        </w:tc>
        <w:tc>
          <w:tcPr/>
          <w:p>
            <w:pPr>
              <w:pStyle w:val="Compact"/>
              <w:jc w:val="left"/>
            </w:pPr>
            <w:r>
              <w:t xml:space="preserve">16734</w:t>
            </w:r>
          </w:p>
        </w:tc>
        <w:tc>
          <w:tcPr/>
          <w:p>
            <w:pPr>
              <w:pStyle w:val="Compact"/>
              <w:jc w:val="left"/>
            </w:pPr>
            <w:r>
              <w:t xml:space="preserve">85</w:t>
            </w:r>
          </w:p>
        </w:tc>
        <w:tc>
          <w:tcPr/>
          <w:p>
            <w:pPr>
              <w:pStyle w:val="Compact"/>
              <w:jc w:val="left"/>
            </w:pPr>
            <w:r>
              <w:t xml:space="preserve">0.005079</w:t>
            </w:r>
          </w:p>
        </w:tc>
      </w:tr>
      <w:tr>
        <w:tc>
          <w:tcPr/>
          <w:p>
            <w:pPr>
              <w:pStyle w:val="Compact"/>
              <w:jc w:val="left"/>
            </w:pPr>
            <w:r>
              <w:t xml:space="preserve">26</w:t>
            </w:r>
          </w:p>
        </w:tc>
        <w:tc>
          <w:tcPr/>
          <w:p>
            <w:pPr>
              <w:pStyle w:val="Compact"/>
              <w:jc w:val="left"/>
            </w:pPr>
            <w:r>
              <w:t xml:space="preserve">15448</w:t>
            </w:r>
          </w:p>
        </w:tc>
        <w:tc>
          <w:tcPr/>
          <w:p>
            <w:pPr>
              <w:pStyle w:val="Compact"/>
              <w:jc w:val="left"/>
            </w:pPr>
            <w:r>
              <w:t xml:space="preserve">35</w:t>
            </w:r>
          </w:p>
        </w:tc>
        <w:tc>
          <w:tcPr/>
          <w:p>
            <w:pPr>
              <w:pStyle w:val="Compact"/>
              <w:jc w:val="left"/>
            </w:pPr>
            <w:r>
              <w:t xml:space="preserve">0.002266</w:t>
            </w:r>
          </w:p>
        </w:tc>
      </w:tr>
      <w:tr>
        <w:tc>
          <w:tcPr/>
          <w:p>
            <w:pPr>
              <w:pStyle w:val="Compact"/>
              <w:jc w:val="left"/>
            </w:pPr>
            <w:r>
              <w:t xml:space="preserve">27</w:t>
            </w:r>
          </w:p>
        </w:tc>
        <w:tc>
          <w:tcPr/>
          <w:p>
            <w:pPr>
              <w:pStyle w:val="Compact"/>
              <w:jc w:val="left"/>
            </w:pPr>
            <w:r>
              <w:t xml:space="preserve">12444</w:t>
            </w:r>
          </w:p>
        </w:tc>
        <w:tc>
          <w:tcPr/>
          <w:p>
            <w:pPr>
              <w:pStyle w:val="Compact"/>
              <w:jc w:val="left"/>
            </w:pPr>
            <w:r>
              <w:t xml:space="preserve">40</w:t>
            </w:r>
          </w:p>
        </w:tc>
        <w:tc>
          <w:tcPr/>
          <w:p>
            <w:pPr>
              <w:pStyle w:val="Compact"/>
              <w:jc w:val="left"/>
            </w:pPr>
            <w:r>
              <w:t xml:space="preserve">0.003214</w:t>
            </w:r>
          </w:p>
        </w:tc>
      </w:tr>
      <w:tr>
        <w:tc>
          <w:tcPr/>
          <w:p>
            <w:pPr>
              <w:pStyle w:val="Compact"/>
              <w:jc w:val="left"/>
            </w:pPr>
            <w:r>
              <w:t xml:space="preserve">28</w:t>
            </w:r>
          </w:p>
        </w:tc>
        <w:tc>
          <w:tcPr/>
          <w:p>
            <w:pPr>
              <w:pStyle w:val="Compact"/>
              <w:jc w:val="left"/>
            </w:pPr>
            <w:r>
              <w:t xml:space="preserve">26476</w:t>
            </w:r>
          </w:p>
        </w:tc>
        <w:tc>
          <w:tcPr/>
          <w:p>
            <w:pPr>
              <w:pStyle w:val="Compact"/>
              <w:jc w:val="left"/>
            </w:pPr>
            <w:r>
              <w:t xml:space="preserve">28</w:t>
            </w:r>
          </w:p>
        </w:tc>
        <w:tc>
          <w:tcPr/>
          <w:p>
            <w:pPr>
              <w:pStyle w:val="Compact"/>
              <w:jc w:val="left"/>
            </w:pPr>
            <w:r>
              <w:t xml:space="preserve">0.001058</w:t>
            </w:r>
          </w:p>
        </w:tc>
      </w:tr>
      <w:tr>
        <w:tc>
          <w:tcPr/>
          <w:p>
            <w:pPr>
              <w:pStyle w:val="Compact"/>
              <w:jc w:val="left"/>
            </w:pPr>
            <w:r>
              <w:t xml:space="preserve">29</w:t>
            </w:r>
          </w:p>
        </w:tc>
        <w:tc>
          <w:tcPr/>
          <w:p>
            <w:pPr>
              <w:pStyle w:val="Compact"/>
              <w:jc w:val="left"/>
            </w:pPr>
            <w:r>
              <w:t xml:space="preserve">13976</w:t>
            </w:r>
          </w:p>
        </w:tc>
        <w:tc>
          <w:tcPr/>
          <w:p>
            <w:pPr>
              <w:pStyle w:val="Compact"/>
              <w:jc w:val="left"/>
            </w:pPr>
            <w:r>
              <w:t xml:space="preserve">31</w:t>
            </w:r>
          </w:p>
        </w:tc>
        <w:tc>
          <w:tcPr/>
          <w:p>
            <w:pPr>
              <w:pStyle w:val="Compact"/>
              <w:jc w:val="left"/>
            </w:pPr>
            <w:r>
              <w:t xml:space="preserve">0.002218</w:t>
            </w:r>
          </w:p>
        </w:tc>
      </w:tr>
      <w:tr>
        <w:tc>
          <w:tcPr/>
          <w:p>
            <w:pPr>
              <w:pStyle w:val="Compact"/>
              <w:jc w:val="left"/>
            </w:pPr>
            <w:r>
              <w:t xml:space="preserve">30</w:t>
            </w:r>
          </w:p>
        </w:tc>
        <w:tc>
          <w:tcPr/>
          <w:p>
            <w:pPr>
              <w:pStyle w:val="Compact"/>
              <w:jc w:val="left"/>
            </w:pPr>
            <w:r>
              <w:t xml:space="preserve">14395</w:t>
            </w:r>
          </w:p>
        </w:tc>
        <w:tc>
          <w:tcPr/>
          <w:p>
            <w:pPr>
              <w:pStyle w:val="Compact"/>
              <w:jc w:val="left"/>
            </w:pPr>
            <w:r>
              <w:t xml:space="preserve">23</w:t>
            </w:r>
          </w:p>
        </w:tc>
        <w:tc>
          <w:tcPr/>
          <w:p>
            <w:pPr>
              <w:pStyle w:val="Compact"/>
              <w:jc w:val="left"/>
            </w:pPr>
            <w:r>
              <w:t xml:space="preserve">0.001598</w:t>
            </w:r>
          </w:p>
        </w:tc>
      </w:tr>
      <w:tr>
        <w:tc>
          <w:tcPr/>
          <w:p>
            <w:pPr>
              <w:pStyle w:val="Compact"/>
              <w:jc w:val="left"/>
            </w:pPr>
            <w:r>
              <w:t xml:space="preserve">31</w:t>
            </w:r>
          </w:p>
        </w:tc>
        <w:tc>
          <w:tcPr/>
          <w:p>
            <w:pPr>
              <w:pStyle w:val="Compact"/>
              <w:jc w:val="left"/>
            </w:pPr>
            <w:r>
              <w:t xml:space="preserve">12204</w:t>
            </w:r>
          </w:p>
        </w:tc>
        <w:tc>
          <w:tcPr/>
          <w:p>
            <w:pPr>
              <w:pStyle w:val="Compact"/>
              <w:jc w:val="left"/>
            </w:pPr>
            <w:r>
              <w:t xml:space="preserve">222</w:t>
            </w:r>
          </w:p>
        </w:tc>
        <w:tc>
          <w:tcPr/>
          <w:p>
            <w:pPr>
              <w:pStyle w:val="Compact"/>
              <w:jc w:val="left"/>
            </w:pPr>
            <w:r>
              <w:t xml:space="preserve">0.018191</w:t>
            </w:r>
          </w:p>
        </w:tc>
      </w:tr>
      <w:tr>
        <w:tc>
          <w:tcPr/>
          <w:p>
            <w:pPr>
              <w:pStyle w:val="Compact"/>
              <w:jc w:val="left"/>
            </w:pPr>
            <w:r>
              <w:t xml:space="preserve">32</w:t>
            </w:r>
          </w:p>
        </w:tc>
        <w:tc>
          <w:tcPr/>
          <w:p>
            <w:pPr>
              <w:pStyle w:val="Compact"/>
              <w:jc w:val="left"/>
            </w:pPr>
            <w:r>
              <w:t xml:space="preserve">14635</w:t>
            </w:r>
          </w:p>
        </w:tc>
        <w:tc>
          <w:tcPr/>
          <w:p>
            <w:pPr>
              <w:pStyle w:val="Compact"/>
              <w:jc w:val="left"/>
            </w:pPr>
            <w:r>
              <w:t xml:space="preserve">76</w:t>
            </w:r>
          </w:p>
        </w:tc>
        <w:tc>
          <w:tcPr/>
          <w:p>
            <w:pPr>
              <w:pStyle w:val="Compact"/>
              <w:jc w:val="left"/>
            </w:pPr>
            <w:r>
              <w:t xml:space="preserve">0.005193</w:t>
            </w:r>
          </w:p>
        </w:tc>
      </w:tr>
      <w:tr>
        <w:tc>
          <w:tcPr/>
          <w:p>
            <w:pPr>
              <w:pStyle w:val="Compact"/>
              <w:jc w:val="left"/>
            </w:pPr>
            <w:r>
              <w:t xml:space="preserve">33</w:t>
            </w:r>
          </w:p>
        </w:tc>
        <w:tc>
          <w:tcPr/>
          <w:p>
            <w:pPr>
              <w:pStyle w:val="Compact"/>
              <w:jc w:val="left"/>
            </w:pPr>
            <w:r>
              <w:t xml:space="preserve">17946</w:t>
            </w:r>
          </w:p>
        </w:tc>
        <w:tc>
          <w:tcPr/>
          <w:p>
            <w:pPr>
              <w:pStyle w:val="Compact"/>
              <w:jc w:val="left"/>
            </w:pPr>
            <w:r>
              <w:t xml:space="preserve">113</w:t>
            </w:r>
          </w:p>
        </w:tc>
        <w:tc>
          <w:tcPr/>
          <w:p>
            <w:pPr>
              <w:pStyle w:val="Compact"/>
              <w:jc w:val="left"/>
            </w:pPr>
            <w:r>
              <w:t xml:space="preserve">0.006297</w:t>
            </w:r>
          </w:p>
        </w:tc>
      </w:tr>
      <w:tr>
        <w:tc>
          <w:tcPr/>
          <w:p>
            <w:pPr>
              <w:pStyle w:val="Compact"/>
              <w:jc w:val="left"/>
            </w:pPr>
            <w:r>
              <w:t xml:space="preserve">34</w:t>
            </w:r>
          </w:p>
        </w:tc>
        <w:tc>
          <w:tcPr/>
          <w:p>
            <w:pPr>
              <w:pStyle w:val="Compact"/>
              <w:jc w:val="left"/>
            </w:pPr>
            <w:r>
              <w:t xml:space="preserve">18972</w:t>
            </w:r>
          </w:p>
        </w:tc>
        <w:tc>
          <w:tcPr/>
          <w:p>
            <w:pPr>
              <w:pStyle w:val="Compact"/>
              <w:jc w:val="left"/>
            </w:pPr>
            <w:r>
              <w:t xml:space="preserve">193</w:t>
            </w:r>
          </w:p>
        </w:tc>
        <w:tc>
          <w:tcPr/>
          <w:p>
            <w:pPr>
              <w:pStyle w:val="Compact"/>
              <w:jc w:val="left"/>
            </w:pPr>
            <w:r>
              <w:t xml:space="preserve">0.010173</w:t>
            </w:r>
          </w:p>
        </w:tc>
      </w:tr>
      <w:tr>
        <w:tc>
          <w:tcPr/>
          <w:p>
            <w:pPr>
              <w:pStyle w:val="Compact"/>
              <w:jc w:val="left"/>
            </w:pPr>
            <w:r>
              <w:t xml:space="preserve">35</w:t>
            </w:r>
          </w:p>
        </w:tc>
        <w:tc>
          <w:tcPr/>
          <w:p>
            <w:pPr>
              <w:pStyle w:val="Compact"/>
              <w:jc w:val="left"/>
            </w:pPr>
            <w:r>
              <w:t xml:space="preserve">21282</w:t>
            </w:r>
          </w:p>
        </w:tc>
        <w:tc>
          <w:tcPr/>
          <w:p>
            <w:pPr>
              <w:pStyle w:val="Compact"/>
              <w:jc w:val="left"/>
            </w:pPr>
            <w:r>
              <w:t xml:space="preserve">277</w:t>
            </w:r>
          </w:p>
        </w:tc>
        <w:tc>
          <w:tcPr/>
          <w:p>
            <w:pPr>
              <w:pStyle w:val="Compact"/>
              <w:jc w:val="left"/>
            </w:pPr>
            <w:r>
              <w:t xml:space="preserve">0.013016</w:t>
            </w:r>
          </w:p>
        </w:tc>
      </w:tr>
      <w:tr>
        <w:tc>
          <w:tcPr/>
          <w:p>
            <w:pPr>
              <w:pStyle w:val="Compact"/>
              <w:jc w:val="left"/>
            </w:pPr>
            <w:r>
              <w:t xml:space="preserve">36</w:t>
            </w:r>
          </w:p>
        </w:tc>
        <w:tc>
          <w:tcPr/>
          <w:p>
            <w:pPr>
              <w:pStyle w:val="Compact"/>
              <w:jc w:val="left"/>
            </w:pPr>
            <w:r>
              <w:t xml:space="preserve">21295</w:t>
            </w:r>
          </w:p>
        </w:tc>
        <w:tc>
          <w:tcPr/>
          <w:p>
            <w:pPr>
              <w:pStyle w:val="Compact"/>
              <w:jc w:val="left"/>
            </w:pPr>
            <w:r>
              <w:t xml:space="preserve">357</w:t>
            </w:r>
          </w:p>
        </w:tc>
        <w:tc>
          <w:tcPr/>
          <w:p>
            <w:pPr>
              <w:pStyle w:val="Compact"/>
              <w:jc w:val="left"/>
            </w:pPr>
            <w:r>
              <w:t xml:space="preserve">0.016764</w:t>
            </w:r>
          </w:p>
        </w:tc>
      </w:tr>
      <w:tr>
        <w:tc>
          <w:tcPr/>
          <w:p>
            <w:pPr>
              <w:pStyle w:val="Compact"/>
              <w:jc w:val="left"/>
            </w:pPr>
            <w:r>
              <w:t xml:space="preserve">37</w:t>
            </w:r>
          </w:p>
        </w:tc>
        <w:tc>
          <w:tcPr/>
          <w:p>
            <w:pPr>
              <w:pStyle w:val="Compact"/>
              <w:jc w:val="left"/>
            </w:pPr>
            <w:r>
              <w:t xml:space="preserve">22255</w:t>
            </w:r>
          </w:p>
        </w:tc>
        <w:tc>
          <w:tcPr/>
          <w:p>
            <w:pPr>
              <w:pStyle w:val="Compact"/>
              <w:jc w:val="left"/>
            </w:pPr>
            <w:r>
              <w:t xml:space="preserve">282</w:t>
            </w:r>
          </w:p>
        </w:tc>
        <w:tc>
          <w:tcPr/>
          <w:p>
            <w:pPr>
              <w:pStyle w:val="Compact"/>
              <w:jc w:val="left"/>
            </w:pPr>
            <w:r>
              <w:t xml:space="preserve">0.012671</w:t>
            </w:r>
          </w:p>
        </w:tc>
      </w:tr>
    </w:tbl>
    <w:bookmarkEnd w:id="111"/>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15" w:name="fig-place_distribution_old"/>
          <w:p>
            <w:pPr>
              <w:jc w:val="center"/>
            </w:pPr>
            <w:r>
              <w:drawing>
                <wp:inline>
                  <wp:extent cx="5334000" cy="1953295"/>
                  <wp:effectExtent b="0" l="0" r="0" t="0"/>
                  <wp:docPr descr="" title="" id="113" name="Picture"/>
                  <a:graphic>
                    <a:graphicData uri="http://schemas.openxmlformats.org/drawingml/2006/picture">
                      <pic:pic>
                        <pic:nvPicPr>
                          <pic:cNvPr descr="NHthesis_structure_files/figure-docx/fig-place_distribution_old-output-1.png" id="114" name="Picture"/>
                          <pic:cNvPicPr>
                            <a:picLocks noChangeArrowheads="1" noChangeAspect="1"/>
                          </pic:cNvPicPr>
                        </pic:nvPicPr>
                        <pic:blipFill>
                          <a:blip r:embed="rId112"/>
                          <a:stretch>
                            <a:fillRect/>
                          </a:stretch>
                        </pic:blipFill>
                        <pic:spPr bwMode="auto">
                          <a:xfrm>
                            <a:off x="0" y="0"/>
                            <a:ext cx="5334000" cy="19532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Place name distribution in Natural History</w:t>
            </w:r>
          </w:p>
          <w:bookmarkEnd w:id="115"/>
        </w:tc>
      </w:tr>
    </w:tbl>
    <w:bookmarkEnd w:id="116"/>
    <w:bookmarkStart w:id="117" w:name="X48bd063f308b0d142002e47b09005d0052ae6a7"/>
    <w:p>
      <w:pPr>
        <w:pStyle w:val="Heading4"/>
      </w:pPr>
      <w:r>
        <w:t xml:space="preserve">6.1.2 Topic modelling on geographical location related text</w:t>
      </w:r>
    </w:p>
    <w:p>
      <w:pPr>
        <w:pStyle w:val="FirstParagraph"/>
      </w:pPr>
      <w:hyperlink r:id="rId45">
        <w:r>
          <w:rPr>
            <w:rStyle w:val="Hyperlink"/>
          </w:rPr>
          <w:t xml:space="preserve">Genism</w:t>
        </w:r>
      </w:hyperlink>
      <w:r>
        <w:t xml:space="preserve"> </w:t>
      </w:r>
      <w:r>
        <w:t xml:space="preserve">library is used for semantic vectorization and implemetion of Latent Dirichlet Allocation (LDA) model for the topic modelling in the captioned text.</w:t>
      </w:r>
    </w:p>
    <w:p>
      <w:pPr>
        <w:pStyle w:val="BodyText"/>
      </w:pPr>
      <w:r>
        <w:t xml:space="preserve">And the library of</w:t>
      </w:r>
      <w:r>
        <w:t xml:space="preserve"> </w:t>
      </w:r>
      <w:hyperlink r:id="rId46">
        <w:r>
          <w:rPr>
            <w:rStyle w:val="Hyperlink"/>
          </w:rPr>
          <w:t xml:space="preserve">pyLDAvis</w:t>
        </w:r>
      </w:hyperlink>
      <w:r>
        <w:t xml:space="preserve"> </w:t>
      </w:r>
      <w:r>
        <w:t xml:space="preserve">is applied for an interactive visualization.</w:t>
      </w:r>
    </w:p>
    <w:p>
      <w:pPr>
        <w:pStyle w:val="SourceCode"/>
      </w:pPr>
      <w:r>
        <w:rPr>
          <w:rStyle w:val="VerbatimChar"/>
        </w:rPr>
        <w:t xml:space="preserve">[(0,</w:t>
      </w:r>
      <w:r>
        <w:br/>
      </w:r>
      <w:r>
        <w:rPr>
          <w:rStyle w:val="VerbatimChar"/>
        </w:rPr>
        <w:t xml:space="preserve">  '0.010*"also" + 0.004*"picture" + 0.003*"painted" + 0.003*"milk" + '</w:t>
      </w:r>
      <w:r>
        <w:br/>
      </w:r>
      <w:r>
        <w:rPr>
          <w:rStyle w:val="VerbatimChar"/>
        </w:rPr>
        <w:t xml:space="preserve">  '0.003*"sponge" + 0.003*"first" + 0.003*"dung" + 0.003*"bird" + 0.002*"egg" '</w:t>
      </w:r>
      <w:r>
        <w:br/>
      </w:r>
      <w:r>
        <w:rPr>
          <w:rStyle w:val="VerbatimChar"/>
        </w:rPr>
        <w:t xml:space="preserve">  '+ 0.002*"made" + 0.002*"time" + 0.002*"horse" + 0.002*"year" + '</w:t>
      </w:r>
      <w:r>
        <w:br/>
      </w:r>
      <w:r>
        <w:rPr>
          <w:rStyle w:val="VerbatimChar"/>
        </w:rPr>
        <w:t xml:space="preserve">  '0.002*"caesar" + 0.002*"painting" + 0.002*"one" + 0.002*"goat" + '</w:t>
      </w:r>
      <w:r>
        <w:br/>
      </w:r>
      <w:r>
        <w:rPr>
          <w:rStyle w:val="VerbatimChar"/>
        </w:rPr>
        <w:t xml:space="preserve">  '0.002*"said" + 0.002*"two" + 0.002*"called" + 0.002*"give" + 0.002*"boy" + '</w:t>
      </w:r>
      <w:r>
        <w:br/>
      </w:r>
      <w:r>
        <w:rPr>
          <w:rStyle w:val="VerbatimChar"/>
        </w:rPr>
        <w:t xml:space="preserve">  '0.002*"onion" + 0.002*"among" + 0.002*"day" + 0.002*"great" + 0.002*"sheep" '</w:t>
      </w:r>
      <w:r>
        <w:br/>
      </w:r>
      <w:r>
        <w:rPr>
          <w:rStyle w:val="VerbatimChar"/>
        </w:rPr>
        <w:t xml:space="preserve">  '+ 0.002*"make" + 0.002*"famous" + 0.001*"wine"'),</w:t>
      </w:r>
      <w:r>
        <w:br/>
      </w:r>
      <w:r>
        <w:rPr>
          <w:rStyle w:val="VerbatimChar"/>
        </w:rPr>
        <w:t xml:space="preserve"> (1,</w:t>
      </w:r>
      <w:r>
        <w:br/>
      </w:r>
      <w:r>
        <w:rPr>
          <w:rStyle w:val="VerbatimChar"/>
        </w:rPr>
        <w:t xml:space="preserve">  '0.018*"also" + 0.011*"kind" + 0.007*"called" + 0.007*"stone" + 0.007*"like" '</w:t>
      </w:r>
      <w:r>
        <w:br/>
      </w:r>
      <w:r>
        <w:rPr>
          <w:rStyle w:val="VerbatimChar"/>
        </w:rPr>
        <w:t xml:space="preserve">  '+ 0.006*"wine" + 0.006*"colour" + 0.006*"leaf" + 0.006*"one" + '</w:t>
      </w:r>
      <w:r>
        <w:br/>
      </w:r>
      <w:r>
        <w:rPr>
          <w:rStyle w:val="VerbatimChar"/>
        </w:rPr>
        <w:t xml:space="preserve">  '0.005*"plant" + 0.005*"tree" + 0.005*"used" + 0.005*"water" + 0.005*"found" '</w:t>
      </w:r>
      <w:r>
        <w:br/>
      </w:r>
      <w:r>
        <w:rPr>
          <w:rStyle w:val="VerbatimChar"/>
        </w:rPr>
        <w:t xml:space="preserve">  '+ 0.005*"white" + 0.005*"root" + 0.004*"taken" + 0.004*"made" + '</w:t>
      </w:r>
      <w:r>
        <w:br/>
      </w:r>
      <w:r>
        <w:rPr>
          <w:rStyle w:val="VerbatimChar"/>
        </w:rPr>
        <w:t xml:space="preserve">  '0.004*"variety" + 0.004*"oil" + 0.004*"name" + 0.004*"seed" + 0.004*"black" '</w:t>
      </w:r>
      <w:r>
        <w:br/>
      </w:r>
      <w:r>
        <w:rPr>
          <w:rStyle w:val="VerbatimChar"/>
        </w:rPr>
        <w:t xml:space="preserve">  '+ 0.003*"make" + 0.003*"grows" + 0.003*"even" + 0.003*"honey" + '</w:t>
      </w:r>
      <w:r>
        <w:br/>
      </w:r>
      <w:r>
        <w:rPr>
          <w:rStyle w:val="VerbatimChar"/>
        </w:rPr>
        <w:t xml:space="preserve">  '0.003*"juice" + 0.003*"said" + 0.003*"two"'),</w:t>
      </w:r>
      <w:r>
        <w:br/>
      </w:r>
      <w:r>
        <w:rPr>
          <w:rStyle w:val="VerbatimChar"/>
        </w:rPr>
        <w:t xml:space="preserve"> (2,</w:t>
      </w:r>
      <w:r>
        <w:br/>
      </w:r>
      <w:r>
        <w:rPr>
          <w:rStyle w:val="VerbatimChar"/>
        </w:rPr>
        <w:t xml:space="preserve">  '0.007*"called" + 0.007*"also" + 0.007*"island" + 0.006*"day" + 0.006*"sea" '</w:t>
      </w:r>
      <w:r>
        <w:br/>
      </w:r>
      <w:r>
        <w:rPr>
          <w:rStyle w:val="VerbatimChar"/>
        </w:rPr>
        <w:t xml:space="preserve">  '+ 0.006*"one" + 0.005*"name" + 0.005*"place" + 0.005*"river" + 0.004*"wind" '</w:t>
      </w:r>
      <w:r>
        <w:br/>
      </w:r>
      <w:r>
        <w:rPr>
          <w:rStyle w:val="VerbatimChar"/>
        </w:rPr>
        <w:t xml:space="preserve">  '+ 0.004*"mile" + 0.004*"city" + 0.004*"soil" + 0.004*"time" + 0.003*"year" '</w:t>
      </w:r>
      <w:r>
        <w:br/>
      </w:r>
      <w:r>
        <w:rPr>
          <w:rStyle w:val="VerbatimChar"/>
        </w:rPr>
        <w:t xml:space="preserve">  '+ 0.003*"district" + 0.003*"earth" + 0.003*"land" + 0.003*"people" + '</w:t>
      </w:r>
      <w:r>
        <w:br/>
      </w:r>
      <w:r>
        <w:rPr>
          <w:rStyle w:val="VerbatimChar"/>
        </w:rPr>
        <w:t xml:space="preserve">  '0.003*"sun" + 0.003*"country" + 0.003*"part" + 0.003*"great" + 0.003*"two" '</w:t>
      </w:r>
      <w:r>
        <w:br/>
      </w:r>
      <w:r>
        <w:rPr>
          <w:rStyle w:val="VerbatimChar"/>
        </w:rPr>
        <w:t xml:space="preserve">  '+ 0.003*"italy" + 0.003*"nation" + 0.003*"region" + 0.002*"spring" + '</w:t>
      </w:r>
      <w:r>
        <w:br/>
      </w:r>
      <w:r>
        <w:rPr>
          <w:rStyle w:val="VerbatimChar"/>
        </w:rPr>
        <w:t xml:space="preserve">  '0.002*"first" + 0.002*"distance"'),</w:t>
      </w:r>
      <w:r>
        <w:br/>
      </w:r>
      <w:r>
        <w:rPr>
          <w:rStyle w:val="VerbatimChar"/>
        </w:rPr>
        <w:t xml:space="preserve"> (3,</w:t>
      </w:r>
      <w:r>
        <w:br/>
      </w:r>
      <w:r>
        <w:rPr>
          <w:rStyle w:val="VerbatimChar"/>
        </w:rPr>
        <w:t xml:space="preserve">  '0.016*"river" + 0.016*"mile" + 0.013*"town" + 0.011*"called" + 0.009*"sea" '</w:t>
      </w:r>
      <w:r>
        <w:br/>
      </w:r>
      <w:r>
        <w:rPr>
          <w:rStyle w:val="VerbatimChar"/>
        </w:rPr>
        <w:t xml:space="preserve">  '+ 0.009*"name" + 0.007*"distance" + 0.006*"water" + 0.006*"also" + '</w:t>
      </w:r>
      <w:r>
        <w:br/>
      </w:r>
      <w:r>
        <w:rPr>
          <w:rStyle w:val="VerbatimChar"/>
        </w:rPr>
        <w:t xml:space="preserve">  '0.006*"city" + 0.005*"island" + 0.005*"come" + 0.005*"two" + '</w:t>
      </w:r>
      <w:r>
        <w:br/>
      </w:r>
      <w:r>
        <w:rPr>
          <w:rStyle w:val="VerbatimChar"/>
        </w:rPr>
        <w:t xml:space="preserve">  '0.005*"hundred" + 0.004*"gulf" + 0.004*"upon" + 0.004*"place" + '</w:t>
      </w:r>
      <w:r>
        <w:br/>
      </w:r>
      <w:r>
        <w:rPr>
          <w:rStyle w:val="VerbatimChar"/>
        </w:rPr>
        <w:t xml:space="preserve">  '0.004*"formerly" + 0.004*"promontory" + 0.004*"people" + 0.004*"coast" + '</w:t>
      </w:r>
      <w:r>
        <w:br/>
      </w:r>
      <w:r>
        <w:rPr>
          <w:rStyle w:val="VerbatimChar"/>
        </w:rPr>
        <w:t xml:space="preserve">  '0.004*"one" + 0.003*"part" + 0.003*"nation" + 0.003*"mountain" + '</w:t>
      </w:r>
      <w:r>
        <w:br/>
      </w:r>
      <w:r>
        <w:rPr>
          <w:rStyle w:val="VerbatimChar"/>
        </w:rPr>
        <w:t xml:space="preserve">  '0.003*"side" + 0.003*"lie" + 0.003*"length" + 0.003*"distant" + '</w:t>
      </w:r>
      <w:r>
        <w:br/>
      </w:r>
      <w:r>
        <w:rPr>
          <w:rStyle w:val="VerbatimChar"/>
        </w:rPr>
        <w:t xml:space="preserve">  '0.003*"mouth"'),</w:t>
      </w:r>
      <w:r>
        <w:br/>
      </w:r>
      <w:r>
        <w:rPr>
          <w:rStyle w:val="VerbatimChar"/>
        </w:rPr>
        <w:t xml:space="preserve"> (4,</w:t>
      </w:r>
      <w:r>
        <w:br/>
      </w:r>
      <w:r>
        <w:rPr>
          <w:rStyle w:val="VerbatimChar"/>
        </w:rPr>
        <w:t xml:space="preserve">  '0.010*"also" + 0.008*"even" + 0.007*"one" + 0.005*"made" + 0.004*"first" + '</w:t>
      </w:r>
      <w:r>
        <w:br/>
      </w:r>
      <w:r>
        <w:rPr>
          <w:rStyle w:val="VerbatimChar"/>
        </w:rPr>
        <w:t xml:space="preserve">  '0.004*"year" + 0.004*"time" + 0.003*"rome" + 0.003*"man" + 0.003*"king" + '</w:t>
      </w:r>
      <w:r>
        <w:br/>
      </w:r>
      <w:r>
        <w:rPr>
          <w:rStyle w:val="VerbatimChar"/>
        </w:rPr>
        <w:t xml:space="preserve">  '0.003*"people" + 0.003*"work" + 0.003*"statue" + 0.003*"day" + 0.003*"tree" '</w:t>
      </w:r>
      <w:r>
        <w:br/>
      </w:r>
      <w:r>
        <w:rPr>
          <w:rStyle w:val="VerbatimChar"/>
        </w:rPr>
        <w:t xml:space="preserve">  '+ 0.003*"place" + 0.003*"used" + 0.003*"name" + 0.003*"great" + '</w:t>
      </w:r>
      <w:r>
        <w:br/>
      </w:r>
      <w:r>
        <w:rPr>
          <w:rStyle w:val="VerbatimChar"/>
        </w:rPr>
        <w:t xml:space="preserve">  '0.003*"gold" + 0.003*"temple" + 0.002*"among" + 0.002*"men" + 0.002*"case" '</w:t>
      </w:r>
      <w:r>
        <w:br/>
      </w:r>
      <w:r>
        <w:rPr>
          <w:rStyle w:val="VerbatimChar"/>
        </w:rPr>
        <w:t xml:space="preserve">  '+ 0.002*"animal" + 0.002*"many" + 0.002*"two" + 0.002*"called" + '</w:t>
      </w:r>
      <w:r>
        <w:br/>
      </w:r>
      <w:r>
        <w:rPr>
          <w:rStyle w:val="VerbatimChar"/>
        </w:rPr>
        <w:t xml:space="preserve">  '0.002*"although" + 0.002*"life"')]</w:t>
      </w:r>
    </w:p>
    <w:p>
      <w:pPr>
        <w:pStyle w:val="FirstParagraph"/>
      </w:pPr>
      <w:r>
        <w:t xml:space="preserve">The text data undergoes tokenization and lemmatization using functions from the</w:t>
      </w:r>
      <w:r>
        <w:t xml:space="preserve"> </w:t>
      </w:r>
      <w:hyperlink r:id="rId44">
        <w:r>
          <w:rPr>
            <w:rStyle w:val="Hyperlink"/>
          </w:rPr>
          <w:t xml:space="preserve">NLTK</w:t>
        </w:r>
      </w:hyperlink>
      <w:r>
        <w:t xml:space="preserve"> </w:t>
      </w:r>
      <w:r>
        <w:t xml:space="preserve">package. This preprocessing step aims to obtain meaningful words that facilitate the inference of potential topics based on grouped keywords. To ensure the modeling results consist of words with descriptive meaning, stop words in English are excluded, along with tokens having a length less than 2, when preparing the corpus for input into the LDA module.</w:t>
      </w:r>
    </w:p>
    <w:p>
      <w:pPr>
        <w:pStyle w:val="BodyText"/>
      </w:pPr>
      <w:r>
        <w:t xml:space="preserve">After several tryouts, the number of topics is set to 5, and the passes is set to 20, in order to generate distinct and non-overlapping topic clusters.</w:t>
      </w:r>
    </w:p>
    <w:p>
      <w:pPr>
        <w:pStyle w:val="BodyText"/>
      </w:pPr>
      <w:r>
        <w:t xml:space="preserve">The following visualization presents the top 30 keywords for each topic, along with their respective weights, which rank their contributions to the topic.</w:t>
      </w:r>
    </w:p>
    <w:p>
      <w:pPr>
        <w:pStyle w:val="SourceCode"/>
      </w:pPr>
      <w:r>
        <w:rPr>
          <w:rStyle w:val="VerbatimChar"/>
        </w:rPr>
        <w:t xml:space="preserve">&lt;IPython.core.display.HTML object&gt;</w:t>
      </w:r>
    </w:p>
    <w:p>
      <w:pPr>
        <w:pStyle w:val="FirstParagraph"/>
      </w:pPr>
      <w:r>
        <w:t xml:space="preserve">In the left panel of the above interactive chart, each bubble represents a topic, and the size of the bubble indicates the percentage of the texts in the corpus contributing to the topic. The distance between the bubbles implies the extent of difference between them. And a good topic model is expected to have big and non-overlapping bubbles scattered throughout the chart</w:t>
      </w:r>
      <w:r>
        <w:t xml:space="preserve"> </w:t>
      </w:r>
      <w:r>
        <w:t xml:space="preserve">(Tran 2022)</w:t>
      </w:r>
      <w:r>
        <w:t xml:space="preserve">.</w:t>
      </w:r>
    </w:p>
    <w:p>
      <w:pPr>
        <w:pStyle w:val="BodyText"/>
      </w:pPr>
      <w:r>
        <w:t xml:space="preserve">And in the right panel, the blue bars represent the overall frequency of each word in the corpus. If no topic is selected, the blue bars of the most frequently used words will be displayed. When hovering on the bubbles in the left panel, there will be red bars in the right panel giving the estimated number of times a given term was generated by a given topic. The word with the longest red bar is estimated to be used the most in the texts belonging to that topic.</w:t>
      </w:r>
    </w:p>
    <w:p>
      <w:pPr>
        <w:pStyle w:val="BodyText"/>
      </w:pPr>
      <w:r>
        <w:t xml:space="preserve">An intriguing observation about the overall result of the topic modelling is that the word</w:t>
      </w:r>
      <w:r>
        <w:t xml:space="preserve"> </w:t>
      </w:r>
      <w:r>
        <w:t xml:space="preserve">“</w:t>
      </w:r>
      <w:r>
        <w:t xml:space="preserve">also</w:t>
      </w:r>
      <w:r>
        <w:t xml:space="preserve">”</w:t>
      </w:r>
      <w:r>
        <w:t xml:space="preserve"> </w:t>
      </w:r>
      <w:r>
        <w:t xml:space="preserve">comprises a large protion in the given text, and appears in all assigned topics. Taking the encyclopedia scope of Natural History into consideration, it may imply that the place names are prone to be mentioned in a context of enumerason and comparison. In the literary studies by</w:t>
      </w:r>
      <w:r>
        <w:t xml:space="preserve"> </w:t>
      </w:r>
      <w:r>
        <w:t xml:space="preserve">Pollard (2009)</w:t>
      </w:r>
      <w:r>
        <w:t xml:space="preserve"> </w:t>
      </w:r>
      <w:r>
        <w:t xml:space="preserve">and</w:t>
      </w:r>
      <w:r>
        <w:t xml:space="preserve"> </w:t>
      </w:r>
      <w:r>
        <w:t xml:space="preserve">Murphy (2003)</w:t>
      </w:r>
      <w:r>
        <w:t xml:space="preserve">, Pliny gave a critical description of the geographical surroundings and their exotic counterparts (e.g., Po River and Nile River), which may confirms it worthwhile getting a deeper exploration in the usage and reference of the place names in Natual History in order to map the scope and vision he attempted to display in the encyclopedia by Pliny the Elder.</w:t>
      </w:r>
    </w:p>
    <w:p>
      <w:pPr>
        <w:pStyle w:val="BodyText"/>
      </w:pPr>
      <w:r>
        <w:t xml:space="preserve">More specifically, a rough generalization can be drown for each topic with the dominant words in it as follows, which may help to conclude the themes and keywords for geography related context in</w:t>
      </w:r>
      <w:r>
        <w:t xml:space="preserve"> </w:t>
      </w:r>
      <w:r>
        <w:rPr>
          <w:iCs/>
          <w:i/>
        </w:rPr>
        <w:t xml:space="preserve">Natural History</w:t>
      </w:r>
      <w:r>
        <w:t xml:space="preserve">.</w:t>
      </w:r>
    </w:p>
    <w:p>
      <w:pPr>
        <w:pStyle w:val="BodyText"/>
      </w:pPr>
      <w:r>
        <w:t xml:space="preserve">Topic 1:</w:t>
      </w:r>
      <w:r>
        <w:t xml:space="preserve"> </w:t>
      </w:r>
      <w:r>
        <w:rPr>
          <w:bCs/>
          <w:b/>
        </w:rPr>
        <w:t xml:space="preserve">Artistic Elements and Objects</w:t>
      </w:r>
      <w:r>
        <w:t xml:space="preserve"> </w:t>
      </w:r>
      <w:r>
        <w:t xml:space="preserve">- The presence of paintings, milk, sponges, and other objects adds to the artistic and visual aspects of the context.</w:t>
      </w:r>
    </w:p>
    <w:p>
      <w:pPr>
        <w:pStyle w:val="BodyText"/>
      </w:pPr>
      <w:r>
        <w:t xml:space="preserve">Topic 2:</w:t>
      </w:r>
      <w:r>
        <w:t xml:space="preserve"> </w:t>
      </w:r>
      <w:r>
        <w:rPr>
          <w:bCs/>
          <w:b/>
        </w:rPr>
        <w:t xml:space="preserve">Botanical and Natural Elements</w:t>
      </w:r>
      <w:r>
        <w:t xml:space="preserve"> </w:t>
      </w:r>
      <w:r>
        <w:t xml:space="preserve">- Various plants, trees, colors, and natural materials contribute to the botanical richness depicted in the book.</w:t>
      </w:r>
    </w:p>
    <w:p>
      <w:pPr>
        <w:pStyle w:val="BodyText"/>
      </w:pPr>
      <w:r>
        <w:t xml:space="preserve">Topic 3:</w:t>
      </w:r>
      <w:r>
        <w:t xml:space="preserve"> </w:t>
      </w:r>
      <w:r>
        <w:rPr>
          <w:bCs/>
          <w:b/>
        </w:rPr>
        <w:t xml:space="preserve">Geographic Features and Places</w:t>
      </w:r>
      <w:r>
        <w:t xml:space="preserve"> </w:t>
      </w:r>
      <w:r>
        <w:t xml:space="preserve">- Islands, rivers, cities, and other geographical features play a significant role in the narrative, highlighting the diverse landscapes explored in the text.</w:t>
      </w:r>
    </w:p>
    <w:p>
      <w:pPr>
        <w:pStyle w:val="BodyText"/>
      </w:pPr>
      <w:r>
        <w:t xml:space="preserve">Topic 4:</w:t>
      </w:r>
      <w:r>
        <w:t xml:space="preserve"> </w:t>
      </w:r>
      <w:r>
        <w:rPr>
          <w:bCs/>
          <w:b/>
        </w:rPr>
        <w:t xml:space="preserve">Distance and Proximity</w:t>
      </w:r>
      <w:r>
        <w:t xml:space="preserve"> </w:t>
      </w:r>
      <w:r>
        <w:t xml:space="preserve">- Distances, towns, rivers, and seas provide insights into the spatial relationships and navigational aspects within the book.</w:t>
      </w:r>
    </w:p>
    <w:p>
      <w:pPr>
        <w:pStyle w:val="BodyText"/>
      </w:pPr>
      <w:r>
        <w:t xml:space="preserve">Topic 5:</w:t>
      </w:r>
      <w:r>
        <w:t xml:space="preserve"> </w:t>
      </w:r>
      <w:r>
        <w:rPr>
          <w:bCs/>
          <w:b/>
        </w:rPr>
        <w:t xml:space="preserve">Historical and Cultural References</w:t>
      </w:r>
      <w:r>
        <w:t xml:space="preserve"> </w:t>
      </w:r>
      <w:r>
        <w:t xml:space="preserve">- Roman history, statues, temples, and notable figures showcase the historical and cultural context prevalent in the book.</w:t>
      </w:r>
    </w:p>
    <w:p>
      <w:pPr>
        <w:pStyle w:val="BodyText"/>
      </w:pPr>
      <w:r>
        <w:t xml:space="preserve">In addition, as shown in the visualization chart, the Topic 5:</w:t>
      </w:r>
      <w:r>
        <w:t xml:space="preserve"> </w:t>
      </w:r>
      <w:r>
        <w:rPr>
          <w:bCs/>
          <w:b/>
        </w:rPr>
        <w:t xml:space="preserve">Historical and Cultural References</w:t>
      </w:r>
      <w:r>
        <w:t xml:space="preserve"> </w:t>
      </w:r>
      <w:r>
        <w:t xml:space="preserve">and Topic 2:</w:t>
      </w:r>
      <w:r>
        <w:t xml:space="preserve"> </w:t>
      </w:r>
      <w:r>
        <w:rPr>
          <w:bCs/>
          <w:b/>
        </w:rPr>
        <w:t xml:space="preserve">Botanical and Natural Elements</w:t>
      </w:r>
      <w:r>
        <w:t xml:space="preserve"> </w:t>
      </w:r>
      <w:r>
        <w:t xml:space="preserve">seem to be the most prominent topics about geographical location related text in</w:t>
      </w:r>
      <w:r>
        <w:t xml:space="preserve"> </w:t>
      </w:r>
      <w:r>
        <w:rPr>
          <w:iCs/>
          <w:i/>
        </w:rPr>
        <w:t xml:space="preserve">Natural History</w:t>
      </w:r>
      <w:r>
        <w:t xml:space="preserve">.</w:t>
      </w:r>
    </w:p>
    <w:p>
      <w:pPr>
        <w:pStyle w:val="BodyText"/>
      </w:pPr>
      <w:r>
        <w:t xml:space="preserve">In conclusion, the general exploratory analysis about geographical location related text in</w:t>
      </w:r>
      <w:r>
        <w:t xml:space="preserve"> </w:t>
      </w:r>
      <w:r>
        <w:rPr>
          <w:iCs/>
          <w:i/>
        </w:rPr>
        <w:t xml:space="preserve">Natural History</w:t>
      </w:r>
      <w:r>
        <w:t xml:space="preserve"> </w:t>
      </w:r>
      <w:r>
        <w:t xml:space="preserve">shows that in the books about geography and ethnography, and mining and mineralogy, place names are most frequently referred. And the potential topics about geograpical location related contents are</w:t>
      </w:r>
      <w:r>
        <w:t xml:space="preserve"> </w:t>
      </w:r>
      <w:r>
        <w:t xml:space="preserve">“</w:t>
      </w:r>
      <w:r>
        <w:t xml:space="preserve">Artistic Elements and Objects</w:t>
      </w:r>
      <w:r>
        <w:t xml:space="preserve">”</w:t>
      </w:r>
      <w:r>
        <w:t xml:space="preserve">,</w:t>
      </w:r>
      <w:r>
        <w:t xml:space="preserve"> </w:t>
      </w:r>
      <w:r>
        <w:t xml:space="preserve">“</w:t>
      </w:r>
      <w:r>
        <w:t xml:space="preserve">Geographic Features and Places</w:t>
      </w:r>
      <w:r>
        <w:t xml:space="preserve">”</w:t>
      </w:r>
      <w:r>
        <w:t xml:space="preserve">,</w:t>
      </w:r>
      <w:r>
        <w:t xml:space="preserve"> </w:t>
      </w:r>
      <w:r>
        <w:t xml:space="preserve">“</w:t>
      </w:r>
      <w:r>
        <w:t xml:space="preserve">Distance and Proximity</w:t>
      </w:r>
      <w:r>
        <w:t xml:space="preserve">”</w:t>
      </w:r>
      <w:r>
        <w:t xml:space="preserve">,</w:t>
      </w:r>
      <w:r>
        <w:t xml:space="preserve"> </w:t>
      </w:r>
      <w:r>
        <w:t xml:space="preserve">“</w:t>
      </w:r>
      <w:r>
        <w:t xml:space="preserve">Historical and Cultural References</w:t>
      </w:r>
      <w:r>
        <w:t xml:space="preserve">”</w:t>
      </w:r>
      <w:r>
        <w:t xml:space="preserve"> </w:t>
      </w:r>
      <w:r>
        <w:t xml:space="preserve">and</w:t>
      </w:r>
      <w:r>
        <w:t xml:space="preserve"> </w:t>
      </w:r>
      <w:r>
        <w:t xml:space="preserve">“</w:t>
      </w:r>
      <w:r>
        <w:t xml:space="preserve">Botanical and Natural Elements</w:t>
      </w:r>
      <w:r>
        <w:t xml:space="preserve">”</w:t>
      </w:r>
      <w:r>
        <w:t xml:space="preserve">, with the latter two as the most prominent topics in the context.</w:t>
      </w:r>
    </w:p>
    <w:p>
      <w:pPr>
        <w:pStyle w:val="BodyText"/>
      </w:pPr>
      <w:r>
        <w:t xml:space="preserve">Considering the comprehensive scope of</w:t>
      </w:r>
      <w:r>
        <w:t xml:space="preserve"> </w:t>
      </w:r>
      <w:r>
        <w:rPr>
          <w:iCs/>
          <w:i/>
        </w:rPr>
        <w:t xml:space="preserve">Natural History</w:t>
      </w:r>
      <w:r>
        <w:t xml:space="preserve">, the presence of concrete place names provides a valuable opportunity to delve deeper into Pliny the Elder’s perception and imagination of landscapes. Therefore, it is worthwhile to embark on a more detailed examination of the distribution, significance, and contextualization of place names in</w:t>
      </w:r>
      <w:r>
        <w:t xml:space="preserve"> </w:t>
      </w:r>
      <w:r>
        <w:rPr>
          <w:iCs/>
          <w:i/>
        </w:rPr>
        <w:t xml:space="preserve">Natural History</w:t>
      </w:r>
      <w:r>
        <w:t xml:space="preserve"> </w:t>
      </w:r>
      <w:r>
        <w:t xml:space="preserve">to gain insights into how Pliny the Elder crafted the narrative and conveyed his understanding of the world.</w:t>
      </w:r>
    </w:p>
    <w:bookmarkEnd w:id="117"/>
    <w:bookmarkEnd w:id="118"/>
    <w:bookmarkStart w:id="190" w:name="X9b123865f4f0f6b2c3995d7350ebd712a830114"/>
    <w:p>
      <w:pPr>
        <w:pStyle w:val="Heading3"/>
      </w:pPr>
      <w:r>
        <w:t xml:space="preserve">6.2 Prominent location mentioned in Natural History</w:t>
      </w:r>
    </w:p>
    <w:p>
      <w:pPr>
        <w:pStyle w:val="FirstParagraph"/>
      </w:pPr>
      <w:r>
        <w:t xml:space="preserve">What place stands out in the narrative? And how does it align with the scope and underlying concept of</w:t>
      </w:r>
      <w:r>
        <w:t xml:space="preserve"> </w:t>
      </w:r>
      <w:r>
        <w:rPr>
          <w:iCs/>
          <w:i/>
        </w:rPr>
        <w:t xml:space="preserve">Natural History</w:t>
      </w:r>
      <w:r>
        <w:t xml:space="preserve">?</w:t>
      </w:r>
    </w:p>
    <w:bookmarkStart w:id="121" w:name="place-name-distribution"/>
    <w:p>
      <w:pPr>
        <w:pStyle w:val="Heading4"/>
      </w:pPr>
      <w:r>
        <w:t xml:space="preserve">6.2.1 Place name distribution</w:t>
      </w:r>
    </w:p>
    <w:p>
      <w:pPr>
        <w:pStyle w:val="FirstParagraph"/>
      </w:pPr>
      <w:r>
        <w:t xml:space="preserve">By grouping the</w:t>
      </w:r>
      <w:r>
        <w:t xml:space="preserve"> </w:t>
      </w:r>
      <w:r>
        <w:t xml:space="preserve">“</w:t>
      </w:r>
      <w:r>
        <w:t xml:space="preserve">ToposText_ID</w:t>
      </w:r>
      <w:r>
        <w:t xml:space="preserve">”</w:t>
      </w:r>
      <w:r>
        <w:t xml:space="preserve"> </w:t>
      </w:r>
      <w:r>
        <w:t xml:space="preserve">(as indicator for distinct geographical loactions in the text) in the earlier constructed dataframe, there are 2052 unique places mentioned in</w:t>
      </w:r>
      <w:r>
        <w:t xml:space="preserve"> </w:t>
      </w:r>
      <w:r>
        <w:rPr>
          <w:iCs/>
          <w:i/>
        </w:rPr>
        <w:t xml:space="preserve">Natural History</w:t>
      </w:r>
      <w:r>
        <w:t xml:space="preserve">.</w:t>
      </w:r>
    </w:p>
    <w:p>
      <w:pPr>
        <w:pStyle w:val="BodyText"/>
      </w:pPr>
      <w:r>
        <w:t xml:space="preserve">The top 20 most frequent place names mentioned (as 1% of total) in</w:t>
      </w:r>
      <w:r>
        <w:t xml:space="preserve"> </w:t>
      </w:r>
      <w:r>
        <w:rPr>
          <w:iCs/>
          <w:i/>
        </w:rPr>
        <w:t xml:space="preserve">Natural History</w:t>
      </w:r>
      <w:r>
        <w:t xml:space="preserve"> </w:t>
      </w:r>
      <w:r>
        <w:t xml:space="preserve">is shown in</w:t>
      </w:r>
      <w:r>
        <w:t xml:space="preserve"> </w:t>
      </w:r>
      <w:hyperlink w:anchor="tbl-topplace_old">
        <w:r>
          <w:rPr>
            <w:rStyle w:val="Hyperlink"/>
          </w:rPr>
          <w:t xml:space="preserve">Table 8</w:t>
        </w:r>
      </w:hyperlink>
      <w:r>
        <w:t xml:space="preserve">.</w:t>
      </w:r>
    </w:p>
    <w:bookmarkStart w:id="119" w:name="tbl-topplace_old"/>
    <w:p>
      <w:pPr>
        <w:pStyle w:val="TableCaption"/>
      </w:pPr>
      <w:r>
        <w:t xml:space="preserve">Table 8: Top 20 mentioned place names in Natural History</w:t>
      </w:r>
    </w:p>
    <w:tbl>
      <w:tblPr>
        <w:tblStyle w:val="Table"/>
        <w:tblW w:type="auto" w:w="0"/>
        <w:tblLook w:firstRow="1" w:lastRow="0" w:firstColumn="0" w:lastColumn="0" w:noHBand="0" w:noVBand="0" w:val="0020"/>
        <w:jc w:val="start"/>
        <w:tblCaption w:val="Table 8: Top 20 mentioned place names in Natural History"/>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ToposText_ID</w:t>
            </w:r>
          </w:p>
        </w:tc>
        <w:tc>
          <w:tcPr/>
          <w:p>
            <w:pPr>
              <w:pStyle w:val="Compact"/>
              <w:jc w:val="left"/>
            </w:pPr>
            <w:r>
              <w:t xml:space="preserve">Place_Name</w:t>
            </w:r>
          </w:p>
        </w:tc>
        <w:tc>
          <w:tcPr/>
          <w:p>
            <w:pPr>
              <w:pStyle w:val="Compact"/>
              <w:jc w:val="left"/>
            </w:pPr>
            <w:r>
              <w:t xml:space="preserve">Lat</w:t>
            </w:r>
          </w:p>
        </w:tc>
        <w:tc>
          <w:tcPr/>
          <w:p>
            <w:pPr>
              <w:pStyle w:val="Compact"/>
              <w:jc w:val="left"/>
            </w:pPr>
            <w:r>
              <w:t xml:space="preserve">Long</w:t>
            </w:r>
          </w:p>
        </w:tc>
        <w:tc>
          <w:tcPr/>
          <w:p>
            <w:pPr>
              <w:pStyle w:val="Compact"/>
              <w:jc w:val="left"/>
            </w:pPr>
            <w:r>
              <w:t xml:space="preserve">Count</w:t>
            </w:r>
          </w:p>
        </w:tc>
      </w:tr>
      <w:tr>
        <w:tc>
          <w:tcPr/>
          <w:p>
            <w:pPr>
              <w:pStyle w:val="Compact"/>
              <w:jc w:val="left"/>
            </w:pPr>
            <w:r>
              <w:t xml:space="preserve">1687</w:t>
            </w:r>
          </w:p>
        </w:tc>
        <w:tc>
          <w:tcPr/>
          <w:p>
            <w:pPr>
              <w:pStyle w:val="Compact"/>
              <w:jc w:val="left"/>
            </w:pPr>
            <w:r>
              <w:t xml:space="preserve">https://topostext.org/place/406163RIta</w:t>
            </w:r>
          </w:p>
        </w:tc>
        <w:tc>
          <w:tcPr/>
          <w:p>
            <w:pPr>
              <w:pStyle w:val="Compact"/>
              <w:jc w:val="left"/>
            </w:pPr>
            <w:r>
              <w:t xml:space="preserve">Italy</w:t>
            </w:r>
          </w:p>
        </w:tc>
        <w:tc>
          <w:tcPr/>
          <w:p>
            <w:pPr>
              <w:pStyle w:val="Compact"/>
              <w:jc w:val="left"/>
            </w:pPr>
            <w:r>
              <w:t xml:space="preserve">40.6</w:t>
            </w:r>
          </w:p>
        </w:tc>
        <w:tc>
          <w:tcPr/>
          <w:p>
            <w:pPr>
              <w:pStyle w:val="Compact"/>
              <w:jc w:val="left"/>
            </w:pPr>
            <w:r>
              <w:t xml:space="preserve">16.3</w:t>
            </w:r>
          </w:p>
        </w:tc>
        <w:tc>
          <w:tcPr/>
          <w:p>
            <w:pPr>
              <w:pStyle w:val="Compact"/>
              <w:jc w:val="left"/>
            </w:pPr>
            <w:r>
              <w:t xml:space="preserve">292</w:t>
            </w:r>
          </w:p>
        </w:tc>
      </w:tr>
      <w:tr>
        <w:tc>
          <w:tcPr/>
          <w:p>
            <w:pPr>
              <w:pStyle w:val="Compact"/>
              <w:jc w:val="left"/>
            </w:pPr>
            <w:r>
              <w:t xml:space="preserve">2034</w:t>
            </w:r>
          </w:p>
        </w:tc>
        <w:tc>
          <w:tcPr/>
          <w:p>
            <w:pPr>
              <w:pStyle w:val="Compact"/>
              <w:jc w:val="left"/>
            </w:pPr>
            <w:r>
              <w:t xml:space="preserve">https://topostext.org/place/419125PRom</w:t>
            </w:r>
          </w:p>
        </w:tc>
        <w:tc>
          <w:tcPr/>
          <w:p>
            <w:pPr>
              <w:pStyle w:val="Compact"/>
              <w:jc w:val="left"/>
            </w:pPr>
            <w:r>
              <w:t xml:space="preserve">Rome</w:t>
            </w:r>
          </w:p>
        </w:tc>
        <w:tc>
          <w:tcPr/>
          <w:p>
            <w:pPr>
              <w:pStyle w:val="Compact"/>
              <w:jc w:val="left"/>
            </w:pPr>
            <w:r>
              <w:t xml:space="preserve">41.891</w:t>
            </w:r>
          </w:p>
        </w:tc>
        <w:tc>
          <w:tcPr/>
          <w:p>
            <w:pPr>
              <w:pStyle w:val="Compact"/>
              <w:jc w:val="left"/>
            </w:pPr>
            <w:r>
              <w:t xml:space="preserve">12.486</w:t>
            </w:r>
          </w:p>
        </w:tc>
        <w:tc>
          <w:tcPr/>
          <w:p>
            <w:pPr>
              <w:pStyle w:val="Compact"/>
              <w:jc w:val="left"/>
            </w:pPr>
            <w:r>
              <w:t xml:space="preserve">269</w:t>
            </w:r>
          </w:p>
        </w:tc>
      </w:tr>
      <w:tr>
        <w:tc>
          <w:tcPr/>
          <w:p>
            <w:pPr>
              <w:pStyle w:val="Compact"/>
              <w:jc w:val="left"/>
            </w:pPr>
            <w:r>
              <w:t xml:space="preserve">52</w:t>
            </w:r>
          </w:p>
        </w:tc>
        <w:tc>
          <w:tcPr/>
          <w:p>
            <w:pPr>
              <w:pStyle w:val="Compact"/>
              <w:jc w:val="left"/>
            </w:pPr>
            <w:r>
              <w:t xml:space="preserve">https://topostext.org/place/271307REgy</w:t>
            </w:r>
          </w:p>
        </w:tc>
        <w:tc>
          <w:tcPr/>
          <w:p>
            <w:pPr>
              <w:pStyle w:val="Compact"/>
              <w:jc w:val="left"/>
            </w:pPr>
            <w:r>
              <w:t xml:space="preserve">Egypt</w:t>
            </w:r>
          </w:p>
        </w:tc>
        <w:tc>
          <w:tcPr/>
          <w:p>
            <w:pPr>
              <w:pStyle w:val="Compact"/>
              <w:jc w:val="left"/>
            </w:pPr>
            <w:r>
              <w:t xml:space="preserve">27.1</w:t>
            </w:r>
          </w:p>
        </w:tc>
        <w:tc>
          <w:tcPr/>
          <w:p>
            <w:pPr>
              <w:pStyle w:val="Compact"/>
              <w:jc w:val="left"/>
            </w:pPr>
            <w:r>
              <w:t xml:space="preserve">30.7</w:t>
            </w:r>
          </w:p>
        </w:tc>
        <w:tc>
          <w:tcPr/>
          <w:p>
            <w:pPr>
              <w:pStyle w:val="Compact"/>
              <w:jc w:val="left"/>
            </w:pPr>
            <w:r>
              <w:t xml:space="preserve">261</w:t>
            </w:r>
          </w:p>
        </w:tc>
      </w:tr>
      <w:tr>
        <w:tc>
          <w:tcPr/>
          <w:p>
            <w:pPr>
              <w:pStyle w:val="Compact"/>
              <w:jc w:val="left"/>
            </w:pPr>
            <w:r>
              <w:t xml:space="preserve">82</w:t>
            </w:r>
          </w:p>
        </w:tc>
        <w:tc>
          <w:tcPr/>
          <w:p>
            <w:pPr>
              <w:pStyle w:val="Compact"/>
              <w:jc w:val="left"/>
            </w:pPr>
            <w:r>
              <w:t xml:space="preserve">https://topostext.org/place/300740RInd</w:t>
            </w:r>
          </w:p>
        </w:tc>
        <w:tc>
          <w:tcPr/>
          <w:p>
            <w:pPr>
              <w:pStyle w:val="Compact"/>
              <w:jc w:val="left"/>
            </w:pPr>
            <w:r>
              <w:t xml:space="preserve">India</w:t>
            </w:r>
          </w:p>
        </w:tc>
        <w:tc>
          <w:tcPr/>
          <w:p>
            <w:pPr>
              <w:pStyle w:val="Compact"/>
              <w:jc w:val="left"/>
            </w:pPr>
            <w:r>
              <w:t xml:space="preserve">30</w:t>
            </w:r>
          </w:p>
        </w:tc>
        <w:tc>
          <w:tcPr/>
          <w:p>
            <w:pPr>
              <w:pStyle w:val="Compact"/>
              <w:jc w:val="left"/>
            </w:pPr>
            <w:r>
              <w:t xml:space="preserve">74</w:t>
            </w:r>
          </w:p>
        </w:tc>
        <w:tc>
          <w:tcPr/>
          <w:p>
            <w:pPr>
              <w:pStyle w:val="Compact"/>
              <w:jc w:val="left"/>
            </w:pPr>
            <w:r>
              <w:t xml:space="preserve">167</w:t>
            </w:r>
          </w:p>
        </w:tc>
      </w:tr>
      <w:tr>
        <w:tc>
          <w:tcPr/>
          <w:p>
            <w:pPr>
              <w:pStyle w:val="Compact"/>
              <w:jc w:val="left"/>
            </w:pPr>
            <w:r>
              <w:t xml:space="preserve">57</w:t>
            </w:r>
          </w:p>
        </w:tc>
        <w:tc>
          <w:tcPr/>
          <w:p>
            <w:pPr>
              <w:pStyle w:val="Compact"/>
              <w:jc w:val="left"/>
            </w:pPr>
            <w:r>
              <w:t xml:space="preserve">https://topostext.org/place/280400RAra</w:t>
            </w:r>
          </w:p>
        </w:tc>
        <w:tc>
          <w:tcPr/>
          <w:p>
            <w:pPr>
              <w:pStyle w:val="Compact"/>
              <w:jc w:val="left"/>
            </w:pPr>
            <w:r>
              <w:t xml:space="preserve">Arabia</w:t>
            </w:r>
          </w:p>
        </w:tc>
        <w:tc>
          <w:tcPr/>
          <w:p>
            <w:pPr>
              <w:pStyle w:val="Compact"/>
              <w:jc w:val="left"/>
            </w:pPr>
            <w:r>
              <w:t xml:space="preserve">28</w:t>
            </w:r>
          </w:p>
        </w:tc>
        <w:tc>
          <w:tcPr/>
          <w:p>
            <w:pPr>
              <w:pStyle w:val="Compact"/>
              <w:jc w:val="left"/>
            </w:pPr>
            <w:r>
              <w:t xml:space="preserve">40</w:t>
            </w:r>
          </w:p>
        </w:tc>
        <w:tc>
          <w:tcPr/>
          <w:p>
            <w:pPr>
              <w:pStyle w:val="Compact"/>
              <w:jc w:val="left"/>
            </w:pPr>
            <w:r>
              <w:t xml:space="preserve">123</w:t>
            </w:r>
          </w:p>
        </w:tc>
      </w:tr>
      <w:tr>
        <w:tc>
          <w:tcPr/>
          <w:p>
            <w:pPr>
              <w:pStyle w:val="Compact"/>
              <w:jc w:val="left"/>
            </w:pPr>
            <w:r>
              <w:t xml:space="preserve">320</w:t>
            </w:r>
          </w:p>
        </w:tc>
        <w:tc>
          <w:tcPr/>
          <w:p>
            <w:pPr>
              <w:pStyle w:val="Compact"/>
              <w:jc w:val="left"/>
            </w:pPr>
            <w:r>
              <w:t xml:space="preserve">https://topostext.org/place/355390RSyr</w:t>
            </w:r>
          </w:p>
        </w:tc>
        <w:tc>
          <w:tcPr/>
          <w:p>
            <w:pPr>
              <w:pStyle w:val="Compact"/>
              <w:jc w:val="left"/>
            </w:pPr>
            <w:r>
              <w:t xml:space="preserve">Syria</w:t>
            </w:r>
          </w:p>
        </w:tc>
        <w:tc>
          <w:tcPr/>
          <w:p>
            <w:pPr>
              <w:pStyle w:val="Compact"/>
              <w:jc w:val="left"/>
            </w:pPr>
            <w:r>
              <w:t xml:space="preserve">35.5</w:t>
            </w:r>
          </w:p>
        </w:tc>
        <w:tc>
          <w:tcPr/>
          <w:p>
            <w:pPr>
              <w:pStyle w:val="Compact"/>
              <w:jc w:val="left"/>
            </w:pPr>
            <w:r>
              <w:t xml:space="preserve">39</w:t>
            </w:r>
          </w:p>
        </w:tc>
        <w:tc>
          <w:tcPr/>
          <w:p>
            <w:pPr>
              <w:pStyle w:val="Compact"/>
              <w:jc w:val="left"/>
            </w:pPr>
            <w:r>
              <w:t xml:space="preserve">109</w:t>
            </w:r>
          </w:p>
        </w:tc>
      </w:tr>
      <w:tr>
        <w:tc>
          <w:tcPr/>
          <w:p>
            <w:pPr>
              <w:pStyle w:val="Compact"/>
              <w:jc w:val="left"/>
            </w:pPr>
            <w:r>
              <w:t xml:space="preserve">255</w:t>
            </w:r>
          </w:p>
        </w:tc>
        <w:tc>
          <w:tcPr/>
          <w:p>
            <w:pPr>
              <w:pStyle w:val="Compact"/>
              <w:jc w:val="left"/>
            </w:pPr>
            <w:r>
              <w:t xml:space="preserve">https://topostext.org/place/350330RCyp</w:t>
            </w:r>
          </w:p>
        </w:tc>
        <w:tc>
          <w:tcPr/>
          <w:p>
            <w:pPr>
              <w:pStyle w:val="Compact"/>
              <w:jc w:val="left"/>
            </w:pPr>
            <w:r>
              <w:t xml:space="preserve">Cyprus</w:t>
            </w:r>
          </w:p>
        </w:tc>
        <w:tc>
          <w:tcPr/>
          <w:p>
            <w:pPr>
              <w:pStyle w:val="Compact"/>
              <w:jc w:val="left"/>
            </w:pPr>
            <w:r>
              <w:t xml:space="preserve">35</w:t>
            </w:r>
          </w:p>
        </w:tc>
        <w:tc>
          <w:tcPr/>
          <w:p>
            <w:pPr>
              <w:pStyle w:val="Compact"/>
              <w:jc w:val="left"/>
            </w:pPr>
            <w:r>
              <w:t xml:space="preserve">33</w:t>
            </w:r>
          </w:p>
        </w:tc>
        <w:tc>
          <w:tcPr/>
          <w:p>
            <w:pPr>
              <w:pStyle w:val="Compact"/>
              <w:jc w:val="left"/>
            </w:pPr>
            <w:r>
              <w:t xml:space="preserve">85</w:t>
            </w:r>
          </w:p>
        </w:tc>
      </w:tr>
      <w:tr>
        <w:tc>
          <w:tcPr/>
          <w:p>
            <w:pPr>
              <w:pStyle w:val="Compact"/>
              <w:jc w:val="left"/>
            </w:pPr>
            <w:r>
              <w:t xml:space="preserve">109</w:t>
            </w:r>
          </w:p>
        </w:tc>
        <w:tc>
          <w:tcPr/>
          <w:p>
            <w:pPr>
              <w:pStyle w:val="Compact"/>
              <w:jc w:val="left"/>
            </w:pPr>
            <w:r>
              <w:t xml:space="preserve">https://topostext.org/place/312301WNil</w:t>
            </w:r>
          </w:p>
        </w:tc>
        <w:tc>
          <w:tcPr/>
          <w:p>
            <w:pPr>
              <w:pStyle w:val="Compact"/>
              <w:jc w:val="left"/>
            </w:pPr>
            <w:r>
              <w:t xml:space="preserve">Nile</w:t>
            </w:r>
          </w:p>
        </w:tc>
        <w:tc>
          <w:tcPr/>
          <w:p>
            <w:pPr>
              <w:pStyle w:val="Compact"/>
              <w:jc w:val="left"/>
            </w:pPr>
            <w:r>
              <w:t xml:space="preserve">30.0918</w:t>
            </w:r>
          </w:p>
        </w:tc>
        <w:tc>
          <w:tcPr/>
          <w:p>
            <w:pPr>
              <w:pStyle w:val="Compact"/>
              <w:jc w:val="left"/>
            </w:pPr>
            <w:r>
              <w:t xml:space="preserve">31.2313</w:t>
            </w:r>
          </w:p>
        </w:tc>
        <w:tc>
          <w:tcPr/>
          <w:p>
            <w:pPr>
              <w:pStyle w:val="Compact"/>
              <w:jc w:val="left"/>
            </w:pPr>
            <w:r>
              <w:t xml:space="preserve">85</w:t>
            </w:r>
          </w:p>
        </w:tc>
      </w:tr>
      <w:tr>
        <w:tc>
          <w:tcPr/>
          <w:p>
            <w:pPr>
              <w:pStyle w:val="Compact"/>
              <w:jc w:val="left"/>
            </w:pPr>
            <w:r>
              <w:t xml:space="preserve">2282</w:t>
            </w:r>
          </w:p>
        </w:tc>
        <w:tc>
          <w:tcPr/>
          <w:p>
            <w:pPr>
              <w:pStyle w:val="Compact"/>
              <w:jc w:val="left"/>
            </w:pPr>
            <w:r>
              <w:t xml:space="preserve">https://topostext.org/place/441073LAlp</w:t>
            </w:r>
          </w:p>
        </w:tc>
        <w:tc>
          <w:tcPr/>
          <w:p>
            <w:pPr>
              <w:pStyle w:val="Compact"/>
              <w:jc w:val="left"/>
            </w:pPr>
            <w:r>
              <w:t xml:space="preserve">Alps</w:t>
            </w:r>
          </w:p>
        </w:tc>
        <w:tc>
          <w:tcPr/>
          <w:p>
            <w:pPr>
              <w:pStyle w:val="Compact"/>
              <w:jc w:val="left"/>
            </w:pPr>
            <w:r>
              <w:t xml:space="preserve">44.142</w:t>
            </w:r>
          </w:p>
        </w:tc>
        <w:tc>
          <w:tcPr/>
          <w:p>
            <w:pPr>
              <w:pStyle w:val="Compact"/>
              <w:jc w:val="left"/>
            </w:pPr>
            <w:r>
              <w:t xml:space="preserve">7.343</w:t>
            </w:r>
          </w:p>
        </w:tc>
        <w:tc>
          <w:tcPr/>
          <w:p>
            <w:pPr>
              <w:pStyle w:val="Compact"/>
              <w:jc w:val="left"/>
            </w:pPr>
            <w:r>
              <w:t xml:space="preserve">82</w:t>
            </w:r>
          </w:p>
        </w:tc>
      </w:tr>
      <w:tr>
        <w:tc>
          <w:tcPr/>
          <w:p>
            <w:pPr>
              <w:pStyle w:val="Compact"/>
              <w:jc w:val="left"/>
            </w:pPr>
            <w:r>
              <w:t xml:space="preserve">766</w:t>
            </w:r>
          </w:p>
        </w:tc>
        <w:tc>
          <w:tcPr/>
          <w:p>
            <w:pPr>
              <w:pStyle w:val="Compact"/>
              <w:jc w:val="left"/>
            </w:pPr>
            <w:r>
              <w:t xml:space="preserve">https://topostext.org/place/376145RSic</w:t>
            </w:r>
          </w:p>
        </w:tc>
        <w:tc>
          <w:tcPr/>
          <w:p>
            <w:pPr>
              <w:pStyle w:val="Compact"/>
              <w:jc w:val="left"/>
            </w:pPr>
            <w:r>
              <w:t xml:space="preserve">Sicily</w:t>
            </w:r>
          </w:p>
        </w:tc>
        <w:tc>
          <w:tcPr/>
          <w:p>
            <w:pPr>
              <w:pStyle w:val="Compact"/>
              <w:jc w:val="left"/>
            </w:pPr>
            <w:r>
              <w:t xml:space="preserve">37.6</w:t>
            </w:r>
          </w:p>
        </w:tc>
        <w:tc>
          <w:tcPr/>
          <w:p>
            <w:pPr>
              <w:pStyle w:val="Compact"/>
              <w:jc w:val="left"/>
            </w:pPr>
            <w:r>
              <w:t xml:space="preserve">14.5</w:t>
            </w:r>
          </w:p>
        </w:tc>
        <w:tc>
          <w:tcPr/>
          <w:p>
            <w:pPr>
              <w:pStyle w:val="Compact"/>
              <w:jc w:val="left"/>
            </w:pPr>
            <w:r>
              <w:t xml:space="preserve">71</w:t>
            </w:r>
          </w:p>
        </w:tc>
      </w:tr>
      <w:tr>
        <w:tc>
          <w:tcPr/>
          <w:p>
            <w:pPr>
              <w:pStyle w:val="Compact"/>
              <w:jc w:val="left"/>
            </w:pPr>
            <w:r>
              <w:t xml:space="preserve">275</w:t>
            </w:r>
          </w:p>
        </w:tc>
        <w:tc>
          <w:tcPr/>
          <w:p>
            <w:pPr>
              <w:pStyle w:val="Compact"/>
              <w:jc w:val="left"/>
            </w:pPr>
            <w:r>
              <w:t xml:space="preserve">https://topostext.org/place/352252IKre</w:t>
            </w:r>
          </w:p>
        </w:tc>
        <w:tc>
          <w:tcPr/>
          <w:p>
            <w:pPr>
              <w:pStyle w:val="Compact"/>
              <w:jc w:val="left"/>
            </w:pPr>
            <w:r>
              <w:t xml:space="preserve">Crete</w:t>
            </w:r>
          </w:p>
        </w:tc>
        <w:tc>
          <w:tcPr/>
          <w:p>
            <w:pPr>
              <w:pStyle w:val="Compact"/>
              <w:jc w:val="left"/>
            </w:pPr>
            <w:r>
              <w:t xml:space="preserve">35.2052</w:t>
            </w:r>
          </w:p>
        </w:tc>
        <w:tc>
          <w:tcPr/>
          <w:p>
            <w:pPr>
              <w:pStyle w:val="Compact"/>
              <w:jc w:val="left"/>
            </w:pPr>
            <w:r>
              <w:t xml:space="preserve">25.1836</w:t>
            </w:r>
          </w:p>
        </w:tc>
        <w:tc>
          <w:tcPr/>
          <w:p>
            <w:pPr>
              <w:pStyle w:val="Compact"/>
              <w:jc w:val="left"/>
            </w:pPr>
            <w:r>
              <w:t xml:space="preserve">64</w:t>
            </w:r>
          </w:p>
        </w:tc>
      </w:tr>
      <w:tr>
        <w:tc>
          <w:tcPr/>
          <w:p>
            <w:pPr>
              <w:pStyle w:val="Compact"/>
              <w:jc w:val="left"/>
            </w:pPr>
            <w:r>
              <w:t xml:space="preserve">7</w:t>
            </w:r>
          </w:p>
        </w:tc>
        <w:tc>
          <w:tcPr/>
          <w:p>
            <w:pPr>
              <w:pStyle w:val="Compact"/>
              <w:jc w:val="left"/>
            </w:pPr>
            <w:r>
              <w:t xml:space="preserve">https://topostext.org/place/130350REth</w:t>
            </w:r>
          </w:p>
        </w:tc>
        <w:tc>
          <w:tcPr/>
          <w:p>
            <w:pPr>
              <w:pStyle w:val="Compact"/>
              <w:jc w:val="left"/>
            </w:pPr>
            <w:r>
              <w:t xml:space="preserve">Ethiopia</w:t>
            </w:r>
          </w:p>
        </w:tc>
        <w:tc>
          <w:tcPr/>
          <w:p>
            <w:pPr>
              <w:pStyle w:val="Compact"/>
              <w:jc w:val="left"/>
            </w:pPr>
            <w:r>
              <w:t xml:space="preserve">13.01</w:t>
            </w:r>
          </w:p>
        </w:tc>
        <w:tc>
          <w:tcPr/>
          <w:p>
            <w:pPr>
              <w:pStyle w:val="Compact"/>
              <w:jc w:val="left"/>
            </w:pPr>
            <w:r>
              <w:t xml:space="preserve">35.01</w:t>
            </w:r>
          </w:p>
        </w:tc>
        <w:tc>
          <w:tcPr/>
          <w:p>
            <w:pPr>
              <w:pStyle w:val="Compact"/>
              <w:jc w:val="left"/>
            </w:pPr>
            <w:r>
              <w:t xml:space="preserve">58</w:t>
            </w:r>
          </w:p>
        </w:tc>
      </w:tr>
      <w:tr>
        <w:tc>
          <w:tcPr/>
          <w:p>
            <w:pPr>
              <w:pStyle w:val="Compact"/>
              <w:jc w:val="left"/>
            </w:pPr>
            <w:r>
              <w:t xml:space="preserve">417</w:t>
            </w:r>
          </w:p>
        </w:tc>
        <w:tc>
          <w:tcPr/>
          <w:p>
            <w:pPr>
              <w:pStyle w:val="Compact"/>
              <w:jc w:val="left"/>
            </w:pPr>
            <w:r>
              <w:t xml:space="preserve">https://topostext.org/place/364282IRho</w:t>
            </w:r>
          </w:p>
        </w:tc>
        <w:tc>
          <w:tcPr/>
          <w:p>
            <w:pPr>
              <w:pStyle w:val="Compact"/>
              <w:jc w:val="left"/>
            </w:pPr>
            <w:r>
              <w:t xml:space="preserve">Rhodes</w:t>
            </w:r>
          </w:p>
        </w:tc>
        <w:tc>
          <w:tcPr/>
          <w:p>
            <w:pPr>
              <w:pStyle w:val="Compact"/>
              <w:jc w:val="left"/>
            </w:pPr>
            <w:r>
              <w:t xml:space="preserve">36.4408</w:t>
            </w:r>
          </w:p>
        </w:tc>
        <w:tc>
          <w:tcPr/>
          <w:p>
            <w:pPr>
              <w:pStyle w:val="Compact"/>
              <w:jc w:val="left"/>
            </w:pPr>
            <w:r>
              <w:t xml:space="preserve">28.2244</w:t>
            </w:r>
          </w:p>
        </w:tc>
        <w:tc>
          <w:tcPr/>
          <w:p>
            <w:pPr>
              <w:pStyle w:val="Compact"/>
              <w:jc w:val="left"/>
            </w:pPr>
            <w:r>
              <w:t xml:space="preserve">56</w:t>
            </w:r>
          </w:p>
        </w:tc>
      </w:tr>
      <w:tr>
        <w:tc>
          <w:tcPr/>
          <w:p>
            <w:pPr>
              <w:pStyle w:val="Compact"/>
              <w:jc w:val="left"/>
            </w:pPr>
            <w:r>
              <w:t xml:space="preserve">966</w:t>
            </w:r>
          </w:p>
        </w:tc>
        <w:tc>
          <w:tcPr/>
          <w:p>
            <w:pPr>
              <w:pStyle w:val="Compact"/>
              <w:jc w:val="left"/>
            </w:pPr>
            <w:r>
              <w:t xml:space="preserve">https://topostext.org/place/380237PAth</w:t>
            </w:r>
          </w:p>
        </w:tc>
        <w:tc>
          <w:tcPr/>
          <w:p>
            <w:pPr>
              <w:pStyle w:val="Compact"/>
              <w:jc w:val="left"/>
            </w:pPr>
            <w:r>
              <w:t xml:space="preserve">Athens</w:t>
            </w:r>
          </w:p>
        </w:tc>
        <w:tc>
          <w:tcPr/>
          <w:p>
            <w:pPr>
              <w:pStyle w:val="Compact"/>
              <w:jc w:val="left"/>
            </w:pPr>
            <w:r>
              <w:t xml:space="preserve">37.9718</w:t>
            </w:r>
          </w:p>
        </w:tc>
        <w:tc>
          <w:tcPr/>
          <w:p>
            <w:pPr>
              <w:pStyle w:val="Compact"/>
              <w:jc w:val="left"/>
            </w:pPr>
            <w:r>
              <w:t xml:space="preserve">23.72793</w:t>
            </w:r>
          </w:p>
        </w:tc>
        <w:tc>
          <w:tcPr/>
          <w:p>
            <w:pPr>
              <w:pStyle w:val="Compact"/>
              <w:jc w:val="left"/>
            </w:pPr>
            <w:r>
              <w:t xml:space="preserve">56</w:t>
            </w:r>
          </w:p>
        </w:tc>
      </w:tr>
      <w:tr>
        <w:tc>
          <w:tcPr/>
          <w:p>
            <w:pPr>
              <w:pStyle w:val="Compact"/>
              <w:jc w:val="left"/>
            </w:pPr>
            <w:r>
              <w:t xml:space="preserve">2043</w:t>
            </w:r>
          </w:p>
        </w:tc>
        <w:tc>
          <w:tcPr/>
          <w:p>
            <w:pPr>
              <w:pStyle w:val="Compact"/>
              <w:jc w:val="left"/>
            </w:pPr>
            <w:r>
              <w:t xml:space="preserve">https://topostext.org/place/419125SCap</w:t>
            </w:r>
          </w:p>
        </w:tc>
        <w:tc>
          <w:tcPr/>
          <w:p>
            <w:pPr>
              <w:pStyle w:val="Compact"/>
              <w:jc w:val="left"/>
            </w:pPr>
            <w:r>
              <w:t xml:space="preserve">Capitol</w:t>
            </w:r>
          </w:p>
        </w:tc>
        <w:tc>
          <w:tcPr/>
          <w:p>
            <w:pPr>
              <w:pStyle w:val="Compact"/>
              <w:jc w:val="left"/>
            </w:pPr>
            <w:r>
              <w:t xml:space="preserve">41.8933</w:t>
            </w:r>
          </w:p>
        </w:tc>
        <w:tc>
          <w:tcPr/>
          <w:p>
            <w:pPr>
              <w:pStyle w:val="Compact"/>
              <w:jc w:val="left"/>
            </w:pPr>
            <w:r>
              <w:t xml:space="preserve">12.483</w:t>
            </w:r>
          </w:p>
        </w:tc>
        <w:tc>
          <w:tcPr/>
          <w:p>
            <w:pPr>
              <w:pStyle w:val="Compact"/>
              <w:jc w:val="left"/>
            </w:pPr>
            <w:r>
              <w:t xml:space="preserve">52</w:t>
            </w:r>
          </w:p>
        </w:tc>
      </w:tr>
      <w:tr>
        <w:tc>
          <w:tcPr/>
          <w:p>
            <w:pPr>
              <w:pStyle w:val="Compact"/>
              <w:jc w:val="left"/>
            </w:pPr>
            <w:r>
              <w:t xml:space="preserve">298</w:t>
            </w:r>
          </w:p>
        </w:tc>
        <w:tc>
          <w:tcPr/>
          <w:p>
            <w:pPr>
              <w:pStyle w:val="Compact"/>
              <w:jc w:val="left"/>
            </w:pPr>
            <w:r>
              <w:t xml:space="preserve">https://topostext.org/place/353403WEup</w:t>
            </w:r>
          </w:p>
        </w:tc>
        <w:tc>
          <w:tcPr/>
          <w:p>
            <w:pPr>
              <w:pStyle w:val="Compact"/>
              <w:jc w:val="left"/>
            </w:pPr>
            <w:r>
              <w:t xml:space="preserve">Euphrates</w:t>
            </w:r>
          </w:p>
        </w:tc>
        <w:tc>
          <w:tcPr/>
          <w:p>
            <w:pPr>
              <w:pStyle w:val="Compact"/>
              <w:jc w:val="left"/>
            </w:pPr>
            <w:r>
              <w:t xml:space="preserve">35.2791</w:t>
            </w:r>
          </w:p>
        </w:tc>
        <w:tc>
          <w:tcPr/>
          <w:p>
            <w:pPr>
              <w:pStyle w:val="Compact"/>
              <w:jc w:val="left"/>
            </w:pPr>
            <w:r>
              <w:t xml:space="preserve">40.2708</w:t>
            </w:r>
          </w:p>
        </w:tc>
        <w:tc>
          <w:tcPr/>
          <w:p>
            <w:pPr>
              <w:pStyle w:val="Compact"/>
              <w:jc w:val="left"/>
            </w:pPr>
            <w:r>
              <w:t xml:space="preserve">47</w:t>
            </w:r>
          </w:p>
        </w:tc>
      </w:tr>
      <w:tr>
        <w:tc>
          <w:tcPr/>
          <w:p>
            <w:pPr>
              <w:pStyle w:val="Compact"/>
              <w:jc w:val="left"/>
            </w:pPr>
            <w:r>
              <w:t xml:space="preserve">2241</w:t>
            </w:r>
          </w:p>
        </w:tc>
        <w:tc>
          <w:tcPr/>
          <w:p>
            <w:pPr>
              <w:pStyle w:val="Compact"/>
              <w:jc w:val="left"/>
            </w:pPr>
            <w:r>
              <w:t xml:space="preserve">https://topostext.org/place/435335WPon</w:t>
            </w:r>
          </w:p>
        </w:tc>
        <w:tc>
          <w:tcPr/>
          <w:p>
            <w:pPr>
              <w:pStyle w:val="Compact"/>
              <w:jc w:val="left"/>
            </w:pPr>
            <w:r>
              <w:t xml:space="preserve">Pontus</w:t>
            </w:r>
          </w:p>
        </w:tc>
        <w:tc>
          <w:tcPr/>
          <w:p>
            <w:pPr>
              <w:pStyle w:val="Compact"/>
              <w:jc w:val="left"/>
            </w:pPr>
            <w:r>
              <w:t xml:space="preserve">43.5</w:t>
            </w:r>
          </w:p>
        </w:tc>
        <w:tc>
          <w:tcPr/>
          <w:p>
            <w:pPr>
              <w:pStyle w:val="Compact"/>
              <w:jc w:val="left"/>
            </w:pPr>
            <w:r>
              <w:t xml:space="preserve">33.5</w:t>
            </w:r>
          </w:p>
        </w:tc>
        <w:tc>
          <w:tcPr/>
          <w:p>
            <w:pPr>
              <w:pStyle w:val="Compact"/>
              <w:jc w:val="left"/>
            </w:pPr>
            <w:r>
              <w:t xml:space="preserve">47</w:t>
            </w:r>
          </w:p>
        </w:tc>
      </w:tr>
      <w:tr>
        <w:tc>
          <w:tcPr/>
          <w:p>
            <w:pPr>
              <w:pStyle w:val="Compact"/>
              <w:jc w:val="left"/>
            </w:pPr>
            <w:r>
              <w:t xml:space="preserve">1839</w:t>
            </w:r>
          </w:p>
        </w:tc>
        <w:tc>
          <w:tcPr/>
          <w:p>
            <w:pPr>
              <w:pStyle w:val="Compact"/>
              <w:jc w:val="left"/>
            </w:pPr>
            <w:r>
              <w:t xml:space="preserve">https://topostext.org/place/411146RCam</w:t>
            </w:r>
          </w:p>
        </w:tc>
        <w:tc>
          <w:tcPr/>
          <w:p>
            <w:pPr>
              <w:pStyle w:val="Compact"/>
              <w:jc w:val="left"/>
            </w:pPr>
            <w:r>
              <w:t xml:space="preserve">Campania</w:t>
            </w:r>
          </w:p>
        </w:tc>
        <w:tc>
          <w:tcPr/>
          <w:p>
            <w:pPr>
              <w:pStyle w:val="Compact"/>
              <w:jc w:val="left"/>
            </w:pPr>
            <w:r>
              <w:t xml:space="preserve">41.1</w:t>
            </w:r>
          </w:p>
        </w:tc>
        <w:tc>
          <w:tcPr/>
          <w:p>
            <w:pPr>
              <w:pStyle w:val="Compact"/>
              <w:jc w:val="left"/>
            </w:pPr>
            <w:r>
              <w:t xml:space="preserve">14.6</w:t>
            </w:r>
          </w:p>
        </w:tc>
        <w:tc>
          <w:tcPr/>
          <w:p>
            <w:pPr>
              <w:pStyle w:val="Compact"/>
              <w:jc w:val="left"/>
            </w:pPr>
            <w:r>
              <w:t xml:space="preserve">46</w:t>
            </w:r>
          </w:p>
        </w:tc>
      </w:tr>
      <w:tr>
        <w:tc>
          <w:tcPr/>
          <w:p>
            <w:pPr>
              <w:pStyle w:val="Compact"/>
              <w:jc w:val="left"/>
            </w:pPr>
            <w:r>
              <w:t xml:space="preserve">1480</w:t>
            </w:r>
          </w:p>
        </w:tc>
        <w:tc>
          <w:tcPr/>
          <w:p>
            <w:pPr>
              <w:pStyle w:val="Compact"/>
              <w:jc w:val="left"/>
            </w:pPr>
            <w:r>
              <w:t xml:space="preserve">https://topostext.org/place/397443RArm</w:t>
            </w:r>
          </w:p>
        </w:tc>
        <w:tc>
          <w:tcPr/>
          <w:p>
            <w:pPr>
              <w:pStyle w:val="Compact"/>
              <w:jc w:val="left"/>
            </w:pPr>
            <w:r>
              <w:t xml:space="preserve">Armenia</w:t>
            </w:r>
          </w:p>
        </w:tc>
        <w:tc>
          <w:tcPr/>
          <w:p>
            <w:pPr>
              <w:pStyle w:val="Compact"/>
              <w:jc w:val="left"/>
            </w:pPr>
            <w:r>
              <w:t xml:space="preserve">39.702</w:t>
            </w:r>
          </w:p>
        </w:tc>
        <w:tc>
          <w:tcPr/>
          <w:p>
            <w:pPr>
              <w:pStyle w:val="Compact"/>
              <w:jc w:val="left"/>
            </w:pPr>
            <w:r>
              <w:t xml:space="preserve">44.298</w:t>
            </w:r>
          </w:p>
        </w:tc>
        <w:tc>
          <w:tcPr/>
          <w:p>
            <w:pPr>
              <w:pStyle w:val="Compact"/>
              <w:jc w:val="left"/>
            </w:pPr>
            <w:r>
              <w:t xml:space="preserve">45</w:t>
            </w:r>
          </w:p>
        </w:tc>
      </w:tr>
      <w:tr>
        <w:tc>
          <w:tcPr/>
          <w:p>
            <w:pPr>
              <w:pStyle w:val="Compact"/>
              <w:jc w:val="left"/>
            </w:pPr>
            <w:r>
              <w:t xml:space="preserve">17</w:t>
            </w:r>
          </w:p>
        </w:tc>
        <w:tc>
          <w:tcPr/>
          <w:p>
            <w:pPr>
              <w:pStyle w:val="Compact"/>
              <w:jc w:val="left"/>
            </w:pPr>
            <w:r>
              <w:t xml:space="preserve">https://topostext.org/place/195390WEry</w:t>
            </w:r>
          </w:p>
        </w:tc>
        <w:tc>
          <w:tcPr/>
          <w:p>
            <w:pPr>
              <w:pStyle w:val="Compact"/>
              <w:jc w:val="left"/>
            </w:pPr>
            <w:r>
              <w:t xml:space="preserve">Red Sea</w:t>
            </w:r>
          </w:p>
        </w:tc>
        <w:tc>
          <w:tcPr/>
          <w:p>
            <w:pPr>
              <w:pStyle w:val="Compact"/>
              <w:jc w:val="left"/>
            </w:pPr>
            <w:r>
              <w:t xml:space="preserve">19.5</w:t>
            </w:r>
          </w:p>
        </w:tc>
        <w:tc>
          <w:tcPr/>
          <w:p>
            <w:pPr>
              <w:pStyle w:val="Compact"/>
              <w:jc w:val="left"/>
            </w:pPr>
            <w:r>
              <w:t xml:space="preserve">39</w:t>
            </w:r>
          </w:p>
        </w:tc>
        <w:tc>
          <w:tcPr/>
          <w:p>
            <w:pPr>
              <w:pStyle w:val="Compact"/>
              <w:jc w:val="left"/>
            </w:pPr>
            <w:r>
              <w:t xml:space="preserve">42</w:t>
            </w:r>
          </w:p>
        </w:tc>
      </w:tr>
      <w:tr>
        <w:tc>
          <w:tcPr/>
          <w:p>
            <w:pPr>
              <w:pStyle w:val="Compact"/>
              <w:jc w:val="left"/>
            </w:pPr>
            <w:r>
              <w:t xml:space="preserve">545</w:t>
            </w:r>
          </w:p>
        </w:tc>
        <w:tc>
          <w:tcPr/>
          <w:p>
            <w:pPr>
              <w:pStyle w:val="Compact"/>
              <w:jc w:val="left"/>
            </w:pPr>
            <w:r>
              <w:t xml:space="preserve">https://topostext.org/place/369103PCar</w:t>
            </w:r>
          </w:p>
        </w:tc>
        <w:tc>
          <w:tcPr/>
          <w:p>
            <w:pPr>
              <w:pStyle w:val="Compact"/>
              <w:jc w:val="left"/>
            </w:pPr>
            <w:r>
              <w:t xml:space="preserve">Carthage</w:t>
            </w:r>
          </w:p>
        </w:tc>
        <w:tc>
          <w:tcPr/>
          <w:p>
            <w:pPr>
              <w:pStyle w:val="Compact"/>
              <w:jc w:val="left"/>
            </w:pPr>
            <w:r>
              <w:t xml:space="preserve">36.85</w:t>
            </w:r>
          </w:p>
        </w:tc>
        <w:tc>
          <w:tcPr/>
          <w:p>
            <w:pPr>
              <w:pStyle w:val="Compact"/>
              <w:jc w:val="left"/>
            </w:pPr>
            <w:r>
              <w:t xml:space="preserve">10.32</w:t>
            </w:r>
          </w:p>
        </w:tc>
        <w:tc>
          <w:tcPr/>
          <w:p>
            <w:pPr>
              <w:pStyle w:val="Compact"/>
              <w:jc w:val="left"/>
            </w:pPr>
            <w:r>
              <w:t xml:space="preserve">42</w:t>
            </w:r>
          </w:p>
        </w:tc>
      </w:tr>
      <w:tr>
        <w:tc>
          <w:tcPr/>
          <w:p>
            <w:pPr>
              <w:pStyle w:val="Compact"/>
              <w:jc w:val="left"/>
            </w:pPr>
            <w:r>
              <w:t xml:space="preserve">602</w:t>
            </w:r>
          </w:p>
        </w:tc>
        <w:tc>
          <w:tcPr/>
          <w:p>
            <w:pPr>
              <w:pStyle w:val="Compact"/>
              <w:jc w:val="left"/>
            </w:pPr>
            <w:r>
              <w:t xml:space="preserve">https://topostext.org/place/370340RCil</w:t>
            </w:r>
          </w:p>
        </w:tc>
        <w:tc>
          <w:tcPr/>
          <w:p>
            <w:pPr>
              <w:pStyle w:val="Compact"/>
              <w:jc w:val="left"/>
            </w:pPr>
            <w:r>
              <w:t xml:space="preserve">Cilicia</w:t>
            </w:r>
          </w:p>
        </w:tc>
        <w:tc>
          <w:tcPr/>
          <w:p>
            <w:pPr>
              <w:pStyle w:val="Compact"/>
              <w:jc w:val="left"/>
            </w:pPr>
            <w:r>
              <w:t xml:space="preserve">37.01</w:t>
            </w:r>
          </w:p>
        </w:tc>
        <w:tc>
          <w:tcPr/>
          <w:p>
            <w:pPr>
              <w:pStyle w:val="Compact"/>
              <w:jc w:val="left"/>
            </w:pPr>
            <w:r>
              <w:t xml:space="preserve">34.01</w:t>
            </w:r>
          </w:p>
        </w:tc>
        <w:tc>
          <w:tcPr/>
          <w:p>
            <w:pPr>
              <w:pStyle w:val="Compact"/>
              <w:jc w:val="left"/>
            </w:pPr>
            <w:r>
              <w:t xml:space="preserve">42</w:t>
            </w:r>
          </w:p>
        </w:tc>
      </w:tr>
    </w:tbl>
    <w:bookmarkEnd w:id="119"/>
    <w:p>
      <w:pPr>
        <w:pStyle w:val="BodyText"/>
      </w:pPr>
      <w:r>
        <w:t xml:space="preserve">The place names referenced in Natural History are geographically mapped, with each location marked on the map using its corresponding coordinates. A dot is assigned to represent each place, with the size and color of the dot reflecting the frequency of its mention in the book. The larger and darker the dot, the more frequently the place is referenced within the context of</w:t>
      </w:r>
      <w:r>
        <w:t xml:space="preserve"> </w:t>
      </w:r>
      <w:r>
        <w:rPr>
          <w:iCs/>
          <w:i/>
        </w:rPr>
        <w:t xml:space="preserve">Natural History</w:t>
      </w:r>
      <w:r>
        <w:t xml:space="preserve">.</w:t>
      </w:r>
    </w:p>
    <w:p>
      <w:pPr>
        <w:pStyle w:val="BodyText"/>
      </w:pPr>
      <w:r>
        <w:t xml:space="preserve">An intriguing observation from the output, as depicted in</w:t>
      </w:r>
      <w:r>
        <w:t xml:space="preserve"> </w:t>
      </w:r>
      <w:hyperlink w:anchor="fig-geonamemap_old">
        <w:r>
          <w:rPr>
            <w:rStyle w:val="Hyperlink"/>
          </w:rPr>
          <w:t xml:space="preserve">Figure 12</w:t>
        </w:r>
      </w:hyperlink>
      <w:r>
        <w:t xml:space="preserve">, is the prominence of India—a region outside the Mediterranean—despite its high frequency of mentions.</w:t>
      </w:r>
    </w:p>
    <w:tbl>
      <w:tblPr>
        <w:tblStyle w:val="Table"/>
        <w:tblW w:type="pct" w:w="5000"/>
        <w:tblLook w:firstRow="0" w:lastRow="0" w:firstColumn="0" w:lastColumn="0" w:noHBand="0" w:noVBand="0" w:val="0000"/>
        <w:jc w:val="start"/>
      </w:tblPr>
      <w:tblGrid>
        <w:gridCol w:w="7920"/>
      </w:tblGrid>
      <w:tr>
        <w:tc>
          <w:tcPr/>
          <w:bookmarkStart w:id="120" w:name="fig-geonamemap_old"/>
          <w:p>
            <w:pPr>
              <w:pStyle w:val="SourceCode"/>
              <w:jc w:val="center"/>
            </w:pPr>
            <w:r>
              <w:rPr>
                <w:rStyle w:val="VerbatimChar"/>
              </w:rPr>
              <w:t xml:space="preserve">&lt;folium.folium.Map at 0x17c69eb4490&gt;</w:t>
            </w:r>
          </w:p>
          <w:p>
            <w:pPr>
              <w:jc w:val="center"/>
            </w:pPr>
            <w:pPr>
              <w:jc w:val="start"/>
              <w:spacing w:before="200"/>
              <w:pStyle w:val="ImageCaption"/>
            </w:pPr>
            <w:r>
              <w:t xml:space="preserve">Figure 12: Place name distribution map</w:t>
            </w:r>
          </w:p>
          <w:bookmarkEnd w:id="120"/>
        </w:tc>
      </w:tr>
    </w:tbl>
    <w:bookmarkEnd w:id="121"/>
    <w:bookmarkStart w:id="140" w:name="zooming-into-india"/>
    <w:p>
      <w:pPr>
        <w:pStyle w:val="Heading4"/>
      </w:pPr>
      <w:r>
        <w:t xml:space="preserve">6.2.2 Zooming into</w:t>
      </w:r>
      <w:r>
        <w:t xml:space="preserve"> </w:t>
      </w:r>
      <w:r>
        <w:t xml:space="preserve">“</w:t>
      </w:r>
      <w:r>
        <w:t xml:space="preserve">India</w:t>
      </w:r>
      <w:r>
        <w:t xml:space="preserve">”</w:t>
      </w:r>
    </w:p>
    <w:p>
      <w:pPr>
        <w:pStyle w:val="FirstParagraph"/>
      </w:pPr>
      <w:r>
        <w:t xml:space="preserve">As highlighted in the research conducted by</w:t>
      </w:r>
      <w:r>
        <w:t xml:space="preserve"> </w:t>
      </w:r>
      <w:r>
        <w:t xml:space="preserve">Nappo (2017)</w:t>
      </w:r>
      <w:r>
        <w:t xml:space="preserve">, the era of Pliny the Elder’s writing of</w:t>
      </w:r>
      <w:r>
        <w:t xml:space="preserve"> </w:t>
      </w:r>
      <w:r>
        <w:rPr>
          <w:iCs/>
          <w:i/>
        </w:rPr>
        <w:t xml:space="preserve">Natural History</w:t>
      </w:r>
      <w:r>
        <w:t xml:space="preserve"> </w:t>
      </w:r>
      <w:r>
        <w:t xml:space="preserve">witnessed a thriving Indo-Roman trade relationship. The prominence of the term</w:t>
      </w:r>
      <w:r>
        <w:t xml:space="preserve"> </w:t>
      </w:r>
      <w:r>
        <w:t xml:space="preserve">“</w:t>
      </w:r>
      <w:r>
        <w:t xml:space="preserve">India</w:t>
      </w:r>
      <w:r>
        <w:t xml:space="preserve">”</w:t>
      </w:r>
      <w:r>
        <w:t xml:space="preserve"> </w:t>
      </w:r>
      <w:r>
        <w:t xml:space="preserve">within the text suggests that this trade connection holds considerable significance in the narrative of</w:t>
      </w:r>
      <w:r>
        <w:t xml:space="preserve"> </w:t>
      </w:r>
      <w:r>
        <w:rPr>
          <w:iCs/>
          <w:i/>
        </w:rPr>
        <w:t xml:space="preserve">Natural History</w:t>
      </w:r>
      <w:r>
        <w:t xml:space="preserve">.</w:t>
      </w:r>
    </w:p>
    <w:p>
      <w:pPr>
        <w:pStyle w:val="BodyText"/>
      </w:pPr>
      <w:r>
        <w:t xml:space="preserve">To provide more comprehensive contextual analysis, the focus is extended beyond solely</w:t>
      </w:r>
      <w:r>
        <w:t xml:space="preserve"> </w:t>
      </w:r>
      <w:r>
        <w:t xml:space="preserve">“</w:t>
      </w:r>
      <w:r>
        <w:t xml:space="preserve">India</w:t>
      </w:r>
      <w:r>
        <w:t xml:space="preserve">”</w:t>
      </w:r>
      <w:r>
        <w:t xml:space="preserve"> </w:t>
      </w:r>
      <w:r>
        <w:t xml:space="preserve">to the regions that encompass the empires of the Indian subcontinent. The approximate range of coordinates defining the target region is as follows:</w:t>
      </w:r>
      <w:r>
        <w:rPr>
          <w:rStyle w:val="FootnoteReference"/>
        </w:rPr>
        <w:footnoteReference w:id="122"/>
      </w:r>
    </w:p>
    <w:p>
      <w:pPr>
        <w:pStyle w:val="BodyText"/>
      </w:pPr>
      <w:r>
        <w:t xml:space="preserve">Latitude:</w:t>
      </w:r>
      <w:r>
        <w:t xml:space="preserve"> </w:t>
      </w:r>
      <w:r>
        <w:t xml:space="preserve">Northernmost point: Approximately 37.6 degrees North (located in the region of Jammu and Kashmir in India)</w:t>
      </w:r>
      <w:r>
        <w:t xml:space="preserve"> </w:t>
      </w:r>
      <w:r>
        <w:t xml:space="preserve">Southernmost point: Approximately 5.5 degrees North (located in the region of Dondra Head in Sri Lanka)</w:t>
      </w:r>
    </w:p>
    <w:p>
      <w:pPr>
        <w:pStyle w:val="BodyText"/>
      </w:pPr>
      <w:r>
        <w:t xml:space="preserve">Longitude:</w:t>
      </w:r>
      <w:r>
        <w:t xml:space="preserve"> </w:t>
      </w:r>
      <w:r>
        <w:t xml:space="preserve">Westernmost point: Approximately 60.9 degrees East (located in the region of Gwadar in Pakistan)</w:t>
      </w:r>
      <w:r>
        <w:t xml:space="preserve"> </w:t>
      </w:r>
      <w:r>
        <w:t xml:space="preserve">Easternmost point: Approximately 97.4 degrees East (located in the region of Kibithu in India)</w:t>
      </w:r>
    </w:p>
    <w:p>
      <w:pPr>
        <w:pStyle w:val="BodyText"/>
      </w:pPr>
      <w:r>
        <w:t xml:space="preserve">And a dataframe for Indian subcontinent related texts can be filetered with the captioned coordinates range.</w:t>
      </w:r>
    </w:p>
    <w:tbl>
      <w:tblPr>
        <w:tblStyle w:val="Table"/>
        <w:tblW w:type="auto" w:w="0"/>
        <w:tblLook w:firstRow="1" w:lastRow="0" w:firstColumn="0" w:lastColumn="0" w:noHBand="0" w:noVBand="0" w:val="0020"/>
        <w:jc w:val="start"/>
      </w:tblPr>
      <w:tblGrid>
        <w:gridCol w:w="720"/>
        <w:gridCol w:w="720"/>
        <w:gridCol w:w="720"/>
        <w:gridCol w:w="720"/>
        <w:gridCol w:w="720"/>
        <w:gridCol w:w="720"/>
        <w:gridCol w:w="720"/>
        <w:gridCol w:w="720"/>
        <w:gridCol w:w="720"/>
        <w:gridCol w:w="720"/>
        <w:gridCol w:w="720"/>
      </w:tblGrid>
      <w:tr>
        <w:trPr>
          <w:tblHeader w:val="true"/>
        </w:trPr>
        <w:tc>
          <w:tcPr/>
          <w:p>
            <w:pPr>
              <w:pStyle w:val="Compact"/>
            </w:pPr>
          </w:p>
        </w:tc>
        <w:tc>
          <w:tcPr/>
          <w:p>
            <w:pPr>
              <w:pStyle w:val="Compact"/>
              <w:jc w:val="left"/>
            </w:pPr>
            <w:r>
              <w:t xml:space="preserve">UUID4</w:t>
            </w:r>
          </w:p>
        </w:tc>
        <w:tc>
          <w:tcPr/>
          <w:p>
            <w:pPr>
              <w:pStyle w:val="Compact"/>
              <w:jc w:val="left"/>
            </w:pPr>
            <w:r>
              <w:t xml:space="preserve">ToposText_ID</w:t>
            </w:r>
          </w:p>
        </w:tc>
        <w:tc>
          <w:tcPr/>
          <w:p>
            <w:pPr>
              <w:pStyle w:val="Compact"/>
              <w:jc w:val="left"/>
            </w:pPr>
            <w:r>
              <w:t xml:space="preserve">Place_Name</w:t>
            </w:r>
          </w:p>
        </w:tc>
        <w:tc>
          <w:tcPr/>
          <w:p>
            <w:pPr>
              <w:pStyle w:val="Compact"/>
              <w:jc w:val="left"/>
            </w:pPr>
            <w:r>
              <w:t xml:space="preserve">Reference</w:t>
            </w:r>
          </w:p>
        </w:tc>
        <w:tc>
          <w:tcPr/>
          <w:p>
            <w:pPr>
              <w:pStyle w:val="Compact"/>
              <w:jc w:val="left"/>
            </w:pPr>
            <w:r>
              <w:t xml:space="preserve">Lat</w:t>
            </w:r>
          </w:p>
        </w:tc>
        <w:tc>
          <w:tcPr/>
          <w:p>
            <w:pPr>
              <w:pStyle w:val="Compact"/>
              <w:jc w:val="left"/>
            </w:pPr>
            <w:r>
              <w:t xml:space="preserve">Long</w:t>
            </w:r>
          </w:p>
        </w:tc>
        <w:tc>
          <w:tcPr/>
          <w:p>
            <w:pPr>
              <w:pStyle w:val="Compact"/>
              <w:jc w:val="left"/>
            </w:pPr>
            <w:r>
              <w:t xml:space="preserve">Book</w:t>
            </w:r>
          </w:p>
        </w:tc>
        <w:tc>
          <w:tcPr/>
          <w:p>
            <w:pPr>
              <w:pStyle w:val="Compact"/>
              <w:jc w:val="left"/>
            </w:pPr>
            <w:r>
              <w:t xml:space="preserve">Chapter</w:t>
            </w:r>
          </w:p>
        </w:tc>
        <w:tc>
          <w:tcPr/>
          <w:p>
            <w:pPr>
              <w:pStyle w:val="Compact"/>
              <w:jc w:val="left"/>
            </w:pPr>
            <w:r>
              <w:t xml:space="preserve">Paragraph</w:t>
            </w:r>
          </w:p>
        </w:tc>
        <w:tc>
          <w:tcPr/>
          <w:p>
            <w:pPr>
              <w:pStyle w:val="Compact"/>
              <w:jc w:val="left"/>
            </w:pPr>
            <w:r>
              <w:t xml:space="preserve">Text</w:t>
            </w:r>
          </w:p>
        </w:tc>
      </w:tr>
      <w:tr>
        <w:tc>
          <w:tcPr/>
          <w:p>
            <w:pPr>
              <w:pStyle w:val="Compact"/>
              <w:jc w:val="left"/>
            </w:pPr>
            <w:r>
              <w:t xml:space="preserve">85</w:t>
            </w:r>
          </w:p>
        </w:tc>
        <w:tc>
          <w:tcPr/>
          <w:p>
            <w:pPr>
              <w:pStyle w:val="Compact"/>
              <w:jc w:val="left"/>
            </w:pPr>
            <w:r>
              <w:t xml:space="preserve">1c5714c4-00f4-4ed3-81db-691ae52ac72d</w:t>
            </w:r>
          </w:p>
        </w:tc>
        <w:tc>
          <w:tcPr/>
          <w:p>
            <w:pPr>
              <w:pStyle w:val="Compact"/>
              <w:jc w:val="left"/>
            </w:pPr>
            <w:r>
              <w:t xml:space="preserve">https://topostext.org/place/300740RInd</w:t>
            </w:r>
          </w:p>
        </w:tc>
        <w:tc>
          <w:tcPr/>
          <w:p>
            <w:pPr>
              <w:pStyle w:val="Compact"/>
              <w:jc w:val="left"/>
            </w:pPr>
            <w:r>
              <w:t xml:space="preserve">India</w:t>
            </w:r>
          </w:p>
        </w:tc>
        <w:tc>
          <w:tcPr/>
          <w:p>
            <w:pPr>
              <w:pStyle w:val="Compact"/>
              <w:jc w:val="left"/>
            </w:pPr>
            <w:r>
              <w:t xml:space="preserve">urn:cts:latinLit:phi0978.phi001:2.75.1</w:t>
            </w:r>
          </w:p>
        </w:tc>
        <w:tc>
          <w:tcPr/>
          <w:p>
            <w:pPr>
              <w:pStyle w:val="Compact"/>
              <w:jc w:val="left"/>
            </w:pPr>
            <w:r>
              <w:t xml:space="preserve">30.0000</w:t>
            </w:r>
          </w:p>
        </w:tc>
        <w:tc>
          <w:tcPr/>
          <w:p>
            <w:pPr>
              <w:pStyle w:val="Compact"/>
              <w:jc w:val="left"/>
            </w:pPr>
            <w:r>
              <w:t xml:space="preserve">74.0000</w:t>
            </w:r>
          </w:p>
        </w:tc>
        <w:tc>
          <w:tcPr/>
          <w:p>
            <w:pPr>
              <w:pStyle w:val="Compact"/>
              <w:jc w:val="left"/>
            </w:pPr>
            <w:r>
              <w:t xml:space="preserve">2</w:t>
            </w:r>
          </w:p>
        </w:tc>
        <w:tc>
          <w:tcPr/>
          <w:p>
            <w:pPr>
              <w:pStyle w:val="Compact"/>
              <w:jc w:val="left"/>
            </w:pPr>
            <w:r>
              <w:t xml:space="preserve">75</w:t>
            </w:r>
          </w:p>
        </w:tc>
        <w:tc>
          <w:tcPr/>
          <w:p>
            <w:pPr>
              <w:pStyle w:val="Compact"/>
              <w:jc w:val="left"/>
            </w:pPr>
            <w:r>
              <w:t xml:space="preserve">1.0</w:t>
            </w:r>
          </w:p>
        </w:tc>
        <w:tc>
          <w:tcPr/>
          <w:p>
            <w:pPr>
              <w:pStyle w:val="Compact"/>
              <w:jc w:val="left"/>
            </w:pPr>
            <w:r>
              <w:t xml:space="preserve">Similarly it is reported that at the town of S...</w:t>
            </w:r>
          </w:p>
        </w:tc>
      </w:tr>
      <w:tr>
        <w:tc>
          <w:tcPr/>
          <w:p>
            <w:pPr>
              <w:pStyle w:val="Compact"/>
              <w:jc w:val="left"/>
            </w:pPr>
            <w:r>
              <w:t xml:space="preserve">92</w:t>
            </w:r>
          </w:p>
        </w:tc>
        <w:tc>
          <w:tcPr/>
          <w:p>
            <w:pPr>
              <w:pStyle w:val="Compact"/>
              <w:jc w:val="left"/>
            </w:pPr>
            <w:r>
              <w:t xml:space="preserve">a3f8e7ea-fd33-40b5-8095-a1feb0c19919</w:t>
            </w:r>
          </w:p>
        </w:tc>
        <w:tc>
          <w:tcPr/>
          <w:p>
            <w:pPr>
              <w:pStyle w:val="Compact"/>
              <w:jc w:val="left"/>
            </w:pPr>
            <w:r>
              <w:t xml:space="preserve">https://topostext.org/place/300740RInd</w:t>
            </w:r>
          </w:p>
        </w:tc>
        <w:tc>
          <w:tcPr/>
          <w:p>
            <w:pPr>
              <w:pStyle w:val="Compact"/>
              <w:jc w:val="left"/>
            </w:pPr>
            <w:r>
              <w:t xml:space="preserve">India</w:t>
            </w:r>
          </w:p>
        </w:tc>
        <w:tc>
          <w:tcPr/>
          <w:p>
            <w:pPr>
              <w:pStyle w:val="Compact"/>
              <w:jc w:val="left"/>
            </w:pPr>
            <w:r>
              <w:t xml:space="preserve">urn:cts:latinLit:phi0978.phi001:2.75.1</w:t>
            </w:r>
          </w:p>
        </w:tc>
        <w:tc>
          <w:tcPr/>
          <w:p>
            <w:pPr>
              <w:pStyle w:val="Compact"/>
              <w:jc w:val="left"/>
            </w:pPr>
            <w:r>
              <w:t xml:space="preserve">30.0000</w:t>
            </w:r>
          </w:p>
        </w:tc>
        <w:tc>
          <w:tcPr/>
          <w:p>
            <w:pPr>
              <w:pStyle w:val="Compact"/>
              <w:jc w:val="left"/>
            </w:pPr>
            <w:r>
              <w:t xml:space="preserve">74.0000</w:t>
            </w:r>
          </w:p>
        </w:tc>
        <w:tc>
          <w:tcPr/>
          <w:p>
            <w:pPr>
              <w:pStyle w:val="Compact"/>
              <w:jc w:val="left"/>
            </w:pPr>
            <w:r>
              <w:t xml:space="preserve">2</w:t>
            </w:r>
          </w:p>
        </w:tc>
        <w:tc>
          <w:tcPr/>
          <w:p>
            <w:pPr>
              <w:pStyle w:val="Compact"/>
              <w:jc w:val="left"/>
            </w:pPr>
            <w:r>
              <w:t xml:space="preserve">75</w:t>
            </w:r>
          </w:p>
        </w:tc>
        <w:tc>
          <w:tcPr/>
          <w:p>
            <w:pPr>
              <w:pStyle w:val="Compact"/>
              <w:jc w:val="left"/>
            </w:pPr>
            <w:r>
              <w:t xml:space="preserve">1.0</w:t>
            </w:r>
          </w:p>
        </w:tc>
        <w:tc>
          <w:tcPr/>
          <w:p>
            <w:pPr>
              <w:pStyle w:val="Compact"/>
              <w:jc w:val="left"/>
            </w:pPr>
            <w:r>
              <w:t xml:space="preserve">Similarly it is reported that at the town of S...</w:t>
            </w:r>
          </w:p>
        </w:tc>
      </w:tr>
      <w:tr>
        <w:tc>
          <w:tcPr/>
          <w:p>
            <w:pPr>
              <w:pStyle w:val="Compact"/>
              <w:jc w:val="left"/>
            </w:pPr>
            <w:r>
              <w:t xml:space="preserve">93</w:t>
            </w:r>
          </w:p>
        </w:tc>
        <w:tc>
          <w:tcPr/>
          <w:p>
            <w:pPr>
              <w:pStyle w:val="Compact"/>
              <w:jc w:val="left"/>
            </w:pPr>
            <w:r>
              <w:t xml:space="preserve">70343d33-a104-4566-ab63-b3e70527a21c</w:t>
            </w:r>
          </w:p>
        </w:tc>
        <w:tc>
          <w:tcPr/>
          <w:p>
            <w:pPr>
              <w:pStyle w:val="Compact"/>
              <w:jc w:val="left"/>
            </w:pPr>
            <w:r>
              <w:t xml:space="preserve">https://topostext.org/place/300740RInd</w:t>
            </w:r>
          </w:p>
        </w:tc>
        <w:tc>
          <w:tcPr/>
          <w:p>
            <w:pPr>
              <w:pStyle w:val="Compact"/>
              <w:jc w:val="left"/>
            </w:pPr>
            <w:r>
              <w:t xml:space="preserve">India</w:t>
            </w:r>
          </w:p>
        </w:tc>
        <w:tc>
          <w:tcPr/>
          <w:p>
            <w:pPr>
              <w:pStyle w:val="Compact"/>
              <w:jc w:val="left"/>
            </w:pPr>
            <w:r>
              <w:t xml:space="preserve">urn:cts:latinLit:phi0978.phi001:2.75.1</w:t>
            </w:r>
          </w:p>
        </w:tc>
        <w:tc>
          <w:tcPr/>
          <w:p>
            <w:pPr>
              <w:pStyle w:val="Compact"/>
              <w:jc w:val="left"/>
            </w:pPr>
            <w:r>
              <w:t xml:space="preserve">30.0000</w:t>
            </w:r>
          </w:p>
        </w:tc>
        <w:tc>
          <w:tcPr/>
          <w:p>
            <w:pPr>
              <w:pStyle w:val="Compact"/>
              <w:jc w:val="left"/>
            </w:pPr>
            <w:r>
              <w:t xml:space="preserve">74.0000</w:t>
            </w:r>
          </w:p>
        </w:tc>
        <w:tc>
          <w:tcPr/>
          <w:p>
            <w:pPr>
              <w:pStyle w:val="Compact"/>
              <w:jc w:val="left"/>
            </w:pPr>
            <w:r>
              <w:t xml:space="preserve">2</w:t>
            </w:r>
          </w:p>
        </w:tc>
        <w:tc>
          <w:tcPr/>
          <w:p>
            <w:pPr>
              <w:pStyle w:val="Compact"/>
              <w:jc w:val="left"/>
            </w:pPr>
            <w:r>
              <w:t xml:space="preserve">75</w:t>
            </w:r>
          </w:p>
        </w:tc>
        <w:tc>
          <w:tcPr/>
          <w:p>
            <w:pPr>
              <w:pStyle w:val="Compact"/>
              <w:jc w:val="left"/>
            </w:pPr>
            <w:r>
              <w:t xml:space="preserve">1.0</w:t>
            </w:r>
          </w:p>
        </w:tc>
        <w:tc>
          <w:tcPr/>
          <w:p>
            <w:pPr>
              <w:pStyle w:val="Compact"/>
              <w:jc w:val="left"/>
            </w:pPr>
            <w:r>
              <w:t xml:space="preserve">Similarly it is reported that at the town of S...</w:t>
            </w:r>
          </w:p>
        </w:tc>
      </w:tr>
      <w:tr>
        <w:tc>
          <w:tcPr/>
          <w:p>
            <w:pPr>
              <w:pStyle w:val="Compact"/>
              <w:jc w:val="left"/>
            </w:pPr>
            <w:r>
              <w:t xml:space="preserve">218</w:t>
            </w:r>
          </w:p>
        </w:tc>
        <w:tc>
          <w:tcPr/>
          <w:p>
            <w:pPr>
              <w:pStyle w:val="Compact"/>
              <w:jc w:val="left"/>
            </w:pPr>
            <w:r>
              <w:t xml:space="preserve">da1d2386-a176-4995-9a2a-37cdf7e07ec8</w:t>
            </w:r>
          </w:p>
        </w:tc>
        <w:tc>
          <w:tcPr/>
          <w:p>
            <w:pPr>
              <w:pStyle w:val="Compact"/>
              <w:jc w:val="left"/>
            </w:pPr>
            <w:r>
              <w:t xml:space="preserve">https://topostext.org/place/254683WInd</w:t>
            </w:r>
          </w:p>
        </w:tc>
        <w:tc>
          <w:tcPr/>
          <w:p>
            <w:pPr>
              <w:pStyle w:val="Compact"/>
              <w:jc w:val="left"/>
            </w:pPr>
            <w:r>
              <w:t xml:space="preserve">Indus</w:t>
            </w:r>
          </w:p>
        </w:tc>
        <w:tc>
          <w:tcPr/>
          <w:p>
            <w:pPr>
              <w:pStyle w:val="Compact"/>
              <w:jc w:val="left"/>
            </w:pPr>
            <w:r>
              <w:t xml:space="preserve">urn:cts:latinLit:phi0978.phi001:2.98.1</w:t>
            </w:r>
          </w:p>
        </w:tc>
        <w:tc>
          <w:tcPr/>
          <w:p>
            <w:pPr>
              <w:pStyle w:val="Compact"/>
              <w:jc w:val="left"/>
            </w:pPr>
            <w:r>
              <w:t xml:space="preserve">25.4487</w:t>
            </w:r>
          </w:p>
        </w:tc>
        <w:tc>
          <w:tcPr/>
          <w:p>
            <w:pPr>
              <w:pStyle w:val="Compact"/>
              <w:jc w:val="left"/>
            </w:pPr>
            <w:r>
              <w:t xml:space="preserve">68.3192</w:t>
            </w:r>
          </w:p>
        </w:tc>
        <w:tc>
          <w:tcPr/>
          <w:p>
            <w:pPr>
              <w:pStyle w:val="Compact"/>
              <w:jc w:val="left"/>
            </w:pPr>
            <w:r>
              <w:t xml:space="preserve">2</w:t>
            </w:r>
          </w:p>
        </w:tc>
        <w:tc>
          <w:tcPr/>
          <w:p>
            <w:pPr>
              <w:pStyle w:val="Compact"/>
              <w:jc w:val="left"/>
            </w:pPr>
            <w:r>
              <w:t xml:space="preserve">98</w:t>
            </w:r>
          </w:p>
        </w:tc>
        <w:tc>
          <w:tcPr/>
          <w:p>
            <w:pPr>
              <w:pStyle w:val="Compact"/>
              <w:jc w:val="left"/>
            </w:pPr>
            <w:r>
              <w:t xml:space="preserve">1.0</w:t>
            </w:r>
          </w:p>
        </w:tc>
        <w:tc>
          <w:tcPr/>
          <w:p>
            <w:pPr>
              <w:pStyle w:val="Compact"/>
              <w:jc w:val="left"/>
            </w:pPr>
            <w:r>
              <w:t xml:space="preserve">Near the town of Harpasa in Asia stands a jagg...</w:t>
            </w:r>
          </w:p>
        </w:tc>
      </w:tr>
      <w:tr>
        <w:tc>
          <w:tcPr/>
          <w:p>
            <w:pPr>
              <w:pStyle w:val="Compact"/>
              <w:jc w:val="left"/>
            </w:pPr>
            <w:r>
              <w:t xml:space="preserve">326</w:t>
            </w:r>
          </w:p>
        </w:tc>
        <w:tc>
          <w:tcPr/>
          <w:p>
            <w:pPr>
              <w:pStyle w:val="Compact"/>
              <w:jc w:val="left"/>
            </w:pPr>
            <w:r>
              <w:t xml:space="preserve">305c95c4-ae38-4751-a686-3b72a6bed815</w:t>
            </w:r>
          </w:p>
        </w:tc>
        <w:tc>
          <w:tcPr/>
          <w:p>
            <w:pPr>
              <w:pStyle w:val="Compact"/>
              <w:jc w:val="left"/>
            </w:pPr>
            <w:r>
              <w:t xml:space="preserve">https://topostext.org/place/340670RBac</w:t>
            </w:r>
          </w:p>
        </w:tc>
        <w:tc>
          <w:tcPr/>
          <w:p>
            <w:pPr>
              <w:pStyle w:val="Compact"/>
              <w:jc w:val="left"/>
            </w:pPr>
            <w:r>
              <w:t xml:space="preserve">Bactria</w:t>
            </w:r>
          </w:p>
        </w:tc>
        <w:tc>
          <w:tcPr/>
          <w:p>
            <w:pPr>
              <w:pStyle w:val="Compact"/>
              <w:jc w:val="left"/>
            </w:pPr>
            <w:r>
              <w:t xml:space="preserve">urn:cts:latinLit:phi0978.phi001:2.110.1</w:t>
            </w:r>
          </w:p>
        </w:tc>
        <w:tc>
          <w:tcPr/>
          <w:p>
            <w:pPr>
              <w:pStyle w:val="Compact"/>
              <w:jc w:val="left"/>
            </w:pPr>
            <w:r>
              <w:t xml:space="preserve">36.7680</w:t>
            </w:r>
          </w:p>
        </w:tc>
        <w:tc>
          <w:tcPr/>
          <w:p>
            <w:pPr>
              <w:pStyle w:val="Compact"/>
              <w:jc w:val="left"/>
            </w:pPr>
            <w:r>
              <w:t xml:space="preserve">66.9010</w:t>
            </w:r>
          </w:p>
        </w:tc>
        <w:tc>
          <w:tcPr/>
          <w:p>
            <w:pPr>
              <w:pStyle w:val="Compact"/>
              <w:jc w:val="left"/>
            </w:pPr>
            <w:r>
              <w:t xml:space="preserve">2</w:t>
            </w:r>
          </w:p>
        </w:tc>
        <w:tc>
          <w:tcPr/>
          <w:p>
            <w:pPr>
              <w:pStyle w:val="Compact"/>
              <w:jc w:val="left"/>
            </w:pPr>
            <w:r>
              <w:t xml:space="preserve">110</w:t>
            </w:r>
          </w:p>
        </w:tc>
        <w:tc>
          <w:tcPr/>
          <w:p>
            <w:pPr>
              <w:pStyle w:val="Compact"/>
              <w:jc w:val="left"/>
            </w:pPr>
            <w:r>
              <w:t xml:space="preserve">1.0</w:t>
            </w:r>
          </w:p>
        </w:tc>
        <w:tc>
          <w:tcPr/>
          <w:p>
            <w:pPr>
              <w:pStyle w:val="Compact"/>
              <w:jc w:val="left"/>
            </w:pPr>
            <w:r>
              <w:t xml:space="preserve">But among mountain marvels — Etna always glows...</w:t>
            </w:r>
          </w:p>
        </w:tc>
      </w:tr>
    </w:tbl>
    <w:p>
      <w:pPr>
        <w:pStyle w:val="BodyText"/>
      </w:pPr>
      <w:r>
        <w:t xml:space="preserve">The shape of the filtered dateframe for texts and place coordinates related to Indian subcontinent is (241, 10).</w:t>
      </w:r>
      <w:r>
        <w:t xml:space="preserve"> </w:t>
      </w:r>
      <w:r>
        <w:t xml:space="preserve">And the dataframe is also saved as .csv for further reference.</w:t>
      </w:r>
    </w:p>
    <w:p>
      <w:pPr>
        <w:pStyle w:val="BodyText"/>
      </w:pPr>
      <w:r>
        <w:t xml:space="preserve">And the places refered in the captioned region in the dataframe are: [</w:t>
      </w:r>
      <w:r>
        <w:t xml:space="preserve">‘</w:t>
      </w:r>
      <w:r>
        <w:t xml:space="preserve">India</w:t>
      </w:r>
      <w:r>
        <w:t xml:space="preserve">’</w:t>
      </w:r>
      <w:r>
        <w:t xml:space="preserve"> </w:t>
      </w:r>
      <w:r>
        <w:t xml:space="preserve">‘</w:t>
      </w:r>
      <w:r>
        <w:t xml:space="preserve">Indus</w:t>
      </w:r>
      <w:r>
        <w:t xml:space="preserve">’</w:t>
      </w:r>
      <w:r>
        <w:t xml:space="preserve"> </w:t>
      </w:r>
      <w:r>
        <w:t xml:space="preserve">‘</w:t>
      </w:r>
      <w:r>
        <w:t xml:space="preserve">Ganges</w:t>
      </w:r>
      <w:r>
        <w:t xml:space="preserve">’</w:t>
      </w:r>
      <w:r>
        <w:t xml:space="preserve"> </w:t>
      </w:r>
      <w:r>
        <w:t xml:space="preserve">‘</w:t>
      </w:r>
      <w:r>
        <w:t xml:space="preserve">Acesinus</w:t>
      </w:r>
      <w:r>
        <w:t xml:space="preserve">’</w:t>
      </w:r>
      <w:r>
        <w:t xml:space="preserve"> </w:t>
      </w:r>
      <w:r>
        <w:t xml:space="preserve">‘</w:t>
      </w:r>
      <w:r>
        <w:t xml:space="preserve">Hydaspes</w:t>
      </w:r>
      <w:r>
        <w:t xml:space="preserve">’</w:t>
      </w:r>
      <w:r>
        <w:t xml:space="preserve"> </w:t>
      </w:r>
      <w:r>
        <w:t xml:space="preserve">‘</w:t>
      </w:r>
      <w:r>
        <w:t xml:space="preserve">Taprobane</w:t>
      </w:r>
      <w:r>
        <w:t xml:space="preserve">’</w:t>
      </w:r>
      <w:r>
        <w:t xml:space="preserve"> </w:t>
      </w:r>
      <w:r>
        <w:t xml:space="preserve">‘</w:t>
      </w:r>
      <w:r>
        <w:t xml:space="preserve">Arachosia</w:t>
      </w:r>
      <w:r>
        <w:t xml:space="preserve">’</w:t>
      </w:r>
      <w:r>
        <w:t xml:space="preserve"> </w:t>
      </w:r>
      <w:r>
        <w:t xml:space="preserve">‘</w:t>
      </w:r>
      <w:r>
        <w:t xml:space="preserve">Muziris</w:t>
      </w:r>
      <w:r>
        <w:t xml:space="preserve">’</w:t>
      </w:r>
      <w:r>
        <w:t xml:space="preserve"> </w:t>
      </w:r>
      <w:r>
        <w:t xml:space="preserve">‘</w:t>
      </w:r>
      <w:r>
        <w:t xml:space="preserve">Baragaza</w:t>
      </w:r>
      <w:r>
        <w:t xml:space="preserve">’</w:t>
      </w:r>
      <w:r>
        <w:t xml:space="preserve"> </w:t>
      </w:r>
      <w:r>
        <w:t xml:space="preserve">‘</w:t>
      </w:r>
      <w:r>
        <w:t xml:space="preserve">Ceylon</w:t>
      </w:r>
      <w:r>
        <w:t xml:space="preserve">’</w:t>
      </w:r>
      <w:r>
        <w:t xml:space="preserve">].</w:t>
      </w:r>
    </w:p>
    <w:p>
      <w:pPr>
        <w:pStyle w:val="BodyText"/>
      </w:pPr>
      <w:r>
        <w:t xml:space="preserve">The comparison between the total number of place names and the place names specifically related to the Indian subcontinent mentioned in each book, is depicted in</w:t>
      </w:r>
      <w:r>
        <w:t xml:space="preserve"> </w:t>
      </w:r>
      <w:hyperlink w:anchor="X38b81d17bd10390ecb2ea0d22f3dfdc1e5e0089">
        <w:r>
          <w:rPr>
            <w:rStyle w:val="Hyperlink"/>
          </w:rPr>
          <w:t xml:space="preserve">Figure 13</w:t>
        </w:r>
      </w:hyperlink>
      <w:r>
        <w:t xml:space="preserve">. The difference in numbers between the two categories is significant, as indicated by the large disparity.</w:t>
      </w:r>
    </w:p>
    <w:p>
      <w:pPr>
        <w:pStyle w:val="BodyText"/>
      </w:pPr>
      <w:r>
        <w:t xml:space="preserve">To facilitate a more effective comparison of the referencing trends across different books,</w:t>
      </w:r>
      <w:r>
        <w:t xml:space="preserve"> </w:t>
      </w:r>
      <w:hyperlink w:anchor="X07995d27007f95c29a5436ed2675dacb6a45c58">
        <w:r>
          <w:rPr>
            <w:rStyle w:val="Hyperlink"/>
          </w:rPr>
          <w:t xml:space="preserve">Figure 14</w:t>
        </w:r>
      </w:hyperlink>
      <w:r>
        <w:t xml:space="preserve"> </w:t>
      </w:r>
      <w:r>
        <w:t xml:space="preserve">presents subplots with varying y-axis scales. This approach allows for a clearer visualization of the trends and patterns in place name references throughout the various books.</w:t>
      </w:r>
    </w:p>
    <w:tbl>
      <w:tblPr>
        <w:tblStyle w:val="Table"/>
        <w:tblW w:type="pct" w:w="5000"/>
        <w:tblLook w:firstRow="0" w:lastRow="0" w:firstColumn="0" w:lastColumn="0" w:noHBand="0" w:noVBand="0" w:val="0000"/>
        <w:jc w:val="start"/>
      </w:tblPr>
      <w:tblGrid>
        <w:gridCol w:w="7920"/>
      </w:tblGrid>
      <w:tr>
        <w:tc>
          <w:tcPr/>
          <w:bookmarkStart w:id="126" w:name="X38b81d17bd10390ecb2ea0d22f3dfdc1e5e0089"/>
          <w:p>
            <w:pPr>
              <w:jc w:val="center"/>
            </w:pPr>
            <w:r>
              <w:drawing>
                <wp:inline>
                  <wp:extent cx="5334000" cy="4241119"/>
                  <wp:effectExtent b="0" l="0" r="0" t="0"/>
                  <wp:docPr descr="" title="" id="124" name="Picture"/>
                  <a:graphic>
                    <a:graphicData uri="http://schemas.openxmlformats.org/drawingml/2006/picture">
                      <pic:pic>
                        <pic:nvPicPr>
                          <pic:cNvPr descr="NHthesis_structure_files/figure-docx/fig-grouped_place_name_count_comparison_old-output-1.png" id="125" name="Picture"/>
                          <pic:cNvPicPr>
                            <a:picLocks noChangeArrowheads="1" noChangeAspect="1"/>
                          </pic:cNvPicPr>
                        </pic:nvPicPr>
                        <pic:blipFill>
                          <a:blip r:embed="rId123"/>
                          <a:stretch>
                            <a:fillRect/>
                          </a:stretch>
                        </pic:blipFill>
                        <pic:spPr bwMode="auto">
                          <a:xfrm>
                            <a:off x="0" y="0"/>
                            <a:ext cx="5334000" cy="42411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Occurence count for all place names and place names of Indian subcontinent in each book</w:t>
            </w:r>
          </w:p>
          <w:bookmarkEnd w:id="126"/>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30" w:name="X07995d27007f95c29a5436ed2675dacb6a45c58"/>
          <w:p>
            <w:pPr>
              <w:jc w:val="center"/>
            </w:pPr>
            <w:r>
              <w:drawing>
                <wp:inline>
                  <wp:extent cx="5334000" cy="1987176"/>
                  <wp:effectExtent b="0" l="0" r="0" t="0"/>
                  <wp:docPr descr="" title="" id="128" name="Picture"/>
                  <a:graphic>
                    <a:graphicData uri="http://schemas.openxmlformats.org/drawingml/2006/picture">
                      <pic:pic>
                        <pic:nvPicPr>
                          <pic:cNvPr descr="NHthesis_structure_files/figure-docx/fig-subplots_place_name_count_comparison_old-output-1.png" id="129" name="Picture"/>
                          <pic:cNvPicPr>
                            <a:picLocks noChangeArrowheads="1" noChangeAspect="1"/>
                          </pic:cNvPicPr>
                        </pic:nvPicPr>
                        <pic:blipFill>
                          <a:blip r:embed="rId127"/>
                          <a:stretch>
                            <a:fillRect/>
                          </a:stretch>
                        </pic:blipFill>
                        <pic:spPr bwMode="auto">
                          <a:xfrm>
                            <a:off x="0" y="0"/>
                            <a:ext cx="5334000" cy="19871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Occurence count for all place names and place names of Indian subcontinent in each book_different y-axis scales</w:t>
            </w:r>
          </w:p>
          <w:bookmarkEnd w:id="130"/>
        </w:tc>
      </w:tr>
    </w:tbl>
    <w:p>
      <w:pPr>
        <w:pStyle w:val="BodyText"/>
      </w:pPr>
      <w:r>
        <w:t xml:space="preserve">The figures reveal a distinct difference between the occurrence trends of place names related to the Indian subcontinent and all place names collectively. Specifically, the referencing of the Indian subcontinent is highly concentrated in books 6, 12, and 37 of Pliny’s narrative. This discrepancy indicates that the mentioning of place names from the Indian subcontinent is closely tied to specific themes and topics within Pliny’s work.</w:t>
      </w:r>
    </w:p>
    <w:p>
      <w:pPr>
        <w:pStyle w:val="BodyText"/>
      </w:pPr>
      <w:r>
        <w:t xml:space="preserve">In this regard, three methodologies have been employed to analyze the texts pertaining to the Indian subcontinent in</w:t>
      </w:r>
      <w:r>
        <w:t xml:space="preserve"> </w:t>
      </w:r>
      <w:r>
        <w:rPr>
          <w:iCs/>
          <w:i/>
        </w:rPr>
        <w:t xml:space="preserve">Natural History</w:t>
      </w:r>
      <w:r>
        <w:t xml:space="preserve">, including collocation analysis, topic modeling, and network analysis. The objective of these analyses is to delve deeper into the textual content, unraveling the intricate relationships and uncovering the underlying themes and connections associated with the place names of the Indian subcontinent.</w:t>
      </w:r>
    </w:p>
    <w:p>
      <w:pPr>
        <w:pStyle w:val="BodyText"/>
      </w:pPr>
      <w:r>
        <w:t xml:space="preserve">Through collocation analysis, the aim is to identify significant word combinations and phrases that co-occur with the place names of the Indian subcontinent. This analysis provides insights into the specific linguistic patterns and contextual associations surrounding these locations, shedding light on their cultural, historical, and geographical significance.</w:t>
      </w:r>
    </w:p>
    <w:p>
      <w:pPr>
        <w:pStyle w:val="BodyText"/>
      </w:pPr>
      <w:r>
        <w:t xml:space="preserve">Topic modeling allows for a broader exploration of the thematic landscape within which the Indian subcontinent place names are embedded. By clustering related words and identifying prevalent topics, this methodology helps to discern the major themes and subject matters that emerge from Pliny’s narrative, providing a comprehensive understanding of the broader context in which these place names are referenced.</w:t>
      </w:r>
    </w:p>
    <w:p>
      <w:pPr>
        <w:pStyle w:val="BodyText"/>
      </w:pPr>
      <w:r>
        <w:t xml:space="preserve">Furthermore, network analysis offers a visual representation of the interconnections among the place names of the Indian subcontinent and other entities in Pliny’s work. By examining the relationships between different locations and named entities, this analysis uncovers the geographical and conceptual networks that exist within the text, revealing how the Indian subcontinent place names contribute to the overall structure and narrative flow of</w:t>
      </w:r>
      <w:r>
        <w:t xml:space="preserve"> </w:t>
      </w:r>
      <w:r>
        <w:rPr>
          <w:iCs/>
          <w:i/>
        </w:rPr>
        <w:t xml:space="preserve">Natural History</w:t>
      </w:r>
      <w:r>
        <w:t xml:space="preserve">.</w:t>
      </w:r>
    </w:p>
    <w:p>
      <w:pPr>
        <w:pStyle w:val="BodyText"/>
      </w:pPr>
      <w:r>
        <w:t xml:space="preserve">Together, these methodologies aim to provide a nuanced and comprehensive exploration of the texts related to the Indian subcontinent in</w:t>
      </w:r>
      <w:r>
        <w:t xml:space="preserve"> </w:t>
      </w:r>
      <w:r>
        <w:rPr>
          <w:iCs/>
          <w:i/>
        </w:rPr>
        <w:t xml:space="preserve">Natural History</w:t>
      </w:r>
      <w:r>
        <w:t xml:space="preserve">. By delving into the linguistic, thematic, and network aspects of these place names, a deeper understanding of their significance and their role in shaping Pliny’s narrative can be achieved.</w:t>
      </w:r>
    </w:p>
    <w:bookmarkStart w:id="139" w:name="X325ed529ee05e3ce9c2ee2c65d5d0256cae8240"/>
    <w:p>
      <w:pPr>
        <w:pStyle w:val="Heading5"/>
      </w:pPr>
      <w:r>
        <w:t xml:space="preserve">6.2.2.1 Frequency list and collocations in Indian subcontinent related texts</w:t>
      </w:r>
    </w:p>
    <w:p>
      <w:pPr>
        <w:pStyle w:val="FirstParagraph"/>
      </w:pPr>
      <w:r>
        <w:t xml:space="preserve">Through the utilization of measures available in the</w:t>
      </w:r>
      <w:r>
        <w:t xml:space="preserve"> </w:t>
      </w:r>
      <w:hyperlink r:id="rId44">
        <w:r>
          <w:rPr>
            <w:rStyle w:val="Hyperlink"/>
          </w:rPr>
          <w:t xml:space="preserve">NLTK</w:t>
        </w:r>
      </w:hyperlink>
      <w:r>
        <w:t xml:space="preserve"> </w:t>
      </w:r>
      <w:r>
        <w:t xml:space="preserve">package, a word frequency list and a list of collocating bi-grams of the texts pertaining to the Indian subcontinent are generated to investigate potential keywords and themes of interest.</w:t>
      </w:r>
    </w:p>
    <w:p>
      <w:pPr>
        <w:pStyle w:val="BodyText"/>
      </w:pPr>
      <w:r>
        <w:t xml:space="preserve">To enhance the relevance and descriptive nature of the frequency list, particular attention has been given to exclude two commonly encountered but less informative words, namely</w:t>
      </w:r>
      <w:r>
        <w:t xml:space="preserve"> </w:t>
      </w:r>
      <w:r>
        <w:t xml:space="preserve">“</w:t>
      </w:r>
      <w:r>
        <w:t xml:space="preserve">india</w:t>
      </w:r>
      <w:r>
        <w:t xml:space="preserve">”</w:t>
      </w:r>
      <w:r>
        <w:t xml:space="preserve"> </w:t>
      </w:r>
      <w:r>
        <w:t xml:space="preserve">and</w:t>
      </w:r>
      <w:r>
        <w:t xml:space="preserve"> </w:t>
      </w:r>
      <w:r>
        <w:t xml:space="preserve">“</w:t>
      </w:r>
      <w:r>
        <w:t xml:space="preserve">also</w:t>
      </w:r>
      <w:r>
        <w:t xml:space="preserve">”</w:t>
      </w:r>
      <w:r>
        <w:t xml:space="preserve">, from the token list.</w:t>
      </w:r>
    </w:p>
    <w:p>
      <w:pPr>
        <w:pStyle w:val="BodyText"/>
      </w:pPr>
      <w:r>
        <w:t xml:space="preserve">Among 18775 tokens of the whole corpus for Indian subcontinent related text,</w:t>
      </w:r>
      <w:r>
        <w:t xml:space="preserve"> </w:t>
      </w:r>
      <w:r>
        <w:t xml:space="preserve">197 (the top 1%) frequent words is filterd out and shown in</w:t>
      </w:r>
      <w:r>
        <w:t xml:space="preserve"> </w:t>
      </w:r>
      <w:hyperlink w:anchor="fig-freqwords_treemap">
        <w:r>
          <w:rPr>
            <w:rStyle w:val="Hyperlink"/>
          </w:rPr>
          <w:t xml:space="preserve">Figure 5</w:t>
        </w:r>
      </w:hyperlink>
      <w:r>
        <w:t xml:space="preserve"> </w:t>
      </w:r>
      <w:r>
        <w:t xml:space="preserve">and</w:t>
      </w:r>
      <w:r>
        <w:t xml:space="preserve"> </w:t>
      </w:r>
      <w:hyperlink w:anchor="fig-freqwords_wordcloud">
        <w:r>
          <w:rPr>
            <w:rStyle w:val="Hyperlink"/>
          </w:rPr>
          <w:t xml:space="preserve">Figure 6</w:t>
        </w:r>
      </w:hyperlink>
      <w:r>
        <w:t xml:space="preserve">.</w:t>
      </w:r>
    </w:p>
    <w:tbl>
      <w:tblPr>
        <w:tblStyle w:val="Table"/>
        <w:tblW w:type="pct" w:w="5000"/>
        <w:tblLook w:firstRow="0" w:lastRow="0" w:firstColumn="0" w:lastColumn="0" w:noHBand="0" w:noVBand="0" w:val="0000"/>
        <w:jc w:val="start"/>
      </w:tblPr>
      <w:tblGrid>
        <w:gridCol w:w="7920"/>
      </w:tblGrid>
      <w:tr>
        <w:tc>
          <w:tcPr/>
          <w:bookmarkStart w:id="134" w:name="fig-freqwords_treemap_old"/>
          <w:p>
            <w:pPr>
              <w:jc w:val="center"/>
            </w:pPr>
            <w:r>
              <w:drawing>
                <wp:inline>
                  <wp:extent cx="5334000" cy="2918011"/>
                  <wp:effectExtent b="0" l="0" r="0" t="0"/>
                  <wp:docPr descr="" title="" id="132" name="Picture"/>
                  <a:graphic>
                    <a:graphicData uri="http://schemas.openxmlformats.org/drawingml/2006/picture">
                      <pic:pic>
                        <pic:nvPicPr>
                          <pic:cNvPr descr="NHthesis_structure_files/figure-docx/fig-freqwords_treemap_old-output-1.png" id="133" name="Picture"/>
                          <pic:cNvPicPr>
                            <a:picLocks noChangeArrowheads="1" noChangeAspect="1"/>
                          </pic:cNvPicPr>
                        </pic:nvPicPr>
                        <pic:blipFill>
                          <a:blip r:embed="rId131"/>
                          <a:stretch>
                            <a:fillRect/>
                          </a:stretch>
                        </pic:blipFill>
                        <pic:spPr bwMode="auto">
                          <a:xfrm>
                            <a:off x="0" y="0"/>
                            <a:ext cx="5334000" cy="29180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Top 1% frequent words in Indian subcontinent related text as tree map</w:t>
            </w:r>
          </w:p>
          <w:bookmarkEnd w:id="134"/>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38" w:name="fig-freqwords_wordcloud_old"/>
          <w:p>
            <w:pPr>
              <w:jc w:val="center"/>
            </w:pPr>
            <w:r>
              <w:drawing>
                <wp:inline>
                  <wp:extent cx="5334000" cy="2732276"/>
                  <wp:effectExtent b="0" l="0" r="0" t="0"/>
                  <wp:docPr descr="" title="" id="136" name="Picture"/>
                  <a:graphic>
                    <a:graphicData uri="http://schemas.openxmlformats.org/drawingml/2006/picture">
                      <pic:pic>
                        <pic:nvPicPr>
                          <pic:cNvPr descr="NHthesis_structure_files/figure-docx/fig-freqwords_wordcloud_old-output-1.png" id="137" name="Picture"/>
                          <pic:cNvPicPr>
                            <a:picLocks noChangeArrowheads="1" noChangeAspect="1"/>
                          </pic:cNvPicPr>
                        </pic:nvPicPr>
                        <pic:blipFill>
                          <a:blip r:embed="rId135"/>
                          <a:stretch>
                            <a:fillRect/>
                          </a:stretch>
                        </pic:blipFill>
                        <pic:spPr bwMode="auto">
                          <a:xfrm>
                            <a:off x="0" y="0"/>
                            <a:ext cx="5334000" cy="27322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Top 1% frequent words in Indian subcontinent related text as word cloud</w:t>
            </w:r>
          </w:p>
          <w:bookmarkEnd w:id="138"/>
        </w:tc>
      </w:tr>
    </w:tbl>
    <w:p>
      <w:pPr>
        <w:pStyle w:val="BodyText"/>
      </w:pPr>
      <w:r>
        <w:t xml:space="preserve">As depicted in the visualizations, the words</w:t>
      </w:r>
      <w:r>
        <w:t xml:space="preserve"> </w:t>
      </w:r>
      <w:r>
        <w:t xml:space="preserve">“</w:t>
      </w:r>
      <w:r>
        <w:t xml:space="preserve">stone,</w:t>
      </w:r>
      <w:r>
        <w:t xml:space="preserve">”</w:t>
      </w:r>
      <w:r>
        <w:t xml:space="preserve"> </w:t>
      </w:r>
      <w:r>
        <w:t xml:space="preserve">“</w:t>
      </w:r>
      <w:r>
        <w:t xml:space="preserve">river,</w:t>
      </w:r>
      <w:r>
        <w:t xml:space="preserve">”</w:t>
      </w:r>
      <w:r>
        <w:t xml:space="preserve"> </w:t>
      </w:r>
      <w:r>
        <w:t xml:space="preserve">and</w:t>
      </w:r>
      <w:r>
        <w:t xml:space="preserve"> </w:t>
      </w:r>
      <w:r>
        <w:t xml:space="preserve">“</w:t>
      </w:r>
      <w:r>
        <w:t xml:space="preserve">color</w:t>
      </w:r>
      <w:r>
        <w:t xml:space="preserve">”</w:t>
      </w:r>
      <w:r>
        <w:t xml:space="preserve"> </w:t>
      </w:r>
      <w:r>
        <w:t xml:space="preserve">notably stand out, suggesting their prominence in the narrative pertaining to the regions of the Indian subcontinent. This observation is indicative of the significant references to precious stones and the origins and transportation routes associated with the trade of such valuable commodities.</w:t>
      </w:r>
    </w:p>
    <w:p>
      <w:pPr>
        <w:pStyle w:val="BodyText"/>
      </w:pPr>
      <w:r>
        <w:t xml:space="preserve">The collocating bi-grams associated with place names of the Indian subcontinent region are extracted based on the top 20 highest scores in the likelihood ration measurement. A higher likelihood ratio score indicates a stronger association or collocation between the words, suggesting that they are more likely to appear together in the given text.</w:t>
      </w:r>
    </w:p>
    <w:p>
      <w:pPr>
        <w:pStyle w:val="BodyText"/>
      </w:pPr>
      <w:r>
        <w:t xml:space="preserve">The extracted collocations undergo a filtering process that specifically includes those involving keywords of place names within the regions of the Indian subcontinent, whihc enables a focused analysis of collocations directly relevant to the geographic context.</w:t>
      </w:r>
    </w:p>
    <w:p>
      <w:pPr>
        <w:pStyle w:val="SourceCode"/>
      </w:pPr>
      <w:r>
        <w:rPr>
          <w:rStyle w:val="VerbatimChar"/>
        </w:rPr>
        <w:t xml:space="preserve">[('already', 'mentioned'),</w:t>
      </w:r>
      <w:r>
        <w:br/>
      </w:r>
      <w:r>
        <w:rPr>
          <w:rStyle w:val="VerbatimChar"/>
        </w:rPr>
        <w:t xml:space="preserve"> ('present', 'day'),</w:t>
      </w:r>
      <w:r>
        <w:br/>
      </w:r>
      <w:r>
        <w:rPr>
          <w:rStyle w:val="VerbatimChar"/>
        </w:rPr>
        <w:t xml:space="preserve"> ('alexander', 'great'),</w:t>
      </w:r>
      <w:r>
        <w:br/>
      </w:r>
      <w:r>
        <w:rPr>
          <w:rStyle w:val="VerbatimChar"/>
        </w:rPr>
        <w:t xml:space="preserve"> ('father', 'liber'),</w:t>
      </w:r>
      <w:r>
        <w:br/>
      </w:r>
      <w:r>
        <w:rPr>
          <w:rStyle w:val="VerbatimChar"/>
        </w:rPr>
        <w:t xml:space="preserve"> ('taken', 'drink'),</w:t>
      </w:r>
      <w:r>
        <w:br/>
      </w:r>
      <w:r>
        <w:rPr>
          <w:rStyle w:val="VerbatimChar"/>
        </w:rPr>
        <w:t xml:space="preserve"> ('formerly', 'called'),</w:t>
      </w:r>
      <w:r>
        <w:br/>
      </w:r>
      <w:r>
        <w:rPr>
          <w:rStyle w:val="VerbatimChar"/>
        </w:rPr>
        <w:t xml:space="preserve"> ('majesty', 'augustus'),</w:t>
      </w:r>
      <w:r>
        <w:br/>
      </w:r>
      <w:r>
        <w:rPr>
          <w:rStyle w:val="VerbatimChar"/>
        </w:rPr>
        <w:t xml:space="preserve"> ('fifty', 'mile'),</w:t>
      </w:r>
      <w:r>
        <w:br/>
      </w:r>
      <w:r>
        <w:rPr>
          <w:rStyle w:val="VerbatimChar"/>
        </w:rPr>
        <w:t xml:space="preserve"> ('late', 'majesty'),</w:t>
      </w:r>
      <w:r>
        <w:br/>
      </w:r>
      <w:r>
        <w:rPr>
          <w:rStyle w:val="VerbatimChar"/>
        </w:rPr>
        <w:t xml:space="preserve"> ('next', 'come'),</w:t>
      </w:r>
      <w:r>
        <w:br/>
      </w:r>
      <w:r>
        <w:rPr>
          <w:rStyle w:val="VerbatimChar"/>
        </w:rPr>
        <w:t xml:space="preserve"> ('roman', 'citizen'),</w:t>
      </w:r>
      <w:r>
        <w:br/>
      </w:r>
      <w:r>
        <w:rPr>
          <w:rStyle w:val="VerbatimChar"/>
        </w:rPr>
        <w:t xml:space="preserve"> ('mile', 'circumference'),</w:t>
      </w:r>
      <w:r>
        <w:br/>
      </w:r>
      <w:r>
        <w:rPr>
          <w:rStyle w:val="VerbatimChar"/>
        </w:rPr>
        <w:t xml:space="preserve"> ('human', 'being'),</w:t>
      </w:r>
      <w:r>
        <w:br/>
      </w:r>
      <w:r>
        <w:rPr>
          <w:rStyle w:val="VerbatimChar"/>
        </w:rPr>
        <w:t xml:space="preserve"> ('greek', 'name'),</w:t>
      </w:r>
      <w:r>
        <w:br/>
      </w:r>
      <w:r>
        <w:rPr>
          <w:rStyle w:val="VerbatimChar"/>
        </w:rPr>
        <w:t xml:space="preserve"> ('late', 'lamented'),</w:t>
      </w:r>
      <w:r>
        <w:br/>
      </w:r>
      <w:r>
        <w:rPr>
          <w:rStyle w:val="VerbatimChar"/>
        </w:rPr>
        <w:t xml:space="preserve"> ('marcus', 'varro'),</w:t>
      </w:r>
      <w:r>
        <w:br/>
      </w:r>
      <w:r>
        <w:rPr>
          <w:rStyle w:val="VerbatimChar"/>
        </w:rPr>
        <w:t xml:space="preserve"> ('one', 'hundred'),</w:t>
      </w:r>
      <w:r>
        <w:br/>
      </w:r>
      <w:r>
        <w:rPr>
          <w:rStyle w:val="VerbatimChar"/>
        </w:rPr>
        <w:t xml:space="preserve"> ('hundred', 'fifty'),</w:t>
      </w:r>
      <w:r>
        <w:br/>
      </w:r>
      <w:r>
        <w:rPr>
          <w:rStyle w:val="VerbatimChar"/>
        </w:rPr>
        <w:t xml:space="preserve"> ('rising', 'dog-star'),</w:t>
      </w:r>
      <w:r>
        <w:br/>
      </w:r>
      <w:r>
        <w:rPr>
          <w:rStyle w:val="VerbatimChar"/>
        </w:rPr>
        <w:t xml:space="preserve"> ('emperor', 'nero')]</w:t>
      </w:r>
    </w:p>
    <w:p>
      <w:pPr>
        <w:pStyle w:val="FirstParagraph"/>
      </w:pPr>
      <w:r>
        <w:t xml:space="preserve">Interestingly, in the flitered bi-grams, 20% of them are referring to human names or names of gods in myths (e.g. Alexander III, the Great (king of Macedon); Octavius Caesar Augustus (Roman Emperor); Nero (Roman emperor); Marcus Varro (ancient Latin scholar), Father Liber (referring to Dionysus, Greek god of winemaking and wine)).</w:t>
      </w:r>
    </w:p>
    <w:p>
      <w:pPr>
        <w:pStyle w:val="BodyText"/>
      </w:pPr>
      <w:r>
        <w:t xml:space="preserve">As shown in the quotation of Book 16, Chapter 62, Paragraph 1, the word</w:t>
      </w:r>
      <w:r>
        <w:t xml:space="preserve"> </w:t>
      </w:r>
      <w:r>
        <w:t xml:space="preserve">“</w:t>
      </w:r>
      <w:r>
        <w:t xml:space="preserve">India</w:t>
      </w:r>
      <w:r>
        <w:t xml:space="preserve">”</w:t>
      </w:r>
      <w:r>
        <w:t xml:space="preserve"> </w:t>
      </w:r>
      <w:r>
        <w:t xml:space="preserve">was mentioned in the context of an introduction of a plant, as a counterpart in the plant origin, and as a conquered land intertwining with the historical story about how the plant was brought to Rome by Alexander the Great.</w:t>
      </w:r>
    </w:p>
    <w:p>
      <w:pPr>
        <w:pStyle w:val="BlockText"/>
      </w:pPr>
      <w:r>
        <w:t xml:space="preserve">16.62.1 It is said that ivy now grows in Asia Minor. Theophrastus about 314 BC. had stated that it did not grow there, nor yet in</w:t>
      </w:r>
      <w:r>
        <w:t xml:space="preserve"> </w:t>
      </w:r>
      <w:r>
        <w:rPr>
          <w:bCs/>
          <w:b/>
        </w:rPr>
        <w:t xml:space="preserve">India</w:t>
      </w:r>
      <w:r>
        <w:t xml:space="preserve"> </w:t>
      </w:r>
      <w:r>
        <w:t xml:space="preserve">except on Mount Meros, and indeed that Harpalus had used every effort to grow it in Media without success, while</w:t>
      </w:r>
      <w:r>
        <w:t xml:space="preserve"> </w:t>
      </w:r>
      <w:r>
        <w:rPr>
          <w:bCs/>
          <w:b/>
        </w:rPr>
        <w:t xml:space="preserve">Alexander</w:t>
      </w:r>
      <w:r>
        <w:t xml:space="preserve"> </w:t>
      </w:r>
      <w:r>
        <w:t xml:space="preserve">had come back victorious from</w:t>
      </w:r>
      <w:r>
        <w:t xml:space="preserve"> </w:t>
      </w:r>
      <w:r>
        <w:rPr>
          <w:bCs/>
          <w:b/>
        </w:rPr>
        <w:t xml:space="preserve">India</w:t>
      </w:r>
      <w:r>
        <w:t xml:space="preserve"> </w:t>
      </w:r>
      <w:r>
        <w:t xml:space="preserve">with his army wearing wreaths of ivy, because of its rarity, in imitation of</w:t>
      </w:r>
      <w:r>
        <w:t xml:space="preserve"> </w:t>
      </w:r>
      <w:r>
        <w:rPr>
          <w:bCs/>
          <w:b/>
        </w:rPr>
        <w:t xml:space="preserve">Father Liber</w:t>
      </w:r>
      <w:r>
        <w:t xml:space="preserve">; and it is even now used at solemn festivals among the peoples of Thrace to decorate the wands of that god, and also the worshippers’ helmets and shields, although it is injurious to all trees and plants and destructive to tombs and walls, and very agreeable to chilly snakes, so that it is surprising that any honour has been paid to it.</w:t>
      </w:r>
    </w:p>
    <w:p>
      <w:pPr>
        <w:pStyle w:val="FirstParagraph"/>
      </w:pPr>
      <w:r>
        <w:t xml:space="preserve">##(More detailed analysis and illustration will be further conducted for the pattern of interactions between Indian subcontinent place names and human names in the book. )</w:t>
      </w:r>
    </w:p>
    <w:bookmarkEnd w:id="139"/>
    <w:bookmarkEnd w:id="140"/>
    <w:bookmarkStart w:id="189" w:name="X6d5fe195a12bd31f069ba299adfd2825c7c9d19"/>
    <w:p>
      <w:pPr>
        <w:pStyle w:val="Heading4"/>
      </w:pPr>
      <w:r>
        <w:t xml:space="preserve">6.2.3 Topic modelling about Indian subcontinent region related texts</w:t>
      </w:r>
    </w:p>
    <w:p>
      <w:pPr>
        <w:pStyle w:val="FirstParagraph"/>
      </w:pPr>
      <w:r>
        <w:t xml:space="preserve">Since the corpus size for text pertaining Indian subcontient region is rather small, with certain tryouts, the the number of topics is set as 3 and the passes is set as 40 to get the most noon-overlapping topic clusters.</w:t>
      </w:r>
    </w:p>
    <w:p>
      <w:pPr>
        <w:pStyle w:val="BodyText"/>
      </w:pPr>
      <w:r>
        <w:t xml:space="preserve">The word</w:t>
      </w:r>
      <w:r>
        <w:t xml:space="preserve"> </w:t>
      </w:r>
      <w:r>
        <w:t xml:space="preserve">“</w:t>
      </w:r>
      <w:r>
        <w:t xml:space="preserve">India</w:t>
      </w:r>
      <w:r>
        <w:t xml:space="preserve">”</w:t>
      </w:r>
      <w:r>
        <w:t xml:space="preserve"> </w:t>
      </w:r>
      <w:r>
        <w:t xml:space="preserve">is excluded from the corpus in order to get more descriptive keywords which may contribe to a more concrete topic summary.</w:t>
      </w:r>
    </w:p>
    <w:p>
      <w:pPr>
        <w:pStyle w:val="BodyText"/>
      </w:pPr>
      <w:r>
        <w:t xml:space="preserve">The top 30 keywords for each topic, along with their respective weights, which rank their contributions to the topic is shown and visualized as follows.</w:t>
      </w:r>
    </w:p>
    <w:p>
      <w:pPr>
        <w:pStyle w:val="SourceCode"/>
      </w:pPr>
      <w:r>
        <w:rPr>
          <w:rStyle w:val="VerbatimChar"/>
        </w:rPr>
        <w:t xml:space="preserve">[(0,</w:t>
      </w:r>
      <w:r>
        <w:br/>
      </w:r>
      <w:r>
        <w:rPr>
          <w:rStyle w:val="VerbatimChar"/>
        </w:rPr>
        <w:t xml:space="preserve">  '0.025*"stone" + 0.007*"also" + 0.007*"river" + 0.007*"found" + '</w:t>
      </w:r>
      <w:r>
        <w:br/>
      </w:r>
      <w:r>
        <w:rPr>
          <w:rStyle w:val="VerbatimChar"/>
        </w:rPr>
        <w:t xml:space="preserve">  '0.007*"colour" + 0.006*"like" + 0.005*"one" + 0.005*"name" + 0.005*"island" '</w:t>
      </w:r>
      <w:r>
        <w:br/>
      </w:r>
      <w:r>
        <w:rPr>
          <w:rStyle w:val="VerbatimChar"/>
        </w:rPr>
        <w:t xml:space="preserve">  '+ 0.005*"white" + 0.004*"hundred" + 0.004*"mile" + 0.004*"gold" + '</w:t>
      </w:r>
      <w:r>
        <w:br/>
      </w:r>
      <w:r>
        <w:rPr>
          <w:rStyle w:val="VerbatimChar"/>
        </w:rPr>
        <w:t xml:space="preserve">  '0.004*"variety" + 0.003*"come" + 0.003*"glass" + 0.003*"city" + '</w:t>
      </w:r>
      <w:r>
        <w:br/>
      </w:r>
      <w:r>
        <w:rPr>
          <w:rStyle w:val="VerbatimChar"/>
        </w:rPr>
        <w:t xml:space="preserve">  '0.003*"known" + 0.003*"many" + 0.003*"sea" + 0.003*"gem" + 0.003*"black" + '</w:t>
      </w:r>
      <w:r>
        <w:br/>
      </w:r>
      <w:r>
        <w:rPr>
          <w:rStyle w:val="VerbatimChar"/>
        </w:rPr>
        <w:t xml:space="preserve">  '0.003*"even" + 0.003*"nation" + 0.003*"thence" + 0.003*"place" + '</w:t>
      </w:r>
      <w:r>
        <w:br/>
      </w:r>
      <w:r>
        <w:rPr>
          <w:rStyle w:val="VerbatimChar"/>
        </w:rPr>
        <w:t xml:space="preserve">  '0.002*"according" + 0.002*"distance" + 0.002*"kind" + 0.002*"alexander"'),</w:t>
      </w:r>
      <w:r>
        <w:br/>
      </w:r>
      <w:r>
        <w:rPr>
          <w:rStyle w:val="VerbatimChar"/>
        </w:rPr>
        <w:t xml:space="preserve"> (1,</w:t>
      </w:r>
      <w:r>
        <w:br/>
      </w:r>
      <w:r>
        <w:rPr>
          <w:rStyle w:val="VerbatimChar"/>
        </w:rPr>
        <w:t xml:space="preserve">  '0.010*"also" + 0.006*"called" + 0.006*"one" + 0.005*"hundred" + '</w:t>
      </w:r>
      <w:r>
        <w:br/>
      </w:r>
      <w:r>
        <w:rPr>
          <w:rStyle w:val="VerbatimChar"/>
        </w:rPr>
        <w:t xml:space="preserve">  '0.005*"people" + 0.004*"name" + 0.004*"tree" + 0.004*"kind" + 0.004*"river" '</w:t>
      </w:r>
      <w:r>
        <w:br/>
      </w:r>
      <w:r>
        <w:rPr>
          <w:rStyle w:val="VerbatimChar"/>
        </w:rPr>
        <w:t xml:space="preserve">  '+ 0.004*"colour" + 0.004*"like" + 0.004*"city" + 0.003*"even" + '</w:t>
      </w:r>
      <w:r>
        <w:br/>
      </w:r>
      <w:r>
        <w:rPr>
          <w:rStyle w:val="VerbatimChar"/>
        </w:rPr>
        <w:t xml:space="preserve">  '0.003*"mile" + 0.003*"two" + 0.003*"black" + 0.003*"known" + 0.003*"island" '</w:t>
      </w:r>
      <w:r>
        <w:br/>
      </w:r>
      <w:r>
        <w:rPr>
          <w:rStyle w:val="VerbatimChar"/>
        </w:rPr>
        <w:t xml:space="preserve">  '+ 0.003*"used" + 0.003*"part" + 0.003*"amber" + 0.003*"indian" + '</w:t>
      </w:r>
      <w:r>
        <w:br/>
      </w:r>
      <w:r>
        <w:rPr>
          <w:rStyle w:val="VerbatimChar"/>
        </w:rPr>
        <w:t xml:space="preserve">  '0.003*"made" + 0.003*"foot" + 0.003*"come" + 0.003*"mountain" + 0.003*"sea" '</w:t>
      </w:r>
      <w:r>
        <w:br/>
      </w:r>
      <w:r>
        <w:rPr>
          <w:rStyle w:val="VerbatimChar"/>
        </w:rPr>
        <w:t xml:space="preserve">  '+ 0.002*"make" + 0.002*"arabia" + 0.002*"king"'),</w:t>
      </w:r>
      <w:r>
        <w:br/>
      </w:r>
      <w:r>
        <w:rPr>
          <w:rStyle w:val="VerbatimChar"/>
        </w:rPr>
        <w:t xml:space="preserve"> (2,</w:t>
      </w:r>
      <w:r>
        <w:br/>
      </w:r>
      <w:r>
        <w:rPr>
          <w:rStyle w:val="VerbatimChar"/>
        </w:rPr>
        <w:t xml:space="preserve">  '0.010*"salt" + 0.007*"also" + 0.006*"sea" + 0.006*"one" + 0.005*"even" + '</w:t>
      </w:r>
      <w:r>
        <w:br/>
      </w:r>
      <w:r>
        <w:rPr>
          <w:rStyle w:val="VerbatimChar"/>
        </w:rPr>
        <w:t xml:space="preserve">  '0.004*"day" + 0.004*"river" + 0.004*"water" + 0.004*"time" + 0.003*"among" '</w:t>
      </w:r>
      <w:r>
        <w:br/>
      </w:r>
      <w:r>
        <w:rPr>
          <w:rStyle w:val="VerbatimChar"/>
        </w:rPr>
        <w:t xml:space="preserve">  '+ 0.003*"great" + 0.003*"spring" + 0.003*"kind" + 0.003*"elephant" + '</w:t>
      </w:r>
      <w:r>
        <w:br/>
      </w:r>
      <w:r>
        <w:rPr>
          <w:rStyle w:val="VerbatimChar"/>
        </w:rPr>
        <w:t xml:space="preserve">  '0.003*"found" + 0.003*"island" + 0.002*"animal" + 0.002*"alexander" + '</w:t>
      </w:r>
      <w:r>
        <w:br/>
      </w:r>
      <w:r>
        <w:rPr>
          <w:rStyle w:val="VerbatimChar"/>
        </w:rPr>
        <w:t xml:space="preserve">  '0.002*"called" + 0.002*"made" + 0.002*"near" + 0.002*"night" + '</w:t>
      </w:r>
      <w:r>
        <w:br/>
      </w:r>
      <w:r>
        <w:rPr>
          <w:rStyle w:val="VerbatimChar"/>
        </w:rPr>
        <w:t xml:space="preserve">  '0.002*"country" + 0.002*"king" + 0.002*"people" + 0.002*"well" + '</w:t>
      </w:r>
      <w:r>
        <w:br/>
      </w:r>
      <w:r>
        <w:rPr>
          <w:rStyle w:val="VerbatimChar"/>
        </w:rPr>
        <w:t xml:space="preserve">  '0.002*"land" + 0.002*"two" + 0.002*"name" + 0.002*"place"')]</w:t>
      </w:r>
    </w:p>
    <w:p>
      <w:pPr>
        <w:pStyle w:val="SourceCode"/>
      </w:pPr>
      <w:r>
        <w:rPr>
          <w:rStyle w:val="VerbatimChar"/>
        </w:rPr>
        <w:t xml:space="preserve">&lt;IPython.core.display.HTML object&gt;</w:t>
      </w:r>
    </w:p>
    <w:p>
      <w:pPr>
        <w:pStyle w:val="FirstParagraph"/>
      </w:pPr>
      <w:r>
        <w:t xml:space="preserve">The three generated topics for the Indian subcontinent related texts can be summarized based on the dominant words as follows:</w:t>
      </w:r>
    </w:p>
    <w:p>
      <w:pPr>
        <w:pStyle w:val="BodyText"/>
      </w:pPr>
      <w:r>
        <w:t xml:space="preserve">Topic 1:</w:t>
      </w:r>
      <w:r>
        <w:t xml:space="preserve"> </w:t>
      </w:r>
      <w:r>
        <w:rPr>
          <w:bCs/>
          <w:b/>
        </w:rPr>
        <w:t xml:space="preserve">Stones, Rivers, and Islands</w:t>
      </w:r>
      <w:r>
        <w:t xml:space="preserve"> </w:t>
      </w:r>
      <w:r>
        <w:t xml:space="preserve">- various elements related to stones, rivers, and islands. It also touches upon the notion of distance and the mention of gold and gems.</w:t>
      </w:r>
    </w:p>
    <w:p>
      <w:pPr>
        <w:pStyle w:val="BodyText"/>
      </w:pPr>
      <w:r>
        <w:t xml:space="preserve">Topic 2:</w:t>
      </w:r>
      <w:r>
        <w:t xml:space="preserve"> </w:t>
      </w:r>
      <w:r>
        <w:rPr>
          <w:bCs/>
          <w:b/>
        </w:rPr>
        <w:t xml:space="preserve">Cities, Trees, and Natural Features</w:t>
      </w:r>
      <w:r>
        <w:t xml:space="preserve"> </w:t>
      </w:r>
      <w:r>
        <w:t xml:space="preserve">- cities, trees, and natural features. It also mentions amber, mountains, and the connection to Arabia.</w:t>
      </w:r>
    </w:p>
    <w:p>
      <w:pPr>
        <w:pStyle w:val="BodyText"/>
      </w:pPr>
      <w:r>
        <w:t xml:space="preserve">Topic 3:</w:t>
      </w:r>
      <w:r>
        <w:t xml:space="preserve"> </w:t>
      </w:r>
      <w:r>
        <w:rPr>
          <w:bCs/>
          <w:b/>
        </w:rPr>
        <w:t xml:space="preserve">Salt, Sea, and Water</w:t>
      </w:r>
      <w:r>
        <w:t xml:space="preserve"> </w:t>
      </w:r>
      <w:r>
        <w:t xml:space="preserve">- salt, the sea, and water-related concepts. It also touches upon topics such as animals, Alexander the Great, and the notion of a country.</w:t>
      </w:r>
    </w:p>
    <w:p>
      <w:pPr>
        <w:pStyle w:val="BodyText"/>
      </w:pPr>
      <w:r>
        <w:t xml:space="preserve">And Topic 1:</w:t>
      </w:r>
      <w:r>
        <w:t xml:space="preserve"> </w:t>
      </w:r>
      <w:r>
        <w:rPr>
          <w:bCs/>
          <w:b/>
        </w:rPr>
        <w:t xml:space="preserve">Stones, Rivers, and Islands</w:t>
      </w:r>
      <w:r>
        <w:t xml:space="preserve"> </w:t>
      </w:r>
      <w:r>
        <w:t xml:space="preserve">takes the forefront among the other topics.</w:t>
      </w:r>
    </w:p>
    <w:p>
      <w:pPr>
        <w:pStyle w:val="BodyText"/>
      </w:pPr>
      <w:r>
        <w:t xml:space="preserve">Consistent with the findings in the frequency list of the corpus, it is evident that</w:t>
      </w:r>
      <w:r>
        <w:t xml:space="preserve"> </w:t>
      </w:r>
      <w:r>
        <w:t xml:space="preserve">“</w:t>
      </w:r>
      <w:r>
        <w:t xml:space="preserve">stones</w:t>
      </w:r>
      <w:r>
        <w:t xml:space="preserve">”</w:t>
      </w:r>
      <w:r>
        <w:t xml:space="preserve"> </w:t>
      </w:r>
      <w:r>
        <w:t xml:space="preserve">and</w:t>
      </w:r>
      <w:r>
        <w:t xml:space="preserve"> </w:t>
      </w:r>
      <w:r>
        <w:t xml:space="preserve">“</w:t>
      </w:r>
      <w:r>
        <w:t xml:space="preserve">rivers</w:t>
      </w:r>
      <w:r>
        <w:t xml:space="preserve">”</w:t>
      </w:r>
      <w:r>
        <w:t xml:space="preserve"> </w:t>
      </w:r>
      <w:r>
        <w:t xml:space="preserve">hold a significant presence in the narrative concerning the Indian subcontinent.</w:t>
      </w:r>
    </w:p>
    <w:bookmarkStart w:id="188" w:name="Xf0b6b5743891feb752c5f941eeda15dea5c42fe"/>
    <w:p>
      <w:pPr>
        <w:pStyle w:val="Heading5"/>
      </w:pPr>
      <w:r>
        <w:t xml:space="preserve">6.2.3.1 Network analysis about Indian subcontinent region related texts</w:t>
      </w:r>
    </w:p>
    <w:p>
      <w:pPr>
        <w:pStyle w:val="FirstParagraph"/>
      </w:pPr>
      <w:r>
        <w:t xml:space="preserve">Two separate network analyses were conducted. The first analysis focused on exploring the relationships between place names mentioned throughout the entire book. The second analysis specifically examined the name entities of people and place names associated with the Indian subcontinent regions. Nodes and edges were generated for both analyses and imported into Gephi for visualization. By studying the clustering patterns of place names and people in the resulting network graphs, valuable insights can be gained into both the overall context of the book and the specific context of the Indian subcontinent within</w:t>
      </w:r>
      <w:r>
        <w:t xml:space="preserve"> </w:t>
      </w:r>
      <w:r>
        <w:rPr>
          <w:iCs/>
          <w:i/>
        </w:rPr>
        <w:t xml:space="preserve">Natural History</w:t>
      </w:r>
      <w:r>
        <w:t xml:space="preserve">.</w:t>
      </w:r>
    </w:p>
    <w:p>
      <w:pPr>
        <w:pStyle w:val="BodyText"/>
      </w:pPr>
      <w:r>
        <w:t xml:space="preserve">In the network analysis for place names throughout the entire book, unique place names are seen as nodes,</w:t>
      </w:r>
      <w:r>
        <w:t xml:space="preserve"> </w:t>
      </w:r>
      <w:r>
        <w:t xml:space="preserve">and once two place names co-occur in the same paragraph, it will be counted as one edge. There are total 2255 nodes and 52602 edges</w:t>
      </w:r>
      <w:r>
        <w:t xml:space="preserve"> </w:t>
      </w:r>
      <w:r>
        <w:t xml:space="preserve">in the prepared data.</w:t>
      </w:r>
    </w:p>
    <w:p>
      <w:pPr>
        <w:pStyle w:val="BodyText"/>
      </w:pPr>
      <w:r>
        <w:t xml:space="preserve">As shown in</w:t>
      </w:r>
      <w:r>
        <w:t xml:space="preserve"> </w:t>
      </w:r>
      <w:hyperlink w:anchor="fig-geoname_network">
        <w:r>
          <w:rPr>
            <w:rStyle w:val="Hyperlink"/>
          </w:rPr>
          <w:t xml:space="preserve">Figure 17</w:t>
        </w:r>
      </w:hyperlink>
      <w:r>
        <w:t xml:space="preserve">, the size of the node represents the betweeness centrality a place name mentioned in the book, and the weight of edge between two nodes represents the time the two place names appeared in the same paragraph (as seen in the same context). Gone through a Force Atlas 2 layout algorithm, the graph also demonstrates the rough cluster of place names which tend to be mentioned together.</w:t>
      </w:r>
    </w:p>
    <w:p>
      <w:pPr>
        <w:pStyle w:val="BodyText"/>
      </w:pPr>
      <w:r>
        <w:t xml:space="preserve">In the case of</w:t>
      </w:r>
      <w:r>
        <w:t xml:space="preserve"> </w:t>
      </w:r>
      <w:r>
        <w:t xml:space="preserve">“</w:t>
      </w:r>
      <w:r>
        <w:t xml:space="preserve">India</w:t>
      </w:r>
      <w:r>
        <w:t xml:space="preserve">”</w:t>
      </w:r>
      <w:r>
        <w:t xml:space="preserve">, it is observed mostly incooperates with</w:t>
      </w:r>
      <w:r>
        <w:t xml:space="preserve"> </w:t>
      </w:r>
      <w:r>
        <w:t xml:space="preserve">“</w:t>
      </w:r>
      <w:r>
        <w:t xml:space="preserve">Egypt</w:t>
      </w:r>
      <w:r>
        <w:t xml:space="preserve">”</w:t>
      </w:r>
      <w:r>
        <w:t xml:space="preserve">,</w:t>
      </w:r>
      <w:r>
        <w:t xml:space="preserve"> </w:t>
      </w:r>
      <w:r>
        <w:t xml:space="preserve">“</w:t>
      </w:r>
      <w:r>
        <w:t xml:space="preserve">Arabia</w:t>
      </w:r>
      <w:r>
        <w:t xml:space="preserve">”</w:t>
      </w:r>
      <w:r>
        <w:t xml:space="preserve"> </w:t>
      </w:r>
      <w:r>
        <w:t xml:space="preserve">and</w:t>
      </w:r>
      <w:r>
        <w:t xml:space="preserve"> </w:t>
      </w:r>
      <w:r>
        <w:t xml:space="preserve">“</w:t>
      </w:r>
      <w:r>
        <w:t xml:space="preserve">Nille</w:t>
      </w:r>
      <w:r>
        <w:t xml:space="preserve">”</w:t>
      </w:r>
      <w:r>
        <w:t xml:space="preserve">, which tend to be appearing in the description of trading route.</w:t>
      </w:r>
    </w:p>
    <w:tbl>
      <w:tblPr>
        <w:tblStyle w:val="Table"/>
        <w:tblW w:type="pct" w:w="5000"/>
        <w:tblLook w:firstRow="0" w:lastRow="0" w:firstColumn="0" w:lastColumn="0" w:noHBand="0" w:noVBand="0" w:val="0000"/>
        <w:jc w:val="start"/>
      </w:tblPr>
      <w:tblGrid>
        <w:gridCol w:w="7920"/>
      </w:tblGrid>
      <w:tr>
        <w:tc>
          <w:tcPr/>
          <w:bookmarkStart w:id="144" w:name="fig-geoname_network"/>
          <w:p>
            <w:pPr>
              <w:jc w:val="center"/>
            </w:pPr>
            <w:r>
              <w:drawing>
                <wp:inline>
                  <wp:extent cx="5334000" cy="2965031"/>
                  <wp:effectExtent b="0" l="0" r="0" t="0"/>
                  <wp:docPr descr="" title="" id="142" name="Picture"/>
                  <a:graphic>
                    <a:graphicData uri="http://schemas.openxmlformats.org/drawingml/2006/picture">
                      <pic:pic>
                        <pic:nvPicPr>
                          <pic:cNvPr descr="NHthesis_structure_files/figure-docx/fig-geoname_network-output-1.png" id="143" name="Picture"/>
                          <pic:cNvPicPr>
                            <a:picLocks noChangeArrowheads="1" noChangeAspect="1"/>
                          </pic:cNvPicPr>
                        </pic:nvPicPr>
                        <pic:blipFill>
                          <a:blip r:embed="rId141"/>
                          <a:stretch>
                            <a:fillRect/>
                          </a:stretch>
                        </pic:blipFill>
                        <pic:spPr bwMode="auto">
                          <a:xfrm>
                            <a:off x="0" y="0"/>
                            <a:ext cx="5334000" cy="296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Network graph for place namesmentioned in Natural History</w:t>
            </w:r>
          </w:p>
          <w:bookmarkEnd w:id="144"/>
        </w:tc>
      </w:tr>
    </w:tbl>
    <w:p>
      <w:pPr>
        <w:pStyle w:val="BodyText"/>
      </w:pPr>
      <w:r>
        <w:t xml:space="preserve">To gain a more detailed cluster of narrative contents about Indian subcontinent in</w:t>
      </w:r>
      <w:r>
        <w:t xml:space="preserve"> </w:t>
      </w:r>
      <w:r>
        <w:rPr>
          <w:iCs/>
          <w:i/>
        </w:rPr>
        <w:t xml:space="preserve">Natural History</w:t>
      </w:r>
      <w:r>
        <w:t xml:space="preserve">, the idea is to generate a network for book number, place names and person names in the target corpus. The person name nodes are retrieved from the tagging of text given by the pretrained multilingual Name Entity Recognition model</w:t>
      </w:r>
      <w:r>
        <w:t xml:space="preserve"> </w:t>
      </w:r>
      <w:hyperlink r:id="rId145">
        <w:r>
          <w:rPr>
            <w:rStyle w:val="Hyperlink"/>
          </w:rPr>
          <w:t xml:space="preserve">WikiNEuRal</w:t>
        </w:r>
      </w:hyperlink>
      <w:r>
        <w:t xml:space="preserve"> </w:t>
      </w:r>
      <w:r>
        <w:t xml:space="preserve">(Tedeschi et al. 2021)</w:t>
      </w:r>
      <w:r>
        <w:t xml:space="preserve">.</w:t>
      </w:r>
    </w:p>
    <w:p>
      <w:pPr>
        <w:pStyle w:val="BodyText"/>
      </w:pPr>
      <w:r>
        <w:t xml:space="preserve">##(will further compare with scraping person name annotations from ToposText, to see which way gets more accurate information.)</w:t>
      </w:r>
    </w:p>
    <w:p>
      <w:pPr>
        <w:pStyle w:val="BodyText"/>
      </w:pPr>
      <w:r>
        <w:t xml:space="preserve">The tags for name entity groups retrieved from WikiNEuRal model is appended as a new column in the corpus dataframe. And the tags as</w:t>
      </w:r>
      <w:r>
        <w:t xml:space="preserve"> </w:t>
      </w:r>
      <w:r>
        <w:t xml:space="preserve">“</w:t>
      </w:r>
      <w:r>
        <w:t xml:space="preserve">PER</w:t>
      </w:r>
      <w:r>
        <w:t xml:space="preserve">”</w:t>
      </w:r>
      <w:r>
        <w:t xml:space="preserve">, which means</w:t>
      </w:r>
      <w:r>
        <w:t xml:space="preserve"> </w:t>
      </w:r>
      <w:r>
        <w:t xml:space="preserve">“</w:t>
      </w:r>
      <w:r>
        <w:t xml:space="preserve">person name</w:t>
      </w:r>
      <w:r>
        <w:t xml:space="preserve">”</w:t>
      </w:r>
      <w:r>
        <w:t xml:space="preserve"> </w:t>
      </w:r>
      <w:r>
        <w:t xml:space="preserve">are further extracted as another column.</w:t>
      </w:r>
    </w:p>
    <w:tbl>
      <w:tblPr>
        <w:tblStyle w:val="Table"/>
        <w:tblW w:type="auto" w:w="0"/>
        <w:tblLook w:firstRow="1" w:lastRow="0" w:firstColumn="0" w:lastColumn="0" w:noHBand="0" w:noVBand="0" w:val="0020"/>
        <w:jc w:val="start"/>
      </w:tblPr>
      <w:tblGrid>
        <w:gridCol w:w="1131"/>
        <w:gridCol w:w="1131"/>
        <w:gridCol w:w="1131"/>
        <w:gridCol w:w="1131"/>
        <w:gridCol w:w="1131"/>
        <w:gridCol w:w="1131"/>
        <w:gridCol w:w="1131"/>
      </w:tblGrid>
      <w:tr>
        <w:trPr>
          <w:tblHeader w:val="true"/>
        </w:trPr>
        <w:tc>
          <w:tcPr/>
          <w:p>
            <w:pPr>
              <w:pStyle w:val="Compact"/>
            </w:pPr>
          </w:p>
        </w:tc>
        <w:tc>
          <w:tcPr/>
          <w:p>
            <w:pPr>
              <w:pStyle w:val="Compact"/>
              <w:jc w:val="left"/>
            </w:pPr>
            <w:r>
              <w:t xml:space="preserve">Place_Name</w:t>
            </w:r>
          </w:p>
        </w:tc>
        <w:tc>
          <w:tcPr/>
          <w:p>
            <w:pPr>
              <w:pStyle w:val="Compact"/>
              <w:jc w:val="left"/>
            </w:pPr>
            <w:r>
              <w:t xml:space="preserve">Book</w:t>
            </w:r>
          </w:p>
        </w:tc>
        <w:tc>
          <w:tcPr/>
          <w:p>
            <w:pPr>
              <w:pStyle w:val="Compact"/>
              <w:jc w:val="left"/>
            </w:pPr>
            <w:r>
              <w:t xml:space="preserve">Chapter</w:t>
            </w:r>
          </w:p>
        </w:tc>
        <w:tc>
          <w:tcPr/>
          <w:p>
            <w:pPr>
              <w:pStyle w:val="Compact"/>
              <w:jc w:val="left"/>
            </w:pPr>
            <w:r>
              <w:t xml:space="preserve">Paragraph</w:t>
            </w:r>
          </w:p>
        </w:tc>
        <w:tc>
          <w:tcPr/>
          <w:p>
            <w:pPr>
              <w:pStyle w:val="Compact"/>
              <w:jc w:val="left"/>
            </w:pPr>
            <w:r>
              <w:t xml:space="preserve">Text_ner</w:t>
            </w:r>
          </w:p>
        </w:tc>
        <w:tc>
          <w:tcPr/>
          <w:p>
            <w:pPr>
              <w:pStyle w:val="Compact"/>
              <w:jc w:val="left"/>
            </w:pPr>
            <w:r>
              <w:t xml:space="preserve">PER_names</w:t>
            </w:r>
          </w:p>
        </w:tc>
      </w:tr>
      <w:tr>
        <w:tc>
          <w:tcPr/>
          <w:p>
            <w:pPr>
              <w:pStyle w:val="Compact"/>
              <w:jc w:val="left"/>
            </w:pPr>
            <w:r>
              <w:t xml:space="preserve">85</w:t>
            </w:r>
          </w:p>
        </w:tc>
        <w:tc>
          <w:tcPr/>
          <w:p>
            <w:pPr>
              <w:pStyle w:val="Compact"/>
              <w:jc w:val="left"/>
            </w:pPr>
            <w:r>
              <w:t xml:space="preserve">India</w:t>
            </w:r>
          </w:p>
        </w:tc>
        <w:tc>
          <w:tcPr/>
          <w:p>
            <w:pPr>
              <w:pStyle w:val="Compact"/>
              <w:jc w:val="left"/>
            </w:pPr>
            <w:r>
              <w:t xml:space="preserve">2</w:t>
            </w:r>
          </w:p>
        </w:tc>
        <w:tc>
          <w:tcPr/>
          <w:p>
            <w:pPr>
              <w:pStyle w:val="Compact"/>
              <w:jc w:val="left"/>
            </w:pPr>
            <w:r>
              <w:t xml:space="preserve">75</w:t>
            </w:r>
          </w:p>
        </w:tc>
        <w:tc>
          <w:tcPr/>
          <w:p>
            <w:pPr>
              <w:pStyle w:val="Compact"/>
              <w:jc w:val="left"/>
            </w:pPr>
            <w:r>
              <w:t xml:space="preserve">1.0</w:t>
            </w:r>
          </w:p>
        </w:tc>
        <w:tc>
          <w:tcPr/>
          <w:p>
            <w:pPr>
              <w:pStyle w:val="Compact"/>
              <w:jc w:val="left"/>
            </w:pPr>
            <w:r>
              <w:t xml:space="preserve">[{'entity_group': 'LOC', 'score': 0.99636984, ...</w:t>
            </w:r>
          </w:p>
        </w:tc>
        <w:tc>
          <w:tcPr/>
          <w:p>
            <w:pPr>
              <w:pStyle w:val="Compact"/>
              <w:jc w:val="left"/>
            </w:pPr>
            <w:r>
              <w:t xml:space="preserve">[Onesicritus, Alexander, Alexander, Onesicritus]</w:t>
            </w:r>
          </w:p>
        </w:tc>
      </w:tr>
      <w:tr>
        <w:tc>
          <w:tcPr/>
          <w:p>
            <w:pPr>
              <w:pStyle w:val="Compact"/>
              <w:jc w:val="left"/>
            </w:pPr>
            <w:r>
              <w:t xml:space="preserve">92</w:t>
            </w:r>
          </w:p>
        </w:tc>
        <w:tc>
          <w:tcPr/>
          <w:p>
            <w:pPr>
              <w:pStyle w:val="Compact"/>
              <w:jc w:val="left"/>
            </w:pPr>
            <w:r>
              <w:t xml:space="preserve">India</w:t>
            </w:r>
          </w:p>
        </w:tc>
        <w:tc>
          <w:tcPr/>
          <w:p>
            <w:pPr>
              <w:pStyle w:val="Compact"/>
              <w:jc w:val="left"/>
            </w:pPr>
            <w:r>
              <w:t xml:space="preserve">2</w:t>
            </w:r>
          </w:p>
        </w:tc>
        <w:tc>
          <w:tcPr/>
          <w:p>
            <w:pPr>
              <w:pStyle w:val="Compact"/>
              <w:jc w:val="left"/>
            </w:pPr>
            <w:r>
              <w:t xml:space="preserve">75</w:t>
            </w:r>
          </w:p>
        </w:tc>
        <w:tc>
          <w:tcPr/>
          <w:p>
            <w:pPr>
              <w:pStyle w:val="Compact"/>
              <w:jc w:val="left"/>
            </w:pPr>
            <w:r>
              <w:t xml:space="preserve">1.0</w:t>
            </w:r>
          </w:p>
        </w:tc>
        <w:tc>
          <w:tcPr/>
          <w:p>
            <w:pPr>
              <w:pStyle w:val="Compact"/>
              <w:jc w:val="left"/>
            </w:pPr>
            <w:r>
              <w:t xml:space="preserve">[{'entity_group': 'LOC', 'score': 0.99636984, ...</w:t>
            </w:r>
          </w:p>
        </w:tc>
        <w:tc>
          <w:tcPr/>
          <w:p>
            <w:pPr>
              <w:pStyle w:val="Compact"/>
              <w:jc w:val="left"/>
            </w:pPr>
            <w:r>
              <w:t xml:space="preserve">[Onesicritus, Alexander, Alexander, Onesicritus]</w:t>
            </w:r>
          </w:p>
        </w:tc>
      </w:tr>
      <w:tr>
        <w:tc>
          <w:tcPr/>
          <w:p>
            <w:pPr>
              <w:pStyle w:val="Compact"/>
              <w:jc w:val="left"/>
            </w:pPr>
            <w:r>
              <w:t xml:space="preserve">93</w:t>
            </w:r>
          </w:p>
        </w:tc>
        <w:tc>
          <w:tcPr/>
          <w:p>
            <w:pPr>
              <w:pStyle w:val="Compact"/>
              <w:jc w:val="left"/>
            </w:pPr>
            <w:r>
              <w:t xml:space="preserve">India</w:t>
            </w:r>
          </w:p>
        </w:tc>
        <w:tc>
          <w:tcPr/>
          <w:p>
            <w:pPr>
              <w:pStyle w:val="Compact"/>
              <w:jc w:val="left"/>
            </w:pPr>
            <w:r>
              <w:t xml:space="preserve">2</w:t>
            </w:r>
          </w:p>
        </w:tc>
        <w:tc>
          <w:tcPr/>
          <w:p>
            <w:pPr>
              <w:pStyle w:val="Compact"/>
              <w:jc w:val="left"/>
            </w:pPr>
            <w:r>
              <w:t xml:space="preserve">75</w:t>
            </w:r>
          </w:p>
        </w:tc>
        <w:tc>
          <w:tcPr/>
          <w:p>
            <w:pPr>
              <w:pStyle w:val="Compact"/>
              <w:jc w:val="left"/>
            </w:pPr>
            <w:r>
              <w:t xml:space="preserve">1.0</w:t>
            </w:r>
          </w:p>
        </w:tc>
        <w:tc>
          <w:tcPr/>
          <w:p>
            <w:pPr>
              <w:pStyle w:val="Compact"/>
              <w:jc w:val="left"/>
            </w:pPr>
            <w:r>
              <w:t xml:space="preserve">[{'entity_group': 'LOC', 'score': 0.99636984, ...</w:t>
            </w:r>
          </w:p>
        </w:tc>
        <w:tc>
          <w:tcPr/>
          <w:p>
            <w:pPr>
              <w:pStyle w:val="Compact"/>
              <w:jc w:val="left"/>
            </w:pPr>
            <w:r>
              <w:t xml:space="preserve">[Onesicritus, Alexander, Alexander, Onesicritus]</w:t>
            </w:r>
          </w:p>
        </w:tc>
      </w:tr>
      <w:tr>
        <w:tc>
          <w:tcPr/>
          <w:p>
            <w:pPr>
              <w:pStyle w:val="Compact"/>
              <w:jc w:val="left"/>
            </w:pPr>
            <w:r>
              <w:t xml:space="preserve">218</w:t>
            </w:r>
          </w:p>
        </w:tc>
        <w:tc>
          <w:tcPr/>
          <w:p>
            <w:pPr>
              <w:pStyle w:val="Compact"/>
              <w:jc w:val="left"/>
            </w:pPr>
            <w:r>
              <w:t xml:space="preserve">Indus</w:t>
            </w:r>
          </w:p>
        </w:tc>
        <w:tc>
          <w:tcPr/>
          <w:p>
            <w:pPr>
              <w:pStyle w:val="Compact"/>
              <w:jc w:val="left"/>
            </w:pPr>
            <w:r>
              <w:t xml:space="preserve">2</w:t>
            </w:r>
          </w:p>
        </w:tc>
        <w:tc>
          <w:tcPr/>
          <w:p>
            <w:pPr>
              <w:pStyle w:val="Compact"/>
              <w:jc w:val="left"/>
            </w:pPr>
            <w:r>
              <w:t xml:space="preserve">98</w:t>
            </w:r>
          </w:p>
        </w:tc>
        <w:tc>
          <w:tcPr/>
          <w:p>
            <w:pPr>
              <w:pStyle w:val="Compact"/>
              <w:jc w:val="left"/>
            </w:pPr>
            <w:r>
              <w:t xml:space="preserve">1.0</w:t>
            </w:r>
          </w:p>
        </w:tc>
        <w:tc>
          <w:tcPr/>
          <w:p>
            <w:pPr>
              <w:pStyle w:val="Compact"/>
              <w:jc w:val="left"/>
            </w:pPr>
            <w:r>
              <w:t xml:space="preserve">[{'entity_group': 'LOC', 'score': 0.999539, 'w...</w:t>
            </w:r>
          </w:p>
        </w:tc>
        <w:tc>
          <w:tcPr/>
          <w:p>
            <w:pPr>
              <w:pStyle w:val="Compact"/>
              <w:jc w:val="left"/>
            </w:pPr>
            <w:r>
              <w:t xml:space="preserve">[]</w:t>
            </w:r>
          </w:p>
        </w:tc>
      </w:tr>
      <w:tr>
        <w:tc>
          <w:tcPr/>
          <w:p>
            <w:pPr>
              <w:pStyle w:val="Compact"/>
              <w:jc w:val="left"/>
            </w:pPr>
            <w:r>
              <w:t xml:space="preserve">343</w:t>
            </w:r>
          </w:p>
        </w:tc>
        <w:tc>
          <w:tcPr/>
          <w:p>
            <w:pPr>
              <w:pStyle w:val="Compact"/>
              <w:jc w:val="left"/>
            </w:pPr>
            <w:r>
              <w:t xml:space="preserve">India</w:t>
            </w:r>
          </w:p>
        </w:tc>
        <w:tc>
          <w:tcPr/>
          <w:p>
            <w:pPr>
              <w:pStyle w:val="Compact"/>
              <w:jc w:val="left"/>
            </w:pPr>
            <w:r>
              <w:t xml:space="preserve">2</w:t>
            </w:r>
          </w:p>
        </w:tc>
        <w:tc>
          <w:tcPr/>
          <w:p>
            <w:pPr>
              <w:pStyle w:val="Compact"/>
              <w:jc w:val="left"/>
            </w:pPr>
            <w:r>
              <w:t xml:space="preserve">112</w:t>
            </w:r>
          </w:p>
        </w:tc>
        <w:tc>
          <w:tcPr/>
          <w:p>
            <w:pPr>
              <w:pStyle w:val="Compact"/>
              <w:jc w:val="left"/>
            </w:pPr>
            <w:r>
              <w:t xml:space="preserve">1.0</w:t>
            </w:r>
          </w:p>
        </w:tc>
        <w:tc>
          <w:tcPr/>
          <w:p>
            <w:pPr>
              <w:pStyle w:val="Compact"/>
              <w:jc w:val="left"/>
            </w:pPr>
            <w:r>
              <w:t xml:space="preserve">[{'entity_group': 'LOC', 'score': 0.7412269, '...</w:t>
            </w:r>
          </w:p>
        </w:tc>
        <w:tc>
          <w:tcPr/>
          <w:p>
            <w:pPr>
              <w:pStyle w:val="Compact"/>
              <w:jc w:val="left"/>
            </w:pPr>
            <w:r>
              <w:t xml:space="preserve">[Artemidorus, Isidore, Artemidorus, Artemidorus]</w:t>
            </w:r>
          </w:p>
        </w:tc>
      </w:tr>
    </w:tbl>
    <w:p>
      <w:pPr>
        <w:pStyle w:val="BodyText"/>
      </w:pPr>
      <w:r>
        <w:t xml:space="preserve">The rows containing no person name were dropped and those with multiple person name records were exploded to separate rows.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pPr>
          </w:p>
        </w:tc>
        <w:tc>
          <w:tcPr/>
          <w:p>
            <w:pPr>
              <w:pStyle w:val="Compact"/>
              <w:jc w:val="left"/>
            </w:pPr>
            <w:r>
              <w:t xml:space="preserve">Place_Name</w:t>
            </w:r>
          </w:p>
        </w:tc>
        <w:tc>
          <w:tcPr/>
          <w:p>
            <w:pPr>
              <w:pStyle w:val="Compact"/>
              <w:jc w:val="left"/>
            </w:pPr>
            <w:r>
              <w:t xml:space="preserve">Book</w:t>
            </w:r>
          </w:p>
        </w:tc>
        <w:tc>
          <w:tcPr/>
          <w:p>
            <w:pPr>
              <w:pStyle w:val="Compact"/>
              <w:jc w:val="left"/>
            </w:pPr>
            <w:r>
              <w:t xml:space="preserve">PER_names</w:t>
            </w:r>
          </w:p>
        </w:tc>
      </w:tr>
      <w:tr>
        <w:tc>
          <w:tcPr/>
          <w:p>
            <w:pPr>
              <w:pStyle w:val="Compact"/>
              <w:jc w:val="left"/>
            </w:pPr>
            <w:r>
              <w:t xml:space="preserve">85</w:t>
            </w:r>
          </w:p>
        </w:tc>
        <w:tc>
          <w:tcPr/>
          <w:p>
            <w:pPr>
              <w:pStyle w:val="Compact"/>
              <w:jc w:val="left"/>
            </w:pPr>
            <w:r>
              <w:t xml:space="preserve">India</w:t>
            </w:r>
          </w:p>
        </w:tc>
        <w:tc>
          <w:tcPr/>
          <w:p>
            <w:pPr>
              <w:pStyle w:val="Compact"/>
              <w:jc w:val="left"/>
            </w:pPr>
            <w:r>
              <w:t xml:space="preserve">2</w:t>
            </w:r>
          </w:p>
        </w:tc>
        <w:tc>
          <w:tcPr/>
          <w:p>
            <w:pPr>
              <w:pStyle w:val="Compact"/>
              <w:jc w:val="left"/>
            </w:pPr>
            <w:r>
              <w:t xml:space="preserve">Onesicritus</w:t>
            </w:r>
          </w:p>
        </w:tc>
      </w:tr>
      <w:tr>
        <w:tc>
          <w:tcPr/>
          <w:p>
            <w:pPr>
              <w:pStyle w:val="Compact"/>
              <w:jc w:val="left"/>
            </w:pPr>
            <w:r>
              <w:t xml:space="preserve">85</w:t>
            </w:r>
          </w:p>
        </w:tc>
        <w:tc>
          <w:tcPr/>
          <w:p>
            <w:pPr>
              <w:pStyle w:val="Compact"/>
              <w:jc w:val="left"/>
            </w:pPr>
            <w:r>
              <w:t xml:space="preserve">India</w:t>
            </w:r>
          </w:p>
        </w:tc>
        <w:tc>
          <w:tcPr/>
          <w:p>
            <w:pPr>
              <w:pStyle w:val="Compact"/>
              <w:jc w:val="left"/>
            </w:pPr>
            <w:r>
              <w:t xml:space="preserve">2</w:t>
            </w:r>
          </w:p>
        </w:tc>
        <w:tc>
          <w:tcPr/>
          <w:p>
            <w:pPr>
              <w:pStyle w:val="Compact"/>
              <w:jc w:val="left"/>
            </w:pPr>
            <w:r>
              <w:t xml:space="preserve">Alexander</w:t>
            </w:r>
          </w:p>
        </w:tc>
      </w:tr>
      <w:tr>
        <w:tc>
          <w:tcPr/>
          <w:p>
            <w:pPr>
              <w:pStyle w:val="Compact"/>
              <w:jc w:val="left"/>
            </w:pPr>
            <w:r>
              <w:t xml:space="preserve">85</w:t>
            </w:r>
          </w:p>
        </w:tc>
        <w:tc>
          <w:tcPr/>
          <w:p>
            <w:pPr>
              <w:pStyle w:val="Compact"/>
              <w:jc w:val="left"/>
            </w:pPr>
            <w:r>
              <w:t xml:space="preserve">India</w:t>
            </w:r>
          </w:p>
        </w:tc>
        <w:tc>
          <w:tcPr/>
          <w:p>
            <w:pPr>
              <w:pStyle w:val="Compact"/>
              <w:jc w:val="left"/>
            </w:pPr>
            <w:r>
              <w:t xml:space="preserve">2</w:t>
            </w:r>
          </w:p>
        </w:tc>
        <w:tc>
          <w:tcPr/>
          <w:p>
            <w:pPr>
              <w:pStyle w:val="Compact"/>
              <w:jc w:val="left"/>
            </w:pPr>
            <w:r>
              <w:t xml:space="preserve">Alexander</w:t>
            </w:r>
          </w:p>
        </w:tc>
      </w:tr>
      <w:tr>
        <w:tc>
          <w:tcPr/>
          <w:p>
            <w:pPr>
              <w:pStyle w:val="Compact"/>
              <w:jc w:val="left"/>
            </w:pPr>
            <w:r>
              <w:t xml:space="preserve">85</w:t>
            </w:r>
          </w:p>
        </w:tc>
        <w:tc>
          <w:tcPr/>
          <w:p>
            <w:pPr>
              <w:pStyle w:val="Compact"/>
              <w:jc w:val="left"/>
            </w:pPr>
            <w:r>
              <w:t xml:space="preserve">India</w:t>
            </w:r>
          </w:p>
        </w:tc>
        <w:tc>
          <w:tcPr/>
          <w:p>
            <w:pPr>
              <w:pStyle w:val="Compact"/>
              <w:jc w:val="left"/>
            </w:pPr>
            <w:r>
              <w:t xml:space="preserve">2</w:t>
            </w:r>
          </w:p>
        </w:tc>
        <w:tc>
          <w:tcPr/>
          <w:p>
            <w:pPr>
              <w:pStyle w:val="Compact"/>
              <w:jc w:val="left"/>
            </w:pPr>
            <w:r>
              <w:t xml:space="preserve">Onesicritus</w:t>
            </w:r>
          </w:p>
        </w:tc>
      </w:tr>
      <w:tr>
        <w:tc>
          <w:tcPr/>
          <w:p>
            <w:pPr>
              <w:pStyle w:val="Compact"/>
              <w:jc w:val="left"/>
            </w:pPr>
            <w:r>
              <w:t xml:space="preserve">92</w:t>
            </w:r>
          </w:p>
        </w:tc>
        <w:tc>
          <w:tcPr/>
          <w:p>
            <w:pPr>
              <w:pStyle w:val="Compact"/>
              <w:jc w:val="left"/>
            </w:pPr>
            <w:r>
              <w:t xml:space="preserve">India</w:t>
            </w:r>
          </w:p>
        </w:tc>
        <w:tc>
          <w:tcPr/>
          <w:p>
            <w:pPr>
              <w:pStyle w:val="Compact"/>
              <w:jc w:val="left"/>
            </w:pPr>
            <w:r>
              <w:t xml:space="preserve">2</w:t>
            </w:r>
          </w:p>
        </w:tc>
        <w:tc>
          <w:tcPr/>
          <w:p>
            <w:pPr>
              <w:pStyle w:val="Compact"/>
              <w:jc w:val="left"/>
            </w:pPr>
            <w:r>
              <w:t xml:space="preserve">Onesicritus</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8842</w:t>
            </w:r>
          </w:p>
        </w:tc>
        <w:tc>
          <w:tcPr/>
          <w:p>
            <w:pPr>
              <w:pStyle w:val="Compact"/>
              <w:jc w:val="left"/>
            </w:pPr>
            <w:r>
              <w:t xml:space="preserve">India</w:t>
            </w:r>
          </w:p>
        </w:tc>
        <w:tc>
          <w:tcPr/>
          <w:p>
            <w:pPr>
              <w:pStyle w:val="Compact"/>
              <w:jc w:val="left"/>
            </w:pPr>
            <w:r>
              <w:t xml:space="preserve">37</w:t>
            </w:r>
          </w:p>
        </w:tc>
        <w:tc>
          <w:tcPr/>
          <w:p>
            <w:pPr>
              <w:pStyle w:val="Compact"/>
              <w:jc w:val="left"/>
            </w:pPr>
            <w:r>
              <w:t xml:space="preserve">Jupiter</w:t>
            </w:r>
          </w:p>
        </w:tc>
      </w:tr>
      <w:tr>
        <w:tc>
          <w:tcPr/>
          <w:p>
            <w:pPr>
              <w:pStyle w:val="Compact"/>
              <w:jc w:val="left"/>
            </w:pPr>
            <w:r>
              <w:t xml:space="preserve">8847</w:t>
            </w:r>
          </w:p>
        </w:tc>
        <w:tc>
          <w:tcPr/>
          <w:p>
            <w:pPr>
              <w:pStyle w:val="Compact"/>
              <w:jc w:val="left"/>
            </w:pPr>
            <w:r>
              <w:t xml:space="preserve">India</w:t>
            </w:r>
          </w:p>
        </w:tc>
        <w:tc>
          <w:tcPr/>
          <w:p>
            <w:pPr>
              <w:pStyle w:val="Compact"/>
              <w:jc w:val="left"/>
            </w:pPr>
            <w:r>
              <w:t xml:space="preserve">37</w:t>
            </w:r>
          </w:p>
        </w:tc>
        <w:tc>
          <w:tcPr/>
          <w:p>
            <w:pPr>
              <w:pStyle w:val="Compact"/>
              <w:jc w:val="left"/>
            </w:pPr>
            <w:r>
              <w:t xml:space="preserve">Xenocrates</w:t>
            </w:r>
          </w:p>
        </w:tc>
      </w:tr>
      <w:tr>
        <w:tc>
          <w:tcPr/>
          <w:p>
            <w:pPr>
              <w:pStyle w:val="Compact"/>
              <w:jc w:val="left"/>
            </w:pPr>
            <w:r>
              <w:t xml:space="preserve">8866</w:t>
            </w:r>
          </w:p>
        </w:tc>
        <w:tc>
          <w:tcPr/>
          <w:p>
            <w:pPr>
              <w:pStyle w:val="Compact"/>
              <w:jc w:val="left"/>
            </w:pPr>
            <w:r>
              <w:t xml:space="preserve">Indus</w:t>
            </w:r>
          </w:p>
        </w:tc>
        <w:tc>
          <w:tcPr/>
          <w:p>
            <w:pPr>
              <w:pStyle w:val="Compact"/>
              <w:jc w:val="left"/>
            </w:pPr>
            <w:r>
              <w:t xml:space="preserve">37</w:t>
            </w:r>
          </w:p>
        </w:tc>
        <w:tc>
          <w:tcPr/>
          <w:p>
            <w:pPr>
              <w:pStyle w:val="Compact"/>
              <w:jc w:val="left"/>
            </w:pPr>
            <w:r>
              <w:t xml:space="preserve">Democritus</w:t>
            </w:r>
          </w:p>
        </w:tc>
      </w:tr>
      <w:tr>
        <w:tc>
          <w:tcPr/>
          <w:p>
            <w:pPr>
              <w:pStyle w:val="Compact"/>
              <w:jc w:val="left"/>
            </w:pPr>
            <w:r>
              <w:t xml:space="preserve">8873</w:t>
            </w:r>
          </w:p>
        </w:tc>
        <w:tc>
          <w:tcPr/>
          <w:p>
            <w:pPr>
              <w:pStyle w:val="Compact"/>
              <w:jc w:val="left"/>
            </w:pPr>
            <w:r>
              <w:t xml:space="preserve">India</w:t>
            </w:r>
          </w:p>
        </w:tc>
        <w:tc>
          <w:tcPr/>
          <w:p>
            <w:pPr>
              <w:pStyle w:val="Compact"/>
              <w:jc w:val="left"/>
            </w:pPr>
            <w:r>
              <w:t xml:space="preserve">37</w:t>
            </w:r>
          </w:p>
        </w:tc>
        <w:tc>
          <w:tcPr/>
          <w:p>
            <w:pPr>
              <w:pStyle w:val="Compact"/>
              <w:jc w:val="left"/>
            </w:pPr>
            <w:r>
              <w:t xml:space="preserve">Nature</w:t>
            </w:r>
          </w:p>
        </w:tc>
      </w:tr>
      <w:tr>
        <w:tc>
          <w:tcPr/>
          <w:p>
            <w:pPr>
              <w:pStyle w:val="Compact"/>
              <w:jc w:val="left"/>
            </w:pPr>
            <w:r>
              <w:t xml:space="preserve">8873</w:t>
            </w:r>
          </w:p>
        </w:tc>
        <w:tc>
          <w:tcPr/>
          <w:p>
            <w:pPr>
              <w:pStyle w:val="Compact"/>
              <w:jc w:val="left"/>
            </w:pPr>
            <w:r>
              <w:t xml:space="preserve">India</w:t>
            </w:r>
          </w:p>
        </w:tc>
        <w:tc>
          <w:tcPr/>
          <w:p>
            <w:pPr>
              <w:pStyle w:val="Compact"/>
              <w:jc w:val="left"/>
            </w:pPr>
            <w:r>
              <w:t xml:space="preserve">37</w:t>
            </w:r>
          </w:p>
        </w:tc>
        <w:tc>
          <w:tcPr/>
          <w:p>
            <w:pPr>
              <w:pStyle w:val="Compact"/>
              <w:jc w:val="left"/>
            </w:pPr>
            <w:r>
              <w:t xml:space="preserve">Nature</w:t>
            </w:r>
          </w:p>
        </w:tc>
      </w:tr>
    </w:tbl>
    <w:p>
      <w:pPr>
        <w:pStyle w:val="BodyText"/>
      </w:pPr>
      <w:r>
        <w:t xml:space="preserve">Within the Indian subcontinent context, the nodes consist of three types, namely</w:t>
      </w:r>
      <w:r>
        <w:t xml:space="preserve"> </w:t>
      </w:r>
      <w:r>
        <w:rPr>
          <w:bCs/>
          <w:b/>
        </w:rPr>
        <w:t xml:space="preserve">place name</w:t>
      </w:r>
      <w:r>
        <w:t xml:space="preserve">,</w:t>
      </w:r>
      <w:r>
        <w:t xml:space="preserve"> </w:t>
      </w:r>
      <w:r>
        <w:rPr>
          <w:bCs/>
          <w:b/>
        </w:rPr>
        <w:t xml:space="preserve">person name</w:t>
      </w:r>
      <w:r>
        <w:t xml:space="preserve"> </w:t>
      </w:r>
      <w:r>
        <w:t xml:space="preserve">and</w:t>
      </w:r>
      <w:r>
        <w:t xml:space="preserve"> </w:t>
      </w:r>
      <w:r>
        <w:rPr>
          <w:bCs/>
          <w:b/>
        </w:rPr>
        <w:t xml:space="preserve">book number</w:t>
      </w:r>
      <w:r>
        <w:t xml:space="preserve">.</w:t>
      </w:r>
    </w:p>
    <w:p>
      <w:pPr>
        <w:pStyle w:val="BodyText"/>
      </w:pPr>
      <w:r>
        <w:t xml:space="preserve">And there are four types of edges being recorded and combined, including the co-occurence of:</w:t>
      </w:r>
    </w:p>
    <w:p>
      <w:pPr>
        <w:numPr>
          <w:ilvl w:val="0"/>
          <w:numId w:val="1003"/>
        </w:numPr>
        <w:pStyle w:val="Compact"/>
      </w:pPr>
      <w:r>
        <w:rPr>
          <w:bCs/>
          <w:b/>
        </w:rPr>
        <w:t xml:space="preserve">place name</w:t>
      </w:r>
      <w:r>
        <w:t xml:space="preserve"> </w:t>
      </w:r>
      <w:r>
        <w:t xml:space="preserve">and</w:t>
      </w:r>
      <w:r>
        <w:t xml:space="preserve"> </w:t>
      </w:r>
      <w:r>
        <w:rPr>
          <w:bCs/>
          <w:b/>
        </w:rPr>
        <w:t xml:space="preserve">person name</w:t>
      </w:r>
      <w:r>
        <w:t xml:space="preserve"> </w:t>
      </w:r>
      <w:r>
        <w:t xml:space="preserve">in the same paragraph</w:t>
      </w:r>
    </w:p>
    <w:p>
      <w:pPr>
        <w:numPr>
          <w:ilvl w:val="0"/>
          <w:numId w:val="1003"/>
        </w:numPr>
        <w:pStyle w:val="Compact"/>
      </w:pPr>
      <w:r>
        <w:rPr>
          <w:bCs/>
          <w:b/>
        </w:rPr>
        <w:t xml:space="preserve">person name</w:t>
      </w:r>
      <w:r>
        <w:t xml:space="preserve"> </w:t>
      </w:r>
      <w:r>
        <w:t xml:space="preserve">and</w:t>
      </w:r>
      <w:r>
        <w:t xml:space="preserve"> </w:t>
      </w:r>
      <w:r>
        <w:rPr>
          <w:bCs/>
          <w:b/>
        </w:rPr>
        <w:t xml:space="preserve">book number</w:t>
      </w:r>
    </w:p>
    <w:p>
      <w:pPr>
        <w:numPr>
          <w:ilvl w:val="0"/>
          <w:numId w:val="1003"/>
        </w:numPr>
        <w:pStyle w:val="Compact"/>
      </w:pPr>
      <w:r>
        <w:rPr>
          <w:bCs/>
          <w:b/>
        </w:rPr>
        <w:t xml:space="preserve">place name</w:t>
      </w:r>
      <w:r>
        <w:t xml:space="preserve"> </w:t>
      </w:r>
      <w:r>
        <w:t xml:space="preserve">and</w:t>
      </w:r>
      <w:r>
        <w:t xml:space="preserve"> </w:t>
      </w:r>
      <w:r>
        <w:rPr>
          <w:bCs/>
          <w:b/>
        </w:rPr>
        <w:t xml:space="preserve">book number</w:t>
      </w:r>
    </w:p>
    <w:p>
      <w:pPr>
        <w:numPr>
          <w:ilvl w:val="0"/>
          <w:numId w:val="1003"/>
        </w:numPr>
        <w:pStyle w:val="Compact"/>
      </w:pPr>
      <w:r>
        <w:rPr>
          <w:bCs/>
          <w:b/>
        </w:rPr>
        <w:t xml:space="preserve">place name</w:t>
      </w:r>
      <w:r>
        <w:t xml:space="preserve"> </w:t>
      </w:r>
      <w:r>
        <w:t xml:space="preserve">and</w:t>
      </w:r>
      <w:r>
        <w:t xml:space="preserve"> </w:t>
      </w:r>
      <w:r>
        <w:rPr>
          <w:bCs/>
          <w:b/>
        </w:rPr>
        <w:t xml:space="preserve">place name</w:t>
      </w:r>
      <w:r>
        <w:t xml:space="preserve"> </w:t>
      </w:r>
      <w:r>
        <w:t xml:space="preserve">in the same paragraph</w:t>
      </w:r>
    </w:p>
    <w:p>
      <w:pPr>
        <w:pStyle w:val="FirstParagraph"/>
      </w:pPr>
      <w:r>
        <w:t xml:space="preserve">In the network analysis for place names and person names within the Indian subcontinent context, there are total 158 nodes</w:t>
      </w:r>
      <w:r>
        <w:t xml:space="preserve"> </w:t>
      </w:r>
      <w:r>
        <w:t xml:space="preserve">and 1353 edges in the prepared data.</w:t>
      </w:r>
    </w:p>
    <w:p>
      <w:pPr>
        <w:pStyle w:val="SourceCode"/>
      </w:pPr>
      <w:r>
        <w:rPr>
          <w:rStyle w:val="VerbatimChar"/>
        </w:rPr>
        <w:t xml:space="preserve">              Link          Name</w:t>
      </w:r>
      <w:r>
        <w:br/>
      </w:r>
      <w:r>
        <w:rPr>
          <w:rStyle w:val="VerbatimChar"/>
        </w:rPr>
        <w:t xml:space="preserve">0       /people/54         Muses</w:t>
      </w:r>
      <w:r>
        <w:br/>
      </w:r>
      <w:r>
        <w:rPr>
          <w:rStyle w:val="VerbatimChar"/>
        </w:rPr>
        <w:t xml:space="preserve">1     /people/1881      Catullus</w:t>
      </w:r>
      <w:r>
        <w:br/>
      </w:r>
      <w:r>
        <w:rPr>
          <w:rStyle w:val="VerbatimChar"/>
        </w:rPr>
        <w:t xml:space="preserve">2     /people/2300        Cicero</w:t>
      </w:r>
      <w:r>
        <w:br/>
      </w:r>
      <w:r>
        <w:rPr>
          <w:rStyle w:val="VerbatimChar"/>
        </w:rPr>
        <w:t xml:space="preserve">4      /people/382        Manius</w:t>
      </w:r>
      <w:r>
        <w:br/>
      </w:r>
      <w:r>
        <w:rPr>
          <w:rStyle w:val="VerbatimChar"/>
        </w:rPr>
        <w:t xml:space="preserve">5     /people/1515       Persius</w:t>
      </w:r>
      <w:r>
        <w:br/>
      </w:r>
      <w:r>
        <w:rPr>
          <w:rStyle w:val="VerbatimChar"/>
        </w:rPr>
        <w:t xml:space="preserve">...            ...           ...</w:t>
      </w:r>
      <w:r>
        <w:br/>
      </w:r>
      <w:r>
        <w:rPr>
          <w:rStyle w:val="VerbatimChar"/>
        </w:rPr>
        <w:t xml:space="preserve">6972  /people/9015  Bostrychitis</w:t>
      </w:r>
      <w:r>
        <w:br/>
      </w:r>
      <w:r>
        <w:rPr>
          <w:rStyle w:val="VerbatimChar"/>
        </w:rPr>
        <w:t xml:space="preserve">6990  /people/7679       Eusebes</w:t>
      </w:r>
      <w:r>
        <w:br/>
      </w:r>
      <w:r>
        <w:rPr>
          <w:rStyle w:val="VerbatimChar"/>
        </w:rPr>
        <w:t xml:space="preserve">6999  /people/6553         Idaei</w:t>
      </w:r>
      <w:r>
        <w:br/>
      </w:r>
      <w:r>
        <w:rPr>
          <w:rStyle w:val="VerbatimChar"/>
        </w:rPr>
        <w:t xml:space="preserve">7001  /people/9782      Memnonia</w:t>
      </w:r>
      <w:r>
        <w:br/>
      </w:r>
      <w:r>
        <w:rPr>
          <w:rStyle w:val="VerbatimChar"/>
        </w:rPr>
        <w:t xml:space="preserve">7017  /people/6166          Adad</w:t>
      </w:r>
      <w:r>
        <w:br/>
      </w:r>
      <w:r>
        <w:br/>
      </w:r>
      <w:r>
        <w:rPr>
          <w:rStyle w:val="VerbatimChar"/>
        </w:rPr>
        <w:t xml:space="preserve">[2764 rows x 2 columns]</w:t>
      </w:r>
    </w:p>
    <w:p>
      <w:pPr>
        <w:pStyle w:val="FirstParagraph"/>
      </w:pPr>
      <w:r>
        <w:t xml:space="preserve">As manifested in</w:t>
      </w:r>
      <w:r>
        <w:t xml:space="preserve"> </w:t>
      </w:r>
      <w:r>
        <w:rPr>
          <w:bCs/>
          <w:b/>
        </w:rPr>
        <w:t xml:space="preserve">?@fig-indiantext_clustering</w:t>
      </w:r>
      <w:r>
        <w:t xml:space="preserve">, there is obvious clustering of person names occuring in Indian subcontinent related texts. In other words, groups of person names are tend to be referenced in some specific topics.</w:t>
      </w:r>
    </w:p>
    <w:p>
      <w:pPr>
        <w:pStyle w:val="BodyText"/>
      </w:pPr>
      <w:r>
        <w:t xml:space="preserve">##(more detailed illustration will be further conducted.)</w:t>
      </w:r>
    </w:p>
    <w:bookmarkStart w:id="187" w:name="refs"/>
    <w:bookmarkStart w:id="147" w:name="ref-bail"/>
    <w:p>
      <w:pPr>
        <w:pStyle w:val="Bibliography"/>
      </w:pPr>
      <w:r>
        <w:t xml:space="preserve">Bail, Christopher A. n.d.</w:t>
      </w:r>
      <w:r>
        <w:t xml:space="preserve"> </w:t>
      </w:r>
      <w:r>
        <w:t xml:space="preserve">“Topic</w:t>
      </w:r>
      <w:r>
        <w:t xml:space="preserve"> </w:t>
      </w:r>
      <w:r>
        <w:t xml:space="preserve">Modeling</w:t>
      </w:r>
      <w:r>
        <w:t xml:space="preserve">.”</w:t>
      </w:r>
      <w:r>
        <w:t xml:space="preserve"> </w:t>
      </w:r>
      <w:r>
        <w:t xml:space="preserve">Accessed August 3, 2023.</w:t>
      </w:r>
      <w:r>
        <w:t xml:space="preserve"> </w:t>
      </w:r>
      <w:hyperlink r:id="rId146">
        <w:r>
          <w:rPr>
            <w:rStyle w:val="Hyperlink"/>
          </w:rPr>
          <w:t xml:space="preserve">https://cbail.github.io/textasdata/topic-modeling/rmarkdown/Topic_Modeling.html</w:t>
        </w:r>
      </w:hyperlink>
      <w:r>
        <w:t xml:space="preserve">.</w:t>
      </w:r>
    </w:p>
    <w:bookmarkEnd w:id="147"/>
    <w:bookmarkStart w:id="149" w:name="ref-barber"/>
    <w:p>
      <w:pPr>
        <w:pStyle w:val="Bibliography"/>
      </w:pPr>
      <w:r>
        <w:t xml:space="preserve">Barber, Jordan. n.d.</w:t>
      </w:r>
      <w:r>
        <w:t xml:space="preserve"> </w:t>
      </w:r>
      <w:r>
        <w:t xml:space="preserve">“Latent</w:t>
      </w:r>
      <w:r>
        <w:t xml:space="preserve"> </w:t>
      </w:r>
      <w:r>
        <w:t xml:space="preserve">Dirichlet</w:t>
      </w:r>
      <w:r>
        <w:t xml:space="preserve"> </w:t>
      </w:r>
      <w:r>
        <w:t xml:space="preserve">Allocation</w:t>
      </w:r>
      <w:r>
        <w:t xml:space="preserve"> </w:t>
      </w:r>
      <w:r>
        <w:t xml:space="preserve">(</w:t>
      </w:r>
      <w:r>
        <w:t xml:space="preserve">LDA</w:t>
      </w:r>
      <w:r>
        <w:t xml:space="preserve">) with</w:t>
      </w:r>
      <w:r>
        <w:t xml:space="preserve"> </w:t>
      </w:r>
      <w:r>
        <w:t xml:space="preserve">Python</w:t>
      </w:r>
      <w:r>
        <w:t xml:space="preserve">.”</w:t>
      </w:r>
      <w:r>
        <w:t xml:space="preserve"> </w:t>
      </w:r>
      <w:r>
        <w:t xml:space="preserve">Accessed March 15, 2023.</w:t>
      </w:r>
      <w:r>
        <w:t xml:space="preserve"> </w:t>
      </w:r>
      <w:hyperlink r:id="rId148">
        <w:r>
          <w:rPr>
            <w:rStyle w:val="Hyperlink"/>
          </w:rPr>
          <w:t xml:space="preserve">https://rstudio-pubs-static.s3.amazonaws.com/79360_850b2a69980c4488b1db95987a24867a.html</w:t>
        </w:r>
      </w:hyperlink>
      <w:r>
        <w:t xml:space="preserve">.</w:t>
      </w:r>
    </w:p>
    <w:bookmarkEnd w:id="149"/>
    <w:bookmarkStart w:id="151" w:name="ref-beagon2011"/>
    <w:p>
      <w:pPr>
        <w:pStyle w:val="Bibliography"/>
      </w:pPr>
      <w:r>
        <w:t xml:space="preserve">Beagon, Mary. 2011.</w:t>
      </w:r>
      <w:r>
        <w:t xml:space="preserve"> </w:t>
      </w:r>
      <w:r>
        <w:t xml:space="preserve">“Chapter</w:t>
      </w:r>
      <w:r>
        <w:t xml:space="preserve"> </w:t>
      </w:r>
      <w:r>
        <w:t xml:space="preserve">Five</w:t>
      </w:r>
      <w:r>
        <w:t xml:space="preserve">.</w:t>
      </w:r>
      <w:r>
        <w:t xml:space="preserve"> </w:t>
      </w:r>
      <w:r>
        <w:t xml:space="preserve">The</w:t>
      </w:r>
      <w:r>
        <w:t xml:space="preserve"> </w:t>
      </w:r>
      <w:r>
        <w:t xml:space="preserve">Curious</w:t>
      </w:r>
      <w:r>
        <w:t xml:space="preserve"> </w:t>
      </w:r>
      <w:r>
        <w:t xml:space="preserve">Eye</w:t>
      </w:r>
      <w:r>
        <w:t xml:space="preserve"> </w:t>
      </w:r>
      <w:r>
        <w:t xml:space="preserve">Of</w:t>
      </w:r>
      <w:r>
        <w:t xml:space="preserve"> </w:t>
      </w:r>
      <w:r>
        <w:t xml:space="preserve">The</w:t>
      </w:r>
      <w:r>
        <w:t xml:space="preserve"> </w:t>
      </w:r>
      <w:r>
        <w:t xml:space="preserve">Elder</w:t>
      </w:r>
      <w:r>
        <w:t xml:space="preserve"> </w:t>
      </w:r>
      <w:r>
        <w:t xml:space="preserve">Pliny</w:t>
      </w:r>
      <w:r>
        <w:t xml:space="preserve">.”</w:t>
      </w:r>
      <w:r>
        <w:t xml:space="preserve"> </w:t>
      </w:r>
      <w:r>
        <w:t xml:space="preserve">In</w:t>
      </w:r>
      <w:r>
        <w:t xml:space="preserve"> </w:t>
      </w:r>
      <w:r>
        <w:rPr>
          <w:iCs/>
          <w:i/>
        </w:rPr>
        <w:t xml:space="preserve">Pliny the</w:t>
      </w:r>
      <w:r>
        <w:rPr>
          <w:iCs/>
          <w:i/>
        </w:rPr>
        <w:t xml:space="preserve"> </w:t>
      </w:r>
      <w:r>
        <w:rPr>
          <w:iCs/>
          <w:i/>
        </w:rPr>
        <w:t xml:space="preserve">Elder</w:t>
      </w:r>
      <w:r>
        <w:rPr>
          <w:iCs/>
          <w:i/>
        </w:rPr>
        <w:t xml:space="preserve">:</w:t>
      </w:r>
      <w:r>
        <w:rPr>
          <w:iCs/>
          <w:i/>
        </w:rPr>
        <w:t xml:space="preserve"> </w:t>
      </w:r>
      <w:r>
        <w:rPr>
          <w:iCs/>
          <w:i/>
        </w:rPr>
        <w:t xml:space="preserve">Themes</w:t>
      </w:r>
      <w:r>
        <w:rPr>
          <w:iCs/>
          <w:i/>
        </w:rPr>
        <w:t xml:space="preserve"> </w:t>
      </w:r>
      <w:r>
        <w:rPr>
          <w:iCs/>
          <w:i/>
        </w:rPr>
        <w:t xml:space="preserve">and</w:t>
      </w:r>
      <w:r>
        <w:rPr>
          <w:iCs/>
          <w:i/>
        </w:rPr>
        <w:t xml:space="preserve"> </w:t>
      </w:r>
      <w:r>
        <w:rPr>
          <w:iCs/>
          <w:i/>
        </w:rPr>
        <w:t xml:space="preserve">Contexts</w:t>
      </w:r>
      <w:r>
        <w:t xml:space="preserve">, 71–88. Brill.</w:t>
      </w:r>
      <w:r>
        <w:t xml:space="preserve"> </w:t>
      </w:r>
      <w:hyperlink r:id="rId150">
        <w:r>
          <w:rPr>
            <w:rStyle w:val="Hyperlink"/>
          </w:rPr>
          <w:t xml:space="preserve">https://brill.com/display/book/edcoll/9789004210073/Bej.9789004202344.i-248_006.xml</w:t>
        </w:r>
      </w:hyperlink>
      <w:r>
        <w:t xml:space="preserve">.</w:t>
      </w:r>
    </w:p>
    <w:bookmarkEnd w:id="151"/>
    <w:bookmarkStart w:id="153" w:name="ref-fantoli2022"/>
    <w:p>
      <w:pPr>
        <w:pStyle w:val="Bibliography"/>
      </w:pPr>
      <w:r>
        <w:t xml:space="preserve">Fantoli, Margherita. 2022.</w:t>
      </w:r>
      <w:r>
        <w:t xml:space="preserve"> </w:t>
      </w:r>
      <w:r>
        <w:t xml:space="preserve">“Statistics and Linguistics: Can We Tell Something More about</w:t>
      </w:r>
      <w:r>
        <w:t xml:space="preserve"> </w:t>
      </w:r>
      <w:r>
        <w:t xml:space="preserve">Pliny</w:t>
      </w:r>
      <w:r>
        <w:t xml:space="preserve"> </w:t>
      </w:r>
      <w:r>
        <w:t xml:space="preserve">the</w:t>
      </w:r>
      <w:r>
        <w:t xml:space="preserve"> </w:t>
      </w:r>
      <w:r>
        <w:t xml:space="preserve">Elder</w:t>
      </w:r>
      <w:r>
        <w:t xml:space="preserve">?”</w:t>
      </w:r>
      <w:r>
        <w:t xml:space="preserve"> </w:t>
      </w:r>
      <w:hyperlink r:id="rId152">
        <w:r>
          <w:rPr>
            <w:rStyle w:val="Hyperlink"/>
          </w:rPr>
          <w:t xml:space="preserve">https://classics-at.chs.harvard.edu/statistics-and-linguistics-can-we-tell-something-more-about-pliny-the-elder/</w:t>
        </w:r>
      </w:hyperlink>
      <w:r>
        <w:t xml:space="preserve">.</w:t>
      </w:r>
    </w:p>
    <w:bookmarkEnd w:id="153"/>
    <w:bookmarkStart w:id="154" w:name="ref-healy1999"/>
    <w:p>
      <w:pPr>
        <w:pStyle w:val="Bibliography"/>
      </w:pPr>
      <w:r>
        <w:t xml:space="preserve">Healy, John F. 1999.</w:t>
      </w:r>
      <w:r>
        <w:t xml:space="preserve"> </w:t>
      </w:r>
      <w:r>
        <w:rPr>
          <w:iCs/>
          <w:i/>
        </w:rPr>
        <w:t xml:space="preserve">Pliny the</w:t>
      </w:r>
      <w:r>
        <w:rPr>
          <w:iCs/>
          <w:i/>
        </w:rPr>
        <w:t xml:space="preserve"> </w:t>
      </w:r>
      <w:r>
        <w:rPr>
          <w:iCs/>
          <w:i/>
        </w:rPr>
        <w:t xml:space="preserve">Elder</w:t>
      </w:r>
      <w:r>
        <w:rPr>
          <w:iCs/>
          <w:i/>
        </w:rPr>
        <w:t xml:space="preserve"> </w:t>
      </w:r>
      <w:r>
        <w:rPr>
          <w:iCs/>
          <w:i/>
        </w:rPr>
        <w:t xml:space="preserve">on Science and Technology</w:t>
      </w:r>
      <w:r>
        <w:t xml:space="preserve">. Oxford: university press.</w:t>
      </w:r>
    </w:p>
    <w:bookmarkEnd w:id="154"/>
    <w:bookmarkStart w:id="156" w:name="ref-kapadia2022"/>
    <w:p>
      <w:pPr>
        <w:pStyle w:val="Bibliography"/>
      </w:pPr>
      <w:r>
        <w:t xml:space="preserve">Kapadia, Shashank. 2022.</w:t>
      </w:r>
      <w:r>
        <w:t xml:space="preserve"> </w:t>
      </w:r>
      <w:r>
        <w:t xml:space="preserve">“Topic</w:t>
      </w:r>
      <w:r>
        <w:t xml:space="preserve"> </w:t>
      </w:r>
      <w:r>
        <w:t xml:space="preserve">Modeling</w:t>
      </w:r>
      <w:r>
        <w:t xml:space="preserve"> </w:t>
      </w:r>
      <w:r>
        <w:t xml:space="preserve">in</w:t>
      </w:r>
      <w:r>
        <w:t xml:space="preserve"> </w:t>
      </w:r>
      <w:r>
        <w:t xml:space="preserve">Python</w:t>
      </w:r>
      <w:r>
        <w:t xml:space="preserve">:</w:t>
      </w:r>
      <w:r>
        <w:t xml:space="preserve"> </w:t>
      </w:r>
      <w:r>
        <w:t xml:space="preserve">Latent</w:t>
      </w:r>
      <w:r>
        <w:t xml:space="preserve"> </w:t>
      </w:r>
      <w:r>
        <w:t xml:space="preserve">Dirichlet</w:t>
      </w:r>
      <w:r>
        <w:t xml:space="preserve"> </w:t>
      </w:r>
      <w:r>
        <w:t xml:space="preserve">Allocation</w:t>
      </w:r>
      <w:r>
        <w:t xml:space="preserve"> </w:t>
      </w:r>
      <w:r>
        <w:t xml:space="preserve">(</w:t>
      </w:r>
      <w:r>
        <w:t xml:space="preserve">LDA</w:t>
      </w:r>
      <w:r>
        <w:t xml:space="preserve">).”</w:t>
      </w:r>
      <w:r>
        <w:t xml:space="preserve"> </w:t>
      </w:r>
      <w:r>
        <w:rPr>
          <w:iCs/>
          <w:i/>
        </w:rPr>
        <w:t xml:space="preserve">Medium</w:t>
      </w:r>
      <w:r>
        <w:t xml:space="preserve">.</w:t>
      </w:r>
      <w:r>
        <w:t xml:space="preserve"> </w:t>
      </w:r>
      <w:hyperlink r:id="rId155">
        <w:r>
          <w:rPr>
            <w:rStyle w:val="Hyperlink"/>
          </w:rPr>
          <w:t xml:space="preserve">https://towardsdatascience.com/end-to-end-topic-modeling-in-python-latent-dirichlet-allocation-lda-35ce4ed6b3e0</w:t>
        </w:r>
      </w:hyperlink>
      <w:r>
        <w:t xml:space="preserve">.</w:t>
      </w:r>
    </w:p>
    <w:bookmarkEnd w:id="156"/>
    <w:bookmarkStart w:id="157" w:name="ref-lao2016"/>
    <w:p>
      <w:pPr>
        <w:pStyle w:val="Bibliography"/>
      </w:pPr>
      <w:r>
        <w:t xml:space="preserve">Lao, Eugenia. 2016.</w:t>
      </w:r>
      <w:r>
        <w:t xml:space="preserve"> </w:t>
      </w:r>
      <w:r>
        <w:t xml:space="preserve">“Taxonomic</w:t>
      </w:r>
      <w:r>
        <w:t xml:space="preserve"> </w:t>
      </w:r>
      <w:r>
        <w:t xml:space="preserve">Organization</w:t>
      </w:r>
      <w:r>
        <w:t xml:space="preserve"> </w:t>
      </w:r>
      <w:r>
        <w:t xml:space="preserve">in</w:t>
      </w:r>
      <w:r>
        <w:t xml:space="preserve"> </w:t>
      </w:r>
      <w:r>
        <w:t xml:space="preserve">Pliny</w:t>
      </w:r>
      <w:r>
        <w:t xml:space="preserve">’s</w:t>
      </w:r>
      <w:r>
        <w:t xml:space="preserve"> </w:t>
      </w:r>
      <w:r>
        <w:t xml:space="preserve">Natural</w:t>
      </w:r>
      <w:r>
        <w:t xml:space="preserve"> </w:t>
      </w:r>
      <w:r>
        <w:t xml:space="preserve">History</w:t>
      </w:r>
      <w:r>
        <w:t xml:space="preserve">.”</w:t>
      </w:r>
      <w:r>
        <w:t xml:space="preserve"> </w:t>
      </w:r>
      <w:r>
        <w:t xml:space="preserve">In</w:t>
      </w:r>
      <w:r>
        <w:t xml:space="preserve"> </w:t>
      </w:r>
      <w:r>
        <w:rPr>
          <w:iCs/>
          <w:i/>
        </w:rPr>
        <w:t xml:space="preserve">Greek and</w:t>
      </w:r>
      <w:r>
        <w:rPr>
          <w:iCs/>
          <w:i/>
        </w:rPr>
        <w:t xml:space="preserve"> </w:t>
      </w:r>
      <w:r>
        <w:rPr>
          <w:iCs/>
          <w:i/>
        </w:rPr>
        <w:t xml:space="preserve">Roman</w:t>
      </w:r>
      <w:r>
        <w:rPr>
          <w:iCs/>
          <w:i/>
        </w:rPr>
        <w:t xml:space="preserve"> </w:t>
      </w:r>
      <w:r>
        <w:rPr>
          <w:iCs/>
          <w:i/>
        </w:rPr>
        <w:t xml:space="preserve">Poetry, the</w:t>
      </w:r>
      <w:r>
        <w:rPr>
          <w:iCs/>
          <w:i/>
        </w:rPr>
        <w:t xml:space="preserve"> </w:t>
      </w:r>
      <w:r>
        <w:rPr>
          <w:iCs/>
          <w:i/>
        </w:rPr>
        <w:t xml:space="preserve">Elder</w:t>
      </w:r>
      <w:r>
        <w:rPr>
          <w:iCs/>
          <w:i/>
        </w:rPr>
        <w:t xml:space="preserve"> </w:t>
      </w:r>
      <w:r>
        <w:rPr>
          <w:iCs/>
          <w:i/>
        </w:rPr>
        <w:t xml:space="preserve">Pliny</w:t>
      </w:r>
      <w:r>
        <w:t xml:space="preserve">, edited by Francis Cairns and Roy Gibson, 209–46. Papers of the</w:t>
      </w:r>
      <w:r>
        <w:t xml:space="preserve"> </w:t>
      </w:r>
      <w:r>
        <w:t xml:space="preserve">Langford</w:t>
      </w:r>
      <w:r>
        <w:t xml:space="preserve"> </w:t>
      </w:r>
      <w:r>
        <w:t xml:space="preserve">Latin</w:t>
      </w:r>
      <w:r>
        <w:t xml:space="preserve"> </w:t>
      </w:r>
      <w:r>
        <w:t xml:space="preserve">Seminar</w:t>
      </w:r>
      <w:r>
        <w:t xml:space="preserve"> </w:t>
      </w:r>
      <w:r>
        <w:t xml:space="preserve">16. Prenton: Francis Cairns Publications.</w:t>
      </w:r>
    </w:p>
    <w:bookmarkEnd w:id="157"/>
    <w:bookmarkStart w:id="159" w:name="ref-murphy2003"/>
    <w:p>
      <w:pPr>
        <w:pStyle w:val="Bibliography"/>
      </w:pPr>
      <w:r>
        <w:t xml:space="preserve">Murphy, Trevor. 2003.</w:t>
      </w:r>
      <w:r>
        <w:t xml:space="preserve"> </w:t>
      </w:r>
      <w:r>
        <w:t xml:space="preserve">“11. Pliny</w:t>
      </w:r>
      <w:r>
        <w:t xml:space="preserve">’</w:t>
      </w:r>
      <w:r>
        <w:t xml:space="preserve">s Naturalis Historia: The Prodigal Text.”</w:t>
      </w:r>
      <w:r>
        <w:t xml:space="preserve"> </w:t>
      </w:r>
      <w:r>
        <w:t xml:space="preserve">In, 301–22. BRILL.</w:t>
      </w:r>
      <w:r>
        <w:t xml:space="preserve"> </w:t>
      </w:r>
      <w:hyperlink r:id="rId158">
        <w:r>
          <w:rPr>
            <w:rStyle w:val="Hyperlink"/>
          </w:rPr>
          <w:t xml:space="preserve">https://doi.org/10.1163/9789004217157_012</w:t>
        </w:r>
      </w:hyperlink>
      <w:r>
        <w:t xml:space="preserve">.</w:t>
      </w:r>
    </w:p>
    <w:bookmarkEnd w:id="159"/>
    <w:bookmarkStart w:id="160" w:name="ref-naas2002"/>
    <w:p>
      <w:pPr>
        <w:pStyle w:val="Bibliography"/>
      </w:pPr>
      <w:r>
        <w:t xml:space="preserve">Naas, Valérie. 2002.</w:t>
      </w:r>
      <w:r>
        <w:t xml:space="preserve"> </w:t>
      </w:r>
      <w:r>
        <w:rPr>
          <w:iCs/>
          <w:i/>
        </w:rPr>
        <w:t xml:space="preserve">Le Projet Encyclopédique de</w:t>
      </w:r>
      <w:r>
        <w:rPr>
          <w:iCs/>
          <w:i/>
        </w:rPr>
        <w:t xml:space="preserve"> </w:t>
      </w:r>
      <w:r>
        <w:rPr>
          <w:iCs/>
          <w:i/>
        </w:rPr>
        <w:t xml:space="preserve">Pline</w:t>
      </w:r>
      <w:r>
        <w:rPr>
          <w:iCs/>
          <w:i/>
        </w:rPr>
        <w:t xml:space="preserve"> </w:t>
      </w:r>
      <w:r>
        <w:rPr>
          <w:iCs/>
          <w:i/>
        </w:rPr>
        <w:t xml:space="preserve">l’</w:t>
      </w:r>
      <w:r>
        <w:rPr>
          <w:iCs/>
          <w:i/>
        </w:rPr>
        <w:t xml:space="preserve">Ancien</w:t>
      </w:r>
      <w:r>
        <w:t xml:space="preserve">. Collection de l’école Française de</w:t>
      </w:r>
      <w:r>
        <w:t xml:space="preserve"> </w:t>
      </w:r>
      <w:r>
        <w:t xml:space="preserve">Rome</w:t>
      </w:r>
      <w:r>
        <w:t xml:space="preserve"> </w:t>
      </w:r>
      <w:r>
        <w:t xml:space="preserve">303. Rome: Ecole française de Rome.</w:t>
      </w:r>
    </w:p>
    <w:bookmarkEnd w:id="160"/>
    <w:bookmarkStart w:id="162" w:name="ref-naas2011"/>
    <w:p>
      <w:pPr>
        <w:pStyle w:val="Bibliography"/>
      </w:pPr>
      <w:r>
        <w:t xml:space="preserve">———. 2011.</w:t>
      </w:r>
      <w:r>
        <w:t xml:space="preserve"> </w:t>
      </w:r>
      <w:r>
        <w:t xml:space="preserve">“Chapter</w:t>
      </w:r>
      <w:r>
        <w:t xml:space="preserve"> </w:t>
      </w:r>
      <w:r>
        <w:t xml:space="preserve">Four</w:t>
      </w:r>
      <w:r>
        <w:t xml:space="preserve">.</w:t>
      </w:r>
      <w:r>
        <w:t xml:space="preserve"> </w:t>
      </w:r>
      <w:r>
        <w:t xml:space="preserve">Imperialism</w:t>
      </w:r>
      <w:r>
        <w:t xml:space="preserve">,</w:t>
      </w:r>
      <w:r>
        <w:t xml:space="preserve"> </w:t>
      </w:r>
      <w:r>
        <w:t xml:space="preserve">Mirabilia</w:t>
      </w:r>
      <w:r>
        <w:t xml:space="preserve">,</w:t>
      </w:r>
      <w:r>
        <w:t xml:space="preserve"> </w:t>
      </w:r>
      <w:r>
        <w:t xml:space="preserve">And</w:t>
      </w:r>
      <w:r>
        <w:t xml:space="preserve"> </w:t>
      </w:r>
      <w:r>
        <w:t xml:space="preserve">Knowledge</w:t>
      </w:r>
      <w:r>
        <w:t xml:space="preserve">:</w:t>
      </w:r>
      <w:r>
        <w:t xml:space="preserve"> </w:t>
      </w:r>
      <w:r>
        <w:t xml:space="preserve">Some</w:t>
      </w:r>
      <w:r>
        <w:t xml:space="preserve"> </w:t>
      </w:r>
      <w:r>
        <w:t xml:space="preserve">Paradoxes</w:t>
      </w:r>
      <w:r>
        <w:t xml:space="preserve"> </w:t>
      </w:r>
      <w:r>
        <w:t xml:space="preserve">In</w:t>
      </w:r>
      <w:r>
        <w:t xml:space="preserve"> </w:t>
      </w:r>
      <w:r>
        <w:t xml:space="preserve">The</w:t>
      </w:r>
      <w:r>
        <w:t xml:space="preserve"> </w:t>
      </w:r>
      <w:r>
        <w:t xml:space="preserve">Naturalis</w:t>
      </w:r>
      <w:r>
        <w:t xml:space="preserve"> </w:t>
      </w:r>
      <w:r>
        <w:t xml:space="preserve">Historia</w:t>
      </w:r>
      <w:r>
        <w:t xml:space="preserve">.”</w:t>
      </w:r>
      <w:r>
        <w:t xml:space="preserve"> </w:t>
      </w:r>
      <w:r>
        <w:t xml:space="preserve">In</w:t>
      </w:r>
      <w:r>
        <w:t xml:space="preserve"> </w:t>
      </w:r>
      <w:r>
        <w:rPr>
          <w:iCs/>
          <w:i/>
        </w:rPr>
        <w:t xml:space="preserve">Pliny the</w:t>
      </w:r>
      <w:r>
        <w:rPr>
          <w:iCs/>
          <w:i/>
        </w:rPr>
        <w:t xml:space="preserve"> </w:t>
      </w:r>
      <w:r>
        <w:rPr>
          <w:iCs/>
          <w:i/>
        </w:rPr>
        <w:t xml:space="preserve">Elder</w:t>
      </w:r>
      <w:r>
        <w:rPr>
          <w:iCs/>
          <w:i/>
        </w:rPr>
        <w:t xml:space="preserve">:</w:t>
      </w:r>
      <w:r>
        <w:rPr>
          <w:iCs/>
          <w:i/>
        </w:rPr>
        <w:t xml:space="preserve"> </w:t>
      </w:r>
      <w:r>
        <w:rPr>
          <w:iCs/>
          <w:i/>
        </w:rPr>
        <w:t xml:space="preserve">Themes</w:t>
      </w:r>
      <w:r>
        <w:rPr>
          <w:iCs/>
          <w:i/>
        </w:rPr>
        <w:t xml:space="preserve"> </w:t>
      </w:r>
      <w:r>
        <w:rPr>
          <w:iCs/>
          <w:i/>
        </w:rPr>
        <w:t xml:space="preserve">and</w:t>
      </w:r>
      <w:r>
        <w:rPr>
          <w:iCs/>
          <w:i/>
        </w:rPr>
        <w:t xml:space="preserve"> </w:t>
      </w:r>
      <w:r>
        <w:rPr>
          <w:iCs/>
          <w:i/>
        </w:rPr>
        <w:t xml:space="preserve">Contexts</w:t>
      </w:r>
      <w:r>
        <w:t xml:space="preserve">, 57–70. Brill.</w:t>
      </w:r>
      <w:r>
        <w:t xml:space="preserve"> </w:t>
      </w:r>
      <w:hyperlink r:id="rId161">
        <w:r>
          <w:rPr>
            <w:rStyle w:val="Hyperlink"/>
          </w:rPr>
          <w:t xml:space="preserve">https://brill.com/display/book/edcoll/9789004210073/Bej.9789004202344.i-248_005.xml</w:t>
        </w:r>
      </w:hyperlink>
      <w:r>
        <w:t xml:space="preserve">.</w:t>
      </w:r>
    </w:p>
    <w:bookmarkEnd w:id="162"/>
    <w:bookmarkStart w:id="164" w:name="ref-nappo2017"/>
    <w:p>
      <w:pPr>
        <w:pStyle w:val="Bibliography"/>
      </w:pPr>
      <w:r>
        <w:t xml:space="preserve">Nappo, Dario. 2017.</w:t>
      </w:r>
      <w:r>
        <w:t xml:space="preserve"> </w:t>
      </w:r>
      <w:r>
        <w:rPr>
          <w:iCs/>
          <w:i/>
        </w:rPr>
        <w:t xml:space="preserve">Money and Flows of Coinage in the Red Sea Trade</w:t>
      </w:r>
      <w:r>
        <w:t xml:space="preserve">. Vol. 1. Oxford University Press.</w:t>
      </w:r>
      <w:r>
        <w:t xml:space="preserve"> </w:t>
      </w:r>
      <w:hyperlink r:id="rId163">
        <w:r>
          <w:rPr>
            <w:rStyle w:val="Hyperlink"/>
          </w:rPr>
          <w:t xml:space="preserve">https://doi.org/10.1093/oso/9780198790662.003.0017</w:t>
        </w:r>
      </w:hyperlink>
      <w:r>
        <w:t xml:space="preserve">.</w:t>
      </w:r>
    </w:p>
    <w:bookmarkEnd w:id="164"/>
    <w:bookmarkStart w:id="166" w:name="ref-neelis2011"/>
    <w:p>
      <w:pPr>
        <w:pStyle w:val="Bibliography"/>
      </w:pPr>
      <w:r>
        <w:t xml:space="preserve">Neelis, J. 2011.</w:t>
      </w:r>
      <w:r>
        <w:t xml:space="preserve"> </w:t>
      </w:r>
      <w:r>
        <w:t xml:space="preserve">“Chapter</w:t>
      </w:r>
      <w:r>
        <w:t xml:space="preserve"> </w:t>
      </w:r>
      <w:r>
        <w:t xml:space="preserve">Three</w:t>
      </w:r>
      <w:r>
        <w:t xml:space="preserve">.</w:t>
      </w:r>
      <w:r>
        <w:t xml:space="preserve"> </w:t>
      </w:r>
      <w:r>
        <w:t xml:space="preserve">Trade</w:t>
      </w:r>
      <w:r>
        <w:t xml:space="preserve"> </w:t>
      </w:r>
      <w:r>
        <w:t xml:space="preserve">Networks</w:t>
      </w:r>
      <w:r>
        <w:t xml:space="preserve"> </w:t>
      </w:r>
      <w:r>
        <w:t xml:space="preserve">In</w:t>
      </w:r>
      <w:r>
        <w:t xml:space="preserve"> </w:t>
      </w:r>
      <w:r>
        <w:t xml:space="preserve">Ancient</w:t>
      </w:r>
      <w:r>
        <w:t xml:space="preserve"> </w:t>
      </w:r>
      <w:r>
        <w:t xml:space="preserve">South</w:t>
      </w:r>
      <w:r>
        <w:t xml:space="preserve"> </w:t>
      </w:r>
      <w:r>
        <w:t xml:space="preserve">Asia</w:t>
      </w:r>
      <w:r>
        <w:t xml:space="preserve">.”</w:t>
      </w:r>
      <w:r>
        <w:t xml:space="preserve"> </w:t>
      </w:r>
      <w:r>
        <w:t xml:space="preserve">In</w:t>
      </w:r>
      <w:r>
        <w:t xml:space="preserve"> </w:t>
      </w:r>
      <w:r>
        <w:rPr>
          <w:iCs/>
          <w:i/>
        </w:rPr>
        <w:t xml:space="preserve">Early</w:t>
      </w:r>
      <w:r>
        <w:rPr>
          <w:iCs/>
          <w:i/>
        </w:rPr>
        <w:t xml:space="preserve"> </w:t>
      </w:r>
      <w:r>
        <w:rPr>
          <w:iCs/>
          <w:i/>
        </w:rPr>
        <w:t xml:space="preserve">Buddhist</w:t>
      </w:r>
      <w:r>
        <w:rPr>
          <w:iCs/>
          <w:i/>
        </w:rPr>
        <w:t xml:space="preserve"> </w:t>
      </w:r>
      <w:r>
        <w:rPr>
          <w:iCs/>
          <w:i/>
        </w:rPr>
        <w:t xml:space="preserve">Transmission</w:t>
      </w:r>
      <w:r>
        <w:rPr>
          <w:iCs/>
          <w:i/>
        </w:rPr>
        <w:t xml:space="preserve"> </w:t>
      </w:r>
      <w:r>
        <w:rPr>
          <w:iCs/>
          <w:i/>
        </w:rPr>
        <w:t xml:space="preserve">and</w:t>
      </w:r>
      <w:r>
        <w:rPr>
          <w:iCs/>
          <w:i/>
        </w:rPr>
        <w:t xml:space="preserve"> </w:t>
      </w:r>
      <w:r>
        <w:rPr>
          <w:iCs/>
          <w:i/>
        </w:rPr>
        <w:t xml:space="preserve">Trade</w:t>
      </w:r>
      <w:r>
        <w:rPr>
          <w:iCs/>
          <w:i/>
        </w:rPr>
        <w:t xml:space="preserve"> </w:t>
      </w:r>
      <w:r>
        <w:rPr>
          <w:iCs/>
          <w:i/>
        </w:rPr>
        <w:t xml:space="preserve">Networks</w:t>
      </w:r>
      <w:r>
        <w:t xml:space="preserve">, 183–228. Brill.</w:t>
      </w:r>
      <w:r>
        <w:t xml:space="preserve"> </w:t>
      </w:r>
      <w:hyperlink r:id="rId165">
        <w:r>
          <w:rPr>
            <w:rStyle w:val="Hyperlink"/>
          </w:rPr>
          <w:t xml:space="preserve">https://brill.com/display/book/9789004194588/Bej.9789004181595.i-372_004.xml</w:t>
        </w:r>
      </w:hyperlink>
      <w:r>
        <w:t xml:space="preserve">.</w:t>
      </w:r>
    </w:p>
    <w:bookmarkEnd w:id="166"/>
    <w:bookmarkStart w:id="168" w:name="ref-pinkster2005"/>
    <w:p>
      <w:pPr>
        <w:pStyle w:val="Bibliography"/>
      </w:pPr>
      <w:r>
        <w:t xml:space="preserve">Pinkster, Harm. 2005.</w:t>
      </w:r>
      <w:r>
        <w:t xml:space="preserve"> </w:t>
      </w:r>
      <w:r>
        <w:t xml:space="preserve">“The</w:t>
      </w:r>
      <w:r>
        <w:t xml:space="preserve"> </w:t>
      </w:r>
      <w:r>
        <w:t xml:space="preserve">Language</w:t>
      </w:r>
      <w:r>
        <w:t xml:space="preserve"> </w:t>
      </w:r>
      <w:r>
        <w:t xml:space="preserve">of</w:t>
      </w:r>
      <w:r>
        <w:t xml:space="preserve"> </w:t>
      </w:r>
      <w:r>
        <w:t xml:space="preserve">Pliny</w:t>
      </w:r>
      <w:r>
        <w:t xml:space="preserve"> </w:t>
      </w:r>
      <w:r>
        <w:t xml:space="preserve">the</w:t>
      </w:r>
      <w:r>
        <w:t xml:space="preserve"> </w:t>
      </w:r>
      <w:r>
        <w:t xml:space="preserve">Elder</w:t>
      </w:r>
      <w:r>
        <w:t xml:space="preserve">.”</w:t>
      </w:r>
      <w:r>
        <w:t xml:space="preserve"> </w:t>
      </w:r>
      <w:r>
        <w:rPr>
          <w:iCs/>
          <w:i/>
        </w:rPr>
        <w:t xml:space="preserve">Journal of Asthma - J ASTHMA</w:t>
      </w:r>
      <w:r>
        <w:t xml:space="preserve"> </w:t>
      </w:r>
      <w:r>
        <w:t xml:space="preserve">129 (November): 239–56.</w:t>
      </w:r>
      <w:r>
        <w:t xml:space="preserve"> </w:t>
      </w:r>
      <w:hyperlink r:id="rId167">
        <w:r>
          <w:rPr>
            <w:rStyle w:val="Hyperlink"/>
          </w:rPr>
          <w:t xml:space="preserve">https://doi.org/10.5871/bacad/9780197263327.003.0011</w:t>
        </w:r>
      </w:hyperlink>
      <w:r>
        <w:t xml:space="preserve">.</w:t>
      </w:r>
    </w:p>
    <w:bookmarkEnd w:id="168"/>
    <w:bookmarkStart w:id="170" w:name="ref-pollard2009"/>
    <w:p>
      <w:pPr>
        <w:pStyle w:val="Bibliography"/>
      </w:pPr>
      <w:r>
        <w:t xml:space="preserve">Pollard, Elizabeth Ann. 2009.</w:t>
      </w:r>
      <w:r>
        <w:t xml:space="preserve"> </w:t>
      </w:r>
      <w:r>
        <w:t xml:space="preserve">“Pliny’s</w:t>
      </w:r>
      <w:r>
        <w:t xml:space="preserve"> </w:t>
      </w:r>
      <w:r>
        <w:t xml:space="preserve">Natural</w:t>
      </w:r>
      <w:r>
        <w:t xml:space="preserve"> </w:t>
      </w:r>
      <w:r>
        <w:t xml:space="preserve">History</w:t>
      </w:r>
      <w:r>
        <w:t xml:space="preserve"> </w:t>
      </w:r>
      <w:r>
        <w:t xml:space="preserve">and the</w:t>
      </w:r>
      <w:r>
        <w:t xml:space="preserve"> </w:t>
      </w:r>
      <w:r>
        <w:t xml:space="preserve">Flavian</w:t>
      </w:r>
      <w:r>
        <w:t xml:space="preserve"> </w:t>
      </w:r>
      <w:r>
        <w:t xml:space="preserve">Templum</w:t>
      </w:r>
      <w:r>
        <w:t xml:space="preserve"> </w:t>
      </w:r>
      <w:r>
        <w:t xml:space="preserve">Pacis</w:t>
      </w:r>
      <w:r>
        <w:t xml:space="preserve">:</w:t>
      </w:r>
      <w:r>
        <w:t xml:space="preserve"> </w:t>
      </w:r>
      <w:r>
        <w:t xml:space="preserve">Botanical</w:t>
      </w:r>
      <w:r>
        <w:t xml:space="preserve"> </w:t>
      </w:r>
      <w:r>
        <w:t xml:space="preserve">Imperialism</w:t>
      </w:r>
      <w:r>
        <w:t xml:space="preserve"> </w:t>
      </w:r>
      <w:r>
        <w:t xml:space="preserve">in</w:t>
      </w:r>
      <w:r>
        <w:t xml:space="preserve"> </w:t>
      </w:r>
      <w:r>
        <w:t xml:space="preserve">First</w:t>
      </w:r>
      <w:r>
        <w:t xml:space="preserve">-</w:t>
      </w:r>
      <w:r>
        <w:t xml:space="preserve">Century</w:t>
      </w:r>
      <w:r>
        <w:t xml:space="preserve"> </w:t>
      </w:r>
      <w:r>
        <w:t xml:space="preserve">C</w:t>
      </w:r>
      <w:r>
        <w:t xml:space="preserve">.</w:t>
      </w:r>
      <w:r>
        <w:t xml:space="preserve"> </w:t>
      </w:r>
      <w:r>
        <w:t xml:space="preserve">E</w:t>
      </w:r>
      <w:r>
        <w:t xml:space="preserve">.</w:t>
      </w:r>
      <w:r>
        <w:t xml:space="preserve"> </w:t>
      </w:r>
      <w:r>
        <w:t xml:space="preserve">Rome</w:t>
      </w:r>
      <w:r>
        <w:t xml:space="preserve">.”</w:t>
      </w:r>
      <w:r>
        <w:t xml:space="preserve"> </w:t>
      </w:r>
      <w:r>
        <w:rPr>
          <w:iCs/>
          <w:i/>
        </w:rPr>
        <w:t xml:space="preserve">Journal of World History</w:t>
      </w:r>
      <w:r>
        <w:t xml:space="preserve"> </w:t>
      </w:r>
      <w:r>
        <w:t xml:space="preserve">20 (3): 309–38.</w:t>
      </w:r>
      <w:r>
        <w:t xml:space="preserve"> </w:t>
      </w:r>
      <w:hyperlink r:id="rId169">
        <w:r>
          <w:rPr>
            <w:rStyle w:val="Hyperlink"/>
          </w:rPr>
          <w:t xml:space="preserve">https://www.jstor.org/stable/40542802</w:t>
        </w:r>
      </w:hyperlink>
      <w:r>
        <w:t xml:space="preserve">.</w:t>
      </w:r>
    </w:p>
    <w:bookmarkEnd w:id="170"/>
    <w:bookmarkStart w:id="172" w:name="ref-roller2022"/>
    <w:p>
      <w:pPr>
        <w:pStyle w:val="Bibliography"/>
      </w:pPr>
      <w:r>
        <w:t xml:space="preserve">Roller, D. W. 2022.</w:t>
      </w:r>
      <w:r>
        <w:t xml:space="preserve"> </w:t>
      </w:r>
      <w:r>
        <w:t xml:space="preserve">“Introduction.”</w:t>
      </w:r>
      <w:r>
        <w:t xml:space="preserve"> </w:t>
      </w:r>
      <w:r>
        <w:t xml:space="preserve">In</w:t>
      </w:r>
      <w:r>
        <w:t xml:space="preserve"> </w:t>
      </w:r>
      <w:r>
        <w:rPr>
          <w:iCs/>
          <w:i/>
        </w:rPr>
        <w:t xml:space="preserve">A</w:t>
      </w:r>
      <w:r>
        <w:rPr>
          <w:iCs/>
          <w:i/>
        </w:rPr>
        <w:t xml:space="preserve"> </w:t>
      </w:r>
      <w:r>
        <w:rPr>
          <w:iCs/>
          <w:i/>
        </w:rPr>
        <w:t xml:space="preserve">Guide</w:t>
      </w:r>
      <w:r>
        <w:rPr>
          <w:iCs/>
          <w:i/>
        </w:rPr>
        <w:t xml:space="preserve"> </w:t>
      </w:r>
      <w:r>
        <w:rPr>
          <w:iCs/>
          <w:i/>
        </w:rPr>
        <w:t xml:space="preserve">to the</w:t>
      </w:r>
      <w:r>
        <w:rPr>
          <w:iCs/>
          <w:i/>
        </w:rPr>
        <w:t xml:space="preserve"> </w:t>
      </w:r>
      <w:r>
        <w:rPr>
          <w:iCs/>
          <w:i/>
        </w:rPr>
        <w:t xml:space="preserve">Geography</w:t>
      </w:r>
      <w:r>
        <w:rPr>
          <w:iCs/>
          <w:i/>
        </w:rPr>
        <w:t xml:space="preserve"> </w:t>
      </w:r>
      <w:r>
        <w:rPr>
          <w:iCs/>
          <w:i/>
        </w:rPr>
        <w:t xml:space="preserve">of</w:t>
      </w:r>
      <w:r>
        <w:rPr>
          <w:iCs/>
          <w:i/>
        </w:rPr>
        <w:t xml:space="preserve"> </w:t>
      </w:r>
      <w:r>
        <w:rPr>
          <w:iCs/>
          <w:i/>
        </w:rPr>
        <w:t xml:space="preserve">Pliny</w:t>
      </w:r>
      <w:r>
        <w:rPr>
          <w:iCs/>
          <w:i/>
        </w:rPr>
        <w:t xml:space="preserve"> </w:t>
      </w:r>
      <w:r>
        <w:rPr>
          <w:iCs/>
          <w:i/>
        </w:rPr>
        <w:t xml:space="preserve">the</w:t>
      </w:r>
      <w:r>
        <w:rPr>
          <w:iCs/>
          <w:i/>
        </w:rPr>
        <w:t xml:space="preserve"> </w:t>
      </w:r>
      <w:r>
        <w:rPr>
          <w:iCs/>
          <w:i/>
        </w:rPr>
        <w:t xml:space="preserve">Elder</w:t>
      </w:r>
      <w:r>
        <w:t xml:space="preserve">, 1–14. Cambridge: Cambridge University Press.</w:t>
      </w:r>
      <w:r>
        <w:t xml:space="preserve"> </w:t>
      </w:r>
      <w:hyperlink r:id="rId171">
        <w:r>
          <w:rPr>
            <w:rStyle w:val="Hyperlink"/>
          </w:rPr>
          <w:t xml:space="preserve">https://doi.org/10.1017/9781108693660.003</w:t>
        </w:r>
      </w:hyperlink>
      <w:r>
        <w:t xml:space="preserve">.</w:t>
      </w:r>
    </w:p>
    <w:bookmarkEnd w:id="172"/>
    <w:bookmarkStart w:id="174" w:name="ref-rydberg-cox2021"/>
    <w:p>
      <w:pPr>
        <w:pStyle w:val="Bibliography"/>
      </w:pPr>
      <w:r>
        <w:t xml:space="preserve">Rydberg-Cox, Jeff. 2021.</w:t>
      </w:r>
      <w:r>
        <w:t xml:space="preserve"> </w:t>
      </w:r>
      <w:r>
        <w:t xml:space="preserve">“Modeling the</w:t>
      </w:r>
      <w:r>
        <w:t xml:space="preserve"> </w:t>
      </w:r>
      <w:r>
        <w:t xml:space="preserve">Sources</w:t>
      </w:r>
      <w:r>
        <w:t xml:space="preserve"> </w:t>
      </w:r>
      <w:r>
        <w:t xml:space="preserve">and</w:t>
      </w:r>
      <w:r>
        <w:t xml:space="preserve"> </w:t>
      </w:r>
      <w:r>
        <w:t xml:space="preserve">Topics</w:t>
      </w:r>
      <w:r>
        <w:t xml:space="preserve"> </w:t>
      </w:r>
      <w:r>
        <w:t xml:space="preserve">of</w:t>
      </w:r>
      <w:r>
        <w:t xml:space="preserve"> </w:t>
      </w:r>
      <w:r>
        <w:t xml:space="preserve">Pliny</w:t>
      </w:r>
      <w:r>
        <w:t xml:space="preserve">’s</w:t>
      </w:r>
      <w:r>
        <w:t xml:space="preserve"> </w:t>
      </w:r>
      <w:r>
        <w:t xml:space="preserve">Natural</w:t>
      </w:r>
      <w:r>
        <w:t xml:space="preserve"> </w:t>
      </w:r>
      <w:r>
        <w:t xml:space="preserve">History</w:t>
      </w:r>
      <w:r>
        <w:t xml:space="preserve">.”</w:t>
      </w:r>
      <w:r>
        <w:t xml:space="preserve"> </w:t>
      </w:r>
      <w:r>
        <w:rPr>
          <w:iCs/>
          <w:i/>
        </w:rPr>
        <w:t xml:space="preserve">Umanistica Digitale</w:t>
      </w:r>
      <w:r>
        <w:t xml:space="preserve">, no. 11: 217–29.</w:t>
      </w:r>
      <w:r>
        <w:t xml:space="preserve"> </w:t>
      </w:r>
      <w:hyperlink r:id="rId173">
        <w:r>
          <w:rPr>
            <w:rStyle w:val="Hyperlink"/>
          </w:rPr>
          <w:t xml:space="preserve">https://doi.org/10.6092/issn.2532-8816/12521</w:t>
        </w:r>
      </w:hyperlink>
      <w:r>
        <w:t xml:space="preserve">.</w:t>
      </w:r>
    </w:p>
    <w:bookmarkEnd w:id="174"/>
    <w:bookmarkStart w:id="176" w:name="ref-schultze2011"/>
    <w:p>
      <w:pPr>
        <w:pStyle w:val="Bibliography"/>
      </w:pPr>
      <w:r>
        <w:t xml:space="preserve">Schultze, Clemence. 2011.</w:t>
      </w:r>
      <w:r>
        <w:t xml:space="preserve"> </w:t>
      </w:r>
      <w:r>
        <w:t xml:space="preserve">“Chapter</w:t>
      </w:r>
      <w:r>
        <w:t xml:space="preserve"> </w:t>
      </w:r>
      <w:r>
        <w:t xml:space="preserve">Ten</w:t>
      </w:r>
      <w:r>
        <w:t xml:space="preserve">.</w:t>
      </w:r>
      <w:r>
        <w:t xml:space="preserve"> </w:t>
      </w:r>
      <w:r>
        <w:t xml:space="preserve">Encyclopaedic</w:t>
      </w:r>
      <w:r>
        <w:t xml:space="preserve"> </w:t>
      </w:r>
      <w:r>
        <w:t xml:space="preserve">Exemplarity</w:t>
      </w:r>
      <w:r>
        <w:t xml:space="preserve"> </w:t>
      </w:r>
      <w:r>
        <w:t xml:space="preserve">In</w:t>
      </w:r>
      <w:r>
        <w:t xml:space="preserve"> </w:t>
      </w:r>
      <w:r>
        <w:t xml:space="preserve">Pliny</w:t>
      </w:r>
      <w:r>
        <w:t xml:space="preserve"> </w:t>
      </w:r>
      <w:r>
        <w:t xml:space="preserve">The</w:t>
      </w:r>
      <w:r>
        <w:t xml:space="preserve"> </w:t>
      </w:r>
      <w:r>
        <w:t xml:space="preserve">Elder</w:t>
      </w:r>
      <w:r>
        <w:t xml:space="preserve">.”</w:t>
      </w:r>
      <w:r>
        <w:t xml:space="preserve"> </w:t>
      </w:r>
      <w:r>
        <w:t xml:space="preserve">In</w:t>
      </w:r>
      <w:r>
        <w:t xml:space="preserve"> </w:t>
      </w:r>
      <w:r>
        <w:rPr>
          <w:iCs/>
          <w:i/>
        </w:rPr>
        <w:t xml:space="preserve">Pliny the</w:t>
      </w:r>
      <w:r>
        <w:rPr>
          <w:iCs/>
          <w:i/>
        </w:rPr>
        <w:t xml:space="preserve"> </w:t>
      </w:r>
      <w:r>
        <w:rPr>
          <w:iCs/>
          <w:i/>
        </w:rPr>
        <w:t xml:space="preserve">Elder</w:t>
      </w:r>
      <w:r>
        <w:rPr>
          <w:iCs/>
          <w:i/>
        </w:rPr>
        <w:t xml:space="preserve">:</w:t>
      </w:r>
      <w:r>
        <w:rPr>
          <w:iCs/>
          <w:i/>
        </w:rPr>
        <w:t xml:space="preserve"> </w:t>
      </w:r>
      <w:r>
        <w:rPr>
          <w:iCs/>
          <w:i/>
        </w:rPr>
        <w:t xml:space="preserve">Themes</w:t>
      </w:r>
      <w:r>
        <w:rPr>
          <w:iCs/>
          <w:i/>
        </w:rPr>
        <w:t xml:space="preserve"> </w:t>
      </w:r>
      <w:r>
        <w:rPr>
          <w:iCs/>
          <w:i/>
        </w:rPr>
        <w:t xml:space="preserve">and</w:t>
      </w:r>
      <w:r>
        <w:rPr>
          <w:iCs/>
          <w:i/>
        </w:rPr>
        <w:t xml:space="preserve"> </w:t>
      </w:r>
      <w:r>
        <w:rPr>
          <w:iCs/>
          <w:i/>
        </w:rPr>
        <w:t xml:space="preserve">Contexts</w:t>
      </w:r>
      <w:r>
        <w:t xml:space="preserve">, 167–86. Brill.</w:t>
      </w:r>
      <w:r>
        <w:t xml:space="preserve"> </w:t>
      </w:r>
      <w:hyperlink r:id="rId175">
        <w:r>
          <w:rPr>
            <w:rStyle w:val="Hyperlink"/>
          </w:rPr>
          <w:t xml:space="preserve">https://brill.com/display/book/edcoll/9789004210073/Bej.9789004202344.i-248_011.xml</w:t>
        </w:r>
      </w:hyperlink>
      <w:r>
        <w:t xml:space="preserve">.</w:t>
      </w:r>
    </w:p>
    <w:bookmarkEnd w:id="176"/>
    <w:bookmarkStart w:id="178" w:name="ref-szekely2006"/>
    <w:p>
      <w:pPr>
        <w:pStyle w:val="Bibliography"/>
      </w:pPr>
      <w:r>
        <w:t xml:space="preserve">Székely, Melinda. 2006.</w:t>
      </w:r>
      <w:r>
        <w:t xml:space="preserve"> </w:t>
      </w:r>
      <w:r>
        <w:t xml:space="preserve">“Eastern</w:t>
      </w:r>
      <w:r>
        <w:t xml:space="preserve"> </w:t>
      </w:r>
      <w:r>
        <w:t xml:space="preserve">Trade</w:t>
      </w:r>
      <w:r>
        <w:t xml:space="preserve"> </w:t>
      </w:r>
      <w:r>
        <w:t xml:space="preserve">of the</w:t>
      </w:r>
      <w:r>
        <w:t xml:space="preserve"> </w:t>
      </w:r>
      <w:r>
        <w:t xml:space="preserve">Roman</w:t>
      </w:r>
      <w:r>
        <w:t xml:space="preserve"> </w:t>
      </w:r>
      <w:r>
        <w:t xml:space="preserve">Empire</w:t>
      </w:r>
      <w:r>
        <w:t xml:space="preserve"> </w:t>
      </w:r>
      <w:r>
        <w:t xml:space="preserve">Based on</w:t>
      </w:r>
      <w:r>
        <w:t xml:space="preserve"> </w:t>
      </w:r>
      <w:r>
        <w:t xml:space="preserve">Pliny</w:t>
      </w:r>
      <w:r>
        <w:t xml:space="preserve"> </w:t>
      </w:r>
      <w:r>
        <w:t xml:space="preserve">the</w:t>
      </w:r>
      <w:r>
        <w:t xml:space="preserve"> </w:t>
      </w:r>
      <w:r>
        <w:t xml:space="preserve">Elder</w:t>
      </w:r>
      <w:r>
        <w:t xml:space="preserve">’s</w:t>
      </w:r>
      <w:r>
        <w:t xml:space="preserve"> </w:t>
      </w:r>
      <w:r>
        <w:t xml:space="preserve">Natural</w:t>
      </w:r>
      <w:r>
        <w:t xml:space="preserve"> </w:t>
      </w:r>
      <w:r>
        <w:t xml:space="preserve">History</w:t>
      </w:r>
      <w:r>
        <w:t xml:space="preserve">.”</w:t>
      </w:r>
      <w:r>
        <w:t xml:space="preserve"> </w:t>
      </w:r>
      <w:r>
        <w:rPr>
          <w:iCs/>
          <w:i/>
        </w:rPr>
        <w:t xml:space="preserve">Chronica</w:t>
      </w:r>
      <w:r>
        <w:t xml:space="preserve"> </w:t>
      </w:r>
      <w:r>
        <w:t xml:space="preserve">6 (January): 199–206.</w:t>
      </w:r>
      <w:r>
        <w:t xml:space="preserve"> </w:t>
      </w:r>
      <w:hyperlink r:id="rId177">
        <w:r>
          <w:rPr>
            <w:rStyle w:val="Hyperlink"/>
          </w:rPr>
          <w:t xml:space="preserve">https://www.proquest.com/docview/2379648941/citation/93A42D142D614235PQ/1</w:t>
        </w:r>
      </w:hyperlink>
      <w:r>
        <w:t xml:space="preserve">.</w:t>
      </w:r>
    </w:p>
    <w:bookmarkEnd w:id="178"/>
    <w:bookmarkStart w:id="179" w:name="ref-talbert2000-1"/>
    <w:p>
      <w:pPr>
        <w:pStyle w:val="Bibliography"/>
      </w:pPr>
      <w:r>
        <w:t xml:space="preserve">Talbert, Richard J. A. 2000a.</w:t>
      </w:r>
      <w:r>
        <w:t xml:space="preserve"> </w:t>
      </w:r>
      <w:r>
        <w:rPr>
          <w:iCs/>
          <w:i/>
        </w:rPr>
        <w:t xml:space="preserve">Barrington Atlas of the</w:t>
      </w:r>
      <w:r>
        <w:rPr>
          <w:iCs/>
          <w:i/>
        </w:rPr>
        <w:t xml:space="preserve"> </w:t>
      </w:r>
      <w:r>
        <w:rPr>
          <w:iCs/>
          <w:i/>
        </w:rPr>
        <w:t xml:space="preserve">Greek</w:t>
      </w:r>
      <w:r>
        <w:rPr>
          <w:iCs/>
          <w:i/>
        </w:rPr>
        <w:t xml:space="preserve"> </w:t>
      </w:r>
      <w:r>
        <w:rPr>
          <w:iCs/>
          <w:i/>
        </w:rPr>
        <w:t xml:space="preserve">and</w:t>
      </w:r>
      <w:r>
        <w:rPr>
          <w:iCs/>
          <w:i/>
        </w:rPr>
        <w:t xml:space="preserve"> </w:t>
      </w:r>
      <w:r>
        <w:rPr>
          <w:iCs/>
          <w:i/>
        </w:rPr>
        <w:t xml:space="preserve">Roman</w:t>
      </w:r>
      <w:r>
        <w:rPr>
          <w:iCs/>
          <w:i/>
        </w:rPr>
        <w:t xml:space="preserve"> </w:t>
      </w:r>
      <w:r>
        <w:rPr>
          <w:iCs/>
          <w:i/>
        </w:rPr>
        <w:t xml:space="preserve">World: Map-by-Map Directory</w:t>
      </w:r>
      <w:r>
        <w:t xml:space="preserve">. Princeton (N.J.): Princeton university press.</w:t>
      </w:r>
    </w:p>
    <w:bookmarkEnd w:id="179"/>
    <w:bookmarkStart w:id="180" w:name="ref-talbert2000"/>
    <w:p>
      <w:pPr>
        <w:pStyle w:val="Bibliography"/>
      </w:pPr>
      <w:r>
        <w:t xml:space="preserve">———. 2000b.</w:t>
      </w:r>
      <w:r>
        <w:t xml:space="preserve"> </w:t>
      </w:r>
      <w:r>
        <w:rPr>
          <w:iCs/>
          <w:i/>
        </w:rPr>
        <w:t xml:space="preserve">Barrington Atlas of the</w:t>
      </w:r>
      <w:r>
        <w:rPr>
          <w:iCs/>
          <w:i/>
        </w:rPr>
        <w:t xml:space="preserve"> </w:t>
      </w:r>
      <w:r>
        <w:rPr>
          <w:iCs/>
          <w:i/>
        </w:rPr>
        <w:t xml:space="preserve">Greek</w:t>
      </w:r>
      <w:r>
        <w:rPr>
          <w:iCs/>
          <w:i/>
        </w:rPr>
        <w:t xml:space="preserve"> </w:t>
      </w:r>
      <w:r>
        <w:rPr>
          <w:iCs/>
          <w:i/>
        </w:rPr>
        <w:t xml:space="preserve">and</w:t>
      </w:r>
      <w:r>
        <w:rPr>
          <w:iCs/>
          <w:i/>
        </w:rPr>
        <w:t xml:space="preserve"> </w:t>
      </w:r>
      <w:r>
        <w:rPr>
          <w:iCs/>
          <w:i/>
        </w:rPr>
        <w:t xml:space="preserve">Roman</w:t>
      </w:r>
      <w:r>
        <w:rPr>
          <w:iCs/>
          <w:i/>
        </w:rPr>
        <w:t xml:space="preserve"> </w:t>
      </w:r>
      <w:r>
        <w:rPr>
          <w:iCs/>
          <w:i/>
        </w:rPr>
        <w:t xml:space="preserve">World.</w:t>
      </w:r>
      <w:r>
        <w:t xml:space="preserve"> Princeton (N.J.): Princeton university press.</w:t>
      </w:r>
    </w:p>
    <w:bookmarkEnd w:id="180"/>
    <w:bookmarkStart w:id="182" w:name="ref-tedeschi2021"/>
    <w:p>
      <w:pPr>
        <w:pStyle w:val="Bibliography"/>
      </w:pPr>
      <w:r>
        <w:t xml:space="preserve">Tedeschi, Simone, Valentino Maiorca, Niccolò Campolungo, Francesco Cecconi, and Roberto Navigli. 2021.</w:t>
      </w:r>
      <w:r>
        <w:t xml:space="preserve"> </w:t>
      </w:r>
      <w:r>
        <w:t xml:space="preserve">“WikiNEuRal: Combined Neural and Knowledge-Based Silver Data Creation for Multilingual NER.”</w:t>
      </w:r>
      <w:r>
        <w:t xml:space="preserve"> </w:t>
      </w:r>
      <w:r>
        <w:t xml:space="preserve">In, 25212533. Punta Cana, Dominican Republic: Association for Computational Linguistics.</w:t>
      </w:r>
      <w:r>
        <w:t xml:space="preserve"> </w:t>
      </w:r>
      <w:hyperlink r:id="rId181">
        <w:r>
          <w:rPr>
            <w:rStyle w:val="Hyperlink"/>
          </w:rPr>
          <w:t xml:space="preserve">https://aclanthology.org/2021.findings-emnlp.215</w:t>
        </w:r>
      </w:hyperlink>
      <w:r>
        <w:t xml:space="preserve">.</w:t>
      </w:r>
    </w:p>
    <w:bookmarkEnd w:id="182"/>
    <w:bookmarkStart w:id="184" w:name="ref-tran2022"/>
    <w:p>
      <w:pPr>
        <w:pStyle w:val="Bibliography"/>
      </w:pPr>
      <w:r>
        <w:t xml:space="preserve">Tran, Khuyen. 2022.</w:t>
      </w:r>
      <w:r>
        <w:t xml:space="preserve"> </w:t>
      </w:r>
      <w:r>
        <w:t xml:space="preserve">“pyLDAvis: Topic Modelling Exploration Tool That Every NLP Data Scientist Should Know.”</w:t>
      </w:r>
      <w:r>
        <w:t xml:space="preserve"> </w:t>
      </w:r>
      <w:hyperlink r:id="rId183">
        <w:r>
          <w:rPr>
            <w:rStyle w:val="Hyperlink"/>
          </w:rPr>
          <w:t xml:space="preserve">https://neptune.ai/blog/pyldavis-topic-modelling-exploration-tool-that-every-nlp-data-scientist-should-know</w:t>
        </w:r>
      </w:hyperlink>
      <w:r>
        <w:t xml:space="preserve">.</w:t>
      </w:r>
    </w:p>
    <w:bookmarkEnd w:id="184"/>
    <w:bookmarkStart w:id="186" w:name="ref-underwood2012"/>
    <w:p>
      <w:pPr>
        <w:pStyle w:val="Bibliography"/>
      </w:pPr>
      <w:r>
        <w:t xml:space="preserve">Underwood, Ted. 2012.</w:t>
      </w:r>
      <w:r>
        <w:t xml:space="preserve"> </w:t>
      </w:r>
      <w:r>
        <w:t xml:space="preserve">“Topic Modeling Made Just Simple Enough.”</w:t>
      </w:r>
      <w:r>
        <w:t xml:space="preserve"> </w:t>
      </w:r>
      <w:r>
        <w:rPr>
          <w:iCs/>
          <w:i/>
        </w:rPr>
        <w:t xml:space="preserve">The Stone and the Shell</w:t>
      </w:r>
      <w:r>
        <w:t xml:space="preserve">.</w:t>
      </w:r>
      <w:r>
        <w:t xml:space="preserve"> </w:t>
      </w:r>
      <w:hyperlink r:id="rId185">
        <w:r>
          <w:rPr>
            <w:rStyle w:val="Hyperlink"/>
          </w:rPr>
          <w:t xml:space="preserve">https://tedunderwood.com/2012/04/07/topic-modeling-made-just-simple-enough/</w:t>
        </w:r>
      </w:hyperlink>
      <w:r>
        <w:t xml:space="preserve">.</w:t>
      </w:r>
    </w:p>
    <w:bookmarkEnd w:id="186"/>
    <w:bookmarkEnd w:id="187"/>
    <w:bookmarkEnd w:id="188"/>
    <w:bookmarkEnd w:id="189"/>
    <w:bookmarkEnd w:id="190"/>
    <w:bookmarkEnd w:id="1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rPr>
          <w:iCs/>
          <w:i/>
        </w:rPr>
        <w:t xml:space="preserve">Natural History</w:t>
      </w:r>
      <w:r>
        <w:t xml:space="preserve"> </w:t>
      </w:r>
      <w:r>
        <w:t xml:space="preserve">1.5.1 (</w:t>
      </w:r>
      <w:r>
        <w:t xml:space="preserve">https://topostext.org/work/148</w:t>
      </w:r>
      <w:r>
        <w:t xml:space="preserve">)</w:t>
      </w:r>
    </w:p>
  </w:footnote>
  <w:footnote w:id="52">
    <w:p>
      <w:pPr>
        <w:pStyle w:val="FootnoteText"/>
      </w:pPr>
      <w:r>
        <w:rPr>
          <w:rStyle w:val="FootnoteReference"/>
        </w:rPr>
        <w:footnoteRef/>
      </w:r>
      <w:r>
        <w:t xml:space="preserve"> </w:t>
      </w:r>
      <w:r>
        <w:t xml:space="preserve">As indicated in the map-by-map directory, the range spans territories of</w:t>
      </w:r>
      <w:r>
        <w:t xml:space="preserve"> </w:t>
      </w:r>
      <w:r>
        <w:t xml:space="preserve">“</w:t>
      </w:r>
      <w:r>
        <w:t xml:space="preserve">modern states of India (minus the Punjab), Bangladesh, Bhutan, Burma, Nepal, and Sri Lanka</w:t>
      </w:r>
      <w:r>
        <w:t xml:space="preserve">”</w:t>
      </w:r>
      <w:r>
        <w:t xml:space="preserve">.</w:t>
      </w:r>
    </w:p>
  </w:footnote>
  <w:footnote w:id="78">
    <w:p>
      <w:pPr>
        <w:pStyle w:val="FootnoteText"/>
      </w:pPr>
      <w:r>
        <w:rPr>
          <w:rStyle w:val="FootnoteReference"/>
        </w:rPr>
        <w:footnoteRef/>
      </w:r>
      <w:r>
        <w:t xml:space="preserve"> </w:t>
      </w:r>
      <w:r>
        <w:rPr>
          <w:iCs/>
          <w:i/>
        </w:rPr>
        <w:t xml:space="preserve">Natural History</w:t>
      </w:r>
      <w:r>
        <w:t xml:space="preserve"> </w:t>
      </w:r>
      <w:r>
        <w:t xml:space="preserve">37.77.1 (</w:t>
      </w:r>
      <w:r>
        <w:t xml:space="preserve">https://topostext.org/work/153</w:t>
      </w:r>
      <w:r>
        <w:t xml:space="preserve">)</w:t>
      </w:r>
    </w:p>
  </w:footnote>
  <w:footnote w:id="80">
    <w:p>
      <w:pPr>
        <w:pStyle w:val="FootnoteText"/>
      </w:pPr>
      <w:r>
        <w:rPr>
          <w:rStyle w:val="FootnoteReference"/>
        </w:rPr>
        <w:footnoteRef/>
      </w:r>
      <w:r>
        <w:t xml:space="preserve"> </w:t>
      </w:r>
      <w:r>
        <w:t xml:space="preserve">The code for LDA implementation was referred to the tutorial of</w:t>
      </w:r>
      <w:r>
        <w:t xml:space="preserve"> </w:t>
      </w:r>
      <w:r>
        <w:t xml:space="preserve">Barber (n.d.)</w:t>
      </w:r>
    </w:p>
  </w:footnote>
  <w:footnote w:id="122">
    <w:p>
      <w:pPr>
        <w:pStyle w:val="FootnoteText"/>
      </w:pPr>
      <w:r>
        <w:rPr>
          <w:rStyle w:val="FootnoteReference"/>
        </w:rPr>
        <w:footnoteRef/>
      </w:r>
      <w:r>
        <w:t xml:space="preserve"> </w:t>
      </w:r>
      <w:r>
        <w:t xml:space="preserve">Given the challenges in determining the precise coordinates of the Empires in the Indian region during the 1st century AD, an approximate range of coordinates for the current Indian subcontinent is used as a rough estimation.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1" Target="media/rId81.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131" Target="media/rId131.png" /><Relationship Type="http://schemas.openxmlformats.org/officeDocument/2006/relationships/image" Id="rId74" Target="media/rId74.png" /><Relationship Type="http://schemas.openxmlformats.org/officeDocument/2006/relationships/image" Id="rId135" Target="media/rId135.png" /><Relationship Type="http://schemas.openxmlformats.org/officeDocument/2006/relationships/image" Id="rId141" Target="media/rId141.png" /><Relationship Type="http://schemas.openxmlformats.org/officeDocument/2006/relationships/image" Id="rId34" Target="media/rId34.png" /><Relationship Type="http://schemas.openxmlformats.org/officeDocument/2006/relationships/image" Id="rId61" Target="media/rId61.png" /><Relationship Type="http://schemas.openxmlformats.org/officeDocument/2006/relationships/image" Id="rId123" Target="media/rId123.png" /><Relationship Type="http://schemas.openxmlformats.org/officeDocument/2006/relationships/image" Id="rId23" Target="media/rId23.png" /><Relationship Type="http://schemas.openxmlformats.org/officeDocument/2006/relationships/image" Id="rId112" Target="media/rId112.png" /><Relationship Type="http://schemas.openxmlformats.org/officeDocument/2006/relationships/image" Id="rId65" Target="media/rId65.png" /><Relationship Type="http://schemas.openxmlformats.org/officeDocument/2006/relationships/image" Id="rId127" Target="media/rId127.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hyperlink" Id="rId181" Target="https://aclanthology.org/2021.findings-emnlp.215" TargetMode="External" /><Relationship Type="http://schemas.openxmlformats.org/officeDocument/2006/relationships/hyperlink" Id="rId165" Target="https://brill.com/display/book/9789004194588/Bej.9789004181595.i-372_004.xml" TargetMode="External" /><Relationship Type="http://schemas.openxmlformats.org/officeDocument/2006/relationships/hyperlink" Id="rId161" Target="https://brill.com/display/book/edcoll/9789004210073/Bej.9789004202344.i-248_005.xml" TargetMode="External" /><Relationship Type="http://schemas.openxmlformats.org/officeDocument/2006/relationships/hyperlink" Id="rId150" Target="https://brill.com/display/book/edcoll/9789004210073/Bej.9789004202344.i-248_006.xml" TargetMode="External" /><Relationship Type="http://schemas.openxmlformats.org/officeDocument/2006/relationships/hyperlink" Id="rId175" Target="https://brill.com/display/book/edcoll/9789004210073/Bej.9789004202344.i-248_011.xml" TargetMode="External" /><Relationship Type="http://schemas.openxmlformats.org/officeDocument/2006/relationships/hyperlink" Id="rId146" Target="https://cbail.github.io/textasdata/topic-modeling/rmarkdown/Topic_Modeling.html" TargetMode="External" /><Relationship Type="http://schemas.openxmlformats.org/officeDocument/2006/relationships/hyperlink" Id="rId152" Target="https://classics-at.chs.harvard.edu/statistics-and-linguistics-can-we-tell-something-more-about-pliny-the-elder/" TargetMode="External" /><Relationship Type="http://schemas.openxmlformats.org/officeDocument/2006/relationships/hyperlink" Id="rId171" Target="https://doi.org/10.1017/9781108693660.003" TargetMode="External" /><Relationship Type="http://schemas.openxmlformats.org/officeDocument/2006/relationships/hyperlink" Id="rId163" Target="https://doi.org/10.1093/oso/9780198790662.003.0017" TargetMode="External" /><Relationship Type="http://schemas.openxmlformats.org/officeDocument/2006/relationships/hyperlink" Id="rId158" Target="https://doi.org/10.1163/9789004217157_012" TargetMode="External" /><Relationship Type="http://schemas.openxmlformats.org/officeDocument/2006/relationships/hyperlink" Id="rId167" Target="https://doi.org/10.5871/bacad/9780197263327.003.0011" TargetMode="External" /><Relationship Type="http://schemas.openxmlformats.org/officeDocument/2006/relationships/hyperlink" Id="rId173" Target="https://doi.org/10.6092/issn.2532-8816/12521" TargetMode="External" /><Relationship Type="http://schemas.openxmlformats.org/officeDocument/2006/relationships/hyperlink" Id="rId145" Target="https://huggingface.co/Babelscape/wikineural-multilingual-ner" TargetMode="External" /><Relationship Type="http://schemas.openxmlformats.org/officeDocument/2006/relationships/hyperlink" Id="rId47" Target="https://huggingface.co/flair" TargetMode="External" /><Relationship Type="http://schemas.openxmlformats.org/officeDocument/2006/relationships/hyperlink" Id="rId183" Target="https://neptune.ai/blog/pyldavis-topic-modelling-exploration-tool-that-every-nlp-data-scientist-should-know" TargetMode="External" /><Relationship Type="http://schemas.openxmlformats.org/officeDocument/2006/relationships/hyperlink" Id="rId43" Target="https://pandas.pydata.org/" TargetMode="External" /><Relationship Type="http://schemas.openxmlformats.org/officeDocument/2006/relationships/hyperlink" Id="rId46" Target="https://pyldavis.readthedocs.io/en/latest/index.htmlgenism" TargetMode="External" /><Relationship Type="http://schemas.openxmlformats.org/officeDocument/2006/relationships/hyperlink" Id="rId45" Target="https://radimrehurek.com/gensim/" TargetMode="External" /><Relationship Type="http://schemas.openxmlformats.org/officeDocument/2006/relationships/hyperlink" Id="rId84" Target="https://raw.githack.com/lizaodawn/NH_thesis/main/NHthesis_structure.html" TargetMode="External" /><Relationship Type="http://schemas.openxmlformats.org/officeDocument/2006/relationships/hyperlink" Id="rId55" Target="https://recogito.pelagios.org/" TargetMode="External" /><Relationship Type="http://schemas.openxmlformats.org/officeDocument/2006/relationships/hyperlink" Id="rId148" Target="https://rstudio-pubs-static.s3.amazonaws.com/79360_850b2a69980c4488b1db95987a24867a.html" TargetMode="External" /><Relationship Type="http://schemas.openxmlformats.org/officeDocument/2006/relationships/hyperlink" Id="rId185" Target="https://tedunderwood.com/2012/04/07/topic-modeling-made-just-simple-enough/" TargetMode="External" /><Relationship Type="http://schemas.openxmlformats.org/officeDocument/2006/relationships/hyperlink" Id="rId28" Target="https://topostext.org/the-project" TargetMode="External" /><Relationship Type="http://schemas.openxmlformats.org/officeDocument/2006/relationships/hyperlink" Id="rId29" Target="https://topostext.org/work/148" TargetMode="External" /><Relationship Type="http://schemas.openxmlformats.org/officeDocument/2006/relationships/hyperlink" Id="rId30" Target="https://topostext.org/work/153" TargetMode="External" /><Relationship Type="http://schemas.openxmlformats.org/officeDocument/2006/relationships/hyperlink" Id="rId155" Target="https://towardsdatascience.com/end-to-end-topic-modeling-in-python-latent-dirichlet-allocation-lda-35ce4ed6b3e0" TargetMode="External" /><Relationship Type="http://schemas.openxmlformats.org/officeDocument/2006/relationships/hyperlink" Id="rId42" Target="https://www.crummy.com/software/BeautifulSoup/bs4/doc/" TargetMode="External" /><Relationship Type="http://schemas.openxmlformats.org/officeDocument/2006/relationships/hyperlink" Id="rId169" Target="https://www.jstor.org/stable/40542802" TargetMode="External" /><Relationship Type="http://schemas.openxmlformats.org/officeDocument/2006/relationships/hyperlink" Id="rId44" Target="https://www.nltk.org/" TargetMode="External" /><Relationship Type="http://schemas.openxmlformats.org/officeDocument/2006/relationships/hyperlink" Id="rId177" Target="https://www.proquest.com/docview/2379648941/citation/93A42D142D614235PQ/1" TargetMode="External" /></Relationships>
</file>

<file path=word/_rels/footnotes.xml.rels><?xml version="1.0" encoding="UTF-8"?><Relationships xmlns="http://schemas.openxmlformats.org/package/2006/relationships"><Relationship Type="http://schemas.openxmlformats.org/officeDocument/2006/relationships/hyperlink" Id="rId181" Target="https://aclanthology.org/2021.findings-emnlp.215" TargetMode="External" /><Relationship Type="http://schemas.openxmlformats.org/officeDocument/2006/relationships/hyperlink" Id="rId165" Target="https://brill.com/display/book/9789004194588/Bej.9789004181595.i-372_004.xml" TargetMode="External" /><Relationship Type="http://schemas.openxmlformats.org/officeDocument/2006/relationships/hyperlink" Id="rId161" Target="https://brill.com/display/book/edcoll/9789004210073/Bej.9789004202344.i-248_005.xml" TargetMode="External" /><Relationship Type="http://schemas.openxmlformats.org/officeDocument/2006/relationships/hyperlink" Id="rId150" Target="https://brill.com/display/book/edcoll/9789004210073/Bej.9789004202344.i-248_006.xml" TargetMode="External" /><Relationship Type="http://schemas.openxmlformats.org/officeDocument/2006/relationships/hyperlink" Id="rId175" Target="https://brill.com/display/book/edcoll/9789004210073/Bej.9789004202344.i-248_011.xml" TargetMode="External" /><Relationship Type="http://schemas.openxmlformats.org/officeDocument/2006/relationships/hyperlink" Id="rId146" Target="https://cbail.github.io/textasdata/topic-modeling/rmarkdown/Topic_Modeling.html" TargetMode="External" /><Relationship Type="http://schemas.openxmlformats.org/officeDocument/2006/relationships/hyperlink" Id="rId152" Target="https://classics-at.chs.harvard.edu/statistics-and-linguistics-can-we-tell-something-more-about-pliny-the-elder/" TargetMode="External" /><Relationship Type="http://schemas.openxmlformats.org/officeDocument/2006/relationships/hyperlink" Id="rId171" Target="https://doi.org/10.1017/9781108693660.003" TargetMode="External" /><Relationship Type="http://schemas.openxmlformats.org/officeDocument/2006/relationships/hyperlink" Id="rId163" Target="https://doi.org/10.1093/oso/9780198790662.003.0017" TargetMode="External" /><Relationship Type="http://schemas.openxmlformats.org/officeDocument/2006/relationships/hyperlink" Id="rId158" Target="https://doi.org/10.1163/9789004217157_012" TargetMode="External" /><Relationship Type="http://schemas.openxmlformats.org/officeDocument/2006/relationships/hyperlink" Id="rId167" Target="https://doi.org/10.5871/bacad/9780197263327.003.0011" TargetMode="External" /><Relationship Type="http://schemas.openxmlformats.org/officeDocument/2006/relationships/hyperlink" Id="rId173" Target="https://doi.org/10.6092/issn.2532-8816/12521" TargetMode="External" /><Relationship Type="http://schemas.openxmlformats.org/officeDocument/2006/relationships/hyperlink" Id="rId145" Target="https://huggingface.co/Babelscape/wikineural-multilingual-ner" TargetMode="External" /><Relationship Type="http://schemas.openxmlformats.org/officeDocument/2006/relationships/hyperlink" Id="rId47" Target="https://huggingface.co/flair" TargetMode="External" /><Relationship Type="http://schemas.openxmlformats.org/officeDocument/2006/relationships/hyperlink" Id="rId183" Target="https://neptune.ai/blog/pyldavis-topic-modelling-exploration-tool-that-every-nlp-data-scientist-should-know" TargetMode="External" /><Relationship Type="http://schemas.openxmlformats.org/officeDocument/2006/relationships/hyperlink" Id="rId43" Target="https://pandas.pydata.org/" TargetMode="External" /><Relationship Type="http://schemas.openxmlformats.org/officeDocument/2006/relationships/hyperlink" Id="rId46" Target="https://pyldavis.readthedocs.io/en/latest/index.htmlgenism" TargetMode="External" /><Relationship Type="http://schemas.openxmlformats.org/officeDocument/2006/relationships/hyperlink" Id="rId45" Target="https://radimrehurek.com/gensim/" TargetMode="External" /><Relationship Type="http://schemas.openxmlformats.org/officeDocument/2006/relationships/hyperlink" Id="rId84" Target="https://raw.githack.com/lizaodawn/NH_thesis/main/NHthesis_structure.html" TargetMode="External" /><Relationship Type="http://schemas.openxmlformats.org/officeDocument/2006/relationships/hyperlink" Id="rId55" Target="https://recogito.pelagios.org/" TargetMode="External" /><Relationship Type="http://schemas.openxmlformats.org/officeDocument/2006/relationships/hyperlink" Id="rId148" Target="https://rstudio-pubs-static.s3.amazonaws.com/79360_850b2a69980c4488b1db95987a24867a.html" TargetMode="External" /><Relationship Type="http://schemas.openxmlformats.org/officeDocument/2006/relationships/hyperlink" Id="rId185" Target="https://tedunderwood.com/2012/04/07/topic-modeling-made-just-simple-enough/" TargetMode="External" /><Relationship Type="http://schemas.openxmlformats.org/officeDocument/2006/relationships/hyperlink" Id="rId28" Target="https://topostext.org/the-project" TargetMode="External" /><Relationship Type="http://schemas.openxmlformats.org/officeDocument/2006/relationships/hyperlink" Id="rId29" Target="https://topostext.org/work/148" TargetMode="External" /><Relationship Type="http://schemas.openxmlformats.org/officeDocument/2006/relationships/hyperlink" Id="rId30" Target="https://topostext.org/work/153" TargetMode="External" /><Relationship Type="http://schemas.openxmlformats.org/officeDocument/2006/relationships/hyperlink" Id="rId155" Target="https://towardsdatascience.com/end-to-end-topic-modeling-in-python-latent-dirichlet-allocation-lda-35ce4ed6b3e0" TargetMode="External" /><Relationship Type="http://schemas.openxmlformats.org/officeDocument/2006/relationships/hyperlink" Id="rId42" Target="https://www.crummy.com/software/BeautifulSoup/bs4/doc/" TargetMode="External" /><Relationship Type="http://schemas.openxmlformats.org/officeDocument/2006/relationships/hyperlink" Id="rId169" Target="https://www.jstor.org/stable/40542802" TargetMode="External" /><Relationship Type="http://schemas.openxmlformats.org/officeDocument/2006/relationships/hyperlink" Id="rId44" Target="https://www.nltk.org/" TargetMode="External" /><Relationship Type="http://schemas.openxmlformats.org/officeDocument/2006/relationships/hyperlink" Id="rId177" Target="https://www.proquest.com/docview/2379648941/citation/93A42D142D614235PQ/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Mapping India in Pliny the Elder’s Natural History</dc:title>
  <dc:creator>Dawn, Lizao Zhuang (r0914937)</dc:creator>
  <cp:keywords/>
  <dcterms:created xsi:type="dcterms:W3CDTF">2023-08-04T19:28:34Z</dcterms:created>
  <dcterms:modified xsi:type="dcterms:W3CDTF">2023-08-04T19:28:34Z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is an abstract</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jupyter">
    <vt:lpwstr>python3</vt:lpwstr>
  </property>
  <property fmtid="{D5CDD505-2E9C-101B-9397-08002B2CF9AE}" pid="11" name="labels">
    <vt:lpwstr/>
  </property>
  <property fmtid="{D5CDD505-2E9C-101B-9397-08002B2CF9AE}" pid="12" name="toc-title">
    <vt:lpwstr>Table of contents</vt:lpwstr>
  </property>
</Properties>
</file>