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7" w:name="dna-terse-evolution-and-architecture"/>
    <w:p>
      <w:pPr>
        <w:pStyle w:val="Title"/>
        <w:spacing w:before="1900" w:after="360"/>
        <w:jc w:val="left"/>
      </w:pPr>
      <w:r>
        <w:rPr>
          <w:color w:val="182634"/>
        </w:rPr>
        <w:t xml:space="preserve">DNA TERSE: Evolution and Architecture</w:t>
      </w:r>
    </w:p>
    <w:p>
      <w:pPr>
        <w:pStyle w:val="FirstParagraph"/>
        <w:spacing w:after="440"/>
        <w:jc w:val="left"/>
      </w:pPr>
      <w:r>
        <w:rPr>
          <w:iCs/>
          <w:i/>
          <w:color w:val="1C4F74"/>
          <w:sz w:val="30"/>
        </w:rPr>
        <w:t xml:space="preserve">The threaded Z80 system behind Sea Wolf II, Gorf, Robby Roto, Ms. Gorf,</w:t>
      </w:r>
      <w:r>
        <w:rPr>
          <w:iCs/>
          <w:i/>
          <w:color w:val="1C4F74"/>
          <w:sz w:val="30"/>
        </w:rPr>
        <w:t xml:space="preserve"> </w:t>
      </w:r>
      <w:r>
        <w:rPr>
          <w:iCs/>
          <w:i/>
          <w:color w:val="1C4F74"/>
          <w:sz w:val="30"/>
        </w:rPr>
        <w:t xml:space="preserve">Demons &amp; Dragons, and Professor Pac-Man</w:t>
      </w:r>
    </w:p>
    <w:p>
      <w:pPr>
        <w:pStyle w:val="BodyText"/>
      </w:pPr>
      <w:r>
        <w:t xml:space="preserve">TERSE was the Z80 programming system developed at Dave Nutting Associates</w:t>
      </w:r>
      <w:r>
        <w:t xml:space="preserve"> </w:t>
      </w:r>
      <w:r>
        <w:t xml:space="preserve">(DNA) for Astrocade-derived arcade hardware. It joined a direct-threaded</w:t>
      </w:r>
      <w:r>
        <w:t xml:space="preserve"> </w:t>
      </w:r>
      <w:r>
        <w:t xml:space="preserve">execution engine to native Z80 code, a stack-oriented language, an interactive</w:t>
      </w:r>
      <w:r>
        <w:t xml:space="preserve"> </w:t>
      </w:r>
      <w:r>
        <w:t xml:space="preserve">development environment, and—later—game-oriented VGS and VGER vocabularies.</w:t>
      </w:r>
    </w:p>
    <w:p>
      <w:pPr>
        <w:pStyle w:val="BodyText"/>
      </w:pPr>
      <w:r>
        <w:t xml:space="preserve">Alan McNeil created TERSE while working as a programmer at DNA from March 1977</w:t>
      </w:r>
      <w:r>
        <w:t xml:space="preserve"> </w:t>
      </w:r>
      <w:r>
        <w:t xml:space="preserve">through April 1979. He designed the original Z80 direct-threaded engine and the</w:t>
      </w:r>
      <w:r>
        <w:t xml:space="preserve"> </w:t>
      </w:r>
      <w:r>
        <w:t xml:space="preserve">execution contract that joined threaded control words to native Z80 routines.</w:t>
      </w:r>
      <w:r>
        <w:t xml:space="preserve"> </w:t>
      </w:r>
      <w:r>
        <w:rPr>
          <w:iCs/>
          <w:i/>
        </w:rPr>
        <w:t xml:space="preserve">Sea Wolf II</w:t>
      </w:r>
      <w:r>
        <w:t xml:space="preserve"> </w:t>
      </w:r>
      <w:r>
        <w:t xml:space="preserve">brought that design into a commercial arcade game in 1978. The</w:t>
      </w:r>
      <w:r>
        <w:t xml:space="preserve"> </w:t>
      </w:r>
      <w:r>
        <w:t xml:space="preserve">register model, colon-entry mechanism, separate control stack, native return</w:t>
      </w:r>
      <w:r>
        <w:t xml:space="preserve"> </w:t>
      </w:r>
      <w:r>
        <w:t xml:space="preserve">path, and selectively linked vocabulary established there remained the</w:t>
      </w:r>
      <w:r>
        <w:t xml:space="preserve"> </w:t>
      </w:r>
      <w:r>
        <w:t xml:space="preserve">foundation of DNA’s TERSE games for the next five years.</w:t>
      </w:r>
    </w:p>
    <w:p>
      <w:pPr>
        <w:pStyle w:val="BodyText"/>
      </w:pPr>
      <w:r>
        <w:t xml:space="preserve">Each shipped game contained a linked target vocabulary selected for that</w:t>
      </w:r>
      <w:r>
        <w:t xml:space="preserve"> </w:t>
      </w:r>
      <w:r>
        <w:t xml:space="preserve">product. Its words could be native Z80 primitives, compiled colon definitions,</w:t>
      </w:r>
      <w:r>
        <w:t xml:space="preserve"> </w:t>
      </w:r>
      <w:r>
        <w:t xml:space="preserve">or game-specific routines written to the same execution contract. The larger</w:t>
      </w:r>
      <w:r>
        <w:t xml:space="preserve"> </w:t>
      </w:r>
      <w:r>
        <w:t xml:space="preserve">Forth development system remained on the host.</w:t>
      </w:r>
    </w:p>
    <w:p>
      <w:pPr>
        <w:pStyle w:val="BodyText"/>
      </w:pPr>
      <w:r>
        <w:t xml:space="preserve">Across the lineage, threaded and native words share an</w:t>
      </w:r>
      <w:r>
        <w:t xml:space="preserve"> </w:t>
      </w:r>
      <w:r>
        <w:rPr>
          <w:bCs/>
          <w:b/>
        </w:rPr>
        <w:t xml:space="preserve">application binary</w:t>
      </w:r>
      <w:r>
        <w:rPr>
          <w:bCs/>
          <w:b/>
        </w:rPr>
        <w:t xml:space="preserve"> </w:t>
      </w:r>
      <w:r>
        <w:rPr>
          <w:bCs/>
          <w:b/>
        </w:rPr>
        <w:t xml:space="preserve">interface (ABI)</w:t>
      </w:r>
      <w:r>
        <w:t xml:space="preserve">: the register assignments, stack rules, inline-operand</w:t>
      </w:r>
      <w:r>
        <w:t xml:space="preserve"> </w:t>
      </w:r>
      <w:r>
        <w:t xml:space="preserve">formats, and return paths that allow separately compiled words to call one</w:t>
      </w:r>
      <w:r>
        <w:t xml:space="preserve"> </w:t>
      </w:r>
      <w:r>
        <w:t xml:space="preserve">another correctly.</w:t>
      </w:r>
    </w:p>
    <w:p>
      <w:pPr>
        <w:pStyle w:val="BodyText"/>
      </w:pPr>
      <w:r>
        <w:t xml:space="preserve">Six DNA projects trace that evolution: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Sea Wolf II</w:t>
      </w:r>
      <w:r>
        <w:t xml:space="preserve"> </w:t>
      </w:r>
      <w:r>
        <w:t xml:space="preserve">(1978, released) uses a small threaded kernel to organize a</w:t>
      </w:r>
      <w:r>
        <w:t xml:space="preserve"> </w:t>
      </w:r>
      <w:r>
        <w:t xml:space="preserve">mostly native 8 KB game.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Gorf</w:t>
      </w:r>
      <w:r>
        <w:t xml:space="preserve"> </w:t>
      </w:r>
      <w:r>
        <w:t xml:space="preserve">(1981, released) carries a broad foundational dictionary and substantial</w:t>
      </w:r>
      <w:r>
        <w:t xml:space="preserve"> </w:t>
      </w:r>
      <w:r>
        <w:t xml:space="preserve">compiled graphics, sound, speech, diagnostic, and game-service vocabulary.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Adventures of Robby Roto!</w:t>
      </w:r>
      <w:r>
        <w:t xml:space="preserve"> </w:t>
      </w:r>
      <w:r>
        <w:t xml:space="preserve">(1981, released) joins a mature runtime to</w:t>
      </w:r>
      <w:r>
        <w:t xml:space="preserve"> </w:t>
      </w:r>
      <w:r>
        <w:t xml:space="preserve">extensive original TERSE block source, showing how developers used the</w:t>
      </w:r>
      <w:r>
        <w:t xml:space="preserve"> </w:t>
      </w:r>
      <w:r>
        <w:t xml:space="preserve">language and VGER task system.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Ms. Gorf</w:t>
      </w:r>
      <w:r>
        <w:t xml:space="preserve"> </w:t>
      </w:r>
      <w:r>
        <w:t xml:space="preserve">(1981–1983, unreleased prototype) documents the working</w:t>
      </w:r>
      <w:r>
        <w:t xml:space="preserve"> </w:t>
      </w:r>
      <w:r>
        <w:t xml:space="preserve">cross-development pipeline:</w:t>
      </w:r>
      <w:r>
        <w:t xml:space="preserve"> </w:t>
      </w:r>
      <w:r>
        <w:rPr>
          <w:rStyle w:val="VerbatimChar"/>
        </w:rPr>
        <w:t xml:space="preserve">GORF4A</w:t>
      </w:r>
      <w:r>
        <w:t xml:space="preserve"> </w:t>
      </w:r>
      <w:r>
        <w:t xml:space="preserve">pattern source, separate logic and</w:t>
      </w:r>
      <w:r>
        <w:t xml:space="preserve"> </w:t>
      </w:r>
      <w:r>
        <w:t xml:space="preserve">graphics products, pattern and animation generation, loading, patching, and</w:t>
      </w:r>
      <w:r>
        <w:t xml:space="preserve"> </w:t>
      </w:r>
      <w:r>
        <w:t xml:space="preserve">target execution.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Demons &amp; Dragons</w:t>
      </w:r>
      <w:r>
        <w:t xml:space="preserve"> </w:t>
      </w:r>
      <w:r>
        <w:t xml:space="preserve">(1982, unreleased prototype) carries the mature</w:t>
      </w:r>
      <w:r>
        <w:t xml:space="preserve"> </w:t>
      </w:r>
      <w:r>
        <w:t xml:space="preserve">Gorf-family runtime onto the bank-switched 16-color platform that became the</w:t>
      </w:r>
      <w:r>
        <w:t xml:space="preserve"> </w:t>
      </w:r>
      <w:r>
        <w:t xml:space="preserve">basis of Professor Pac-Man.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Professor Pac-Man</w:t>
      </w:r>
      <w:r>
        <w:t xml:space="preserve"> </w:t>
      </w:r>
      <w:r>
        <w:t xml:space="preserve">(1983, released) carries the common execution ABI and</w:t>
      </w:r>
      <w:r>
        <w:t xml:space="preserve"> </w:t>
      </w:r>
      <w:r>
        <w:t xml:space="preserve">dictionary lineage into banked program ROM, protected memory, diagnostics,</w:t>
      </w:r>
      <w:r>
        <w:t xml:space="preserve"> </w:t>
      </w:r>
      <w:r>
        <w:t xml:space="preserve">and a large question database.</w:t>
      </w:r>
    </w:p>
    <w:p>
      <w:pPr>
        <w:pStyle w:val="FirstParagraph"/>
      </w:pPr>
      <w:r>
        <w:t xml:space="preserve">Together they show a durable software architecture: compact threaded control</w:t>
      </w:r>
      <w:r>
        <w:t xml:space="preserve"> </w:t>
      </w:r>
      <w:r>
        <w:t xml:space="preserve">code above native routines, with a stable calling convention that survived</w:t>
      </w:r>
      <w:r>
        <w:t xml:space="preserve"> </w:t>
      </w:r>
      <w:r>
        <w:t xml:space="preserve">major changes in game genre, hardware configuration, and program size.</w:t>
      </w:r>
    </w:p>
    <w:p>
      <w:pPr>
        <w:pStyle w:val="BodyText"/>
      </w:pPr>
      <w:r>
        <w:t xml:space="preserve">This is one continuous engineering history. Sea Wolf II establishes the small</w:t>
      </w:r>
      <w:r>
        <w:t xml:space="preserve"> </w:t>
      </w:r>
      <w:r>
        <w:t xml:space="preserve">kernel. Gorf and Robby Roto establish the mature language and game system. Ms.</w:t>
      </w:r>
      <w:r>
        <w:t xml:space="preserve"> </w:t>
      </w:r>
      <w:r>
        <w:t xml:space="preserve">Gorf exposes how that system produced an arcade image. Demons &amp; Dragons moves</w:t>
      </w:r>
      <w:r>
        <w:t xml:space="preserve"> </w:t>
      </w:r>
      <w:r>
        <w:t xml:space="preserve">it onto banked 16-color hardware. Professor Pac-Man extends that platform into</w:t>
      </w:r>
      <w:r>
        <w:t xml:space="preserve"> </w:t>
      </w:r>
      <w:r>
        <w:t xml:space="preserve">DNA’s largest surviving TERSE program.</w:t>
      </w:r>
    </w:p>
    <w:p>
      <w:pPr>
        <w:pStyle w:val="BodyText"/>
        <w:spacing w:after="0"/>
      </w:pPr>
      <w:r>
        <w:br w:type="page"/>
      </w:r>
    </w:p>
    <w:bookmarkStart w:id="20" w:name="contents"/>
    <w:p>
      <w:pPr>
        <w:pStyle w:val="Heading2"/>
      </w:pPr>
      <w:r>
        <w:t xml:space="preserve">Contents</w:t>
      </w:r>
    </w:p>
    <w:p>
      <w:pPr>
        <w:numPr>
          <w:ilvl w:val="0"/>
          <w:numId w:val="1002"/>
        </w:numPr>
        <w:pStyle w:val="Compact"/>
      </w:pPr>
      <w:hyperlink w:anchor="space-cadet--terse-101">
        <w:r>
          <w:rPr>
            <w:rStyle w:val="Hyperlink"/>
          </w:rPr>
          <w:t xml:space="preserve">Space Cadet — TERSE 101</w:t>
        </w:r>
      </w:hyperlink>
    </w:p>
    <w:p>
      <w:pPr>
        <w:numPr>
          <w:ilvl w:val="0"/>
          <w:numId w:val="1002"/>
        </w:numPr>
        <w:pStyle w:val="Compact"/>
      </w:pPr>
      <w:hyperlink w:anchor="space-captain--reading-compiled-terse">
        <w:r>
          <w:rPr>
            <w:rStyle w:val="Hyperlink"/>
          </w:rPr>
          <w:t xml:space="preserve">Space Captain — Reading compiled TERSE</w:t>
        </w:r>
      </w:hyperlink>
    </w:p>
    <w:p>
      <w:pPr>
        <w:numPr>
          <w:ilvl w:val="0"/>
          <w:numId w:val="1002"/>
        </w:numPr>
        <w:pStyle w:val="Compact"/>
      </w:pPr>
      <w:hyperlink w:anchor="X985643a1224f936acf2f3a46265d9500baa661b">
        <w:r>
          <w:rPr>
            <w:rStyle w:val="Hyperlink"/>
          </w:rPr>
          <w:t xml:space="preserve">Space Colonel — TERSE on Astrocade hardware</w:t>
        </w:r>
      </w:hyperlink>
    </w:p>
    <w:p>
      <w:pPr>
        <w:numPr>
          <w:ilvl w:val="0"/>
          <w:numId w:val="1002"/>
        </w:numPr>
        <w:pStyle w:val="Compact"/>
      </w:pPr>
      <w:hyperlink w:anchor="X82946f803a2eb01ec79a3d45e757f4c1b115667">
        <w:r>
          <w:rPr>
            <w:rStyle w:val="Hyperlink"/>
          </w:rPr>
          <w:t xml:space="preserve">Space General — From runtime to development system</w:t>
        </w:r>
      </w:hyperlink>
    </w:p>
    <w:p>
      <w:pPr>
        <w:numPr>
          <w:ilvl w:val="0"/>
          <w:numId w:val="1002"/>
        </w:numPr>
        <w:pStyle w:val="Compact"/>
      </w:pPr>
      <w:hyperlink w:anchor="Xd46ff5f2210a3ca9c39151087f950fb8ff0c7cc">
        <w:r>
          <w:rPr>
            <w:rStyle w:val="Hyperlink"/>
          </w:rPr>
          <w:t xml:space="preserve">Space Warrior — Graphics, animation, sound, and speech</w:t>
        </w:r>
      </w:hyperlink>
    </w:p>
    <w:p>
      <w:pPr>
        <w:numPr>
          <w:ilvl w:val="0"/>
          <w:numId w:val="1002"/>
        </w:numPr>
        <w:pStyle w:val="Compact"/>
      </w:pPr>
      <w:hyperlink w:anchor="X1152969395314b92340d26b8619919c988e38a1">
        <w:r>
          <w:rPr>
            <w:rStyle w:val="Hyperlink"/>
          </w:rPr>
          <w:t xml:space="preserve">Space Avenger — Evolution, reuse, and specialization</w:t>
        </w:r>
      </w:hyperlink>
    </w:p>
    <w:p>
      <w:pPr>
        <w:numPr>
          <w:ilvl w:val="0"/>
          <w:numId w:val="1002"/>
        </w:numPr>
        <w:pStyle w:val="Compact"/>
      </w:pPr>
      <w:hyperlink w:anchor="notes-and-source-base">
        <w:r>
          <w:rPr>
            <w:rStyle w:val="Hyperlink"/>
          </w:rPr>
          <w:t xml:space="preserve">Notes and source base</w:t>
        </w:r>
      </w:hyperlink>
    </w:p>
    <w:bookmarkEnd w:id="20"/>
    <w:bookmarkStart w:id="32" w:name="space-cadet-terse-101"/>
    <w:p>
      <w:pPr>
        <w:pStyle w:val="Heading2"/>
        <w:pageBreakBefore/>
        <w:spacing w:before="0" w:after="140"/>
        <w:jc w:val="left"/>
        <w:shd w:fill="17212B"/>
      </w:pPr>
      <w:r>
        <w:rPr>
          <w:b/>
          <w:color w:val="EEBE2A"/>
        </w:rPr>
        <w:t xml:space="preserve">Space Cadet — TERSE 101</w:t>
      </w:r>
    </w:p>
    <w:p>
      <w:pPr>
        <w:pStyle w:val="FirstParagraph"/>
        <w:keepNext/>
        <w:spacing w:after="60" w:before="60"/>
        <w:jc w:val="center"/>
      </w:pPr>
      <w:r>
        <w:drawing>
          <wp:inline>
            <wp:extent cx="1417320" cy="2449853"/>
            <wp:effectExtent b="0" l="0" r="0" t="0"/>
            <wp:docPr descr="Gorf rank board with Space Cadet highlighted" title="Gorf rank board with Space Cadet highlighted" id="22" name="Picture"/>
            <a:graphic>
              <a:graphicData uri="http://schemas.openxmlformats.org/drawingml/2006/picture">
                <pic:pic>
                  <pic:nvPicPr>
                    <pic:cNvPr descr="/workspace/scratch/13b251900bbb/work/terse_illustrated/materialized/Gorf%20rank%20board,%20Space%20Cadet%20highlighted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320" cy="2449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keepNext/>
      </w:pPr>
      <w:r>
        <w:t xml:space="preserve">Space Cadet establishes the vocabulary needed for the rest of the paper: what</w:t>
      </w:r>
      <w:r>
        <w:t xml:space="preserve"> </w:t>
      </w:r>
      <w:r>
        <w:t xml:space="preserve">TERSE was, what evidence survives, and how compiled threads appear inside a ROM</w:t>
      </w:r>
      <w:r>
        <w:t xml:space="preserve"> </w:t>
      </w:r>
      <w:r>
        <w:t xml:space="preserve">image.</w:t>
      </w:r>
    </w:p>
    <w:bookmarkStart w:id="27" w:name="origins-and-evidence"/>
    <w:p>
      <w:pPr>
        <w:pStyle w:val="Heading3"/>
      </w:pPr>
      <w:r>
        <w:t xml:space="preserve">Origins and evidence</w:t>
      </w:r>
    </w:p>
    <w:p>
      <w:pPr>
        <w:pStyle w:val="FirstParagraph"/>
      </w:pPr>
      <w:r>
        <w:t xml:space="preserve">Alan McNeil’s résumé identifies TERSE as</w:t>
      </w:r>
      <w:r>
        <w:t xml:space="preserve"> </w:t>
      </w:r>
      <w:r>
        <w:t xml:space="preserve">“</w:t>
      </w:r>
      <w:r>
        <w:t xml:space="preserve">a Z80 direct threaded code version of</w:t>
      </w:r>
      <w:r>
        <w:t xml:space="preserve"> </w:t>
      </w:r>
      <w:r>
        <w:t xml:space="preserve">FORTH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Sea Wolf II</w:t>
      </w:r>
      <w:r>
        <w:t xml:space="preserve"> </w:t>
      </w:r>
      <w:r>
        <w:t xml:space="preserve">as written mostly in TERSE.</w:t>
      </w:r>
      <w:r>
        <w:rPr>
          <w:rStyle w:val="FootnoteReference"/>
        </w:rPr>
        <w:footnoteReference w:id="24"/>
      </w:r>
      <w:r>
        <w:t xml:space="preserve"> </w:t>
      </w:r>
      <w:r>
        <w:t xml:space="preserve">McNeil’s tenure at</w:t>
      </w:r>
      <w:r>
        <w:t xml:space="preserve"> </w:t>
      </w:r>
      <w:r>
        <w:t xml:space="preserve">DNA ran from March 1977 through April 1979, the formative period in which TERSE</w:t>
      </w:r>
      <w:r>
        <w:t xml:space="preserve"> </w:t>
      </w:r>
      <w:r>
        <w:t xml:space="preserve">moved from a compact execution idea into a working arcade programming system.</w:t>
      </w:r>
      <w:r>
        <w:t xml:space="preserve"> </w:t>
      </w:r>
      <w:r>
        <w:t xml:space="preserve">Former DNA engineers Tony Miller and Rickey Spiece credit McNeil with creating</w:t>
      </w:r>
      <w:r>
        <w:t xml:space="preserve"> </w:t>
      </w:r>
      <w:r>
        <w:t xml:space="preserve">the engine. Their memories differ on the expansion of the name:</w:t>
      </w:r>
      <w:r>
        <w:t xml:space="preserve"> </w:t>
      </w:r>
      <w:r>
        <w:t xml:space="preserve">Miller recalled</w:t>
      </w:r>
      <w:r>
        <w:t xml:space="preserve"> </w:t>
      </w:r>
      <w:r>
        <w:rPr>
          <w:bCs/>
          <w:b/>
        </w:rPr>
        <w:t xml:space="preserve">Terse Efficient Reentrant Stack Engine</w:t>
      </w:r>
      <w:r>
        <w:t xml:space="preserve">, while Spiece</w:t>
      </w:r>
      <w:r>
        <w:t xml:space="preserve"> </w:t>
      </w:r>
      <w:r>
        <w:t xml:space="preserve">recalled</w:t>
      </w:r>
      <w:r>
        <w:t xml:space="preserve"> </w:t>
      </w:r>
      <w:r>
        <w:rPr>
          <w:bCs/>
          <w:b/>
        </w:rPr>
        <w:t xml:space="preserve">Terse Efficient Recursive Stack Engine</w:t>
      </w:r>
      <w:r>
        <w:t xml:space="preserve">.</w:t>
      </w:r>
      <w:r>
        <w:rPr>
          <w:rStyle w:val="FootnoteReference"/>
        </w:rPr>
        <w:footnoteReference w:id="25"/>
      </w:r>
      <w:r>
        <w:t xml:space="preserve"> </w:t>
      </w:r>
      <w:r>
        <w:t xml:space="preserve">The executable code</w:t>
      </w:r>
      <w:r>
        <w:t xml:space="preserve"> </w:t>
      </w:r>
      <w:r>
        <w:t xml:space="preserve">does not settle that wording, so this document uses TERSE without choosing one</w:t>
      </w:r>
      <w:r>
        <w:t xml:space="preserve"> </w:t>
      </w:r>
      <w:r>
        <w:t xml:space="preserve">expansion.</w:t>
      </w:r>
    </w:p>
    <w:bookmarkStart w:id="26" w:name="recursive-and-reentrant"/>
    <w:p>
      <w:pPr>
        <w:pStyle w:val="Heading4"/>
      </w:pPr>
      <w:r>
        <w:t xml:space="preserve">Recursive and reentrant</w:t>
      </w:r>
    </w:p>
    <w:p>
      <w:pPr>
        <w:pStyle w:val="FirstParagraph"/>
      </w:pPr>
      <w:r>
        <w:t xml:space="preserve">The two recollections describe different properties. A</w:t>
      </w:r>
      <w:r>
        <w:t xml:space="preserve"> </w:t>
      </w:r>
      <w:r>
        <w:rPr>
          <w:bCs/>
          <w:b/>
        </w:rPr>
        <w:t xml:space="preserve">recursive</w:t>
      </w:r>
      <w:r>
        <w:t xml:space="preserve"> </w:t>
      </w:r>
      <w:r>
        <w:t xml:space="preserve">word</w:t>
      </w:r>
      <w:r>
        <w:t xml:space="preserve"> </w:t>
      </w:r>
      <w:r>
        <w:t xml:space="preserve">calls itself while an earlier invocation remains active. In TERSE, each nested</w:t>
      </w:r>
      <w:r>
        <w:t xml:space="preserve"> </w:t>
      </w:r>
      <w:r>
        <w:t xml:space="preserve">colon entry saves another BC return address on the IX control stack; the word’s</w:t>
      </w:r>
      <w:r>
        <w:t xml:space="preserve"> </w:t>
      </w:r>
      <w:r>
        <w:t xml:space="preserve">parameters remain on the parameter stack.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Cs/>
          <w:b/>
        </w:rPr>
        <w:t xml:space="preserve">reentrant</w:t>
      </w:r>
      <w:r>
        <w:t xml:space="preserve"> </w:t>
      </w:r>
      <w:r>
        <w:t xml:space="preserve">word can be active in more than one execution context without</w:t>
      </w:r>
      <w:r>
        <w:t xml:space="preserve"> </w:t>
      </w:r>
      <w:r>
        <w:t xml:space="preserve">one invocation corrupting another. Reentry may come from a task, an interrupt,</w:t>
      </w:r>
      <w:r>
        <w:t xml:space="preserve"> </w:t>
      </w:r>
      <w:r>
        <w:t xml:space="preserve">or another caller. Stack-local and per-task state support reentrancy; shared</w:t>
      </w:r>
      <w:r>
        <w:t xml:space="preserve"> </w:t>
      </w:r>
      <w:r>
        <w:t xml:space="preserve">writable temporaries defeat it. A word may be recursive, reentrant, both, or</w:t>
      </w:r>
      <w:r>
        <w:t xml:space="preserve"> </w:t>
      </w:r>
      <w:r>
        <w:t xml:space="preserve">neither. The terms are not synonyms, and the architecture supports both forms</w:t>
      </w:r>
      <w:r>
        <w:t xml:space="preserve"> </w:t>
      </w:r>
      <w:r>
        <w:t xml:space="preserve">without revealing which expansion McNeil originally intended.</w:t>
      </w:r>
    </w:p>
    <w:p>
      <w:pPr>
        <w:pStyle w:val="BodyText"/>
      </w:pPr>
      <w:r>
        <w:t xml:space="preserve">The history comes from several complementary forms of primary evidence:</w:t>
      </w:r>
    </w:p>
    <w:tbl>
      <w:tblPr>
        <w:tblStyle w:val="Table"/>
        <w:tblW w:type="dxa" w:w="9360"/>
        <w:jc w:val="center"/>
        <w:tblLayout w:type="fixed"/>
        <w:tblLook w:firstRow="1" w:lastRow="0" w:firstColumn="0" w:lastColumn="0" w:noHBand="0" w:noVBand="0" w:val="0020"/>
        <w:tblInd w:type="dxa" w:w="90"/>
      </w:tblPr>
      <w:tblGrid>
        <w:gridCol w:w="3744"/>
        <w:gridCol w:w="5616"/>
      </w:tblGrid>
      <w:tr>
        <w:trPr>
          <w:tblHeader w:val="true"/>
          <w:tblHeader/>
        </w:trPr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C4F74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Evidence</w:t>
            </w:r>
          </w:p>
        </w:tc>
        <w:tc>
          <w:tcPr>
            <w:tcW w:type="dxa" w:w="5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C4F74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What it establishes</w:t>
            </w:r>
          </w:p>
        </w:tc>
      </w:tr>
      <w:tr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Byte-exact ROM disassemblies</w:t>
            </w:r>
          </w:p>
        </w:tc>
        <w:tc>
          <w:tcPr>
            <w:tcW w:type="dxa" w:w="5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Executed behavior, register roles, word implementations, inline formats, and resident vocabulary</w:t>
            </w:r>
          </w:p>
        </w:tc>
      </w:tr>
      <w:tr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Robby Roto TERSE block source</w:t>
            </w:r>
          </w:p>
        </w:tc>
        <w:tc>
          <w:tcPr>
            <w:tcW w:type="dxa" w:w="5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Developer notation, source organization, compiler forms, tasks, variables, native words, and build configuration</w:t>
            </w:r>
          </w:p>
        </w:tc>
      </w:tr>
      <w:tr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Ms. Gorf development disks</w:t>
            </w:r>
          </w:p>
        </w:tc>
        <w:tc>
          <w:tcPr>
            <w:tcW w:type="dxa" w:w="5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Host cross-compilation, object-file selection, pattern and animation generation, object merging, and target loading</w:t>
            </w:r>
          </w:p>
        </w:tc>
      </w:tr>
      <w:tr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ICEBOX disk, firmware, manuals, and hardware</w:t>
            </w:r>
          </w:p>
        </w:tc>
        <w:tc>
          <w:tcPr>
            <w:tcW w:type="dxa" w:w="5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CP/M assembly tools, internal and external execution modes, memory mapping, hardware breakpoints, target transfer, and PROM programming</w:t>
            </w:r>
          </w:p>
        </w:tc>
      </w:tr>
      <w:tr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Demons &amp; Dragons ROM set</w:t>
            </w:r>
          </w:p>
        </w:tc>
        <w:tc>
          <w:tcPr>
            <w:tcW w:type="dxa" w:w="5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Mature TERSE ABI, Gorf-family vocabulary, banked 16-color program structure, host-dictionary residue, and an embedded Forth block-file image</w:t>
            </w:r>
          </w:p>
        </w:tc>
      </w:tr>
      <w:tr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1981 TERSE Standard Glossary</w:t>
            </w:r>
          </w:p>
        </w:tc>
        <w:tc>
          <w:tcPr>
            <w:tcW w:type="dxa" w:w="5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Canonical language names and documented semantics</w:t>
            </w:r>
          </w:p>
        </w:tc>
      </w:tr>
      <w:tr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VGS, VGER, assembler, editor, and debugger documents</w:t>
            </w:r>
          </w:p>
        </w:tc>
        <w:tc>
          <w:tcPr>
            <w:tcW w:type="dxa" w:w="5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The surrounding development system and game-service layers</w:t>
            </w:r>
          </w:p>
        </w:tc>
      </w:tr>
      <w:tr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Firsthand accounts and résumé material</w:t>
            </w:r>
          </w:p>
        </w:tc>
        <w:tc>
          <w:tcPr>
            <w:tcW w:type="dxa" w:w="5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Authorship, chronology, and contemporary descriptions</w:t>
            </w:r>
          </w:p>
        </w:tc>
      </w:tr>
    </w:tbl>
    <w:p>
      <w:pPr>
        <w:pStyle w:val="BodyText"/>
      </w:pPr>
      <w:r>
        <w:t xml:space="preserve">The evidence has a clear order. The glossary identifies standard words. A</w:t>
      </w:r>
      <w:r>
        <w:t xml:space="preserve"> </w:t>
      </w:r>
      <w:r>
        <w:t xml:space="preserve">surviving source block records original spelling and developer notation. A</w:t>
      </w:r>
      <w:r>
        <w:t xml:space="preserve"> </w:t>
      </w:r>
      <w:r>
        <w:t xml:space="preserve">game’s ROM establishes which words are resident and exactly how that program</w:t>
      </w:r>
      <w:r>
        <w:t xml:space="preserve"> </w:t>
      </w:r>
      <w:r>
        <w:t xml:space="preserve">implements them. The binary ROM is source: its disassembly gives the program</w:t>
      </w:r>
      <w:r>
        <w:t xml:space="preserve"> </w:t>
      </w:r>
      <w:r>
        <w:t xml:space="preserve">executed by the cabinet.</w:t>
      </w:r>
    </w:p>
    <w:p>
      <w:pPr>
        <w:pStyle w:val="BodyText"/>
      </w:pPr>
      <w:r>
        <w:t xml:space="preserve">That distinction also controls naming.</w:t>
      </w:r>
      <w:r>
        <w:t xml:space="preserve"> </w:t>
      </w:r>
      <w:r>
        <w:rPr>
          <w:bCs/>
          <w:b/>
        </w:rPr>
        <w:t xml:space="preserve">Primitive</w:t>
      </w:r>
      <w:r>
        <w:t xml:space="preserve"> </w:t>
      </w:r>
      <w:r>
        <w:t xml:space="preserve">means a word implemented</w:t>
      </w:r>
      <w:r>
        <w:t xml:space="preserve"> </w:t>
      </w:r>
      <w:r>
        <w:t xml:space="preserve">directly in Z80.</w:t>
      </w:r>
      <w:r>
        <w:t xml:space="preserve"> </w:t>
      </w:r>
      <w:r>
        <w:rPr>
          <w:bCs/>
          <w:b/>
        </w:rPr>
        <w:t xml:space="preserve">Colon definition</w:t>
      </w:r>
      <w:r>
        <w:t xml:space="preserve"> </w:t>
      </w:r>
      <w:r>
        <w:t xml:space="preserve">means a word compiled as a thread of</w:t>
      </w:r>
      <w:r>
        <w:t xml:space="preserve"> </w:t>
      </w:r>
      <w:r>
        <w:t xml:space="preserve">execution tokens.</w:t>
      </w:r>
      <w:r>
        <w:t xml:space="preserve"> </w:t>
      </w:r>
      <w:r>
        <w:rPr>
          <w:bCs/>
          <w:b/>
        </w:rPr>
        <w:t xml:space="preserve">Application word</w:t>
      </w:r>
      <w:r>
        <w:t xml:space="preserve"> </w:t>
      </w:r>
      <w:r>
        <w:t xml:space="preserve">means a game-specific native routine</w:t>
      </w:r>
      <w:r>
        <w:t xml:space="preserve"> </w:t>
      </w:r>
      <w:r>
        <w:t xml:space="preserve">callable from a thread.</w:t>
      </w:r>
      <w:r>
        <w:t xml:space="preserve"> </w:t>
      </w:r>
      <w:r>
        <w:rPr>
          <w:bCs/>
          <w:b/>
        </w:rPr>
        <w:t xml:space="preserve">Helper</w:t>
      </w:r>
      <w:r>
        <w:t xml:space="preserve"> </w:t>
      </w:r>
      <w:r>
        <w:t xml:space="preserve">means native code called by a word but not</w:t>
      </w:r>
      <w:r>
        <w:t xml:space="preserve"> </w:t>
      </w:r>
      <w:r>
        <w:t xml:space="preserve">itself used as a threaded token. A descriptive reverse-engineering label is not</w:t>
      </w:r>
      <w:r>
        <w:t xml:space="preserve"> </w:t>
      </w:r>
      <w:r>
        <w:t xml:space="preserve">promoted to an original TERSE name without documentary or behavioral support.</w:t>
      </w:r>
    </w:p>
    <w:bookmarkEnd w:id="26"/>
    <w:bookmarkEnd w:id="27"/>
    <w:bookmarkStart w:id="31" w:name="what-terse-is"/>
    <w:p>
      <w:pPr>
        <w:pStyle w:val="Heading3"/>
      </w:pPr>
      <w:r>
        <w:t xml:space="preserve">What TERSE is</w:t>
      </w:r>
    </w:p>
    <w:p>
      <w:pPr>
        <w:pStyle w:val="FirstParagraph"/>
      </w:pPr>
      <w:r>
        <w:t xml:space="preserve">At run time, TERSE is a direct-threaded machine embedded in the Z80 address</w:t>
      </w:r>
      <w:r>
        <w:t xml:space="preserve"> </w:t>
      </w:r>
      <w:r>
        <w:t xml:space="preserve">space. A compiled thread is mainly a sequence of little-endian native</w:t>
      </w:r>
      <w:r>
        <w:t xml:space="preserve"> </w:t>
      </w:r>
      <w:r>
        <w:t xml:space="preserve">addresses. Each address selects a primitive, application word, or colon</w:t>
      </w:r>
      <w:r>
        <w:t xml:space="preserve"> </w:t>
      </w:r>
      <w:r>
        <w:t xml:space="preserve">definition. No bytecode table translates an abstract opcode into a routine;</w:t>
      </w:r>
      <w:r>
        <w:t xml:space="preserve"> </w:t>
      </w:r>
      <w:r>
        <w:t xml:space="preserve">the execution token is already the routine’s address.</w:t>
      </w:r>
    </w:p>
    <w:p>
      <w:pPr>
        <w:pStyle w:val="BodyText"/>
      </w:pPr>
      <w:r>
        <w:t xml:space="preserve">At development time, TERSE was much larger. The September 1981 standard</w:t>
      </w:r>
      <w:r>
        <w:t xml:space="preserve"> </w:t>
      </w:r>
      <w:r>
        <w:t xml:space="preserve">glossary describes 317 verbs spanning the runtime, compiler, editor, debugger,</w:t>
      </w:r>
      <w:r>
        <w:t xml:space="preserve"> </w:t>
      </w:r>
      <w:r>
        <w:t xml:space="preserve">disk tools, assembler, dictionary management, and source-block system. A game</w:t>
      </w:r>
      <w:r>
        <w:t xml:space="preserve"> </w:t>
      </w:r>
      <w:r>
        <w:t xml:space="preserve">did not ship all 317. Its linked image retained the runtime subset and service</w:t>
      </w:r>
      <w:r>
        <w:t xml:space="preserve"> </w:t>
      </w:r>
      <w:r>
        <w:t xml:space="preserve">vocabularies required by the application.</w:t>
      </w:r>
    </w:p>
    <w:p>
      <w:pPr>
        <w:pStyle w:val="BodyText"/>
      </w:pPr>
      <w:r>
        <w:t xml:space="preserve">The resulting system has three useful properties:</w:t>
      </w:r>
    </w:p>
    <w:p>
      <w:pPr>
        <w:numPr>
          <w:ilvl w:val="0"/>
          <w:numId w:val="1003"/>
        </w:numPr>
        <w:pStyle w:val="Compact"/>
      </w:pPr>
      <w:r>
        <w:t xml:space="preserve">A threaded call normally occupies two bytes, reducing repeated control code.</w:t>
      </w:r>
    </w:p>
    <w:p>
      <w:pPr>
        <w:numPr>
          <w:ilvl w:val="0"/>
          <w:numId w:val="1003"/>
        </w:numPr>
        <w:pStyle w:val="Compact"/>
      </w:pPr>
      <w:r>
        <w:t xml:space="preserve">Native routines remain available for rendering, collision, sound, I/O, and</w:t>
      </w:r>
      <w:r>
        <w:t xml:space="preserve"> </w:t>
      </w:r>
      <w:r>
        <w:t xml:space="preserve">other performance-sensitive work.</w:t>
      </w:r>
    </w:p>
    <w:p>
      <w:pPr>
        <w:numPr>
          <w:ilvl w:val="0"/>
          <w:numId w:val="1003"/>
        </w:numPr>
        <w:pStyle w:val="Compact"/>
      </w:pPr>
      <w:r>
        <w:t xml:space="preserve">Both forms obey one stack and register contract, so compiled control code</w:t>
      </w:r>
      <w:r>
        <w:t xml:space="preserve"> </w:t>
      </w:r>
      <w:r>
        <w:t xml:space="preserve">can call optimized Z80 without a separate foreign-function interface.</w:t>
      </w:r>
    </w:p>
    <w:p>
      <w:pPr>
        <w:pStyle w:val="FirstParagraph"/>
        <w:keepNext/>
        <w:spacing w:before="60" w:after="60"/>
        <w:jc w:val="center"/>
      </w:pPr>
      <w:r>
        <w:drawing>
          <wp:inline>
            <wp:extent cx="5806440" cy="3266122"/>
            <wp:effectExtent b="0" l="0" r="0" t="0"/>
            <wp:docPr descr="From TERSE source blocks to a running target and programmed PROM." title="From TERSE source blocks to a running target and programmed PROM." id="29" name="Picture"/>
            <a:graphic>
              <a:graphicData uri="http://schemas.openxmlformats.org/drawingml/2006/picture">
                <pic:pic>
                  <pic:nvPicPr>
                    <pic:cNvPr descr="/workspace/scratch/13b251900bbb/work/terse_illustrated/assets/architecture_overview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3266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keepNext/>
      </w:pPr>
      <w:r>
        <w:rPr>
          <w:bCs/>
          <w:b/>
        </w:rPr>
        <w:t xml:space="preserve">Figure — From TERSE source blocks to a running target and programmed PROM.</w:t>
      </w:r>
    </w:p>
    <w:p>
      <w:pPr>
        <w:pStyle w:val="FigureSource"/>
      </w:pPr>
      <w:r>
        <w:rPr>
          <w:iCs/>
          <w:i/>
        </w:rPr>
        <w:t xml:space="preserve">Source: Reconstructed from the Ms. Gorf project disks and Nutting ICEBOX archive.</w:t>
      </w:r>
    </w:p>
    <w:p>
      <w:pPr>
        <w:pStyle w:val="BodyText"/>
      </w:pPr>
      <w:r>
        <w:t xml:space="preserve">The surviving Ms. Gorf material establishes separate object products, fixed</w:t>
      </w:r>
      <w:r>
        <w:t xml:space="preserve"> </w:t>
      </w:r>
      <w:r>
        <w:t xml:space="preserve">graphics placement, host-image loading, and transfer into an ICE development</w:t>
      </w:r>
      <w:r>
        <w:t xml:space="preserve"> </w:t>
      </w:r>
      <w:r>
        <w:t xml:space="preserve">target. The ICEBOX archive now carries the process forward with the</w:t>
      </w:r>
      <w:r>
        <w:t xml:space="preserve"> </w:t>
      </w:r>
      <w:r>
        <w:t xml:space="preserve">target monitor, CP/M assembly disk, external-bus controls, split monitor ROMs,</w:t>
      </w:r>
      <w:r>
        <w:t xml:space="preserve"> </w:t>
      </w:r>
      <w:r>
        <w:t xml:space="preserve">and the program that sent a selected 2 KB memory image to the physical PROM</w:t>
      </w:r>
      <w:r>
        <w:t xml:space="preserve"> </w:t>
      </w:r>
      <w:r>
        <w:t xml:space="preserve">programmer.</w:t>
      </w:r>
    </w:p>
    <w:p>
      <w:pPr>
        <w:pStyle w:val="BodyText"/>
      </w:pPr>
      <w:r>
        <w:t xml:space="preserve">TERSE is a</w:t>
      </w:r>
      <w:r>
        <w:t xml:space="preserve"> </w:t>
      </w:r>
      <w:r>
        <w:rPr>
          <w:bCs/>
          <w:b/>
        </w:rPr>
        <w:t xml:space="preserve">hosted cross-compilation system plus a target execution</w:t>
      </w:r>
      <w:r>
        <w:rPr>
          <w:bCs/>
          <w:b/>
        </w:rPr>
        <w:t xml:space="preserve"> </w:t>
      </w:r>
      <w:r>
        <w:rPr>
          <w:bCs/>
          <w:b/>
        </w:rPr>
        <w:t xml:space="preserve">architecture</w:t>
      </w:r>
      <w:r>
        <w:t xml:space="preserve">. Its calling convention joins threaded and native target code,</w:t>
      </w:r>
      <w:r>
        <w:t xml:space="preserve"> </w:t>
      </w:r>
      <w:r>
        <w:t xml:space="preserve">while selective linking keeps the shipped vocabulary smaller than the</w:t>
      </w:r>
      <w:r>
        <w:t xml:space="preserve"> </w:t>
      </w:r>
      <w:r>
        <w:t xml:space="preserve">development system.</w:t>
      </w:r>
    </w:p>
    <w:bookmarkEnd w:id="31"/>
    <w:bookmarkEnd w:id="32"/>
    <w:bookmarkStart w:id="49" w:name="space-captain-reading-compiled-terse"/>
    <w:p>
      <w:pPr>
        <w:pStyle w:val="Heading2"/>
        <w:pageBreakBefore/>
        <w:spacing w:before="0" w:after="140"/>
        <w:jc w:val="left"/>
        <w:shd w:fill="17212B"/>
      </w:pPr>
      <w:r>
        <w:rPr>
          <w:b/>
          <w:color w:val="EEBE2A"/>
        </w:rPr>
        <w:t xml:space="preserve">Space Captain — Reading compiled TERSE</w:t>
      </w:r>
    </w:p>
    <w:p>
      <w:pPr>
        <w:pStyle w:val="FirstParagraph"/>
        <w:keepNext/>
        <w:spacing w:after="60" w:before="60"/>
        <w:jc w:val="center"/>
      </w:pPr>
      <w:r>
        <w:drawing>
          <wp:inline>
            <wp:extent cx="1417320" cy="2388609"/>
            <wp:effectExtent b="0" l="0" r="0" t="0"/>
            <wp:docPr descr="Gorf rank board with Space Captain highlighted" title="Gorf rank board with Space Captain highlighted" id="34" name="Picture"/>
            <a:graphic>
              <a:graphicData uri="http://schemas.openxmlformats.org/drawingml/2006/picture">
                <pic:pic>
                  <pic:nvPicPr>
                    <pic:cNvPr descr="/workspace/scratch/13b251900bbb/work/terse_illustrated/materialized/Gorf%20rank%20board%20with%20Space%20Captain%20highlighted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320" cy="2388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keepNext/>
      </w:pPr>
      <w:r>
        <w:t xml:space="preserve">Space Captain moves from definition to execution. The goal is to read a TERSE</w:t>
      </w:r>
      <w:r>
        <w:t xml:space="preserve"> </w:t>
      </w:r>
      <w:r>
        <w:t xml:space="preserve">thread, distinguish calls from inline operands, and follow original source</w:t>
      </w:r>
      <w:r>
        <w:t xml:space="preserve"> </w:t>
      </w:r>
      <w:r>
        <w:t xml:space="preserve">through the cross-compiler into exact ROM bytes.</w:t>
      </w:r>
    </w:p>
    <w:bookmarkStart w:id="39" w:name="from-source-block-to-arcade-rom"/>
    <w:p>
      <w:pPr>
        <w:pStyle w:val="Heading3"/>
      </w:pPr>
      <w:r>
        <w:t xml:space="preserve">From source block to arcade ROM</w:t>
      </w:r>
    </w:p>
    <w:p>
      <w:pPr>
        <w:pStyle w:val="FirstParagraph"/>
      </w:pPr>
      <w:r>
        <w:t xml:space="preserve">The shipped game is the target product of a larger Forth environment organized</w:t>
      </w:r>
      <w:r>
        <w:t xml:space="preserve"> </w:t>
      </w:r>
      <w:r>
        <w:t xml:space="preserve">around numbered 1 KB source blocks. The host</w:t>
      </w:r>
      <w:r>
        <w:t xml:space="preserve"> </w:t>
      </w:r>
      <w:r>
        <w:t xml:space="preserve">system supplied the editor, dictionary, disk tools, postfix Z80 assembler,</w:t>
      </w:r>
      <w:r>
        <w:t xml:space="preserve"> </w:t>
      </w:r>
      <w:r>
        <w:t xml:space="preserve">cross-compiler, and object-file controls. It compiled selected vocabularies for</w:t>
      </w:r>
      <w:r>
        <w:t xml:space="preserve"> </w:t>
      </w:r>
      <w:r>
        <w:t xml:space="preserve">the arcade Z80; the cabinet did not parse source text or carry the complete</w:t>
      </w:r>
      <w:r>
        <w:t xml:space="preserve"> </w:t>
      </w:r>
      <w:r>
        <w:t xml:space="preserve">development environment.</w:t>
      </w:r>
    </w:p>
    <w:p>
      <w:pPr>
        <w:pStyle w:val="BodyText"/>
      </w:pPr>
      <w:r>
        <w:t xml:space="preserve">The surviving Ms. Gorf disks make this separation explicit.</w:t>
      </w:r>
      <w:r>
        <w:t xml:space="preserve"> </w:t>
      </w:r>
      <w:r>
        <w:rPr>
          <w:rStyle w:val="VerbatimChar"/>
        </w:rPr>
        <w:t xml:space="preserve">XCLOAD</w:t>
      </w:r>
      <w:r>
        <w:t xml:space="preserve"> </w:t>
      </w:r>
      <w:r>
        <w:t xml:space="preserve">describes</w:t>
      </w:r>
      <w:r>
        <w:t xml:space="preserve"> </w:t>
      </w:r>
      <w:r>
        <w:t xml:space="preserve">itself as a load block</w:t>
      </w:r>
      <w:r>
        <w:t xml:space="preserve"> </w:t>
      </w:r>
      <w:r>
        <w:t xml:space="preserve">“</w:t>
      </w:r>
      <w:r>
        <w:t xml:space="preserve">FOR CROSS-COMPILING</w:t>
      </w:r>
      <w:r>
        <w:t xml:space="preserve">”</w:t>
      </w:r>
      <w:r>
        <w:t xml:space="preserve"> </w:t>
      </w:r>
      <w:r>
        <w:t xml:space="preserve">and selects</w:t>
      </w:r>
      <w:r>
        <w:t xml:space="preserve"> </w:t>
      </w:r>
      <w:r>
        <w:rPr>
          <w:rStyle w:val="VerbatimChar"/>
        </w:rPr>
        <w:t xml:space="preserve">OBJECT-FILE XC.PATTERNS</w:t>
      </w:r>
      <w:r>
        <w:t xml:space="preserve">. Other screens load</w:t>
      </w:r>
      <w:r>
        <w:t xml:space="preserve"> </w:t>
      </w:r>
      <w:r>
        <w:rPr>
          <w:rStyle w:val="VerbatimChar"/>
        </w:rPr>
        <w:t xml:space="preserve">FILE TERSE</w:t>
      </w:r>
      <w:r>
        <w:t xml:space="preserve">, define target routines with</w:t>
      </w:r>
      <w:r>
        <w:t xml:space="preserve"> </w:t>
      </w:r>
      <w:r>
        <w:rPr>
          <w:rStyle w:val="VerbatimChar"/>
        </w:rPr>
        <w:t xml:space="preserve">CODE ... NEXT</w:t>
      </w:r>
      <w:r>
        <w:t xml:space="preserve">, and select</w:t>
      </w:r>
      <w:r>
        <w:t xml:space="preserve"> </w:t>
      </w:r>
      <w:r>
        <w:rPr>
          <w:rStyle w:val="VerbatimChar"/>
        </w:rPr>
        <w:t xml:space="preserve">XC.LOGIC</w:t>
      </w:r>
      <w:r>
        <w:t xml:space="preserve"> </w:t>
      </w:r>
      <w:r>
        <w:t xml:space="preserve">for the separately managed logic</w:t>
      </w:r>
      <w:r>
        <w:t xml:space="preserve"> </w:t>
      </w:r>
      <w:r>
        <w:t xml:space="preserve">product. Pattern and animation tools redirect the target dictionary pointer so</w:t>
      </w:r>
      <w:r>
        <w:t xml:space="preserve"> </w:t>
      </w:r>
      <w:r>
        <w:t xml:space="preserve">generated assets land in independently allocated object regions.</w:t>
      </w:r>
      <w:r>
        <w:t xml:space="preserve"> </w:t>
      </w:r>
      <w:r>
        <w:rPr>
          <w:rStyle w:val="VerbatimChar"/>
        </w:rPr>
        <w:t xml:space="preserve">DPATCH</w:t>
      </w:r>
      <w:r>
        <w:t xml:space="preserve"> </w:t>
      </w:r>
      <w:r>
        <w:t xml:space="preserve">declares a logic/video merge purpose. Its surviving operation injects one 1 KB</w:t>
      </w:r>
      <w:r>
        <w:t xml:space="preserve"> </w:t>
      </w:r>
      <w:r>
        <w:t xml:space="preserve">table as part of the project’s object-integration workbench.</w:t>
      </w:r>
    </w:p>
    <w:p>
      <w:pPr>
        <w:pStyle w:val="BodyText"/>
      </w:pPr>
      <w:r>
        <w:t xml:space="preserve">The confirmed development path was therefore:</w:t>
      </w:r>
    </w:p>
    <w:p>
      <w:pPr>
        <w:numPr>
          <w:ilvl w:val="0"/>
          <w:numId w:val="1004"/>
        </w:numPr>
        <w:pStyle w:val="Compact"/>
      </w:pPr>
      <w:r>
        <w:t xml:space="preserve">edit TERSE, native-code, table, and pattern definitions in Forth blocks;</w:t>
      </w:r>
    </w:p>
    <w:p>
      <w:pPr>
        <w:numPr>
          <w:ilvl w:val="0"/>
          <w:numId w:val="1004"/>
        </w:numPr>
        <w:pStyle w:val="Compact"/>
      </w:pPr>
      <w:r>
        <w:t xml:space="preserve">load the required host compiler and project vocabularies;</w:t>
      </w:r>
    </w:p>
    <w:p>
      <w:pPr>
        <w:numPr>
          <w:ilvl w:val="0"/>
          <w:numId w:val="1004"/>
        </w:numPr>
        <w:pStyle w:val="Compact"/>
      </w:pPr>
      <w:r>
        <w:t xml:space="preserve">cross-compile colon definitions into target threads;</w:t>
      </w:r>
    </w:p>
    <w:p>
      <w:pPr>
        <w:numPr>
          <w:ilvl w:val="0"/>
          <w:numId w:val="1004"/>
        </w:numPr>
        <w:pStyle w:val="Compact"/>
      </w:pPr>
      <w:r>
        <w:t xml:space="preserve">assemble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SUBR</w:t>
      </w:r>
      <w:r>
        <w:t xml:space="preserve"> </w:t>
      </w:r>
      <w:r>
        <w:t xml:space="preserve">bodies into native Z80;</w:t>
      </w:r>
    </w:p>
    <w:p>
      <w:pPr>
        <w:numPr>
          <w:ilvl w:val="0"/>
          <w:numId w:val="1004"/>
        </w:numPr>
        <w:pStyle w:val="Compact"/>
      </w:pPr>
      <w:r>
        <w:t xml:space="preserve">emit patterns, animation tables, and constants into target objects;</w:t>
      </w:r>
    </w:p>
    <w:p>
      <w:pPr>
        <w:numPr>
          <w:ilvl w:val="0"/>
          <w:numId w:val="1004"/>
        </w:numPr>
        <w:pStyle w:val="Compact"/>
      </w:pPr>
      <w:r>
        <w:t xml:space="preserve">load selected object regions into a host memory image or transfer them to</w:t>
      </w:r>
      <w:r>
        <w:t xml:space="preserve"> </w:t>
      </w:r>
      <w:r>
        <w:t xml:space="preserve">the ICEBOX for execution and hardware debugging;</w:t>
      </w:r>
    </w:p>
    <w:p>
      <w:pPr>
        <w:numPr>
          <w:ilvl w:val="0"/>
          <w:numId w:val="1004"/>
        </w:numPr>
        <w:pStyle w:val="Compact"/>
      </w:pPr>
      <w:r>
        <w:t xml:space="preserve">send a tested 2 KB image from RAM to the PROM programmer.</w:t>
      </w:r>
    </w:p>
    <w:p>
      <w:pPr>
        <w:pStyle w:val="FirstParagraph"/>
      </w:pPr>
      <w:r>
        <w:t xml:space="preserve">The graphics-object addresses and both loading paths survive. The Ms. Gorf</w:t>
      </w:r>
      <w:r>
        <w:t xml:space="preserve"> </w:t>
      </w:r>
      <w:r>
        <w:t xml:space="preserve">files begin with a completed</w:t>
      </w:r>
      <w:r>
        <w:t xml:space="preserve"> </w:t>
      </w:r>
      <w:r>
        <w:rPr>
          <w:rStyle w:val="VerbatimChar"/>
        </w:rPr>
        <w:t xml:space="preserve">XC.LOGIC</w:t>
      </w:r>
      <w:r>
        <w:t xml:space="preserve"> </w:t>
      </w:r>
      <w:r>
        <w:t xml:space="preserve">object. The ICEBOX archive supplies the</w:t>
      </w:r>
      <w:r>
        <w:t xml:space="preserve"> </w:t>
      </w:r>
      <w:r>
        <w:t xml:space="preserve">development machine and the downstream 2 KB PROM-programming stage.</w:t>
      </w:r>
    </w:p>
    <w:bookmarkStart w:id="36" w:name="two-compiler-products"/>
    <w:p>
      <w:pPr>
        <w:pStyle w:val="Heading4"/>
      </w:pPr>
      <w:r>
        <w:t xml:space="preserve">Two compiler products</w:t>
      </w:r>
    </w:p>
    <w:p>
      <w:pPr>
        <w:pStyle w:val="FirstParagraph"/>
      </w:pPr>
      <w:r>
        <w:t xml:space="preserve">A colon definition becomes a sequence of execution-token addresses and inline</w:t>
      </w:r>
      <w:r>
        <w:t xml:space="preserve"> </w:t>
      </w:r>
      <w:r>
        <w:t xml:space="preserve">operands. A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definition becomes Z80 machine code. Both become callable</w:t>
      </w:r>
      <w:r>
        <w:t xml:space="preserve"> </w:t>
      </w:r>
      <w:r>
        <w:t xml:space="preserve">TERSE words because both obey the same target ABI.</w:t>
      </w:r>
    </w:p>
    <w:tbl>
      <w:tblPr>
        <w:tblStyle w:val="Table"/>
        <w:tblW w:type="dxa" w:w="9360"/>
        <w:jc w:val="center"/>
        <w:tblLayout w:type="fixed"/>
        <w:tblLook w:firstRow="1" w:lastRow="0" w:firstColumn="0" w:lastColumn="0" w:noHBand="0" w:noVBand="0" w:val="0020"/>
        <w:tblInd w:type="dxa" w:w="90"/>
      </w:tblPr>
      <w:tblGrid>
        <w:gridCol w:w="2808"/>
        <w:gridCol w:w="1872"/>
        <w:gridCol w:w="4680"/>
      </w:tblGrid>
      <w:tr>
        <w:trPr>
          <w:tblHeader w:val="true"/>
          <w:tblHeader/>
        </w:trPr>
        <w:tc>
          <w:tcPr>
            <w:tcW w:type="dxa" w:w="28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C4F74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Source form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C4F74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Compiler output</w:t>
            </w:r>
          </w:p>
        </w:tc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C4F74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Target execution</w:t>
            </w:r>
          </w:p>
        </w:tc>
      </w:tr>
      <w:tr>
        <w:tc>
          <w:tcPr>
            <w:tcW w:type="dxa" w:w="28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: NAME ... ;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Colon entry plus threaded cells</w:t>
            </w:r>
          </w:p>
        </w:tc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Dispatcher fetches each execution token through BC</w:t>
            </w:r>
          </w:p>
        </w:tc>
      </w:tr>
      <w:tr>
        <w:tc>
          <w:tcPr>
            <w:tcW w:type="dxa" w:w="28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CODE NAME ... NEXT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Native Z80 opcodes</w:t>
            </w:r>
          </w:p>
        </w:tc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Routine executes directly and returns through IY</w:t>
            </w:r>
          </w:p>
        </w:tc>
      </w:tr>
      <w:tr>
        <w:tc>
          <w:tcPr>
            <w:tcW w:type="dxa" w:w="28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SUBR NAME ... RET,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Native Z80 subroutine</w:t>
            </w:r>
          </w:p>
        </w:tc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Called by native or threaded service words</w:t>
            </w:r>
          </w:p>
        </w:tc>
      </w:tr>
      <w:tr>
        <w:tc>
          <w:tcPr>
            <w:tcW w:type="dxa" w:w="28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DATA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PATTERN</w:t>
            </w:r>
            <w:r>
              <w:rPr>
                <w:sz w:val="18"/>
              </w:rPr>
              <w:t xml:space="preserve">, tables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Target bytes and words</w:t>
            </w:r>
          </w:p>
        </w:tc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Consumed by compiled or native words</w:t>
            </w:r>
          </w:p>
        </w:tc>
      </w:tr>
    </w:tbl>
    <w:p>
      <w:pPr>
        <w:pStyle w:val="BodyText"/>
      </w:pPr>
      <w:r>
        <w:t xml:space="preserve">This distinction explains why conventional Z80 disassembly succeeds on the</w:t>
      </w:r>
      <w:r>
        <w:t xml:space="preserve"> </w:t>
      </w:r>
      <w:r>
        <w:t xml:space="preserve">kernel and then loses synchronization. It is decoding compiler</w:t>
      </w:r>
      <w:r>
        <w:t xml:space="preserve"> </w:t>
      </w:r>
      <w:r>
        <w:t xml:space="preserve">output without the compiler’s type information. A word address, branch target,</w:t>
      </w:r>
      <w:r>
        <w:t xml:space="preserve"> </w:t>
      </w:r>
      <w:r>
        <w:t xml:space="preserve">literal, counted string, and data-table pointer can all occupy adjacent bytes.</w:t>
      </w:r>
    </w:p>
    <w:bookmarkEnd w:id="36"/>
    <w:bookmarkStart w:id="37" w:name="the-compiler-in-fs.xc"/>
    <w:p>
      <w:pPr>
        <w:pStyle w:val="Heading4"/>
      </w:pPr>
      <w:r>
        <w:t xml:space="preserve">The compiler in</w:t>
      </w:r>
      <w:r>
        <w:t xml:space="preserve"> </w:t>
      </w:r>
      <w:r>
        <w:rPr>
          <w:rStyle w:val="VerbatimChar"/>
        </w:rPr>
        <w:t xml:space="preserve">FS.XC</w:t>
      </w:r>
    </w:p>
    <w:p>
      <w:pPr>
        <w:pStyle w:val="FirstParagraph"/>
      </w:pPr>
      <w:r>
        <w:t xml:space="preserve">The Ms. Gorf disks contain the surviving cross-compiler implementation.</w:t>
      </w:r>
      <w:r>
        <w:t xml:space="preserve"> </w:t>
      </w:r>
      <w:r>
        <w:rPr>
          <w:rStyle w:val="VerbatimChar"/>
        </w:rPr>
        <w:t xml:space="preserve">XCLOAD</w:t>
      </w:r>
      <w:r>
        <w:t xml:space="preserve"> </w:t>
      </w:r>
      <w:r>
        <w:t xml:space="preserve">restores the saved system image, selects its compiler vocabularies,</w:t>
      </w:r>
      <w:r>
        <w:t xml:space="preserve"> </w:t>
      </w:r>
      <w:r>
        <w:t xml:space="preserve">allocates disk buffers, and directs target output into an object file:</w:t>
      </w:r>
    </w:p>
    <w:p>
      <w:pPr>
        <w:pStyle w:val="SourceCode"/>
        <w:keepLines/>
        <w:spacing w:before="60" w:after="120"/>
        <w:shd w:fill="F2F5F7"/>
      </w:pPr>
      <w:r>
        <w:rPr>
          <w:rStyle w:val="VerbatimChar"/>
          <w:rFonts w:ascii="Courier New" w:hAnsi="Courier New"/>
          <w:sz w:val="16"/>
        </w:rPr>
        <w:t xml:space="preserve">FSLD FS.XC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xcsys xc ASM .OPS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MORE-BUFFERS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OBJECT-FILE XC.PATTERNS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MSGORPAT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MSGPATLD</w:t>
      </w:r>
      <w:r>
        <w:t xml:space="preserve"> </w:t>
      </w:r>
      <w:r>
        <w:t xml:space="preserve">copies of</w:t>
      </w:r>
      <w:r>
        <w:t xml:space="preserve"> </w:t>
      </w:r>
      <w:r>
        <w:rPr>
          <w:rStyle w:val="VerbatimChar"/>
        </w:rPr>
        <w:t xml:space="preserve">FS.XC</w:t>
      </w:r>
      <w:r>
        <w:t xml:space="preserve"> </w:t>
      </w:r>
      <w:r>
        <w:t xml:space="preserve">are 42 KB and 17 KB snapshots.</w:t>
      </w:r>
      <w:r>
        <w:t xml:space="preserve"> </w:t>
      </w:r>
      <w:r>
        <w:t xml:space="preserve">Blocks 1 through 15 are byte-identical and contain the same working dictionary</w:t>
      </w:r>
      <w:r>
        <w:t xml:space="preserve"> </w:t>
      </w:r>
      <w:r>
        <w:t xml:space="preserve">core. Its headers name</w:t>
      </w:r>
      <w:r>
        <w:t xml:space="preserve"> </w:t>
      </w:r>
      <w:r>
        <w:rPr>
          <w:rStyle w:val="VerbatimChar"/>
        </w:rPr>
        <w:t xml:space="preserve">xcsys</w:t>
      </w:r>
      <w:r>
        <w:t xml:space="preserve">,</w:t>
      </w:r>
      <w:r>
        <w:t xml:space="preserve"> </w:t>
      </w:r>
      <w:r>
        <w:rPr>
          <w:rStyle w:val="VerbatimChar"/>
        </w:rPr>
        <w:t xml:space="preserve">XCSTATE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OBJECT-FILE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xcverb</w:t>
      </w:r>
      <w:r>
        <w:t xml:space="preserve">,</w:t>
      </w:r>
      <w:r>
        <w:t xml:space="preserve"> </w:t>
      </w:r>
      <w:r>
        <w:rPr>
          <w:rStyle w:val="VerbatimChar"/>
        </w:rPr>
        <w:t xml:space="preserve">XCLIT</w:t>
      </w:r>
      <w:r>
        <w:t xml:space="preserve">,</w:t>
      </w:r>
      <w:r>
        <w:t xml:space="preserve"> </w:t>
      </w:r>
      <w:r>
        <w:rPr>
          <w:rStyle w:val="VerbatimChar"/>
        </w:rPr>
        <w:t xml:space="preserve">XCEND</w:t>
      </w:r>
      <w:r>
        <w:t xml:space="preserve">,</w:t>
      </w:r>
      <w:r>
        <w:t xml:space="preserve"> </w:t>
      </w:r>
      <w:r>
        <w:rPr>
          <w:rStyle w:val="VerbatimChar"/>
        </w:rPr>
        <w:t xml:space="preserve">XCDLIST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XCBEG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XCCONT</w:t>
      </w:r>
      <w:r>
        <w:t xml:space="preserve">. These are compiled host words, ready</w:t>
      </w:r>
      <w:r>
        <w:t xml:space="preserve"> </w:t>
      </w:r>
      <w:r>
        <w:t xml:space="preserve">to run, rather than a description of a compiler elsewhere.</w:t>
      </w:r>
    </w:p>
    <w:p>
      <w:pPr>
        <w:pStyle w:val="BodyText"/>
      </w:pPr>
      <w:r>
        <w:t xml:space="preserve">The normal TERSE compiler words and the cross-compiler vocabulary work as one</w:t>
      </w:r>
      <w:r>
        <w:t xml:space="preserve"> </w:t>
      </w:r>
      <w:r>
        <w:t xml:space="preserve">system.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build threaded colon definitions.</w:t>
      </w:r>
      <w:r>
        <w:t xml:space="preserve"> </w:t>
      </w:r>
      <w:r>
        <w:rPr>
          <w:rStyle w:val="VerbatimChar"/>
        </w:rPr>
        <w:t xml:space="preserve">CODE ... NEXT</w:t>
      </w:r>
      <w:r>
        <w:t xml:space="preserve"> </w:t>
      </w:r>
      <w:r>
        <w:t xml:space="preserve">builds</w:t>
      </w:r>
      <w:r>
        <w:t xml:space="preserve"> </w:t>
      </w:r>
      <w:r>
        <w:t xml:space="preserve">native Z80 words. The</w:t>
      </w:r>
      <w:r>
        <w:t xml:space="preserve"> </w:t>
      </w:r>
      <w:r>
        <w:rPr>
          <w:rStyle w:val="VerbatimChar"/>
        </w:rPr>
        <w:t xml:space="preserve">XC*</w:t>
      </w:r>
      <w:r>
        <w:t xml:space="preserve"> </w:t>
      </w:r>
      <w:r>
        <w:t xml:space="preserve">words establish the target dictionary, encode</w:t>
      </w:r>
      <w:r>
        <w:t xml:space="preserve"> </w:t>
      </w:r>
      <w:r>
        <w:t xml:space="preserve">target literals and endings, calculate target addresses, and route bytes into</w:t>
      </w:r>
      <w:r>
        <w:t xml:space="preserve"> </w:t>
      </w:r>
      <w:r>
        <w:t xml:space="preserve">the selected object.</w:t>
      </w:r>
      <w:r>
        <w:t xml:space="preserve"> </w:t>
      </w:r>
      <w:r>
        <w:rPr>
          <w:rStyle w:val="VerbatimChar"/>
        </w:rPr>
        <w:t xml:space="preserve">HELP</w:t>
      </w:r>
      <w:r>
        <w:t xml:space="preserve"> </w:t>
      </w:r>
      <w:r>
        <w:t xml:space="preserve">lists the host dictionary;</w:t>
      </w:r>
      <w:r>
        <w:t xml:space="preserve"> </w:t>
      </w:r>
      <w:r>
        <w:rPr>
          <w:rStyle w:val="VerbatimChar"/>
        </w:rPr>
        <w:t xml:space="preserve">DLIST</w:t>
      </w:r>
      <w:r>
        <w:t xml:space="preserve"> </w:t>
      </w:r>
      <w:r>
        <w:t xml:space="preserve">lists the</w:t>
      </w:r>
      <w:r>
        <w:t xml:space="preserve"> </w:t>
      </w:r>
      <w:r>
        <w:t xml:space="preserve">current context vocabulary with link and code-field addresses. The next level</w:t>
      </w:r>
      <w:r>
        <w:t xml:space="preserve"> </w:t>
      </w:r>
      <w:r>
        <w:t xml:space="preserve">of compiler analysis is therefore a dictionary walk through</w:t>
      </w:r>
      <w:r>
        <w:t xml:space="preserve"> </w:t>
      </w:r>
      <w:r>
        <w:rPr>
          <w:rStyle w:val="VerbatimChar"/>
        </w:rPr>
        <w:t xml:space="preserve">FS.XC</w:t>
      </w:r>
      <w:r>
        <w:t xml:space="preserve">, followed</w:t>
      </w:r>
      <w:r>
        <w:t xml:space="preserve"> </w:t>
      </w:r>
      <w:r>
        <w:t xml:space="preserve">by unthreading its named host definitions.</w:t>
      </w:r>
    </w:p>
    <w:bookmarkEnd w:id="37"/>
    <w:bookmarkStart w:id="38" w:name="evidence-labels-used-below"/>
    <w:p>
      <w:pPr>
        <w:pStyle w:val="Heading4"/>
      </w:pPr>
      <w:r>
        <w:t xml:space="preserve">Evidence labels used below</w:t>
      </w:r>
    </w:p>
    <w:p>
      <w:pPr>
        <w:pStyle w:val="FirstParagraph"/>
      </w:pPr>
      <w:r>
        <w:t xml:space="preserve">The examples in this paper use three labels: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Original source</w:t>
      </w:r>
      <w:r>
        <w:t xml:space="preserve"> </w:t>
      </w:r>
      <w:r>
        <w:t xml:space="preserve">reproduces surviving DNA source-block text.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Exact ROM</w:t>
      </w:r>
      <w:r>
        <w:t xml:space="preserve"> </w:t>
      </w:r>
      <w:r>
        <w:t xml:space="preserve">gives bytes read from the released game image.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Reconstructed notation</w:t>
      </w:r>
      <w:r>
        <w:t xml:space="preserve"> </w:t>
      </w:r>
      <w:r>
        <w:t xml:space="preserve">expresses decoded ROM behavior in TERSE-like</w:t>
      </w:r>
      <w:r>
        <w:t xml:space="preserve"> </w:t>
      </w:r>
      <w:r>
        <w:t xml:space="preserve">source where no original source has survived.</w:t>
      </w:r>
    </w:p>
    <w:p>
      <w:pPr>
        <w:pStyle w:val="FirstParagraph"/>
      </w:pPr>
      <w:r>
        <w:t xml:space="preserve">Reconstructed notation presents decoded behavior in readable TERSE form;</w:t>
      </w:r>
      <w:r>
        <w:t xml:space="preserve"> </w:t>
      </w:r>
      <w:r>
        <w:t xml:space="preserve">original source is labeled separately.</w:t>
      </w:r>
    </w:p>
    <w:bookmarkEnd w:id="38"/>
    <w:bookmarkEnd w:id="39"/>
    <w:bookmarkStart w:id="48" w:name="how-the-threaded-machine-works"/>
    <w:p>
      <w:pPr>
        <w:pStyle w:val="Heading3"/>
      </w:pPr>
      <w:r>
        <w:t xml:space="preserve">How the threaded machine works</w:t>
      </w:r>
    </w:p>
    <w:bookmarkStart w:id="40" w:name="the-register-contract"/>
    <w:p>
      <w:pPr>
        <w:pStyle w:val="Heading4"/>
      </w:pPr>
      <w:r>
        <w:t xml:space="preserve">The register contract</w:t>
      </w:r>
    </w:p>
    <w:p>
      <w:pPr>
        <w:pStyle w:val="FirstParagraph"/>
      </w:pPr>
      <w:r>
        <w:t xml:space="preserve">Sea Wolf II, Gorf, Robby Roto, Demons &amp; Dragons, and Professor Pac-Man retain</w:t>
      </w:r>
      <w:r>
        <w:t xml:space="preserve"> </w:t>
      </w:r>
      <w:r>
        <w:t xml:space="preserve">the same basic allocation of Z80 state:</w:t>
      </w:r>
    </w:p>
    <w:tbl>
      <w:tblPr>
        <w:tblStyle w:val="Table"/>
        <w:tblW w:type="dxa" w:w="9360"/>
        <w:jc w:val="center"/>
        <w:tblLayout w:type="fixed"/>
        <w:tblLook w:firstRow="1" w:lastRow="0" w:firstColumn="0" w:lastColumn="0" w:noHBand="0" w:noVBand="0" w:val="0020"/>
        <w:tblInd w:type="dxa" w:w="90"/>
      </w:tblPr>
      <w:tblGrid>
        <w:gridCol w:w="3744"/>
        <w:gridCol w:w="5616"/>
      </w:tblGrid>
      <w:tr>
        <w:trPr>
          <w:tblHeader w:val="true"/>
          <w:tblHeader/>
        </w:trPr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C4F74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Register</w:t>
            </w:r>
          </w:p>
        </w:tc>
        <w:tc>
          <w:tcPr>
            <w:tcW w:type="dxa" w:w="5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C4F74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TERSE role</w:t>
            </w:r>
          </w:p>
        </w:tc>
      </w:tr>
      <w:tr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BC</w:t>
            </w:r>
          </w:p>
        </w:tc>
        <w:tc>
          <w:tcPr>
            <w:tcW w:type="dxa" w:w="5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Threaded instruction pointer; addresses the next execution token or inline operand</w:t>
            </w:r>
          </w:p>
        </w:tc>
      </w:tr>
      <w:tr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SP</w:t>
            </w:r>
          </w:p>
        </w:tc>
        <w:tc>
          <w:tcPr>
            <w:tcW w:type="dxa" w:w="5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16-bit parameter stack and balanced native Z80 call stack</w:t>
            </w:r>
          </w:p>
        </w:tc>
      </w:tr>
      <w:tr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IX</w:t>
            </w:r>
          </w:p>
        </w:tc>
        <w:tc>
          <w:tcPr>
            <w:tcW w:type="dxa" w:w="5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Separate control stack for colon returns and loop frames</w:t>
            </w:r>
          </w:p>
        </w:tc>
      </w:tr>
      <w:tr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IY</w:t>
            </w:r>
          </w:p>
        </w:tc>
        <w:tc>
          <w:tcPr>
            <w:tcW w:type="dxa" w:w="5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Native continuation, normally the dispatcher</w:t>
            </w:r>
          </w:p>
        </w:tc>
      </w:tr>
      <w:tr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HL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AF</w:t>
            </w:r>
          </w:p>
        </w:tc>
        <w:tc>
          <w:tcPr>
            <w:tcW w:type="dxa" w:w="5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Primitive operands, addresses, arithmetic workspace, and dispatcher scratch state</w:t>
            </w:r>
          </w:p>
        </w:tc>
      </w:tr>
    </w:tbl>
    <w:p>
      <w:pPr>
        <w:pStyle w:val="BodyText"/>
      </w:pPr>
      <w:r>
        <w:t xml:space="preserve">Separating the IX control stack from the SP parameter stack is central to the</w:t>
      </w:r>
      <w:r>
        <w:t xml:space="preserve"> </w:t>
      </w:r>
      <w:r>
        <w:t xml:space="preserve">design. Nested definitions and loops do not occupy the same cells as game</w:t>
      </w:r>
      <w:r>
        <w:t xml:space="preserve"> </w:t>
      </w:r>
      <w:r>
        <w:t xml:space="preserve">values. Native helpers may still use ordinary Z80</w:t>
      </w:r>
      <w:r>
        <w:t xml:space="preserve"> </w:t>
      </w:r>
      <w:r>
        <w:rPr>
          <w:rStyle w:val="VerbatimChar"/>
        </w:rPr>
        <w:t xml:space="preserve">CALL</w:t>
      </w:r>
      <w:r>
        <w:t xml:space="preserve">,</w:t>
      </w:r>
      <w:r>
        <w:t xml:space="preserve"> </w:t>
      </w:r>
      <w:r>
        <w:rPr>
          <w:rStyle w:val="VerbatimChar"/>
        </w:rPr>
        <w:t xml:space="preserve">RET</w:t>
      </w:r>
      <w:r>
        <w:t xml:space="preserve">,</w:t>
      </w:r>
      <w:r>
        <w:t xml:space="preserve"> </w:t>
      </w:r>
      <w:r>
        <w:rPr>
          <w:rStyle w:val="VerbatimChar"/>
        </w:rPr>
        <w:t xml:space="preserve">PUSH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POP</w:t>
      </w:r>
      <w:r>
        <w:t xml:space="preserve">, provided they restore SP before threaded dispatch resumes.</w:t>
      </w:r>
    </w:p>
    <w:bookmarkEnd w:id="40"/>
    <w:bookmarkStart w:id="44" w:name="direct-threaded-dispatch"/>
    <w:p>
      <w:pPr>
        <w:pStyle w:val="Heading4"/>
      </w:pPr>
      <w:r>
        <w:t xml:space="preserve">Direct-threaded dispatch</w:t>
      </w:r>
    </w:p>
    <w:p>
      <w:pPr>
        <w:pStyle w:val="FirstParagraph"/>
      </w:pPr>
      <w:r>
        <w:t xml:space="preserve">Gorf, Robby Roto, Demons &amp; Dragons, and Professor Pac-Man use the same</w:t>
      </w:r>
      <w:r>
        <w:t xml:space="preserve"> </w:t>
      </w:r>
      <w:r>
        <w:t xml:space="preserve">seven-instruction inner loop; Sea Wolf II performs the same operation in its</w:t>
      </w:r>
      <w:r>
        <w:t xml:space="preserve"> </w:t>
      </w:r>
      <w:r>
        <w:t xml:space="preserve">compact kernel:</w:t>
      </w:r>
    </w:p>
    <w:p>
      <w:pPr>
        <w:pStyle w:val="SourceCode"/>
        <w:keepLines/>
        <w:spacing w:before="60" w:after="120"/>
        <w:shd w:fill="F2F5F7"/>
      </w:pPr>
      <w:r>
        <w:rPr>
          <w:rStyle w:val="VerbatimChar"/>
          <w:rFonts w:ascii="Courier New" w:hAnsi="Courier New"/>
          <w:sz w:val="16"/>
        </w:rPr>
        <w:t xml:space="preserve">DSPATCH: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    ld      a,(bc)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    inc     bc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    ld      l,a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    ld      a,(bc)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    inc     bc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    ld      h,a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    jp      (hl)</w:t>
      </w:r>
    </w:p>
    <w:p>
      <w:pPr>
        <w:pStyle w:val="FirstParagraph"/>
      </w:pPr>
      <w:r>
        <w:t xml:space="preserve">The dispatcher reads a little-endian address, advances BC to the next cell,</w:t>
      </w:r>
      <w:r>
        <w:t xml:space="preserve"> </w:t>
      </w:r>
      <w:r>
        <w:t xml:space="preserve">and jumps to the selected word. A normal native word finishes with</w:t>
      </w:r>
      <w:r>
        <w:t xml:space="preserve"> </w:t>
      </w:r>
      <w:r>
        <w:rPr>
          <w:rStyle w:val="VerbatimChar"/>
        </w:rPr>
        <w:t xml:space="preserve">JP (IY)</w:t>
      </w:r>
      <w:r>
        <w:t xml:space="preserve">—</w:t>
      </w:r>
      <w:r>
        <w:t xml:space="preserve"> </w:t>
      </w:r>
      <w:r>
        <w:t xml:space="preserve">bytes</w:t>
      </w:r>
      <w:r>
        <w:t xml:space="preserve"> </w:t>
      </w:r>
      <w:r>
        <w:rPr>
          <w:rStyle w:val="VerbatimChar"/>
        </w:rPr>
        <w:t xml:space="preserve">FD E9</w:t>
      </w:r>
      <w:r>
        <w:t xml:space="preserve">—which returns directly to this fetch cycle.</w:t>
      </w:r>
    </w:p>
    <w:p>
      <w:pPr>
        <w:pStyle w:val="BodyText"/>
        <w:keepNext/>
        <w:spacing w:before="60" w:after="60"/>
        <w:jc w:val="center"/>
      </w:pPr>
      <w:r>
        <w:drawing>
          <wp:inline>
            <wp:extent cx="5623560" cy="3163252"/>
            <wp:effectExtent b="0" l="0" r="0" t="0"/>
            <wp:docPr descr="The TERSE direct-threaded dispatch and return paths." title="The TERSE direct-threaded dispatch and return paths." id="42" name="Picture"/>
            <a:graphic>
              <a:graphicData uri="http://schemas.openxmlformats.org/drawingml/2006/picture">
                <pic:pic>
                  <pic:nvPicPr>
                    <pic:cNvPr descr="/workspace/scratch/13b251900bbb/work/terse_illustrated/assets/dispatch_cycle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3163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keepNext/>
      </w:pPr>
      <w:r>
        <w:rPr>
          <w:bCs/>
          <w:b/>
        </w:rPr>
        <w:t xml:space="preserve">Figure — The TERSE direct-threaded dispatch and return paths.</w:t>
      </w:r>
    </w:p>
    <w:p>
      <w:pPr>
        <w:pStyle w:val="FigureSource"/>
      </w:pPr>
      <w:r>
        <w:rPr>
          <w:iCs/>
          <w:i/>
        </w:rPr>
        <w:t xml:space="preserve">Source: Derived from the byte-exact game ROM implementations.</w:t>
      </w:r>
    </w:p>
    <w:bookmarkEnd w:id="44"/>
    <w:bookmarkStart w:id="45" w:name="colon-definitions"/>
    <w:p>
      <w:pPr>
        <w:pStyle w:val="Heading4"/>
      </w:pPr>
      <w:r>
        <w:t xml:space="preserve">Colon definitions</w:t>
      </w:r>
    </w:p>
    <w:p>
      <w:pPr>
        <w:pStyle w:val="FirstParagraph"/>
      </w:pPr>
      <w:r>
        <w:t xml:space="preserve">A compiled colon definition begins with the Z80 opcode</w:t>
      </w:r>
      <w:r>
        <w:t xml:space="preserve"> </w:t>
      </w:r>
      <w:r>
        <w:rPr>
          <w:rStyle w:val="VerbatimChar"/>
        </w:rPr>
        <w:t xml:space="preserve">RST $08</w:t>
      </w:r>
      <w:r>
        <w:t xml:space="preserve">. The RST</w:t>
      </w:r>
      <w:r>
        <w:t xml:space="preserve"> </w:t>
      </w:r>
      <w:r>
        <w:t xml:space="preserve">instruction pushes the address of the inline thread on SP. The colon-entry</w:t>
      </w:r>
      <w:r>
        <w:t xml:space="preserve"> </w:t>
      </w:r>
      <w:r>
        <w:t xml:space="preserve">runtime saves the caller’s BC on IX, pops the new thread address into BC, and</w:t>
      </w:r>
      <w:r>
        <w:t xml:space="preserve"> </w:t>
      </w:r>
      <w:r>
        <w:t xml:space="preserve">dispatches its first token. The terminating return word restores BC from IX.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$CF</w:t>
      </w:r>
      <w:r>
        <w:t xml:space="preserve"> </w:t>
      </w:r>
      <w:r>
        <w:t xml:space="preserve">byte is therefore executable Z80 used as the colon-call mechanism. It</w:t>
      </w:r>
      <w:r>
        <w:t xml:space="preserve"> </w:t>
      </w:r>
      <w:r>
        <w:t xml:space="preserve">is not the standard glossary word</w:t>
      </w:r>
      <w:r>
        <w:t xml:space="preserve"> </w:t>
      </w:r>
      <w:r>
        <w:rPr>
          <w:rStyle w:val="VerbatimChar"/>
        </w:rPr>
        <w:t xml:space="preserve">ENTER</w:t>
      </w:r>
      <w:r>
        <w:t xml:space="preserve">, which creates a dictionary entry in</w:t>
      </w:r>
      <w:r>
        <w:t xml:space="preserve"> </w:t>
      </w:r>
      <w:r>
        <w:t xml:space="preserve">the development environment.</w:t>
      </w:r>
    </w:p>
    <w:bookmarkEnd w:id="45"/>
    <w:bookmarkStart w:id="46" w:name="inline-operands"/>
    <w:p>
      <w:pPr>
        <w:pStyle w:val="Heading4"/>
      </w:pPr>
      <w:r>
        <w:t xml:space="preserve">Inline operands</w:t>
      </w:r>
    </w:p>
    <w:p>
      <w:pPr>
        <w:pStyle w:val="FirstParagraph"/>
      </w:pPr>
      <w:r>
        <w:t xml:space="preserve">Not every value following an execution token is another token. Some words</w:t>
      </w:r>
      <w:r>
        <w:t xml:space="preserve"> </w:t>
      </w:r>
      <w:r>
        <w:t xml:space="preserve">consume data directly through BC:</w:t>
      </w:r>
    </w:p>
    <w:tbl>
      <w:tblPr>
        <w:tblStyle w:val="Table"/>
        <w:tblW w:type="dxa" w:w="9360"/>
        <w:jc w:val="center"/>
        <w:tblLayout w:type="fixed"/>
        <w:tblLook w:firstRow="1" w:lastRow="0" w:firstColumn="0" w:lastColumn="0" w:noHBand="0" w:noVBand="0" w:val="0020"/>
        <w:tblInd w:type="dxa" w:w="90"/>
      </w:tblPr>
      <w:tblGrid>
        <w:gridCol w:w="2808"/>
        <w:gridCol w:w="1872"/>
        <w:gridCol w:w="4680"/>
      </w:tblGrid>
      <w:tr>
        <w:trPr>
          <w:tblHeader w:val="true"/>
          <w:tblHeader/>
        </w:trPr>
        <w:tc>
          <w:tcPr>
            <w:tcW w:type="dxa" w:w="28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C4F74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Word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C4F74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Inline data</w:t>
            </w:r>
          </w:p>
        </w:tc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C4F74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Effect</w:t>
            </w:r>
          </w:p>
        </w:tc>
      </w:tr>
      <w:tr>
        <w:tc>
          <w:tcPr>
            <w:tcW w:type="dxa" w:w="28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LIT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16-bit value</w:t>
            </w:r>
          </w:p>
        </w:tc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Push the value</w:t>
            </w:r>
          </w:p>
        </w:tc>
      </w:tr>
      <w:tr>
        <w:tc>
          <w:tcPr>
            <w:tcW w:type="dxa" w:w="28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LITbyte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8-bit value</w:t>
            </w:r>
          </w:p>
        </w:tc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Push the zero-extended byte</w:t>
            </w:r>
          </w:p>
        </w:tc>
      </w:tr>
      <w:tr>
        <w:tc>
          <w:tcPr>
            <w:tcW w:type="dxa" w:w="28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BARRAY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16-bit base address</w:t>
            </w:r>
          </w:p>
        </w:tc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Add a byte index and push the effective address</w:t>
            </w:r>
          </w:p>
        </w:tc>
      </w:tr>
      <w:tr>
        <w:tc>
          <w:tcPr>
            <w:tcW w:type="dxa" w:w="28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ARRAY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16-bit base address</w:t>
            </w:r>
          </w:p>
        </w:tc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Add a doubled word index and push the effective address</w:t>
            </w:r>
          </w:p>
        </w:tc>
      </w:tr>
      <w:tr>
        <w:tc>
          <w:tcPr>
            <w:tcW w:type="dxa" w:w="28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BRANCH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16-bit thread address</w:t>
            </w:r>
          </w:p>
        </w:tc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Replace BC</w:t>
            </w:r>
          </w:p>
        </w:tc>
      </w:tr>
      <w:tr>
        <w:tc>
          <w:tcPr>
            <w:tcW w:type="dxa" w:w="28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0BRANCH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16-bit thread address</w:t>
            </w:r>
          </w:p>
        </w:tc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Branch when the consumed flag is zero</w:t>
            </w:r>
          </w:p>
        </w:tc>
      </w:tr>
      <w:tr>
        <w:tc>
          <w:tcPr>
            <w:tcW w:type="dxa" w:w="28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A"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Counted string</w:t>
            </w:r>
          </w:p>
        </w:tc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Push its address and advance BC past the inline text</w:t>
            </w:r>
          </w:p>
        </w:tc>
      </w:tr>
    </w:tbl>
    <w:p>
      <w:pPr>
        <w:pStyle w:val="BodyText"/>
      </w:pPr>
      <w:r>
        <w:t xml:space="preserve">This is the main reason an ordinary Z80 disassembler cannot decode a TERSE</w:t>
      </w:r>
      <w:r>
        <w:t xml:space="preserve"> </w:t>
      </w:r>
      <w:r>
        <w:t xml:space="preserve">application. It will interpret execution tokens, branch operands, string</w:t>
      </w:r>
      <w:r>
        <w:t xml:space="preserve"> </w:t>
      </w:r>
      <w:r>
        <w:t xml:space="preserve">bytes, and ordinary data as machine instructions. Correct decoding requires</w:t>
      </w:r>
      <w:r>
        <w:t xml:space="preserve"> </w:t>
      </w:r>
      <w:r>
        <w:t xml:space="preserve">the inline format and stack effect of each word.</w:t>
      </w:r>
    </w:p>
    <w:bookmarkEnd w:id="46"/>
    <w:bookmarkStart w:id="47" w:name="Xaf4227443a6f21994c31f5c667c3b4e4e6ce03b"/>
    <w:p>
      <w:pPr>
        <w:pStyle w:val="Heading4"/>
      </w:pPr>
      <w:r>
        <w:t xml:space="preserve">Reconstructed example: one Gorf definition</w:t>
      </w:r>
    </w:p>
    <w:p>
      <w:pPr>
        <w:pStyle w:val="FirstParagraph"/>
      </w:pPr>
      <w:r>
        <w:t xml:space="preserve">Gorf’s</w:t>
      </w:r>
      <w:r>
        <w:t xml:space="preserve"> </w:t>
      </w:r>
      <w:r>
        <w:rPr>
          <w:rStyle w:val="VerbatimChar"/>
        </w:rPr>
        <w:t xml:space="preserve">XY</w:t>
      </w:r>
      <w:r>
        <w:t xml:space="preserve"> </w:t>
      </w:r>
      <w:r>
        <w:t xml:space="preserve">definition scales a pair of coordinate values. No original source</w:t>
      </w:r>
      <w:r>
        <w:t xml:space="preserve"> </w:t>
      </w:r>
      <w:r>
        <w:t xml:space="preserve">block is available for this example. In reconstructed notation, with</w:t>
      </w:r>
      <w:r>
        <w:t xml:space="preserve"> </w:t>
      </w:r>
      <w:r>
        <w:t xml:space="preserve">hexadecimal constants made explicit, it is:</w:t>
      </w:r>
    </w:p>
    <w:p>
      <w:pPr>
        <w:pStyle w:val="SourceCode"/>
        <w:keepLines/>
        <w:spacing w:before="60" w:after="120"/>
        <w:shd w:fill="F2F5F7"/>
      </w:pPr>
      <w:r>
        <w:rPr>
          <w:rStyle w:val="VerbatimChar"/>
          <w:rFonts w:ascii="Courier New" w:hAnsi="Courier New"/>
          <w:sz w:val="16"/>
        </w:rPr>
        <w:t xml:space="preserve">: XY  $0100 *  SWAP  $40 *  SWAP ;</w:t>
      </w:r>
    </w:p>
    <w:p>
      <w:pPr>
        <w:pStyle w:val="FirstParagraph"/>
      </w:pPr>
      <w:r>
        <w:t xml:space="preserve">The compiled body is:</w:t>
      </w:r>
    </w:p>
    <w:p>
      <w:pPr>
        <w:pStyle w:val="SourceCode"/>
        <w:keepLines/>
        <w:spacing w:before="60" w:after="120"/>
        <w:shd w:fill="F2F5F7"/>
      </w:pPr>
      <w:r>
        <w:rPr>
          <w:rStyle w:val="VerbatimChar"/>
          <w:rFonts w:ascii="Courier New" w:hAnsi="Courier New"/>
          <w:sz w:val="16"/>
        </w:rPr>
        <w:t xml:space="preserve">XY: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    db      TERSE_COLON_OPCODE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    dw      _LIT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    dw      $0100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    dw      _star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    dw      _SWAP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    dw      _LITbyte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    db      $40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    dw      _star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    dw      _SWAP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    dw      _RETURN</w:t>
      </w:r>
    </w:p>
    <w:p>
      <w:pPr>
        <w:pStyle w:val="FirstParagraph"/>
      </w:pPr>
      <w:r>
        <w:t xml:space="preserve">The first byte enters the colon runtime.</w:t>
      </w:r>
      <w:r>
        <w:t xml:space="preserve"> </w:t>
      </w:r>
      <w:r>
        <w:rPr>
          <w:rStyle w:val="VerbatimChar"/>
        </w:rPr>
        <w:t xml:space="preserve">_LIT</w:t>
      </w:r>
      <w:r>
        <w:t xml:space="preserve"> </w:t>
      </w:r>
      <w:r>
        <w:t xml:space="preserve">consumes the following word;</w:t>
      </w:r>
      <w:r>
        <w:t xml:space="preserve"> </w:t>
      </w:r>
      <w:r>
        <w:rPr>
          <w:rStyle w:val="VerbatimChar"/>
        </w:rPr>
        <w:t xml:space="preserve">_LITbyte</w:t>
      </w:r>
      <w:r>
        <w:t xml:space="preserve"> </w:t>
      </w:r>
      <w:r>
        <w:t xml:space="preserve">consumes the following byte. Every other word-sized cell is an</w:t>
      </w:r>
      <w:r>
        <w:t xml:space="preserve"> </w:t>
      </w:r>
      <w:r>
        <w:t xml:space="preserve">execution token. The two multiplications scale the two stack values, and the</w:t>
      </w:r>
      <w:r>
        <w:t xml:space="preserve"> </w:t>
      </w:r>
      <w:r>
        <w:t xml:space="preserve">two</w:t>
      </w:r>
      <w:r>
        <w:t xml:space="preserve"> </w:t>
      </w:r>
      <w:r>
        <w:rPr>
          <w:rStyle w:val="VerbatimChar"/>
        </w:rPr>
        <w:t xml:space="preserve">SWAP</w:t>
      </w:r>
      <w:r>
        <w:t xml:space="preserve"> </w:t>
      </w:r>
      <w:r>
        <w:t xml:space="preserve">operations retain the required result order.</w:t>
      </w:r>
    </w:p>
    <w:p>
      <w:pPr>
        <w:pStyle w:val="BodyText"/>
      </w:pPr>
      <w:r>
        <w:t xml:space="preserve">This small definition displays the complete model: native Z80 entry, direct</w:t>
      </w:r>
      <w:r>
        <w:t xml:space="preserve"> </w:t>
      </w:r>
      <w:r>
        <w:t xml:space="preserve">addresses, inline operands, stack-based data flow, and a return through the IX</w:t>
      </w:r>
      <w:r>
        <w:t xml:space="preserve"> </w:t>
      </w:r>
      <w:r>
        <w:t xml:space="preserve">control stack.</w:t>
      </w:r>
    </w:p>
    <w:bookmarkEnd w:id="47"/>
    <w:bookmarkEnd w:id="48"/>
    <w:bookmarkEnd w:id="49"/>
    <w:bookmarkStart w:id="64" w:name="X96a39608afc019a41b56bb4b9f95570af368c9e"/>
    <w:p>
      <w:pPr>
        <w:pStyle w:val="Heading2"/>
        <w:pageBreakBefore/>
        <w:spacing w:before="0" w:after="140"/>
        <w:jc w:val="left"/>
        <w:shd w:fill="17212B"/>
      </w:pPr>
      <w:r>
        <w:rPr>
          <w:b/>
          <w:color w:val="EEBE2A"/>
        </w:rPr>
        <w:t xml:space="preserve">Space Colonel — TERSE on Astrocade hardware</w:t>
      </w:r>
    </w:p>
    <w:p>
      <w:pPr>
        <w:pStyle w:val="FirstParagraph"/>
        <w:keepNext/>
        <w:spacing w:after="60" w:before="60"/>
        <w:jc w:val="center"/>
      </w:pPr>
      <w:r>
        <w:drawing>
          <wp:inline>
            <wp:extent cx="1417320" cy="2394022"/>
            <wp:effectExtent b="0" l="0" r="0" t="0"/>
            <wp:docPr descr="Gorf rank board with Space Colonel highlighted" title="Gorf rank board with Space Colonel highlighted" id="51" name="Picture"/>
            <a:graphic>
              <a:graphicData uri="http://schemas.openxmlformats.org/drawingml/2006/picture">
                <pic:pic>
                  <pic:nvPicPr>
                    <pic:cNvPr descr="/workspace/scratch/13b251900bbb/work/terse_illustrated/materialized/Space%20Colonel%20highlighted%20on%20Gorf%20rank%20board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320" cy="2394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keepNext/>
      </w:pPr>
      <w:r>
        <w:t xml:space="preserve">Space Colonel places the threaded machine on the actual arcade board. TERSE</w:t>
      </w:r>
      <w:r>
        <w:t xml:space="preserve"> </w:t>
      </w:r>
      <w:r>
        <w:t xml:space="preserve">does not replace the hardware model: its native words expose memory, video,</w:t>
      </w:r>
      <w:r>
        <w:t xml:space="preserve"> </w:t>
      </w:r>
      <w:r>
        <w:t xml:space="preserve">I/O, interrupts, and timing as operations that compiled control code can</w:t>
      </w:r>
      <w:r>
        <w:t xml:space="preserve"> </w:t>
      </w:r>
      <w:r>
        <w:t xml:space="preserve">compose.</w:t>
      </w:r>
    </w:p>
    <w:bookmarkStart w:id="56" w:name="the-astrocade-execution-environment"/>
    <w:p>
      <w:pPr>
        <w:pStyle w:val="Heading3"/>
      </w:pPr>
      <w:r>
        <w:t xml:space="preserve">The Astrocade execution environment</w:t>
      </w:r>
    </w:p>
    <w:p>
      <w:pPr>
        <w:pStyle w:val="FirstParagraph"/>
      </w:pPr>
      <w:r>
        <w:t xml:space="preserve">The games in this study run on related Z80 boards built around the Astrocade</w:t>
      </w:r>
      <w:r>
        <w:t xml:space="preserve"> </w:t>
      </w:r>
      <w:r>
        <w:t xml:space="preserve">chip set. Their exact maps differ, but they share the constraints that shaped</w:t>
      </w:r>
      <w:r>
        <w:t xml:space="preserve"> </w:t>
      </w:r>
      <w:r>
        <w:t xml:space="preserve">TERSE:</w:t>
      </w:r>
    </w:p>
    <w:tbl>
      <w:tblPr>
        <w:tblStyle w:val="Table"/>
        <w:tblW w:type="dxa" w:w="9360"/>
        <w:jc w:val="center"/>
        <w:tblLayout w:type="fixed"/>
        <w:tblLook w:firstRow="1" w:lastRow="0" w:firstColumn="0" w:lastColumn="0" w:noHBand="0" w:noVBand="0" w:val="0020"/>
        <w:tblInd w:type="dxa" w:w="90"/>
      </w:tblPr>
      <w:tblGrid>
        <w:gridCol w:w="3744"/>
        <w:gridCol w:w="5616"/>
      </w:tblGrid>
      <w:tr>
        <w:trPr>
          <w:tblHeader w:val="true"/>
          <w:tblHeader/>
        </w:trPr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C4F74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Hardware feature</w:t>
            </w:r>
          </w:p>
        </w:tc>
        <w:tc>
          <w:tcPr>
            <w:tcW w:type="dxa" w:w="5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C4F74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TERSE consequence</w:t>
            </w:r>
          </w:p>
        </w:tc>
      </w:tr>
      <w:tr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Z80 indirect jump through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HL</w:t>
            </w:r>
          </w:p>
        </w:tc>
        <w:tc>
          <w:tcPr>
            <w:tcW w:type="dxa" w:w="5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 compact direct-threaded dispatcher can jump straight to a word’s native address</w:t>
            </w:r>
          </w:p>
        </w:tc>
      </w:tr>
      <w:tr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IX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index registers</w:t>
            </w:r>
          </w:p>
        </w:tc>
        <w:tc>
          <w:tcPr>
            <w:tcW w:type="dxa" w:w="5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TERSE can dedicate IX to control frames and IY to the native continuation while retaining BC as the threaded instruction pointer</w:t>
            </w:r>
          </w:p>
        </w:tc>
      </w:tr>
      <w:tr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Memory-mapped video region</w:t>
            </w:r>
          </w:p>
        </w:tc>
        <w:tc>
          <w:tcPr>
            <w:tcW w:type="dxa" w:w="5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Drawing words can accept compact stack parameters while native code performs address and pixel calculations</w:t>
            </w:r>
          </w:p>
        </w:tc>
      </w:tr>
      <w:tr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Astrocade Function Generator and Magic RAM</w:t>
            </w:r>
          </w:p>
        </w:tc>
        <w:tc>
          <w:tcPr>
            <w:tcW w:type="dxa" w:w="5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Shift, rotate, expand, logical-combine, and collision operations remain efficient native services</w:t>
            </w:r>
          </w:p>
        </w:tc>
      </w:tr>
      <w:tr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Port-mapped sound and controls</w:t>
            </w:r>
          </w:p>
        </w:tc>
        <w:tc>
          <w:tcPr>
            <w:tcW w:type="dxa" w:w="5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General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INP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OUTP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words coexist with game-specific input, sound, and speech services</w:t>
            </w:r>
          </w:p>
        </w:tc>
      </w:tr>
      <w:tr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Interrupt-driven frame work</w:t>
            </w:r>
          </w:p>
        </w:tc>
        <w:tc>
          <w:tcPr>
            <w:tcW w:type="dxa" w:w="5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Foreground threads express sequencing while native interrupt paths maintain video, sound, timers, and scheduled objects</w:t>
            </w:r>
          </w:p>
        </w:tc>
      </w:tr>
      <w:tr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Small ROM budgets</w:t>
            </w:r>
          </w:p>
        </w:tc>
        <w:tc>
          <w:tcPr>
            <w:tcW w:type="dxa" w:w="5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Two-byte execution tokens and selectively linked vocabularies reduce repeated control code</w:t>
            </w:r>
          </w:p>
        </w:tc>
      </w:tr>
    </w:tbl>
    <w:p>
      <w:pPr>
        <w:pStyle w:val="BodyText"/>
        <w:keepNext/>
        <w:spacing w:before="60" w:after="60"/>
        <w:jc w:val="center"/>
      </w:pPr>
      <w:r>
        <w:drawing>
          <wp:inline>
            <wp:extent cx="5623560" cy="3163252"/>
            <wp:effectExtent b="0" l="0" r="0" t="0"/>
            <wp:docPr descr="TERSE exposes Astrocade hardware through native service words." title="TERSE exposes Astrocade hardware through native service words." id="54" name="Picture"/>
            <a:graphic>
              <a:graphicData uri="http://schemas.openxmlformats.org/drawingml/2006/picture">
                <pic:pic>
                  <pic:nvPicPr>
                    <pic:cNvPr descr="/workspace/scratch/13b251900bbb/work/terse_illustrated/assets/astrocade_services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3163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keepNext/>
      </w:pPr>
      <w:r>
        <w:rPr>
          <w:bCs/>
          <w:b/>
        </w:rPr>
        <w:t xml:space="preserve">Figure — TERSE exposes Astrocade hardware through native service words.</w:t>
      </w:r>
    </w:p>
    <w:p>
      <w:pPr>
        <w:pStyle w:val="FigureSource"/>
      </w:pPr>
      <w:r>
        <w:rPr>
          <w:iCs/>
          <w:i/>
        </w:rPr>
        <w:t xml:space="preserve">Source: Derived from the game ROMs and Astrocade hardware documentation.</w:t>
      </w:r>
    </w:p>
    <w:p>
      <w:pPr>
        <w:pStyle w:val="BodyText"/>
      </w:pPr>
      <w:r>
        <w:t xml:space="preserve">The architecture is thin. A compiled word can decide when to</w:t>
      </w:r>
      <w:r>
        <w:t xml:space="preserve"> </w:t>
      </w:r>
      <w:r>
        <w:t xml:space="preserve">draw, wait, branch, speak, or start a sound; the called native word still knows</w:t>
      </w:r>
      <w:r>
        <w:t xml:space="preserve"> </w:t>
      </w:r>
      <w:r>
        <w:t xml:space="preserve">the board’s ports, memory layout, and timing rules. TERSE creates a stable</w:t>
      </w:r>
      <w:r>
        <w:t xml:space="preserve"> </w:t>
      </w:r>
      <w:r>
        <w:t xml:space="preserve">composition boundary without pretending the hardware is generic.</w:t>
      </w:r>
    </w:p>
    <w:bookmarkEnd w:id="56"/>
    <w:bookmarkStart w:id="63" w:name="sea-wolf-ii-the-compact-engine"/>
    <w:p>
      <w:pPr>
        <w:pStyle w:val="Heading3"/>
      </w:pPr>
      <w:r>
        <w:t xml:space="preserve">Sea Wolf II: the compact engine</w:t>
      </w:r>
    </w:p>
    <w:p>
      <w:pPr>
        <w:pStyle w:val="FirstParagraph"/>
      </w:pPr>
      <w:r>
        <w:rPr>
          <w:iCs/>
          <w:i/>
        </w:rPr>
        <w:t xml:space="preserve">Sea Wolf II</w:t>
      </w:r>
      <w:r>
        <w:t xml:space="preserve"> </w:t>
      </w:r>
      <w:r>
        <w:t xml:space="preserve">is the earliest commercial TERSE implementation in</w:t>
      </w:r>
      <w:r>
        <w:t xml:space="preserve"> </w:t>
      </w:r>
      <w:r>
        <w:t xml:space="preserve">this study. McNeil’s résumé dates his DNA work to 1977–1979 and identifies both</w:t>
      </w:r>
      <w:r>
        <w:t xml:space="preserve"> </w:t>
      </w:r>
      <w:r>
        <w:t xml:space="preserve">the game and TERSE among his major projects.</w:t>
      </w:r>
      <w:r>
        <w:rPr>
          <w:rStyle w:val="FootnoteReference"/>
        </w:rPr>
        <w:footnoteReference w:id="57"/>
      </w:r>
      <w:r>
        <w:t xml:space="preserve"> </w:t>
      </w:r>
      <w:r>
        <w:t xml:space="preserve">The complete program fits</w:t>
      </w:r>
      <w:r>
        <w:t xml:space="preserve"> </w:t>
      </w:r>
      <w:r>
        <w:t xml:space="preserve">in 8 KB.</w:t>
      </w:r>
    </w:p>
    <w:p>
      <w:pPr>
        <w:pStyle w:val="BodyText"/>
      </w:pPr>
      <w:r>
        <w:t xml:space="preserve">The ROM contains:</w:t>
      </w:r>
    </w:p>
    <w:p>
      <w:pPr>
        <w:numPr>
          <w:ilvl w:val="0"/>
          <w:numId w:val="1006"/>
        </w:numPr>
        <w:pStyle w:val="Compact"/>
      </w:pPr>
      <w:r>
        <w:t xml:space="preserve">11 thread-dispatchable kernel words;</w:t>
      </w:r>
    </w:p>
    <w:p>
      <w:pPr>
        <w:numPr>
          <w:ilvl w:val="0"/>
          <w:numId w:val="1006"/>
        </w:numPr>
        <w:pStyle w:val="Compact"/>
      </w:pPr>
      <w:r>
        <w:t xml:space="preserve">21 native application words;</w:t>
      </w:r>
    </w:p>
    <w:p>
      <w:pPr>
        <w:numPr>
          <w:ilvl w:val="0"/>
          <w:numId w:val="1006"/>
        </w:numPr>
        <w:pStyle w:val="Compact"/>
      </w:pPr>
      <w:r>
        <w:t xml:space="preserve">six complete threaded programs: an initial thread, a nested initialization</w:t>
      </w:r>
      <w:r>
        <w:t xml:space="preserve"> </w:t>
      </w:r>
      <w:r>
        <w:t xml:space="preserve">thread, a control thread, and three localized GAME OVER threads.</w:t>
      </w:r>
    </w:p>
    <w:p>
      <w:pPr>
        <w:pStyle w:val="FirstParagraph"/>
      </w:pPr>
      <w:r>
        <w:t xml:space="preserve">The kernel is small by design. It provides nested-thread return, byte fetch and</w:t>
      </w:r>
      <w:r>
        <w:t xml:space="preserve"> </w:t>
      </w:r>
      <w:r>
        <w:t xml:space="preserve">store, loop control, literals, byte complement, and conditional and</w:t>
      </w:r>
      <w:r>
        <w:t xml:space="preserve"> </w:t>
      </w:r>
      <w:r>
        <w:t xml:space="preserve">unconditional branches. Rendering, target updates, collision handling,</w:t>
      </w:r>
      <w:r>
        <w:t xml:space="preserve"> </w:t>
      </w:r>
      <w:r>
        <w:t xml:space="preserve">scoring, device I/O, and most diagnostics remain native.</w:t>
      </w:r>
    </w:p>
    <w:p>
      <w:pPr>
        <w:pStyle w:val="BodyText"/>
      </w:pPr>
      <w:r>
        <w:t xml:space="preserve">This is a complete</w:t>
      </w:r>
      <w:r>
        <w:t xml:space="preserve"> </w:t>
      </w:r>
      <w:r>
        <w:rPr>
          <w:bCs/>
          <w:b/>
        </w:rPr>
        <w:t xml:space="preserve">game-sized linked vocabulary</w:t>
      </w:r>
      <w:r>
        <w:t xml:space="preserve">. Sea Wolf II retained the</w:t>
      </w:r>
      <w:r>
        <w:t xml:space="preserve"> </w:t>
      </w:r>
      <w:r>
        <w:t xml:space="preserve">control machinery and application words needed by one 8 KB product.</w:t>
      </w:r>
    </w:p>
    <w:bookmarkStart w:id="58" w:name="the-foreground-loop-as-compiled-terse"/>
    <w:p>
      <w:pPr>
        <w:pStyle w:val="Heading4"/>
      </w:pPr>
      <w:r>
        <w:t xml:space="preserve">The foreground loop as compiled TERSE</w:t>
      </w:r>
    </w:p>
    <w:p>
      <w:pPr>
        <w:pStyle w:val="FirstParagraph"/>
      </w:pPr>
      <w:r>
        <w:t xml:space="preserve">The decoded control thread begins with a TERSE loop frame, tests game state,</w:t>
      </w:r>
      <w:r>
        <w:t xml:space="preserve"> </w:t>
      </w:r>
      <w:r>
        <w:t xml:space="preserve">dispatches native application words, and converges on one loop tail:</w:t>
      </w:r>
    </w:p>
    <w:p>
      <w:pPr>
        <w:pStyle w:val="SourceCode"/>
        <w:keepLines/>
        <w:spacing w:before="60" w:after="120"/>
        <w:shd w:fill="F2F5F7"/>
      </w:pPr>
      <w:r>
        <w:rPr>
          <w:rStyle w:val="VerbatimChar"/>
          <w:rFonts w:ascii="Courier New" w:hAnsi="Courier New"/>
          <w:sz w:val="16"/>
        </w:rPr>
        <w:t xml:space="preserve">CONTROL_THREAD: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control_wait: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    dw      TERSE_BEGIN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    dw      TERSE_INLINE_BFETCH, PATROL_COMPLETE_FLAG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    dw      TERSE_ZERO_BRANCH, control_no_state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    dw      CHECK_PATROL_END_OR_EXTENDED_PLAY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control_no_state: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    dw      TERSE_INLINE_BFETCH, ACTIVE_PLAYER_COUNT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    dw      TERSE_ZERO_BRANCH, control_no_player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    dw      ERASE_EXPIRED_HIT_SCORES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    dw      PROCESS_SHIP_HIT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    dw      REFRESH_DIRTY_PLAYER_SCORES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    dw      UPDATE_SONAR_SEQUENCE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    ; Additional active-patrol tests and services follow.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control_no_player: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    dw      INITIALIZE_OBJECT_POOLS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    dw      UPDATE_NEW_HIGH_SCORE_MESSAGE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    ; Credit arrival sets the patrol-complete byte.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control_continue: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    dw      PULSE_COIN_COUNTER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    dw      TERSE_INLINE_BFETCH, CONTROL_LOOP_EXIT_FLAG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    dw      TERSE_END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    dw      TERSE_RETURN</w:t>
      </w:r>
    </w:p>
    <w:p>
      <w:pPr>
        <w:pStyle w:val="FirstParagraph"/>
      </w:pPr>
      <w:r>
        <w:t xml:space="preserve">This excerpt is actual compiled structure expressed with descriptive symbols.</w:t>
      </w:r>
      <w:r>
        <w:t xml:space="preserve"> </w:t>
      </w:r>
      <w:r>
        <w:t xml:space="preserve">The pairs after</w:t>
      </w:r>
      <w:r>
        <w:t xml:space="preserve"> </w:t>
      </w:r>
      <w:r>
        <w:rPr>
          <w:rStyle w:val="VerbatimChar"/>
        </w:rPr>
        <w:t xml:space="preserve">TERSE_INLINE_BFETCH</w:t>
      </w:r>
      <w:r>
        <w:t xml:space="preserve"> </w:t>
      </w:r>
      <w:r>
        <w:t xml:space="preserve">and the branch words are inline operands,</w:t>
      </w:r>
      <w:r>
        <w:t xml:space="preserve"> </w:t>
      </w:r>
      <w:r>
        <w:t xml:space="preserve">not calls.</w:t>
      </w:r>
    </w:p>
    <w:p>
      <w:pPr>
        <w:pStyle w:val="BodyText"/>
      </w:pPr>
      <w:r>
        <w:rPr>
          <w:rStyle w:val="VerbatimChar"/>
        </w:rPr>
        <w:t xml:space="preserve">TERSE_END</w:t>
      </w:r>
      <w:r>
        <w:t xml:space="preserve"> </w:t>
      </w:r>
      <w:r>
        <w:t xml:space="preserve">consumes the loop flag and repeats while it is zero. That name</w:t>
      </w:r>
      <w:r>
        <w:t xml:space="preserve"> </w:t>
      </w:r>
      <w:r>
        <w:t xml:space="preserve">matches the later standard glossary. The resident</w:t>
      </w:r>
      <w:r>
        <w:t xml:space="preserve"> </w:t>
      </w:r>
      <w:r>
        <w:rPr>
          <w:rStyle w:val="VerbatimChar"/>
        </w:rPr>
        <w:t xml:space="preserve">$FFFF</w:t>
      </w:r>
      <w:r>
        <w:t xml:space="preserve"> </w:t>
      </w:r>
      <w:r>
        <w:t xml:space="preserve">constant is labeled</w:t>
      </w:r>
      <w:r>
        <w:t xml:space="preserve"> </w:t>
      </w:r>
      <w:r>
        <w:t xml:space="preserve">descriptively as</w:t>
      </w:r>
      <w:r>
        <w:t xml:space="preserve"> </w:t>
      </w:r>
      <w:r>
        <w:rPr>
          <w:rStyle w:val="VerbatimChar"/>
        </w:rPr>
        <w:t xml:space="preserve">TERSE_CONST_FFFF</w:t>
      </w:r>
      <w:r>
        <w:t xml:space="preserve">; it is not called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 because later</w:t>
      </w:r>
      <w:r>
        <w:t xml:space="preserve"> </w:t>
      </w:r>
      <w:r>
        <w:t xml:space="preserve">TERSE documentation specifies Boolean results as zero or one and the sole Sea</w:t>
      </w:r>
      <w:r>
        <w:t xml:space="preserve"> </w:t>
      </w:r>
      <w:r>
        <w:t xml:space="preserve">Wolf II caller uses the value as a stored</w:t>
      </w:r>
      <w:r>
        <w:t xml:space="preserve"> </w:t>
      </w:r>
      <w:r>
        <w:rPr>
          <w:rStyle w:val="VerbatimChar"/>
        </w:rPr>
        <w:t xml:space="preserve">$FF</w:t>
      </w:r>
      <w:r>
        <w:t xml:space="preserve"> </w:t>
      </w:r>
      <w:r>
        <w:t xml:space="preserve">state byte. This distinction is</w:t>
      </w:r>
      <w:r>
        <w:t xml:space="preserve"> </w:t>
      </w:r>
      <w:r>
        <w:t xml:space="preserve">important: architectural continuity does not justify assigning later source</w:t>
      </w:r>
      <w:r>
        <w:t xml:space="preserve"> </w:t>
      </w:r>
      <w:r>
        <w:t xml:space="preserve">names where the early ROM does not prove them.</w:t>
      </w:r>
    </w:p>
    <w:bookmarkEnd w:id="58"/>
    <w:bookmarkStart w:id="62" w:name="the-division-of-labor"/>
    <w:p>
      <w:pPr>
        <w:pStyle w:val="Heading4"/>
      </w:pPr>
      <w:r>
        <w:t xml:space="preserve">The division of labor</w:t>
      </w:r>
    </w:p>
    <w:p>
      <w:pPr>
        <w:pStyle w:val="FirstParagraph"/>
      </w:pPr>
      <w:r>
        <w:t xml:space="preserve">Sea Wolf II’s control thread does not calculate collision geometry or draw a</w:t>
      </w:r>
      <w:r>
        <w:t xml:space="preserve"> </w:t>
      </w:r>
      <w:r>
        <w:t xml:space="preserve">ship pixel by pixel. It decides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those actions occur. Native words do</w:t>
      </w:r>
      <w:r>
        <w:t xml:space="preserve"> </w:t>
      </w:r>
      <w:r>
        <w:t xml:space="preserve">the expensive or hardware-specific work; the thread expresses the control</w:t>
      </w:r>
      <w:r>
        <w:t xml:space="preserve"> </w:t>
      </w:r>
      <w:r>
        <w:t xml:space="preserve">shape.</w:t>
      </w:r>
    </w:p>
    <w:p>
      <w:pPr>
        <w:pStyle w:val="BodyText"/>
        <w:keepNext/>
        <w:spacing w:before="60" w:after="60"/>
        <w:jc w:val="center"/>
      </w:pPr>
      <w:r>
        <w:drawing>
          <wp:inline>
            <wp:extent cx="5623560" cy="3163252"/>
            <wp:effectExtent b="0" l="0" r="0" t="0"/>
            <wp:docPr descr="Sea Wolf II uses a compact TERSE foreground loop to coordinate native game services." title="Sea Wolf II uses a compact TERSE foreground loop to coordinate native game services." id="60" name="Picture"/>
            <a:graphic>
              <a:graphicData uri="http://schemas.openxmlformats.org/drawingml/2006/picture">
                <pic:pic>
                  <pic:nvPicPr>
                    <pic:cNvPr descr="/workspace/scratch/13b251900bbb/work/terse_illustrated/assets/sea_wolf_flow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3163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keepNext/>
      </w:pPr>
      <w:r>
        <w:rPr>
          <w:bCs/>
          <w:b/>
        </w:rPr>
        <w:t xml:space="preserve">Figure — Sea Wolf II uses a compact TERSE foreground loop to coordinate native game services.</w:t>
      </w:r>
    </w:p>
    <w:p>
      <w:pPr>
        <w:pStyle w:val="FigureSource"/>
      </w:pPr>
      <w:r>
        <w:rPr>
          <w:iCs/>
          <w:i/>
        </w:rPr>
        <w:t xml:space="preserve">Source: Derived from the Sea Wolf II ROM disassembly.</w:t>
      </w:r>
    </w:p>
    <w:p>
      <w:pPr>
        <w:pStyle w:val="BodyText"/>
      </w:pPr>
      <w:r>
        <w:t xml:space="preserve">The proven maximum parameter-stack depth is only two 16-bit cells. The deepest</w:t>
      </w:r>
      <w:r>
        <w:t xml:space="preserve"> </w:t>
      </w:r>
      <w:r>
        <w:t xml:space="preserve">IX state is three cells: two nested-thread returns plus the live loop frame.</w:t>
      </w:r>
      <w:r>
        <w:t xml:space="preserve"> </w:t>
      </w:r>
      <w:r>
        <w:t xml:space="preserve">Those figures fit the program’s character. TERSE supplies structured control</w:t>
      </w:r>
      <w:r>
        <w:t xml:space="preserve"> </w:t>
      </w:r>
      <w:r>
        <w:t xml:space="preserve">and compact calls without forcing the game into deep stack algebra.</w:t>
      </w:r>
    </w:p>
    <w:p>
      <w:pPr>
        <w:pStyle w:val="BodyText"/>
      </w:pPr>
      <w:r>
        <w:t xml:space="preserve">Sea Wolf II establishes McNeil’s original engineering proposition:</w:t>
      </w:r>
    </w:p>
    <w:p>
      <w:pPr>
        <w:numPr>
          <w:ilvl w:val="0"/>
          <w:numId w:val="1007"/>
        </w:numPr>
        <w:pStyle w:val="Compact"/>
      </w:pPr>
      <w:r>
        <w:t xml:space="preserve">two-byte tokens compress sequencing;</w:t>
      </w:r>
    </w:p>
    <w:p>
      <w:pPr>
        <w:numPr>
          <w:ilvl w:val="0"/>
          <w:numId w:val="1007"/>
        </w:numPr>
        <w:pStyle w:val="Compact"/>
      </w:pPr>
      <w:r>
        <w:t xml:space="preserve">native application words retain direct hardware performance;</w:t>
      </w:r>
    </w:p>
    <w:p>
      <w:pPr>
        <w:numPr>
          <w:ilvl w:val="0"/>
          <w:numId w:val="1007"/>
        </w:numPr>
        <w:pStyle w:val="Compact"/>
      </w:pPr>
      <w:r>
        <w:t xml:space="preserve">IX supports nested threads and loops independently of game values;</w:t>
      </w:r>
    </w:p>
    <w:p>
      <w:pPr>
        <w:numPr>
          <w:ilvl w:val="0"/>
          <w:numId w:val="1007"/>
        </w:numPr>
        <w:pStyle w:val="Compact"/>
      </w:pPr>
      <w:r>
        <w:t xml:space="preserve">one dispatcher unifies the two forms;</w:t>
      </w:r>
    </w:p>
    <w:p>
      <w:pPr>
        <w:numPr>
          <w:ilvl w:val="0"/>
          <w:numId w:val="1007"/>
        </w:numPr>
        <w:pStyle w:val="Compact"/>
      </w:pPr>
      <w:r>
        <w:t xml:space="preserve">unused vocabulary consumes no ROM.</w:t>
      </w:r>
    </w:p>
    <w:bookmarkEnd w:id="62"/>
    <w:bookmarkEnd w:id="63"/>
    <w:bookmarkEnd w:id="64"/>
    <w:bookmarkStart w:id="113" w:name="X4bd389b8619df9f8e13b0f366f919a40c20ddd2"/>
    <w:p>
      <w:pPr>
        <w:pStyle w:val="Heading2"/>
        <w:pageBreakBefore/>
        <w:spacing w:before="0" w:after="140"/>
        <w:jc w:val="left"/>
        <w:shd w:fill="17212B"/>
      </w:pPr>
      <w:r>
        <w:rPr>
          <w:b/>
          <w:color w:val="EEBE2A"/>
        </w:rPr>
        <w:t xml:space="preserve">Space General — From runtime to development system</w:t>
      </w:r>
    </w:p>
    <w:p>
      <w:pPr>
        <w:pStyle w:val="FirstParagraph"/>
        <w:keepNext/>
        <w:spacing w:after="60" w:before="60"/>
        <w:jc w:val="center"/>
      </w:pPr>
      <w:r>
        <w:drawing>
          <wp:inline>
            <wp:extent cx="1417320" cy="2423779"/>
            <wp:effectExtent b="0" l="0" r="0" t="0"/>
            <wp:docPr descr="Gorf rank board with Space General highlighted" title="Gorf rank board with Space General highlighted" id="66" name="Picture"/>
            <a:graphic>
              <a:graphicData uri="http://schemas.openxmlformats.org/drawingml/2006/picture">
                <pic:pic>
                  <pic:nvPicPr>
                    <pic:cNvPr descr="/workspace/scratch/13b251900bbb/work/terse_illustrated/materialized/Space%20general%20highlighted%20rank%20board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320" cy="2423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keepNext/>
      </w:pPr>
      <w:r>
        <w:t xml:space="preserve">Space General widens the view from one shipped runtime to the system used to</w:t>
      </w:r>
      <w:r>
        <w:t xml:space="preserve"> </w:t>
      </w:r>
      <w:r>
        <w:t xml:space="preserve">build games. By 1981, TERSE supported interactive source blocks, target</w:t>
      </w:r>
      <w:r>
        <w:t xml:space="preserve"> </w:t>
      </w:r>
      <w:r>
        <w:t xml:space="preserve">assembly, cross-compilation, debugging, reusable service vocabularies, and</w:t>
      </w:r>
      <w:r>
        <w:t xml:space="preserve"> </w:t>
      </w:r>
      <w:r>
        <w:t xml:space="preserve">project-specific object generation.</w:t>
      </w:r>
    </w:p>
    <w:bookmarkStart w:id="74" w:name="the-complete-toolchain"/>
    <w:p>
      <w:pPr>
        <w:pStyle w:val="Heading3"/>
      </w:pPr>
      <w:r>
        <w:t xml:space="preserve">The complete toolchain</w:t>
      </w:r>
    </w:p>
    <w:p>
      <w:pPr>
        <w:pStyle w:val="FirstParagraph"/>
      </w:pPr>
      <w:r>
        <w:t xml:space="preserve">Between Sea Wolf II and the 1981 games, TERSE grew into a working development</w:t>
      </w:r>
      <w:r>
        <w:t xml:space="preserve"> </w:t>
      </w:r>
      <w:r>
        <w:t xml:space="preserve">environment and gained game-oriented vocabularies above the core runtime.</w:t>
      </w:r>
    </w:p>
    <w:bookmarkStart w:id="68" w:name="language-and-tools"/>
    <w:p>
      <w:pPr>
        <w:pStyle w:val="Heading4"/>
      </w:pPr>
      <w:r>
        <w:t xml:space="preserve">Language and tools</w:t>
      </w:r>
    </w:p>
    <w:p>
      <w:pPr>
        <w:pStyle w:val="FirstParagraph"/>
      </w:pPr>
      <w:r>
        <w:t xml:space="preserve">The standard documents describe an interactive system organized around named</w:t>
      </w:r>
      <w:r>
        <w:t xml:space="preserve"> </w:t>
      </w:r>
      <w:r>
        <w:t xml:space="preserve">words and numbered 1 KB source blocks. A block contains sixteen 64-character</w:t>
      </w:r>
      <w:r>
        <w:t xml:space="preserve"> </w:t>
      </w:r>
      <w:r>
        <w:t xml:space="preserve">lines.</w:t>
      </w:r>
      <w:r>
        <w:t xml:space="preserve"> </w:t>
      </w:r>
      <w:r>
        <w:rPr>
          <w:rStyle w:val="VerbatimChar"/>
        </w:rPr>
        <w:t xml:space="preserve">:</w:t>
      </w:r>
      <w:r>
        <w:t xml:space="preserve"> </w:t>
      </w:r>
      <w:r>
        <w:t xml:space="preserve">begins a colon definition;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begins a native definition;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returns that native word to threaded dispatch.</w:t>
      </w:r>
      <w:r>
        <w:t xml:space="preserve"> </w:t>
      </w:r>
      <w:r>
        <w:rPr>
          <w:rStyle w:val="VerbatimChar"/>
        </w:rPr>
        <w:t xml:space="preserve">VARIABLE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CONSTANT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VOCABULARY</w:t>
      </w:r>
      <w:r>
        <w:t xml:space="preserve">,</w:t>
      </w:r>
      <w:r>
        <w:t xml:space="preserve"> </w:t>
      </w:r>
      <w:r>
        <w:rPr>
          <w:rStyle w:val="VerbatimChar"/>
        </w:rPr>
        <w:t xml:space="preserve">LOAD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BLOCK</w:t>
      </w:r>
      <w:r>
        <w:t xml:space="preserve"> </w:t>
      </w:r>
      <w:r>
        <w:t xml:space="preserve">organize program state and source.</w:t>
      </w:r>
    </w:p>
    <w:p>
      <w:pPr>
        <w:pStyle w:val="BodyText"/>
      </w:pPr>
      <w:r>
        <w:t xml:space="preserve">The debugger works at TERSE-word granularity. It can step the inner</w:t>
      </w:r>
      <w:r>
        <w:t xml:space="preserve"> </w:t>
      </w:r>
      <w:r>
        <w:t xml:space="preserve">interpreter, show the parameter and control stacks, set execution-token</w:t>
      </w:r>
      <w:r>
        <w:t xml:space="preserve"> </w:t>
      </w:r>
      <w:r>
        <w:t xml:space="preserve">breakpoints, identify a word from its code address, and uncompile a definition.</w:t>
      </w:r>
      <w:r>
        <w:t xml:space="preserve"> </w:t>
      </w:r>
      <w:r>
        <w:t xml:space="preserve">The Z80 assembler is itself exposed as a postfix vocabulary, allowing a source</w:t>
      </w:r>
      <w:r>
        <w:t xml:space="preserve"> </w:t>
      </w:r>
      <w:r>
        <w:t xml:space="preserve">file to move between colon definitions and native code without leaving the</w:t>
      </w:r>
      <w:r>
        <w:t xml:space="preserve"> </w:t>
      </w:r>
      <w:r>
        <w:t xml:space="preserve">TERSE environment.</w:t>
      </w:r>
    </w:p>
    <w:bookmarkEnd w:id="68"/>
    <w:bookmarkStart w:id="73" w:name="vgs-and-vger"/>
    <w:p>
      <w:pPr>
        <w:pStyle w:val="Heading4"/>
      </w:pPr>
      <w:r>
        <w:t xml:space="preserve">VGS and VGER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iCs/>
          <w:i/>
        </w:rPr>
        <w:t xml:space="preserve">Video Game System Glossary</w:t>
      </w:r>
      <w:r>
        <w:t xml:space="preserve"> </w:t>
      </w:r>
      <w:r>
        <w:t xml:space="preserve">exposes drawing, coordinate, text, number,</w:t>
      </w:r>
      <w:r>
        <w:t xml:space="preserve"> </w:t>
      </w:r>
      <w:r>
        <w:t xml:space="preserve">color, timing, and hardware services as words. Representative operations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VECTOR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</w:t>
      </w:r>
      <w:r>
        <w:t xml:space="preserve">,</w:t>
      </w:r>
      <w:r>
        <w:t xml:space="preserve"> </w:t>
      </w:r>
      <w:r>
        <w:rPr>
          <w:rStyle w:val="VerbatimChar"/>
        </w:rPr>
        <w:t xml:space="preserve">#POST</w:t>
      </w:r>
      <w:r>
        <w:t xml:space="preserve">,</w:t>
      </w:r>
      <w:r>
        <w:t xml:space="preserve"> </w:t>
      </w:r>
      <w:r>
        <w:rPr>
          <w:rStyle w:val="VerbatimChar"/>
        </w:rPr>
        <w:t xml:space="preserve">DRAW</w:t>
      </w:r>
      <w:r>
        <w:t xml:space="preserve">,</w:t>
      </w:r>
      <w:r>
        <w:t xml:space="preserve"> </w:t>
      </w:r>
      <w:r>
        <w:rPr>
          <w:rStyle w:val="VerbatimChar"/>
        </w:rPr>
        <w:t xml:space="preserve">BOX</w:t>
      </w:r>
      <w:r>
        <w:t xml:space="preserve">,</w:t>
      </w:r>
      <w:r>
        <w:t xml:space="preserve"> </w:t>
      </w:r>
      <w:r>
        <w:rPr>
          <w:rStyle w:val="VerbatimChar"/>
        </w:rPr>
        <w:t xml:space="preserve">ELLIPSE</w:t>
      </w:r>
      <w:r>
        <w:t xml:space="preserve">,</w:t>
      </w:r>
      <w:r>
        <w:t xml:space="preserve"> </w:t>
      </w:r>
      <w:r>
        <w:rPr>
          <w:rStyle w:val="VerbatimChar"/>
        </w:rPr>
        <w:t xml:space="preserve">SCROLL</w:t>
      </w:r>
      <w:r>
        <w:t xml:space="preserve">,</w:t>
      </w:r>
      <w:r>
        <w:t xml:space="preserve"> </w:t>
      </w:r>
      <w:r>
        <w:rPr>
          <w:rStyle w:val="VerbatimChar"/>
        </w:rPr>
        <w:t xml:space="preserve">SHAPE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FLOOD</w:t>
      </w:r>
      <w:r>
        <w:t xml:space="preserve">,</w:t>
      </w:r>
      <w:r>
        <w:t xml:space="preserve"> </w:t>
      </w:r>
      <w:r>
        <w:rPr>
          <w:rStyle w:val="VerbatimChar"/>
        </w:rPr>
        <w:t xml:space="preserve">RANDOM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SUM</w:t>
      </w:r>
      <w:r>
        <w:t xml:space="preserve">. Their native bodies handle screen</w:t>
      </w:r>
      <w:r>
        <w:t xml:space="preserve"> </w:t>
      </w:r>
      <w:r>
        <w:t xml:space="preserve">addresses, Magic RAM modes, expansion, intercept state, and hardware ports;</w:t>
      </w:r>
      <w:r>
        <w:t xml:space="preserve"> </w:t>
      </w:r>
      <w:r>
        <w:t xml:space="preserve">their callers see stack interfaces.</w:t>
      </w:r>
    </w:p>
    <w:p>
      <w:pPr>
        <w:pStyle w:val="BodyText"/>
      </w:pPr>
      <w:r>
        <w:t xml:space="preserve">VGER builds scheduled game behavior above TERSE and VGS. Surviving Robby Roto</w:t>
      </w:r>
      <w:r>
        <w:t xml:space="preserve"> </w:t>
      </w:r>
      <w:r>
        <w:t xml:space="preserve">source uses</w:t>
      </w:r>
      <w:r>
        <w:t xml:space="preserve"> </w:t>
      </w:r>
      <w:r>
        <w:rPr>
          <w:rStyle w:val="VerbatimChar"/>
        </w:rPr>
        <w:t xml:space="preserve">;TASK:</w:t>
      </w:r>
      <w:r>
        <w:t xml:space="preserve"> </w:t>
      </w:r>
      <w:r>
        <w:t xml:space="preserve">definitions, timers,</w:t>
      </w:r>
      <w:r>
        <w:t xml:space="preserve"> </w:t>
      </w:r>
      <w:r>
        <w:rPr>
          <w:rStyle w:val="VerbatimChar"/>
        </w:rPr>
        <w:t xml:space="preserve">WAIT</w:t>
      </w:r>
      <w:r>
        <w:t xml:space="preserve">, vector records, animation</w:t>
      </w:r>
      <w:r>
        <w:t xml:space="preserve"> </w:t>
      </w:r>
      <w:r>
        <w:t xml:space="preserve">services, and scheduler transitions. The layers share one execution ABI: a task</w:t>
      </w:r>
      <w:r>
        <w:t xml:space="preserve"> </w:t>
      </w:r>
      <w:r>
        <w:t xml:space="preserve">can call a core primitive, a VGS drawing word, a VGER service, or a</w:t>
      </w:r>
      <w:r>
        <w:t xml:space="preserve"> </w:t>
      </w:r>
      <w:r>
        <w:t xml:space="preserve">game-specific native word.</w:t>
      </w:r>
    </w:p>
    <w:p>
      <w:pPr>
        <w:pStyle w:val="BodyText"/>
        <w:keepNext/>
        <w:spacing w:before="60" w:after="60"/>
        <w:jc w:val="center"/>
      </w:pPr>
      <w:r>
        <w:drawing>
          <wp:inline>
            <wp:extent cx="5623560" cy="3163252"/>
            <wp:effectExtent b="0" l="0" r="0" t="0"/>
            <wp:docPr descr="The mature DNA software stack shares one target execution contract." title="The mature DNA software stack shares one target execution contract." id="70" name="Picture"/>
            <a:graphic>
              <a:graphicData uri="http://schemas.openxmlformats.org/drawingml/2006/picture">
                <pic:pic>
                  <pic:nvPicPr>
                    <pic:cNvPr descr="/workspace/scratch/13b251900bbb/work/terse_illustrated/assets/vocabulary_layers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3163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keepNext/>
      </w:pPr>
      <w:r>
        <w:rPr>
          <w:bCs/>
          <w:b/>
        </w:rPr>
        <w:t xml:space="preserve">Figure — The mature DNA software stack shares one target execution contract.</w:t>
      </w:r>
    </w:p>
    <w:p>
      <w:pPr>
        <w:pStyle w:val="FigureSource"/>
      </w:pPr>
      <w:r>
        <w:rPr>
          <w:iCs/>
          <w:i/>
        </w:rPr>
        <w:t xml:space="preserve">Source: Reconstructed from the TERSE, VGS, VGER, and game source material.</w:t>
      </w:r>
    </w:p>
    <w:p>
      <w:pPr>
        <w:pStyle w:val="BodyText"/>
      </w:pPr>
      <w:r>
        <w:t xml:space="preserve">Jamie (Jay) Fenton’s March 1979 Addin listing already identifies TERSE macros</w:t>
      </w:r>
      <w:r>
        <w:t xml:space="preserve"> </w:t>
      </w:r>
      <w:r>
        <w:t xml:space="preserve">and uses TERSE</w:t>
      </w:r>
      <w:r>
        <w:t xml:space="preserve"> </w:t>
      </w:r>
      <w:r>
        <w:rPr>
          <w:rStyle w:val="VerbatimChar"/>
        </w:rPr>
        <w:t xml:space="preserve">CIRCLE</w:t>
      </w:r>
      <w:r>
        <w:t xml:space="preserve">,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BOX</w:t>
      </w:r>
      <w:r>
        <w:t xml:space="preserve"> </w:t>
      </w:r>
      <w:r>
        <w:t xml:space="preserve">commands.</w:t>
      </w:r>
      <w:r>
        <w:rPr>
          <w:rStyle w:val="FootnoteReference"/>
        </w:rPr>
        <w:footnoteReference w:id="72"/>
      </w:r>
      <w:r>
        <w:t xml:space="preserve"> </w:t>
      </w:r>
      <w:r>
        <w:t xml:space="preserve">It captures the</w:t>
      </w:r>
      <w:r>
        <w:t xml:space="preserve"> </w:t>
      </w:r>
      <w:r>
        <w:t xml:space="preserve">transition: reusable graphics vocabulary was growing around the small engine</w:t>
      </w:r>
      <w:r>
        <w:t xml:space="preserve"> </w:t>
      </w:r>
      <w:r>
        <w:t xml:space="preserve">before the mature Gorf and Robby Roto systems appeared.</w:t>
      </w:r>
    </w:p>
    <w:bookmarkEnd w:id="73"/>
    <w:bookmarkEnd w:id="74"/>
    <w:bookmarkStart w:id="98" w:name="icebox-the-development-machine"/>
    <w:p>
      <w:pPr>
        <w:pStyle w:val="Heading3"/>
      </w:pPr>
      <w:r>
        <w:t xml:space="preserve">ICEBOX: the development machine</w:t>
      </w:r>
    </w:p>
    <w:p>
      <w:pPr>
        <w:pStyle w:val="FirstParagraph"/>
      </w:pPr>
      <w:r>
        <w:t xml:space="preserve">The ICEBOX archive supplies the physical machine behind the development loop.</w:t>
      </w:r>
      <w:r>
        <w:t xml:space="preserve"> </w:t>
      </w:r>
      <w:r>
        <w:t xml:space="preserve">It contains the CP/M disk, monitor source and binaries, operator manuals,</w:t>
      </w:r>
      <w:r>
        <w:t xml:space="preserve"> </w:t>
      </w:r>
      <w:r>
        <w:t xml:space="preserve">memory-map controls, board photographs, schematics, and the PROM-programmer</w:t>
      </w:r>
      <w:r>
        <w:t xml:space="preserve"> </w:t>
      </w:r>
      <w:r>
        <w:t xml:space="preserve">source. Read beside the Ms. Gorf loaders, these files turn</w:t>
      </w:r>
      <w:r>
        <w:t xml:space="preserve"> </w:t>
      </w:r>
      <w:r>
        <w:t xml:space="preserve">“</w:t>
      </w:r>
      <w:r>
        <w:t xml:space="preserve">ICE target</w:t>
      </w:r>
      <w:r>
        <w:t xml:space="preserve">”</w:t>
      </w:r>
      <w:r>
        <w:t xml:space="preserve"> </w:t>
      </w:r>
      <w:r>
        <w:t xml:space="preserve">from a</w:t>
      </w:r>
      <w:r>
        <w:t xml:space="preserve"> </w:t>
      </w:r>
      <w:r>
        <w:t xml:space="preserve">generic destination into a documented workstation.</w:t>
      </w:r>
    </w:p>
    <w:p>
      <w:pPr>
        <w:pStyle w:val="BodyText"/>
        <w:keepNext/>
        <w:spacing w:before="60" w:after="60"/>
        <w:jc w:val="center"/>
      </w:pPr>
      <w:r>
        <w:drawing>
          <wp:inline>
            <wp:extent cx="5349240" cy="2145940"/>
            <wp:effectExtent b="0" l="0" r="0" t="0"/>
            <wp:docPr descr="The Nutting Associates ICEBOX workstation." title="The Nutting Associates ICEBOX workstation." id="76" name="Picture"/>
            <a:graphic>
              <a:graphicData uri="http://schemas.openxmlformats.org/drawingml/2006/picture">
                <pic:pic>
                  <pic:nvPicPr>
                    <pic:cNvPr descr="/workspace/scratch/13b251900bbb/work/terse_illustrated/assets/icebox_cabinet.JP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2145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keepNext/>
      </w:pPr>
      <w:r>
        <w:rPr>
          <w:bCs/>
          <w:b/>
        </w:rPr>
        <w:t xml:space="preserve">Figure — The Nutting Associates ICEBOX workstation.</w:t>
      </w:r>
    </w:p>
    <w:p>
      <w:pPr>
        <w:pStyle w:val="FigureSource"/>
      </w:pPr>
      <w:r>
        <w:rPr>
          <w:iCs/>
          <w:i/>
        </w:rPr>
        <w:t xml:space="preserve">Source: Bitsavers Nutting Associates archive.</w:t>
      </w:r>
    </w:p>
    <w:p>
      <w:pPr>
        <w:pStyle w:val="BodyText"/>
      </w:pPr>
      <w:r>
        <w:t xml:space="preserve">The ICEBOX has two execution contexts. In</w:t>
      </w:r>
      <w:r>
        <w:t xml:space="preserve"> </w:t>
      </w:r>
      <w:r>
        <w:rPr>
          <w:bCs/>
          <w:b/>
        </w:rPr>
        <w:t xml:space="preserve">internal mode</w:t>
      </w:r>
      <w:r>
        <w:t xml:space="preserve">, its own 2.5 MHz</w:t>
      </w:r>
      <w:r>
        <w:t xml:space="preserve"> </w:t>
      </w:r>
      <w:r>
        <w:t xml:space="preserve">Z80 runs CP/M for editing and assembly. In</w:t>
      </w:r>
      <w:r>
        <w:t xml:space="preserve"> </w:t>
      </w:r>
      <w:r>
        <w:rPr>
          <w:bCs/>
          <w:b/>
        </w:rPr>
        <w:t xml:space="preserve">external mode</w:t>
      </w:r>
      <w:r>
        <w:t xml:space="preserve">, it takes the</w:t>
      </w:r>
      <w:r>
        <w:t xml:space="preserve"> </w:t>
      </w:r>
      <w:r>
        <w:t xml:space="preserve">clock and bus from an attached Arcade, Commercial Arcade, Arcade Add-On, or</w:t>
      </w:r>
      <w:r>
        <w:t xml:space="preserve"> </w:t>
      </w:r>
      <w:r>
        <w:t xml:space="preserve">Pinball system. The connection uses either the 50-pin DNA bus or a ribbon cable</w:t>
      </w:r>
      <w:r>
        <w:t xml:space="preserve"> </w:t>
      </w:r>
      <w:r>
        <w:t xml:space="preserve">placed in the target’s 40-pin Z80 socket. The developer can therefore prepare</w:t>
      </w:r>
      <w:r>
        <w:t xml:space="preserve"> </w:t>
      </w:r>
      <w:r>
        <w:t xml:space="preserve">software on the internal machine, switch to the external target, and inspect</w:t>
      </w:r>
      <w:r>
        <w:t xml:space="preserve"> </w:t>
      </w:r>
      <w:r>
        <w:t xml:space="preserve">the same address and I/O space in which the game runs.</w:t>
      </w:r>
    </w:p>
    <w:p>
      <w:pPr>
        <w:pStyle w:val="BodyText"/>
        <w:keepNext/>
        <w:spacing w:before="60" w:after="60"/>
        <w:jc w:val="center"/>
      </w:pPr>
      <w:r>
        <w:drawing>
          <wp:inline>
            <wp:extent cx="5623560" cy="3163252"/>
            <wp:effectExtent b="0" l="0" r="0" t="0"/>
            <wp:docPr descr="ICEBOX joins CP/M development, external target execution, and PROM production." title="ICEBOX joins CP/M development, external target execution, and PROM production." id="79" name="Picture"/>
            <a:graphic>
              <a:graphicData uri="http://schemas.openxmlformats.org/drawingml/2006/picture">
                <pic:pic>
                  <pic:nvPicPr>
                    <pic:cNvPr descr="/workspace/scratch/13b251900bbb/work/terse_illustrated/assets/icebox_modes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3163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keepNext/>
      </w:pPr>
      <w:r>
        <w:rPr>
          <w:bCs/>
          <w:b/>
        </w:rPr>
        <w:t xml:space="preserve">Figure — ICEBOX joins CP/M development, external target execution, and PROM production.</w:t>
      </w:r>
    </w:p>
    <w:p>
      <w:pPr>
        <w:pStyle w:val="FigureSource"/>
      </w:pPr>
      <w:r>
        <w:rPr>
          <w:iCs/>
          <w:i/>
        </w:rPr>
        <w:t xml:space="preserve">Source: Reconstructed from the ICEBOX manuals, firmware, and Ms. Gorf loaders.</w:t>
      </w:r>
    </w:p>
    <w:p>
      <w:pPr>
        <w:pStyle w:val="BodyText"/>
      </w:pPr>
      <w:r>
        <w:t xml:space="preserve">The CP/M disk contains the TDL Z80 assembler and loader, Digital Research</w:t>
      </w:r>
      <w:r>
        <w:t xml:space="preserve"> </w:t>
      </w:r>
      <w:r>
        <w:t xml:space="preserve">development utilities, local disk tools, the ICE monitor source, and Astrocade</w:t>
      </w:r>
      <w:r>
        <w:t xml:space="preserve"> </w:t>
      </w:r>
      <w:r>
        <w:t xml:space="preserve">libraries:</w:t>
      </w:r>
    </w:p>
    <w:tbl>
      <w:tblPr>
        <w:tblStyle w:val="Table"/>
        <w:tblW w:type="dxa" w:w="9360"/>
        <w:jc w:val="center"/>
        <w:tblLayout w:type="fixed"/>
        <w:tblLook w:firstRow="1" w:lastRow="0" w:firstColumn="0" w:lastColumn="0" w:noHBand="0" w:noVBand="0" w:val="0020"/>
        <w:tblInd w:type="dxa" w:w="90"/>
      </w:tblPr>
      <w:tblGrid>
        <w:gridCol w:w="3744"/>
        <w:gridCol w:w="5616"/>
      </w:tblGrid>
      <w:tr>
        <w:trPr>
          <w:tblHeader w:val="true"/>
          <w:tblHeader/>
        </w:trPr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C4F74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ICE disk component</w:t>
            </w:r>
          </w:p>
        </w:tc>
        <w:tc>
          <w:tcPr>
            <w:tcW w:type="dxa" w:w="5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C4F74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Development role</w:t>
            </w:r>
          </w:p>
        </w:tc>
      </w:tr>
      <w:tr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ASM.CPM</w:t>
            </w:r>
          </w:p>
        </w:tc>
        <w:tc>
          <w:tcPr>
            <w:tcW w:type="dxa" w:w="5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TDL Z80 CP/M Disk Assembler v2.21</w:t>
            </w:r>
          </w:p>
        </w:tc>
      </w:tr>
      <w:tr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ASM8080.CPM</w:t>
            </w:r>
          </w:p>
        </w:tc>
        <w:tc>
          <w:tcPr>
            <w:tcW w:type="dxa" w:w="5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Digital Research 8080 assembler v1.4</w:t>
            </w:r>
          </w:p>
        </w:tc>
      </w:tr>
      <w:tr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LOADER.CPM</w:t>
            </w:r>
          </w:p>
        </w:tc>
        <w:tc>
          <w:tcPr>
            <w:tcW w:type="dxa" w:w="5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TDL/SSS CP/M Loader v2.0</w:t>
            </w:r>
          </w:p>
        </w:tc>
      </w:tr>
      <w:tr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DDT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LOAD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PIP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STAT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SUBMIT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SYSGEN</w:t>
            </w:r>
          </w:p>
        </w:tc>
        <w:tc>
          <w:tcPr>
            <w:tcW w:type="dxa" w:w="5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CP/M debugging, editing, loading, file, and system tools</w:t>
            </w:r>
          </w:p>
        </w:tc>
      </w:tr>
      <w:tr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HVG.LIB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HVGLIB.ASM</w:t>
            </w:r>
          </w:p>
        </w:tc>
        <w:tc>
          <w:tcPr>
            <w:tcW w:type="dxa" w:w="5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Astrocade executive, object, video, sound, and input definitions</w:t>
            </w:r>
          </w:p>
        </w:tc>
      </w:tr>
      <w:tr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MACRO.LIB</w:t>
            </w:r>
          </w:p>
        </w:tc>
        <w:tc>
          <w:tcPr>
            <w:tcW w:type="dxa" w:w="5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Bally Arcade and HVGSYS assembler macros, dated May 3, 1978</w:t>
            </w:r>
          </w:p>
        </w:tc>
      </w:tr>
      <w:tr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MUSIC.LIB</w:t>
            </w:r>
          </w:p>
        </w:tc>
        <w:tc>
          <w:tcPr>
            <w:tcW w:type="dxa" w:w="5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Musical note-frequency constants</w:t>
            </w:r>
          </w:p>
        </w:tc>
      </w:tr>
      <w:tr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ICE.ASM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ICEMESS.ASM</w:t>
            </w:r>
          </w:p>
        </w:tc>
        <w:tc>
          <w:tcPr>
            <w:tcW w:type="dxa" w:w="5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Z80 ICEBOX monitor and message source</w:t>
            </w:r>
          </w:p>
        </w:tc>
      </w:tr>
    </w:tbl>
    <w:p>
      <w:pPr>
        <w:pStyle w:val="BodyText"/>
        <w:keepNext/>
        <w:spacing w:before="60" w:after="60"/>
        <w:jc w:val="center"/>
      </w:pPr>
      <w:r>
        <w:drawing>
          <wp:inline>
            <wp:extent cx="5074920" cy="1537402"/>
            <wp:effectExtent b="0" l="0" r="0" t="0"/>
            <wp:docPr descr="The ICE development disk contains the CP/M tools, monitor source, and Astrocade libraries." title="The ICE development disk contains the CP/M tools, monitor source, and Astrocade libraries." id="82" name="Picture"/>
            <a:graphic>
              <a:graphicData uri="http://schemas.openxmlformats.org/drawingml/2006/picture">
                <pic:pic>
                  <pic:nvPicPr>
                    <pic:cNvPr descr="/workspace/scratch/13b251900bbb/work/terse_illustrated/assets/ice_disk_label.jp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20" cy="1537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keepNext/>
      </w:pPr>
      <w:r>
        <w:rPr>
          <w:bCs/>
          <w:b/>
        </w:rPr>
        <w:t xml:space="preserve">Figure — The ICE development disk contains the CP/M tools, monitor source, and Astrocade libraries.</w:t>
      </w:r>
    </w:p>
    <w:p>
      <w:pPr>
        <w:pStyle w:val="FigureSource"/>
      </w:pPr>
      <w:r>
        <w:rPr>
          <w:iCs/>
          <w:i/>
        </w:rPr>
        <w:t xml:space="preserve">Source: Bitsavers Nutting Associates archive.</w:t>
      </w:r>
    </w:p>
    <w:p>
      <w:pPr>
        <w:pStyle w:val="BodyText"/>
      </w:pPr>
      <w:r>
        <w:rPr>
          <w:rStyle w:val="VerbatimChar"/>
        </w:rPr>
        <w:t xml:space="preserve">ICE.ASM</w:t>
      </w:r>
      <w:r>
        <w:t xml:space="preserve"> </w:t>
      </w:r>
      <w:r>
        <w:t xml:space="preserve">identifies the monitor as</w:t>
      </w:r>
      <w:r>
        <w:t xml:space="preserve"> </w:t>
      </w:r>
      <w:r>
        <w:rPr>
          <w:rStyle w:val="VerbatimChar"/>
        </w:rPr>
        <w:t xml:space="preserve">Z80 IceBox version 1.0</w:t>
      </w:r>
      <w:r>
        <w:t xml:space="preserve">; its sign-on text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Al's ICEBOX Version 1.0</w:t>
      </w:r>
      <w:r>
        <w:t xml:space="preserve">. The archived PROM dump is 4 KB. In the operating</w:t>
      </w:r>
      <w:r>
        <w:t xml:space="preserve"> </w:t>
      </w:r>
      <w:r>
        <w:t xml:space="preserve">address map, monitor ROM occupies</w:t>
      </w:r>
      <w:r>
        <w:t xml:space="preserve"> </w:t>
      </w:r>
      <w:r>
        <w:rPr>
          <w:rStyle w:val="VerbatimChar"/>
        </w:rPr>
        <w:t xml:space="preserve">$F000-$FBFF</w:t>
      </w:r>
      <w:r>
        <w:t xml:space="preserve"> </w:t>
      </w:r>
      <w:r>
        <w:t xml:space="preserve">and ICE scratch RAM occupies</w:t>
      </w:r>
      <w:r>
        <w:t xml:space="preserve"> </w:t>
      </w:r>
      <w:r>
        <w:rPr>
          <w:rStyle w:val="VerbatimChar"/>
        </w:rPr>
        <w:t xml:space="preserve">$FC00-$FFFF</w:t>
      </w:r>
      <w:r>
        <w:t xml:space="preserve">. The monitor controls the mapping and breakpoint hardware</w:t>
      </w:r>
      <w:r>
        <w:t xml:space="preserve"> </w:t>
      </w:r>
      <w:r>
        <w:t xml:space="preserve">through ports</w:t>
      </w:r>
      <w:r>
        <w:t xml:space="preserve"> </w:t>
      </w:r>
      <w:r>
        <w:rPr>
          <w:rStyle w:val="VerbatimChar"/>
        </w:rPr>
        <w:t xml:space="preserve">$F8-$FF</w:t>
      </w:r>
      <w:r>
        <w:t xml:space="preserve">. Arcade mode exposes external memory at</w:t>
      </w:r>
      <w:r>
        <w:t xml:space="preserve"> </w:t>
      </w:r>
      <w:r>
        <w:rPr>
          <w:rStyle w:val="VerbatimChar"/>
        </w:rPr>
        <w:t xml:space="preserve">$0000-$1FFF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$4000-$4FFF</w:t>
      </w:r>
      <w:r>
        <w:t xml:space="preserve">. Commercial mode exposes</w:t>
      </w:r>
      <w:r>
        <w:t xml:space="preserve"> </w:t>
      </w:r>
      <w:r>
        <w:rPr>
          <w:rStyle w:val="VerbatimChar"/>
        </w:rPr>
        <w:t xml:space="preserve">$4000-$7FFF</w:t>
      </w:r>
      <w:r>
        <w:t xml:space="preserve">,</w:t>
      </w:r>
      <w:r>
        <w:t xml:space="preserve"> </w:t>
      </w:r>
      <w:r>
        <w:rPr>
          <w:rStyle w:val="VerbatimChar"/>
        </w:rPr>
        <w:t xml:space="preserve">$C000-$CFFF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$E000-$EFFF</w:t>
      </w:r>
      <w:r>
        <w:t xml:space="preserve">. Debug mode supplies memory and port read/write breaks, go,</w:t>
      </w:r>
      <w:r>
        <w:t xml:space="preserve"> </w:t>
      </w:r>
      <w:r>
        <w:t xml:space="preserve">single-step, hexadecimal and ASCII dumps, register editing, and memory and</w:t>
      </w:r>
      <w:r>
        <w:t xml:space="preserve"> </w:t>
      </w:r>
      <w:r>
        <w:t xml:space="preserve">port modification.</w:t>
      </w:r>
    </w:p>
    <w:bookmarkStart w:id="93" w:name="control-t-and-the-terse-bootstrap"/>
    <w:p>
      <w:pPr>
        <w:pStyle w:val="Heading4"/>
      </w:pPr>
      <w:r>
        <w:t xml:space="preserve">Control-T and the TERSE bootstrap</w:t>
      </w:r>
    </w:p>
    <w:p>
      <w:pPr>
        <w:pStyle w:val="FirstParagraph"/>
      </w:pPr>
      <w:r>
        <w:t xml:space="preserve">The supplied</w:t>
      </w:r>
      <w:r>
        <w:t xml:space="preserve"> </w:t>
      </w:r>
      <w:r>
        <w:rPr>
          <w:rStyle w:val="VerbatimChar"/>
        </w:rPr>
        <w:t xml:space="preserve">ICE.ASM</w:t>
      </w:r>
      <w:r>
        <w:t xml:space="preserve"> </w:t>
      </w:r>
      <w:r>
        <w:t xml:space="preserve">is the earlier CP/M-oriented monitor source and handles</w:t>
      </w:r>
      <w:r>
        <w:t xml:space="preserve"> </w:t>
      </w:r>
      <w:r>
        <w:t xml:space="preserve">Control-C as its disk boot. The dumped monitor ROM adds a separate Control-T</w:t>
      </w:r>
      <w:r>
        <w:t xml:space="preserve"> </w:t>
      </w:r>
      <w:r>
        <w:t xml:space="preserve">path. That routine homes the drive, selects sector 1, reads thirty-two</w:t>
      </w:r>
      <w:r>
        <w:t xml:space="preserve"> </w:t>
      </w:r>
      <w:r>
        <w:t xml:space="preserve">128-byte sectors directly into</w:t>
      </w:r>
      <w:r>
        <w:t xml:space="preserve"> </w:t>
      </w:r>
      <w:r>
        <w:rPr>
          <w:rStyle w:val="VerbatimChar"/>
        </w:rPr>
        <w:t xml:space="preserve">$0000-$0FFF</w:t>
      </w:r>
      <w:r>
        <w:t xml:space="preserve">, and jumps to</w:t>
      </w:r>
      <w:r>
        <w:t xml:space="preserve"> </w:t>
      </w:r>
      <w:r>
        <w:rPr>
          <w:rStyle w:val="VerbatimChar"/>
        </w:rPr>
        <w:t xml:space="preserve">$0000</w:t>
      </w:r>
      <w:r>
        <w:t xml:space="preserve">. In TERSE’s</w:t>
      </w:r>
      <w:r>
        <w:t xml:space="preserve"> </w:t>
      </w:r>
      <w:r>
        <w:t xml:space="preserve">one-kilobyte source-block terms, Control-T loads blocks 1 through 4: the</w:t>
      </w:r>
      <w:r>
        <w:t xml:space="preserve"> </w:t>
      </w:r>
      <w:r>
        <w:t xml:space="preserve">four-kilobyte bootstrap that brings the hosted language to life.</w:t>
      </w:r>
    </w:p>
    <w:p>
      <w:pPr>
        <w:pStyle w:val="BodyText"/>
        <w:keepNext/>
        <w:spacing w:before="60" w:after="60"/>
        <w:jc w:val="center"/>
      </w:pPr>
      <w:r>
        <w:drawing>
          <wp:inline>
            <wp:extent cx="5212080" cy="3909060"/>
            <wp:effectExtent b="0" l="0" r="0" t="0"/>
            <wp:docPr descr="ICEBOX chassis and board cage." title="ICEBOX chassis and board cage." id="85" name="Picture"/>
            <a:graphic>
              <a:graphicData uri="http://schemas.openxmlformats.org/drawingml/2006/picture">
                <pic:pic>
                  <pic:nvPicPr>
                    <pic:cNvPr descr="/workspace/scratch/13b251900bbb/work/terse_illustrated/assets/icebox_chassis.JP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3909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keepNext/>
      </w:pPr>
      <w:r>
        <w:rPr>
          <w:bCs/>
          <w:b/>
        </w:rPr>
        <w:t xml:space="preserve">Figure — ICEBOX chassis and board cage.</w:t>
      </w:r>
    </w:p>
    <w:p>
      <w:pPr>
        <w:pStyle w:val="FigureSource"/>
      </w:pPr>
      <w:r>
        <w:rPr>
          <w:iCs/>
          <w:i/>
        </w:rPr>
        <w:t xml:space="preserve">Source: Bitsavers Nutting Associates archive.</w:t>
      </w:r>
    </w:p>
    <w:p>
      <w:pPr>
        <w:pStyle w:val="BodyText"/>
        <w:keepNext/>
        <w:spacing w:before="60" w:after="60"/>
        <w:jc w:val="center"/>
      </w:pPr>
      <w:r>
        <w:drawing>
          <wp:inline>
            <wp:extent cx="5212080" cy="4099021"/>
            <wp:effectExtent b="0" l="0" r="0" t="0"/>
            <wp:docPr descr="ICEBOX CPU and control board." title="ICEBOX CPU and control board." id="88" name="Picture"/>
            <a:graphic>
              <a:graphicData uri="http://schemas.openxmlformats.org/drawingml/2006/picture">
                <pic:pic>
                  <pic:nvPicPr>
                    <pic:cNvPr descr="/workspace/scratch/13b251900bbb/work/terse_illustrated/assets/icebox_cpu_board.JP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4099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keepNext/>
      </w:pPr>
      <w:r>
        <w:rPr>
          <w:bCs/>
          <w:b/>
        </w:rPr>
        <w:t xml:space="preserve">Figure — ICEBOX CPU and control board.</w:t>
      </w:r>
    </w:p>
    <w:p>
      <w:pPr>
        <w:pStyle w:val="FigureSource"/>
      </w:pPr>
      <w:r>
        <w:rPr>
          <w:iCs/>
          <w:i/>
        </w:rPr>
        <w:t xml:space="preserve">Source: Bitsavers Nutting Associates archive.</w:t>
      </w:r>
    </w:p>
    <w:p>
      <w:pPr>
        <w:pStyle w:val="BodyText"/>
        <w:keepNext/>
        <w:spacing w:before="60" w:after="60"/>
        <w:jc w:val="center"/>
      </w:pPr>
      <w:r>
        <w:drawing>
          <wp:inline>
            <wp:extent cx="5715000" cy="3697941"/>
            <wp:effectExtent b="0" l="0" r="0" t="0"/>
            <wp:docPr descr="ICEBOX CPU-board schematic." title="ICEBOX CPU-board schematic." id="91" name="Picture"/>
            <a:graphic>
              <a:graphicData uri="http://schemas.openxmlformats.org/drawingml/2006/picture">
                <pic:pic>
                  <pic:nvPicPr>
                    <pic:cNvPr descr="/workspace/scratch/13b251900bbb/work/terse_illustrated/assets/icebox_cpu_schematic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97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keepNext/>
      </w:pPr>
      <w:r>
        <w:rPr>
          <w:bCs/>
          <w:b/>
        </w:rPr>
        <w:t xml:space="preserve">Figure — ICEBOX CPU-board schematic.</w:t>
      </w:r>
    </w:p>
    <w:p>
      <w:pPr>
        <w:pStyle w:val="FigureSource"/>
      </w:pPr>
      <w:r>
        <w:rPr>
          <w:iCs/>
          <w:i/>
        </w:rPr>
        <w:t xml:space="preserve">Source: Bitsavers Nutting Associates archive.</w:t>
      </w:r>
    </w:p>
    <w:p>
      <w:pPr>
        <w:pStyle w:val="BodyText"/>
      </w:pPr>
      <w:r>
        <w:t xml:space="preserve">The archive contains the firmware in three byte-exact products:</w:t>
      </w:r>
    </w:p>
    <w:p>
      <w:pPr>
        <w:pStyle w:val="SourceCode"/>
        <w:keepLines/>
        <w:spacing w:before="60" w:after="120"/>
        <w:shd w:fill="F2F5F7"/>
      </w:pPr>
      <w:r>
        <w:rPr>
          <w:rStyle w:val="VerbatimChar"/>
          <w:rFonts w:ascii="Courier New" w:hAnsi="Courier New"/>
          <w:sz w:val="16"/>
        </w:rPr>
        <w:t xml:space="preserve">ice0.bin (2 KB) + ice1.bin (2 KB) = ice.bin (4 KB)</w:t>
      </w:r>
    </w:p>
    <w:p>
      <w:pPr>
        <w:pStyle w:val="FirstParagraph"/>
      </w:pPr>
      <w:r>
        <w:t xml:space="preserve">Four monitor-source files on the CP/M disk are identical to the copies retained</w:t>
      </w:r>
      <w:r>
        <w:t xml:space="preserve"> </w:t>
      </w:r>
      <w:r>
        <w:t xml:space="preserve">with the firmware.</w:t>
      </w:r>
      <w:r>
        <w:t xml:space="preserve"> </w:t>
      </w:r>
      <w:r>
        <w:rPr>
          <w:rStyle w:val="VerbatimChar"/>
        </w:rPr>
        <w:t xml:space="preserve">PROM.ASM</w:t>
      </w:r>
      <w:r>
        <w:t xml:space="preserve">, labeled</w:t>
      </w:r>
      <w:r>
        <w:t xml:space="preserve"> </w:t>
      </w:r>
      <w:r>
        <w:rPr>
          <w:rStyle w:val="VerbatimChar"/>
        </w:rPr>
        <w:t xml:space="preserve">Tinkerbell Prom Programmer Program</w:t>
      </w:r>
      <w:r>
        <w:t xml:space="preserve">,</w:t>
      </w:r>
      <w:r>
        <w:t xml:space="preserve"> </w:t>
      </w:r>
      <w:r>
        <w:t xml:space="preserve">accepts a RAM address and sends exactly 2,048 bytes to the programmer. This is</w:t>
      </w:r>
      <w:r>
        <w:t xml:space="preserve"> </w:t>
      </w:r>
      <w:r>
        <w:t xml:space="preserve">the production boundary at the far end of the TERSE toolchain: a tested memory</w:t>
      </w:r>
      <w:r>
        <w:t xml:space="preserve"> </w:t>
      </w:r>
      <w:r>
        <w:t xml:space="preserve">image becomes a physical PROM.</w:t>
      </w:r>
    </w:p>
    <w:bookmarkEnd w:id="93"/>
    <w:bookmarkStart w:id="97" w:name="icebox-in-mame"/>
    <w:p>
      <w:pPr>
        <w:pStyle w:val="Heading4"/>
      </w:pPr>
      <w:r>
        <w:t xml:space="preserve">ICEBOX in MAME</w:t>
      </w:r>
    </w:p>
    <w:p>
      <w:pPr>
        <w:pStyle w:val="FirstParagraph"/>
      </w:pPr>
      <w:r>
        <w:t xml:space="preserve">MAME’s ICEBOX driver is a working model of the machine’s internal core and a</w:t>
      </w:r>
      <w:r>
        <w:t xml:space="preserve"> </w:t>
      </w:r>
      <w:r>
        <w:t xml:space="preserve">precise record of the remaining emulation boundary.</w:t>
      </w:r>
      <w:r>
        <w:rPr>
          <w:rStyle w:val="FootnoteReference"/>
        </w:rPr>
        <w:footnoteReference w:id="94"/>
      </w:r>
      <w:r>
        <w:t xml:space="preserve"> </w:t>
      </w:r>
      <w:r>
        <w:t xml:space="preserve">It starts the</w:t>
      </w:r>
      <w:r>
        <w:t xml:space="preserve"> </w:t>
      </w:r>
      <w:r>
        <w:t xml:space="preserve">Z80 at</w:t>
      </w:r>
      <w:r>
        <w:t xml:space="preserve"> </w:t>
      </w:r>
      <w:r>
        <w:rPr>
          <w:rStyle w:val="VerbatimChar"/>
        </w:rPr>
        <w:t xml:space="preserve">$F000</w:t>
      </w:r>
      <w:r>
        <w:t xml:space="preserve"> </w:t>
      </w:r>
      <w:r>
        <w:t xml:space="preserve">and implements the two 8251 serial channels, baud-rate generator,</w:t>
      </w:r>
      <w:r>
        <w:t xml:space="preserve"> </w:t>
      </w:r>
      <w:r>
        <w:t xml:space="preserve">FD1771 controller, two eight-inch drives, serial terminal, and drive selection</w:t>
      </w:r>
      <w:r>
        <w:t xml:space="preserve"> </w:t>
      </w:r>
      <w:r>
        <w:t xml:space="preserve">at port</w:t>
      </w:r>
      <w:r>
        <w:t xml:space="preserve"> </w:t>
      </w:r>
      <w:r>
        <w:rPr>
          <w:rStyle w:val="VerbatimChar"/>
        </w:rPr>
        <w:t xml:space="preserve">$F1</w:t>
      </w:r>
      <w:r>
        <w:t xml:space="preserve">. The implemented I/O map covers</w:t>
      </w:r>
      <w:r>
        <w:t xml:space="preserve"> </w:t>
      </w:r>
      <w:r>
        <w:rPr>
          <w:rStyle w:val="VerbatimChar"/>
        </w:rPr>
        <w:t xml:space="preserve">$E0-$E7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$F1</w:t>
      </w:r>
      <w:r>
        <w:t xml:space="preserve">.</w:t>
      </w:r>
    </w:p>
    <w:p>
      <w:pPr>
        <w:pStyle w:val="BodyText"/>
      </w:pPr>
      <w:r>
        <w:t xml:space="preserve">The external target bus is not emulated. The driver does not yet implement the</w:t>
      </w:r>
      <w:r>
        <w:t xml:space="preserve"> </w:t>
      </w:r>
      <w:r>
        <w:t xml:space="preserve">control register at</w:t>
      </w:r>
      <w:r>
        <w:t xml:space="preserve"> </w:t>
      </w:r>
      <w:r>
        <w:rPr>
          <w:rStyle w:val="VerbatimChar"/>
        </w:rPr>
        <w:t xml:space="preserve">$F0</w:t>
      </w:r>
      <w:r>
        <w:t xml:space="preserve">, the three-byte FIFO at</w:t>
      </w:r>
      <w:r>
        <w:t xml:space="preserve"> </w:t>
      </w:r>
      <w:r>
        <w:rPr>
          <w:rStyle w:val="VerbatimChar"/>
        </w:rPr>
        <w:t xml:space="preserve">$F2</w:t>
      </w:r>
      <w:r>
        <w:t xml:space="preserve">, or the external-map,</w:t>
      </w:r>
      <w:r>
        <w:t xml:space="preserve"> </w:t>
      </w:r>
      <w:r>
        <w:t xml:space="preserve">write-protect, and breakpoint registers at</w:t>
      </w:r>
      <w:r>
        <w:t xml:space="preserve"> </w:t>
      </w:r>
      <w:r>
        <w:rPr>
          <w:rStyle w:val="VerbatimChar"/>
        </w:rPr>
        <w:t xml:space="preserve">$F8-$FF</w:t>
      </w:r>
      <w:r>
        <w:t xml:space="preserve">. Arcade and Commercial</w:t>
      </w:r>
      <w:r>
        <w:t xml:space="preserve"> </w:t>
      </w:r>
      <w:r>
        <w:t xml:space="preserve">modes can issue their hardware commands, but MAME cannot yet connect those</w:t>
      </w:r>
      <w:r>
        <w:t xml:space="preserve"> </w:t>
      </w:r>
      <w:r>
        <w:t xml:space="preserve">commands to an Astrocade target or reproduce ICEBOX hardware breakpoints.</w:t>
      </w:r>
    </w:p>
    <w:p>
      <w:pPr>
        <w:pStyle w:val="BodyText"/>
      </w:pPr>
      <w:r>
        <w:t xml:space="preserve">The driver reaches the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monitor prompt and accepts its commands. Its CP/M</w:t>
      </w:r>
      <w:r>
        <w:t xml:space="preserve"> </w:t>
      </w:r>
      <w:r>
        <w:t xml:space="preserve">boot reads track 0, begins the eighteen requested sectors on track 1, and stops</w:t>
      </w:r>
      <w:r>
        <w:t xml:space="preserve"> </w:t>
      </w:r>
      <w:r>
        <w:t xml:space="preserve">after eight. The source identifies the unresolved FD1771 transaction as the</w:t>
      </w:r>
      <w:r>
        <w:t xml:space="preserve"> </w:t>
      </w:r>
      <w:r>
        <w:t xml:space="preserve">current failure point. A disk is mounted explicitly:</w:t>
      </w:r>
    </w:p>
    <w:p>
      <w:pPr>
        <w:pStyle w:val="SourceCode"/>
        <w:keepLines/>
        <w:spacing w:before="60" w:after="120"/>
        <w:shd w:fill="F2F5F7"/>
      </w:pPr>
      <w:r>
        <w:rPr>
          <w:rStyle w:val="VerbatimChar"/>
          <w:rFonts w:ascii="Courier New" w:hAnsi="Courier New"/>
          <w:sz w:val="16"/>
        </w:rPr>
        <w:t xml:space="preserve">mame icebox -flop1 /path/to/disk.imd</w:t>
      </w:r>
    </w:p>
    <w:p>
      <w:pPr>
        <w:pStyle w:val="FirstParagraph"/>
      </w:pPr>
      <w:r>
        <w:t xml:space="preserve">MAME’s</w:t>
      </w:r>
      <w:r>
        <w:t xml:space="preserve"> </w:t>
      </w:r>
      <w:r>
        <w:rPr>
          <w:rStyle w:val="VerbatimChar"/>
        </w:rPr>
        <w:t xml:space="preserve">-skip_gameinfo</w:t>
      </w:r>
      <w:r>
        <w:t xml:space="preserve"> </w:t>
      </w:r>
      <w:r>
        <w:t xml:space="preserve">option only suppresses the system-information screen;</w:t>
      </w:r>
      <w:r>
        <w:t xml:space="preserve"> </w:t>
      </w:r>
      <w:r>
        <w:t xml:space="preserve">it is not required to run the driver. The skeleton status means the model is</w:t>
      </w:r>
      <w:r>
        <w:t xml:space="preserve"> </w:t>
      </w:r>
      <w:r>
        <w:t xml:space="preserve">incomplete, not that the ROM, disk, or documented monitor behavior is</w:t>
      </w:r>
      <w:r>
        <w:t xml:space="preserve"> </w:t>
      </w:r>
      <w:r>
        <w:t xml:space="preserve">speculative.</w:t>
      </w:r>
    </w:p>
    <w:p>
      <w:pPr>
        <w:pStyle w:val="BodyText"/>
      </w:pPr>
      <w:r>
        <w:t xml:space="preserve">The GAS monitor documentation connects this workstation directly to the</w:t>
      </w:r>
      <w:r>
        <w:t xml:space="preserve"> </w:t>
      </w:r>
      <w:r>
        <w:t xml:space="preserve">language environment. Version 2.33, dated September 21, 1981, offers Arcade,</w:t>
      </w:r>
      <w:r>
        <w:t xml:space="preserve"> </w:t>
      </w:r>
      <w:r>
        <w:t xml:space="preserve">CP/M, and GAS TERSE boot commands alongside disassembly, breakpoints, memory</w:t>
      </w:r>
      <w:r>
        <w:t xml:space="preserve"> </w:t>
      </w:r>
      <w:r>
        <w:t xml:space="preserve">display and modification, fill, go, and register operations. TERSE supplied</w:t>
      </w:r>
      <w:r>
        <w:t xml:space="preserve"> </w:t>
      </w:r>
      <w:r>
        <w:t xml:space="preserve">the source and target vocabulary; the ICEBOX supplied the machine control</w:t>
      </w:r>
      <w:r>
        <w:t xml:space="preserve"> </w:t>
      </w:r>
      <w:r>
        <w:t xml:space="preserve">needed to run that target code against real Astrocade hardware.</w:t>
      </w:r>
    </w:p>
    <w:bookmarkEnd w:id="97"/>
    <w:bookmarkEnd w:id="98"/>
    <w:bookmarkStart w:id="108" w:name="X0fac7059b002d93be190cbf258c2fa204c95680"/>
    <w:p>
      <w:pPr>
        <w:pStyle w:val="Heading3"/>
      </w:pPr>
      <w:r>
        <w:t xml:space="preserve">Ms. Gorf: the production system made visible</w:t>
      </w:r>
    </w:p>
    <w:p>
      <w:pPr>
        <w:pStyle w:val="FirstParagraph"/>
      </w:pPr>
      <w:r>
        <w:t xml:space="preserve">Ms. Gorf belongs in the TERSE lineage because its disks document the machinery</w:t>
      </w:r>
      <w:r>
        <w:t xml:space="preserve"> </w:t>
      </w:r>
      <w:r>
        <w:t xml:space="preserve">that turned the language into a game. The ROMs show what TERSE executed; the</w:t>
      </w:r>
      <w:r>
        <w:t xml:space="preserve"> </w:t>
      </w:r>
      <w:r>
        <w:t xml:space="preserve">Ms. Gorf project shows how DNA built, placed, loaded, and tested it.</w:t>
      </w:r>
    </w:p>
    <w:p>
      <w:pPr>
        <w:pStyle w:val="BodyText"/>
        <w:keepNext/>
        <w:spacing w:before="60" w:after="60"/>
        <w:jc w:val="center"/>
      </w:pPr>
      <w:r>
        <w:drawing>
          <wp:inline>
            <wp:extent cx="4937760" cy="1492246"/>
            <wp:effectExtent b="0" l="0" r="0" t="0"/>
            <wp:docPr descr="The GORF4A graphics source disk." title="The GORF4A graphics source disk." id="100" name="Picture"/>
            <a:graphic>
              <a:graphicData uri="http://schemas.openxmlformats.org/drawingml/2006/picture">
                <pic:pic>
                  <pic:nvPicPr>
                    <pic:cNvPr descr="/workspace/scratch/13b251900bbb/work/terse_illustrated/assets/msgorf_gorf4a_label.jp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14922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keepNext/>
      </w:pPr>
      <w:r>
        <w:rPr>
          <w:bCs/>
          <w:b/>
        </w:rPr>
        <w:t xml:space="preserve">Figure — The GORF4A graphics source disk.</w:t>
      </w:r>
    </w:p>
    <w:p>
      <w:pPr>
        <w:pStyle w:val="FigureSource"/>
      </w:pPr>
      <w:r>
        <w:rPr>
          <w:iCs/>
          <w:i/>
        </w:rPr>
        <w:t xml:space="preserve">Source: Ms. Gorf development-disk archive.</w:t>
      </w:r>
    </w:p>
    <w:p>
      <w:pPr>
        <w:pStyle w:val="BodyText"/>
        <w:keepNext/>
        <w:spacing w:before="60" w:after="60"/>
        <w:jc w:val="center"/>
      </w:pPr>
      <w:r>
        <w:drawing>
          <wp:inline>
            <wp:extent cx="4937760" cy="1387814"/>
            <wp:effectExtent b="0" l="0" r="0" t="0"/>
            <wp:docPr descr="The MSGORPAT pattern-production disk." title="The MSGORPAT pattern-production disk." id="103" name="Picture"/>
            <a:graphic>
              <a:graphicData uri="http://schemas.openxmlformats.org/drawingml/2006/picture">
                <pic:pic>
                  <pic:nvPicPr>
                    <pic:cNvPr descr="/workspace/scratch/13b251900bbb/work/terse_illustrated/assets/msgorf_pattern_label.jp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1387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keepNext/>
      </w:pPr>
      <w:r>
        <w:rPr>
          <w:bCs/>
          <w:b/>
        </w:rPr>
        <w:t xml:space="preserve">Figure — The MSGORPAT pattern-production disk.</w:t>
      </w:r>
    </w:p>
    <w:p>
      <w:pPr>
        <w:pStyle w:val="FigureSource"/>
      </w:pPr>
      <w:r>
        <w:rPr>
          <w:iCs/>
          <w:i/>
        </w:rPr>
        <w:t xml:space="preserve">Source: Ms. Gorf development-disk archive.</w:t>
      </w:r>
    </w:p>
    <w:p>
      <w:pPr>
        <w:pStyle w:val="BodyText"/>
        <w:keepNext/>
        <w:spacing w:before="60" w:after="60"/>
        <w:jc w:val="center"/>
      </w:pPr>
      <w:r>
        <w:drawing>
          <wp:inline>
            <wp:extent cx="4937760" cy="1357956"/>
            <wp:effectExtent b="0" l="0" r="0" t="0"/>
            <wp:docPr descr="The MSGPATLD loader and pattern disk." title="The MSGPATLD loader and pattern disk." id="106" name="Picture"/>
            <a:graphic>
              <a:graphicData uri="http://schemas.openxmlformats.org/drawingml/2006/picture">
                <pic:pic>
                  <pic:nvPicPr>
                    <pic:cNvPr descr="/workspace/scratch/13b251900bbb/work/terse_illustrated/assets/msgorf_patload_label.jp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13579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keepNext/>
      </w:pPr>
      <w:r>
        <w:rPr>
          <w:bCs/>
          <w:b/>
        </w:rPr>
        <w:t xml:space="preserve">Figure — The MSGPATLD loader and pattern disk.</w:t>
      </w:r>
    </w:p>
    <w:p>
      <w:pPr>
        <w:pStyle w:val="FigureSource"/>
      </w:pPr>
      <w:r>
        <w:rPr>
          <w:iCs/>
          <w:i/>
        </w:rPr>
        <w:t xml:space="preserve">Source: Ms. Gorf development-disk archive.</w:t>
      </w:r>
    </w:p>
    <w:p>
      <w:pPr>
        <w:pStyle w:val="BodyText"/>
      </w:pPr>
      <w:r>
        <w:t xml:space="preserve">The later pattern disk is labeled May 17, 1983. Jay Fenton signed its team</w:t>
      </w:r>
      <w:r>
        <w:t xml:space="preserve"> </w:t>
      </w:r>
      <w:r>
        <w:t xml:space="preserve">instructions the next day. Those instructions assign the stable game-facing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 </w:t>
      </w:r>
      <w:r>
        <w:t xml:space="preserve">to Jay and the asset-facing</w:t>
      </w:r>
      <w:r>
        <w:t xml:space="preserve"> </w:t>
      </w:r>
      <w:r>
        <w:rPr>
          <w:rStyle w:val="VerbatimChar"/>
        </w:rPr>
        <w:t xml:space="preserve">ANIM-MAP</w:t>
      </w:r>
      <w:r>
        <w:t xml:space="preserve"> </w:t>
      </w:r>
      <w:r>
        <w:t xml:space="preserve">to Kasey and Jan. The files</w:t>
      </w:r>
      <w:r>
        <w:t xml:space="preserve"> </w:t>
      </w:r>
      <w:r>
        <w:t xml:space="preserve">therefore capture both the toolchain and the working boundary between game</w:t>
      </w:r>
      <w:r>
        <w:t xml:space="preserve"> </w:t>
      </w:r>
      <w:r>
        <w:t xml:space="preserve">logic and graphics production.</w:t>
      </w:r>
    </w:p>
    <w:p>
      <w:pPr>
        <w:pStyle w:val="BodyText"/>
      </w:pPr>
      <w:r>
        <w:t xml:space="preserve">The project maintained</w:t>
      </w:r>
      <w:r>
        <w:t xml:space="preserve"> </w:t>
      </w:r>
      <w:r>
        <w:rPr>
          <w:rStyle w:val="VerbatimChar"/>
        </w:rPr>
        <w:t xml:space="preserve">XC.LOGIC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XC.PATTERNS</w:t>
      </w:r>
      <w:r>
        <w:t xml:space="preserve"> </w:t>
      </w:r>
      <w:r>
        <w:t xml:space="preserve">as separate target objects.</w:t>
      </w:r>
      <w:r>
        <w:t xml:space="preserve"> </w:t>
      </w:r>
      <w:r>
        <w:t xml:space="preserve">The pattern build emitted a stable index at</w:t>
      </w:r>
      <w:r>
        <w:t xml:space="preserve"> </w:t>
      </w:r>
      <w:r>
        <w:rPr>
          <w:rStyle w:val="VerbatimChar"/>
        </w:rPr>
        <w:t xml:space="preserve">$4000</w:t>
      </w:r>
      <w:r>
        <w:t xml:space="preserve">, animation tables at</w:t>
      </w:r>
      <w:r>
        <w:t xml:space="preserve"> </w:t>
      </w:r>
      <w:r>
        <w:rPr>
          <w:rStyle w:val="VerbatimChar"/>
        </w:rPr>
        <w:t xml:space="preserve">$4200</w:t>
      </w:r>
      <w:r>
        <w:t xml:space="preserve">, and bitmap data at</w:t>
      </w:r>
      <w:r>
        <w:t xml:space="preserve"> </w:t>
      </w:r>
      <w:r>
        <w:rPr>
          <w:rStyle w:val="VerbatimChar"/>
        </w:rPr>
        <w:t xml:space="preserve">$8000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$8040</w:t>
      </w:r>
      <w:r>
        <w:t xml:space="preserve">. Logic referred to graphics</w:t>
      </w:r>
      <w:r>
        <w:t xml:space="preserve"> </w:t>
      </w:r>
      <w:r>
        <w:t xml:space="preserve">through the stable index rather than depending on the current physical address</w:t>
      </w:r>
      <w:r>
        <w:t xml:space="preserve"> </w:t>
      </w:r>
      <w:r>
        <w:t xml:space="preserve">of each asset.</w:t>
      </w:r>
      <w:r>
        <w:t xml:space="preserve"> </w:t>
      </w:r>
      <w:r>
        <w:rPr>
          <w:rStyle w:val="VerbatimChar"/>
        </w:rPr>
        <w:t xml:space="preserve">DPATCH</w:t>
      </w:r>
      <w:r>
        <w:t xml:space="preserve"> </w:t>
      </w:r>
      <w:r>
        <w:t xml:space="preserve">supplied the block-level table injection at that</w:t>
      </w:r>
      <w:r>
        <w:t xml:space="preserve"> </w:t>
      </w:r>
      <w:r>
        <w:t xml:space="preserve">boundary, while</w:t>
      </w:r>
      <w:r>
        <w:t xml:space="preserve"> </w:t>
      </w:r>
      <w:r>
        <w:rPr>
          <w:rStyle w:val="VerbatimChar"/>
        </w:rPr>
        <w:t xml:space="preserve">BINLOAD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LLOAD</w:t>
      </w:r>
      <w:r>
        <w:t xml:space="preserve"> </w:t>
      </w:r>
      <w:r>
        <w:t xml:space="preserve">supplied two execution paths: load a host memory image or</w:t>
      </w:r>
      <w:r>
        <w:t xml:space="preserve"> </w:t>
      </w:r>
      <w:r>
        <w:t xml:space="preserve">transfer the cross-compiled image into the ICEBOX.</w:t>
      </w:r>
    </w:p>
    <w:p>
      <w:pPr>
        <w:pStyle w:val="BodyText"/>
      </w:pPr>
      <w:r>
        <w:t xml:space="preserve">This establishes the normal DNA development loop:</w:t>
      </w:r>
    </w:p>
    <w:p>
      <w:pPr>
        <w:numPr>
          <w:ilvl w:val="0"/>
          <w:numId w:val="1008"/>
        </w:numPr>
        <w:pStyle w:val="Compact"/>
      </w:pPr>
      <w:r>
        <w:t xml:space="preserve">edit TERSE source and asset blocks;</w:t>
      </w:r>
    </w:p>
    <w:p>
      <w:pPr>
        <w:numPr>
          <w:ilvl w:val="0"/>
          <w:numId w:val="1008"/>
        </w:numPr>
        <w:pStyle w:val="Compact"/>
      </w:pPr>
      <w:r>
        <w:t xml:space="preserve">cross-compile threaded definitions and native Z80 words;</w:t>
      </w:r>
    </w:p>
    <w:p>
      <w:pPr>
        <w:numPr>
          <w:ilvl w:val="0"/>
          <w:numId w:val="1008"/>
        </w:numPr>
        <w:pStyle w:val="Compact"/>
      </w:pPr>
      <w:r>
        <w:t xml:space="preserve">generate separately placed graphics and animation data;</w:t>
      </w:r>
    </w:p>
    <w:p>
      <w:pPr>
        <w:numPr>
          <w:ilvl w:val="0"/>
          <w:numId w:val="1008"/>
        </w:numPr>
        <w:pStyle w:val="Compact"/>
      </w:pPr>
      <w:r>
        <w:t xml:space="preserve">combine the target objects;</w:t>
      </w:r>
    </w:p>
    <w:p>
      <w:pPr>
        <w:numPr>
          <w:ilvl w:val="0"/>
          <w:numId w:val="1008"/>
        </w:numPr>
        <w:pStyle w:val="Compact"/>
      </w:pPr>
      <w:r>
        <w:t xml:space="preserve">start the ICEBOX receiver at</w:t>
      </w:r>
      <w:r>
        <w:t xml:space="preserve"> </w:t>
      </w:r>
      <w:r>
        <w:rPr>
          <w:rStyle w:val="VerbatimChar"/>
        </w:rPr>
        <w:t xml:space="preserve">$C000</w:t>
      </w:r>
      <w:r>
        <w:t xml:space="preserve">;</w:t>
      </w:r>
    </w:p>
    <w:p>
      <w:pPr>
        <w:numPr>
          <w:ilvl w:val="0"/>
          <w:numId w:val="1008"/>
        </w:numPr>
        <w:pStyle w:val="Compact"/>
      </w:pPr>
      <w:r>
        <w:t xml:space="preserve">transfer the image through the shared 1 KB staging window;</w:t>
      </w:r>
    </w:p>
    <w:p>
      <w:pPr>
        <w:numPr>
          <w:ilvl w:val="0"/>
          <w:numId w:val="1008"/>
        </w:numPr>
        <w:pStyle w:val="Compact"/>
      </w:pPr>
      <w:r>
        <w:t xml:space="preserve">execute and debug it on the external Astrocade target;</w:t>
      </w:r>
    </w:p>
    <w:p>
      <w:pPr>
        <w:numPr>
          <w:ilvl w:val="0"/>
          <w:numId w:val="1008"/>
        </w:numPr>
        <w:pStyle w:val="Compact"/>
      </w:pPr>
      <w:r>
        <w:t xml:space="preserve">send the finished 2 KB memory image to the PROM programmer.</w:t>
      </w:r>
    </w:p>
    <w:p>
      <w:pPr>
        <w:pStyle w:val="FirstParagraph"/>
      </w:pPr>
      <w:r>
        <w:rPr>
          <w:rStyle w:val="VerbatimChar"/>
        </w:rPr>
        <w:t xml:space="preserve">LLOAD</w:t>
      </w:r>
      <w:r>
        <w:t xml:space="preserve"> </w:t>
      </w:r>
      <w:r>
        <w:t xml:space="preserve">makes the handoff explicit. The host writes a destination address at</w:t>
      </w:r>
      <w:r>
        <w:t xml:space="preserve"> </w:t>
      </w:r>
      <w:r>
        <w:rPr>
          <w:rStyle w:val="VerbatimChar"/>
        </w:rPr>
        <w:t xml:space="preserve">$C005-$C006</w:t>
      </w:r>
      <w:r>
        <w:t xml:space="preserve">, copies one block into</w:t>
      </w:r>
      <w:r>
        <w:t xml:space="preserve"> </w:t>
      </w:r>
      <w:r>
        <w:rPr>
          <w:rStyle w:val="VerbatimChar"/>
        </w:rPr>
        <w:t xml:space="preserve">$C400-$C7FF</w:t>
      </w:r>
      <w:r>
        <w:t xml:space="preserve">, raises the flag at</w:t>
      </w:r>
      <w:r>
        <w:t xml:space="preserve"> </w:t>
      </w:r>
      <w:r>
        <w:rPr>
          <w:rStyle w:val="VerbatimChar"/>
        </w:rPr>
        <w:t xml:space="preserve">$C004</w:t>
      </w:r>
      <w:r>
        <w:t xml:space="preserve">,</w:t>
      </w:r>
      <w:r>
        <w:t xml:space="preserve"> </w:t>
      </w:r>
      <w:r>
        <w:t xml:space="preserve">and waits for the ICEBOX receiver to clear it. Eighteen blocks fill</w:t>
      </w:r>
      <w:r>
        <w:t xml:space="preserve"> </w:t>
      </w:r>
      <w:r>
        <w:rPr>
          <w:rStyle w:val="VerbatimChar"/>
        </w:rPr>
        <w:t xml:space="preserve">$0000-$47FF</w:t>
      </w:r>
      <w:r>
        <w:t xml:space="preserve">. The receiver then programs the ICE control ports and jumps to</w:t>
      </w:r>
      <w:r>
        <w:t xml:space="preserve"> </w:t>
      </w:r>
      <w:r>
        <w:t xml:space="preserve">the game at zero.</w:t>
      </w:r>
    </w:p>
    <w:p>
      <w:pPr>
        <w:pStyle w:val="BodyText"/>
      </w:pPr>
      <w:r>
        <w:t xml:space="preserve">The disk decoder reproduces all 31 files in</w:t>
      </w:r>
      <w:r>
        <w:t xml:space="preserve"> </w:t>
      </w:r>
      <w:r>
        <w:rPr>
          <w:rStyle w:val="VerbatimChar"/>
        </w:rPr>
        <w:t xml:space="preserve">MSGORPAT</w:t>
      </w:r>
      <w:r>
        <w:t xml:space="preserve"> </w:t>
      </w:r>
      <w:r>
        <w:t xml:space="preserve">and all 33 in</w:t>
      </w:r>
      <w:r>
        <w:t xml:space="preserve"> </w:t>
      </w:r>
      <w:r>
        <w:rPr>
          <w:rStyle w:val="VerbatimChar"/>
        </w:rPr>
        <w:t xml:space="preserve">MSGPATLD</w:t>
      </w:r>
      <w:r>
        <w:t xml:space="preserve"> </w:t>
      </w:r>
      <w:r>
        <w:t xml:space="preserve">byte-for-byte. The third disk adds the exact 13 KB</w:t>
      </w:r>
      <w:r>
        <w:t xml:space="preserve"> </w:t>
      </w:r>
      <w:r>
        <w:rPr>
          <w:rStyle w:val="VerbatimChar"/>
        </w:rPr>
        <w:t xml:space="preserve">GORF4A</w:t>
      </w:r>
      <w:r>
        <w:t xml:space="preserve"> </w:t>
      </w:r>
      <w:r>
        <w:t xml:space="preserve">source</w:t>
      </w:r>
      <w:r>
        <w:t xml:space="preserve"> </w:t>
      </w:r>
      <w:r>
        <w:t xml:space="preserve">file: nine populated quaternary-pattern screens and four blank continuation</w:t>
      </w:r>
      <w:r>
        <w:t xml:space="preserve"> </w:t>
      </w:r>
      <w:r>
        <w:t xml:space="preserve">screens.</w:t>
      </w:r>
      <w:r>
        <w:t xml:space="preserve"> </w:t>
      </w:r>
      <w:r>
        <w:rPr>
          <w:rStyle w:val="VerbatimChar"/>
        </w:rPr>
        <w:t xml:space="preserve">XC.LOGIC</w:t>
      </w:r>
      <w:r>
        <w:t xml:space="preserve"> </w:t>
      </w:r>
      <w:r>
        <w:t xml:space="preserve">remains named in the loaders and in an older</w:t>
      </w:r>
      <w:r>
        <w:t xml:space="preserve"> </w:t>
      </w:r>
      <w:r>
        <w:rPr>
          <w:rStyle w:val="VerbatimChar"/>
        </w:rPr>
        <w:t xml:space="preserve">FS.XC</w:t>
      </w:r>
      <w:r>
        <w:t xml:space="preserve"> </w:t>
      </w:r>
      <w:r>
        <w:t xml:space="preserve">directory record; its former block-110 allocation is occupied by</w:t>
      </w:r>
      <w:r>
        <w:t xml:space="preserve"> </w:t>
      </w:r>
      <w:r>
        <w:rPr>
          <w:rStyle w:val="VerbatimChar"/>
        </w:rPr>
        <w:t xml:space="preserve">XC.PATTERNS</w:t>
      </w:r>
      <w:r>
        <w:t xml:space="preserve"> </w:t>
      </w:r>
      <w:r>
        <w:t xml:space="preserve">on the pattern disks. The logic bytes remain the one missing</w:t>
      </w:r>
      <w:r>
        <w:t xml:space="preserve"> </w:t>
      </w:r>
      <w:r>
        <w:t xml:space="preserve">project object between the surviving build screens and a complete Ms. Gorf ROM</w:t>
      </w:r>
      <w:r>
        <w:t xml:space="preserve"> </w:t>
      </w:r>
      <w:r>
        <w:t xml:space="preserve">image.</w:t>
      </w:r>
    </w:p>
    <w:bookmarkEnd w:id="108"/>
    <w:bookmarkStart w:id="112" w:name="gorf-the-mature-arcade-runtime"/>
    <w:p>
      <w:pPr>
        <w:pStyle w:val="Heading3"/>
      </w:pPr>
      <w:r>
        <w:t xml:space="preserve">Gorf: the mature arcade runtime</w:t>
      </w:r>
    </w:p>
    <w:p>
      <w:pPr>
        <w:pStyle w:val="FirstParagraph"/>
      </w:pPr>
      <w:r>
        <w:t xml:space="preserve">By</w:t>
      </w:r>
      <w:r>
        <w:t xml:space="preserve"> </w:t>
      </w:r>
      <w:r>
        <w:rPr>
          <w:iCs/>
          <w:i/>
        </w:rPr>
        <w:t xml:space="preserve">Gorf</w:t>
      </w:r>
      <w:r>
        <w:t xml:space="preserve">, TERSE had become the foundation of a reusable arcade software</w:t>
      </w:r>
      <w:r>
        <w:t xml:space="preserve"> </w:t>
      </w:r>
      <w:r>
        <w:t xml:space="preserve">system. The eight program ROMs contain a decoded foundational native field</w:t>
      </w:r>
      <w:r>
        <w:t xml:space="preserve"> </w:t>
      </w:r>
      <w:r>
        <w:t xml:space="preserve">of 82 words, followed by compiled definitions and extensive game-service</w:t>
      </w:r>
      <w:r>
        <w:t xml:space="preserve"> </w:t>
      </w:r>
      <w:r>
        <w:t xml:space="preserve">vocabulary. The foundational field covers:</w:t>
      </w:r>
    </w:p>
    <w:tbl>
      <w:tblPr>
        <w:tblStyle w:val="Table"/>
        <w:tblW w:type="dxa" w:w="9360"/>
        <w:jc w:val="center"/>
        <w:tblLayout w:type="fixed"/>
        <w:tblLook w:firstRow="1" w:lastRow="0" w:firstColumn="0" w:lastColumn="0" w:noHBand="0" w:noVBand="0" w:val="0020"/>
        <w:tblInd w:type="dxa" w:w="90"/>
      </w:tblPr>
      <w:tblGrid>
        <w:gridCol w:w="3744"/>
        <w:gridCol w:w="5616"/>
      </w:tblGrid>
      <w:tr>
        <w:trPr>
          <w:tblHeader w:val="true"/>
          <w:tblHeader/>
        </w:trPr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C4F74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Category</w:t>
            </w:r>
          </w:p>
        </w:tc>
        <w:tc>
          <w:tcPr>
            <w:tcW w:type="dxa" w:w="5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C4F74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Representative words</w:t>
            </w:r>
          </w:p>
        </w:tc>
      </w:tr>
      <w:tr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Thread control</w:t>
            </w:r>
          </w:p>
        </w:tc>
        <w:tc>
          <w:tcPr>
            <w:tcW w:type="dxa" w:w="5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LIT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LITbyte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BRANCH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0BRANCH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LEAVE</w:t>
            </w:r>
          </w:p>
        </w:tc>
      </w:tr>
      <w:tr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Stack operations</w:t>
            </w:r>
          </w:p>
        </w:tc>
        <w:tc>
          <w:tcPr>
            <w:tcW w:type="dxa" w:w="5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DUP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2DUP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DROP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SWAP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OVER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ROT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PICK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2DROP</w:t>
            </w:r>
          </w:p>
        </w:tc>
      </w:tr>
      <w:tr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Memory</w:t>
            </w:r>
          </w:p>
        </w:tc>
        <w:tc>
          <w:tcPr>
            <w:tcW w:type="dxa" w:w="5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@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B@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!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B!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ZERO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BMOVE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+!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1+!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1-!</w:t>
            </w:r>
          </w:p>
        </w:tc>
      </w:tr>
      <w:tr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Arithmetic and logic</w:t>
            </w:r>
          </w:p>
        </w:tc>
        <w:tc>
          <w:tcPr>
            <w:tcW w:type="dxa" w:w="5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+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-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MINUS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*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/MOD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AND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OR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XOR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NOT</w:t>
            </w:r>
          </w:p>
        </w:tc>
      </w:tr>
      <w:tr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Comparison</w:t>
            </w:r>
          </w:p>
        </w:tc>
        <w:tc>
          <w:tcPr>
            <w:tcW w:type="dxa" w:w="5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Equality, signed and unsigned relations, zero tests</w:t>
            </w:r>
          </w:p>
        </w:tc>
      </w:tr>
      <w:tr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Loops</w:t>
            </w:r>
          </w:p>
        </w:tc>
        <w:tc>
          <w:tcPr>
            <w:tcW w:type="dxa" w:w="5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DO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LOOP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+LOOP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J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K</w:t>
            </w:r>
          </w:p>
        </w:tc>
      </w:tr>
      <w:tr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Hardware and data</w:t>
            </w:r>
          </w:p>
        </w:tc>
        <w:tc>
          <w:tcPr>
            <w:tcW w:type="dxa" w:w="5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INP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OUTP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ARRAY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BARRAY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A"</w:t>
            </w:r>
          </w:p>
        </w:tc>
      </w:tr>
    </w:tbl>
    <w:p>
      <w:pPr>
        <w:pStyle w:val="BodyText"/>
      </w:pPr>
      <w:r>
        <w:t xml:space="preserve">The count covers the foundational native field. Gorf adds compiled utility</w:t>
      </w:r>
      <w:r>
        <w:t xml:space="preserve"> </w:t>
      </w:r>
      <w:r>
        <w:t xml:space="preserve">words and game-specific graphics, task, animation, input, audit, sound, speech,</w:t>
      </w:r>
      <w:r>
        <w:t xml:space="preserve"> </w:t>
      </w:r>
      <w:r>
        <w:t xml:space="preserve">and mission vocabularies.</w:t>
      </w:r>
    </w:p>
    <w:bookmarkStart w:id="109" w:name="source-derived-example-a-diagnostic-word"/>
    <w:p>
      <w:pPr>
        <w:pStyle w:val="Heading4"/>
      </w:pPr>
      <w:r>
        <w:t xml:space="preserve">Source-derived example: a diagnostic word</w:t>
      </w:r>
    </w:p>
    <w:p>
      <w:pPr>
        <w:pStyle w:val="FirstParagraph"/>
      </w:pPr>
      <w:r>
        <w:t xml:space="preserve">The source-derived transcription for</w:t>
      </w:r>
      <w:r>
        <w:t xml:space="preserve"> </w:t>
      </w:r>
      <w:r>
        <w:rPr>
          <w:rStyle w:val="VerbatimChar"/>
        </w:rPr>
        <w:t xml:space="preserve">CKCHIP</w:t>
      </w:r>
      <w:r>
        <w:t xml:space="preserve"> </w:t>
      </w:r>
      <w:r>
        <w:t xml:space="preserve">describes a ROM-check display</w:t>
      </w:r>
      <w:r>
        <w:t xml:space="preserve"> </w:t>
      </w:r>
      <w:r>
        <w:t xml:space="preserve">operation. Robby Roto supplies the exact original-source-to-ROM examples later</w:t>
      </w:r>
      <w:r>
        <w:t xml:space="preserve"> </w:t>
      </w:r>
      <w:r>
        <w:t xml:space="preserve">in the paper.</w:t>
      </w:r>
    </w:p>
    <w:p>
      <w:pPr>
        <w:pStyle w:val="SourceCode"/>
        <w:keepLines/>
        <w:spacing w:before="60" w:after="120"/>
        <w:shd w:fill="F2F5F7"/>
      </w:pPr>
      <w:r>
        <w:rPr>
          <w:rStyle w:val="VerbatimChar"/>
          <w:rFonts w:ascii="Courier New" w:hAnsi="Courier New"/>
          <w:sz w:val="16"/>
        </w:rPr>
        <w:t xml:space="preserve">: CKCHIP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DUP SUMUP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IF ROMCHARS B@  $0428 SWAP CPOST THEN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DROP SHOW4P ;</w:t>
      </w:r>
    </w:p>
    <w:p>
      <w:pPr>
        <w:pStyle w:val="FirstParagraph"/>
      </w:pPr>
      <w:r>
        <w:t xml:space="preserve">Its compiled representation makes a higher-level TERSE word visible:</w:t>
      </w:r>
    </w:p>
    <w:p>
      <w:pPr>
        <w:pStyle w:val="SourceCode"/>
        <w:keepLines/>
        <w:spacing w:before="60" w:after="120"/>
        <w:shd w:fill="F2F5F7"/>
      </w:pPr>
      <w:r>
        <w:rPr>
          <w:rStyle w:val="VerbatimChar"/>
          <w:rFonts w:ascii="Courier New" w:hAnsi="Courier New"/>
          <w:sz w:val="16"/>
        </w:rPr>
        <w:t xml:space="preserve">CKCHIP: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    db      TERSE_COLON_OPCODE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    dw      _DUP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    dw      SUMUP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    dw      _0BRANCH, .after_report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    dw      _BARRAY, ROMCHARS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    dw      _Bat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    dw      _LIT, $0428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    dw      _SWAP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    dw      _CPOST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.after_report: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    dw      _DROP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    dw      _SHOW4P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    dw      _RETURN</w:t>
      </w:r>
    </w:p>
    <w:p>
      <w:pPr>
        <w:pStyle w:val="FirstParagraph"/>
      </w:pPr>
      <w:r>
        <w:t xml:space="preserve">The word duplicates a ROM selector, asks</w:t>
      </w:r>
      <w:r>
        <w:t xml:space="preserve"> </w:t>
      </w:r>
      <w:r>
        <w:rPr>
          <w:rStyle w:val="VerbatimChar"/>
        </w:rPr>
        <w:t xml:space="preserve">SUMUP</w:t>
      </w:r>
      <w:r>
        <w:t xml:space="preserve"> </w:t>
      </w:r>
      <w:r>
        <w:t xml:space="preserve">to verify the device, and</w:t>
      </w:r>
      <w:r>
        <w:t xml:space="preserve"> </w:t>
      </w:r>
      <w:r>
        <w:t xml:space="preserve">conditionally indexes</w:t>
      </w:r>
      <w:r>
        <w:t xml:space="preserve"> </w:t>
      </w:r>
      <w:r>
        <w:rPr>
          <w:rStyle w:val="VerbatimChar"/>
        </w:rPr>
        <w:t xml:space="preserve">ROMCHARS</w:t>
      </w:r>
      <w:r>
        <w:t xml:space="preserve"> </w:t>
      </w:r>
      <w:r>
        <w:t xml:space="preserve">to post the failing device character. It then</w:t>
      </w:r>
      <w:r>
        <w:t xml:space="preserve"> </w:t>
      </w:r>
      <w:r>
        <w:t xml:space="preserve">cleans the selector from the stack and refreshes the four-player display.</w:t>
      </w:r>
    </w:p>
    <w:p>
      <w:pPr>
        <w:pStyle w:val="BodyText"/>
      </w:pPr>
      <w:r>
        <w:t xml:space="preserve">This is qualitatively different from Sea Wolf II’s short foreground loop. The</w:t>
      </w:r>
      <w:r>
        <w:t xml:space="preserve"> </w:t>
      </w:r>
      <w:r>
        <w:t xml:space="preserve">same direct-threaded mechanism now composes table access, conditionals, text</w:t>
      </w:r>
      <w:r>
        <w:t xml:space="preserve"> </w:t>
      </w:r>
      <w:r>
        <w:t xml:space="preserve">services, diagnostics, and game display behavior into a reusable named word.</w:t>
      </w:r>
    </w:p>
    <w:bookmarkEnd w:id="109"/>
    <w:bookmarkStart w:id="111" w:name="a-game-platform-rather-than-a-notation"/>
    <w:p>
      <w:pPr>
        <w:pStyle w:val="Heading4"/>
      </w:pPr>
      <w:r>
        <w:t xml:space="preserve">A game platform rather than a notation</w:t>
      </w:r>
    </w:p>
    <w:p>
      <w:pPr>
        <w:pStyle w:val="FirstParagraph"/>
      </w:pPr>
      <w:r>
        <w:t xml:space="preserve">Gorf’s different missions, animated objects, synthesized sound, and queued</w:t>
      </w:r>
      <w:r>
        <w:t xml:space="preserve"> </w:t>
      </w:r>
      <w:r>
        <w:t xml:space="preserve">Votrax speech do not all share one implementation technique. They share a</w:t>
      </w:r>
      <w:r>
        <w:t xml:space="preserve"> </w:t>
      </w:r>
      <w:r>
        <w:t xml:space="preserve">runtime contract. Compiled words orchestrate native services; interrupt-driven</w:t>
      </w:r>
      <w:r>
        <w:t xml:space="preserve"> </w:t>
      </w:r>
      <w:r>
        <w:t xml:space="preserve">subsystems advance concurrently; mission-specific routines extend the common</w:t>
      </w:r>
      <w:r>
        <w:t xml:space="preserve"> </w:t>
      </w:r>
      <w:r>
        <w:t xml:space="preserve">vocabulary.</w:t>
      </w:r>
    </w:p>
    <w:p>
      <w:pPr>
        <w:pStyle w:val="BodyText"/>
      </w:pPr>
      <w:r>
        <w:t xml:space="preserve">That is the mature architectural achievement. TERSE’s language boundary also</w:t>
      </w:r>
      <w:r>
        <w:t xml:space="preserve"> </w:t>
      </w:r>
      <w:r>
        <w:t xml:space="preserve">acts as a module boundary. A new native routine becomes available to compiled</w:t>
      </w:r>
      <w:r>
        <w:t xml:space="preserve"> </w:t>
      </w:r>
      <w:r>
        <w:t xml:space="preserve">game logic by accepting the expected stack/register state and returning</w:t>
      </w:r>
      <w:r>
        <w:t xml:space="preserve"> </w:t>
      </w:r>
      <w:r>
        <w:t xml:space="preserve">through IY. A higher-level colon definition becomes another execution token</w:t>
      </w:r>
      <w:r>
        <w:t xml:space="preserve"> </w:t>
      </w:r>
      <w:r>
        <w:t xml:space="preserve">without changing the dispatcher.</w:t>
      </w:r>
    </w:p>
    <w:p>
      <w:pPr>
        <w:pStyle w:val="BodyText"/>
      </w:pPr>
      <w:r>
        <w:t xml:space="preserve">Jamie Fenton confirmed that Gorf was programmed in TERSE, according to</w:t>
      </w:r>
      <w:r>
        <w:t xml:space="preserve"> </w:t>
      </w:r>
      <w:r>
        <w:t xml:space="preserve">contemporary correspondence retained by David</w:t>
      </w:r>
      <w:r>
        <w:t xml:space="preserve"> </w:t>
      </w:r>
      <w:r>
        <w:t xml:space="preserve">“</w:t>
      </w:r>
      <w:r>
        <w:t xml:space="preserve">Commander Dave</w:t>
      </w:r>
      <w:r>
        <w:t xml:space="preserve">”</w:t>
      </w:r>
      <w:r>
        <w:t xml:space="preserve"> </w:t>
      </w:r>
      <w:r>
        <w:t xml:space="preserve">Turner.</w:t>
      </w:r>
      <w:r>
        <w:rPr>
          <w:rStyle w:val="FootnoteReference"/>
        </w:rPr>
        <w:footnoteReference w:id="110"/>
      </w:r>
      <w:r>
        <w:t xml:space="preserve"> </w:t>
      </w:r>
      <w:r>
        <w:t xml:space="preserve">The ROM independently proves that account: it contains the mature</w:t>
      </w:r>
      <w:r>
        <w:t xml:space="preserve"> </w:t>
      </w:r>
      <w:r>
        <w:t xml:space="preserve">direct-threaded engine, recognizable standard vocabulary, source-derived</w:t>
      </w:r>
      <w:r>
        <w:t xml:space="preserve"> </w:t>
      </w:r>
      <w:r>
        <w:t xml:space="preserve">definitions, and large compiled application regions.</w:t>
      </w:r>
    </w:p>
    <w:bookmarkEnd w:id="111"/>
    <w:bookmarkEnd w:id="112"/>
    <w:bookmarkEnd w:id="113"/>
    <w:bookmarkStart w:id="127" w:name="X5ad08905057e8c046457b5148d60fa6405690df"/>
    <w:p>
      <w:pPr>
        <w:pStyle w:val="Heading2"/>
        <w:pageBreakBefore/>
        <w:spacing w:before="0" w:after="140"/>
        <w:jc w:val="left"/>
        <w:shd w:fill="17212B"/>
      </w:pPr>
      <w:r>
        <w:rPr>
          <w:b/>
          <w:color w:val="EEBE2A"/>
        </w:rPr>
        <w:t xml:space="preserve">Space Warrior — Graphics, animation, sound, and speech</w:t>
      </w:r>
    </w:p>
    <w:p>
      <w:pPr>
        <w:pStyle w:val="FirstParagraph"/>
        <w:keepNext/>
        <w:spacing w:after="60" w:before="60"/>
        <w:jc w:val="center"/>
      </w:pPr>
      <w:r>
        <w:drawing>
          <wp:inline>
            <wp:extent cx="1417320" cy="2427789"/>
            <wp:effectExtent b="0" l="0" r="0" t="0"/>
            <wp:docPr descr="Gorf rank board with Space Warrior highlighted" title="Gorf rank board with Space Warrior highlighted" id="115" name="Picture"/>
            <a:graphic>
              <a:graphicData uri="http://schemas.openxmlformats.org/drawingml/2006/picture">
                <pic:pic>
                  <pic:nvPicPr>
                    <pic:cNvPr descr="/workspace/scratch/13b251900bbb/work/terse_illustrated/materialized/Space%20Warrior%20Rank%20Highlight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320" cy="2427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keepNext/>
      </w:pPr>
      <w:r>
        <w:t xml:space="preserve">Space Warrior follows TERSE beyond control flow. The mature system coordinates</w:t>
      </w:r>
      <w:r>
        <w:t xml:space="preserve"> </w:t>
      </w:r>
      <w:r>
        <w:t xml:space="preserve">the sensory identity of a game: shapes and text on the screen, scheduled</w:t>
      </w:r>
      <w:r>
        <w:t xml:space="preserve"> </w:t>
      </w:r>
      <w:r>
        <w:t xml:space="preserve">animation, synthesized effects, and—in Gorf—Votrax speech. Native engines expose</w:t>
      </w:r>
      <w:r>
        <w:t xml:space="preserve"> </w:t>
      </w:r>
      <w:r>
        <w:t xml:space="preserve">these subsystems as compatible vocabularies.</w:t>
      </w:r>
    </w:p>
    <w:bookmarkStart w:id="120" w:name="graphics-as-compiled-vocabulary"/>
    <w:p>
      <w:pPr>
        <w:pStyle w:val="Heading3"/>
      </w:pPr>
      <w:r>
        <w:t xml:space="preserve">Graphics as compiled vocabulary</w:t>
      </w:r>
    </w:p>
    <w:p>
      <w:pPr>
        <w:pStyle w:val="FirstParagraph"/>
      </w:pPr>
      <w:r>
        <w:t xml:space="preserve">Astrocade graphics reward native code. Screen addresses are packed, pixels are</w:t>
      </w:r>
      <w:r>
        <w:t xml:space="preserve"> </w:t>
      </w:r>
      <w:r>
        <w:t xml:space="preserve">two bits wide, and the Function Generator can shift, rotate, expand, combine,</w:t>
      </w:r>
      <w:r>
        <w:t xml:space="preserve"> </w:t>
      </w:r>
      <w:r>
        <w:t xml:space="preserve">and report collision state while writing video memory. TERSE keeps those</w:t>
      </w:r>
      <w:r>
        <w:t xml:space="preserve"> </w:t>
      </w:r>
      <w:r>
        <w:t xml:space="preserve">operations native and gives higher-level words stack interfaces for position,</w:t>
      </w:r>
      <w:r>
        <w:t xml:space="preserve"> </w:t>
      </w:r>
      <w:r>
        <w:t xml:space="preserve">color, pattern, text, and shape.</w:t>
      </w:r>
    </w:p>
    <w:p>
      <w:pPr>
        <w:pStyle w:val="BodyText"/>
      </w:pPr>
      <w:r>
        <w:t xml:space="preserve">The VGS documents name this approach directly. Words such as</w:t>
      </w:r>
      <w:r>
        <w:t xml:space="preserve"> </w:t>
      </w:r>
      <w:r>
        <w:rPr>
          <w:rStyle w:val="VerbatimChar"/>
        </w:rPr>
        <w:t xml:space="preserve">VECTOR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</w:t>
      </w:r>
      <w:r>
        <w:t xml:space="preserve">,</w:t>
      </w:r>
      <w:r>
        <w:t xml:space="preserve"> </w:t>
      </w:r>
      <w:r>
        <w:rPr>
          <w:rStyle w:val="VerbatimChar"/>
        </w:rPr>
        <w:t xml:space="preserve">CPOST</w:t>
      </w:r>
      <w:r>
        <w:t xml:space="preserve">,</w:t>
      </w:r>
      <w:r>
        <w:t xml:space="preserve"> </w:t>
      </w:r>
      <w:r>
        <w:rPr>
          <w:rStyle w:val="VerbatimChar"/>
        </w:rPr>
        <w:t xml:space="preserve">DRAW</w:t>
      </w:r>
      <w:r>
        <w:t xml:space="preserve">,</w:t>
      </w:r>
      <w:r>
        <w:t xml:space="preserve"> </w:t>
      </w:r>
      <w:r>
        <w:rPr>
          <w:rStyle w:val="VerbatimChar"/>
        </w:rPr>
        <w:t xml:space="preserve">BOX</w:t>
      </w:r>
      <w:r>
        <w:t xml:space="preserve">,</w:t>
      </w:r>
      <w:r>
        <w:t xml:space="preserve"> </w:t>
      </w:r>
      <w:r>
        <w:rPr>
          <w:rStyle w:val="VerbatimChar"/>
        </w:rPr>
        <w:t xml:space="preserve">ELLIPSE</w:t>
      </w:r>
      <w:r>
        <w:t xml:space="preserve">,</w:t>
      </w:r>
      <w:r>
        <w:t xml:space="preserve"> </w:t>
      </w:r>
      <w:r>
        <w:rPr>
          <w:rStyle w:val="VerbatimChar"/>
        </w:rPr>
        <w:t xml:space="preserve">SHAPE</w:t>
      </w:r>
      <w:r>
        <w:t xml:space="preserve">,</w:t>
      </w:r>
      <w:r>
        <w:t xml:space="preserve"> </w:t>
      </w:r>
      <w:r>
        <w:rPr>
          <w:rStyle w:val="VerbatimChar"/>
        </w:rPr>
        <w:t xml:space="preserve">COLOR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SCROLL</w:t>
      </w:r>
      <w:r>
        <w:t xml:space="preserve"> </w:t>
      </w:r>
      <w:r>
        <w:t xml:space="preserve">present</w:t>
      </w:r>
      <w:r>
        <w:t xml:space="preserve"> </w:t>
      </w:r>
      <w:r>
        <w:t xml:space="preserve">graphics as a vocabulary. A compiled game definition can arrange those words</w:t>
      </w:r>
      <w:r>
        <w:t xml:space="preserve"> </w:t>
      </w:r>
      <w:r>
        <w:t xml:space="preserve">without repeating the address arithmetic and Function Generator setup inside</w:t>
      </w:r>
      <w:r>
        <w:t xml:space="preserve"> </w:t>
      </w:r>
      <w:r>
        <w:t xml:space="preserve">every mission or task.</w:t>
      </w:r>
    </w:p>
    <w:p>
      <w:pPr>
        <w:pStyle w:val="BodyText"/>
      </w:pPr>
      <w:r>
        <w:t xml:space="preserve">The surviving Ms. Gorf disks show the corresponding asset pipeline. Source</w:t>
      </w:r>
      <w:r>
        <w:t xml:space="preserve"> </w:t>
      </w:r>
      <w:r>
        <w:t xml:space="preserve">screens define patterns with forms such as</w:t>
      </w:r>
      <w:r>
        <w:t xml:space="preserve"> </w:t>
      </w:r>
      <w:r>
        <w:rPr>
          <w:rStyle w:val="VerbatimChar"/>
        </w:rPr>
        <w:t xml:space="preserve">PATTERN</w:t>
      </w:r>
      <w:r>
        <w:t xml:space="preserve">,</w:t>
      </w:r>
      <w:r>
        <w:t xml:space="preserve"> </w:t>
      </w:r>
      <w:r>
        <w:rPr>
          <w:rStyle w:val="VerbatimChar"/>
        </w:rPr>
        <w:t xml:space="preserve">QUADPAT</w:t>
      </w:r>
      <w:r>
        <w:t xml:space="preserve">, and byte</w:t>
      </w:r>
      <w:r>
        <w:t xml:space="preserve"> </w:t>
      </w:r>
      <w:r>
        <w:t xml:space="preserve">emitters; animation screens build tables that refer to those patterns; and the</w:t>
      </w:r>
      <w:r>
        <w:t xml:space="preserve"> </w:t>
      </w:r>
      <w:r>
        <w:t xml:space="preserve">cross-compiler writes three independently allocated regions in</w:t>
      </w:r>
      <w:r>
        <w:t xml:space="preserve"> </w:t>
      </w:r>
      <w:r>
        <w:rPr>
          <w:rStyle w:val="VerbatimChar"/>
        </w:rPr>
        <w:t xml:space="preserve">XC.PATTERNS</w:t>
      </w:r>
      <w:r>
        <w:t xml:space="preserve">:</w:t>
      </w:r>
    </w:p>
    <w:tbl>
      <w:tblPr>
        <w:tblStyle w:val="Table"/>
        <w:tblW w:type="dxa" w:w="9360"/>
        <w:jc w:val="center"/>
        <w:tblLayout w:type="fixed"/>
        <w:tblLook w:firstRow="1" w:lastRow="0" w:firstColumn="0" w:lastColumn="0" w:noHBand="0" w:noVBand="0" w:val="0020"/>
        <w:tblInd w:type="dxa" w:w="90"/>
      </w:tblPr>
      <w:tblGrid>
        <w:gridCol w:w="2808"/>
        <w:gridCol w:w="1872"/>
        <w:gridCol w:w="4680"/>
      </w:tblGrid>
      <w:tr>
        <w:trPr>
          <w:tblHeader w:val="true"/>
          <w:tblHeader/>
        </w:trPr>
        <w:tc>
          <w:tcPr>
            <w:tcW w:type="dxa" w:w="28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C4F74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Target region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C4F74"/>
          </w:tcPr>
          <w:p>
            <w:pPr>
              <w:pStyle w:val="Compact"/>
              <w:jc w:val="right"/>
            </w:pPr>
            <w:r>
              <w:rPr>
                <w:b/>
                <w:color w:val="FFFFFF"/>
              </w:rPr>
              <w:t xml:space="preserve">Confirmed start</w:t>
            </w:r>
          </w:p>
        </w:tc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C4F74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Product</w:t>
            </w:r>
          </w:p>
        </w:tc>
      </w:tr>
      <w:tr>
        <w:tc>
          <w:tcPr>
            <w:tcW w:type="dxa" w:w="28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Pattern index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right"/>
            </w:pPr>
            <w:r>
              <w:rPr>
                <w:rStyle w:val="VerbatimChar"/>
                <w:sz w:val="18"/>
              </w:rPr>
              <w:t xml:space="preserve">$4000</w:t>
            </w:r>
          </w:p>
        </w:tc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Stable game-facing pattern numbers and addresses</w:t>
            </w:r>
          </w:p>
        </w:tc>
      </w:tr>
      <w:tr>
        <w:tc>
          <w:tcPr>
            <w:tcW w:type="dxa" w:w="28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Animation tables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right"/>
            </w:pPr>
            <w:r>
              <w:rPr>
                <w:rStyle w:val="VerbatimChar"/>
                <w:sz w:val="18"/>
              </w:rPr>
              <w:t xml:space="preserve">$4200</w:t>
            </w:r>
          </w:p>
        </w:tc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Animation records referring to pattern indices</w:t>
            </w:r>
          </w:p>
        </w:tc>
      </w:tr>
      <w:tr>
        <w:tc>
          <w:tcPr>
            <w:tcW w:type="dxa" w:w="28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Pattern data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right"/>
            </w:pPr>
            <w:r>
              <w:rPr>
                <w:rStyle w:val="VerbatimChar"/>
                <w:sz w:val="18"/>
              </w:rPr>
              <w:t xml:space="preserve">$8000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$8040</w:t>
            </w:r>
          </w:p>
        </w:tc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Function Generator bitmap bytes</w:t>
            </w:r>
          </w:p>
        </w:tc>
      </w:tr>
    </w:tbl>
    <w:p>
      <w:pPr>
        <w:pStyle w:val="BodyText"/>
        <w:keepNext/>
        <w:spacing w:before="60" w:after="60"/>
        <w:jc w:val="center"/>
      </w:pPr>
      <w:r>
        <w:drawing>
          <wp:inline>
            <wp:extent cx="5623560" cy="3163252"/>
            <wp:effectExtent b="0" l="0" r="0" t="0"/>
            <wp:docPr descr="Ms. Gorf's generated graphics regions form a stable link contract." title="Ms. Gorf's generated graphics regions form a stable link contract." id="118" name="Picture"/>
            <a:graphic>
              <a:graphicData uri="http://schemas.openxmlformats.org/drawingml/2006/picture">
                <pic:pic>
                  <pic:nvPicPr>
                    <pic:cNvPr descr="/workspace/scratch/13b251900bbb/work/terse_illustrated/assets/pattern_memory_map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3163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keepNext/>
      </w:pPr>
      <w:r>
        <w:rPr>
          <w:bCs/>
          <w:b/>
        </w:rPr>
        <w:t xml:space="preserve">Figure — Ms. Gorf’s generated graphics regions form a stable link contract.</w:t>
      </w:r>
    </w:p>
    <w:p>
      <w:pPr>
        <w:pStyle w:val="FigureSource"/>
      </w:pPr>
      <w:r>
        <w:rPr>
          <w:iCs/>
          <w:i/>
        </w:rPr>
        <w:t xml:space="preserve">Source: Reconstructed from the Ms. Gorf cross-compiler and loader blocks.</w:t>
      </w:r>
    </w:p>
    <w:p>
      <w:pPr>
        <w:pStyle w:val="BodyText"/>
      </w:pPr>
      <w:r>
        <w:t xml:space="preserve">Two surviving build snapshots use the two pattern-data origins.</w:t>
      </w:r>
      <w:r>
        <w:t xml:space="preserve"> </w:t>
      </w:r>
      <w:r>
        <w:rPr>
          <w:rStyle w:val="VerbatimChar"/>
        </w:rPr>
        <w:t xml:space="preserve">BINLOAD</w:t>
      </w:r>
      <w:r>
        <w:t xml:space="preserve"> </w:t>
      </w:r>
      <w:r>
        <w:t xml:space="preserve">copies 16 KB into</w:t>
      </w:r>
      <w:r>
        <w:t xml:space="preserve"> </w:t>
      </w:r>
      <w:r>
        <w:rPr>
          <w:rStyle w:val="VerbatimChar"/>
        </w:rPr>
        <w:t xml:space="preserve">$4000-$7FFF</w:t>
      </w:r>
      <w:r>
        <w:t xml:space="preserve"> </w:t>
      </w:r>
      <w:r>
        <w:t xml:space="preserve">in a host/target memory image, while</w:t>
      </w:r>
      <w:r>
        <w:t xml:space="preserve"> </w:t>
      </w:r>
      <w:r>
        <w:rPr>
          <w:rStyle w:val="VerbatimChar"/>
        </w:rPr>
        <w:t xml:space="preserve">LLOAD</w:t>
      </w:r>
      <w:r>
        <w:t xml:space="preserve"> </w:t>
      </w:r>
      <w:r>
        <w:t xml:space="preserve">transfers 18 KB covering</w:t>
      </w:r>
      <w:r>
        <w:t xml:space="preserve"> </w:t>
      </w:r>
      <w:r>
        <w:rPr>
          <w:rStyle w:val="VerbatimChar"/>
        </w:rPr>
        <w:t xml:space="preserve">$0000-$47FF</w:t>
      </w:r>
      <w:r>
        <w:t xml:space="preserve"> </w:t>
      </w:r>
      <w:r>
        <w:t xml:space="preserve">to the ICE target through a staged</w:t>
      </w:r>
      <w:r>
        <w:t xml:space="preserve"> </w:t>
      </w:r>
      <w:r>
        <w:t xml:space="preserve">handshake. The ICEBOX receiver at</w:t>
      </w:r>
      <w:r>
        <w:t xml:space="preserve"> </w:t>
      </w:r>
      <w:r>
        <w:rPr>
          <w:rStyle w:val="VerbatimChar"/>
        </w:rPr>
        <w:t xml:space="preserve">$C000</w:t>
      </w:r>
      <w:r>
        <w:t xml:space="preserve"> </w:t>
      </w:r>
      <w:r>
        <w:t xml:space="preserve">acknowledges each 1 KB block, maps</w:t>
      </w:r>
      <w:r>
        <w:t xml:space="preserve"> </w:t>
      </w:r>
      <w:r>
        <w:t xml:space="preserve">the external target, and starts the image at zero. These paths establish</w:t>
      </w:r>
      <w:r>
        <w:t xml:space="preserve"> </w:t>
      </w:r>
      <w:r>
        <w:t xml:space="preserve">development loading and hardware testing. The</w:t>
      </w:r>
      <w:r>
        <w:t xml:space="preserve"> </w:t>
      </w:r>
      <w:r>
        <w:rPr>
          <w:rStyle w:val="VerbatimChar"/>
        </w:rPr>
        <w:t xml:space="preserve">MSGORF</w:t>
      </w:r>
      <w:r>
        <w:t xml:space="preserve"> </w:t>
      </w:r>
      <w:r>
        <w:t xml:space="preserve">allocation table reconstructs the large</w:t>
      </w:r>
      <w:r>
        <w:t xml:space="preserve"> </w:t>
      </w:r>
      <w:r>
        <w:rPr>
          <w:rStyle w:val="VerbatimChar"/>
        </w:rPr>
        <w:t xml:space="preserve">GORF4A</w:t>
      </w:r>
      <w:r>
        <w:t xml:space="preserve"> </w:t>
      </w:r>
      <w:r>
        <w:t xml:space="preserve">pattern as a 13 KB</w:t>
      </w:r>
      <w:r>
        <w:t xml:space="preserve"> </w:t>
      </w:r>
      <w:r>
        <w:t xml:space="preserve">TERSE file, while</w:t>
      </w:r>
      <w:r>
        <w:t xml:space="preserve"> </w:t>
      </w:r>
      <w:r>
        <w:rPr>
          <w:rStyle w:val="VerbatimChar"/>
        </w:rPr>
        <w:t xml:space="preserve">MSGORPAT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MSGPATLD</w:t>
      </w:r>
      <w:r>
        <w:t xml:space="preserve"> </w:t>
      </w:r>
      <w:r>
        <w:t xml:space="preserve">contain player, enemy, explosion,</w:t>
      </w:r>
      <w:r>
        <w:t xml:space="preserve"> </w:t>
      </w:r>
      <w:r>
        <w:t xml:space="preserve">shield, mine, and animation definitions.</w:t>
      </w:r>
    </w:p>
    <w:p>
      <w:pPr>
        <w:pStyle w:val="BodyText"/>
      </w:pPr>
      <w:r>
        <w:t xml:space="preserve">This expands the TERSE model: the language system compiled executable threads</w:t>
      </w:r>
      <w:r>
        <w:t xml:space="preserve"> </w:t>
      </w:r>
      <w:r>
        <w:t xml:space="preserve">and generated the structured data those threads consumed.</w:t>
      </w:r>
    </w:p>
    <w:bookmarkEnd w:id="120"/>
    <w:bookmarkStart w:id="121" w:name="animation-and-vger-tasks"/>
    <w:p>
      <w:pPr>
        <w:pStyle w:val="Heading3"/>
      </w:pPr>
      <w:r>
        <w:t xml:space="preserve">Animation and VGER tasks</w:t>
      </w:r>
    </w:p>
    <w:p>
      <w:pPr>
        <w:pStyle w:val="FirstParagraph"/>
      </w:pPr>
      <w:r>
        <w:t xml:space="preserve">An animation is more than a list of bitmaps. It needs a current frame, timing,</w:t>
      </w:r>
      <w:r>
        <w:t xml:space="preserve"> </w:t>
      </w:r>
      <w:r>
        <w:t xml:space="preserve">position, transition rules, and ownership by a live game object. VGER supplies</w:t>
      </w:r>
      <w:r>
        <w:t xml:space="preserve"> </w:t>
      </w:r>
      <w:r>
        <w:t xml:space="preserve">that scheduled layer. Tasks wait on timers, yield, select patterns, alter</w:t>
      </w:r>
      <w:r>
        <w:t xml:space="preserve"> </w:t>
      </w:r>
      <w:r>
        <w:t xml:space="preserve">vectors, and transition to other behaviors while interrupt-driven native code</w:t>
      </w:r>
      <w:r>
        <w:t xml:space="preserve"> </w:t>
      </w:r>
      <w:r>
        <w:t xml:space="preserve">keeps the machine moving.</w:t>
      </w:r>
    </w:p>
    <w:p>
      <w:pPr>
        <w:pStyle w:val="BodyText"/>
      </w:pPr>
      <w:r>
        <w:t xml:space="preserve">Robby Roto’s</w:t>
      </w:r>
      <w:r>
        <w:t xml:space="preserve"> </w:t>
      </w:r>
      <w:r>
        <w:rPr>
          <w:rStyle w:val="VerbatimChar"/>
        </w:rPr>
        <w:t xml:space="preserve">FLSHT</w:t>
      </w:r>
      <w:r>
        <w:t xml:space="preserve"> </w:t>
      </w:r>
      <w:r>
        <w:t xml:space="preserve">example already shows the essential rhythm: perform an</w:t>
      </w:r>
      <w:r>
        <w:t xml:space="preserve"> </w:t>
      </w:r>
      <w:r>
        <w:t xml:space="preserve">action, arm a timer, wait, and loop. Larger game tasks add vector records,</w:t>
      </w:r>
      <w:r>
        <w:t xml:space="preserve"> </w:t>
      </w:r>
      <w:r>
        <w:t xml:space="preserve">collision services, destinations, animation maps, and task-to-task transitions.</w:t>
      </w:r>
      <w:r>
        <w:t xml:space="preserve"> </w:t>
      </w:r>
      <w:r>
        <w:t xml:space="preserve">The threaded form is effective here because animation logic contains many</w:t>
      </w:r>
      <w:r>
        <w:t xml:space="preserve"> </w:t>
      </w:r>
      <w:r>
        <w:t xml:space="preserve">small decisions surrounding a few expensive native operations.</w:t>
      </w:r>
    </w:p>
    <w:bookmarkEnd w:id="121"/>
    <w:bookmarkStart w:id="122" w:name="sound-as-event-submission"/>
    <w:p>
      <w:pPr>
        <w:pStyle w:val="Heading3"/>
      </w:pPr>
      <w:r>
        <w:t xml:space="preserve">Sound as event submission</w:t>
      </w:r>
    </w:p>
    <w:p>
      <w:pPr>
        <w:pStyle w:val="FirstParagraph"/>
      </w:pPr>
      <w:r>
        <w:t xml:space="preserve">The Astrocade sound hardware is register-oriented and timing-sensitive. Gorf</w:t>
      </w:r>
      <w:r>
        <w:t xml:space="preserve"> </w:t>
      </w:r>
      <w:r>
        <w:t xml:space="preserve">submits sound material through TERSE-callable words. Interrupt-driven native</w:t>
      </w:r>
      <w:r>
        <w:t xml:space="preserve"> </w:t>
      </w:r>
      <w:r>
        <w:t xml:space="preserve">players advance the active streams while game logic invokes named events. The</w:t>
      </w:r>
      <w:r>
        <w:t xml:space="preserve"> </w:t>
      </w:r>
      <w:r>
        <w:t xml:space="preserve">sound machinery owns continuation, completion, and concurrent processor state.</w:t>
      </w:r>
    </w:p>
    <w:p>
      <w:pPr>
        <w:pStyle w:val="BodyText"/>
      </w:pPr>
      <w:r>
        <w:t xml:space="preserve">That division matches the graphics design:</w:t>
      </w:r>
    </w:p>
    <w:tbl>
      <w:tblPr>
        <w:tblStyle w:val="Table"/>
        <w:tblW w:type="dxa" w:w="9360"/>
        <w:jc w:val="center"/>
        <w:tblLayout w:type="fixed"/>
        <w:tblLook w:firstRow="1" w:lastRow="0" w:firstColumn="0" w:lastColumn="0" w:noHBand="0" w:noVBand="0" w:val="0020"/>
        <w:tblInd w:type="dxa" w:w="90"/>
      </w:tblPr>
      <w:tblGrid>
        <w:gridCol w:w="3744"/>
        <w:gridCol w:w="5616"/>
      </w:tblGrid>
      <w:tr>
        <w:trPr>
          <w:tblHeader w:val="true"/>
          <w:tblHeader/>
        </w:trPr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C4F74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Compiled TERSE decides</w:t>
            </w:r>
          </w:p>
        </w:tc>
        <w:tc>
          <w:tcPr>
            <w:tcW w:type="dxa" w:w="5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C4F74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Native subsystem performs</w:t>
            </w:r>
          </w:p>
        </w:tc>
      </w:tr>
      <w:tr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Which game event occurred</w:t>
            </w:r>
          </w:p>
        </w:tc>
        <w:tc>
          <w:tcPr>
            <w:tcW w:type="dxa" w:w="5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Register writes and timing</w:t>
            </w:r>
          </w:p>
        </w:tc>
      </w:tr>
      <w:tr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Which sound or musical stream to start</w:t>
            </w:r>
          </w:p>
        </w:tc>
        <w:tc>
          <w:tcPr>
            <w:tcW w:type="dxa" w:w="5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Per-frame stream advancement</w:t>
            </w:r>
          </w:p>
        </w:tc>
      </w:tr>
      <w:tr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Whether several effects form one event</w:t>
            </w:r>
          </w:p>
        </w:tc>
        <w:tc>
          <w:tcPr>
            <w:tcW w:type="dxa" w:w="5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Processor allocation and completion</w:t>
            </w:r>
          </w:p>
        </w:tc>
      </w:tr>
      <w:tr>
        <w:tc>
          <w:tcPr>
            <w:tcW w:type="dxa" w:w="37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When gameplay may continue</w:t>
            </w:r>
          </w:p>
        </w:tc>
        <w:tc>
          <w:tcPr>
            <w:tcW w:type="dxa" w:w="56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Hardware-facing update work</w:t>
            </w:r>
          </w:p>
        </w:tc>
      </w:tr>
    </w:tbl>
    <w:p>
      <w:pPr>
        <w:pStyle w:val="BodyText"/>
      </w:pPr>
      <w:r>
        <w:t xml:space="preserve">TERSE gives the rest of the game a compact, named interface to an asynchronous</w:t>
      </w:r>
      <w:r>
        <w:t xml:space="preserve"> </w:t>
      </w:r>
      <w:r>
        <w:t xml:space="preserve">native sound engine.</w:t>
      </w:r>
    </w:p>
    <w:bookmarkEnd w:id="122"/>
    <w:bookmarkStart w:id="126" w:name="speech-as-a-queued-service"/>
    <w:p>
      <w:pPr>
        <w:pStyle w:val="Heading3"/>
      </w:pPr>
      <w:r>
        <w:t xml:space="preserve">Speech as a queued service</w:t>
      </w:r>
    </w:p>
    <w:p>
      <w:pPr>
        <w:pStyle w:val="FirstParagraph"/>
      </w:pPr>
      <w:r>
        <w:t xml:space="preserve">Gorf adds the Votrax SC-01 speech synthesizer. The device accepts phoneme codes</w:t>
      </w:r>
      <w:r>
        <w:t xml:space="preserve"> </w:t>
      </w:r>
      <w:r>
        <w:t xml:space="preserve">and exposes readiness timing; natural phrases require ordered phoneme streams,</w:t>
      </w:r>
      <w:r>
        <w:t xml:space="preserve"> </w:t>
      </w:r>
      <w:r>
        <w:t xml:space="preserve">pauses, and coordination with game events. TERSE words and game-specific</w:t>
      </w:r>
      <w:r>
        <w:t xml:space="preserve"> </w:t>
      </w:r>
      <w:r>
        <w:t xml:space="preserve">tables submit phrases to a queued native speech service rather than blocking</w:t>
      </w:r>
      <w:r>
        <w:t xml:space="preserve"> </w:t>
      </w:r>
      <w:r>
        <w:t xml:space="preserve">mission logic for every phoneme.</w:t>
      </w:r>
    </w:p>
    <w:p>
      <w:pPr>
        <w:pStyle w:val="BodyText"/>
      </w:pPr>
      <w:r>
        <w:t xml:space="preserve">Speech therefore demonstrates the same boundary at its clearest:</w:t>
      </w:r>
    </w:p>
    <w:p>
      <w:pPr>
        <w:pStyle w:val="BodyText"/>
        <w:keepNext/>
        <w:spacing w:before="60" w:after="60"/>
        <w:jc w:val="center"/>
      </w:pPr>
      <w:r>
        <w:drawing>
          <wp:inline>
            <wp:extent cx="5623560" cy="3163252"/>
            <wp:effectExtent b="0" l="0" r="0" t="0"/>
            <wp:docPr descr="Gorf submits speech intent to an asynchronous native service." title="Gorf submits speech intent to an asynchronous native service." id="124" name="Picture"/>
            <a:graphic>
              <a:graphicData uri="http://schemas.openxmlformats.org/drawingml/2006/picture">
                <pic:pic>
                  <pic:nvPicPr>
                    <pic:cNvPr descr="/workspace/scratch/13b251900bbb/work/terse_illustrated/assets/speech_queue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3163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keepNext/>
      </w:pPr>
      <w:r>
        <w:rPr>
          <w:bCs/>
          <w:b/>
        </w:rPr>
        <w:t xml:space="preserve">Figure — Gorf submits speech intent to an asynchronous native service.</w:t>
      </w:r>
    </w:p>
    <w:p>
      <w:pPr>
        <w:pStyle w:val="FigureSource"/>
      </w:pPr>
      <w:r>
        <w:rPr>
          <w:iCs/>
          <w:i/>
        </w:rPr>
        <w:t xml:space="preserve">Source: Derived from the Gorf ROM and Votrax interface.</w:t>
      </w:r>
    </w:p>
    <w:p>
      <w:pPr>
        <w:pStyle w:val="BodyText"/>
      </w:pPr>
      <w:r>
        <w:t xml:space="preserve">The game-level word expresses intent—announce a rank, taunt the player, report</w:t>
      </w:r>
      <w:r>
        <w:t xml:space="preserve"> </w:t>
      </w:r>
      <w:r>
        <w:t xml:space="preserve">a mission state. Native code handles device readiness and phoneme delivery.</w:t>
      </w:r>
      <w:r>
        <w:t xml:space="preserve"> </w:t>
      </w:r>
      <w:r>
        <w:t xml:space="preserve">Graphics, sound, and speech differ electrically, but TERSE makes all three</w:t>
      </w:r>
      <w:r>
        <w:t xml:space="preserve"> </w:t>
      </w:r>
      <w:r>
        <w:t xml:space="preserve">available through the same compositional model.</w:t>
      </w:r>
    </w:p>
    <w:bookmarkEnd w:id="126"/>
    <w:bookmarkEnd w:id="127"/>
    <w:bookmarkStart w:id="155" w:name="Xf4992dc39e22ba4e18398d8e1aeed39141100e0"/>
    <w:p>
      <w:pPr>
        <w:pStyle w:val="Heading2"/>
        <w:pageBreakBefore/>
        <w:spacing w:before="0" w:after="140"/>
        <w:jc w:val="left"/>
        <w:shd w:fill="17212B"/>
      </w:pPr>
      <w:r>
        <w:rPr>
          <w:b/>
          <w:color w:val="EEBE2A"/>
        </w:rPr>
        <w:t xml:space="preserve">Space Avenger — Evolution, reuse, and specialization</w:t>
      </w:r>
    </w:p>
    <w:p>
      <w:pPr>
        <w:pStyle w:val="FirstParagraph"/>
        <w:keepNext/>
        <w:spacing w:after="60" w:before="60"/>
        <w:jc w:val="center"/>
      </w:pPr>
      <w:r>
        <w:drawing>
          <wp:inline>
            <wp:extent cx="1417320" cy="2438798"/>
            <wp:effectExtent b="0" l="0" r="0" t="0"/>
            <wp:docPr descr="Gorf rank board with Space Avenger highlighted" title="Gorf rank board with Space Avenger highlighted" id="129" name="Picture"/>
            <a:graphic>
              <a:graphicData uri="http://schemas.openxmlformats.org/drawingml/2006/picture">
                <pic:pic>
                  <pic:nvPicPr>
                    <pic:cNvPr descr="/workspace/scratch/13b251900bbb/work/terse_illustrated/materialized/Six-rank%20board%20with%20Space%20Avenger%20highlighted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320" cy="24387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keepNext/>
      </w:pPr>
      <w:r>
        <w:t xml:space="preserve">Space Avenger returns to the historical line with the full architecture in</w:t>
      </w:r>
      <w:r>
        <w:t xml:space="preserve"> </w:t>
      </w:r>
      <w:r>
        <w:t xml:space="preserve">view. Robby Roto reveals how developers wrote a large TERSE/VGER game. Demons</w:t>
      </w:r>
      <w:r>
        <w:t xml:space="preserve"> </w:t>
      </w:r>
      <w:r>
        <w:t xml:space="preserve">&amp; Dragons then carries the mature runtime onto a banked 16-color board, and</w:t>
      </w:r>
      <w:r>
        <w:t xml:space="preserve"> </w:t>
      </w:r>
      <w:r>
        <w:t xml:space="preserve">Professor Pac-Man develops that same platform into a much larger data-heavy</w:t>
      </w:r>
      <w:r>
        <w:t xml:space="preserve"> </w:t>
      </w:r>
      <w:r>
        <w:t xml:space="preserve">product whose genre bears little resemblance to Gorf.</w:t>
      </w:r>
    </w:p>
    <w:bookmarkStart w:id="135" w:name="robby-roto-terse-source-in-the-open"/>
    <w:p>
      <w:pPr>
        <w:pStyle w:val="Heading3"/>
      </w:pPr>
      <w:r>
        <w:t xml:space="preserve">Robby Roto: TERSE source in the open</w:t>
      </w:r>
    </w:p>
    <w:p>
      <w:pPr>
        <w:pStyle w:val="FirstParagraph"/>
      </w:pPr>
      <w:r>
        <w:rPr>
          <w:iCs/>
          <w:i/>
        </w:rPr>
        <w:t xml:space="preserve">The Adventures of Robby Roto!</w:t>
      </w:r>
      <w:r>
        <w:t xml:space="preserve"> </w:t>
      </w:r>
      <w:r>
        <w:t xml:space="preserve">provides evidence unavailable for the other</w:t>
      </w:r>
      <w:r>
        <w:t xml:space="preserve"> </w:t>
      </w:r>
      <w:r>
        <w:t xml:space="preserve">games. Its ROM contains the mature Gorf-family runtime, while surviving</w:t>
      </w:r>
      <w:r>
        <w:t xml:space="preserve"> </w:t>
      </w:r>
      <w:r>
        <w:t xml:space="preserve">development blocks contain a substantial body of original TERSE application</w:t>
      </w:r>
      <w:r>
        <w:t xml:space="preserve"> </w:t>
      </w:r>
      <w:r>
        <w:t xml:space="preserve">source. The Bitsavers ROTO extraction contains 202 screens in 39 working files:</w:t>
      </w:r>
      <w:r>
        <w:t xml:space="preserve"> </w:t>
      </w:r>
      <w:r>
        <w:t xml:space="preserve">196 reproduce the established source corpus exactly after screen-format</w:t>
      </w:r>
      <w:r>
        <w:t xml:space="preserve"> </w:t>
      </w:r>
      <w:r>
        <w:t xml:space="preserve">normalization, one restores the omitted text of global block 306, four are</w:t>
      </w:r>
      <w:r>
        <w:t xml:space="preserve"> </w:t>
      </w:r>
      <w:r>
        <w:t xml:space="preserve">blank, and one (</w:t>
      </w:r>
      <w:r>
        <w:rPr>
          <w:rStyle w:val="VerbatimChar"/>
        </w:rPr>
        <w:t xml:space="preserve">OT:2</w:t>
      </w:r>
      <w:r>
        <w:t xml:space="preserve">) is damaged. No revised screen appears in this working</w:t>
      </w:r>
      <w:r>
        <w:t xml:space="preserve"> </w:t>
      </w:r>
      <w:r>
        <w:t xml:space="preserve">set. The larger archive remains incomplete, but it exposes colon definitions,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SUBR</w:t>
      </w:r>
      <w:r>
        <w:t xml:space="preserve"> </w:t>
      </w:r>
      <w:r>
        <w:t xml:space="preserve">routines, variables, arrays, data tables, conditional</w:t>
      </w:r>
      <w:r>
        <w:t xml:space="preserve"> </w:t>
      </w:r>
      <w:r>
        <w:t xml:space="preserve">compilation, task bodies, loader screens, and build variants.</w:t>
      </w:r>
    </w:p>
    <w:p>
      <w:pPr>
        <w:pStyle w:val="BodyText"/>
      </w:pPr>
      <w:r>
        <w:t xml:space="preserve">The blocks show TERSE as the language in which the project was organized.</w:t>
      </w:r>
      <w:r>
        <w:t xml:space="preserve"> </w:t>
      </w:r>
      <w:r>
        <w:t xml:space="preserve">Groups of blocks cover player and</w:t>
      </w:r>
      <w:r>
        <w:t xml:space="preserve"> </w:t>
      </w:r>
      <w:r>
        <w:t xml:space="preserve">monster behavior, maze generation, pathfinding, rendering, scoring, vector</w:t>
      </w:r>
      <w:r>
        <w:t xml:space="preserve"> </w:t>
      </w:r>
      <w:r>
        <w:t xml:space="preserve">mathematics, animation, collision, game control, and diagnostics. The project</w:t>
      </w:r>
      <w:r>
        <w:t xml:space="preserve"> </w:t>
      </w:r>
      <w:r>
        <w:t xml:space="preserve">structure is a growing vocabulary.</w:t>
      </w:r>
    </w:p>
    <w:bookmarkStart w:id="131" w:name="original-source-to-threaded-rom-flsht"/>
    <w:p>
      <w:pPr>
        <w:pStyle w:val="Heading4"/>
      </w:pPr>
      <w:r>
        <w:t xml:space="preserve">Original source to threaded ROM:</w:t>
      </w:r>
      <w:r>
        <w:t xml:space="preserve"> </w:t>
      </w:r>
      <w:r>
        <w:rPr>
          <w:rStyle w:val="VerbatimChar"/>
        </w:rPr>
        <w:t xml:space="preserve">FLSHT</w:t>
      </w:r>
    </w:p>
    <w:p>
      <w:pPr>
        <w:pStyle w:val="FirstParagraph"/>
      </w:pPr>
      <w:r>
        <w:t xml:space="preserve">The floppy locates global block 186 at</w:t>
      </w:r>
      <w:r>
        <w:t xml:space="preserve"> </w:t>
      </w:r>
      <w:r>
        <w:rPr>
          <w:rStyle w:val="VerbatimChar"/>
        </w:rPr>
        <w:t xml:space="preserve">MA:1</w:t>
      </w:r>
      <w:r>
        <w:t xml:space="preserve">, retaining this definition</w:t>
      </w:r>
      <w:r>
        <w:t xml:space="preserve"> </w:t>
      </w:r>
      <w:r>
        <w:t xml:space="preserve">verbatim:</w:t>
      </w:r>
    </w:p>
    <w:p>
      <w:pPr>
        <w:pStyle w:val="SourceCode"/>
        <w:keepLines/>
        <w:spacing w:before="60" w:after="120"/>
        <w:shd w:fill="F2F5F7"/>
      </w:pPr>
      <w:r>
        <w:rPr>
          <w:rStyle w:val="VerbatimChar"/>
          <w:rFonts w:ascii="Courier New" w:hAnsi="Courier New"/>
          <w:sz w:val="16"/>
        </w:rPr>
        <w:t xml:space="preserve">: FLSHT ;TASK: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BEGIN DIVG FLSHR 30 TIMER!-ON WAIT 0 END ;</w:t>
      </w:r>
    </w:p>
    <w:p>
      <w:pPr>
        <w:pStyle w:val="FirstParagraph"/>
      </w:pPr>
      <w:r>
        <w:t xml:space="preserve">The released ROM contains its compiled definition at</w:t>
      </w:r>
      <w:r>
        <w:t xml:space="preserve"> </w:t>
      </w:r>
      <w:r>
        <w:rPr>
          <w:rStyle w:val="VerbatimChar"/>
        </w:rPr>
        <w:t xml:space="preserve">$AB23-$AB38</w:t>
      </w:r>
      <w:r>
        <w:t xml:space="preserve">. These 22</w:t>
      </w:r>
      <w:r>
        <w:t xml:space="preserve"> </w:t>
      </w:r>
      <w:r>
        <w:t xml:space="preserve">bytes come directly from</w:t>
      </w:r>
      <w:r>
        <w:t xml:space="preserve"> </w:t>
      </w:r>
      <w:r>
        <w:rPr>
          <w:rStyle w:val="VerbatimChar"/>
        </w:rPr>
        <w:t xml:space="preserve">rotox7.bin</w:t>
      </w:r>
      <w:r>
        <w:t xml:space="preserve">:</w:t>
      </w:r>
    </w:p>
    <w:p>
      <w:pPr>
        <w:pStyle w:val="SourceCode"/>
        <w:keepLines/>
        <w:spacing w:before="60" w:after="120"/>
        <w:shd w:fill="F2F5F7"/>
      </w:pPr>
      <w:r>
        <w:rPr>
          <w:rStyle w:val="VerbatimChar"/>
          <w:rFonts w:ascii="Courier New" w:hAnsi="Courier New"/>
          <w:sz w:val="16"/>
        </w:rPr>
        <w:t xml:space="preserve">AB23  CF 15 16 9F 19 FC AA C5 00 1E 04 1B 49 19 DD 00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AB33  CD 03 26 AB B0 00</w:t>
      </w:r>
    </w:p>
    <w:p>
      <w:pPr>
        <w:pStyle w:val="FirstParagraph"/>
      </w:pPr>
      <w:r>
        <w:t xml:space="preserve">Decoded with the resident Robby Roto vocabulary, the bytes are:</w:t>
      </w:r>
    </w:p>
    <w:p>
      <w:pPr>
        <w:pStyle w:val="SourceCode"/>
        <w:keepLines/>
        <w:spacing w:before="60" w:after="120"/>
        <w:shd w:fill="F2F5F7"/>
      </w:pPr>
      <w:r>
        <w:rPr>
          <w:rStyle w:val="VerbatimChar"/>
          <w:rFonts w:ascii="Courier New" w:hAnsi="Courier New"/>
          <w:sz w:val="16"/>
        </w:rPr>
        <w:t xml:space="preserve">FLSHT:                         ; original source: : FLSHT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    db      $CF            ; colon entry: RST $08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    dw      $1615          ; ;TASK: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FLSHT_LOOP:                    ; BEGIN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    dw      $199F          ; DIVG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    dw      $AAFC          ; FLSHR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    dw      $00C5          ; byte-literal word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    db      $1E            ; decimal 30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    dw      $1B04          ; TIMER!-ON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    dw      $1949          ; WAIT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    dw      $00DD          ; constant zero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    dw      $03CD          ; END: repeat while flag is zero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    dw      FLSHT_LOOP     ; $AB26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    dw      $00B0          ; ; return from colon definition</w:t>
      </w:r>
    </w:p>
    <w:p>
      <w:pPr>
        <w:pStyle w:val="FirstParagraph"/>
      </w:pPr>
      <w:r>
        <w:t xml:space="preserve">This is the compiler boundary made visible.</w:t>
      </w:r>
      <w:r>
        <w:t xml:space="preserve"> </w:t>
      </w:r>
      <w:r>
        <w:rPr>
          <w:rStyle w:val="VerbatimChar"/>
        </w:rPr>
        <w:t xml:space="preserve">BEGIN</w:t>
      </w:r>
      <w:r>
        <w:t xml:space="preserve"> </w:t>
      </w:r>
      <w:r>
        <w:t xml:space="preserve">emits no target cell; it</w:t>
      </w:r>
      <w:r>
        <w:t xml:space="preserve"> </w:t>
      </w:r>
      <w:r>
        <w:t xml:space="preserve">records</w:t>
      </w:r>
      <w:r>
        <w:t xml:space="preserve"> </w:t>
      </w:r>
      <w:r>
        <w:rPr>
          <w:rStyle w:val="VerbatimChar"/>
        </w:rPr>
        <w:t xml:space="preserve">$AB26</w:t>
      </w:r>
      <w:r>
        <w:t xml:space="preserve"> </w:t>
      </w:r>
      <w:r>
        <w:t xml:space="preserve">for the later loop operand. Decimal</w:t>
      </w:r>
      <w:r>
        <w:t xml:space="preserve"> </w:t>
      </w:r>
      <w:r>
        <w:rPr>
          <w:rStyle w:val="VerbatimChar"/>
        </w:rPr>
        <w:t xml:space="preserve">30</w:t>
      </w:r>
      <w:r>
        <w:t xml:space="preserve"> </w:t>
      </w:r>
      <w:r>
        <w:t xml:space="preserve">becomes the compact</w:t>
      </w:r>
      <w:r>
        <w:t xml:space="preserve"> </w:t>
      </w:r>
      <w:r>
        <w:t xml:space="preserve">byte-literal form</w:t>
      </w:r>
      <w:r>
        <w:t xml:space="preserve"> </w:t>
      </w:r>
      <w:r>
        <w:rPr>
          <w:rStyle w:val="VerbatimChar"/>
        </w:rPr>
        <w:t xml:space="preserve">$00C5,$1E</w:t>
      </w:r>
      <w:r>
        <w:t xml:space="preserve">.</w:t>
      </w:r>
      <w:r>
        <w:t xml:space="preserve"> </w:t>
      </w:r>
      <w:r>
        <w:rPr>
          <w:rStyle w:val="VerbatimChar"/>
        </w:rPr>
        <w:t xml:space="preserve">END</w:t>
      </w:r>
      <w:r>
        <w:t xml:space="preserve"> </w:t>
      </w:r>
      <w:r>
        <w:t xml:space="preserve">becomes a runtime token followed by the</w:t>
      </w:r>
      <w:r>
        <w:t xml:space="preserve"> </w:t>
      </w:r>
      <w:r>
        <w:t xml:space="preserve">inline address</w:t>
      </w:r>
      <w:r>
        <w:t xml:space="preserve"> </w:t>
      </w:r>
      <w:r>
        <w:rPr>
          <w:rStyle w:val="VerbatimChar"/>
        </w:rPr>
        <w:t xml:space="preserve">$AB26</w:t>
      </w:r>
      <w:r>
        <w:t xml:space="preserve">. The source semicolon becomes the return token</w:t>
      </w:r>
      <w:r>
        <w:t xml:space="preserve"> </w:t>
      </w:r>
      <w:r>
        <w:rPr>
          <w:rStyle w:val="VerbatimChar"/>
        </w:rPr>
        <w:t xml:space="preserve">$00B0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FLSHT</w:t>
      </w:r>
      <w:r>
        <w:t xml:space="preserve"> </w:t>
      </w:r>
      <w:r>
        <w:t xml:space="preserve">is declared as a VGER task, performs the flash action, arms a timer,</w:t>
      </w:r>
      <w:r>
        <w:t xml:space="preserve"> </w:t>
      </w:r>
      <w:r>
        <w:t xml:space="preserve">waits, pushes zero, and repeats through</w:t>
      </w:r>
      <w:r>
        <w:t xml:space="preserve"> </w:t>
      </w:r>
      <w:r>
        <w:rPr>
          <w:rStyle w:val="VerbatimChar"/>
        </w:rPr>
        <w:t xml:space="preserve">END</w:t>
      </w:r>
      <w:r>
        <w:t xml:space="preserve">. The compiler has reduced one</w:t>
      </w:r>
      <w:r>
        <w:t xml:space="preserve"> </w:t>
      </w:r>
      <w:r>
        <w:t xml:space="preserve">readable source line to a compact threaded body while retaining calls to</w:t>
      </w:r>
      <w:r>
        <w:t xml:space="preserve"> </w:t>
      </w:r>
      <w:r>
        <w:t xml:space="preserve">native and compiled services through the same token format.</w:t>
      </w:r>
    </w:p>
    <w:p>
      <w:pPr>
        <w:pStyle w:val="BodyText"/>
      </w:pPr>
      <w:r>
        <w:t xml:space="preserve">File</w:t>
      </w:r>
      <w:r>
        <w:t xml:space="preserve"> </w:t>
      </w:r>
      <w:r>
        <w:rPr>
          <w:rStyle w:val="VerbatimChar"/>
        </w:rPr>
        <w:t xml:space="preserve">E</w:t>
      </w:r>
      <w:r>
        <w:t xml:space="preserve">, local screen 2 (global block 231), records its installation site:</w:t>
      </w:r>
    </w:p>
    <w:p>
      <w:pPr>
        <w:pStyle w:val="SourceCode"/>
        <w:keepLines/>
        <w:spacing w:before="60" w:after="120"/>
        <w:shd w:fill="F2F5F7"/>
      </w:pPr>
      <w:r>
        <w:rPr>
          <w:rStyle w:val="VerbatimChar"/>
          <w:rFonts w:ascii="Courier New" w:hAnsi="Courier New"/>
          <w:sz w:val="16"/>
        </w:rPr>
        <w:t xml:space="preserve">( LINK TO FLASHER ) ' FLSHT 3FF6 U!</w:t>
      </w:r>
    </w:p>
    <w:p>
      <w:pPr>
        <w:pStyle w:val="FirstParagraph"/>
      </w:pPr>
      <w:r>
        <w:t xml:space="preserve">Tick (</w:t>
      </w:r>
      <w:r>
        <w:rPr>
          <w:rStyle w:val="VerbatimChar"/>
        </w:rPr>
        <w:t xml:space="preserve">'</w:t>
      </w:r>
      <w:r>
        <w:t xml:space="preserve">) supplies the target execution address and</w:t>
      </w:r>
      <w:r>
        <w:t xml:space="preserve"> </w:t>
      </w:r>
      <w:r>
        <w:rPr>
          <w:rStyle w:val="VerbatimChar"/>
        </w:rPr>
        <w:t xml:space="preserve">U!</w:t>
      </w:r>
      <w:r>
        <w:t xml:space="preserve"> </w:t>
      </w:r>
      <w:r>
        <w:t xml:space="preserve">installs it at the</w:t>
      </w:r>
      <w:r>
        <w:t xml:space="preserve"> </w:t>
      </w:r>
      <w:r>
        <w:t xml:space="preserve">specified target location. Definition, compiled body, and source-level use are</w:t>
      </w:r>
      <w:r>
        <w:t xml:space="preserve"> </w:t>
      </w:r>
      <w:r>
        <w:t xml:space="preserve">therefore all visible in the surviving project evidence.</w:t>
      </w:r>
    </w:p>
    <w:p>
      <w:pPr>
        <w:pStyle w:val="BodyText"/>
      </w:pPr>
      <w:r>
        <w:t xml:space="preserve">Larger task definitions use the same form. The player task</w:t>
      </w:r>
      <w:r>
        <w:t xml:space="preserve"> </w:t>
      </w:r>
      <w:r>
        <w:rPr>
          <w:rStyle w:val="VerbatimChar"/>
        </w:rPr>
        <w:t xml:space="preserve">R:B</w:t>
      </w:r>
      <w:r>
        <w:t xml:space="preserve">, for example,</w:t>
      </w:r>
      <w:r>
        <w:t xml:space="preserve"> </w:t>
      </w:r>
      <w:r>
        <w:t xml:space="preserve">sets source and animation state, enters a</w:t>
      </w:r>
      <w:r>
        <w:t xml:space="preserve"> </w:t>
      </w:r>
      <w:r>
        <w:rPr>
          <w:rStyle w:val="VerbatimChar"/>
        </w:rPr>
        <w:t xml:space="preserve">BEGIN</w:t>
      </w:r>
      <w:r>
        <w:t xml:space="preserve"> </w:t>
      </w:r>
      <w:r>
        <w:t xml:space="preserve">loop, yields through</w:t>
      </w:r>
      <w:r>
        <w:t xml:space="preserve"> </w:t>
      </w:r>
      <w:r>
        <w:rPr>
          <w:rStyle w:val="VerbatimChar"/>
        </w:rPr>
        <w:t xml:space="preserve">DIVG</w:t>
      </w:r>
      <w:r>
        <w:t xml:space="preserve">,</w:t>
      </w:r>
      <w:r>
        <w:t xml:space="preserve"> </w:t>
      </w:r>
      <w:r>
        <w:t xml:space="preserve">examines player state with</w:t>
      </w:r>
      <w:r>
        <w:t xml:space="preserve"> </w:t>
      </w:r>
      <w:r>
        <w:rPr>
          <w:rStyle w:val="VerbatimChar"/>
        </w:rPr>
        <w:t xml:space="preserve">CASE</w:t>
      </w:r>
      <w:r>
        <w:t xml:space="preserve">, configures motion and destination services,</w:t>
      </w:r>
      <w:r>
        <w:t xml:space="preserve"> </w:t>
      </w:r>
      <w:r>
        <w:t xml:space="preserve">and attaches native or compiled behavior words. Gameplay reads as a vocabulary</w:t>
      </w:r>
      <w:r>
        <w:t xml:space="preserve"> </w:t>
      </w:r>
      <w:r>
        <w:t xml:space="preserve">of operations rather than a sequence of raw jumps.</w:t>
      </w:r>
    </w:p>
    <w:bookmarkEnd w:id="131"/>
    <w:bookmarkStart w:id="132" w:name="original-source-to-native-rom-mtc"/>
    <w:p>
      <w:pPr>
        <w:pStyle w:val="Heading4"/>
      </w:pPr>
      <w:r>
        <w:t xml:space="preserve">Original source to native ROM:</w:t>
      </w:r>
      <w:r>
        <w:t xml:space="preserve"> </w:t>
      </w:r>
      <w:r>
        <w:rPr>
          <w:rStyle w:val="VerbatimChar"/>
        </w:rPr>
        <w:t xml:space="preserve">MTC?</w:t>
      </w:r>
    </w:p>
    <w:p>
      <w:pPr>
        <w:pStyle w:val="FirstParagraph"/>
      </w:pPr>
      <w:r>
        <w:t xml:space="preserve">The floppy locates global block 260 at</w:t>
      </w:r>
      <w:r>
        <w:t xml:space="preserve"> </w:t>
      </w:r>
      <w:r>
        <w:rPr>
          <w:rStyle w:val="VerbatimChar"/>
        </w:rPr>
        <w:t xml:space="preserve">LFN:1</w:t>
      </w:r>
      <w:r>
        <w:t xml:space="preserve">. It shows exactly how a</w:t>
      </w:r>
      <w:r>
        <w:t xml:space="preserve"> </w:t>
      </w:r>
      <w:r>
        <w:t xml:space="preserve">performance-sensitive operation enters the vocabulary.</w:t>
      </w:r>
      <w:r>
        <w:t xml:space="preserve"> </w:t>
      </w:r>
      <w:r>
        <w:rPr>
          <w:rStyle w:val="VerbatimChar"/>
        </w:rPr>
        <w:t xml:space="preserve">MTC?</w:t>
      </w:r>
      <w:r>
        <w:t xml:space="preserve"> </w:t>
      </w:r>
      <w:r>
        <w:t xml:space="preserve">tests a row and</w:t>
      </w:r>
      <w:r>
        <w:t xml:space="preserve"> </w:t>
      </w:r>
      <w:r>
        <w:t xml:space="preserve">column against a nearby-object list:</w:t>
      </w:r>
    </w:p>
    <w:p>
      <w:pPr>
        <w:pStyle w:val="SourceCode"/>
        <w:keepLines/>
        <w:spacing w:before="60" w:after="120"/>
        <w:shd w:fill="F2F5F7"/>
      </w:pPr>
      <w:r>
        <w:rPr>
          <w:rStyle w:val="VerbatimChar"/>
          <w:rFonts w:ascii="Courier New" w:hAnsi="Courier New"/>
          <w:sz w:val="16"/>
        </w:rPr>
        <w:t xml:space="preserve">( column row list -- flag )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CODE MTC?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H POP,  EXX,  D POP,  H POP,  E H MOV,  EXX,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X PUSHX, NEARBYLIST CALL,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0 H LXI, 0=, IF, H INX, THEN,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X POPX, H PUSH, NEXT</w:t>
      </w:r>
    </w:p>
    <w:p>
      <w:pPr>
        <w:pStyle w:val="FirstParagraph"/>
      </w:pPr>
      <w:r>
        <w:t xml:space="preserve">The compiler’s postfix Z80 assembler emitted 22 bytes at</w:t>
      </w:r>
      <w:r>
        <w:t xml:space="preserve"> </w:t>
      </w:r>
      <w:r>
        <w:rPr>
          <w:rStyle w:val="VerbatimChar"/>
        </w:rPr>
        <w:t xml:space="preserve">$933E-$9353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rotox6.bin</w:t>
      </w:r>
      <w:r>
        <w:t xml:space="preserve">:</w:t>
      </w:r>
    </w:p>
    <w:p>
      <w:pPr>
        <w:pStyle w:val="SourceCode"/>
        <w:keepLines/>
        <w:spacing w:before="60" w:after="120"/>
        <w:shd w:fill="F2F5F7"/>
      </w:pPr>
      <w:r>
        <w:rPr>
          <w:rStyle w:val="VerbatimChar"/>
          <w:rFonts w:ascii="Courier New" w:hAnsi="Courier New"/>
          <w:sz w:val="16"/>
        </w:rPr>
        <w:t xml:space="preserve">933E  E1 D9 D1 E1 63 D9 DD E5 CD 1F 93 21 00 00 20 01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934E  23 DD E1 E5 FD E9</w:t>
      </w:r>
    </w:p>
    <w:p>
      <w:pPr>
        <w:pStyle w:val="FirstParagraph"/>
      </w:pPr>
      <w:r>
        <w:t xml:space="preserve">Conventional Z80 disassembly decodes the direct result:</w:t>
      </w:r>
    </w:p>
    <w:p>
      <w:pPr>
        <w:pStyle w:val="SourceCode"/>
        <w:keepLines/>
        <w:spacing w:before="60" w:after="120"/>
        <w:shd w:fill="F2F5F7"/>
      </w:pPr>
      <w:r>
        <w:rPr>
          <w:rStyle w:val="VerbatimChar"/>
          <w:rFonts w:ascii="Courier New" w:hAnsi="Courier New"/>
          <w:sz w:val="16"/>
        </w:rPr>
        <w:t xml:space="preserve">MTC_question: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    pop     hl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    exx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    pop     de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    pop     hl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    ld      h,e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    exx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    push    ix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    call    $931F           ; NEARBYLIST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    ld      hl,$0000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    jr      nz,$934F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    inc     hl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    pop     ix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    push    hl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    jp      (iy)            ; NEXT</w:t>
      </w:r>
    </w:p>
    <w:p>
      <w:pPr>
        <w:pStyle w:val="FirstParagraph"/>
      </w:pPr>
      <w:r>
        <w:t xml:space="preserve">Here the correspondence is instruction-for-instruction.</w:t>
      </w:r>
      <w:r>
        <w:t xml:space="preserve"> </w:t>
      </w:r>
      <w:r>
        <w:rPr>
          <w:rStyle w:val="VerbatimChar"/>
        </w:rPr>
        <w:t xml:space="preserve">H POP,</w:t>
      </w:r>
      <w:r>
        <w:t xml:space="preserve"> </w:t>
      </w:r>
      <w:r>
        <w:t xml:space="preserve">emits</w:t>
      </w:r>
      <w:r>
        <w:t xml:space="preserve"> </w:t>
      </w:r>
      <w:r>
        <w:rPr>
          <w:rStyle w:val="VerbatimChar"/>
        </w:rPr>
        <w:t xml:space="preserve">E1</w:t>
      </w:r>
      <w:r>
        <w:t xml:space="preserve">;</w:t>
      </w:r>
      <w:r>
        <w:t xml:space="preserve"> </w:t>
      </w:r>
      <w:r>
        <w:rPr>
          <w:rStyle w:val="VerbatimChar"/>
        </w:rPr>
        <w:t xml:space="preserve">EXX,</w:t>
      </w:r>
      <w:r>
        <w:t xml:space="preserve"> </w:t>
      </w:r>
      <w:r>
        <w:t xml:space="preserve">emits</w:t>
      </w:r>
      <w:r>
        <w:t xml:space="preserve"> </w:t>
      </w:r>
      <w:r>
        <w:rPr>
          <w:rStyle w:val="VerbatimChar"/>
        </w:rPr>
        <w:t xml:space="preserve">D9</w:t>
      </w:r>
      <w:r>
        <w:t xml:space="preserve">;</w:t>
      </w:r>
      <w:r>
        <w:t xml:space="preserve"> </w:t>
      </w:r>
      <w:r>
        <w:rPr>
          <w:rStyle w:val="VerbatimChar"/>
        </w:rPr>
        <w:t xml:space="preserve">NEARBYLIST CALL,</w:t>
      </w:r>
      <w:r>
        <w:t xml:space="preserve"> </w:t>
      </w:r>
      <w:r>
        <w:t xml:space="preserve">emits</w:t>
      </w:r>
      <w:r>
        <w:t xml:space="preserve"> </w:t>
      </w:r>
      <w:r>
        <w:rPr>
          <w:rStyle w:val="VerbatimChar"/>
        </w:rPr>
        <w:t xml:space="preserve">CD 1F 93</w:t>
      </w:r>
      <w:r>
        <w:t xml:space="preserve">; and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emits</w:t>
      </w:r>
      <w:r>
        <w:t xml:space="preserve"> </w:t>
      </w:r>
      <w:r>
        <w:rPr>
          <w:rStyle w:val="VerbatimChar"/>
        </w:rPr>
        <w:t xml:space="preserve">FD E9</w:t>
      </w:r>
      <w:r>
        <w:t xml:space="preserve">, the native return to threaded dispatch. The body consumes three TERSE</w:t>
      </w:r>
      <w:r>
        <w:t xml:space="preserve"> </w:t>
      </w:r>
      <w:r>
        <w:t xml:space="preserve">stack cells, calls a native helper, normalizes the result to zero or one,</w:t>
      </w:r>
      <w:r>
        <w:t xml:space="preserve"> </w:t>
      </w:r>
      <w:r>
        <w:t xml:space="preserve">pushes the flag, restores IX, and resumes the dispatcher. Compiled callers see</w:t>
      </w:r>
      <w:r>
        <w:t xml:space="preserve"> </w:t>
      </w:r>
      <w:r>
        <w:t xml:space="preserve">only the stack effect. There is no interpreter-to-native bridge.</w:t>
      </w:r>
    </w:p>
    <w:p>
      <w:pPr>
        <w:pStyle w:val="BodyText"/>
      </w:pPr>
      <w:r>
        <w:t xml:space="preserve">The two Robby Roto examples prove both halves of the cross-compiler.</w:t>
      </w:r>
      <w:r>
        <w:t xml:space="preserve"> </w:t>
      </w:r>
      <w:r>
        <w:rPr>
          <w:rStyle w:val="VerbatimChar"/>
        </w:rPr>
        <w:t xml:space="preserve">FLSHT</w:t>
      </w:r>
      <w:r>
        <w:t xml:space="preserve"> </w:t>
      </w:r>
      <w:r>
        <w:t xml:space="preserve">shows source becoming threaded cells and inline operands.</w:t>
      </w:r>
      <w:r>
        <w:t xml:space="preserve"> </w:t>
      </w:r>
      <w:r>
        <w:rPr>
          <w:rStyle w:val="VerbatimChar"/>
        </w:rPr>
        <w:t xml:space="preserve">MTC?</w:t>
      </w:r>
      <w:r>
        <w:t xml:space="preserve"> </w:t>
      </w:r>
      <w:r>
        <w:t xml:space="preserve">shows the same</w:t>
      </w:r>
      <w:r>
        <w:t xml:space="preserve"> </w:t>
      </w:r>
      <w:r>
        <w:t xml:space="preserve">source system assembling native Z80 into the target dictionary.</w:t>
      </w:r>
    </w:p>
    <w:bookmarkEnd w:id="132"/>
    <w:bookmarkStart w:id="133" w:name="Xd40e69dd3b0333fa8c1c1ab13a35526e84773f0"/>
    <w:p>
      <w:pPr>
        <w:pStyle w:val="Heading4"/>
      </w:pPr>
      <w:r>
        <w:t xml:space="preserve">A documentary omission closed by the disk</w:t>
      </w:r>
    </w:p>
    <w:p>
      <w:pPr>
        <w:pStyle w:val="FirstParagraph"/>
      </w:pPr>
      <w:r>
        <w:t xml:space="preserve">File</w:t>
      </w:r>
      <w:r>
        <w:t xml:space="preserve"> </w:t>
      </w:r>
      <w:r>
        <w:rPr>
          <w:rStyle w:val="VerbatimChar"/>
        </w:rPr>
        <w:t xml:space="preserve">R</w:t>
      </w:r>
      <w:r>
        <w:t xml:space="preserve">, local screen 9, restores global block 306, whose heading was present</w:t>
      </w:r>
      <w:r>
        <w:t xml:space="preserve"> </w:t>
      </w:r>
      <w:r>
        <w:t xml:space="preserve">in the source index but whose body was absent from the prose source document:</w:t>
      </w:r>
    </w:p>
    <w:p>
      <w:pPr>
        <w:pStyle w:val="SourceCode"/>
        <w:keepLines/>
        <w:spacing w:before="60" w:after="120"/>
        <w:shd w:fill="F2F5F7"/>
      </w:pPr>
      <w:r>
        <w:rPr>
          <w:rStyle w:val="VerbatimChar"/>
          <w:rFonts w:ascii="Courier New" w:hAnsi="Courier New"/>
          <w:sz w:val="16"/>
        </w:rPr>
        <w:t xml:space="preserve">( CHAMBER REVEALER TASK )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: C:RT ;TASK: DIVG PLYRV GRCD ' CH:R SETCO COGO ;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DECIMAL --&gt;</w:t>
      </w:r>
    </w:p>
    <w:p>
      <w:pPr>
        <w:pStyle w:val="FirstParagraph"/>
      </w:pPr>
      <w:r>
        <w:t xml:space="preserve">The ROM disassembly already contains the compiled</w:t>
      </w:r>
      <w:r>
        <w:t xml:space="preserve"> </w:t>
      </w:r>
      <w:r>
        <w:rPr>
          <w:rStyle w:val="VerbatimChar"/>
        </w:rPr>
        <w:t xml:space="preserve">C:RT</w:t>
      </w:r>
      <w:r>
        <w:t xml:space="preserve"> </w:t>
      </w:r>
      <w:r>
        <w:t xml:space="preserve">definition as block</w:t>
      </w:r>
      <w:r>
        <w:t xml:space="preserve"> </w:t>
      </w:r>
      <w:r>
        <w:t xml:space="preserve">306. The floppy closes a documentary extraction gap; it does not establish a</w:t>
      </w:r>
      <w:r>
        <w:t xml:space="preserve"> </w:t>
      </w:r>
      <w:r>
        <w:t xml:space="preserve">different game revision.</w:t>
      </w:r>
    </w:p>
    <w:bookmarkEnd w:id="133"/>
    <w:bookmarkStart w:id="134" w:name="source-level-product-engineering"/>
    <w:p>
      <w:pPr>
        <w:pStyle w:val="Heading4"/>
      </w:pPr>
      <w:r>
        <w:t xml:space="preserve">Source-level product engineering</w:t>
      </w:r>
    </w:p>
    <w:p>
      <w:pPr>
        <w:pStyle w:val="FirstParagraph"/>
      </w:pPr>
      <w:r>
        <w:t xml:space="preserve">The surviving blocks record build behavior as well as game logic.</w:t>
      </w:r>
      <w:r>
        <w:t xml:space="preserve"> </w:t>
      </w:r>
      <w:r>
        <w:t xml:space="preserve">Conditional forms choose processor or product variants. Wrapper words hide the</w:t>
      </w:r>
      <w:r>
        <w:t xml:space="preserve"> </w:t>
      </w:r>
      <w:r>
        <w:t xml:space="preserve">selected protected-memory implementation:</w:t>
      </w:r>
    </w:p>
    <w:p>
      <w:pPr>
        <w:pStyle w:val="SourceCode"/>
        <w:keepLines/>
        <w:spacing w:before="60" w:after="120"/>
        <w:shd w:fill="F2F5F7"/>
      </w:pPr>
      <w:r>
        <w:rPr>
          <w:rStyle w:val="VerbatimChar"/>
          <w:rFonts w:ascii="Courier New" w:hAnsi="Courier New"/>
          <w:sz w:val="16"/>
        </w:rPr>
        <w:t xml:space="preserve">: WPB!    B! ;       : WP!     ! ;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: 1+WPB!  1+B! ;     : 1-WPB!  1-B! ;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: WPZERO  ZERO ;     : WPBONE  BONE ;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: WPBZERO BZERO ;</w:t>
      </w:r>
    </w:p>
    <w:p>
      <w:pPr>
        <w:pStyle w:val="FirstParagraph"/>
      </w:pPr>
      <w:r>
        <w:t xml:space="preserve">Callers use stable write-protected vocabulary while the selected build supplies</w:t>
      </w:r>
      <w:r>
        <w:t xml:space="preserve"> </w:t>
      </w:r>
      <w:r>
        <w:t xml:space="preserve">the appropriate underlying behavior. Professor Pac-Man later applies the same</w:t>
      </w:r>
      <w:r>
        <w:t xml:space="preserve"> </w:t>
      </w:r>
      <w:r>
        <w:t xml:space="preserve">architectural idea through native address-aware stores and bank-local linkage</w:t>
      </w:r>
      <w:r>
        <w:t xml:space="preserve"> </w:t>
      </w:r>
      <w:r>
        <w:t xml:space="preserve">entries.</w:t>
      </w:r>
    </w:p>
    <w:p>
      <w:pPr>
        <w:pStyle w:val="BodyText"/>
      </w:pPr>
      <w:r>
        <w:t xml:space="preserve">Robby Roto therefore fills a crucial historical gap. Gorf proves the mature</w:t>
      </w:r>
      <w:r>
        <w:t xml:space="preserve"> </w:t>
      </w:r>
      <w:r>
        <w:t xml:space="preserve">runtime in a shipped multi-system game; Robby Roto shows developers using that</w:t>
      </w:r>
      <w:r>
        <w:t xml:space="preserve"> </w:t>
      </w:r>
      <w:r>
        <w:t xml:space="preserve">generation of TERSE and VGER as a source-level production environment.</w:t>
      </w:r>
    </w:p>
    <w:bookmarkEnd w:id="134"/>
    <w:bookmarkEnd w:id="135"/>
    <w:bookmarkStart w:id="139" w:name="Xce257bc414e30179a671487b959c3a7852f5735"/>
    <w:p>
      <w:pPr>
        <w:pStyle w:val="Heading3"/>
      </w:pPr>
      <w:r>
        <w:t xml:space="preserve">Demons &amp; Dragons: the banked 16-color bridge</w:t>
      </w:r>
    </w:p>
    <w:p>
      <w:pPr>
        <w:pStyle w:val="FirstParagraph"/>
      </w:pPr>
      <w:r>
        <w:rPr>
          <w:iCs/>
          <w:i/>
        </w:rPr>
        <w:t xml:space="preserve">Demons &amp; Dragons</w:t>
      </w:r>
      <w:r>
        <w:t xml:space="preserve"> </w:t>
      </w:r>
      <w:r>
        <w:t xml:space="preserve">is a 1982 unreleased DNA prototype and a main-line TERSE</w:t>
      </w:r>
      <w:r>
        <w:t xml:space="preserve"> </w:t>
      </w:r>
      <w:r>
        <w:t xml:space="preserve">product. Its fixed ROM initializes the mature register ABI—BC</w:t>
      </w:r>
      <w:r>
        <w:t xml:space="preserve"> </w:t>
      </w:r>
      <w:r>
        <w:t xml:space="preserve">as the threaded instruction pointer, SP as the parameter stack, IX as the</w:t>
      </w:r>
      <w:r>
        <w:t xml:space="preserve"> </w:t>
      </w:r>
      <w:r>
        <w:t xml:space="preserve">control stack, and IY as the dispatcher—and enters the same seven-instruction</w:t>
      </w:r>
      <w:r>
        <w:t xml:space="preserve"> </w:t>
      </w:r>
      <w:r>
        <w:t xml:space="preserve">direct-threaded loop used by Gorf, Robby Roto, and Professor Pac-Man. Native</w:t>
      </w:r>
      <w:r>
        <w:t xml:space="preserve"> </w:t>
      </w:r>
      <w:r>
        <w:t xml:space="preserve">words return through</w:t>
      </w:r>
      <w:r>
        <w:t xml:space="preserve"> </w:t>
      </w:r>
      <w:r>
        <w:rPr>
          <w:rStyle w:val="VerbatimChar"/>
        </w:rPr>
        <w:t xml:space="preserve">JP (IY)</w:t>
      </w:r>
      <w:r>
        <w:t xml:space="preserve"> </w:t>
      </w:r>
      <w:r>
        <w:t xml:space="preserve">throughout the fixed and banked ROMs.</w:t>
      </w:r>
    </w:p>
    <w:p>
      <w:pPr>
        <w:pStyle w:val="BodyText"/>
      </w:pPr>
      <w:r>
        <w:t xml:space="preserve">The foundational vocabulary begins immediately after the dispatcher. Its</w:t>
      </w:r>
      <w:r>
        <w:t xml:space="preserve"> </w:t>
      </w:r>
      <w:r>
        <w:t xml:space="preserve">ordering and machine-code bodies match Gorf and Professor Pac-Man across long</w:t>
      </w:r>
      <w:r>
        <w:t xml:space="preserve"> </w:t>
      </w:r>
      <w:r>
        <w:t xml:space="preserve">byte-exact runs. Stack operations, literals, arithmetic, memory words, branch</w:t>
      </w:r>
      <w:r>
        <w:t xml:space="preserve"> </w:t>
      </w:r>
      <w:r>
        <w:t xml:space="preserve">and loop control are the same implementation family.</w:t>
      </w:r>
      <w:r>
        <w:t xml:space="preserve"> </w:t>
      </w:r>
      <w:r>
        <w:rPr>
          <w:iCs/>
          <w:i/>
        </w:rPr>
        <w:t xml:space="preserve">Demons &amp; Dragons</w:t>
      </w:r>
      <w:r>
        <w:t xml:space="preserve"> </w:t>
      </w:r>
      <w:r>
        <w:t xml:space="preserve">was</w:t>
      </w:r>
      <w:r>
        <w:t xml:space="preserve"> </w:t>
      </w:r>
      <w:r>
        <w:t xml:space="preserve">written in TERSE.</w:t>
      </w:r>
    </w:p>
    <w:p>
      <w:pPr>
        <w:pStyle w:val="BodyText"/>
      </w:pPr>
      <w:r>
        <w:t xml:space="preserve">Its larger contribution is the hardware transition. The program combines</w:t>
      </w:r>
      <w:r>
        <w:t xml:space="preserve"> </w:t>
      </w:r>
      <w:r>
        <w:t xml:space="preserve">fixed ROM at</w:t>
      </w:r>
      <w:r>
        <w:t xml:space="preserve"> </w:t>
      </w:r>
      <w:r>
        <w:rPr>
          <w:rStyle w:val="VerbatimChar"/>
        </w:rPr>
        <w:t xml:space="preserve">$0000-$3FFF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$C000-$DFFF</w:t>
      </w:r>
      <w:r>
        <w:t xml:space="preserve"> </w:t>
      </w:r>
      <w:r>
        <w:t xml:space="preserve">with switchable windows at</w:t>
      </w:r>
      <w:r>
        <w:t xml:space="preserve"> </w:t>
      </w:r>
      <w:r>
        <w:rPr>
          <w:rStyle w:val="VerbatimChar"/>
        </w:rPr>
        <w:t xml:space="preserve">$4000-$BFFF</w:t>
      </w:r>
      <w:r>
        <w:t xml:space="preserve">. Those windows carry game logic, tables, strings, and graphics</w:t>
      </w:r>
      <w:r>
        <w:t xml:space="preserve"> </w:t>
      </w:r>
      <w:r>
        <w:t xml:space="preserve">for the 16-color board. MAME’s Professor Pac-Man map directly extends the</w:t>
      </w:r>
      <w:r>
        <w:t xml:space="preserve"> </w:t>
      </w:r>
      <w:r>
        <w:t xml:space="preserve">Demons &amp; Dragons map, and the Professor Pac-Man bank-switch handler begins with</w:t>
      </w:r>
      <w:r>
        <w:t xml:space="preserve"> </w:t>
      </w:r>
      <w:r>
        <w:t xml:space="preserve">the Demons &amp; Dragons operation before adding its own selection rules.</w:t>
      </w:r>
    </w:p>
    <w:p>
      <w:pPr>
        <w:pStyle w:val="BodyText"/>
      </w:pPr>
      <w:r>
        <w:t xml:space="preserve">The application spans the fixed image and all three bank contexts. The current</w:t>
      </w:r>
      <w:r>
        <w:t xml:space="preserve"> </w:t>
      </w:r>
      <w:r>
        <w:t xml:space="preserve">structural decode identifies 182 colon definitions containing 5,553 threaded</w:t>
      </w:r>
      <w:r>
        <w:t xml:space="preserve"> </w:t>
      </w:r>
      <w:r>
        <w:t xml:space="preserve">cells: 70 definitions in fixed X1, X2, and X9; 66 in bank 1; 29 in bank 2; and</w:t>
      </w:r>
      <w:r>
        <w:t xml:space="preserve"> </w:t>
      </w:r>
      <w:r>
        <w:t xml:space="preserve">17 in bank 3. X10–X16 combine generated graphics and tables with bank-local</w:t>
      </w:r>
      <w:r>
        <w:t xml:space="preserve"> </w:t>
      </w:r>
      <w:r>
        <w:t xml:space="preserve">TERSE definitions.</w:t>
      </w:r>
    </w:p>
    <w:p>
      <w:pPr>
        <w:pStyle w:val="BodyText"/>
        <w:keepNext/>
        <w:spacing w:before="60" w:after="60"/>
        <w:jc w:val="center"/>
      </w:pPr>
      <w:r>
        <w:drawing>
          <wp:inline>
            <wp:extent cx="3840480" cy="2568321"/>
            <wp:effectExtent b="0" l="0" r="0" t="0"/>
            <wp:docPr descr="Decoded Demons &amp; Dragons graphics pages from the banked ROM set." title="Decoded Demons &amp; Dragons graphics pages from the banked ROM set." id="137" name="Picture"/>
            <a:graphic>
              <a:graphicData uri="http://schemas.openxmlformats.org/drawingml/2006/picture">
                <pic:pic>
                  <pic:nvPicPr>
                    <pic:cNvPr descr="/workspace/scratch/13b251900bbb/work/terse_illustrated/assets/demons_graphics_pages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2568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keepNext/>
      </w:pPr>
      <w:r>
        <w:rPr>
          <w:bCs/>
          <w:b/>
        </w:rPr>
        <w:t xml:space="preserve">Figure — Decoded Demons &amp; Dragons graphics pages from the banked ROM set.</w:t>
      </w:r>
    </w:p>
    <w:p>
      <w:pPr>
        <w:pStyle w:val="FigureSource"/>
      </w:pPr>
      <w:r>
        <w:rPr>
          <w:iCs/>
          <w:i/>
        </w:rPr>
        <w:t xml:space="preserve">Source: Rendered from the byte-exact prototype ROMs.</w:t>
      </w:r>
      <w:r>
        <w:t xml:space="preserve"> </w:t>
      </w:r>
      <w:r>
        <w:t xml:space="preserve">Fixed startup code selects a bank, reads its exported entry</w:t>
      </w:r>
      <w:r>
        <w:t xml:space="preserve"> </w:t>
      </w:r>
      <w:r>
        <w:t xml:space="preserve">vectors, and executes the selected module through the TERSE</w:t>
      </w:r>
      <w:r>
        <w:t xml:space="preserve"> </w:t>
      </w:r>
      <w:r>
        <w:rPr>
          <w:rStyle w:val="VerbatimChar"/>
        </w:rPr>
        <w:t xml:space="preserve">EXECUTE</w:t>
      </w:r>
      <w:r>
        <w:t xml:space="preserve"> </w:t>
      </w:r>
      <w:r>
        <w:t xml:space="preserve">path.</w:t>
      </w:r>
    </w:p>
    <w:p>
      <w:pPr>
        <w:pStyle w:val="BodyText"/>
      </w:pPr>
      <w:r>
        <w:t xml:space="preserve">Two</w:t>
      </w:r>
      <w:r>
        <w:t xml:space="preserve"> </w:t>
      </w:r>
      <w:r>
        <w:rPr>
          <w:iCs/>
          <w:i/>
        </w:rPr>
        <w:t xml:space="preserve">Demons &amp; Dragons</w:t>
      </w:r>
      <w:r>
        <w:t xml:space="preserve"> </w:t>
      </w:r>
      <w:r>
        <w:t xml:space="preserve">ROMs contain development-system material.</w:t>
      </w:r>
    </w:p>
    <w:p>
      <w:pPr>
        <w:pStyle w:val="BodyText"/>
      </w:pPr>
      <w:r>
        <w:t xml:space="preserve">The final part of</w:t>
      </w:r>
      <w:r>
        <w:t xml:space="preserve"> </w:t>
      </w:r>
      <w:r>
        <w:rPr>
          <w:rStyle w:val="VerbatimChar"/>
        </w:rPr>
        <w:t xml:space="preserve">dd-x7.bin</w:t>
      </w:r>
      <w:r>
        <w:t xml:space="preserve"> </w:t>
      </w:r>
      <w:r>
        <w:t xml:space="preserve">contains a linked fragment of the host Forth</w:t>
      </w:r>
      <w:r>
        <w:t xml:space="preserve"> </w:t>
      </w:r>
      <w:r>
        <w:t xml:space="preserve">dictionary, including</w:t>
      </w:r>
      <w:r>
        <w:t xml:space="preserve"> </w:t>
      </w:r>
      <w:r>
        <w:rPr>
          <w:rStyle w:val="VerbatimChar"/>
        </w:rPr>
        <w:t xml:space="preserve">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INIT-DIR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</w:t>
      </w:r>
      <w:r>
        <w:t xml:space="preserve">,</w:t>
      </w:r>
      <w:r>
        <w:t xml:space="preserve"> </w:t>
      </w:r>
      <w:r>
        <w:rPr>
          <w:rStyle w:val="VerbatimChar"/>
        </w:rPr>
        <w:t xml:space="preserve">FILE-SIZE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DESTROY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RENAME</w:t>
      </w:r>
      <w:r>
        <w:t xml:space="preserve">. Its link fields and threaded bodies use host addresses</w:t>
      </w:r>
      <w:r>
        <w:t xml:space="preserve"> </w:t>
      </w:r>
      <w:r>
        <w:t xml:space="preserve">rather than target-game addresses. This is development-host material carried</w:t>
      </w:r>
      <w:r>
        <w:t xml:space="preserve"> </w:t>
      </w:r>
      <w:r>
        <w:t xml:space="preserve">into the programmed X7 image.</w:t>
      </w:r>
    </w:p>
    <w:p>
      <w:pPr>
        <w:pStyle w:val="BodyText"/>
      </w:pPr>
      <w:r>
        <w:rPr>
          <w:rStyle w:val="VerbatimChar"/>
        </w:rPr>
        <w:t xml:space="preserve">dd-x16.bin</w:t>
      </w:r>
      <w:r>
        <w:t xml:space="preserve"> </w:t>
      </w:r>
      <w:r>
        <w:t xml:space="preserve">divides exactly into eight 1 KB Forth blocks. Block 0 contains</w:t>
      </w:r>
      <w:r>
        <w:t xml:space="preserve"> </w:t>
      </w:r>
      <w:r>
        <w:t xml:space="preserve">target bytes. Blocks 1–7 retain the empty-screen initializer</w:t>
      </w:r>
      <w:r>
        <w:t xml:space="preserve"> </w:t>
      </w:r>
      <w:r>
        <w:rPr>
          <w:rStyle w:val="VerbatimChar"/>
        </w:rPr>
        <w:t xml:space="preserve">--&gt;</w:t>
      </w:r>
      <w:r>
        <w:t xml:space="preserve"> </w:t>
      </w:r>
      <w:r>
        <w:t xml:space="preserve">followed by</w:t>
      </w:r>
      <w:r>
        <w:t xml:space="preserve"> </w:t>
      </w:r>
      <w:r>
        <w:t xml:space="preserve">spaces. X16 is an 8 KB block file used as a ROM image: the required target block</w:t>
      </w:r>
      <w:r>
        <w:t xml:space="preserve"> </w:t>
      </w:r>
      <w:r>
        <w:t xml:space="preserve">was written and the seven unused source screens remained intact.</w:t>
      </w:r>
    </w:p>
    <w:p>
      <w:pPr>
        <w:pStyle w:val="BodyText"/>
      </w:pPr>
      <w:r>
        <w:t xml:space="preserve">X7 and X16 document the block-oriented host workflow at the ROM-production</w:t>
      </w:r>
      <w:r>
        <w:t xml:space="preserve"> </w:t>
      </w:r>
      <w:r>
        <w:t xml:space="preserve">boundary and connect the Forth development environment directly to a programmed</w:t>
      </w:r>
      <w:r>
        <w:t xml:space="preserve"> </w:t>
      </w:r>
      <w:r>
        <w:t xml:space="preserve">TERSE image.</w:t>
      </w:r>
    </w:p>
    <w:p>
      <w:pPr>
        <w:pStyle w:val="BodyText"/>
      </w:pPr>
      <w:r>
        <w:t xml:space="preserve">Demons &amp; Dragons closes the architectural gap between the mature 1981 games and</w:t>
      </w:r>
      <w:r>
        <w:t xml:space="preserve"> </w:t>
      </w:r>
      <w:r>
        <w:t xml:space="preserve">Professor Pac-Man. DNA moved TERSE onto the banked 16-color board, retained the</w:t>
      </w:r>
      <w:r>
        <w:t xml:space="preserve"> </w:t>
      </w:r>
      <w:r>
        <w:t xml:space="preserve">established vocabulary and ABI, and created the software base that Professor</w:t>
      </w:r>
      <w:r>
        <w:t xml:space="preserve"> </w:t>
      </w:r>
      <w:r>
        <w:t xml:space="preserve">Pac-Man later expanded.</w:t>
      </w:r>
    </w:p>
    <w:bookmarkEnd w:id="139"/>
    <w:bookmarkStart w:id="146" w:name="Xb4a0c3f1c19b41813339669b44993fc6db66c57"/>
    <w:p>
      <w:pPr>
        <w:pStyle w:val="Heading3"/>
      </w:pPr>
      <w:r>
        <w:t xml:space="preserve">Professor Pac-Man: selective reuse and specialization</w:t>
      </w:r>
    </w:p>
    <w:p>
      <w:pPr>
        <w:pStyle w:val="FirstParagraph"/>
      </w:pPr>
      <w:r>
        <w:rPr>
          <w:iCs/>
          <w:i/>
        </w:rPr>
        <w:t xml:space="preserve">Professor Pac-Man</w:t>
      </w:r>
      <w:r>
        <w:t xml:space="preserve"> </w:t>
      </w:r>
      <w:r>
        <w:t xml:space="preserve">appeared five years after Sea Wolf II and two years after</w:t>
      </w:r>
      <w:r>
        <w:t xml:space="preserve"> </w:t>
      </w:r>
      <w:r>
        <w:t xml:space="preserve">Gorf. It extends the Demons &amp; Dragons banked platform into a substantially</w:t>
      </w:r>
      <w:r>
        <w:t xml:space="preserve"> </w:t>
      </w:r>
      <w:r>
        <w:t xml:space="preserve">larger product: nine 8 KB program ROMs are joined by fourteen populated 16 KB</w:t>
      </w:r>
      <w:r>
        <w:t xml:space="preserve"> </w:t>
      </w:r>
      <w:r>
        <w:t xml:space="preserve">question EPROMs, with hardware bank selection controlling the visible program</w:t>
      </w:r>
      <w:r>
        <w:t xml:space="preserve"> </w:t>
      </w:r>
      <w:r>
        <w:t xml:space="preserve">and data windows.</w:t>
      </w:r>
    </w:p>
    <w:p>
      <w:pPr>
        <w:pStyle w:val="BodyText"/>
      </w:pPr>
      <w:r>
        <w:t xml:space="preserve">The fixed program ROM nevertheless begins with the same TERSE-family design: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RST $08</w:t>
      </w:r>
      <w:r>
        <w:t xml:space="preserve"> </w:t>
      </w:r>
      <w:r>
        <w:t xml:space="preserve">colon entry;</w:t>
      </w:r>
    </w:p>
    <w:p>
      <w:pPr>
        <w:numPr>
          <w:ilvl w:val="0"/>
          <w:numId w:val="1009"/>
        </w:numPr>
        <w:pStyle w:val="Compact"/>
      </w:pPr>
      <w:r>
        <w:t xml:space="preserve">BC threaded instruction pointer;</w:t>
      </w:r>
    </w:p>
    <w:p>
      <w:pPr>
        <w:numPr>
          <w:ilvl w:val="0"/>
          <w:numId w:val="1009"/>
        </w:numPr>
        <w:pStyle w:val="Compact"/>
      </w:pPr>
      <w:r>
        <w:t xml:space="preserve">SP parameter stack;</w:t>
      </w:r>
    </w:p>
    <w:p>
      <w:pPr>
        <w:numPr>
          <w:ilvl w:val="0"/>
          <w:numId w:val="1009"/>
        </w:numPr>
        <w:pStyle w:val="Compact"/>
      </w:pPr>
      <w:r>
        <w:t xml:space="preserve">IX return and loop stack;</w:t>
      </w:r>
    </w:p>
    <w:p>
      <w:pPr>
        <w:numPr>
          <w:ilvl w:val="0"/>
          <w:numId w:val="1009"/>
        </w:numPr>
        <w:pStyle w:val="Compact"/>
      </w:pPr>
      <w:r>
        <w:t xml:space="preserve">IY dispatcher continuation;</w:t>
      </w:r>
    </w:p>
    <w:p>
      <w:pPr>
        <w:numPr>
          <w:ilvl w:val="0"/>
          <w:numId w:val="1009"/>
        </w:numPr>
        <w:pStyle w:val="Compact"/>
      </w:pPr>
      <w:r>
        <w:t xml:space="preserve">direct 16-bit execution tokens;</w:t>
      </w:r>
    </w:p>
    <w:p>
      <w:pPr>
        <w:numPr>
          <w:ilvl w:val="0"/>
          <w:numId w:val="1009"/>
        </w:numPr>
        <w:pStyle w:val="Compact"/>
      </w:pPr>
      <w:r>
        <w:t xml:space="preserve">native return through</w:t>
      </w:r>
      <w:r>
        <w:t xml:space="preserve"> </w:t>
      </w:r>
      <w:r>
        <w:rPr>
          <w:rStyle w:val="VerbatimChar"/>
        </w:rPr>
        <w:t xml:space="preserve">JP (IY)</w:t>
      </w:r>
      <w:r>
        <w:t xml:space="preserve">;</w:t>
      </w:r>
    </w:p>
    <w:p>
      <w:pPr>
        <w:numPr>
          <w:ilvl w:val="0"/>
          <w:numId w:val="1009"/>
        </w:numPr>
        <w:pStyle w:val="Compact"/>
      </w:pPr>
      <w:r>
        <w:t xml:space="preserve">Gorf-family primitive ordering and detailed implementation matches.</w:t>
      </w:r>
    </w:p>
    <w:p>
      <w:pPr>
        <w:pStyle w:val="FirstParagraph"/>
      </w:pPr>
      <w:r>
        <w:t xml:space="preserve">The decoded resident field contains 100 dispatchable words. It retains shared</w:t>
      </w:r>
      <w:r>
        <w:t xml:space="preserve"> </w:t>
      </w:r>
      <w:r>
        <w:t xml:space="preserve">Gorf words where useful, omits unused vocabulary, promotes some former colon</w:t>
      </w:r>
      <w:r>
        <w:t xml:space="preserve"> </w:t>
      </w:r>
      <w:r>
        <w:t xml:space="preserve">definitions to native code, and adds stack-frame and protected-memory services.</w:t>
      </w:r>
      <w:r>
        <w:t xml:space="preserve"> </w:t>
      </w:r>
      <w:r>
        <w:t xml:space="preserve">Control-flow analysis identifies 357 physical colon definitions containing</w:t>
      </w:r>
      <w:r>
        <w:t xml:space="preserve"> </w:t>
      </w:r>
      <w:r>
        <w:t xml:space="preserve">4,925 validated threaded cells across the nine program ROMs.</w:t>
      </w:r>
    </w:p>
    <w:p>
      <w:pPr>
        <w:pStyle w:val="BodyText"/>
      </w:pPr>
      <w:r>
        <w:t xml:space="preserve">Those figures establish Professor Pac-Man as a large TERSE application with a</w:t>
      </w:r>
      <w:r>
        <w:t xml:space="preserve"> </w:t>
      </w:r>
      <w:r>
        <w:t xml:space="preserve">substantial native support layer.</w:t>
      </w:r>
    </w:p>
    <w:bookmarkStart w:id="143" w:name="X1c88333fc4f262f34b440eba4b75fec13e40ac0"/>
    <w:p>
      <w:pPr>
        <w:pStyle w:val="Heading4"/>
      </w:pPr>
      <w:r>
        <w:t xml:space="preserve">Teaching example: bank switching as a word</w:t>
      </w:r>
    </w:p>
    <w:p>
      <w:pPr>
        <w:pStyle w:val="FirstParagraph"/>
      </w:pPr>
      <w:r>
        <w:t xml:space="preserve">The normal program configuration is selected by a short colon definition:</w:t>
      </w:r>
    </w:p>
    <w:p>
      <w:pPr>
        <w:pStyle w:val="SourceCode"/>
        <w:keepLines/>
        <w:spacing w:before="60" w:after="120"/>
        <w:shd w:fill="F2F5F7"/>
      </w:pPr>
      <w:r>
        <w:rPr>
          <w:rStyle w:val="VerbatimChar"/>
          <w:rFonts w:ascii="Courier New" w:hAnsi="Courier New"/>
          <w:sz w:val="16"/>
        </w:rPr>
        <w:t xml:space="preserve">SELECT_SUPER_GAME_CONFIGURATION_1: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    rst     $08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    dw      _LITbyte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    db      BANK_CONFIG_1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    dw      _LIT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    dw      PORT_BANK_SELECT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    dw      _OUTP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    dw      _RETURN</w:t>
      </w:r>
    </w:p>
    <w:p>
      <w:pPr>
        <w:pStyle w:val="FirstParagraph"/>
      </w:pPr>
      <w:r>
        <w:t xml:space="preserve">In source-like form, its meaning is simply:</w:t>
      </w:r>
    </w:p>
    <w:p>
      <w:pPr>
        <w:pStyle w:val="SourceCode"/>
        <w:keepLines/>
        <w:spacing w:before="60" w:after="120"/>
        <w:shd w:fill="F2F5F7"/>
      </w:pPr>
      <w:r>
        <w:rPr>
          <w:rStyle w:val="VerbatimChar"/>
          <w:rFonts w:ascii="Courier New" w:hAnsi="Courier New"/>
          <w:sz w:val="16"/>
        </w:rPr>
        <w:t xml:space="preserve">: SELECT-SUPER-GAME-CONFIGURATION-1</w:t>
      </w:r>
      <w:r>
        <w:rPr>
          <w:rFonts w:ascii="Courier New" w:hAnsi="Courier New"/>
          <w:sz w:val="16"/>
        </w:rPr>
        <w:br/>
      </w:r>
      <w:r>
        <w:rPr>
          <w:rStyle w:val="VerbatimChar"/>
          <w:rFonts w:ascii="Courier New" w:hAnsi="Courier New"/>
          <w:sz w:val="16"/>
        </w:rPr>
        <w:t xml:space="preserve">    BANK_CONFIG_1 PORT_BANK_SELECT OUTP ;</w:t>
      </w:r>
    </w:p>
    <w:p>
      <w:pPr>
        <w:pStyle w:val="FirstParagraph"/>
      </w:pPr>
      <w:r>
        <w:t xml:space="preserve">Here the hardware boundary is explicit.</w:t>
      </w:r>
      <w:r>
        <w:t xml:space="preserve"> </w:t>
      </w:r>
      <w:r>
        <w:rPr>
          <w:rStyle w:val="VerbatimChar"/>
        </w:rPr>
        <w:t xml:space="preserve">OUTP</w:t>
      </w:r>
      <w:r>
        <w:t xml:space="preserve"> </w:t>
      </w:r>
      <w:r>
        <w:t xml:space="preserve">is a general TERSE I/O word;</w:t>
      </w:r>
      <w:r>
        <w:t xml:space="preserve"> </w:t>
      </w:r>
      <w:r>
        <w:t xml:space="preserve">the selector value and port identify Professor Pac-Man’s bank hardware. The</w:t>
      </w:r>
      <w:r>
        <w:t xml:space="preserve"> </w:t>
      </w:r>
      <w:r>
        <w:t xml:space="preserve">definition maps the normal program pair into the lower window and the second</w:t>
      </w:r>
      <w:r>
        <w:t xml:space="preserve"> </w:t>
      </w:r>
      <w:r>
        <w:t xml:space="preserve">program pair into the upper window.</w:t>
      </w:r>
    </w:p>
    <w:p>
      <w:pPr>
        <w:pStyle w:val="BodyText"/>
      </w:pPr>
      <w:r>
        <w:t xml:space="preserve">Question selection builds on the same operation. The decoded word that</w:t>
      </w:r>
      <w:r>
        <w:t xml:space="preserve"> </w:t>
      </w:r>
      <w:r>
        <w:t xml:space="preserve">chooses a random populated question bank performs this sequence:</w:t>
      </w:r>
    </w:p>
    <w:p>
      <w:pPr>
        <w:numPr>
          <w:ilvl w:val="0"/>
          <w:numId w:val="1010"/>
        </w:numPr>
        <w:pStyle w:val="Compact"/>
      </w:pPr>
      <w:r>
        <w:t xml:space="preserve">read the configured random-bank bound;</w:t>
      </w:r>
    </w:p>
    <w:p>
      <w:pPr>
        <w:numPr>
          <w:ilvl w:val="0"/>
          <w:numId w:val="1010"/>
        </w:numPr>
        <w:pStyle w:val="Compact"/>
      </w:pPr>
      <w:r>
        <w:t xml:space="preserve">generate an index and add the question-bank selector base;</w:t>
      </w:r>
    </w:p>
    <w:p>
      <w:pPr>
        <w:numPr>
          <w:ilvl w:val="0"/>
          <w:numId w:val="1010"/>
        </w:numPr>
        <w:pStyle w:val="Compact"/>
      </w:pPr>
      <w:r>
        <w:t xml:space="preserve">save the selected value as current state;</w:t>
      </w:r>
    </w:p>
    <w:p>
      <w:pPr>
        <w:numPr>
          <w:ilvl w:val="0"/>
          <w:numId w:val="1010"/>
        </w:numPr>
        <w:pStyle w:val="Compact"/>
      </w:pPr>
      <w:r>
        <w:t xml:space="preserve">write that selector to port</w:t>
      </w:r>
      <w:r>
        <w:t xml:space="preserve"> </w:t>
      </w:r>
      <w:r>
        <w:rPr>
          <w:rStyle w:val="VerbatimChar"/>
        </w:rPr>
        <w:t xml:space="preserve">$F3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OUTP</w:t>
      </w:r>
      <w:r>
        <w:t xml:space="preserve">;</w:t>
      </w:r>
    </w:p>
    <w:p>
      <w:pPr>
        <w:numPr>
          <w:ilvl w:val="0"/>
          <w:numId w:val="1010"/>
        </w:numPr>
        <w:pStyle w:val="Compact"/>
      </w:pPr>
      <w:r>
        <w:t xml:space="preserve">read the selected bank’s root pointer at</w:t>
      </w:r>
      <w:r>
        <w:t xml:space="preserve"> </w:t>
      </w:r>
      <w:r>
        <w:rPr>
          <w:rStyle w:val="VerbatimChar"/>
        </w:rPr>
        <w:t xml:space="preserve">$4000</w:t>
      </w:r>
      <w:r>
        <w:t xml:space="preserve">;</w:t>
      </w:r>
    </w:p>
    <w:p>
      <w:pPr>
        <w:numPr>
          <w:ilvl w:val="0"/>
          <w:numId w:val="1010"/>
        </w:numPr>
        <w:pStyle w:val="Compact"/>
      </w:pPr>
      <w:r>
        <w:t xml:space="preserve">reject the bank and repeat if the directory word is</w:t>
      </w:r>
      <w:r>
        <w:t xml:space="preserve"> </w:t>
      </w:r>
      <w:r>
        <w:rPr>
          <w:rStyle w:val="VerbatimChar"/>
        </w:rPr>
        <w:t xml:space="preserve">$FFFF</w:t>
      </w:r>
      <w:r>
        <w:t xml:space="preserve">.</w:t>
      </w:r>
    </w:p>
    <w:p>
      <w:pPr>
        <w:pStyle w:val="FirstParagraph"/>
      </w:pPr>
      <w:r>
        <w:t xml:space="preserve">The higher-level selector then rejects questions found in a sixteen-entry recent</w:t>
      </w:r>
      <w:r>
        <w:t xml:space="preserve"> </w:t>
      </w:r>
      <w:r>
        <w:t xml:space="preserve">history. The question-round controller temporarily selects the required</w:t>
      </w:r>
      <w:r>
        <w:t xml:space="preserve"> </w:t>
      </w:r>
      <w:r>
        <w:t xml:space="preserve">program configuration, chooses and presents a question, and restores the normal</w:t>
      </w:r>
      <w:r>
        <w:t xml:space="preserve"> </w:t>
      </w:r>
      <w:r>
        <w:t xml:space="preserve">configuration before returning.</w:t>
      </w:r>
    </w:p>
    <w:p>
      <w:pPr>
        <w:pStyle w:val="BodyText"/>
        <w:keepNext/>
        <w:spacing w:before="60" w:after="60"/>
        <w:jc w:val="center"/>
      </w:pPr>
      <w:r>
        <w:drawing>
          <wp:inline>
            <wp:extent cx="5623560" cy="3163252"/>
            <wp:effectExtent b="0" l="0" r="0" t="0"/>
            <wp:docPr descr="Professor Pac-Man specializes TERSE control for a banked question system." title="Professor Pac-Man specializes TERSE control for a banked question system." id="141" name="Picture"/>
            <a:graphic>
              <a:graphicData uri="http://schemas.openxmlformats.org/drawingml/2006/picture">
                <pic:pic>
                  <pic:nvPicPr>
                    <pic:cNvPr descr="/workspace/scratch/13b251900bbb/work/terse_illustrated/assets/question_bank_flow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3163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keepNext/>
      </w:pPr>
      <w:r>
        <w:rPr>
          <w:bCs/>
          <w:b/>
        </w:rPr>
        <w:t xml:space="preserve">Figure — Professor Pac-Man specializes TERSE control for a banked question system.</w:t>
      </w:r>
    </w:p>
    <w:p>
      <w:pPr>
        <w:pStyle w:val="FigureSource"/>
      </w:pPr>
      <w:r>
        <w:rPr>
          <w:iCs/>
          <w:i/>
        </w:rPr>
        <w:t xml:space="preserve">Source: Derived from the Professor Pac-Man ROM disassembly and memory map.</w:t>
      </w:r>
    </w:p>
    <w:p>
      <w:pPr>
        <w:pStyle w:val="BodyText"/>
      </w:pPr>
      <w:r>
        <w:t xml:space="preserve">This is TERSE doing what it did in Sea Wolf II—expressing control above native</w:t>
      </w:r>
      <w:r>
        <w:t xml:space="preserve"> </w:t>
      </w:r>
      <w:r>
        <w:t xml:space="preserve">and hardware-specific operations—but at a much larger scale. The language did</w:t>
      </w:r>
      <w:r>
        <w:t xml:space="preserve"> </w:t>
      </w:r>
      <w:r>
        <w:t xml:space="preserve">not need a new execution model to accommodate banking. It needed new constants,</w:t>
      </w:r>
      <w:r>
        <w:t xml:space="preserve"> </w:t>
      </w:r>
      <w:r>
        <w:t xml:space="preserve">application words, and data-aware control definitions.</w:t>
      </w:r>
    </w:p>
    <w:bookmarkEnd w:id="143"/>
    <w:bookmarkStart w:id="144" w:name="selective-linking-and-native-promotion"/>
    <w:p>
      <w:pPr>
        <w:pStyle w:val="Heading4"/>
      </w:pPr>
      <w:r>
        <w:t xml:space="preserve">Selective linking and native promotion</w:t>
      </w:r>
    </w:p>
    <w:p>
      <w:pPr>
        <w:pStyle w:val="FirstParagraph"/>
      </w:pPr>
      <w:r>
        <w:t xml:space="preserve">Professor Pac-Man does not contain a mechanical copy of Gorf’s dictionary. It</w:t>
      </w:r>
      <w:r>
        <w:t xml:space="preserve"> </w:t>
      </w:r>
      <w:r>
        <w:t xml:space="preserve">omits unused words such as</w:t>
      </w:r>
      <w:r>
        <w:t xml:space="preserve"> </w:t>
      </w:r>
      <w:r>
        <w:rPr>
          <w:rStyle w:val="VerbatimChar"/>
        </w:rPr>
        <w:t xml:space="preserve">DLIT</w:t>
      </w:r>
      <w:r>
        <w:t xml:space="preserve">, several return-stack transfers, some unsigned</w:t>
      </w:r>
      <w:r>
        <w:t xml:space="preserve"> </w:t>
      </w:r>
      <w:r>
        <w:t xml:space="preserve">comparisons, and outer-loop index helpers. It provides native implementations</w:t>
      </w:r>
      <w:r>
        <w:t xml:space="preserve"> </w:t>
      </w:r>
      <w:r>
        <w:t xml:space="preserve">for operations that were compiled in Gorf, including</w:t>
      </w:r>
      <w:r>
        <w:t xml:space="preserve"> </w:t>
      </w:r>
      <w:r>
        <w:rPr>
          <w:rStyle w:val="VerbatimChar"/>
        </w:rPr>
        <w:t xml:space="preserve">MAX</w:t>
      </w:r>
      <w:r>
        <w:t xml:space="preserve">,</w:t>
      </w:r>
      <w:r>
        <w:t xml:space="preserve"> </w:t>
      </w:r>
      <w:r>
        <w:rPr>
          <w:rStyle w:val="VerbatimChar"/>
        </w:rPr>
        <w:t xml:space="preserve">MOD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</w:t>
      </w:r>
      <w:r>
        <w:t xml:space="preserve">, and</w:t>
      </w:r>
      <w:r>
        <w:t xml:space="preserve"> </w:t>
      </w:r>
      <w:r>
        <w:t xml:space="preserve">adds bounded</w:t>
      </w:r>
      <w:r>
        <w:t xml:space="preserve"> </w:t>
      </w:r>
      <w:r>
        <w:rPr>
          <w:rStyle w:val="VerbatimChar"/>
        </w:rPr>
        <w:t xml:space="preserve">CASES</w:t>
      </w:r>
      <w:r>
        <w:t xml:space="preserve"> </w:t>
      </w:r>
      <w:r>
        <w:t xml:space="preserve">dispatch plus specialized parameter/local frame accessors.</w:t>
      </w:r>
    </w:p>
    <w:p>
      <w:pPr>
        <w:pStyle w:val="BodyText"/>
      </w:pPr>
      <w:r>
        <w:t xml:space="preserve">That pattern is stronger evidence of source lineage than byte-for-byte copying</w:t>
      </w:r>
      <w:r>
        <w:t xml:space="preserve"> </w:t>
      </w:r>
      <w:r>
        <w:t xml:space="preserve">would be. The execution ABI and vocabulary organization remain recognizable,</w:t>
      </w:r>
      <w:r>
        <w:t xml:space="preserve"> </w:t>
      </w:r>
      <w:r>
        <w:t xml:space="preserve">while application-specific linking and optimization change the resident image.</w:t>
      </w:r>
    </w:p>
    <w:bookmarkEnd w:id="144"/>
    <w:bookmarkStart w:id="145" w:name="X84b2f39f746a4fcbd280cf16c7132f2ca86e410"/>
    <w:p>
      <w:pPr>
        <w:pStyle w:val="Heading4"/>
      </w:pPr>
      <w:r>
        <w:t xml:space="preserve">Protected memory without caller duplication</w:t>
      </w:r>
    </w:p>
    <w:p>
      <w:pPr>
        <w:pStyle w:val="FirstParagraph"/>
      </w:pPr>
      <w:r>
        <w:t xml:space="preserve">The game’s ordinary store vocabulary incorporates the board’s protected-memory</w:t>
      </w:r>
      <w:r>
        <w:t xml:space="preserve"> </w:t>
      </w:r>
      <w:r>
        <w:t xml:space="preserve">rules.</w:t>
      </w:r>
      <w:r>
        <w:t xml:space="preserve"> </w:t>
      </w:r>
      <w:r>
        <w:rPr>
          <w:rStyle w:val="VerbatimChar"/>
        </w:rPr>
        <w:t xml:space="preserve">B!</w:t>
      </w:r>
      <w:r>
        <w:t xml:space="preserve">,</w:t>
      </w:r>
      <w:r>
        <w:t xml:space="preserve"> </w:t>
      </w:r>
      <w:r>
        <w:rPr>
          <w:rStyle w:val="VerbatimChar"/>
        </w:rPr>
        <w:t xml:space="preserve">!</w:t>
      </w:r>
      <w:r>
        <w:t xml:space="preserve">, byte/word zero and one, increment, decrement, add, subtract,</w:t>
      </w:r>
      <w:r>
        <w:t xml:space="preserve"> </w:t>
      </w:r>
      <w:r>
        <w:t xml:space="preserve">and block movement route through native helpers. A protected target triggers</w:t>
      </w:r>
      <w:r>
        <w:t xml:space="preserve"> </w:t>
      </w:r>
      <w:r>
        <w:t xml:space="preserve">the hardware unlock sequence; ordinary RAM uses a direct write.</w:t>
      </w:r>
    </w:p>
    <w:p>
      <w:pPr>
        <w:pStyle w:val="BodyText"/>
      </w:pPr>
      <w:r>
        <w:t xml:space="preserve">Compiled callers invoke the same store word regardless of the target address.</w:t>
      </w:r>
      <w:r>
        <w:t xml:space="preserve"> </w:t>
      </w:r>
      <w:r>
        <w:t xml:space="preserve">Banked code also uses linkage entries that jump to the canonical fixed-ROM</w:t>
      </w:r>
      <w:r>
        <w:t xml:space="preserve"> </w:t>
      </w:r>
      <w:r>
        <w:t xml:space="preserve">implementations. Hardware policy is localized at the vocabulary boundary</w:t>
      </w:r>
      <w:r>
        <w:t xml:space="preserve"> </w:t>
      </w:r>
      <w:r>
        <w:t xml:space="preserve">instead of being copied into every question, diagnostic, or presentation</w:t>
      </w:r>
      <w:r>
        <w:t xml:space="preserve"> </w:t>
      </w:r>
      <w:r>
        <w:t xml:space="preserve">thread.</w:t>
      </w:r>
    </w:p>
    <w:bookmarkEnd w:id="145"/>
    <w:bookmarkEnd w:id="146"/>
    <w:bookmarkStart w:id="152" w:name="stable-contract-evolving-vocabulary"/>
    <w:p>
      <w:pPr>
        <w:pStyle w:val="Heading3"/>
      </w:pPr>
      <w:r>
        <w:t xml:space="preserve">Stable contract, evolving vocabulary</w:t>
      </w:r>
    </w:p>
    <w:p>
      <w:pPr>
        <w:pStyle w:val="FirstParagraph"/>
        <w:keepNext/>
        <w:spacing w:before="60" w:after="60"/>
        <w:jc w:val="center"/>
      </w:pPr>
      <w:r>
        <w:drawing>
          <wp:inline>
            <wp:extent cx="5120640" cy="2880360"/>
            <wp:effectExtent b="0" l="0" r="0" t="0"/>
            <wp:docPr descr="DNA TERSE evolution from Alan McNeil's engine through Professor Pac-Man." title="DNA TERSE evolution from Alan McNeil's engine through Professor Pac-Man." id="148" name="Picture"/>
            <a:graphic>
              <a:graphicData uri="http://schemas.openxmlformats.org/drawingml/2006/picture">
                <pic:pic>
                  <pic:nvPicPr>
                    <pic:cNvPr descr="/workspace/scratch/13b251900bbb/work/terse_illustrated/assets/evolution_timeline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2880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keepNext/>
      </w:pPr>
      <w:r>
        <w:rPr>
          <w:bCs/>
          <w:b/>
        </w:rPr>
        <w:t xml:space="preserve">Figure — DNA TERSE evolution from Alan McNeil’s engine through Professor Pac-Man.</w:t>
      </w:r>
    </w:p>
    <w:p>
      <w:pPr>
        <w:pStyle w:val="FigureSource"/>
      </w:pPr>
      <w:r>
        <w:rPr>
          <w:iCs/>
          <w:i/>
        </w:rPr>
        <w:t xml:space="preserve">Source: Dates and roles established by the primary source base listed in this paper.</w:t>
      </w:r>
    </w:p>
    <w:tbl>
      <w:tblPr>
        <w:tblStyle w:val="Table"/>
        <w:tblW w:type="dxa" w:w="9360"/>
        <w:jc w:val="center"/>
        <w:tblLayout w:type="fixed"/>
        <w:tblLook w:firstRow="1" w:lastRow="0" w:firstColumn="0" w:lastColumn="0" w:noHBand="0" w:noVBand="0" w:val="0020"/>
        <w:tblInd w:type="dxa" w:w="90"/>
      </w:tblPr>
      <w:tblGrid>
        <w:gridCol w:w="2808"/>
        <w:gridCol w:w="1872"/>
        <w:gridCol w:w="4680"/>
      </w:tblGrid>
      <w:tr>
        <w:trPr>
          <w:tblHeader w:val="true"/>
          <w:tblHeader/>
        </w:trPr>
        <w:tc>
          <w:tcPr>
            <w:tcW w:type="dxa" w:w="28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C4F74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Project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C4F74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TERSE’s role in the evolution</w:t>
            </w:r>
          </w:p>
        </w:tc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C4F74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Primary evidence</w:t>
            </w:r>
          </w:p>
        </w:tc>
      </w:tr>
      <w:tr>
        <w:tc>
          <w:tcPr>
            <w:tcW w:type="dxa" w:w="28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Sea Wolf II (1978, released)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Compact linked kernel for foreground sequencing</w:t>
            </w:r>
          </w:p>
        </w:tc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Complete byte-exact ROM disassembly</w:t>
            </w:r>
          </w:p>
        </w:tc>
      </w:tr>
      <w:tr>
        <w:tc>
          <w:tcPr>
            <w:tcW w:type="dxa" w:w="28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Gorf (1981, released)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Mature reusable dictionary and broad game-service vocabulary</w:t>
            </w:r>
          </w:p>
        </w:tc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Complete byte-exact ROM disassembly and runtime traces</w:t>
            </w:r>
          </w:p>
        </w:tc>
      </w:tr>
      <w:tr>
        <w:tc>
          <w:tcPr>
            <w:tcW w:type="dxa" w:w="28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Robby Roto (1981, released)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Full source-level TERSE/VGER production language</w:t>
            </w:r>
          </w:p>
        </w:tc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ROM plus original development blocks and exact compiler-output matches</w:t>
            </w:r>
          </w:p>
        </w:tc>
      </w:tr>
      <w:tr>
        <w:tc>
          <w:tcPr>
            <w:tcW w:type="dxa" w:w="28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Ms. Gorf (1981–1983, unreleased prototype)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Host cross-compiler, separate target objects, graphics build, and ICEBOX test loop</w:t>
            </w:r>
          </w:p>
        </w:tc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Development disks, loaders, generated object data, ICEBOX software, firmware, manuals, and hardware</w:t>
            </w:r>
          </w:p>
        </w:tc>
      </w:tr>
      <w:tr>
        <w:tc>
          <w:tcPr>
            <w:tcW w:type="dxa" w:w="28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Demons &amp; Dragons (1982, unreleased prototype)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Mature runtime transferred to banked 16-color hardware</w:t>
            </w:r>
          </w:p>
        </w:tc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Complete ROM set, dispatcher and ABI, vocabulary matches, bank map, and embedded host/block-file evidence</w:t>
            </w:r>
          </w:p>
        </w:tc>
      </w:tr>
      <w:tr>
        <w:tc>
          <w:tcPr>
            <w:tcW w:type="dxa" w:w="28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Professor Pac-Man (1983, released)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Selective reuse and expansion on the Demons &amp; Dragons platform</w:t>
            </w:r>
          </w:p>
        </w:tc>
        <w:tc>
          <w:tcPr>
            <w:tcW w:type="dxa" w:w="46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Nine byte-exact program-ROM sources and bank-aware thread map</w:t>
            </w:r>
          </w:p>
        </w:tc>
      </w:tr>
    </w:tbl>
    <w:p>
      <w:pPr>
        <w:pStyle w:val="BodyText"/>
      </w:pPr>
      <w:r>
        <w:t xml:space="preserve">The numeric counts describe different evidence sets. Sea Wolf II’s 11 counts</w:t>
      </w:r>
      <w:r>
        <w:t xml:space="preserve"> </w:t>
      </w:r>
      <w:r>
        <w:t xml:space="preserve">kernel words; Gorf’s 82 counts a foundational native field; Robby Roto’s source</w:t>
      </w:r>
      <w:r>
        <w:t xml:space="preserve"> </w:t>
      </w:r>
      <w:r>
        <w:t xml:space="preserve">analysis counts named source forms; Demons &amp; Dragons’ 182 counts structurally</w:t>
      </w:r>
      <w:r>
        <w:t xml:space="preserve"> </w:t>
      </w:r>
      <w:r>
        <w:t xml:space="preserve">decoded colon definitions; Professor Pac-Man’s 357 counts physically distinct</w:t>
      </w:r>
      <w:r>
        <w:t xml:space="preserve"> </w:t>
      </w:r>
      <w:r>
        <w:t xml:space="preserve">decoded colon bodies.</w:t>
      </w:r>
    </w:p>
    <w:bookmarkStart w:id="150" w:name="the-implementation-fingerprint"/>
    <w:p>
      <w:pPr>
        <w:pStyle w:val="Heading4"/>
      </w:pPr>
      <w:r>
        <w:t xml:space="preserve">The implementation fingerprint</w:t>
      </w:r>
    </w:p>
    <w:p>
      <w:pPr>
        <w:pStyle w:val="FirstParagraph"/>
      </w:pPr>
      <w:r>
        <w:t xml:space="preserve">The shared lineage rests on a combination of features:</w:t>
      </w:r>
    </w:p>
    <w:p>
      <w:pPr>
        <w:numPr>
          <w:ilvl w:val="0"/>
          <w:numId w:val="1011"/>
        </w:numPr>
        <w:pStyle w:val="Compact"/>
      </w:pPr>
      <w:r>
        <w:t xml:space="preserve">BC, SP, IX, and IY retain the same execution roles.</w:t>
      </w:r>
    </w:p>
    <w:p>
      <w:pPr>
        <w:numPr>
          <w:ilvl w:val="0"/>
          <w:numId w:val="1011"/>
        </w:numPr>
        <w:pStyle w:val="Compact"/>
      </w:pPr>
      <w:r>
        <w:t xml:space="preserve">The dispatcher reads a little-endian native address and jumps through HL.</w:t>
      </w:r>
    </w:p>
    <w:p>
      <w:pPr>
        <w:numPr>
          <w:ilvl w:val="0"/>
          <w:numId w:val="1011"/>
        </w:numPr>
        <w:pStyle w:val="Compact"/>
      </w:pPr>
      <w:r>
        <w:t xml:space="preserve">Colon entry saves the caller’s BC on the IX control stack.</w:t>
      </w:r>
    </w:p>
    <w:p>
      <w:pPr>
        <w:numPr>
          <w:ilvl w:val="0"/>
          <w:numId w:val="1011"/>
        </w:numPr>
        <w:pStyle w:val="Compact"/>
      </w:pPr>
      <w:r>
        <w:t xml:space="preserve">The return word restores BC from IX.</w:t>
      </w:r>
    </w:p>
    <w:p>
      <w:pPr>
        <w:numPr>
          <w:ilvl w:val="0"/>
          <w:numId w:val="1011"/>
        </w:numPr>
        <w:pStyle w:val="Compact"/>
      </w:pPr>
      <w:r>
        <w:t xml:space="preserve">Native words resume with</w:t>
      </w:r>
      <w:r>
        <w:t xml:space="preserve"> </w:t>
      </w:r>
      <w:r>
        <w:rPr>
          <w:rStyle w:val="VerbatimChar"/>
        </w:rPr>
        <w:t xml:space="preserve">JP (IY)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Literals, branches, strings, and array bases are inline BC operands.</w:t>
      </w:r>
    </w:p>
    <w:p>
      <w:pPr>
        <w:numPr>
          <w:ilvl w:val="0"/>
          <w:numId w:val="1011"/>
        </w:numPr>
        <w:pStyle w:val="Compact"/>
      </w:pPr>
      <w:r>
        <w:t xml:space="preserve">Gorf, Robby Roto, Demons &amp; Dragons, and Professor Pac-Man share vocabulary</w:t>
      </w:r>
      <w:r>
        <w:t xml:space="preserve"> </w:t>
      </w:r>
      <w:r>
        <w:t xml:space="preserve">order and detailed instruction sequences across the foundational dictionary.</w:t>
      </w:r>
    </w:p>
    <w:p>
      <w:pPr>
        <w:numPr>
          <w:ilvl w:val="0"/>
          <w:numId w:val="1011"/>
        </w:numPr>
        <w:pStyle w:val="Compact"/>
      </w:pPr>
      <w:r>
        <w:t xml:space="preserve">The mature games retain custom compact forms such as</w:t>
      </w:r>
      <w:r>
        <w:t xml:space="preserve"> </w:t>
      </w:r>
      <w:r>
        <w:rPr>
          <w:rStyle w:val="VerbatimChar"/>
        </w:rPr>
        <w:t xml:space="preserve">LITbyte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Robby Roto source names compiler forms that correspond directly to the ROM</w:t>
      </w:r>
      <w:r>
        <w:t xml:space="preserve"> </w:t>
      </w:r>
      <w:r>
        <w:t xml:space="preserve">structures.</w:t>
      </w:r>
    </w:p>
    <w:p>
      <w:pPr>
        <w:numPr>
          <w:ilvl w:val="0"/>
          <w:numId w:val="1011"/>
        </w:numPr>
        <w:pStyle w:val="Compact"/>
      </w:pPr>
      <w:r>
        <w:t xml:space="preserve">Ms. Gorf documents the cross-compiler and object workflow that produced</w:t>
      </w:r>
      <w:r>
        <w:t xml:space="preserve"> </w:t>
      </w:r>
      <w:r>
        <w:t xml:space="preserve">target code and graphics.</w:t>
      </w:r>
    </w:p>
    <w:p>
      <w:pPr>
        <w:numPr>
          <w:ilvl w:val="0"/>
          <w:numId w:val="1011"/>
        </w:numPr>
        <w:pStyle w:val="Compact"/>
      </w:pPr>
      <w:r>
        <w:t xml:space="preserve">The ICEBOX archive contains the CP/M assembly environment, target-bus</w:t>
      </w:r>
      <w:r>
        <w:t xml:space="preserve"> </w:t>
      </w:r>
      <w:r>
        <w:t xml:space="preserve">bridge, hardware monitor, and PROM-programming stage.</w:t>
      </w:r>
    </w:p>
    <w:p>
      <w:pPr>
        <w:numPr>
          <w:ilvl w:val="0"/>
          <w:numId w:val="1011"/>
        </w:numPr>
        <w:pStyle w:val="Compact"/>
      </w:pPr>
      <w:r>
        <w:t xml:space="preserve">Demons &amp; Dragons establishes the banked 16-color transition, and Professor</w:t>
      </w:r>
      <w:r>
        <w:t xml:space="preserve"> </w:t>
      </w:r>
      <w:r>
        <w:t xml:space="preserve">Pac-Man extends its map, bank control, ABI, and stable linkage words.</w:t>
      </w:r>
    </w:p>
    <w:p>
      <w:pPr>
        <w:pStyle w:val="FirstParagraph"/>
      </w:pPr>
      <w:r>
        <w:t xml:space="preserve">Register allocation, custom optimizations, word order, matching primitive</w:t>
      </w:r>
      <w:r>
        <w:t xml:space="preserve"> </w:t>
      </w:r>
      <w:r>
        <w:t xml:space="preserve">bodies, source forms, and build artifacts together establish the TERSE source</w:t>
      </w:r>
      <w:r>
        <w:t xml:space="preserve"> </w:t>
      </w:r>
      <w:r>
        <w:t xml:space="preserve">and implementation lineage.</w:t>
      </w:r>
    </w:p>
    <w:bookmarkEnd w:id="150"/>
    <w:bookmarkStart w:id="151" w:name="evolution-rather-than-a-fixed-binary"/>
    <w:p>
      <w:pPr>
        <w:pStyle w:val="Heading4"/>
      </w:pPr>
      <w:r>
        <w:t xml:space="preserve">Evolution rather than a fixed binary</w:t>
      </w:r>
    </w:p>
    <w:p>
      <w:pPr>
        <w:pStyle w:val="FirstParagraph"/>
      </w:pPr>
      <w:r>
        <w:t xml:space="preserve">The differences are equally important:</w:t>
      </w:r>
    </w:p>
    <w:p>
      <w:pPr>
        <w:numPr>
          <w:ilvl w:val="0"/>
          <w:numId w:val="1012"/>
        </w:numPr>
        <w:pStyle w:val="Compact"/>
      </w:pPr>
      <w:r>
        <w:t xml:space="preserve">Sea Wolf II contains a narrow early control vocabulary and descriptive words</w:t>
      </w:r>
      <w:r>
        <w:t xml:space="preserve"> </w:t>
      </w:r>
      <w:r>
        <w:t xml:space="preserve">that cannot all be assigned later standard names.</w:t>
      </w:r>
    </w:p>
    <w:p>
      <w:pPr>
        <w:numPr>
          <w:ilvl w:val="0"/>
          <w:numId w:val="1012"/>
        </w:numPr>
        <w:pStyle w:val="Compact"/>
      </w:pPr>
      <w:r>
        <w:t xml:space="preserve">Gorf links general stack, loop, arithmetic, hardware, and service operations</w:t>
      </w:r>
      <w:r>
        <w:t xml:space="preserve"> </w:t>
      </w:r>
      <w:r>
        <w:t xml:space="preserve">unnecessary in the smaller game.</w:t>
      </w:r>
    </w:p>
    <w:p>
      <w:pPr>
        <w:numPr>
          <w:ilvl w:val="0"/>
          <w:numId w:val="1012"/>
        </w:numPr>
        <w:pStyle w:val="Compact"/>
      </w:pPr>
      <w:r>
        <w:t xml:space="preserve">Robby Roto builds extensive VGER tasks and game-specific native coordinate,</w:t>
      </w:r>
      <w:r>
        <w:t xml:space="preserve"> </w:t>
      </w:r>
      <w:r>
        <w:t xml:space="preserve">maze, and object services.</w:t>
      </w:r>
    </w:p>
    <w:p>
      <w:pPr>
        <w:numPr>
          <w:ilvl w:val="0"/>
          <w:numId w:val="1012"/>
        </w:numPr>
        <w:pStyle w:val="Compact"/>
      </w:pPr>
      <w:r>
        <w:t xml:space="preserve">Ms. Gorf separates logic, animation tables, and pattern data into managed</w:t>
      </w:r>
      <w:r>
        <w:t xml:space="preserve"> </w:t>
      </w:r>
      <w:r>
        <w:t xml:space="preserve">cross-compiler products and loads the result through the ICEBOX receiver;</w:t>
      </w:r>
      <w:r>
        <w:t xml:space="preserve"> </w:t>
      </w:r>
      <w:r>
        <w:t xml:space="preserve">the ICE archive supplies the machine, firmware, development disk, and PROM</w:t>
      </w:r>
      <w:r>
        <w:t xml:space="preserve"> </w:t>
      </w:r>
      <w:r>
        <w:t xml:space="preserve">utility behind that step.</w:t>
      </w:r>
    </w:p>
    <w:p>
      <w:pPr>
        <w:numPr>
          <w:ilvl w:val="0"/>
          <w:numId w:val="1012"/>
        </w:numPr>
        <w:pStyle w:val="Compact"/>
      </w:pPr>
      <w:r>
        <w:t xml:space="preserve">Demons &amp; Dragons applies the mature runtime to banked 16-color hardware and</w:t>
      </w:r>
      <w:r>
        <w:t xml:space="preserve"> </w:t>
      </w:r>
      <w:r>
        <w:t xml:space="preserve">contains a host dictionary fragment and Forth block-file structure in its</w:t>
      </w:r>
      <w:r>
        <w:t xml:space="preserve"> </w:t>
      </w:r>
      <w:r>
        <w:t xml:space="preserve">prototype ROM images.</w:t>
      </w:r>
    </w:p>
    <w:p>
      <w:pPr>
        <w:numPr>
          <w:ilvl w:val="0"/>
          <w:numId w:val="1012"/>
        </w:numPr>
        <w:pStyle w:val="Compact"/>
      </w:pPr>
      <w:r>
        <w:t xml:space="preserve">Professor Pac-Man removes unused words, promotes selected operations to</w:t>
      </w:r>
      <w:r>
        <w:t xml:space="preserve"> </w:t>
      </w:r>
      <w:r>
        <w:t xml:space="preserve">native code, and adds frames, protected-memory stores, and bank-aware</w:t>
      </w:r>
      <w:r>
        <w:t xml:space="preserve"> </w:t>
      </w:r>
      <w:r>
        <w:t xml:space="preserve">services.</w:t>
      </w:r>
    </w:p>
    <w:p>
      <w:pPr>
        <w:pStyle w:val="FirstParagraph"/>
      </w:pPr>
      <w:r>
        <w:t xml:space="preserve">TERSE was a maintained software system with a stable execution contract and</w:t>
      </w:r>
      <w:r>
        <w:t xml:space="preserve"> </w:t>
      </w:r>
      <w:r>
        <w:t xml:space="preserve">selectable vocabularies tailored to each game.</w:t>
      </w:r>
    </w:p>
    <w:bookmarkEnd w:id="151"/>
    <w:bookmarkEnd w:id="152"/>
    <w:bookmarkStart w:id="153" w:name="technical-evaluation"/>
    <w:p>
      <w:pPr>
        <w:pStyle w:val="Heading3"/>
      </w:pPr>
      <w:r>
        <w:t xml:space="preserve">Technical evaluation</w:t>
      </w:r>
    </w:p>
    <w:tbl>
      <w:tblPr>
        <w:tblStyle w:val="Table"/>
        <w:tblW w:type="dxa" w:w="9360"/>
        <w:jc w:val="center"/>
        <w:tblLayout w:type="fixed"/>
        <w:tblLook w:firstRow="1" w:lastRow="0" w:firstColumn="0" w:lastColumn="0" w:noHBand="0" w:noVBand="0" w:val="0020"/>
        <w:tblInd w:type="dxa" w:w="90"/>
      </w:tblPr>
      <w:tblGrid>
        <w:gridCol w:w="2574"/>
        <w:gridCol w:w="3393"/>
        <w:gridCol w:w="3393"/>
      </w:tblGrid>
      <w:tr>
        <w:trPr>
          <w:tblHeader w:val="true"/>
          <w:tblHeader/>
        </w:trPr>
        <w:tc>
          <w:tcPr>
            <w:tcW w:type="dxa" w:w="25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C4F74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Design choice</w:t>
            </w:r>
          </w:p>
        </w:tc>
        <w:tc>
          <w:tcPr>
            <w:tcW w:type="dxa" w:w="33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C4F74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Engineering value</w:t>
            </w:r>
          </w:p>
        </w:tc>
        <w:tc>
          <w:tcPr>
            <w:tcW w:type="dxa" w:w="33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C4F74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Cost</w:t>
            </w:r>
          </w:p>
        </w:tc>
      </w:tr>
      <w:tr>
        <w:tc>
          <w:tcPr>
            <w:tcW w:type="dxa" w:w="25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Two-byte native execution tokens</w:t>
            </w:r>
          </w:p>
        </w:tc>
        <w:tc>
          <w:tcPr>
            <w:tcW w:type="dxa" w:w="33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Compact calls and reusable control definitions</w:t>
            </w:r>
          </w:p>
        </w:tc>
        <w:tc>
          <w:tcPr>
            <w:tcW w:type="dxa" w:w="33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Every word requires token fetch and indirect transfer</w:t>
            </w:r>
          </w:p>
        </w:tc>
      </w:tr>
      <w:tr>
        <w:tc>
          <w:tcPr>
            <w:tcW w:type="dxa" w:w="25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Uniform native-word ABI</w:t>
            </w:r>
          </w:p>
        </w:tc>
        <w:tc>
          <w:tcPr>
            <w:tcW w:type="dxa" w:w="33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Expensive operations remain optimized Z80</w:t>
            </w:r>
          </w:p>
        </w:tc>
        <w:tc>
          <w:tcPr>
            <w:tcW w:type="dxa" w:w="33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Native and interrupt code must leave TERSE state intact</w:t>
            </w:r>
          </w:p>
        </w:tc>
      </w:tr>
      <w:tr>
        <w:tc>
          <w:tcPr>
            <w:tcW w:type="dxa" w:w="25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Separate parameter and IX control stacks</w:t>
            </w:r>
          </w:p>
        </w:tc>
        <w:tc>
          <w:tcPr>
            <w:tcW w:type="dxa" w:w="33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Game values remain distinct from returns and loops</w:t>
            </w:r>
          </w:p>
        </w:tc>
        <w:tc>
          <w:tcPr>
            <w:tcW w:type="dxa" w:w="33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SP is also the Z80 call stack, so every native stack effect must balance</w:t>
            </w:r>
          </w:p>
        </w:tc>
      </w:tr>
      <w:tr>
        <w:tc>
          <w:tcPr>
            <w:tcW w:type="dxa" w:w="25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Inline literals and branch targets</w:t>
            </w:r>
          </w:p>
        </w:tc>
        <w:tc>
          <w:tcPr>
            <w:tcW w:type="dxa" w:w="33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Dense code without a separate literal pool</w:t>
            </w:r>
          </w:p>
        </w:tc>
        <w:tc>
          <w:tcPr>
            <w:tcW w:type="dxa" w:w="33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Static decoding requires word-specific operand knowledge</w:t>
            </w:r>
          </w:p>
        </w:tc>
      </w:tr>
      <w:tr>
        <w:tc>
          <w:tcPr>
            <w:tcW w:type="dxa" w:w="25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Selectable linked vocabularies</w:t>
            </w:r>
          </w:p>
        </w:tc>
        <w:tc>
          <w:tcPr>
            <w:tcW w:type="dxa" w:w="33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Each game carries only the system it uses</w:t>
            </w:r>
          </w:p>
        </w:tc>
        <w:tc>
          <w:tcPr>
            <w:tcW w:type="dxa" w:w="33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Word addresses and resident subsets are not universal</w:t>
            </w:r>
          </w:p>
        </w:tc>
      </w:tr>
      <w:tr>
        <w:tc>
          <w:tcPr>
            <w:tcW w:type="dxa" w:w="257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Thin hardware abstraction</w:t>
            </w:r>
          </w:p>
        </w:tc>
        <w:tc>
          <w:tcPr>
            <w:tcW w:type="dxa" w:w="33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Repeated board sequences become named operations without hiding performance</w:t>
            </w:r>
          </w:p>
        </w:tc>
        <w:tc>
          <w:tcPr>
            <w:tcW w:type="dxa" w:w="33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Application vocabulary remains hardware-aware</w:t>
            </w:r>
          </w:p>
        </w:tc>
      </w:tr>
    </w:tbl>
    <w:p>
      <w:pPr>
        <w:pStyle w:val="BodyText"/>
      </w:pPr>
      <w:r>
        <w:t xml:space="preserve">TERSE fits the Astrocade arcade platform unusually well. The Z80 provides index</w:t>
      </w:r>
      <w:r>
        <w:t xml:space="preserve"> </w:t>
      </w:r>
      <w:r>
        <w:t xml:space="preserve">registers for an independent control stack, indirect jumps for direct-threaded</w:t>
      </w:r>
      <w:r>
        <w:t xml:space="preserve"> </w:t>
      </w:r>
      <w:r>
        <w:t xml:space="preserve">dispatch, and enough register state to keep the execution context resident.</w:t>
      </w:r>
      <w:r>
        <w:t xml:space="preserve"> </w:t>
      </w:r>
      <w:r>
        <w:t xml:space="preserve">The Astrocade hardware rewards short native routines for blitting, collision,</w:t>
      </w:r>
      <w:r>
        <w:t xml:space="preserve"> </w:t>
      </w:r>
      <w:r>
        <w:t xml:space="preserve">sound, and I/O. TERSE lets those routines remain native while removing repeated</w:t>
      </w:r>
      <w:r>
        <w:t xml:space="preserve"> </w:t>
      </w:r>
      <w:r>
        <w:t xml:space="preserve">higher-level sequencing.</w:t>
      </w:r>
    </w:p>
    <w:p>
      <w:pPr>
        <w:pStyle w:val="BodyText"/>
      </w:pPr>
      <w:r>
        <w:t xml:space="preserve">Its lasting feature is the contract around the seven-instruction dispatcher:</w:t>
      </w:r>
    </w:p>
    <w:p>
      <w:pPr>
        <w:numPr>
          <w:ilvl w:val="0"/>
          <w:numId w:val="1013"/>
        </w:numPr>
        <w:pStyle w:val="Compact"/>
      </w:pPr>
      <w:r>
        <w:t xml:space="preserve">how parameters are represented;</w:t>
      </w:r>
    </w:p>
    <w:p>
      <w:pPr>
        <w:numPr>
          <w:ilvl w:val="0"/>
          <w:numId w:val="1013"/>
        </w:numPr>
        <w:pStyle w:val="Compact"/>
      </w:pPr>
      <w:r>
        <w:t xml:space="preserve">where threaded and native returns live;</w:t>
      </w:r>
    </w:p>
    <w:p>
      <w:pPr>
        <w:numPr>
          <w:ilvl w:val="0"/>
          <w:numId w:val="1013"/>
        </w:numPr>
        <w:pStyle w:val="Compact"/>
      </w:pPr>
      <w:r>
        <w:t xml:space="preserve">how inline operands advance BC;</w:t>
      </w:r>
    </w:p>
    <w:p>
      <w:pPr>
        <w:numPr>
          <w:ilvl w:val="0"/>
          <w:numId w:val="1013"/>
        </w:numPr>
        <w:pStyle w:val="Compact"/>
      </w:pPr>
      <w:r>
        <w:t xml:space="preserve">how a native word returns to dispatch;</w:t>
      </w:r>
    </w:p>
    <w:p>
      <w:pPr>
        <w:numPr>
          <w:ilvl w:val="0"/>
          <w:numId w:val="1013"/>
        </w:numPr>
        <w:pStyle w:val="Compact"/>
      </w:pPr>
      <w:r>
        <w:t xml:space="preserve">how game services become vocabulary.</w:t>
      </w:r>
    </w:p>
    <w:p>
      <w:pPr>
        <w:pStyle w:val="FirstParagraph"/>
      </w:pPr>
      <w:r>
        <w:t xml:space="preserve">That contract provides a practical middle ground. TERSE avoids the principal</w:t>
      </w:r>
      <w:r>
        <w:t xml:space="preserve"> </w:t>
      </w:r>
      <w:r>
        <w:t xml:space="preserve">cost of a pure interpreter because expensive work remains Z80. It avoids the</w:t>
      </w:r>
      <w:r>
        <w:t xml:space="preserve"> </w:t>
      </w:r>
      <w:r>
        <w:t xml:space="preserve">maintenance cost of an all-assembly program because higher-level control paths</w:t>
      </w:r>
      <w:r>
        <w:t xml:space="preserve"> </w:t>
      </w:r>
      <w:r>
        <w:t xml:space="preserve">can be named, factored, compiled, inspected, and reused.</w:t>
      </w:r>
    </w:p>
    <w:bookmarkEnd w:id="153"/>
    <w:bookmarkStart w:id="154" w:name="conclusions"/>
    <w:p>
      <w:pPr>
        <w:pStyle w:val="Heading3"/>
      </w:pPr>
      <w:r>
        <w:t xml:space="preserve">Conclusions</w:t>
      </w:r>
    </w:p>
    <w:p>
      <w:pPr>
        <w:pStyle w:val="FirstParagraph"/>
      </w:pPr>
      <w:r>
        <w:t xml:space="preserve">The ROMs, source blocks, and development disks establish a coherent technical</w:t>
      </w:r>
      <w:r>
        <w:t xml:space="preserve"> </w:t>
      </w:r>
      <w:r>
        <w:t xml:space="preserve">history.</w:t>
      </w:r>
    </w:p>
    <w:p>
      <w:pPr>
        <w:pStyle w:val="BodyText"/>
      </w:pPr>
      <w:r>
        <w:rPr>
          <w:bCs/>
          <w:b/>
        </w:rPr>
        <w:t xml:space="preserve">Alan McNeil</w:t>
      </w:r>
      <w:r>
        <w:t xml:space="preserve"> </w:t>
      </w:r>
      <w:r>
        <w:t xml:space="preserve">created the architecture that made this history possible. His</w:t>
      </w:r>
      <w:r>
        <w:t xml:space="preserve"> </w:t>
      </w:r>
      <w:r>
        <w:t xml:space="preserve">1977–1979 work at DNA established TERSE’s direct-threaded Z80 engine, stack and</w:t>
      </w:r>
      <w:r>
        <w:t xml:space="preserve"> </w:t>
      </w:r>
      <w:r>
        <w:t xml:space="preserve">register contract, native-word interface, and selectively linked target</w:t>
      </w:r>
      <w:r>
        <w:t xml:space="preserve"> </w:t>
      </w:r>
      <w:r>
        <w:t xml:space="preserve">vocabulary.</w:t>
      </w:r>
      <w:r>
        <w:t xml:space="preserve"> </w:t>
      </w:r>
      <w:r>
        <w:rPr>
          <w:iCs/>
          <w:i/>
        </w:rPr>
        <w:t xml:space="preserve">Sea Wolf II</w:t>
      </w:r>
      <w:r>
        <w:t xml:space="preserve"> </w:t>
      </w:r>
      <w:r>
        <w:t xml:space="preserve">placed that system in a commercial arcade game. The</w:t>
      </w:r>
      <w:r>
        <w:t xml:space="preserve"> </w:t>
      </w:r>
      <w:r>
        <w:t xml:space="preserve">later teams expanded McNeil’s design into the mature dictionaries, development</w:t>
      </w:r>
      <w:r>
        <w:t xml:space="preserve"> </w:t>
      </w:r>
      <w:r>
        <w:t xml:space="preserve">tools, graphics systems, task services, banked modules, and specialized</w:t>
      </w:r>
      <w:r>
        <w:t xml:space="preserve"> </w:t>
      </w:r>
      <w:r>
        <w:t xml:space="preserve">products traced throughout this paper.</w:t>
      </w:r>
    </w:p>
    <w:p>
      <w:pPr>
        <w:pStyle w:val="BodyText"/>
      </w:pPr>
      <w:r>
        <w:t xml:space="preserve">The surviving tools and source blocks also establish the production path.</w:t>
      </w:r>
      <w:r>
        <w:t xml:space="preserve"> </w:t>
      </w:r>
      <w:r>
        <w:t xml:space="preserve">TERSE joined a host Forth development system to target images containing</w:t>
      </w:r>
      <w:r>
        <w:t xml:space="preserve"> </w:t>
      </w:r>
      <w:r>
        <w:t xml:space="preserve">selected threaded definitions, native Z80 routines, and data objects.</w:t>
      </w:r>
    </w:p>
    <w:p>
      <w:pPr>
        <w:pStyle w:val="BodyText"/>
      </w:pPr>
      <w:r>
        <w:rPr>
          <w:bCs/>
          <w:b/>
        </w:rPr>
        <w:t xml:space="preserve">Sea Wolf II</w:t>
      </w:r>
      <w:r>
        <w:t xml:space="preserve"> </w:t>
      </w:r>
      <w:r>
        <w:t xml:space="preserve">proves the design at minimum scale: a small linked kernel uses</w:t>
      </w:r>
      <w:r>
        <w:t xml:space="preserve"> </w:t>
      </w:r>
      <w:r>
        <w:t xml:space="preserve">two-byte execution tokens to organize native game operations inside 8 KB.</w:t>
      </w:r>
    </w:p>
    <w:p>
      <w:pPr>
        <w:pStyle w:val="BodyText"/>
      </w:pPr>
      <w:r>
        <w:rPr>
          <w:bCs/>
          <w:b/>
        </w:rPr>
        <w:t xml:space="preserve">Gorf</w:t>
      </w:r>
      <w:r>
        <w:t xml:space="preserve"> </w:t>
      </w:r>
      <w:r>
        <w:t xml:space="preserve">shows the mature form: a broad foundational dictionary and layered</w:t>
      </w:r>
      <w:r>
        <w:t xml:space="preserve"> </w:t>
      </w:r>
      <w:r>
        <w:t xml:space="preserve">service vocabulary support a multi-mission game with graphics, diagnostics,</w:t>
      </w:r>
      <w:r>
        <w:t xml:space="preserve"> </w:t>
      </w:r>
      <w:r>
        <w:t xml:space="preserve">sound, and speech.</w:t>
      </w:r>
    </w:p>
    <w:p>
      <w:pPr>
        <w:pStyle w:val="BodyText"/>
      </w:pPr>
      <w:r>
        <w:rPr>
          <w:bCs/>
          <w:b/>
        </w:rPr>
        <w:t xml:space="preserve">Robby Roto</w:t>
      </w:r>
      <w:r>
        <w:t xml:space="preserve"> </w:t>
      </w:r>
      <w:r>
        <w:t xml:space="preserve">reveals the development practice behind that runtime. Original</w:t>
      </w:r>
      <w:r>
        <w:t xml:space="preserve"> </w:t>
      </w:r>
      <w:r>
        <w:t xml:space="preserve">blocks show developers composing colon words, native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SUBR</w:t>
      </w:r>
      <w:r>
        <w:t xml:space="preserve"> </w:t>
      </w:r>
      <w:r>
        <w:t xml:space="preserve">routines, VGER tasks, data structures, and build variants in one source system.</w:t>
      </w:r>
      <w:r>
        <w:t xml:space="preserve"> </w:t>
      </w:r>
      <w:r>
        <w:t xml:space="preserve">The exact</w:t>
      </w:r>
      <w:r>
        <w:t xml:space="preserve"> </w:t>
      </w:r>
      <w:r>
        <w:rPr>
          <w:rStyle w:val="VerbatimChar"/>
        </w:rPr>
        <w:t xml:space="preserve">FLSHT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MTC?</w:t>
      </w:r>
      <w:r>
        <w:t xml:space="preserve"> </w:t>
      </w:r>
      <w:r>
        <w:t xml:space="preserve">matches show both compiler products in the released</w:t>
      </w:r>
      <w:r>
        <w:t xml:space="preserve"> </w:t>
      </w:r>
      <w:r>
        <w:t xml:space="preserve">ROM: threaded cells and native Z80.</w:t>
      </w:r>
    </w:p>
    <w:p>
      <w:pPr>
        <w:pStyle w:val="BodyText"/>
      </w:pPr>
      <w:r>
        <w:rPr>
          <w:bCs/>
          <w:b/>
        </w:rPr>
        <w:t xml:space="preserve">Ms. Gorf</w:t>
      </w:r>
      <w:r>
        <w:t xml:space="preserve"> </w:t>
      </w:r>
      <w:r>
        <w:t xml:space="preserve">exposes the production architecture around the language. Its</w:t>
      </w:r>
      <w:r>
        <w:t xml:space="preserve"> </w:t>
      </w:r>
      <w:r>
        <w:t xml:space="preserve">project disks show source and asset blocks becoming separate cross-compiled</w:t>
      </w:r>
      <w:r>
        <w:t xml:space="preserve"> </w:t>
      </w:r>
      <w:r>
        <w:t xml:space="preserve">logic and graphics products, then being combined, loaded, and executed through</w:t>
      </w:r>
      <w:r>
        <w:t xml:space="preserve"> </w:t>
      </w:r>
      <w:r>
        <w:t xml:space="preserve">the ICEBOX. Its directory structures and the</w:t>
      </w:r>
      <w:r>
        <w:t xml:space="preserve"> </w:t>
      </w:r>
      <w:r>
        <w:rPr>
          <w:rStyle w:val="VerbatimChar"/>
        </w:rPr>
        <w:t xml:space="preserve">GORF4A</w:t>
      </w:r>
      <w:r>
        <w:t xml:space="preserve"> </w:t>
      </w:r>
      <w:r>
        <w:t xml:space="preserve">allocation</w:t>
      </w:r>
      <w:r>
        <w:t xml:space="preserve"> </w:t>
      </w:r>
      <w:r>
        <w:t xml:space="preserve">also make the one-kilobyte block-file model concrete at the disk level.</w:t>
      </w:r>
    </w:p>
    <w:p>
      <w:pPr>
        <w:pStyle w:val="BodyText"/>
      </w:pPr>
      <w:r>
        <w:rPr>
          <w:bCs/>
          <w:b/>
        </w:rPr>
        <w:t xml:space="preserve">The ICEBOX</w:t>
      </w:r>
      <w:r>
        <w:t xml:space="preserve"> </w:t>
      </w:r>
      <w:r>
        <w:t xml:space="preserve">completes that production account. Its CP/M disk contains the</w:t>
      </w:r>
      <w:r>
        <w:t xml:space="preserve"> </w:t>
      </w:r>
      <w:r>
        <w:t xml:space="preserve">assemblers, loader, platform libraries, monitor source, and utilities used at</w:t>
      </w:r>
      <w:r>
        <w:t xml:space="preserve"> </w:t>
      </w:r>
      <w:r>
        <w:t xml:space="preserve">the workstation. Its hardware documentation explains the internal 2.5 MHz</w:t>
      </w:r>
      <w:r>
        <w:t xml:space="preserve"> </w:t>
      </w:r>
      <w:r>
        <w:t xml:space="preserve">development context, the external target-bus context, memory mapping, write</w:t>
      </w:r>
      <w:r>
        <w:t xml:space="preserve"> </w:t>
      </w:r>
      <w:r>
        <w:t xml:space="preserve">protection, and breakpoints. Its split firmware images and Tinkerbell program</w:t>
      </w:r>
      <w:r>
        <w:t xml:space="preserve"> </w:t>
      </w:r>
      <w:r>
        <w:t xml:space="preserve">carry the process from live target debugging to a programmed 2 KB ROM.</w:t>
      </w:r>
    </w:p>
    <w:p>
      <w:pPr>
        <w:pStyle w:val="BodyText"/>
      </w:pPr>
      <w:r>
        <w:rPr>
          <w:bCs/>
          <w:b/>
        </w:rPr>
        <w:t xml:space="preserve">Demons &amp; Dragons</w:t>
      </w:r>
      <w:r>
        <w:t xml:space="preserve"> </w:t>
      </w:r>
      <w:r>
        <w:t xml:space="preserve">establishes the next hardware generation. It moves the</w:t>
      </w:r>
      <w:r>
        <w:t xml:space="preserve"> </w:t>
      </w:r>
      <w:r>
        <w:t xml:space="preserve">mature Gorf-family runtime and vocabulary onto the banked 16-color platform,</w:t>
      </w:r>
      <w:r>
        <w:t xml:space="preserve"> </w:t>
      </w:r>
      <w:r>
        <w:t xml:space="preserve">creating the direct software and memory-map predecessor of Professor Pac-Man.</w:t>
      </w:r>
    </w:p>
    <w:p>
      <w:pPr>
        <w:pStyle w:val="BodyText"/>
      </w:pPr>
      <w:r>
        <w:rPr>
          <w:bCs/>
          <w:b/>
        </w:rPr>
        <w:t xml:space="preserve">Professor Pac-Man</w:t>
      </w:r>
      <w:r>
        <w:t xml:space="preserve"> </w:t>
      </w:r>
      <w:r>
        <w:t xml:space="preserve">proves longevity and selective reuse. The game retains</w:t>
      </w:r>
      <w:r>
        <w:t xml:space="preserve"> </w:t>
      </w:r>
      <w:r>
        <w:t xml:space="preserve">the execution ABI, primitive lineage, dictionary organization, and Demons &amp;</w:t>
      </w:r>
      <w:r>
        <w:t xml:space="preserve"> </w:t>
      </w:r>
      <w:r>
        <w:t xml:space="preserve">Dragons banked platform while tailoring the linked runtime to protected memory,</w:t>
      </w:r>
      <w:r>
        <w:t xml:space="preserve"> </w:t>
      </w:r>
      <w:r>
        <w:t xml:space="preserve">diagnostics, presentation logic, and a large question database.</w:t>
      </w:r>
    </w:p>
    <w:p>
      <w:pPr>
        <w:pStyle w:val="BodyText"/>
      </w:pPr>
      <w:r>
        <w:t xml:space="preserve">The evolution runs from a compact game vocabulary, through a reusable language</w:t>
      </w:r>
      <w:r>
        <w:t xml:space="preserve"> </w:t>
      </w:r>
      <w:r>
        <w:t xml:space="preserve">and production system, onto a new banked hardware generation, and finally into</w:t>
      </w:r>
      <w:r>
        <w:t xml:space="preserve"> </w:t>
      </w:r>
      <w:r>
        <w:t xml:space="preserve">specialized products assembled from that platform. TERSE’s central achievement</w:t>
      </w:r>
      <w:r>
        <w:t xml:space="preserve"> </w:t>
      </w:r>
      <w:r>
        <w:t xml:space="preserve">was making native Z80, compiled game control, generated assets, and hardware</w:t>
      </w:r>
      <w:r>
        <w:t xml:space="preserve"> </w:t>
      </w:r>
      <w:r>
        <w:t xml:space="preserve">services parts of one practical software method.</w:t>
      </w:r>
    </w:p>
    <w:bookmarkEnd w:id="154"/>
    <w:bookmarkEnd w:id="155"/>
    <w:bookmarkStart w:id="156" w:name="notes-and-source-base"/>
    <w:p>
      <w:pPr>
        <w:pStyle w:val="Heading2"/>
      </w:pPr>
      <w:r>
        <w:t xml:space="preserve">Notes and source base</w:t>
      </w:r>
    </w:p>
    <w:p>
      <w:pPr>
        <w:pStyle w:val="FirstParagraph"/>
      </w:pPr>
      <w:r>
        <w:t xml:space="preserve">Primary technical sources used for this analysis:</w:t>
      </w:r>
    </w:p>
    <w:p>
      <w:pPr>
        <w:numPr>
          <w:ilvl w:val="0"/>
          <w:numId w:val="1014"/>
        </w:numPr>
        <w:pStyle w:val="Compact"/>
      </w:pPr>
      <w:r>
        <w:t xml:space="preserve">Sea Wolf II byte-exact Z80/TERSE disassembly and technical README;</w:t>
      </w:r>
    </w:p>
    <w:p>
      <w:pPr>
        <w:numPr>
          <w:ilvl w:val="0"/>
          <w:numId w:val="1014"/>
        </w:numPr>
        <w:pStyle w:val="Compact"/>
      </w:pPr>
      <w:r>
        <w:t xml:space="preserve">Gorf revision 2 byte-exact disassembly and TERSE architecture reference;</w:t>
      </w:r>
    </w:p>
    <w:p>
      <w:pPr>
        <w:numPr>
          <w:ilvl w:val="0"/>
          <w:numId w:val="1014"/>
        </w:numPr>
        <w:pStyle w:val="Compact"/>
      </w:pPr>
      <w:r>
        <w:t xml:space="preserve">Robby Roto byte-exact disassembly, surviving TERSE source blocks, and source</w:t>
      </w:r>
      <w:r>
        <w:t xml:space="preserve"> </w:t>
      </w:r>
      <w:r>
        <w:t xml:space="preserve">index;</w:t>
      </w:r>
    </w:p>
    <w:p>
      <w:pPr>
        <w:numPr>
          <w:ilvl w:val="0"/>
          <w:numId w:val="1014"/>
        </w:numPr>
        <w:pStyle w:val="Compact"/>
      </w:pPr>
      <w:r>
        <w:t xml:space="preserve">the official non-commercial Robby Roto ROM release, used to verify the exact</w:t>
      </w:r>
      <w:r>
        <w:t xml:space="preserve"> </w:t>
      </w:r>
      <w:r>
        <w:rPr>
          <w:rStyle w:val="VerbatimChar"/>
        </w:rPr>
        <w:t xml:space="preserve">$AB23-$AB38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$933E-$9353</w:t>
      </w:r>
      <w:r>
        <w:t xml:space="preserve"> </w:t>
      </w:r>
      <w:r>
        <w:t xml:space="preserve">byte sequences independently of the</w:t>
      </w:r>
      <w:r>
        <w:t xml:space="preserve"> </w:t>
      </w:r>
      <w:r>
        <w:t xml:space="preserve">disassembled source;</w:t>
      </w:r>
    </w:p>
    <w:p>
      <w:pPr>
        <w:numPr>
          <w:ilvl w:val="0"/>
          <w:numId w:val="1014"/>
        </w:numPr>
        <w:pStyle w:val="Compact"/>
      </w:pPr>
      <w:r>
        <w:t xml:space="preserve">Ms. Gorf</w:t>
      </w:r>
      <w:r>
        <w:t xml:space="preserve"> </w:t>
      </w:r>
      <w:r>
        <w:rPr>
          <w:rStyle w:val="VerbatimChar"/>
        </w:rPr>
        <w:t xml:space="preserve">MSGORPAT</w:t>
      </w:r>
      <w:r>
        <w:t xml:space="preserve">,</w:t>
      </w:r>
      <w:r>
        <w:t xml:space="preserve"> </w:t>
      </w:r>
      <w:r>
        <w:rPr>
          <w:rStyle w:val="VerbatimChar"/>
        </w:rPr>
        <w:t xml:space="preserve">MSGPATLD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MSGORF</w:t>
      </w:r>
      <w:r>
        <w:t xml:space="preserve"> </w:t>
      </w:r>
      <w:r>
        <w:t xml:space="preserve">development-disk images, the</w:t>
      </w:r>
      <w:r>
        <w:t xml:space="preserve"> </w:t>
      </w:r>
      <w:r>
        <w:t xml:space="preserve">exact 13 KB</w:t>
      </w:r>
      <w:r>
        <w:t xml:space="preserve"> </w:t>
      </w:r>
      <w:r>
        <w:rPr>
          <w:rStyle w:val="VerbatimChar"/>
        </w:rPr>
        <w:t xml:space="preserve">GORF4A</w:t>
      </w:r>
      <w:r>
        <w:t xml:space="preserve"> </w:t>
      </w:r>
      <w:r>
        <w:t xml:space="preserve">source file, 64 byte-verified directory entries,</w:t>
      </w:r>
      <w:r>
        <w:t xml:space="preserve"> </w:t>
      </w:r>
      <w:r>
        <w:t xml:space="preserve">cross-compile loaders, object-placement tools, and the 1 KB</w:t>
      </w:r>
      <w:r>
        <w:t xml:space="preserve"> </w:t>
      </w:r>
      <w:r>
        <w:rPr>
          <w:rStyle w:val="VerbatimChar"/>
        </w:rPr>
        <w:t xml:space="preserve">DPATCH</w:t>
      </w:r>
      <w:r>
        <w:t xml:space="preserve"> </w:t>
      </w:r>
      <w:r>
        <w:t xml:space="preserve">integration helper;</w:t>
      </w:r>
    </w:p>
    <w:p>
      <w:pPr>
        <w:numPr>
          <w:ilvl w:val="0"/>
          <w:numId w:val="1014"/>
        </w:numPr>
        <w:pStyle w:val="Compact"/>
      </w:pPr>
      <w:r>
        <w:t xml:space="preserve">the Nutting ICEBOX archive:</w:t>
      </w:r>
      <w:r>
        <w:t xml:space="preserve"> </w:t>
      </w:r>
      <w:r>
        <w:rPr>
          <w:rStyle w:val="VerbatimChar"/>
        </w:rPr>
        <w:t xml:space="preserve">ICE.IMD</w:t>
      </w:r>
      <w:r>
        <w:t xml:space="preserve">, exact CP/M file extraction, Z80</w:t>
      </w:r>
      <w:r>
        <w:t xml:space="preserve"> </w:t>
      </w:r>
      <w:r>
        <w:t xml:space="preserve">monitor source and binaries, TDL and Digital Research development utilities,</w:t>
      </w:r>
      <w:r>
        <w:t xml:space="preserve"> </w:t>
      </w:r>
      <w:r>
        <w:t xml:space="preserve">Astrocade libraries, 2 KB PROM-programmer source, ICE5 hardware manual, GAS</w:t>
      </w:r>
      <w:r>
        <w:t xml:space="preserve"> </w:t>
      </w:r>
      <w:r>
        <w:t xml:space="preserve">Monitor v2.33 manual, I/O documentation, schematics, board scans, and machine</w:t>
      </w:r>
      <w:r>
        <w:t xml:space="preserve"> </w:t>
      </w:r>
      <w:r>
        <w:t xml:space="preserve">photographs;</w:t>
      </w:r>
    </w:p>
    <w:p>
      <w:pPr>
        <w:numPr>
          <w:ilvl w:val="0"/>
          <w:numId w:val="1014"/>
        </w:numPr>
        <w:pStyle w:val="Compact"/>
      </w:pPr>
      <w:r>
        <w:t xml:space="preserve">Demons &amp; Dragons</w:t>
      </w:r>
      <w:r>
        <w:t xml:space="preserve"> </w:t>
      </w:r>
      <w:r>
        <w:rPr>
          <w:rStyle w:val="VerbatimChar"/>
        </w:rPr>
        <w:t xml:space="preserve">dd-x1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dd-x16</w:t>
      </w:r>
      <w:r>
        <w:t xml:space="preserve"> </w:t>
      </w:r>
      <w:r>
        <w:t xml:space="preserve">program ROM set, byte-level TERSE</w:t>
      </w:r>
      <w:r>
        <w:t xml:space="preserve"> </w:t>
      </w:r>
      <w:r>
        <w:t xml:space="preserve">kernel and vocabulary analysis, Gorf/Professor Pac-Man code comparison, and</w:t>
      </w:r>
      <w:r>
        <w:t xml:space="preserve"> </w:t>
      </w:r>
      <w:r>
        <w:t xml:space="preserve">MAME banked-memory implementation;</w:t>
      </w:r>
    </w:p>
    <w:p>
      <w:pPr>
        <w:numPr>
          <w:ilvl w:val="0"/>
          <w:numId w:val="1014"/>
        </w:numPr>
        <w:pStyle w:val="Compact"/>
      </w:pPr>
      <w:r>
        <w:t xml:space="preserve">Professor Pac-Man</w:t>
      </w:r>
      <w:r>
        <w:t xml:space="preserve"> </w:t>
      </w:r>
      <w:r>
        <w:rPr>
          <w:rStyle w:val="VerbatimChar"/>
        </w:rPr>
        <w:t xml:space="preserve">pps1</w:t>
      </w:r>
      <w:r>
        <w:t xml:space="preserve">–</w:t>
      </w:r>
      <w:r>
        <w:rPr>
          <w:rStyle w:val="VerbatimChar"/>
        </w:rPr>
        <w:t xml:space="preserve">pps9</w:t>
      </w:r>
      <w:r>
        <w:t xml:space="preserve"> </w:t>
      </w:r>
      <w:r>
        <w:t xml:space="preserve">byte-exact sources, threaded-code map, TERSE</w:t>
      </w:r>
      <w:r>
        <w:t xml:space="preserve"> </w:t>
      </w:r>
      <w:r>
        <w:t xml:space="preserve">vocabulary, and hardware/banking analysis;</w:t>
      </w:r>
    </w:p>
    <w:p>
      <w:pPr>
        <w:numPr>
          <w:ilvl w:val="0"/>
          <w:numId w:val="1014"/>
        </w:numPr>
        <w:pStyle w:val="Compact"/>
      </w:pPr>
      <w:r>
        <w:rPr>
          <w:iCs/>
          <w:i/>
        </w:rPr>
        <w:t xml:space="preserve">TERSE Standard Glossary</w:t>
      </w:r>
      <w:r>
        <w:t xml:space="preserve">, September 21, 1981;</w:t>
      </w:r>
    </w:p>
    <w:p>
      <w:pPr>
        <w:numPr>
          <w:ilvl w:val="0"/>
          <w:numId w:val="1014"/>
        </w:numPr>
        <w:pStyle w:val="Compact"/>
      </w:pPr>
      <w:r>
        <w:rPr>
          <w:iCs/>
          <w:i/>
        </w:rPr>
        <w:t xml:space="preserve">Terse Verbs</w:t>
      </w:r>
      <w:r>
        <w:t xml:space="preserve"> </w:t>
      </w:r>
      <w:r>
        <w:t xml:space="preserve">source screens;</w:t>
      </w:r>
    </w:p>
    <w:p>
      <w:pPr>
        <w:numPr>
          <w:ilvl w:val="0"/>
          <w:numId w:val="1014"/>
        </w:numPr>
        <w:pStyle w:val="Compact"/>
      </w:pPr>
      <w:r>
        <w:rPr>
          <w:iCs/>
          <w:i/>
        </w:rPr>
        <w:t xml:space="preserve">Video Game System Glossary</w:t>
      </w:r>
      <w:r>
        <w:t xml:space="preserve">;</w:t>
      </w:r>
    </w:p>
    <w:p>
      <w:pPr>
        <w:numPr>
          <w:ilvl w:val="0"/>
          <w:numId w:val="1014"/>
        </w:numPr>
        <w:pStyle w:val="Compact"/>
      </w:pPr>
      <w:r>
        <w:rPr>
          <w:iCs/>
          <w:i/>
        </w:rPr>
        <w:t xml:space="preserve">Interactive Debugger</w:t>
      </w:r>
      <w:r>
        <w:t xml:space="preserve">;</w:t>
      </w:r>
    </w:p>
    <w:p>
      <w:pPr>
        <w:numPr>
          <w:ilvl w:val="0"/>
          <w:numId w:val="1014"/>
        </w:numPr>
        <w:pStyle w:val="Compact"/>
      </w:pPr>
      <w:r>
        <w:rPr>
          <w:iCs/>
          <w:i/>
        </w:rPr>
        <w:t xml:space="preserve">Edit Verbs</w:t>
      </w:r>
      <w:r>
        <w:t xml:space="preserve">, revision 4;</w:t>
      </w:r>
    </w:p>
    <w:p>
      <w:pPr>
        <w:numPr>
          <w:ilvl w:val="0"/>
          <w:numId w:val="1014"/>
        </w:numPr>
        <w:pStyle w:val="Compact"/>
      </w:pPr>
      <w:r>
        <w:rPr>
          <w:iCs/>
          <w:i/>
        </w:rPr>
        <w:t xml:space="preserve">Z-80 Assembler</w:t>
      </w:r>
      <w:r>
        <w:t xml:space="preserve">;</w:t>
      </w:r>
    </w:p>
    <w:p>
      <w:pPr>
        <w:numPr>
          <w:ilvl w:val="0"/>
          <w:numId w:val="1014"/>
        </w:numPr>
        <w:pStyle w:val="Compact"/>
      </w:pPr>
      <w:r>
        <w:rPr>
          <w:iCs/>
          <w:i/>
        </w:rPr>
        <w:t xml:space="preserve">ICE5</w:t>
      </w:r>
      <w:r>
        <w:t xml:space="preserve"> </w:t>
      </w:r>
      <w:r>
        <w:t xml:space="preserve">hardware and operation manual;</w:t>
      </w:r>
    </w:p>
    <w:p>
      <w:pPr>
        <w:numPr>
          <w:ilvl w:val="0"/>
          <w:numId w:val="1014"/>
        </w:numPr>
        <w:pStyle w:val="Compact"/>
      </w:pPr>
      <w:r>
        <w:rPr>
          <w:iCs/>
          <w:i/>
        </w:rPr>
        <w:t xml:space="preserve">GAS Monitor Commands</w:t>
      </w:r>
      <w:r>
        <w:t xml:space="preserve">, version 2.33, September 21, 1981;</w:t>
      </w:r>
    </w:p>
    <w:p>
      <w:pPr>
        <w:numPr>
          <w:ilvl w:val="0"/>
          <w:numId w:val="1014"/>
        </w:numPr>
        <w:pStyle w:val="Compact"/>
      </w:pPr>
      <w:r>
        <w:t xml:space="preserve">Jamie Fenton’s March 1979 Addin listing;</w:t>
      </w:r>
    </w:p>
    <w:p>
      <w:pPr>
        <w:numPr>
          <w:ilvl w:val="0"/>
          <w:numId w:val="1014"/>
        </w:numPr>
        <w:pStyle w:val="Compact"/>
      </w:pPr>
      <w:r>
        <w:t xml:space="preserve">Rickey Spiece discussion compiled by Richard C. Degler;</w:t>
      </w:r>
    </w:p>
    <w:p>
      <w:pPr>
        <w:numPr>
          <w:ilvl w:val="0"/>
          <w:numId w:val="1014"/>
        </w:numPr>
        <w:pStyle w:val="Compact"/>
      </w:pPr>
      <w:r>
        <w:t xml:space="preserve">Alan McNeil résumé material compiled by Adam Trionfo;</w:t>
      </w:r>
    </w:p>
    <w:p>
      <w:pPr>
        <w:numPr>
          <w:ilvl w:val="0"/>
          <w:numId w:val="1014"/>
        </w:numPr>
        <w:pStyle w:val="Compact"/>
      </w:pPr>
      <w:r>
        <w:t xml:space="preserve">TERSE naming and categorized-vocabulary references;</w:t>
      </w:r>
    </w:p>
    <w:p>
      <w:pPr>
        <w:numPr>
          <w:ilvl w:val="0"/>
          <w:numId w:val="1014"/>
        </w:numPr>
        <w:pStyle w:val="Compact"/>
      </w:pPr>
      <w:r>
        <w:t xml:space="preserve">MAME</w:t>
      </w:r>
      <w:r>
        <w:t xml:space="preserve"> </w:t>
      </w:r>
      <w:r>
        <w:rPr>
          <w:rStyle w:val="VerbatimChar"/>
        </w:rPr>
        <w:t xml:space="preserve">astrocde.cpp</w:t>
      </w:r>
      <w:r>
        <w:t xml:space="preserve"> </w:t>
      </w:r>
      <w:r>
        <w:t xml:space="preserve">hardware definitions and ROM maps.</w:t>
      </w:r>
    </w:p>
    <w:p>
      <w:pPr>
        <w:numPr>
          <w:ilvl w:val="0"/>
          <w:numId w:val="1014"/>
        </w:numPr>
        <w:pStyle w:val="Compact"/>
      </w:pPr>
      <w:r>
        <w:t xml:space="preserve">MAME</w:t>
      </w:r>
      <w:r>
        <w:t xml:space="preserve"> </w:t>
      </w:r>
      <w:r>
        <w:rPr>
          <w:rStyle w:val="VerbatimChar"/>
        </w:rPr>
        <w:t xml:space="preserve">icebox.cpp</w:t>
      </w:r>
      <w:r>
        <w:t xml:space="preserve"> </w:t>
      </w:r>
      <w:r>
        <w:t xml:space="preserve">machine model, implemented I/O map, boot-status notes, and</w:t>
      </w:r>
      <w:r>
        <w:t xml:space="preserve"> </w:t>
      </w:r>
      <w:r>
        <w:t xml:space="preserve">command-line media behavior.</w:t>
      </w:r>
    </w:p>
    <w:p>
      <w:pPr>
        <w:pStyle w:val="FirstParagraph"/>
      </w:pPr>
      <w:r>
        <w:t xml:space="preserve">The ROM disassemblies remain the authority for executed behavior. Historical</w:t>
      </w:r>
      <w:r>
        <w:t xml:space="preserve"> </w:t>
      </w:r>
      <w:r>
        <w:t xml:space="preserve">documents establish intent and terminology; surviving source establishes</w:t>
      </w:r>
      <w:r>
        <w:t xml:space="preserve"> </w:t>
      </w:r>
      <w:r>
        <w:t xml:space="preserve">developer notation; neither substitutes for byte-level validation against a</w:t>
      </w:r>
      <w:r>
        <w:t xml:space="preserve"> </w:t>
      </w:r>
      <w:r>
        <w:t xml:space="preserve">particular shipped game.</w:t>
      </w:r>
    </w:p>
    <w:bookmarkEnd w:id="156"/>
    <w:bookmarkEnd w:id="157"/>
    <w:sectPr>
      <w:headerReference r:id="rId9" w:type="default"/>
      <w:footerReference r:id="rId10" w:type="default"/>
      <w:pgSz w:h="15840" w:w="12240"/>
      <w:pgMar w:bottom="1123" w:footer="490" w:header="490" w:left="1368" w:right="1368" w:top="1181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86674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Alan McNeil résumé excerpt reproduced in Adam Trionfo,</w:t>
      </w:r>
      <w:r>
        <w:t xml:space="preserve"> </w:t>
      </w:r>
      <w:r>
        <w:rPr>
          <w:iCs/>
          <w:i/>
        </w:rPr>
        <w:t xml:space="preserve">Programmers of the Bally Arcade/Astrocade Built-in Programs</w:t>
      </w:r>
      <w:r>
        <w:t xml:space="preserve"> </w:t>
      </w:r>
      <w:r>
        <w:t xml:space="preserve">(2016). McNeil lists his Dave Nutting Associates employment as March 1977–April 1979 and names both</w:t>
      </w:r>
      <w:r>
        <w:t xml:space="preserve"> </w:t>
      </w:r>
      <w:r>
        <w:rPr>
          <w:iCs/>
          <w:i/>
        </w:rPr>
        <w:t xml:space="preserve">Sea Wolf II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TERSE, A Z80 direct threaded code version of FORTH</w:t>
      </w:r>
      <w:r>
        <w:t xml:space="preserve">”</w:t>
      </w:r>
      <w:r>
        <w:t xml:space="preserve"> </w:t>
      </w:r>
      <w:r>
        <w:t xml:space="preserve">among his projects.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Tony Miller and Rickey Spiece statements compiled in Trionfo,</w:t>
      </w:r>
      <w:r>
        <w:t xml:space="preserve"> </w:t>
      </w:r>
      <w:r>
        <w:rPr>
          <w:iCs/>
          <w:i/>
        </w:rPr>
        <w:t xml:space="preserve">Programmers of the Bally Arcade/Astrocade Built-in Programs</w:t>
      </w:r>
      <w:r>
        <w:t xml:space="preserve">, and Richard C. Degler’s</w:t>
      </w:r>
      <w:r>
        <w:t xml:space="preserve"> </w:t>
      </w:r>
      <w:r>
        <w:rPr>
          <w:iCs/>
          <w:i/>
        </w:rPr>
        <w:t xml:space="preserve">Discussion with Rickey Spiece</w:t>
      </w:r>
      <w:r>
        <w:t xml:space="preserve">. Both credit McNeil; they recall different expansions of the acronym.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Alan McNeil résumé excerpt reproduced in Adam Trionfo,</w:t>
      </w:r>
      <w:r>
        <w:t xml:space="preserve"> </w:t>
      </w:r>
      <w:r>
        <w:rPr>
          <w:iCs/>
          <w:i/>
        </w:rPr>
        <w:t xml:space="preserve">Programmers of the Bally Arcade/Astrocade Built-in Programs</w:t>
      </w:r>
      <w:r>
        <w:t xml:space="preserve"> </w:t>
      </w:r>
      <w:r>
        <w:t xml:space="preserve">(2016). McNeil lists his Dave Nutting Associates employment as March 1977–April 1979 and names both</w:t>
      </w:r>
      <w:r>
        <w:t xml:space="preserve"> </w:t>
      </w:r>
      <w:r>
        <w:rPr>
          <w:iCs/>
          <w:i/>
        </w:rPr>
        <w:t xml:space="preserve">Sea Wolf II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TERSE, A Z80 direct threaded code version of FORTH</w:t>
      </w:r>
      <w:r>
        <w:t xml:space="preserve">”</w:t>
      </w:r>
      <w:r>
        <w:t xml:space="preserve"> </w:t>
      </w:r>
      <w:r>
        <w:t xml:space="preserve">among his projects.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Jamie (Jay) Fenton, Addin listing, March 1979. The assembly headers and command stream identify TERSE macros and graphics words including</w:t>
      </w:r>
      <w:r>
        <w:t xml:space="preserve"> </w:t>
      </w:r>
      <w:r>
        <w:rPr>
          <w:rStyle w:val="VerbatimChar"/>
        </w:rPr>
        <w:t xml:space="preserve">CIRCLE</w:t>
      </w:r>
      <w:r>
        <w:t xml:space="preserve">,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BOX</w:t>
      </w:r>
      <w:r>
        <w:t xml:space="preserve">.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MAME project,</w:t>
      </w:r>
      <w:r>
        <w:t xml:space="preserve"> </w:t>
      </w:r>
      <w:r>
        <w:rPr>
          <w:rStyle w:val="VerbatimChar"/>
        </w:rPr>
        <w:t xml:space="preserve">src/mame/skeleton/icebox.cpp</w:t>
      </w:r>
      <w:r>
        <w:t xml:space="preserve">, current skeleton driver and archival engineering notes,</w:t>
      </w:r>
      <w:r>
        <w:t xml:space="preserve"> </w:t>
      </w:r>
      <w:hyperlink r:id="rId95">
        <w:r>
          <w:rPr>
            <w:rStyle w:val="Hyperlink"/>
          </w:rPr>
          <w:t xml:space="preserve">https://github.com/mamedev/mame/blob/master/src/mame/skeleton/icebox.cpp</w:t>
        </w:r>
      </w:hyperlink>
      <w:r>
        <w:t xml:space="preserve">; MAME command-line documentation,</w:t>
      </w:r>
      <w:r>
        <w:t xml:space="preserve"> </w:t>
      </w:r>
      <w:hyperlink r:id="rId96">
        <w:r>
          <w:rPr>
            <w:rStyle w:val="Hyperlink"/>
          </w:rPr>
          <w:t xml:space="preserve">https://docs.mamedev.org/commandline/commandline-all.html</w:t>
        </w:r>
      </w:hyperlink>
      <w:r>
        <w:t xml:space="preserve">.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David E. Turner recounts Jamie Fenton’s confirmation that Gorf was programmed in TERSE in the archived discussion compiled as</w:t>
      </w:r>
      <w:r>
        <w:t xml:space="preserve"> </w:t>
      </w:r>
      <w:r>
        <w:rPr>
          <w:iCs/>
          <w:i/>
        </w:rPr>
        <w:t xml:space="preserve">Discussion with Rickey Spiece</w:t>
      </w:r>
      <w:r>
        <w:t xml:space="preserve">. Frank Palazzolo separately reported recognizing the Forth-family interpreter while emulating Professor Pac-Man and later receiving Fenton’s confirmation that the coin-op runtime was TERSE.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right"/>
    </w:pPr>
    <w:r>
      <w:rPr>
        <w:rFonts w:ascii="Calibri" w:hAnsi="Calibri"/>
        <w:b/>
        <w:color w:val="586674"/>
        <w:sz w:val="16"/>
      </w:rPr>
      <w:t>DNA TERSE  ·  EVOLUTION AND ARCHITECTURE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before="0" w:line="276" w:lineRule="auto"/>
      <w:jc w:val="both"/>
    </w:pPr>
    <w:rPr>
      <w:rFonts w:ascii="Calibri" w:eastAsia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120" w:before="360"/>
      <w:jc w:val="center"/>
    </w:pPr>
    <w:rPr>
      <w:rFonts w:asciiTheme="majorHAnsi" w:cstheme="majorBidi" w:eastAsiaTheme="majorEastAsia" w:hAnsiTheme="majorHAnsi" w:ascii="Calibri" w:hAnsi="Calibri"/>
      <w:b/>
      <w:bCs/>
      <w:color w:val="182634"/>
      <w:sz w:val="6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240" w:before="0"/>
      <w:jc w:val="center"/>
      <w:outlineLvl w:val="0"/>
    </w:pPr>
    <w:rPr>
      <w:rFonts w:ascii="Calibri" w:asciiTheme="majorHAnsi" w:cstheme="majorBidi" w:eastAsia="Calibri" w:eastAsiaTheme="majorEastAsia" w:hAnsi="Calibri" w:hAnsiTheme="majorHAnsi"/>
      <w:b/>
      <w:bCs/>
      <w:color w:val="142433"/>
      <w:sz w:val="6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200" w:before="360"/>
      <w:outlineLvl w:val="1"/>
    </w:pPr>
    <w:rPr>
      <w:rFonts w:ascii="Calibri" w:asciiTheme="majorHAnsi" w:cstheme="majorBidi" w:eastAsia="Calibri" w:eastAsiaTheme="majorEastAsia" w:hAnsi="Calibri" w:hAnsiTheme="majorHAnsi"/>
      <w:b/>
      <w:bCs/>
      <w:color w:val="2E74B5"/>
      <w:sz w:val="32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/>
      <w:outlineLvl w:val="2"/>
    </w:pPr>
    <w:rPr>
      <w:rFonts w:ascii="Calibri" w:asciiTheme="majorHAnsi" w:cstheme="majorBidi" w:eastAsia="Calibri" w:eastAsiaTheme="majorEastAsia" w:hAnsi="Calibri" w:hAnsiTheme="majorHAnsi"/>
      <w:b/>
      <w:bCs/>
      <w:color w:val="2E74B5"/>
      <w:sz w:val="26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160"/>
      <w:outlineLvl w:val="3"/>
    </w:pPr>
    <w:rPr>
      <w:rFonts w:ascii="Calibri" w:asciiTheme="majorHAnsi" w:cstheme="majorBidi" w:eastAsia="Calibri" w:eastAsiaTheme="majorEastAsia" w:hAnsi="Calibri" w:hAnsiTheme="majorHAnsi"/>
      <w:i/>
      <w:b/>
      <w:bCs/>
      <w:color w:val="1F4D78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keepNext/>
      <w:spacing w:after="40" w:before="80"/>
      <w:jc w:val="center"/>
    </w:pPr>
    <w:rPr>
      <w:rFonts w:ascii="Calibri" w:eastAsia="Calibri" w:hAnsi="Calibri"/>
      <w:b/>
      <w:i/>
      <w:color w:val="142433"/>
      <w:sz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keepLines/>
      <w:wordWrap w:val="off"/>
      <w:spacing w:after="120" w:before="60" w:line="240" w:lineRule="auto"/>
      <w:ind w:left="259" w:right="144"/>
    </w:pPr>
    <w:rPr>
      <w:rFonts w:ascii="Courier New" w:eastAsia="Courier New" w:hAnsi="Courier New"/>
      <w:sz w:val="17"/>
    </w:r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  <w:style w:customStyle="1" w:styleId="SourceNote" w:type="paragraph">
    <w:name w:val="Source Note"/>
    <w:basedOn w:val="Normal"/>
    <w:pPr>
      <w:spacing w:after="160" w:before="0"/>
      <w:jc w:val="center"/>
    </w:pPr>
    <w:rPr>
      <w:rFonts w:ascii="Calibri" w:eastAsia="Calibri" w:hAnsi="Calibri"/>
      <w:i/>
      <w:color w:val="60717D"/>
      <w:sz w:val="16"/>
    </w:rPr>
  </w:style>
  <w:style w:type="paragraph" w:customStyle="1" w:styleId="FigureSource">
    <w:name w:val="Figure Source"/>
    <w:pPr>
      <w:spacing w:after="160"/>
      <w:jc w:val="center"/>
    </w:pPr>
    <w:rPr>
      <w:rFonts w:ascii="Calibri" w:hAnsi="Calibri"/>
      <w:i/>
      <w:color w:val="55606A"/>
      <w:sz w:val="16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8" Type="http://schemas.openxmlformats.org/officeDocument/2006/relationships/image" Target="media/rId28.png"/><Relationship Id="rId53" Type="http://schemas.openxmlformats.org/officeDocument/2006/relationships/image" Target="media/rId53.png"/><Relationship Id="rId136" Type="http://schemas.openxmlformats.org/officeDocument/2006/relationships/image" Target="media/rId136.png"/><Relationship Id="rId41" Type="http://schemas.openxmlformats.org/officeDocument/2006/relationships/image" Target="media/rId41.png"/><Relationship Id="rId147" Type="http://schemas.openxmlformats.org/officeDocument/2006/relationships/image" Target="media/rId147.png"/><Relationship Id="rId81" Type="http://schemas.openxmlformats.org/officeDocument/2006/relationships/image" Target="media/rId81.jpg"/><Relationship Id="rId75" Type="http://schemas.openxmlformats.org/officeDocument/2006/relationships/image" Target="media/rId75.jpg"/><Relationship Id="rId84" Type="http://schemas.openxmlformats.org/officeDocument/2006/relationships/image" Target="media/rId84.jpg"/><Relationship Id="rId87" Type="http://schemas.openxmlformats.org/officeDocument/2006/relationships/image" Target="media/rId87.jpg"/><Relationship Id="rId90" Type="http://schemas.openxmlformats.org/officeDocument/2006/relationships/image" Target="media/rId90.png"/><Relationship Id="rId78" Type="http://schemas.openxmlformats.org/officeDocument/2006/relationships/image" Target="media/rId78.png"/><Relationship Id="rId99" Type="http://schemas.openxmlformats.org/officeDocument/2006/relationships/image" Target="media/rId99.jpg"/><Relationship Id="rId105" Type="http://schemas.openxmlformats.org/officeDocument/2006/relationships/image" Target="media/rId105.jpg"/><Relationship Id="rId102" Type="http://schemas.openxmlformats.org/officeDocument/2006/relationships/image" Target="media/rId102.jpg"/><Relationship Id="rId117" Type="http://schemas.openxmlformats.org/officeDocument/2006/relationships/image" Target="media/rId117.png"/><Relationship Id="rId140" Type="http://schemas.openxmlformats.org/officeDocument/2006/relationships/image" Target="media/rId140.png"/><Relationship Id="rId59" Type="http://schemas.openxmlformats.org/officeDocument/2006/relationships/image" Target="media/rId59.png"/><Relationship Id="rId123" Type="http://schemas.openxmlformats.org/officeDocument/2006/relationships/image" Target="media/rId123.png"/><Relationship Id="rId69" Type="http://schemas.openxmlformats.org/officeDocument/2006/relationships/image" Target="media/rId69.png"/><Relationship Id="rId33" Type="http://schemas.openxmlformats.org/officeDocument/2006/relationships/image" Target="media/rId33.png"/><Relationship Id="rId21" Type="http://schemas.openxmlformats.org/officeDocument/2006/relationships/image" Target="media/rId21.png"/><Relationship Id="rId128" Type="http://schemas.openxmlformats.org/officeDocument/2006/relationships/image" Target="media/rId128.png"/><Relationship Id="rId50" Type="http://schemas.openxmlformats.org/officeDocument/2006/relationships/image" Target="media/rId50.png"/><Relationship Id="rId114" Type="http://schemas.openxmlformats.org/officeDocument/2006/relationships/image" Target="media/rId114.png"/><Relationship Id="rId65" Type="http://schemas.openxmlformats.org/officeDocument/2006/relationships/image" Target="media/rId65.png"/><Relationship Id="rId96" Type="http://schemas.openxmlformats.org/officeDocument/2006/relationships/hyperlink" Target="https://docs.mamedev.org/commandline/commandline-all.html" TargetMode="External"/><Relationship Id="rId95" Type="http://schemas.openxmlformats.org/officeDocument/2006/relationships/hyperlink" Target="https://github.com/mamedev/mame/blob/master/src/mame/skeleton/icebox.cpp" TargetMode="External"/></Relationships>
</file>

<file path=word/_rels/footnotes.xml.rels><?xml version='1.0' encoding='UTF-8' standalone='yes'?>
<Relationships xmlns="http://schemas.openxmlformats.org/package/2006/relationships"><Relationship Id="rId96" Type="http://schemas.openxmlformats.org/officeDocument/2006/relationships/hyperlink" Target="https://docs.mamedev.org/commandline/commandline-all.html" TargetMode="External"/><Relationship Id="rId95" Type="http://schemas.openxmlformats.org/officeDocument/2006/relationships/hyperlink" Target="https://github.com/mamedev/mame/blob/master/src/mame/skeleton/icebox.c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DNA TERSE: Evolution and Architecture</dc:title>
  <dc:creator/>
  <cp:keywords>TERSE, Dave Nutting Associates, Z80, Astrocade, ICEBOX, Gorf</cp:keywords>
  <dcterms:created xsi:type="dcterms:W3CDTF">2026-09-04T13:40:37Z</dcterms:created>
  <dcterms:modified xsi:type="dcterms:W3CDTF">2026-09-04T13:40:37Z</dcterms:modified>
  <dc:subject>The threaded Z80 system behind six Dave Nutting Associates arcade projects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