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2016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年、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2017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年连续两年获得湖南师范大学综合奖学金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、获湖南师范大学黑蚂蚁诗社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2017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年校级原创诗歌大赛二等奖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、获湖南师范大学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2017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年太极拳比赛“校优秀运动员”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4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、获湖南师范大学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2015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年度新生杯辩论赛“最佳辩手”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5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、获湖南师范大学天马学生会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2015</w:t>
      </w:r>
      <w:r>
        <w:rPr>
          <w:rFonts w:ascii="宋体" w:eastAsia="宋体" w:hAnsi="宋体" w:cs="宋体" w:hint="eastAsia"/>
          <w:kern w:val="0"/>
          <w:szCs w:val="21"/>
          <w:lang w:bidi="ar"/>
        </w:rPr>
        <w:t>－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2016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年度“优秀学生干部”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6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、获湖南师范大学天马国区第十届跳蚤市场“优秀工作者”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7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、获湖南师范大学天马国区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2016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年度“优秀志愿者”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8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、获湖南师范大学天马团学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2016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年度“美丽中国，我的中国梦”征文比赛三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等奖</w:t>
      </w:r>
    </w:p>
    <w:p w:rsidR="00F12D42" w:rsidRDefault="00F12D42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、参与我校陈松青教授“龙阳易氏家族文学研究”科研活动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、在核心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期刊《中国文学研究》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2018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年增刊上发表《“美莺莺”与“丑金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莲</w:t>
      </w:r>
      <w:proofErr w:type="gramStart"/>
      <w:r>
        <w:rPr>
          <w:rFonts w:ascii="宋体" w:eastAsia="宋体" w:hAnsi="宋体" w:cs="宋体" w:hint="eastAsia"/>
          <w:kern w:val="0"/>
          <w:szCs w:val="21"/>
          <w:lang w:bidi="ar"/>
        </w:rPr>
        <w:t>”</w:t>
      </w:r>
      <w:proofErr w:type="gramEnd"/>
      <w:r>
        <w:rPr>
          <w:rFonts w:ascii="宋体" w:eastAsia="宋体" w:hAnsi="宋体" w:cs="宋体" w:hint="eastAsia"/>
          <w:kern w:val="0"/>
          <w:szCs w:val="21"/>
          <w:lang w:bidi="ar"/>
        </w:rPr>
        <w:t>的殊途同归》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、完成小论文多篇，如：</w:t>
      </w:r>
    </w:p>
    <w:p w:rsidR="00F12D42" w:rsidRDefault="00CF4B34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在吕双伟教授指导下完成《浅谈</w:t>
      </w:r>
      <w:r>
        <w:rPr>
          <w:rFonts w:ascii="宋体" w:eastAsia="宋体" w:hAnsi="宋体" w:cs="宋体"/>
          <w:kern w:val="0"/>
          <w:sz w:val="24"/>
          <w:lang w:bidi="ar"/>
        </w:rPr>
        <w:t>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文心雕龙・养气</w:t>
      </w:r>
      <w:r>
        <w:rPr>
          <w:rFonts w:ascii="宋体" w:eastAsia="宋体" w:hAnsi="宋体" w:cs="宋体"/>
          <w:kern w:val="0"/>
          <w:sz w:val="24"/>
          <w:lang w:bidi="ar"/>
        </w:rPr>
        <w:t>〉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篇》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在贝京副教授指导下完成《浅议</w:t>
      </w:r>
      <w:r>
        <w:rPr>
          <w:rFonts w:ascii="宋体" w:eastAsia="宋体" w:hAnsi="宋体" w:cs="宋体"/>
          <w:kern w:val="0"/>
          <w:sz w:val="24"/>
          <w:lang w:bidi="ar"/>
        </w:rPr>
        <w:t>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莺莺歌</w:t>
      </w:r>
      <w:r>
        <w:rPr>
          <w:rFonts w:ascii="宋体" w:eastAsia="宋体" w:hAnsi="宋体" w:cs="宋体"/>
          <w:kern w:val="0"/>
          <w:sz w:val="24"/>
          <w:lang w:bidi="ar"/>
        </w:rPr>
        <w:t>〉</w:t>
      </w:r>
      <w:r>
        <w:rPr>
          <w:rFonts w:ascii="宋体" w:eastAsia="宋体" w:hAnsi="宋体" w:cs="宋体" w:hint="eastAsia"/>
          <w:kern w:val="0"/>
          <w:szCs w:val="21"/>
          <w:lang w:bidi="ar"/>
        </w:rPr>
        <w:t>与</w:t>
      </w:r>
      <w:r>
        <w:rPr>
          <w:rFonts w:ascii="宋体" w:eastAsia="宋体" w:hAnsi="宋体" w:cs="宋体"/>
          <w:kern w:val="0"/>
          <w:sz w:val="24"/>
          <w:lang w:bidi="ar"/>
        </w:rPr>
        <w:t>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西厢记</w:t>
      </w:r>
      <w:r>
        <w:rPr>
          <w:rFonts w:ascii="宋体" w:eastAsia="宋体" w:hAnsi="宋体" w:cs="宋体"/>
          <w:kern w:val="0"/>
          <w:sz w:val="24"/>
          <w:lang w:bidi="ar"/>
        </w:rPr>
        <w:t>〉</w:t>
      </w:r>
      <w:r>
        <w:rPr>
          <w:rFonts w:ascii="宋体" w:eastAsia="宋体" w:hAnsi="宋体" w:cs="宋体" w:hint="eastAsia"/>
          <w:kern w:val="0"/>
          <w:szCs w:val="21"/>
          <w:lang w:bidi="ar"/>
        </w:rPr>
        <w:t>的部分不同情节》、《浅析</w:t>
      </w:r>
      <w:r>
        <w:rPr>
          <w:rFonts w:ascii="宋体" w:eastAsia="宋体" w:hAnsi="宋体" w:cs="宋体"/>
          <w:kern w:val="0"/>
          <w:sz w:val="24"/>
          <w:lang w:bidi="ar"/>
        </w:rPr>
        <w:t>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聊斋志异</w:t>
      </w:r>
      <w:r>
        <w:rPr>
          <w:rFonts w:ascii="宋体" w:eastAsia="宋体" w:hAnsi="宋体" w:cs="宋体"/>
          <w:kern w:val="0"/>
          <w:sz w:val="24"/>
          <w:lang w:bidi="ar"/>
        </w:rPr>
        <w:t>〉</w:t>
      </w:r>
      <w:r>
        <w:rPr>
          <w:rFonts w:ascii="宋体" w:eastAsia="宋体" w:hAnsi="宋体" w:cs="宋体" w:hint="eastAsia"/>
          <w:kern w:val="0"/>
          <w:szCs w:val="21"/>
          <w:lang w:bidi="ar"/>
        </w:rPr>
        <w:t>中青凤与婴宁的形象》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在周仁政教授指导下完成《论林语堂之妇女观》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在吴培显教授指导下完成《浅议孙惠芬</w:t>
      </w:r>
      <w:r>
        <w:rPr>
          <w:rFonts w:ascii="宋体" w:eastAsia="宋体" w:hAnsi="宋体" w:cs="宋体"/>
          <w:kern w:val="0"/>
          <w:sz w:val="24"/>
          <w:lang w:bidi="ar"/>
        </w:rPr>
        <w:t>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歇马山庄的两个女人</w:t>
      </w:r>
      <w:r>
        <w:rPr>
          <w:rFonts w:ascii="宋体" w:eastAsia="宋体" w:hAnsi="宋体" w:cs="宋体"/>
          <w:kern w:val="0"/>
          <w:sz w:val="24"/>
          <w:lang w:bidi="ar"/>
        </w:rPr>
        <w:t>〉</w:t>
      </w:r>
      <w:r>
        <w:rPr>
          <w:rFonts w:ascii="宋体" w:eastAsia="宋体" w:hAnsi="宋体" w:cs="宋体" w:hint="eastAsia"/>
          <w:kern w:val="0"/>
          <w:sz w:val="24"/>
          <w:lang w:bidi="ar"/>
        </w:rPr>
        <w:t>》</w:t>
      </w:r>
    </w:p>
    <w:p w:rsidR="00F12D42" w:rsidRDefault="00F12D42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、大二开始担任基地班班长，带领班级获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得如下奖项：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文学院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2018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年度“十佳班集体”称号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文学院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2017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年度古典诗词大赛二等奖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文学院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2016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年度古典诗词大赛一等奖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lastRenderedPageBreak/>
        <w:t>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、担任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2017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年度湖南师范大学文学院团委暑期支教队生活部长兼舞蹈老师，获湖南省“暑期优秀支教队”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、担任湖南师范大学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2018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年度“优秀学子回访母校”实践队副队长，获校级“优秀奖”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4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2018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年暑假参加湖南省娄底市中级人民法院实习，获“优秀实习生”称号</w:t>
      </w:r>
    </w:p>
    <w:p w:rsidR="00F12D42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5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、特长爱好：书法、舞蹈、太极拳、羽毛球、古琴</w:t>
      </w:r>
    </w:p>
    <w:p w:rsidR="00CF4B34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CF4B34" w:rsidRDefault="00CF4B34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  <w:hyperlink r:id="rId5" w:history="1">
        <w:r w:rsidRPr="00300F4A">
          <w:rPr>
            <w:rStyle w:val="a3"/>
            <w:rFonts w:ascii="宋体" w:eastAsia="宋体" w:hAnsi="宋体" w:cs="宋体"/>
            <w:kern w:val="0"/>
            <w:szCs w:val="21"/>
            <w:lang w:bidi="ar"/>
          </w:rPr>
          <w:t>https://tmsbm.jnu.edu.cn/tms/index.asp</w:t>
        </w:r>
      </w:hyperlink>
    </w:p>
    <w:p w:rsidR="00CF4B34" w:rsidRDefault="00CF4B34">
      <w:pPr>
        <w:widowControl/>
        <w:spacing w:after="240"/>
        <w:jc w:val="left"/>
        <w:rPr>
          <w:rFonts w:ascii="宋体" w:eastAsia="宋体" w:hAnsi="宋体" w:cs="宋体" w:hint="eastAsia"/>
          <w:kern w:val="0"/>
          <w:szCs w:val="21"/>
          <w:lang w:bidi="ar"/>
        </w:rPr>
      </w:pPr>
      <w:r w:rsidRPr="00CF4B34">
        <w:rPr>
          <w:rFonts w:ascii="宋体" w:eastAsia="宋体" w:hAnsi="宋体" w:cs="宋体" w:hint="eastAsia"/>
          <w:kern w:val="0"/>
          <w:szCs w:val="21"/>
          <w:lang w:bidi="ar"/>
        </w:rPr>
        <w:t>邵静远</w:t>
      </w:r>
      <w:bookmarkStart w:id="0" w:name="_GoBack"/>
      <w:bookmarkEnd w:id="0"/>
    </w:p>
    <w:p w:rsidR="00F12D42" w:rsidRDefault="00F12D42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F12D42" w:rsidRDefault="00F12D42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F12D42" w:rsidRDefault="00F12D42">
      <w:pPr>
        <w:rPr>
          <w:szCs w:val="21"/>
        </w:rPr>
      </w:pPr>
    </w:p>
    <w:sectPr w:rsidR="00F1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E6989"/>
    <w:rsid w:val="00CF4B34"/>
    <w:rsid w:val="00F12D42"/>
    <w:rsid w:val="11DE69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16DCF"/>
  <w15:docId w15:val="{CA873FE8-B88B-4FE6-938D-5A3ABE6A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F4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msbm.jnu.edu.cn/tms/index.asp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荔枝</dc:creator>
  <cp:lastModifiedBy>刘 晨昊</cp:lastModifiedBy>
  <cp:revision>2</cp:revision>
  <dcterms:created xsi:type="dcterms:W3CDTF">2018-08-25T04:21:00Z</dcterms:created>
  <dcterms:modified xsi:type="dcterms:W3CDTF">2018-08-25T12:13:00Z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