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2F" w:rsidRPr="00496B2F" w:rsidRDefault="00496B2F" w:rsidP="00496B2F">
      <w:pPr>
        <w:jc w:val="center"/>
        <w:rPr>
          <w:b/>
        </w:rPr>
      </w:pPr>
      <w:r w:rsidRPr="00496B2F">
        <w:rPr>
          <w:b/>
        </w:rPr>
        <w:t>Синдром крапивницы</w:t>
      </w:r>
    </w:p>
    <w:p w:rsidR="00496B2F" w:rsidRDefault="00496B2F" w:rsidP="00496B2F">
      <w:r>
        <w:t xml:space="preserve">ПРИЧИНЫ: одна из форм аллергических реакций </w:t>
      </w:r>
    </w:p>
    <w:p w:rsidR="00496B2F" w:rsidRDefault="00496B2F" w:rsidP="00496B2F">
      <w:r>
        <w:t xml:space="preserve">СИМПТОМЫ:  </w:t>
      </w:r>
    </w:p>
    <w:p w:rsidR="00496B2F" w:rsidRDefault="00496B2F" w:rsidP="00496B2F">
      <w:r>
        <w:t xml:space="preserve">1)внезапное появление и исчезновение волдырей на коже (рис. 8.1), сопровождающихся кожным зудом </w:t>
      </w:r>
    </w:p>
    <w:p w:rsidR="00496B2F" w:rsidRDefault="00496B2F" w:rsidP="00496B2F">
      <w:r>
        <w:t xml:space="preserve">2)иногда, отдельные волдыри сливаются (гигантская крапивница) </w:t>
      </w:r>
    </w:p>
    <w:p w:rsidR="00496B2F" w:rsidRDefault="00496B2F" w:rsidP="00496B2F">
      <w:r>
        <w:t xml:space="preserve">3)при высыпании волдырей на слизистых возникают: кашель, </w:t>
      </w:r>
      <w:proofErr w:type="spellStart"/>
      <w:r>
        <w:t>стридорозное</w:t>
      </w:r>
      <w:proofErr w:type="spellEnd"/>
      <w:r>
        <w:t xml:space="preserve"> дыхание, диарея, боли в животе, артралгии </w:t>
      </w:r>
    </w:p>
    <w:p w:rsidR="00496B2F" w:rsidRDefault="00496B2F" w:rsidP="00496B2F">
      <w:r>
        <w:t xml:space="preserve">4)часто сопровождается головной болью, лихорадкой, ощущением </w:t>
      </w:r>
      <w:proofErr w:type="gramStart"/>
      <w:r>
        <w:t>общего  недомогания</w:t>
      </w:r>
      <w:proofErr w:type="gramEnd"/>
      <w:r>
        <w:t xml:space="preserve">. </w:t>
      </w:r>
    </w:p>
    <w:p w:rsidR="00496B2F" w:rsidRDefault="00496B2F" w:rsidP="00496B2F"/>
    <w:p w:rsidR="00496B2F" w:rsidRPr="00496B2F" w:rsidRDefault="00496B2F" w:rsidP="00496B2F">
      <w:pPr>
        <w:jc w:val="center"/>
        <w:rPr>
          <w:b/>
        </w:rPr>
      </w:pPr>
      <w:r w:rsidRPr="00496B2F">
        <w:rPr>
          <w:b/>
        </w:rPr>
        <w:t xml:space="preserve">Ангионевротический отек </w:t>
      </w:r>
      <w:proofErr w:type="spellStart"/>
      <w:r w:rsidRPr="00496B2F">
        <w:rPr>
          <w:b/>
        </w:rPr>
        <w:t>Квинке</w:t>
      </w:r>
      <w:proofErr w:type="spellEnd"/>
    </w:p>
    <w:p w:rsidR="00496B2F" w:rsidRDefault="00496B2F" w:rsidP="00496B2F">
      <w:r>
        <w:t xml:space="preserve"> ПРИЧИНЫ: одна из форм аллергической реакции </w:t>
      </w:r>
    </w:p>
    <w:p w:rsidR="00496B2F" w:rsidRDefault="00496B2F" w:rsidP="00496B2F">
      <w:r>
        <w:t xml:space="preserve">СИМПТОМЫ:  </w:t>
      </w:r>
    </w:p>
    <w:p w:rsidR="00496B2F" w:rsidRDefault="00496B2F" w:rsidP="00496B2F">
      <w:r>
        <w:t xml:space="preserve">1)развивается остро, порой через несколько секунд от начала действия аллергена в виде переходящего отека кожи подкожной клетчатки и слизистых оболочек </w:t>
      </w:r>
    </w:p>
    <w:p w:rsidR="00496B2F" w:rsidRDefault="00496B2F" w:rsidP="00496B2F">
      <w:r>
        <w:t xml:space="preserve">2)локализуется чаще на лице (губы, щеки, вокруг глаз) (рис. 8. 2) </w:t>
      </w:r>
    </w:p>
    <w:p w:rsidR="00496B2F" w:rsidRDefault="00496B2F" w:rsidP="00496B2F">
      <w:r>
        <w:t xml:space="preserve">3)опасен отек гортани (асфиксия), слизистых желудочно-кишечного тракта (картина острого живота) </w:t>
      </w:r>
    </w:p>
    <w:p w:rsidR="00496B2F" w:rsidRDefault="00496B2F" w:rsidP="00496B2F">
      <w:r>
        <w:t xml:space="preserve">4)размеры различны, но редко больше человеческой ладони </w:t>
      </w:r>
    </w:p>
    <w:p w:rsidR="00496B2F" w:rsidRDefault="00496B2F" w:rsidP="00496B2F">
      <w:r>
        <w:t xml:space="preserve">5)длительность от нескольких минут до часов. </w:t>
      </w:r>
    </w:p>
    <w:p w:rsidR="00496B2F" w:rsidRDefault="00496B2F" w:rsidP="00496B2F"/>
    <w:p w:rsidR="00496B2F" w:rsidRPr="00496B2F" w:rsidRDefault="00496B2F" w:rsidP="00496B2F">
      <w:pPr>
        <w:jc w:val="center"/>
        <w:rPr>
          <w:b/>
        </w:rPr>
      </w:pPr>
      <w:r w:rsidRPr="00496B2F">
        <w:rPr>
          <w:b/>
        </w:rPr>
        <w:t>Анафилактический шок</w:t>
      </w:r>
    </w:p>
    <w:p w:rsidR="00496B2F" w:rsidRDefault="00496B2F" w:rsidP="00496B2F">
      <w:r>
        <w:t xml:space="preserve">ПРИЧИНЫ: тяжелейшая </w:t>
      </w:r>
      <w:proofErr w:type="gramStart"/>
      <w:r>
        <w:t>форма  аллергических</w:t>
      </w:r>
      <w:proofErr w:type="gramEnd"/>
      <w:r>
        <w:t xml:space="preserve"> реакций немедленного типа </w:t>
      </w:r>
    </w:p>
    <w:p w:rsidR="00496B2F" w:rsidRDefault="00496B2F" w:rsidP="00496B2F">
      <w:r>
        <w:t xml:space="preserve">СИМПТОМЫ:  </w:t>
      </w:r>
    </w:p>
    <w:p w:rsidR="00496B2F" w:rsidRDefault="00496B2F" w:rsidP="00496B2F">
      <w:r>
        <w:t xml:space="preserve">1) формы:  </w:t>
      </w:r>
    </w:p>
    <w:p w:rsidR="00496B2F" w:rsidRDefault="00496B2F" w:rsidP="00496B2F">
      <w:r>
        <w:t>•</w:t>
      </w:r>
      <w:r>
        <w:tab/>
        <w:t xml:space="preserve">крайне тяжелая (скорость развития - секунды, минуты)  </w:t>
      </w:r>
    </w:p>
    <w:p w:rsidR="00496B2F" w:rsidRDefault="00496B2F" w:rsidP="00496B2F">
      <w:r>
        <w:t>•</w:t>
      </w:r>
      <w:r>
        <w:tab/>
        <w:t xml:space="preserve">тяжелая (минуты)  </w:t>
      </w:r>
    </w:p>
    <w:p w:rsidR="00496B2F" w:rsidRDefault="00496B2F" w:rsidP="00496B2F">
      <w:r>
        <w:t>•</w:t>
      </w:r>
      <w:r>
        <w:tab/>
        <w:t xml:space="preserve">средней тяжести (минуты, часы) (кардиальный, церебральный, астматический, абдоминальный варианты средней тяжести)  </w:t>
      </w:r>
    </w:p>
    <w:p w:rsidR="00496B2F" w:rsidRDefault="00496B2F" w:rsidP="00496B2F">
      <w:r>
        <w:t xml:space="preserve">2) фазы: </w:t>
      </w:r>
      <w:proofErr w:type="spellStart"/>
      <w:r>
        <w:t>эректильная</w:t>
      </w:r>
      <w:proofErr w:type="spellEnd"/>
      <w:r>
        <w:t xml:space="preserve"> и торпидная (выделяют при шоке только средней тяжести) 3) первые признаки:  </w:t>
      </w:r>
    </w:p>
    <w:p w:rsidR="00496B2F" w:rsidRDefault="00496B2F" w:rsidP="00496B2F">
      <w:r>
        <w:t>•</w:t>
      </w:r>
      <w:r>
        <w:tab/>
        <w:t xml:space="preserve">головокружение, головная боль,  </w:t>
      </w:r>
    </w:p>
    <w:p w:rsidR="00496B2F" w:rsidRDefault="00496B2F" w:rsidP="00496B2F">
      <w:r>
        <w:t>•</w:t>
      </w:r>
      <w:r>
        <w:tab/>
        <w:t xml:space="preserve">чувство страха, беспокойство,  </w:t>
      </w:r>
    </w:p>
    <w:p w:rsidR="00496B2F" w:rsidRDefault="00496B2F" w:rsidP="00496B2F">
      <w:r>
        <w:t>•</w:t>
      </w:r>
      <w:r>
        <w:tab/>
        <w:t xml:space="preserve">холодный пот,  </w:t>
      </w:r>
    </w:p>
    <w:p w:rsidR="00496B2F" w:rsidRDefault="00496B2F" w:rsidP="00496B2F">
      <w:r>
        <w:lastRenderedPageBreak/>
        <w:t>•</w:t>
      </w:r>
      <w:r>
        <w:tab/>
        <w:t xml:space="preserve">одышка,  </w:t>
      </w:r>
    </w:p>
    <w:p w:rsidR="00496B2F" w:rsidRDefault="00496B2F" w:rsidP="00496B2F">
      <w:r>
        <w:t>•</w:t>
      </w:r>
      <w:r>
        <w:tab/>
        <w:t xml:space="preserve">ощущение стеснения в груди, жара,  </w:t>
      </w:r>
    </w:p>
    <w:p w:rsidR="00496B2F" w:rsidRDefault="00496B2F" w:rsidP="00496B2F">
      <w:r>
        <w:t>•</w:t>
      </w:r>
      <w:r>
        <w:tab/>
        <w:t xml:space="preserve">приступ кашля,  </w:t>
      </w:r>
    </w:p>
    <w:p w:rsidR="00496B2F" w:rsidRDefault="00496B2F" w:rsidP="00496B2F">
      <w:r>
        <w:t>•</w:t>
      </w:r>
      <w:r>
        <w:tab/>
        <w:t xml:space="preserve">боли в животе, понос,  </w:t>
      </w:r>
    </w:p>
    <w:p w:rsidR="00496B2F" w:rsidRDefault="00496B2F" w:rsidP="00496B2F">
      <w:r>
        <w:t>•</w:t>
      </w:r>
      <w:r>
        <w:tab/>
      </w:r>
      <w:proofErr w:type="gramStart"/>
      <w:r>
        <w:t>рвота,  •</w:t>
      </w:r>
      <w:proofErr w:type="gramEnd"/>
      <w:r>
        <w:t xml:space="preserve"> судороги </w:t>
      </w:r>
    </w:p>
    <w:p w:rsidR="00496B2F" w:rsidRDefault="00496B2F" w:rsidP="00496B2F">
      <w:r>
        <w:t xml:space="preserve">4) может сопровождаться другими признаками анафилаксии:  </w:t>
      </w:r>
    </w:p>
    <w:p w:rsidR="00496B2F" w:rsidRDefault="00496B2F" w:rsidP="00496B2F">
      <w:r>
        <w:t>•</w:t>
      </w:r>
      <w:r>
        <w:tab/>
        <w:t xml:space="preserve">крапивница,  </w:t>
      </w:r>
    </w:p>
    <w:p w:rsidR="00496B2F" w:rsidRDefault="00496B2F" w:rsidP="00496B2F">
      <w:r>
        <w:t>•</w:t>
      </w:r>
      <w:r>
        <w:tab/>
        <w:t xml:space="preserve">отек </w:t>
      </w:r>
      <w:proofErr w:type="spellStart"/>
      <w:r>
        <w:t>Квинке</w:t>
      </w:r>
      <w:proofErr w:type="spellEnd"/>
      <w:r>
        <w:t xml:space="preserve">,  </w:t>
      </w:r>
    </w:p>
    <w:p w:rsidR="00496B2F" w:rsidRDefault="00496B2F" w:rsidP="00496B2F">
      <w:r>
        <w:t>•</w:t>
      </w:r>
      <w:r>
        <w:tab/>
      </w:r>
      <w:proofErr w:type="spellStart"/>
      <w:r>
        <w:t>бронхоспазм</w:t>
      </w:r>
      <w:proofErr w:type="spellEnd"/>
      <w:r>
        <w:t xml:space="preserve">,  </w:t>
      </w:r>
    </w:p>
    <w:p w:rsidR="00496B2F" w:rsidRDefault="00496B2F" w:rsidP="00496B2F">
      <w:r>
        <w:t>•</w:t>
      </w:r>
      <w:r>
        <w:tab/>
        <w:t xml:space="preserve">дерматит </w:t>
      </w:r>
    </w:p>
    <w:p w:rsidR="00496B2F" w:rsidRDefault="00496B2F" w:rsidP="00496B2F">
      <w:r>
        <w:t xml:space="preserve">5) прогрессивно снижается артериальное давление, анурия, развивается картина собственно шока. </w:t>
      </w:r>
    </w:p>
    <w:p w:rsidR="00496B2F" w:rsidRDefault="00496B2F" w:rsidP="00496B2F">
      <w:r>
        <w:t xml:space="preserve"> </w:t>
      </w:r>
    </w:p>
    <w:p w:rsidR="00496B2F" w:rsidRPr="00496B2F" w:rsidRDefault="00496B2F" w:rsidP="00496B2F">
      <w:pPr>
        <w:jc w:val="center"/>
        <w:rPr>
          <w:b/>
        </w:rPr>
      </w:pPr>
      <w:r w:rsidRPr="00496B2F">
        <w:rPr>
          <w:b/>
        </w:rPr>
        <w:t>Суставной синдром</w:t>
      </w:r>
    </w:p>
    <w:p w:rsidR="00496B2F" w:rsidRDefault="00496B2F" w:rsidP="00496B2F">
      <w:r>
        <w:t xml:space="preserve">ПРИЧИНЫ: воспалительные и дегенеративные заболевания суставов, </w:t>
      </w:r>
      <w:proofErr w:type="spellStart"/>
      <w:r>
        <w:t>синовиомы</w:t>
      </w:r>
      <w:proofErr w:type="spellEnd"/>
      <w:r>
        <w:t xml:space="preserve">, </w:t>
      </w:r>
      <w:proofErr w:type="spellStart"/>
      <w:r>
        <w:t>артропатии</w:t>
      </w:r>
      <w:proofErr w:type="spellEnd"/>
      <w:r>
        <w:t xml:space="preserve"> при обменных нарушениях. </w:t>
      </w:r>
    </w:p>
    <w:p w:rsidR="00496B2F" w:rsidRDefault="00496B2F" w:rsidP="00496B2F">
      <w:r>
        <w:t xml:space="preserve">СИМПТОМЫ:  </w:t>
      </w:r>
    </w:p>
    <w:p w:rsidR="00496B2F" w:rsidRDefault="00496B2F" w:rsidP="00496B2F">
      <w:r>
        <w:t xml:space="preserve">1)боль </w:t>
      </w:r>
    </w:p>
    <w:p w:rsidR="00496B2F" w:rsidRDefault="00496B2F" w:rsidP="00496B2F">
      <w:r>
        <w:t>2)припухлость (</w:t>
      </w:r>
      <w:proofErr w:type="spellStart"/>
      <w:r>
        <w:t>дефигурация</w:t>
      </w:r>
      <w:proofErr w:type="spellEnd"/>
      <w:r>
        <w:t xml:space="preserve">) </w:t>
      </w:r>
    </w:p>
    <w:p w:rsidR="00496B2F" w:rsidRDefault="00496B2F" w:rsidP="00496B2F">
      <w:r>
        <w:t xml:space="preserve">3)деформация </w:t>
      </w:r>
    </w:p>
    <w:p w:rsidR="00496B2F" w:rsidRDefault="00496B2F" w:rsidP="00496B2F">
      <w:r>
        <w:t xml:space="preserve">4)повышение местной температуры </w:t>
      </w:r>
    </w:p>
    <w:p w:rsidR="00496B2F" w:rsidRDefault="00496B2F" w:rsidP="00496B2F">
      <w:r>
        <w:t xml:space="preserve">5)ограничение движений в суставе </w:t>
      </w:r>
    </w:p>
    <w:p w:rsidR="00496B2F" w:rsidRDefault="00496B2F" w:rsidP="00496B2F">
      <w:r>
        <w:t xml:space="preserve">6)местная гиперемия или иные изменения цвета. </w:t>
      </w:r>
    </w:p>
    <w:p w:rsidR="00496B2F" w:rsidRDefault="00496B2F" w:rsidP="00496B2F">
      <w:r>
        <w:t xml:space="preserve">Особенности: </w:t>
      </w:r>
    </w:p>
    <w:p w:rsidR="00496B2F" w:rsidRDefault="00496B2F" w:rsidP="00496B2F">
      <w:r>
        <w:t xml:space="preserve">1)Особенность боли при воспалительных заболеваниях суставов: воспалительный ритм болей - боли усиливаются во второй половине ночи и утром, сопровождаются утренней скованностью, возможно улучшение в результате движения в суставах. </w:t>
      </w:r>
    </w:p>
    <w:p w:rsidR="00496B2F" w:rsidRDefault="00496B2F" w:rsidP="00496B2F">
      <w:r>
        <w:t xml:space="preserve">2)Особенность боли при дегенеративных заболеваниях суставов (деформирующий </w:t>
      </w:r>
      <w:proofErr w:type="spellStart"/>
      <w:r>
        <w:t>остеоартроз</w:t>
      </w:r>
      <w:proofErr w:type="spellEnd"/>
      <w:r>
        <w:t xml:space="preserve">): </w:t>
      </w:r>
    </w:p>
    <w:p w:rsidR="00496B2F" w:rsidRDefault="00496B2F" w:rsidP="00496B2F">
      <w:r>
        <w:t>•</w:t>
      </w:r>
      <w:r>
        <w:tab/>
        <w:t xml:space="preserve">механический ритм болей - четкая связь с физической нагрузкой, боли усиливаются к вечеру после трудового дня, в первую половину ночи, разгрузка суставов дает облегчение. </w:t>
      </w:r>
    </w:p>
    <w:p w:rsidR="00496B2F" w:rsidRDefault="00496B2F" w:rsidP="00496B2F">
      <w:r>
        <w:t>•</w:t>
      </w:r>
      <w:r>
        <w:tab/>
        <w:t xml:space="preserve">Стартовые затруднения, боли при движении в суставах, проходящие через короткое время (несколько минут) - свидетельствуют о развитии вторичного </w:t>
      </w:r>
      <w:proofErr w:type="spellStart"/>
      <w:r>
        <w:t>синовита</w:t>
      </w:r>
      <w:proofErr w:type="spellEnd"/>
      <w:r>
        <w:t xml:space="preserve"> при дегенеративных поражениях суставов. </w:t>
      </w:r>
    </w:p>
    <w:p w:rsidR="00496B2F" w:rsidRDefault="00496B2F" w:rsidP="00496B2F"/>
    <w:p w:rsidR="00496B2F" w:rsidRPr="00496B2F" w:rsidRDefault="00496B2F" w:rsidP="00496B2F">
      <w:pPr>
        <w:jc w:val="center"/>
        <w:rPr>
          <w:b/>
        </w:rPr>
      </w:pPr>
      <w:r w:rsidRPr="00496B2F">
        <w:rPr>
          <w:b/>
        </w:rPr>
        <w:t xml:space="preserve">Синдром </w:t>
      </w:r>
      <w:proofErr w:type="spellStart"/>
      <w:r w:rsidRPr="00496B2F">
        <w:rPr>
          <w:b/>
        </w:rPr>
        <w:t>Фелти</w:t>
      </w:r>
      <w:proofErr w:type="spellEnd"/>
    </w:p>
    <w:p w:rsidR="00496B2F" w:rsidRDefault="00496B2F" w:rsidP="00496B2F">
      <w:r>
        <w:lastRenderedPageBreak/>
        <w:t xml:space="preserve">Синдром </w:t>
      </w:r>
      <w:proofErr w:type="spellStart"/>
      <w:r>
        <w:t>Фелти</w:t>
      </w:r>
      <w:proofErr w:type="spellEnd"/>
      <w:r>
        <w:t xml:space="preserve"> — вариант ревматоидного артрита, включающий хронический полиартрит, </w:t>
      </w:r>
      <w:proofErr w:type="spellStart"/>
      <w:r>
        <w:t>спленомегалию</w:t>
      </w:r>
      <w:proofErr w:type="spellEnd"/>
      <w:r>
        <w:t xml:space="preserve"> и лейкопению. Описан </w:t>
      </w:r>
      <w:proofErr w:type="spellStart"/>
      <w:r>
        <w:t>Фелти</w:t>
      </w:r>
      <w:proofErr w:type="spellEnd"/>
      <w:r>
        <w:t xml:space="preserve"> в 1924 г., встречается у 1% больных РА, преимущественно женщин. У больных с синдромом </w:t>
      </w:r>
      <w:proofErr w:type="spellStart"/>
      <w:r>
        <w:t>Фелти</w:t>
      </w:r>
      <w:proofErr w:type="spellEnd"/>
      <w:r>
        <w:t xml:space="preserve"> часто выявляется HLA DRW4. </w:t>
      </w:r>
    </w:p>
    <w:p w:rsidR="00496B2F" w:rsidRDefault="00496B2F" w:rsidP="00496B2F">
      <w:r>
        <w:t xml:space="preserve">Клинико-лабораторные признаки </w:t>
      </w:r>
    </w:p>
    <w:p w:rsidR="00496B2F" w:rsidRDefault="00496B2F" w:rsidP="00496B2F">
      <w:r>
        <w:t xml:space="preserve">1)• обычно поражение суставов предшествует остальным проявлениям синдрома и характеризуется тяжелым деструктивным полиартритом; </w:t>
      </w:r>
    </w:p>
    <w:p w:rsidR="00496B2F" w:rsidRDefault="00496B2F" w:rsidP="00496B2F">
      <w:r>
        <w:t xml:space="preserve">2)• характерна стойкая лейкопения с </w:t>
      </w:r>
      <w:proofErr w:type="spellStart"/>
      <w:r>
        <w:t>нейтропенией</w:t>
      </w:r>
      <w:proofErr w:type="spellEnd"/>
      <w:r>
        <w:t xml:space="preserve">, обусловленная продукцией антител против нейтрофилов и образованием в селезенке циркулирующего ингибитора гранулоцитов; характерны также анемия, увеличение СОЭ; </w:t>
      </w:r>
    </w:p>
    <w:p w:rsidR="00496B2F" w:rsidRDefault="00496B2F" w:rsidP="00496B2F">
      <w:r>
        <w:t xml:space="preserve">3)• иммунные нарушения приводят к развитию системных, внесуставных проявлений — ревматоидным узелкам, </w:t>
      </w:r>
      <w:proofErr w:type="spellStart"/>
      <w:r>
        <w:t>полинейропатии</w:t>
      </w:r>
      <w:proofErr w:type="spellEnd"/>
      <w:r>
        <w:t xml:space="preserve">, хроническим трофическим язвам голени, </w:t>
      </w:r>
      <w:proofErr w:type="spellStart"/>
      <w:r>
        <w:t>эписклериту</w:t>
      </w:r>
      <w:proofErr w:type="spellEnd"/>
      <w:r>
        <w:t xml:space="preserve">; </w:t>
      </w:r>
    </w:p>
    <w:p w:rsidR="00496B2F" w:rsidRDefault="00496B2F" w:rsidP="00496B2F">
      <w:r>
        <w:t xml:space="preserve">4)• РФ обнаруживается в сыворотке крови в высоких титрах; </w:t>
      </w:r>
    </w:p>
    <w:p w:rsidR="00496B2F" w:rsidRDefault="00496B2F" w:rsidP="00496B2F">
      <w:r>
        <w:t xml:space="preserve">5)• больные чрезвычайно склонны к развитию инфекционно-воспалительных процессов в связи со стойкой </w:t>
      </w:r>
      <w:proofErr w:type="spellStart"/>
      <w:r>
        <w:t>нейтропенией</w:t>
      </w:r>
      <w:proofErr w:type="spellEnd"/>
      <w:r>
        <w:t xml:space="preserve">; </w:t>
      </w:r>
    </w:p>
    <w:p w:rsidR="00496B2F" w:rsidRDefault="00496B2F" w:rsidP="00496B2F">
      <w:r>
        <w:t xml:space="preserve">6)• </w:t>
      </w:r>
      <w:proofErr w:type="spellStart"/>
      <w:r>
        <w:t>спленомегалия</w:t>
      </w:r>
      <w:proofErr w:type="spellEnd"/>
      <w:r>
        <w:t xml:space="preserve"> является постоянным проявлением синдрома </w:t>
      </w:r>
      <w:proofErr w:type="spellStart"/>
      <w:r>
        <w:t>Фелти</w:t>
      </w:r>
      <w:proofErr w:type="spellEnd"/>
      <w:r>
        <w:t xml:space="preserve">; </w:t>
      </w:r>
      <w:proofErr w:type="gramStart"/>
      <w:r>
        <w:t>7)•</w:t>
      </w:r>
      <w:proofErr w:type="gramEnd"/>
      <w:r>
        <w:t xml:space="preserve"> часто значительно повышается температура тела; </w:t>
      </w:r>
    </w:p>
    <w:p w:rsidR="00496B2F" w:rsidRDefault="00496B2F" w:rsidP="00496B2F">
      <w:r>
        <w:t xml:space="preserve">8)• нередко имеется выраженная </w:t>
      </w:r>
      <w:proofErr w:type="spellStart"/>
      <w:r>
        <w:t>амиотрофия</w:t>
      </w:r>
      <w:proofErr w:type="spellEnd"/>
      <w:r>
        <w:t xml:space="preserve">. </w:t>
      </w:r>
    </w:p>
    <w:p w:rsidR="00496B2F" w:rsidRPr="00496B2F" w:rsidRDefault="00496B2F" w:rsidP="00496B2F">
      <w:pPr>
        <w:jc w:val="center"/>
        <w:rPr>
          <w:b/>
        </w:rPr>
      </w:pPr>
      <w:r w:rsidRPr="00496B2F">
        <w:rPr>
          <w:b/>
        </w:rPr>
        <w:t xml:space="preserve">Синдром </w:t>
      </w:r>
      <w:proofErr w:type="spellStart"/>
      <w:r w:rsidRPr="00496B2F">
        <w:rPr>
          <w:b/>
        </w:rPr>
        <w:t>Стилла</w:t>
      </w:r>
      <w:proofErr w:type="spellEnd"/>
      <w:r w:rsidRPr="00496B2F">
        <w:rPr>
          <w:b/>
        </w:rPr>
        <w:t xml:space="preserve"> у взрослых</w:t>
      </w:r>
    </w:p>
    <w:p w:rsidR="00496B2F" w:rsidRDefault="00496B2F" w:rsidP="00496B2F">
      <w:r>
        <w:t xml:space="preserve">Синдром </w:t>
      </w:r>
      <w:proofErr w:type="spellStart"/>
      <w:r>
        <w:t>Стилла</w:t>
      </w:r>
      <w:proofErr w:type="spellEnd"/>
      <w:r>
        <w:t xml:space="preserve"> у взрослых — вариант ревматоидного артрита, соответствующий по диагностическим критериям синдрому </w:t>
      </w:r>
      <w:proofErr w:type="spellStart"/>
      <w:r>
        <w:t>Стилла</w:t>
      </w:r>
      <w:proofErr w:type="spellEnd"/>
      <w:r>
        <w:t xml:space="preserve"> у детей, но возникающий в возрасте 1635 лет. Описан </w:t>
      </w:r>
      <w:proofErr w:type="spellStart"/>
      <w:r>
        <w:t>Bywaters</w:t>
      </w:r>
      <w:proofErr w:type="spellEnd"/>
      <w:r>
        <w:t xml:space="preserve"> в 1971 г. </w:t>
      </w:r>
    </w:p>
    <w:p w:rsidR="00496B2F" w:rsidRDefault="00496B2F" w:rsidP="00496B2F">
      <w:r>
        <w:t xml:space="preserve">Клинико-лабораторные признаки: </w:t>
      </w:r>
    </w:p>
    <w:p w:rsidR="00496B2F" w:rsidRDefault="00496B2F" w:rsidP="00496B2F">
      <w:r>
        <w:t xml:space="preserve">Клинико-лабораторные признаки синдрома </w:t>
      </w:r>
      <w:proofErr w:type="spellStart"/>
      <w:r>
        <w:t>Стилла</w:t>
      </w:r>
      <w:proofErr w:type="spellEnd"/>
      <w:r>
        <w:t xml:space="preserve"> у взрослых распределяются в зависимости от диагностической значимости следующим образом (Р. М. Балабанова, 1997): </w:t>
      </w:r>
    </w:p>
    <w:p w:rsidR="00496B2F" w:rsidRDefault="00496B2F" w:rsidP="00496B2F">
      <w:r>
        <w:t xml:space="preserve">1)Ведущие и обязательные: </w:t>
      </w:r>
    </w:p>
    <w:p w:rsidR="00496B2F" w:rsidRDefault="00496B2F" w:rsidP="00496B2F">
      <w:r>
        <w:t>•</w:t>
      </w:r>
      <w:r>
        <w:tab/>
        <w:t xml:space="preserve">лихорадка </w:t>
      </w:r>
      <w:proofErr w:type="spellStart"/>
      <w:r>
        <w:t>ремиттирующего</w:t>
      </w:r>
      <w:proofErr w:type="spellEnd"/>
      <w:r>
        <w:t xml:space="preserve">, </w:t>
      </w:r>
      <w:proofErr w:type="spellStart"/>
      <w:r>
        <w:t>интермиттирующего</w:t>
      </w:r>
      <w:proofErr w:type="spellEnd"/>
      <w:r>
        <w:t xml:space="preserve"> или септического типа (до 39 °С), длительно сохраняющаяся, сопровождающаяся ознобами, потливостью; </w:t>
      </w:r>
    </w:p>
    <w:p w:rsidR="00496B2F" w:rsidRDefault="00496B2F" w:rsidP="00496B2F">
      <w:r>
        <w:t>•</w:t>
      </w:r>
      <w:r>
        <w:tab/>
        <w:t xml:space="preserve">эритематозно-папулезная </w:t>
      </w:r>
      <w:proofErr w:type="spellStart"/>
      <w:r>
        <w:t>мультиформная</w:t>
      </w:r>
      <w:proofErr w:type="spellEnd"/>
      <w:r>
        <w:t xml:space="preserve"> сыпь, локализующаяся на туловище и конечностях, максимально выражена на высоте лихорадки, не сопровождается зудом; </w:t>
      </w:r>
    </w:p>
    <w:p w:rsidR="00496B2F" w:rsidRDefault="00496B2F" w:rsidP="00496B2F">
      <w:r>
        <w:t>•</w:t>
      </w:r>
      <w:r>
        <w:tab/>
        <w:t xml:space="preserve">выраженные артралгии, миалгии; </w:t>
      </w:r>
    </w:p>
    <w:p w:rsidR="00496B2F" w:rsidRDefault="00496B2F" w:rsidP="00496B2F">
      <w:r>
        <w:t>•</w:t>
      </w:r>
      <w:r>
        <w:tab/>
        <w:t xml:space="preserve">артрит — носит </w:t>
      </w:r>
      <w:proofErr w:type="spellStart"/>
      <w:r>
        <w:t>интермиттирующий</w:t>
      </w:r>
      <w:proofErr w:type="spellEnd"/>
      <w:r>
        <w:t xml:space="preserve"> характер, экссудативные явления наблюдаются 5-7 дней; поражаются 3-4 как крупных, так и мелких сустава; наиболее частая локализация артрита — лучезапястные, запястно-пястные, предплюсневые, плечевые и тазобедренные суставы; вовлекается также шейный отдел позвоночника, что проявляется болями и ограничением подвижности. У Уз больных артрит принимает хроническое течение с постепенным развитием костной деструкции и анкилозов; </w:t>
      </w:r>
    </w:p>
    <w:p w:rsidR="00496B2F" w:rsidRDefault="00496B2F" w:rsidP="00496B2F">
      <w:r>
        <w:t>•</w:t>
      </w:r>
      <w:r>
        <w:tab/>
        <w:t xml:space="preserve">увеличение СОЭ; </w:t>
      </w:r>
    </w:p>
    <w:p w:rsidR="00496B2F" w:rsidRDefault="00496B2F" w:rsidP="00496B2F">
      <w:r>
        <w:t>•</w:t>
      </w:r>
      <w:r>
        <w:tab/>
        <w:t xml:space="preserve">лейкоцитоз (до 10-50-109/л) со сдвигом формулы влево; </w:t>
      </w:r>
    </w:p>
    <w:p w:rsidR="00496B2F" w:rsidRDefault="00496B2F" w:rsidP="00496B2F">
      <w:r>
        <w:t>•</w:t>
      </w:r>
      <w:r>
        <w:tab/>
        <w:t xml:space="preserve">отсутствие РФ и АНФ. </w:t>
      </w:r>
    </w:p>
    <w:p w:rsidR="00496B2F" w:rsidRDefault="00496B2F" w:rsidP="00496B2F">
      <w:r>
        <w:lastRenderedPageBreak/>
        <w:t xml:space="preserve">2)Частые признаки: </w:t>
      </w:r>
    </w:p>
    <w:p w:rsidR="00496B2F" w:rsidRDefault="00496B2F" w:rsidP="00496B2F">
      <w:r>
        <w:t>•</w:t>
      </w:r>
      <w:r>
        <w:tab/>
        <w:t xml:space="preserve">боли в горле, сопровождающиеся гиперемией слизистой оболочки глотки; </w:t>
      </w:r>
    </w:p>
    <w:p w:rsidR="00496B2F" w:rsidRDefault="00496B2F" w:rsidP="00496B2F">
      <w:r>
        <w:t>•</w:t>
      </w:r>
      <w:r>
        <w:tab/>
      </w:r>
      <w:proofErr w:type="spellStart"/>
      <w:r>
        <w:t>лимфаденопатия</w:t>
      </w:r>
      <w:proofErr w:type="spellEnd"/>
      <w:r>
        <w:t xml:space="preserve">; </w:t>
      </w:r>
    </w:p>
    <w:p w:rsidR="00496B2F" w:rsidRDefault="00496B2F" w:rsidP="00496B2F">
      <w:r>
        <w:t>•</w:t>
      </w:r>
      <w:r>
        <w:tab/>
      </w:r>
      <w:proofErr w:type="spellStart"/>
      <w:r>
        <w:t>гепатоспленомегалия</w:t>
      </w:r>
      <w:proofErr w:type="spellEnd"/>
      <w:r>
        <w:t xml:space="preserve">; </w:t>
      </w:r>
      <w:proofErr w:type="spellStart"/>
      <w:r>
        <w:t>серозиты</w:t>
      </w:r>
      <w:proofErr w:type="spellEnd"/>
      <w:r>
        <w:t xml:space="preserve"> (экссудативный плеврит, перикардит с умеренным выпотом); </w:t>
      </w:r>
    </w:p>
    <w:p w:rsidR="00496B2F" w:rsidRDefault="00496B2F" w:rsidP="00496B2F">
      <w:r>
        <w:t>•</w:t>
      </w:r>
      <w:r>
        <w:tab/>
        <w:t xml:space="preserve">повышение содержания в крови печеночных ферментов; </w:t>
      </w:r>
    </w:p>
    <w:p w:rsidR="00496B2F" w:rsidRDefault="00496B2F" w:rsidP="00496B2F">
      <w:r>
        <w:t>•</w:t>
      </w:r>
      <w:r>
        <w:tab/>
        <w:t xml:space="preserve">анемия; </w:t>
      </w:r>
    </w:p>
    <w:p w:rsidR="00496B2F" w:rsidRDefault="00496B2F" w:rsidP="00496B2F">
      <w:r>
        <w:t>•</w:t>
      </w:r>
      <w:r>
        <w:tab/>
      </w:r>
      <w:proofErr w:type="spellStart"/>
      <w:r>
        <w:t>диспротеинемия</w:t>
      </w:r>
      <w:proofErr w:type="spellEnd"/>
      <w:r>
        <w:t xml:space="preserve">; </w:t>
      </w:r>
    </w:p>
    <w:p w:rsidR="00496B2F" w:rsidRDefault="00496B2F" w:rsidP="00496B2F">
      <w:r>
        <w:t>•</w:t>
      </w:r>
      <w:r>
        <w:tab/>
        <w:t xml:space="preserve">повышение уровня С-реактивного белка. </w:t>
      </w:r>
    </w:p>
    <w:p w:rsidR="00496B2F" w:rsidRDefault="00496B2F" w:rsidP="00496B2F">
      <w:r>
        <w:t xml:space="preserve">3)Редкие симптомы: </w:t>
      </w:r>
    </w:p>
    <w:p w:rsidR="00496B2F" w:rsidRDefault="00496B2F" w:rsidP="00496B2F">
      <w:r>
        <w:t>•</w:t>
      </w:r>
      <w:r>
        <w:tab/>
        <w:t xml:space="preserve">миокардит; </w:t>
      </w:r>
    </w:p>
    <w:p w:rsidR="00496B2F" w:rsidRDefault="00496B2F" w:rsidP="00496B2F">
      <w:r>
        <w:t>•</w:t>
      </w:r>
      <w:r>
        <w:tab/>
        <w:t xml:space="preserve">интерстициальная пневмония; </w:t>
      </w:r>
    </w:p>
    <w:p w:rsidR="00496B2F" w:rsidRDefault="00496B2F" w:rsidP="00496B2F">
      <w:r>
        <w:t>•</w:t>
      </w:r>
      <w:r>
        <w:tab/>
        <w:t xml:space="preserve">перитонит; </w:t>
      </w:r>
    </w:p>
    <w:p w:rsidR="00496B2F" w:rsidRDefault="00496B2F" w:rsidP="00496B2F">
      <w:r>
        <w:t>•</w:t>
      </w:r>
      <w:r>
        <w:tab/>
        <w:t xml:space="preserve">тромбоцитоз. </w:t>
      </w:r>
    </w:p>
    <w:p w:rsidR="00496B2F" w:rsidRDefault="00496B2F" w:rsidP="00496B2F">
      <w:r>
        <w:t xml:space="preserve">4)Крайне редкие симптомы: • </w:t>
      </w:r>
      <w:proofErr w:type="spellStart"/>
      <w:r>
        <w:t>гломерулонефрит</w:t>
      </w:r>
      <w:proofErr w:type="spellEnd"/>
      <w:r>
        <w:t xml:space="preserve">; </w:t>
      </w:r>
    </w:p>
    <w:p w:rsidR="00496B2F" w:rsidRDefault="00496B2F" w:rsidP="00496B2F">
      <w:r>
        <w:t>•</w:t>
      </w:r>
      <w:r>
        <w:tab/>
        <w:t xml:space="preserve">энцефалит. </w:t>
      </w:r>
    </w:p>
    <w:p w:rsidR="00496B2F" w:rsidRDefault="00496B2F" w:rsidP="00496B2F">
      <w:r>
        <w:t xml:space="preserve"> </w:t>
      </w:r>
    </w:p>
    <w:p w:rsidR="00496B2F" w:rsidRPr="00496B2F" w:rsidRDefault="00496B2F" w:rsidP="00496B2F">
      <w:pPr>
        <w:jc w:val="center"/>
        <w:rPr>
          <w:b/>
        </w:rPr>
      </w:pPr>
      <w:proofErr w:type="spellStart"/>
      <w:r w:rsidRPr="00496B2F">
        <w:rPr>
          <w:b/>
        </w:rPr>
        <w:t>Псевдосептический</w:t>
      </w:r>
      <w:proofErr w:type="spellEnd"/>
      <w:r w:rsidRPr="00496B2F">
        <w:rPr>
          <w:b/>
        </w:rPr>
        <w:t xml:space="preserve"> синдром</w:t>
      </w:r>
    </w:p>
    <w:p w:rsidR="00496B2F" w:rsidRDefault="00496B2F" w:rsidP="00496B2F">
      <w:r>
        <w:t xml:space="preserve">Это наиболее тяжелый вариант клинического течения ревматоидного артрита. Развивается обычно у молодых людей и характеризуется лихорадкой </w:t>
      </w:r>
      <w:proofErr w:type="spellStart"/>
      <w:r>
        <w:t>гектического</w:t>
      </w:r>
      <w:proofErr w:type="spellEnd"/>
      <w:r>
        <w:t xml:space="preserve"> типа с ознобами, потами, атрофией мышц; быстро прогрессирующим активным полиартритом с костными </w:t>
      </w:r>
      <w:proofErr w:type="spellStart"/>
      <w:r>
        <w:t>узурами</w:t>
      </w:r>
      <w:proofErr w:type="spellEnd"/>
      <w:r>
        <w:t xml:space="preserve">, сужением суставной щели, анкилозами; кожными проявлениями (сыпи, </w:t>
      </w:r>
      <w:proofErr w:type="spellStart"/>
      <w:r>
        <w:t>эюсимозы</w:t>
      </w:r>
      <w:proofErr w:type="spellEnd"/>
      <w:r>
        <w:t>); поражением внутренних органов (</w:t>
      </w:r>
      <w:proofErr w:type="spellStart"/>
      <w:r>
        <w:t>гепатоспленомегалия</w:t>
      </w:r>
      <w:proofErr w:type="spellEnd"/>
      <w:r>
        <w:t xml:space="preserve">, полисерозит, реже — кардит, поражение легких, почек), глаз (ирит, иридоциклит, </w:t>
      </w:r>
      <w:proofErr w:type="spellStart"/>
      <w:r>
        <w:t>эписклерит</w:t>
      </w:r>
      <w:proofErr w:type="spellEnd"/>
      <w:r>
        <w:t xml:space="preserve">), нервной системы. Болезнь быстро прогрессирует и поражение внутренних органов выступает на первый план в клинической картине. </w:t>
      </w:r>
    </w:p>
    <w:p w:rsidR="00496B2F" w:rsidRDefault="00496B2F" w:rsidP="00496B2F">
      <w:r>
        <w:t xml:space="preserve"> </w:t>
      </w:r>
    </w:p>
    <w:p w:rsidR="00496B2F" w:rsidRPr="00496B2F" w:rsidRDefault="00496B2F" w:rsidP="00496B2F">
      <w:pPr>
        <w:jc w:val="center"/>
        <w:rPr>
          <w:b/>
        </w:rPr>
      </w:pPr>
      <w:r w:rsidRPr="00496B2F">
        <w:rPr>
          <w:b/>
        </w:rPr>
        <w:t>CREST-синдром</w:t>
      </w:r>
    </w:p>
    <w:p w:rsidR="00496B2F" w:rsidRDefault="00496B2F" w:rsidP="00496B2F">
      <w:r>
        <w:t>CREST-синдром (</w:t>
      </w:r>
      <w:proofErr w:type="spellStart"/>
      <w:r>
        <w:t>кальциноз</w:t>
      </w:r>
      <w:proofErr w:type="spellEnd"/>
      <w:r>
        <w:t xml:space="preserve"> + синдром </w:t>
      </w:r>
      <w:proofErr w:type="spellStart"/>
      <w:r>
        <w:t>Рейно</w:t>
      </w:r>
      <w:proofErr w:type="spellEnd"/>
      <w:r>
        <w:t xml:space="preserve"> + эзофагит + </w:t>
      </w:r>
      <w:proofErr w:type="spellStart"/>
      <w:r>
        <w:t>склеродактилия</w:t>
      </w:r>
      <w:proofErr w:type="spellEnd"/>
      <w:r>
        <w:t xml:space="preserve"> + </w:t>
      </w:r>
      <w:proofErr w:type="spellStart"/>
      <w:r>
        <w:t>телеангиэктазии</w:t>
      </w:r>
      <w:proofErr w:type="spellEnd"/>
      <w:r>
        <w:t xml:space="preserve"> при системной склеродермии). Кальций откладывается преимущественно в области пальцев рук и </w:t>
      </w:r>
      <w:proofErr w:type="spellStart"/>
      <w:r>
        <w:t>периартикулярно</w:t>
      </w:r>
      <w:proofErr w:type="spellEnd"/>
      <w:r>
        <w:t xml:space="preserve"> в виде белых очагов, просвечивающих сквозь кожу (синдром </w:t>
      </w:r>
      <w:proofErr w:type="spellStart"/>
      <w:r>
        <w:t>Тибьержа-Вейссенбаха</w:t>
      </w:r>
      <w:proofErr w:type="spellEnd"/>
      <w:r>
        <w:t xml:space="preserve">). </w:t>
      </w:r>
    </w:p>
    <w:p w:rsidR="00496B2F" w:rsidRPr="00496B2F" w:rsidRDefault="00496B2F" w:rsidP="00496B2F">
      <w:pPr>
        <w:jc w:val="center"/>
        <w:rPr>
          <w:b/>
        </w:rPr>
      </w:pPr>
      <w:r w:rsidRPr="00496B2F">
        <w:rPr>
          <w:b/>
        </w:rPr>
        <w:t>Синдром Шарпа</w:t>
      </w:r>
    </w:p>
    <w:p w:rsidR="00496B2F" w:rsidRDefault="00496B2F" w:rsidP="00496B2F">
      <w:r>
        <w:t xml:space="preserve">Синдром Шарпа (смешанное соединительнотканное заболевание) — </w:t>
      </w:r>
      <w:proofErr w:type="spellStart"/>
      <w:r>
        <w:t>клиникоиммунологический</w:t>
      </w:r>
      <w:proofErr w:type="spellEnd"/>
      <w:r>
        <w:t xml:space="preserve"> синдром системного поражения соединительной ткани, проявляющийся сочетанием отдельных клинических признаков системной склеродермии, </w:t>
      </w:r>
      <w:proofErr w:type="spellStart"/>
      <w:r>
        <w:t>полимиозита</w:t>
      </w:r>
      <w:proofErr w:type="spellEnd"/>
      <w:r>
        <w:t xml:space="preserve">, системной красной волчанки и присутствием в крови больных антител к </w:t>
      </w:r>
      <w:proofErr w:type="spellStart"/>
      <w:r>
        <w:t>рибонуклеопротеину</w:t>
      </w:r>
      <w:proofErr w:type="spellEnd"/>
      <w:r>
        <w:t xml:space="preserve"> (В. А. Насонова, 1989) Описан </w:t>
      </w:r>
      <w:proofErr w:type="spellStart"/>
      <w:r>
        <w:t>Sharp</w:t>
      </w:r>
      <w:proofErr w:type="spellEnd"/>
      <w:r>
        <w:t xml:space="preserve"> в 1972 г. </w:t>
      </w:r>
    </w:p>
    <w:p w:rsidR="00496B2F" w:rsidRDefault="00496B2F" w:rsidP="00496B2F">
      <w:r>
        <w:lastRenderedPageBreak/>
        <w:t xml:space="preserve">Клиническая картина: </w:t>
      </w:r>
    </w:p>
    <w:p w:rsidR="00496B2F" w:rsidRDefault="00496B2F" w:rsidP="00496B2F">
      <w:r>
        <w:t xml:space="preserve">1)Болеют преимущественно женщины. </w:t>
      </w:r>
    </w:p>
    <w:p w:rsidR="00496B2F" w:rsidRDefault="00496B2F" w:rsidP="00496B2F">
      <w:r>
        <w:t xml:space="preserve">2)Суставный </w:t>
      </w:r>
      <w:r>
        <w:tab/>
        <w:t xml:space="preserve">синдром </w:t>
      </w:r>
      <w:r>
        <w:tab/>
        <w:t xml:space="preserve">в </w:t>
      </w:r>
      <w:r>
        <w:tab/>
        <w:t xml:space="preserve">виде </w:t>
      </w:r>
      <w:r>
        <w:tab/>
      </w:r>
      <w:proofErr w:type="spellStart"/>
      <w:r>
        <w:t>полиартралгий</w:t>
      </w:r>
      <w:proofErr w:type="spellEnd"/>
      <w:r>
        <w:t xml:space="preserve">, </w:t>
      </w:r>
      <w:r>
        <w:tab/>
        <w:t xml:space="preserve">артритов, </w:t>
      </w:r>
      <w:r>
        <w:tab/>
        <w:t xml:space="preserve">у </w:t>
      </w:r>
      <w:r>
        <w:tab/>
        <w:t xml:space="preserve">30% </w:t>
      </w:r>
      <w:r>
        <w:tab/>
        <w:t xml:space="preserve">больных </w:t>
      </w:r>
      <w:r>
        <w:tab/>
        <w:t xml:space="preserve">на рентгенограммах — эрозии костей. </w:t>
      </w:r>
    </w:p>
    <w:p w:rsidR="00496B2F" w:rsidRDefault="00496B2F" w:rsidP="00496B2F">
      <w:r>
        <w:t xml:space="preserve">3)Мышечный синдром: миалгии, мышечная слабость в проксимальных отделах, уплотнения мышц, в крови повышение содержания </w:t>
      </w:r>
      <w:proofErr w:type="spellStart"/>
      <w:r>
        <w:t>креатинфосфокиназы</w:t>
      </w:r>
      <w:proofErr w:type="spellEnd"/>
      <w:r>
        <w:t xml:space="preserve">, аспарагиновой </w:t>
      </w:r>
      <w:proofErr w:type="spellStart"/>
      <w:r>
        <w:t>аминотрансферазы</w:t>
      </w:r>
      <w:proofErr w:type="spellEnd"/>
      <w:r>
        <w:t xml:space="preserve">. </w:t>
      </w:r>
    </w:p>
    <w:p w:rsidR="00496B2F" w:rsidRDefault="00496B2F" w:rsidP="00496B2F">
      <w:r>
        <w:t xml:space="preserve">4)Кожный синдром: </w:t>
      </w:r>
      <w:proofErr w:type="spellStart"/>
      <w:r>
        <w:t>склеродермоподобные</w:t>
      </w:r>
      <w:proofErr w:type="spellEnd"/>
      <w:r>
        <w:t xml:space="preserve"> изменения, </w:t>
      </w:r>
      <w:proofErr w:type="spellStart"/>
      <w:r>
        <w:t>телеангиэктазии</w:t>
      </w:r>
      <w:proofErr w:type="spellEnd"/>
      <w:r>
        <w:t xml:space="preserve">, </w:t>
      </w:r>
      <w:proofErr w:type="spellStart"/>
      <w:r>
        <w:t>эритематозные</w:t>
      </w:r>
      <w:proofErr w:type="spellEnd"/>
      <w:r>
        <w:t xml:space="preserve"> и </w:t>
      </w:r>
      <w:proofErr w:type="spellStart"/>
      <w:r>
        <w:t>гипо</w:t>
      </w:r>
      <w:proofErr w:type="spellEnd"/>
      <w:r>
        <w:t xml:space="preserve">- </w:t>
      </w:r>
      <w:r>
        <w:tab/>
        <w:t xml:space="preserve">или </w:t>
      </w:r>
      <w:r>
        <w:tab/>
      </w:r>
      <w:proofErr w:type="spellStart"/>
      <w:r>
        <w:t>гиперпигментированные</w:t>
      </w:r>
      <w:proofErr w:type="spellEnd"/>
      <w:r>
        <w:t xml:space="preserve"> </w:t>
      </w:r>
      <w:r>
        <w:tab/>
        <w:t xml:space="preserve">пятна, </w:t>
      </w:r>
      <w:r>
        <w:tab/>
      </w:r>
      <w:proofErr w:type="spellStart"/>
      <w:r>
        <w:t>дискоидная</w:t>
      </w:r>
      <w:proofErr w:type="spellEnd"/>
      <w:r>
        <w:t xml:space="preserve"> </w:t>
      </w:r>
      <w:r>
        <w:tab/>
        <w:t xml:space="preserve">волчанка, </w:t>
      </w:r>
      <w:r>
        <w:tab/>
      </w:r>
      <w:proofErr w:type="spellStart"/>
      <w:r>
        <w:t>алопеция</w:t>
      </w:r>
      <w:proofErr w:type="spellEnd"/>
      <w:r>
        <w:t xml:space="preserve">, </w:t>
      </w:r>
      <w:proofErr w:type="spellStart"/>
      <w:r>
        <w:t>периорбитальная</w:t>
      </w:r>
      <w:proofErr w:type="spellEnd"/>
      <w:r>
        <w:t xml:space="preserve"> пигментация. 5)Синдром </w:t>
      </w:r>
      <w:proofErr w:type="spellStart"/>
      <w:r>
        <w:t>Рейно</w:t>
      </w:r>
      <w:proofErr w:type="spellEnd"/>
      <w:r>
        <w:t xml:space="preserve"> у 85% больных. </w:t>
      </w:r>
    </w:p>
    <w:p w:rsidR="00496B2F" w:rsidRDefault="00496B2F" w:rsidP="00496B2F">
      <w:r>
        <w:t xml:space="preserve">6)Висцеральные поражения: гипотония пищевода с нарушением глотания, поражение легких (диффузный фиброз с нарушением </w:t>
      </w:r>
      <w:proofErr w:type="spellStart"/>
      <w:r>
        <w:t>рестриктивной</w:t>
      </w:r>
      <w:proofErr w:type="spellEnd"/>
      <w:r>
        <w:t xml:space="preserve"> функции и легочной гипертензией); </w:t>
      </w:r>
      <w:r>
        <w:tab/>
        <w:t xml:space="preserve">перикардит, </w:t>
      </w:r>
      <w:r>
        <w:tab/>
        <w:t xml:space="preserve">миокардит, </w:t>
      </w:r>
      <w:r>
        <w:tab/>
        <w:t xml:space="preserve">редко </w:t>
      </w:r>
      <w:r>
        <w:tab/>
        <w:t xml:space="preserve">— </w:t>
      </w:r>
      <w:r>
        <w:tab/>
        <w:t xml:space="preserve">аортальная </w:t>
      </w:r>
      <w:r>
        <w:tab/>
        <w:t xml:space="preserve">недостаточность. Особенность синдрома Шарпа — редкое поражение почек (лишь у 10% больных) по типу </w:t>
      </w:r>
      <w:proofErr w:type="spellStart"/>
      <w:r>
        <w:t>гломерулонефрита</w:t>
      </w:r>
      <w:proofErr w:type="spellEnd"/>
      <w:r>
        <w:t xml:space="preserve">. Возможно увеличение печени и селезенки, лимфоузлов, повышение температуры тела. </w:t>
      </w:r>
    </w:p>
    <w:p w:rsidR="00496B2F" w:rsidRDefault="00496B2F" w:rsidP="00496B2F">
      <w:r>
        <w:t xml:space="preserve">7)У 50% больных развивается вторичный синдром </w:t>
      </w:r>
      <w:proofErr w:type="spellStart"/>
      <w:r>
        <w:t>Шегрена</w:t>
      </w:r>
      <w:proofErr w:type="spellEnd"/>
      <w:r>
        <w:t xml:space="preserve">. </w:t>
      </w:r>
    </w:p>
    <w:p w:rsidR="00496B2F" w:rsidRPr="00496B2F" w:rsidRDefault="00496B2F" w:rsidP="00496B2F">
      <w:pPr>
        <w:jc w:val="center"/>
        <w:rPr>
          <w:b/>
        </w:rPr>
      </w:pPr>
      <w:r w:rsidRPr="00496B2F">
        <w:rPr>
          <w:b/>
        </w:rPr>
        <w:t>Антифосфолипидный синдром</w:t>
      </w:r>
    </w:p>
    <w:p w:rsidR="00496B2F" w:rsidRDefault="00496B2F" w:rsidP="00496B2F">
      <w:r>
        <w:t xml:space="preserve">Антифосфолипидный синдром (АФС) — </w:t>
      </w:r>
      <w:proofErr w:type="spellStart"/>
      <w:r>
        <w:t>симптомокомплекс</w:t>
      </w:r>
      <w:proofErr w:type="spellEnd"/>
      <w:r>
        <w:t xml:space="preserve">, в основе которого лежит развитие аутоиммунной реакции и появление антител к широко распространенным фосфолипидным детерминантам, присутствующим на мембранах тромбоцитов, клеток эндотелия, нервной ткани. </w:t>
      </w:r>
    </w:p>
    <w:p w:rsidR="00496B2F" w:rsidRDefault="00496B2F" w:rsidP="00496B2F">
      <w:r>
        <w:t xml:space="preserve">Клиническая картина: </w:t>
      </w:r>
    </w:p>
    <w:p w:rsidR="00496B2F" w:rsidRDefault="00496B2F" w:rsidP="00496B2F">
      <w:r>
        <w:t xml:space="preserve">1)Венозный и артериальный тромбоз. </w:t>
      </w:r>
    </w:p>
    <w:p w:rsidR="00496B2F" w:rsidRDefault="00496B2F" w:rsidP="00496B2F">
      <w:r>
        <w:t xml:space="preserve">2)Поражение ЦНС. </w:t>
      </w:r>
    </w:p>
    <w:p w:rsidR="00496B2F" w:rsidRDefault="00496B2F" w:rsidP="00496B2F">
      <w:r>
        <w:t xml:space="preserve">3)Поражение сердца. </w:t>
      </w:r>
    </w:p>
    <w:p w:rsidR="00496B2F" w:rsidRDefault="00496B2F" w:rsidP="00496B2F">
      <w:r>
        <w:t xml:space="preserve">4)Поражение почек. </w:t>
      </w:r>
    </w:p>
    <w:p w:rsidR="00496B2F" w:rsidRDefault="00496B2F" w:rsidP="00496B2F">
      <w:r>
        <w:t xml:space="preserve">5)Поражение печени. </w:t>
      </w:r>
    </w:p>
    <w:p w:rsidR="00496B2F" w:rsidRDefault="00496B2F" w:rsidP="00496B2F">
      <w:r>
        <w:t xml:space="preserve">6)Поражение легких. </w:t>
      </w:r>
    </w:p>
    <w:p w:rsidR="00496B2F" w:rsidRDefault="00496B2F" w:rsidP="00496B2F">
      <w:r>
        <w:t xml:space="preserve">7)Поражение кожи. 8) Акушерская патология. </w:t>
      </w:r>
    </w:p>
    <w:p w:rsidR="00496B2F" w:rsidRDefault="00496B2F" w:rsidP="00496B2F">
      <w:r>
        <w:t xml:space="preserve"> </w:t>
      </w:r>
    </w:p>
    <w:p w:rsidR="00496B2F" w:rsidRPr="00496B2F" w:rsidRDefault="00496B2F" w:rsidP="00496B2F">
      <w:pPr>
        <w:jc w:val="center"/>
        <w:rPr>
          <w:b/>
        </w:rPr>
      </w:pPr>
      <w:r w:rsidRPr="00496B2F">
        <w:rPr>
          <w:b/>
        </w:rPr>
        <w:t>Синдром Рейтера</w:t>
      </w:r>
    </w:p>
    <w:p w:rsidR="00496B2F" w:rsidRDefault="00496B2F" w:rsidP="00496B2F">
      <w:r>
        <w:t xml:space="preserve">Синдром (болезнь) Рейтера — сочетанное поражение мочеполовых органов (обычно в форме неспецифического </w:t>
      </w:r>
      <w:proofErr w:type="spellStart"/>
      <w:r>
        <w:t>уретропростатита</w:t>
      </w:r>
      <w:proofErr w:type="spellEnd"/>
      <w:r>
        <w:t xml:space="preserve">), суставов (реактивный олиго- или </w:t>
      </w:r>
      <w:proofErr w:type="spellStart"/>
      <w:r>
        <w:t>моноартрит</w:t>
      </w:r>
      <w:proofErr w:type="spellEnd"/>
      <w:r>
        <w:t xml:space="preserve">) и глаз (конъюнктивит), развивающееся одновременно или последовательно чаще всего при </w:t>
      </w:r>
      <w:proofErr w:type="spellStart"/>
      <w:r>
        <w:t>хламидийной</w:t>
      </w:r>
      <w:proofErr w:type="spellEnd"/>
      <w:r>
        <w:t xml:space="preserve"> инфекции.  </w:t>
      </w:r>
    </w:p>
    <w:p w:rsidR="00496B2F" w:rsidRDefault="00496B2F" w:rsidP="00496B2F">
      <w:r>
        <w:t xml:space="preserve"> </w:t>
      </w:r>
    </w:p>
    <w:p w:rsidR="00496B2F" w:rsidRPr="00496B2F" w:rsidRDefault="00496B2F" w:rsidP="00496B2F">
      <w:pPr>
        <w:jc w:val="center"/>
        <w:rPr>
          <w:b/>
        </w:rPr>
      </w:pPr>
      <w:bookmarkStart w:id="0" w:name="_GoBack"/>
      <w:r w:rsidRPr="00496B2F">
        <w:rPr>
          <w:b/>
        </w:rPr>
        <w:t xml:space="preserve">Синдром </w:t>
      </w:r>
      <w:proofErr w:type="spellStart"/>
      <w:r w:rsidRPr="00496B2F">
        <w:rPr>
          <w:b/>
        </w:rPr>
        <w:t>Рейно</w:t>
      </w:r>
      <w:proofErr w:type="spellEnd"/>
    </w:p>
    <w:bookmarkEnd w:id="0"/>
    <w:p w:rsidR="00E86304" w:rsidRPr="00496B2F" w:rsidRDefault="00496B2F" w:rsidP="00496B2F">
      <w:r>
        <w:t xml:space="preserve">Синдром </w:t>
      </w:r>
      <w:proofErr w:type="spellStart"/>
      <w:r>
        <w:t>Рейно</w:t>
      </w:r>
      <w:proofErr w:type="spellEnd"/>
      <w:r>
        <w:t xml:space="preserve"> — частый и ранний признак системных заболеваний соединительной ткани, особенно системной склеродермии. Он характеризуется внезапным появлением парестезии (чувство онемения, ползание мурашек) в области II-IV пальцев кистей, стоп, резким их </w:t>
      </w:r>
      <w:r>
        <w:lastRenderedPageBreak/>
        <w:t xml:space="preserve">побледнением, пальцы во время приступа холодные. По окончании приступа появляются боли, чувство жара в пальцах, кожа гиперемирована. При системной склеродермии синдром </w:t>
      </w:r>
      <w:proofErr w:type="spellStart"/>
      <w:r>
        <w:t>Рейно</w:t>
      </w:r>
      <w:proofErr w:type="spellEnd"/>
      <w:r>
        <w:t xml:space="preserve"> захватывает не только пальцы рук, стоп, но и губы, кончик языка, части лица. Вазоспастические реакции могут наблюдается в легких, сердце, почках</w:t>
      </w:r>
    </w:p>
    <w:sectPr w:rsidR="00E86304" w:rsidRPr="00496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F02D0"/>
    <w:multiLevelType w:val="multilevel"/>
    <w:tmpl w:val="14A21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14"/>
    <w:rsid w:val="00227538"/>
    <w:rsid w:val="00496B2F"/>
    <w:rsid w:val="0092037D"/>
    <w:rsid w:val="00C80614"/>
    <w:rsid w:val="00DD64C3"/>
    <w:rsid w:val="00E8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631F"/>
  <w15:chartTrackingRefBased/>
  <w15:docId w15:val="{CF823895-2846-420D-AE23-6E99712D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20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3ГОСТ"/>
    <w:basedOn w:val="30"/>
    <w:autoRedefine/>
    <w:qFormat/>
    <w:rsid w:val="0092037D"/>
    <w:pPr>
      <w:numPr>
        <w:ilvl w:val="2"/>
        <w:numId w:val="1"/>
      </w:numPr>
      <w:shd w:val="clear" w:color="auto" w:fill="FFFFFF"/>
      <w:spacing w:line="360" w:lineRule="auto"/>
      <w:textAlignment w:val="baseline"/>
    </w:pPr>
    <w:rPr>
      <w:rFonts w:ascii="Times New Roman" w:eastAsia="Times New Roman" w:hAnsi="Times New Roman" w:cs="Times New Roman"/>
      <w:b/>
      <w:color w:val="auto"/>
      <w:spacing w:val="2"/>
    </w:rPr>
  </w:style>
  <w:style w:type="character" w:customStyle="1" w:styleId="31">
    <w:name w:val="Заголовок 3 Знак"/>
    <w:basedOn w:val="a0"/>
    <w:link w:val="30"/>
    <w:uiPriority w:val="9"/>
    <w:semiHidden/>
    <w:rsid w:val="009203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1405</Words>
  <Characters>8011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Вотинова</dc:creator>
  <cp:keywords/>
  <dc:description/>
  <cp:lastModifiedBy>Елизавета Вотинова</cp:lastModifiedBy>
  <cp:revision>2</cp:revision>
  <dcterms:created xsi:type="dcterms:W3CDTF">2021-07-04T13:49:00Z</dcterms:created>
  <dcterms:modified xsi:type="dcterms:W3CDTF">2021-07-04T13:51:00Z</dcterms:modified>
</cp:coreProperties>
</file>