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15238C" w14:textId="77777777" w:rsidR="003C6E2A" w:rsidRPr="003C6E2A" w:rsidRDefault="003C6E2A" w:rsidP="003C6E2A">
      <w:pPr>
        <w:numPr>
          <w:ilvl w:val="0"/>
          <w:numId w:val="1"/>
        </w:numPr>
        <w:rPr>
          <w:b/>
          <w:bCs/>
        </w:rPr>
      </w:pPr>
      <w:bookmarkStart w:id="0" w:name="_Toc29042"/>
      <w:bookmarkStart w:id="1" w:name="_Toc26729"/>
      <w:bookmarkStart w:id="2" w:name="_Toc23845"/>
      <w:bookmarkStart w:id="3" w:name="_Toc20782"/>
      <w:bookmarkStart w:id="4" w:name="_Toc6371"/>
      <w:bookmarkStart w:id="5" w:name="_Toc9117"/>
      <w:bookmarkStart w:id="6" w:name="_Toc17758"/>
      <w:bookmarkStart w:id="7" w:name="_Toc20715"/>
      <w:r w:rsidRPr="003C6E2A">
        <w:rPr>
          <w:rFonts w:hint="eastAsia"/>
          <w:b/>
          <w:bCs/>
        </w:rPr>
        <w:t>全真项目</w:t>
      </w:r>
      <w:r w:rsidRPr="003C6E2A">
        <w:rPr>
          <w:b/>
          <w:bCs/>
        </w:rPr>
        <w:t xml:space="preserve">8 </w:t>
      </w:r>
      <w:r w:rsidRPr="003C6E2A">
        <w:rPr>
          <w:rFonts w:hint="eastAsia"/>
          <w:b/>
          <w:bCs/>
        </w:rPr>
        <w:t>工程教育专业认证智能服务系统</w:t>
      </w:r>
      <w:bookmarkEnd w:id="0"/>
      <w:bookmarkEnd w:id="1"/>
      <w:bookmarkEnd w:id="2"/>
      <w:bookmarkEnd w:id="3"/>
      <w:bookmarkEnd w:id="4"/>
      <w:bookmarkEnd w:id="5"/>
      <w:bookmarkEnd w:id="6"/>
      <w:bookmarkEnd w:id="7"/>
    </w:p>
    <w:p w14:paraId="2501AFBE" w14:textId="77777777" w:rsidR="003C6E2A" w:rsidRPr="003C6E2A" w:rsidRDefault="003C6E2A" w:rsidP="003C6E2A">
      <w:r w:rsidRPr="003C6E2A">
        <w:rPr>
          <w:rFonts w:hint="eastAsia"/>
          <w:b/>
        </w:rPr>
        <w:t xml:space="preserve">项目难易程度： </w:t>
      </w:r>
      <w:r w:rsidRPr="003C6E2A">
        <w:rPr>
          <w:rFonts w:hint="eastAsia"/>
        </w:rPr>
        <w:sym w:font="Wingdings" w:char="F0AB"/>
      </w:r>
      <w:r w:rsidRPr="003C6E2A">
        <w:rPr>
          <w:rFonts w:hint="eastAsia"/>
        </w:rPr>
        <w:sym w:font="Wingdings" w:char="F0AB"/>
      </w:r>
      <w:r w:rsidRPr="003C6E2A">
        <w:rPr>
          <w:rFonts w:hint="eastAsia"/>
        </w:rPr>
        <w:sym w:font="Wingdings" w:char="F0AB"/>
      </w:r>
      <w:r w:rsidRPr="003C6E2A">
        <w:rPr>
          <w:rFonts w:hint="eastAsia"/>
        </w:rPr>
        <w:sym w:font="Wingdings" w:char="F0AB"/>
      </w:r>
    </w:p>
    <w:p w14:paraId="4CBFC57E" w14:textId="77777777" w:rsidR="003C6E2A" w:rsidRPr="003C6E2A" w:rsidRDefault="003C6E2A" w:rsidP="003C6E2A">
      <w:pPr>
        <w:rPr>
          <w:rFonts w:hint="eastAsia"/>
          <w:b/>
          <w:bCs/>
        </w:rPr>
      </w:pPr>
      <w:r w:rsidRPr="003C6E2A">
        <w:rPr>
          <w:rFonts w:hint="eastAsia"/>
          <w:b/>
          <w:bCs/>
        </w:rPr>
        <w:t>（1）、项目功能</w:t>
      </w:r>
    </w:p>
    <w:p w14:paraId="740858D3" w14:textId="77777777" w:rsidR="003C6E2A" w:rsidRPr="003C6E2A" w:rsidRDefault="003C6E2A" w:rsidP="003C6E2A">
      <w:pPr>
        <w:rPr>
          <w:rFonts w:hint="eastAsia"/>
        </w:rPr>
      </w:pPr>
      <w:r w:rsidRPr="003C6E2A">
        <w:rPr>
          <w:rFonts w:hint="eastAsia"/>
        </w:rPr>
        <w:t>基于《工程教育认证办法》和《工程教育认证标准》，公司自主研发服务于工程教育专业认证的解决方案——“工程教育专业认证智能服务系统”。该系统为专业负责人提供专业人才培养方案管理，可管理多个版本的专业人才培养方案，可将一个专业人才培养方案应用到多个年级，可将专业人才培养方案分解为培养目标、毕业要求、毕业要求指标点、课程体系以及毕业要求与培养目标的对应关系、课程支撑毕业要求的关联矩阵、课程与毕业要求指标点的关联关系等。为课程负责人提供课程大纲管理，可将课程大纲分解为课程目标管理、课程目标达成标准管理、课程教学内容与课程目标对应关系、课程考核方式设置等。为教师提供课程考核评价管理，按照课程负责人设置的考核评价方式以及考核评价标准对学生进行课程考核评价，按照课程目标对学生进行成绩管理。</w:t>
      </w:r>
    </w:p>
    <w:p w14:paraId="7F447FA0" w14:textId="77777777" w:rsidR="003C6E2A" w:rsidRPr="003C6E2A" w:rsidRDefault="003C6E2A" w:rsidP="003C6E2A">
      <w:pPr>
        <w:rPr>
          <w:rFonts w:hint="eastAsia"/>
        </w:rPr>
      </w:pPr>
    </w:p>
    <w:p w14:paraId="01E10967" w14:textId="77777777" w:rsidR="003C6E2A" w:rsidRPr="003C6E2A" w:rsidRDefault="003C6E2A" w:rsidP="003C6E2A">
      <w:pPr>
        <w:rPr>
          <w:rFonts w:hint="eastAsia"/>
          <w:b/>
          <w:bCs/>
        </w:rPr>
      </w:pPr>
      <w:bookmarkStart w:id="8" w:name="_Toc443659598"/>
      <w:bookmarkStart w:id="9" w:name="_Toc396296117"/>
      <w:bookmarkStart w:id="10" w:name="_Toc443554225"/>
      <w:r w:rsidRPr="003C6E2A">
        <w:rPr>
          <w:rFonts w:hint="eastAsia"/>
          <w:b/>
          <w:bCs/>
        </w:rPr>
        <w:t>（2）、</w:t>
      </w:r>
      <w:bookmarkEnd w:id="8"/>
      <w:bookmarkEnd w:id="9"/>
      <w:bookmarkEnd w:id="10"/>
      <w:r w:rsidRPr="003C6E2A">
        <w:rPr>
          <w:rFonts w:hint="eastAsia"/>
          <w:b/>
          <w:bCs/>
        </w:rPr>
        <w:t>项目需求</w:t>
      </w:r>
    </w:p>
    <w:p w14:paraId="313253AA" w14:textId="77777777" w:rsidR="003C6E2A" w:rsidRPr="003C6E2A" w:rsidRDefault="003C6E2A" w:rsidP="003C6E2A">
      <w:pPr>
        <w:rPr>
          <w:rFonts w:hint="eastAsia"/>
        </w:rPr>
      </w:pPr>
    </w:p>
    <w:p w14:paraId="72C070C8" w14:textId="73DCE71F" w:rsidR="003C6E2A" w:rsidRPr="003C6E2A" w:rsidRDefault="003C6E2A" w:rsidP="003C6E2A">
      <w:pPr>
        <w:rPr>
          <w:rFonts w:hint="eastAsia"/>
        </w:rPr>
      </w:pPr>
      <w:r w:rsidRPr="003C6E2A">
        <w:drawing>
          <wp:inline distT="0" distB="0" distL="0" distR="0" wp14:anchorId="414E11FE" wp14:editId="4B3CBAF3">
            <wp:extent cx="4333875" cy="1885950"/>
            <wp:effectExtent l="0" t="0" r="0" b="0"/>
            <wp:docPr id="6036905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3875" cy="1885950"/>
                    </a:xfrm>
                    <a:prstGeom prst="rect">
                      <a:avLst/>
                    </a:prstGeom>
                    <a:noFill/>
                    <a:ln>
                      <a:noFill/>
                    </a:ln>
                  </pic:spPr>
                </pic:pic>
              </a:graphicData>
            </a:graphic>
          </wp:inline>
        </w:drawing>
      </w:r>
    </w:p>
    <w:p w14:paraId="5BB39932" w14:textId="77777777" w:rsidR="003C6E2A" w:rsidRPr="003C6E2A" w:rsidRDefault="003C6E2A" w:rsidP="003C6E2A">
      <w:pPr>
        <w:rPr>
          <w:rFonts w:hint="eastAsia"/>
        </w:rPr>
      </w:pPr>
    </w:p>
    <w:p w14:paraId="14090CC7" w14:textId="77777777" w:rsidR="003C6E2A" w:rsidRPr="003C6E2A" w:rsidRDefault="003C6E2A" w:rsidP="003C6E2A">
      <w:pPr>
        <w:rPr>
          <w:rFonts w:hint="eastAsia"/>
        </w:rPr>
      </w:pPr>
      <w:bookmarkStart w:id="11" w:name="_Toc17773"/>
      <w:bookmarkStart w:id="12" w:name="_Toc222638261"/>
      <w:bookmarkStart w:id="13" w:name="_Toc238017361"/>
      <w:r w:rsidRPr="003C6E2A">
        <w:rPr>
          <w:rFonts w:hint="eastAsia"/>
        </w:rPr>
        <w:t>（一）人才培养方案管理</w:t>
      </w:r>
      <w:bookmarkEnd w:id="11"/>
      <w:bookmarkEnd w:id="12"/>
      <w:bookmarkEnd w:id="13"/>
    </w:p>
    <w:p w14:paraId="3A3BDA34" w14:textId="77777777" w:rsidR="003C6E2A" w:rsidRPr="003C6E2A" w:rsidRDefault="003C6E2A" w:rsidP="003C6E2A">
      <w:pPr>
        <w:rPr>
          <w:rFonts w:hint="eastAsia"/>
        </w:rPr>
      </w:pPr>
      <w:r w:rsidRPr="003C6E2A">
        <w:rPr>
          <w:rFonts w:hint="eastAsia"/>
        </w:rPr>
        <w:t>人才培养方案管理对专业的人才培养方案进行分解，包括版本管理、培养目标管理、毕业要求管理、课程体系设置以及设置目标要求矩阵、设置课程支撑毕业要求矩阵。</w:t>
      </w:r>
    </w:p>
    <w:p w14:paraId="252EC14D" w14:textId="77777777" w:rsidR="003C6E2A" w:rsidRPr="003C6E2A" w:rsidRDefault="003C6E2A" w:rsidP="003C6E2A">
      <w:pPr>
        <w:rPr>
          <w:rFonts w:hint="eastAsia"/>
        </w:rPr>
      </w:pPr>
      <w:bookmarkStart w:id="14" w:name="_Toc1444"/>
      <w:r w:rsidRPr="003C6E2A">
        <w:rPr>
          <w:rFonts w:hint="eastAsia"/>
        </w:rPr>
        <w:t>（二）课程管理</w:t>
      </w:r>
      <w:bookmarkEnd w:id="14"/>
    </w:p>
    <w:p w14:paraId="0DBA7A99" w14:textId="77777777" w:rsidR="003C6E2A" w:rsidRPr="003C6E2A" w:rsidRDefault="003C6E2A" w:rsidP="003C6E2A">
      <w:pPr>
        <w:rPr>
          <w:rFonts w:hint="eastAsia"/>
        </w:rPr>
      </w:pPr>
      <w:r w:rsidRPr="003C6E2A">
        <w:rPr>
          <w:rFonts w:hint="eastAsia"/>
        </w:rPr>
        <w:t>课程管理对课程大纲进行分解，包括课程基本信息管理、课程资源管理、课程目标管理、课程目标对应指标点管理、课程教学内容与课程目标对应关系、课程考核评价方式、课程考核评价标准等。</w:t>
      </w:r>
    </w:p>
    <w:p w14:paraId="45FDE7F8" w14:textId="77777777" w:rsidR="003C6E2A" w:rsidRPr="003C6E2A" w:rsidRDefault="003C6E2A" w:rsidP="003C6E2A">
      <w:pPr>
        <w:rPr>
          <w:rFonts w:hint="eastAsia"/>
        </w:rPr>
      </w:pPr>
      <w:bookmarkStart w:id="15" w:name="_Toc15350"/>
      <w:r w:rsidRPr="003C6E2A">
        <w:rPr>
          <w:rFonts w:hint="eastAsia"/>
        </w:rPr>
        <w:t>（三）教学运行管理</w:t>
      </w:r>
      <w:bookmarkEnd w:id="15"/>
    </w:p>
    <w:p w14:paraId="38B8EB43" w14:textId="77777777" w:rsidR="003C6E2A" w:rsidRPr="003C6E2A" w:rsidRDefault="003C6E2A" w:rsidP="003C6E2A">
      <w:pPr>
        <w:rPr>
          <w:rFonts w:hint="eastAsia"/>
        </w:rPr>
      </w:pPr>
      <w:r w:rsidRPr="003C6E2A">
        <w:rPr>
          <w:rFonts w:hint="eastAsia"/>
        </w:rPr>
        <w:t>教学运行管理包括对学生和教师的管理，以及将课程分配给相应的教师。</w:t>
      </w:r>
    </w:p>
    <w:p w14:paraId="29263ED6" w14:textId="77777777" w:rsidR="003C6E2A" w:rsidRPr="003C6E2A" w:rsidRDefault="003C6E2A" w:rsidP="003C6E2A">
      <w:pPr>
        <w:rPr>
          <w:rFonts w:hint="eastAsia"/>
        </w:rPr>
      </w:pPr>
      <w:bookmarkStart w:id="16" w:name="_Toc24523"/>
      <w:r w:rsidRPr="003C6E2A">
        <w:rPr>
          <w:rFonts w:hint="eastAsia"/>
        </w:rPr>
        <w:t>（四）课程考核评价</w:t>
      </w:r>
      <w:bookmarkEnd w:id="16"/>
    </w:p>
    <w:p w14:paraId="3B4554E2" w14:textId="77777777" w:rsidR="003C6E2A" w:rsidRPr="003C6E2A" w:rsidRDefault="003C6E2A" w:rsidP="003C6E2A">
      <w:pPr>
        <w:rPr>
          <w:rFonts w:hint="eastAsia"/>
        </w:rPr>
      </w:pPr>
      <w:r w:rsidRPr="003C6E2A">
        <w:rPr>
          <w:rFonts w:hint="eastAsia"/>
        </w:rPr>
        <w:t>课程考核评价针对课程考核评价方式采集相应的佐证材料，包括平时作业、考试试卷、课程报告等。并根据课程考核方式按照课程目标提供成绩。</w:t>
      </w:r>
    </w:p>
    <w:p w14:paraId="6DD64455" w14:textId="77777777" w:rsidR="003C6E2A" w:rsidRPr="003C6E2A" w:rsidRDefault="003C6E2A" w:rsidP="003C6E2A">
      <w:pPr>
        <w:rPr>
          <w:rFonts w:hint="eastAsia"/>
        </w:rPr>
      </w:pPr>
      <w:bookmarkStart w:id="17" w:name="_Toc23773"/>
      <w:r w:rsidRPr="003C6E2A">
        <w:rPr>
          <w:rFonts w:hint="eastAsia"/>
        </w:rPr>
        <w:t>（五）达成度评价</w:t>
      </w:r>
      <w:bookmarkEnd w:id="17"/>
    </w:p>
    <w:p w14:paraId="50084FBD" w14:textId="77777777" w:rsidR="003C6E2A" w:rsidRPr="003C6E2A" w:rsidRDefault="003C6E2A" w:rsidP="003C6E2A">
      <w:pPr>
        <w:rPr>
          <w:rFonts w:hint="eastAsia"/>
        </w:rPr>
      </w:pPr>
      <w:r w:rsidRPr="003C6E2A">
        <w:rPr>
          <w:rFonts w:hint="eastAsia"/>
        </w:rPr>
        <w:t>达成度评价可自定义设置评价模型，并自动进行课程目标达成度评价以及毕业要求达成度评价。</w:t>
      </w:r>
    </w:p>
    <w:p w14:paraId="69E7DE00" w14:textId="77777777" w:rsidR="003C6E2A" w:rsidRPr="003C6E2A" w:rsidRDefault="003C6E2A" w:rsidP="003C6E2A">
      <w:pPr>
        <w:rPr>
          <w:rFonts w:hint="eastAsia"/>
        </w:rPr>
      </w:pPr>
      <w:bookmarkStart w:id="18" w:name="_Toc13606"/>
      <w:r w:rsidRPr="003C6E2A">
        <w:rPr>
          <w:rFonts w:hint="eastAsia"/>
        </w:rPr>
        <w:t>（六）调查与评价</w:t>
      </w:r>
      <w:bookmarkEnd w:id="18"/>
    </w:p>
    <w:p w14:paraId="7F3C85C1" w14:textId="77777777" w:rsidR="003C6E2A" w:rsidRPr="003C6E2A" w:rsidRDefault="003C6E2A" w:rsidP="003C6E2A">
      <w:pPr>
        <w:rPr>
          <w:rFonts w:hint="eastAsia"/>
        </w:rPr>
      </w:pPr>
      <w:r w:rsidRPr="003C6E2A">
        <w:rPr>
          <w:rFonts w:hint="eastAsia"/>
        </w:rPr>
        <w:t>通过问卷条件，对培养目标、课程体系、教学环节、培养目标达成、毕业要求达成进行间接评价。</w:t>
      </w:r>
    </w:p>
    <w:p w14:paraId="4FE4428F" w14:textId="77777777" w:rsidR="003C6E2A" w:rsidRPr="003C6E2A" w:rsidRDefault="003C6E2A" w:rsidP="003C6E2A">
      <w:pPr>
        <w:rPr>
          <w:rFonts w:hint="eastAsia"/>
        </w:rPr>
      </w:pPr>
      <w:bookmarkStart w:id="19" w:name="_Toc25151"/>
      <w:r w:rsidRPr="003C6E2A">
        <w:rPr>
          <w:rFonts w:hint="eastAsia"/>
        </w:rPr>
        <w:lastRenderedPageBreak/>
        <w:t>（七）持续改进</w:t>
      </w:r>
      <w:bookmarkEnd w:id="19"/>
    </w:p>
    <w:p w14:paraId="02DA5520" w14:textId="77777777" w:rsidR="003C6E2A" w:rsidRPr="003C6E2A" w:rsidRDefault="003C6E2A" w:rsidP="003C6E2A">
      <w:pPr>
        <w:rPr>
          <w:rFonts w:hint="eastAsia"/>
        </w:rPr>
      </w:pPr>
      <w:r w:rsidRPr="003C6E2A">
        <w:rPr>
          <w:rFonts w:hint="eastAsia"/>
        </w:rPr>
        <w:t>持续改进针对课程目标达成度进行分析，形成课程目标达成分析报告，并对培养目标、毕业要求、课程体系、课程大纲、教学环节的持续改进形成记录。</w:t>
      </w:r>
    </w:p>
    <w:p w14:paraId="0D0052B1" w14:textId="77777777" w:rsidR="003C6E2A" w:rsidRPr="003C6E2A" w:rsidRDefault="003C6E2A" w:rsidP="003C6E2A">
      <w:pPr>
        <w:rPr>
          <w:rFonts w:hint="eastAsia"/>
        </w:rPr>
      </w:pPr>
      <w:bookmarkStart w:id="20" w:name="_Toc3013"/>
      <w:r w:rsidRPr="003C6E2A">
        <w:rPr>
          <w:rFonts w:hint="eastAsia"/>
        </w:rPr>
        <w:t>（八）自评报告</w:t>
      </w:r>
      <w:bookmarkEnd w:id="20"/>
    </w:p>
    <w:p w14:paraId="60710E44" w14:textId="77777777" w:rsidR="003C6E2A" w:rsidRPr="003C6E2A" w:rsidRDefault="003C6E2A" w:rsidP="003C6E2A">
      <w:pPr>
        <w:rPr>
          <w:rFonts w:hint="eastAsia"/>
        </w:rPr>
      </w:pPr>
      <w:r w:rsidRPr="003C6E2A">
        <w:rPr>
          <w:rFonts w:hint="eastAsia"/>
        </w:rPr>
        <w:t>自评报告根据大纲进行任务分配，协同完成自评报告，其中部分内容可根据数据自动生成。</w:t>
      </w:r>
    </w:p>
    <w:p w14:paraId="6C3D3FDA" w14:textId="77777777" w:rsidR="003C6E2A" w:rsidRPr="003C6E2A" w:rsidRDefault="003C6E2A" w:rsidP="003C6E2A">
      <w:pPr>
        <w:rPr>
          <w:rFonts w:hint="eastAsia"/>
          <w:b/>
          <w:bCs/>
        </w:rPr>
      </w:pPr>
      <w:r w:rsidRPr="003C6E2A">
        <w:rPr>
          <w:rFonts w:hint="eastAsia"/>
          <w:b/>
          <w:bCs/>
        </w:rPr>
        <w:t>（3）开发技术</w:t>
      </w:r>
    </w:p>
    <w:p w14:paraId="04C7741A" w14:textId="77777777" w:rsidR="003C6E2A" w:rsidRPr="003C6E2A" w:rsidRDefault="003C6E2A" w:rsidP="003C6E2A">
      <w:pPr>
        <w:rPr>
          <w:rFonts w:hint="eastAsia"/>
        </w:rPr>
      </w:pPr>
      <w:r w:rsidRPr="003C6E2A">
        <w:rPr>
          <w:rFonts w:hint="eastAsia"/>
        </w:rPr>
        <w:t>过程规范：CMMI3、UP</w:t>
      </w:r>
    </w:p>
    <w:p w14:paraId="72BDBE1E" w14:textId="77777777" w:rsidR="003C6E2A" w:rsidRPr="003C6E2A" w:rsidRDefault="003C6E2A" w:rsidP="003C6E2A">
      <w:pPr>
        <w:rPr>
          <w:rFonts w:hint="eastAsia"/>
        </w:rPr>
      </w:pPr>
      <w:r w:rsidRPr="003C6E2A">
        <w:rPr>
          <w:rFonts w:hint="eastAsia"/>
        </w:rPr>
        <w:t>技术要求：SpringBoot、Mybatis、Vue框架编程，</w:t>
      </w:r>
    </w:p>
    <w:p w14:paraId="74337956" w14:textId="77777777" w:rsidR="003C6E2A" w:rsidRPr="003C6E2A" w:rsidRDefault="003C6E2A" w:rsidP="003C6E2A">
      <w:pPr>
        <w:rPr>
          <w:rFonts w:hint="eastAsia"/>
        </w:rPr>
      </w:pPr>
      <w:r w:rsidRPr="003C6E2A">
        <w:rPr>
          <w:rFonts w:hint="eastAsia"/>
        </w:rPr>
        <w:t>Maven构建，Git或SVN配置管理.</w:t>
      </w:r>
    </w:p>
    <w:p w14:paraId="75C2BC91" w14:textId="77777777" w:rsidR="003C6E2A" w:rsidRPr="003C6E2A" w:rsidRDefault="003C6E2A" w:rsidP="003C6E2A">
      <w:pPr>
        <w:rPr>
          <w:rFonts w:hint="eastAsia"/>
        </w:rPr>
      </w:pPr>
    </w:p>
    <w:p w14:paraId="6B7B0883" w14:textId="77777777" w:rsidR="006C699E" w:rsidRDefault="006C699E">
      <w:pPr>
        <w:rPr>
          <w:rFonts w:hint="eastAsia"/>
        </w:rPr>
      </w:pPr>
    </w:p>
    <w:sectPr w:rsidR="006C69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A3058"/>
    <w:multiLevelType w:val="multilevel"/>
    <w:tmpl w:val="019A3058"/>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169144673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17A24"/>
    <w:rsid w:val="00017A24"/>
    <w:rsid w:val="003C6E2A"/>
    <w:rsid w:val="006C699E"/>
    <w:rsid w:val="006D5AEC"/>
    <w:rsid w:val="006E3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2C5378-3E87-48AB-A5E7-1E65F04B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55320">
      <w:bodyDiv w:val="1"/>
      <w:marLeft w:val="0"/>
      <w:marRight w:val="0"/>
      <w:marTop w:val="0"/>
      <w:marBottom w:val="0"/>
      <w:divBdr>
        <w:top w:val="none" w:sz="0" w:space="0" w:color="auto"/>
        <w:left w:val="none" w:sz="0" w:space="0" w:color="auto"/>
        <w:bottom w:val="none" w:sz="0" w:space="0" w:color="auto"/>
        <w:right w:val="none" w:sz="0" w:space="0" w:color="auto"/>
      </w:divBdr>
    </w:div>
    <w:div w:id="745110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8615822127692</dc:creator>
  <cp:keywords/>
  <dc:description/>
  <cp:lastModifiedBy>8615822127692</cp:lastModifiedBy>
  <cp:revision>3</cp:revision>
  <dcterms:created xsi:type="dcterms:W3CDTF">2026-07-16T05:03:00Z</dcterms:created>
  <dcterms:modified xsi:type="dcterms:W3CDTF">2026-07-16T05:03:00Z</dcterms:modified>
</cp:coreProperties>
</file>