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70E45" w14:textId="6C372740" w:rsidR="00BA1AFA" w:rsidRPr="00D423E0" w:rsidRDefault="00D423E0">
      <w:pPr>
        <w:rPr>
          <w:lang w:val="es-MX"/>
        </w:rPr>
      </w:pPr>
      <w:r>
        <w:rPr>
          <w:lang w:val="es-MX"/>
        </w:rPr>
        <w:t>Liz Prueba</w:t>
      </w:r>
    </w:p>
    <w:sectPr w:rsidR="00BA1AFA" w:rsidRPr="00D423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FA"/>
    <w:rsid w:val="00BA1AFA"/>
    <w:rsid w:val="00D4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80B34A"/>
  <w15:chartTrackingRefBased/>
  <w15:docId w15:val="{085F5E49-3445-4683-BAD1-1C166779B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carrasco</dc:creator>
  <cp:keywords/>
  <dc:description/>
  <cp:lastModifiedBy>liz carrasco</cp:lastModifiedBy>
  <cp:revision>2</cp:revision>
  <dcterms:created xsi:type="dcterms:W3CDTF">2020-09-20T21:29:00Z</dcterms:created>
  <dcterms:modified xsi:type="dcterms:W3CDTF">2020-09-20T21:29:00Z</dcterms:modified>
</cp:coreProperties>
</file>