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ucida Bright" w:hAnsi="Lucida Bright" w:cs="Lucida Bright"/>
          <w:lang w:val="en-US" w:eastAsia="zh-CN"/>
        </w:rPr>
      </w:pPr>
      <w:r>
        <w:rPr>
          <w:rFonts w:hint="default" w:ascii="Lucida Bright" w:hAnsi="Lucida Bright" w:cs="Lucida Bright"/>
          <w:lang w:val="en-US" w:eastAsia="zh-CN"/>
        </w:rPr>
        <w:t>回归模型考虑了SVM和</w:t>
      </w:r>
      <w:r>
        <w:rPr>
          <w:rFonts w:hint="eastAsia" w:ascii="Lucida Bright" w:hAnsi="Lucida Bright" w:cs="Lucida Bright"/>
          <w:lang w:val="en-US" w:eastAsia="zh-CN"/>
        </w:rPr>
        <w:t>RanF。先通过实验选取模型参数。SVM模型主要涉及C、epsilon和kernel，其中C是正则化参数，它控制错误项的惩罚。epsilon是对误差的容忍度，它定义了在支持向量回归中的管道的宽度。kernel是核函数类型，可以选择不同的核函数（例如线性核、多项式核、径向基核等）来调整模型的复杂度和拟合能力。我们选择rbf核函数采用10折交叉验证，以MAE为评测依据，对C和epsilon参数进行寻优，结果如下：C=10.0,epsilon=0.01时效果最好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31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epsilon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0.1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0.1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0.1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0.1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1.0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1.0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1.0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0.1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1.0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1.0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b/>
                <w:bCs/>
                <w:vertAlign w:val="baseline"/>
                <w:lang w:val="en-US" w:eastAsia="zh-CN"/>
              </w:rPr>
              <w:t>10.0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b/>
                <w:bCs/>
                <w:vertAlign w:val="baseline"/>
                <w:lang w:val="en-US" w:eastAsia="zh-CN"/>
              </w:rPr>
              <w:t>0.01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b/>
                <w:bCs/>
                <w:vertAlign w:val="baseline"/>
                <w:lang w:val="en-US" w:eastAsia="zh-CN"/>
              </w:rPr>
              <w:t>0.016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10.0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0.1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10.0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1.0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0.176</w:t>
            </w:r>
          </w:p>
        </w:tc>
      </w:tr>
    </w:tbl>
    <w:p>
      <w:pPr>
        <w:rPr>
          <w:rFonts w:hint="eastAsia" w:ascii="Lucida Bright" w:hAnsi="Lucida Bright" w:cs="Lucida Bright"/>
          <w:lang w:val="en-US" w:eastAsia="zh-CN"/>
        </w:rPr>
      </w:pPr>
    </w:p>
    <w:p>
      <w:pPr>
        <w:rPr>
          <w:rFonts w:hint="default" w:ascii="Lucida Bright" w:hAnsi="Lucida Bright" w:cs="Lucida Bright"/>
          <w:lang w:val="en-US" w:eastAsia="zh-CN"/>
        </w:rPr>
      </w:pPr>
      <w:r>
        <w:rPr>
          <w:rFonts w:hint="eastAsia" w:ascii="Lucida Bright" w:hAnsi="Lucida Bright" w:cs="Lucida Bright"/>
          <w:lang w:val="en-US" w:eastAsia="zh-CN"/>
        </w:rPr>
        <w:t>对于RanF，决策树模型主要涉及n_estimators和max_depth.其中n_estimators决定随机森林中树的数量。它表示随机森林中包含的决策树个数。增加树的数量可以提高模型的复杂度和性能，但也可能增加过拟合的风险。max_depth表示决策树的最大深度，即树的分支层数。限制树的深度有助于控制模型的复杂度，避免过拟合。如果设置为None，则树的深度不受限制。我们采用10折交叉验证，以MAE为评测依据，对n_estimators和max_depth参数进行寻优，结果如下：n_estimators=150,max_depth=20时效果最好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31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n_estimators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max_depth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50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None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0.01557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50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10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50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20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100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None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0.01548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100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10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100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20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150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None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150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10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vertAlign w:val="baseline"/>
                <w:lang w:val="en-US" w:eastAsia="zh-CN"/>
              </w:rPr>
              <w:t>0.01563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jc w:val="center"/>
              <w:rPr>
                <w:rFonts w:hint="default" w:ascii="Lucida Bright" w:hAnsi="Lucida Bright" w:cs="Lucida Brigh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b/>
                <w:bCs/>
                <w:vertAlign w:val="baseline"/>
                <w:lang w:val="en-US" w:eastAsia="zh-CN"/>
              </w:rPr>
              <w:t>150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default" w:ascii="Lucida Bright" w:hAnsi="Lucida Bright" w:cs="Lucida Brigh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b/>
                <w:bCs/>
                <w:vertAlign w:val="baseline"/>
                <w:lang w:val="en-US" w:eastAsia="zh-CN"/>
              </w:rPr>
              <w:t>20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hint="default" w:ascii="Lucida Bright" w:hAnsi="Lucida Bright" w:cs="Lucida Brigh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Lucida Bright" w:hAnsi="Lucida Bright" w:cs="Lucida Bright"/>
                <w:b/>
                <w:bCs/>
                <w:vertAlign w:val="baseline"/>
                <w:lang w:val="en-US" w:eastAsia="zh-CN"/>
              </w:rPr>
              <w:t>0.01538</w:t>
            </w:r>
          </w:p>
        </w:tc>
      </w:tr>
    </w:tbl>
    <w:p>
      <w:pPr>
        <w:rPr>
          <w:rFonts w:hint="default" w:ascii="Lucida Bright" w:hAnsi="Lucida Bright" w:cs="Lucida Bright"/>
          <w:lang w:val="en-US" w:eastAsia="zh-CN"/>
        </w:rPr>
      </w:pPr>
    </w:p>
    <w:p>
      <w:pPr>
        <w:rPr>
          <w:rFonts w:hint="default" w:ascii="Lucida Bright" w:hAnsi="Lucida Bright" w:cs="Lucida Bright"/>
          <w:lang w:val="en-US" w:eastAsia="zh-CN"/>
        </w:rPr>
      </w:pPr>
    </w:p>
    <w:p>
      <w:pPr>
        <w:rPr>
          <w:rFonts w:hint="eastAsia" w:ascii="Lucida Bright" w:hAnsi="Lucida Bright" w:cs="Lucida Bright"/>
          <w:lang w:val="en-US" w:eastAsia="zh-CN"/>
        </w:rPr>
      </w:pPr>
      <w:r>
        <w:rPr>
          <w:rFonts w:hint="eastAsia" w:ascii="Lucida Bright" w:hAnsi="Lucida Bright" w:cs="Lucida Bright"/>
          <w:lang w:val="en-US" w:eastAsia="zh-CN"/>
        </w:rPr>
        <w:t>特征重要度分析</w:t>
      </w:r>
    </w:p>
    <w:p>
      <w:pPr>
        <w:rPr>
          <w:rFonts w:hint="eastAsia" w:ascii="Lucida Bright" w:hAnsi="Lucida Bright" w:cs="Lucida Bright"/>
          <w:lang w:val="en-US" w:eastAsia="zh-CN"/>
        </w:rPr>
      </w:pPr>
      <w:r>
        <w:rPr>
          <w:rFonts w:hint="eastAsia" w:ascii="Lucida Bright" w:hAnsi="Lucida Bright" w:cs="Lucida Bright"/>
          <w:lang w:val="en-US" w:eastAsia="zh-CN"/>
        </w:rPr>
        <w:t>本实验采用特征优选算法Boruta，以全局最优为目标，对特征重要度进行分析。算法借助python实现，以RanF为基础模型，经过60次迭代运算，算法依序确认了2个重要特征，实验过程及结果如图所示</w:t>
      </w:r>
    </w:p>
    <w:p>
      <w:pPr>
        <w:rPr>
          <w:rFonts w:hint="eastAsia" w:ascii="Lucida Bright" w:hAnsi="Lucida Bright" w:cs="Lucida Bright"/>
          <w:lang w:val="en-US" w:eastAsia="zh-CN"/>
        </w:rPr>
      </w:pPr>
      <w:r>
        <w:rPr>
          <w:rFonts w:hint="eastAsia" w:ascii="Lucida Bright" w:hAnsi="Lucida Bright" w:cs="Lucida Bright"/>
          <w:lang w:val="en-US" w:eastAsia="zh-CN"/>
        </w:rPr>
        <w:drawing>
          <wp:inline distT="0" distB="0" distL="114300" distR="114300">
            <wp:extent cx="2399665" cy="1800225"/>
            <wp:effectExtent l="0" t="0" r="635" b="3175"/>
            <wp:docPr id="1" name="图片 1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sto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Lucida Bright" w:hAnsi="Lucida Bright" w:cs="Lucida Bright"/>
          <w:lang w:val="en-US" w:eastAsia="zh-CN"/>
        </w:rPr>
        <w:drawing>
          <wp:inline distT="0" distB="0" distL="114300" distR="114300">
            <wp:extent cx="2700020" cy="1800225"/>
            <wp:effectExtent l="0" t="0" r="5080" b="3175"/>
            <wp:docPr id="2" name="图片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oxpl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ucida Bright" w:hAnsi="Lucida Bright" w:cs="Lucida Bright"/>
          <w:lang w:val="en-US" w:eastAsia="zh-CN"/>
        </w:rPr>
      </w:pPr>
      <w:r>
        <w:rPr>
          <w:rFonts w:hint="eastAsia" w:ascii="Lucida Bright" w:hAnsi="Lucida Bright" w:cs="Lucida Bright"/>
          <w:lang w:val="en-US" w:eastAsia="zh-CN"/>
        </w:rPr>
        <w:t>左图记录算法运行过程，横坐标表示迭代次数，纵坐标表示重要度，线条记录了60次迭代运算中特征变量重要度的变化轨迹。可以看到，整个运行过程中，被保留特征（绿色线条）的重要度为0.002~0.007,显著高于被拒绝特征（红色线条）的重要度。根据60次迭代结果绘制的盒图同样显示，被保留特征对回归性能的影响显著高于被拒绝特征。</w:t>
      </w:r>
      <w:bookmarkStart w:id="0" w:name="_GoBack"/>
      <w:bookmarkEnd w:id="0"/>
    </w:p>
    <w:p>
      <w:pPr>
        <w:rPr>
          <w:rFonts w:hint="default" w:ascii="Lucida Bright" w:hAnsi="Lucida Bright" w:cs="Lucida Brigh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5MTdmZGM3YzAyYjkxZWJmNzE1MDQyODMzNzgxMDEifQ=="/>
  </w:docVars>
  <w:rsids>
    <w:rsidRoot w:val="00000000"/>
    <w:rsid w:val="03A73084"/>
    <w:rsid w:val="06512CF8"/>
    <w:rsid w:val="06AF10E8"/>
    <w:rsid w:val="08301258"/>
    <w:rsid w:val="09752A34"/>
    <w:rsid w:val="0AAB0D8D"/>
    <w:rsid w:val="0B5968C4"/>
    <w:rsid w:val="0C276415"/>
    <w:rsid w:val="0D18605F"/>
    <w:rsid w:val="103155B3"/>
    <w:rsid w:val="12836BDA"/>
    <w:rsid w:val="129F4701"/>
    <w:rsid w:val="135E0459"/>
    <w:rsid w:val="14926486"/>
    <w:rsid w:val="14D815DC"/>
    <w:rsid w:val="181C6A6E"/>
    <w:rsid w:val="1CE9788F"/>
    <w:rsid w:val="1D2A2FF2"/>
    <w:rsid w:val="21040255"/>
    <w:rsid w:val="218958B2"/>
    <w:rsid w:val="282F187F"/>
    <w:rsid w:val="28FD6EE1"/>
    <w:rsid w:val="318D0F71"/>
    <w:rsid w:val="318D13CE"/>
    <w:rsid w:val="321C0DCA"/>
    <w:rsid w:val="33E97E17"/>
    <w:rsid w:val="36AD7A32"/>
    <w:rsid w:val="395A04F4"/>
    <w:rsid w:val="39856B5F"/>
    <w:rsid w:val="3B7F4E52"/>
    <w:rsid w:val="3C726482"/>
    <w:rsid w:val="3C7301F1"/>
    <w:rsid w:val="3F7F4111"/>
    <w:rsid w:val="478C24B8"/>
    <w:rsid w:val="4A0B28DC"/>
    <w:rsid w:val="4A522A22"/>
    <w:rsid w:val="4CE77078"/>
    <w:rsid w:val="4D1F1C6D"/>
    <w:rsid w:val="4D750818"/>
    <w:rsid w:val="50283E00"/>
    <w:rsid w:val="505A5524"/>
    <w:rsid w:val="566C002D"/>
    <w:rsid w:val="573E2F05"/>
    <w:rsid w:val="5E16050E"/>
    <w:rsid w:val="681A7491"/>
    <w:rsid w:val="686D4300"/>
    <w:rsid w:val="69FE3E03"/>
    <w:rsid w:val="6BFF2C6B"/>
    <w:rsid w:val="6D8E5976"/>
    <w:rsid w:val="74ED7D03"/>
    <w:rsid w:val="76413B9A"/>
    <w:rsid w:val="76635DC4"/>
    <w:rsid w:val="7813104D"/>
    <w:rsid w:val="79144124"/>
    <w:rsid w:val="794C6494"/>
    <w:rsid w:val="7977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2023-08-10T07:03:00Z</dcterms:created>
  <dc:creator>lizecheng</dc:creator>
  <cp:lastModifiedBy>李泽程</cp:lastModifiedBy>
  <dcterms:modified xsi:type="dcterms:W3CDTF">2023-08-10T15:27:00Z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685E4AC7D1A643EC9B2C0666292DE1B3_12</vt:lpwstr>
  </property>
</Properties>
</file>