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Author"/>
      </w:pPr>
      <w:r>
        <w:t xml:space="preserve">Репкина Елизавета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с расширенными атрибутами файлов в Linux и понимание влияния атрибутов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(append only) и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(immutable) на возможности пользователя.</w:t>
      </w:r>
    </w:p>
    <w:bookmarkEnd w:id="20"/>
    <w:bookmarkStart w:id="5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Проверка расширенных атрибутов файла</w:t>
      </w:r>
    </w:p>
    <w:p>
      <w:pPr>
        <w:numPr>
          <w:ilvl w:val="0"/>
          <w:numId w:val="1000"/>
        </w:numPr>
      </w:pPr>
      <w:r>
        <w:t xml:space="preserve">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была выполнена команда:</w:t>
      </w:r>
      <w:r>
        <w:t xml:space="preserve"> </w:t>
      </w:r>
      <w:r>
        <w:t xml:space="preserve">lsattr /home/guest/dir1/file1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33480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определения расширенных атрибутов файла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Изменение прав доступа к файлу</w:t>
      </w:r>
      <w:r>
        <w:t xml:space="preserve"> </w:t>
      </w:r>
      <w:r>
        <w:t xml:space="preserve">Установлены права, разрешающие чтение и запись для владельца(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49492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4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</w:t>
            </w:r>
          </w:p>
          <w:bookmarkEnd w:id="28"/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Установка расширенного атрибута а</w:t>
      </w:r>
      <w:r>
        <w:t xml:space="preserve"> </w:t>
      </w:r>
      <w:r>
        <w:t xml:space="preserve">Попытка установки оказалась неудачной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41351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3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Попытка</w:t>
            </w:r>
          </w:p>
          <w:bookmarkEnd w:id="32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Установка атрибута а от имени root</w:t>
      </w:r>
      <w:r>
        <w:t xml:space="preserve"> </w:t>
      </w:r>
      <w:r>
        <w:t xml:space="preserve">Устанавливаю расширенный атрибут а от имени суперпользователя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52297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Результат установки</w:t>
            </w:r>
          </w:p>
          <w:bookmarkEnd w:id="36"/>
        </w:tc>
      </w:tr>
    </w:tbl>
    <w:p>
      <w:pPr>
        <w:pStyle w:val="Compact"/>
        <w:numPr>
          <w:ilvl w:val="0"/>
          <w:numId w:val="1005"/>
        </w:numPr>
      </w:pPr>
      <w:r>
        <w:t xml:space="preserve">*Попытка записи в файл и чтение**</w:t>
      </w:r>
      <w:r>
        <w:t xml:space="preserve"> </w:t>
      </w:r>
      <w:r>
        <w:t xml:space="preserve">Выполняю дозапись слова test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46216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2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Успешное добавление</w:t>
            </w:r>
          </w:p>
          <w:bookmarkEnd w:id="40"/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Использование атрибута а</w:t>
      </w:r>
      <w:r>
        <w:t xml:space="preserve"> </w:t>
      </w:r>
      <w:r>
        <w:t xml:space="preserve">Пытаюсь удалить, перезаписать и переименовать файл с атрибутом а(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74189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1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Файл защищен атрибутом а</w:t>
            </w:r>
          </w:p>
          <w:bookmarkEnd w:id="44"/>
        </w:tc>
      </w:tr>
    </w:tbl>
    <w:p>
      <w:pPr>
        <w:pStyle w:val="Compact"/>
        <w:numPr>
          <w:ilvl w:val="0"/>
          <w:numId w:val="1007"/>
        </w:numPr>
      </w:pPr>
      <w:r>
        <w:t xml:space="preserve">** Снятие атрибута а**</w:t>
      </w:r>
      <w:r>
        <w:t xml:space="preserve"> </w:t>
      </w:r>
      <w:r>
        <w:t xml:space="preserve">Снимаю атрибут а с файла от имени суперпользователя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86351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3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Результат выполнения команд</w:t>
            </w:r>
          </w:p>
          <w:bookmarkEnd w:id="48"/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Установка атрибута i</w:t>
      </w:r>
    </w:p>
    <w:p>
      <w:pPr>
        <w:pStyle w:val="FirstParagraph"/>
      </w:pPr>
      <w:r>
        <w:t xml:space="preserve">Заменяю атрибут а на i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4324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Замена</w:t>
            </w:r>
          </w:p>
          <w:bookmarkEnd w:id="52"/>
        </w:tc>
      </w:tr>
    </w:tbl>
    <w:p>
      <w:pPr>
        <w:pStyle w:val="Compact"/>
        <w:numPr>
          <w:ilvl w:val="0"/>
          <w:numId w:val="1009"/>
        </w:numPr>
      </w:pPr>
      <w:r>
        <w:t xml:space="preserve">** Проверка защищенности**</w:t>
      </w:r>
    </w:p>
    <w:p>
      <w:pPr>
        <w:pStyle w:val="FirstParagraph"/>
      </w:pPr>
      <w:r>
        <w:t xml:space="preserve">Файл полнстью защищен, в следствии чего все операции неудались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74797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7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Неудача</w:t>
            </w:r>
          </w:p>
          <w:bookmarkEnd w:id="56"/>
        </w:tc>
      </w:tr>
    </w:tbl>
    <w:bookmarkStart w:id="57" w:name="X1e1f9fcc7d6db25f7b111923dbc80000f5f709f"/>
    <w:p>
      <w:pPr>
        <w:pStyle w:val="Heading2"/>
      </w:pPr>
      <w:r>
        <w:t xml:space="preserve">2.1 Таблица 4.1 — Влияние атрибутов на действия пользователя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5"/>
        <w:gridCol w:w="1645"/>
        <w:gridCol w:w="1851"/>
        <w:gridCol w:w="1542"/>
        <w:gridCol w:w="19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Можно дописать</w:t>
            </w:r>
          </w:p>
        </w:tc>
        <w:tc>
          <w:tcPr/>
          <w:p>
            <w:pPr>
              <w:pStyle w:val="Compact"/>
            </w:pPr>
            <w:r>
              <w:t xml:space="preserve">Можно перезаписать</w:t>
            </w:r>
          </w:p>
        </w:tc>
        <w:tc>
          <w:tcPr/>
          <w:p>
            <w:pPr>
              <w:pStyle w:val="Compact"/>
            </w:pPr>
            <w:r>
              <w:t xml:space="preserve">Можно удалить</w:t>
            </w:r>
          </w:p>
        </w:tc>
        <w:tc>
          <w:tcPr/>
          <w:p>
            <w:pPr>
              <w:pStyle w:val="Compact"/>
            </w:pPr>
            <w:r>
              <w:t xml:space="preserve">Можно переименовать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✅ Да</w:t>
            </w:r>
          </w:p>
        </w:tc>
        <w:tc>
          <w:tcPr/>
          <w:p>
            <w:pPr>
              <w:pStyle w:val="Compact"/>
            </w:pPr>
            <w:r>
              <w:t xml:space="preserve">❌ Нет</w:t>
            </w:r>
          </w:p>
        </w:tc>
        <w:tc>
          <w:tcPr/>
          <w:p>
            <w:pPr>
              <w:pStyle w:val="Compact"/>
            </w:pPr>
            <w:r>
              <w:t xml:space="preserve">❌ Нет</w:t>
            </w:r>
          </w:p>
        </w:tc>
        <w:tc>
          <w:tcPr/>
          <w:p>
            <w:pPr>
              <w:pStyle w:val="Compact"/>
            </w:pPr>
            <w:r>
              <w:t xml:space="preserve">❌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❌ Нет</w:t>
            </w:r>
          </w:p>
        </w:tc>
        <w:tc>
          <w:tcPr/>
          <w:p>
            <w:pPr>
              <w:pStyle w:val="Compact"/>
            </w:pPr>
            <w:r>
              <w:t xml:space="preserve">❌ Нет</w:t>
            </w:r>
          </w:p>
        </w:tc>
        <w:tc>
          <w:tcPr/>
          <w:p>
            <w:pPr>
              <w:pStyle w:val="Compact"/>
            </w:pPr>
            <w:r>
              <w:t xml:space="preserve">❌ Нет</w:t>
            </w:r>
          </w:p>
        </w:tc>
        <w:tc>
          <w:tcPr/>
          <w:p>
            <w:pPr>
              <w:pStyle w:val="Compact"/>
            </w:pPr>
            <w:r>
              <w:t xml:space="preserve">❌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✅ Да</w:t>
            </w:r>
          </w:p>
        </w:tc>
        <w:tc>
          <w:tcPr/>
          <w:p>
            <w:pPr>
              <w:pStyle w:val="Compact"/>
            </w:pPr>
            <w:r>
              <w:t xml:space="preserve">✅ Да</w:t>
            </w:r>
          </w:p>
        </w:tc>
        <w:tc>
          <w:tcPr/>
          <w:p>
            <w:pPr>
              <w:pStyle w:val="Compact"/>
            </w:pPr>
            <w:r>
              <w:t xml:space="preserve">✅ Да</w:t>
            </w:r>
          </w:p>
        </w:tc>
        <w:tc>
          <w:tcPr/>
          <w:p>
            <w:pPr>
              <w:pStyle w:val="Compact"/>
            </w:pPr>
            <w:r>
              <w:t xml:space="preserve">✅ Да</w:t>
            </w:r>
          </w:p>
        </w:tc>
      </w:tr>
    </w:tbl>
    <w:bookmarkEnd w:id="57"/>
    <w:bookmarkEnd w:id="58"/>
    <w:bookmarkStart w:id="5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• Атрибут a позволяет только дописывать данные в файл, но не удалять и не перезаписывать его.</w:t>
      </w:r>
      <w:r>
        <w:t xml:space="preserve"> </w:t>
      </w:r>
      <w:r>
        <w:t xml:space="preserve">• Атрибут i делает файл полностью неизменяемым.</w:t>
      </w:r>
      <w:r>
        <w:t xml:space="preserve"> </w:t>
      </w:r>
      <w:r>
        <w:t xml:space="preserve">• Работа с расширенными атрибутами позволяет реализовать дискреционное разграничение прав на практике.</w:t>
      </w:r>
      <w:r>
        <w:t xml:space="preserve"> </w:t>
      </w:r>
      <w:r>
        <w:t xml:space="preserve">• Получен опыт использования команд lsattr и chattr в Linux.</w:t>
      </w:r>
    </w:p>
    <w:bookmarkEnd w:id="59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Репкина Елизавета Андреевна</dc:creator>
  <dc:language>ru-RU</dc:language>
  <cp:keywords/>
  <dcterms:created xsi:type="dcterms:W3CDTF">2026-04-04T13:54:30Z</dcterms:created>
  <dcterms:modified xsi:type="dcterms:W3CDTF">2026-04-04T13:54:30Z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