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023599" w:rsidRDefault="00023599" w:rsidP="00023599">
      <w:pPr>
        <w:pStyle w:val="2"/>
      </w:pPr>
      <w:r>
        <w:rPr>
          <w:rFonts w:hint="eastAsia"/>
        </w:rPr>
        <w:t>单个知识点</w:t>
      </w:r>
    </w:p>
    <w:p w:rsidR="00023599" w:rsidRDefault="00023599" w:rsidP="007344FF">
      <w:pPr>
        <w:pStyle w:val="a5"/>
        <w:numPr>
          <w:ilvl w:val="0"/>
          <w:numId w:val="2"/>
        </w:numPr>
        <w:ind w:firstLineChars="0"/>
      </w:pPr>
      <w:r>
        <w:t>refs</w:t>
      </w:r>
      <w:r>
        <w:rPr>
          <w:rFonts w:hint="eastAsia"/>
        </w:rPr>
        <w:t>：</w:t>
      </w:r>
      <w:r w:rsidR="006401C0">
        <w:rPr>
          <w:rFonts w:hint="eastAsia"/>
        </w:rPr>
        <w:t>被用来给</w:t>
      </w:r>
      <w:r w:rsidR="006401C0">
        <w:rPr>
          <w:rFonts w:hint="eastAsia"/>
        </w:rPr>
        <w:t>DOM</w:t>
      </w:r>
      <w:r w:rsidR="006401C0">
        <w:rPr>
          <w:rFonts w:hint="eastAsia"/>
        </w:rPr>
        <w:t>元素或者子组件注册引用信息。引用信息会根据父组件的</w:t>
      </w:r>
      <w:r w:rsidR="006401C0">
        <w:rPr>
          <w:rFonts w:hint="eastAsia"/>
        </w:rPr>
        <w:t>$</w:t>
      </w:r>
      <w:r w:rsidR="006401C0">
        <w:t>refs</w:t>
      </w:r>
      <w:r w:rsidR="006401C0">
        <w:t>对象进行注册</w:t>
      </w:r>
      <w:r w:rsidR="006401C0">
        <w:rPr>
          <w:rFonts w:hint="eastAsia"/>
        </w:rPr>
        <w:t>。</w:t>
      </w:r>
      <w:r w:rsidR="006401C0" w:rsidRPr="007344FF">
        <w:rPr>
          <w:highlight w:val="yellow"/>
        </w:rPr>
        <w:t>如果在普通</w:t>
      </w:r>
      <w:r w:rsidR="006401C0" w:rsidRPr="007344FF">
        <w:rPr>
          <w:highlight w:val="yellow"/>
        </w:rPr>
        <w:t>DOM</w:t>
      </w:r>
      <w:r w:rsidR="006401C0" w:rsidRPr="007344FF">
        <w:rPr>
          <w:highlight w:val="yellow"/>
        </w:rPr>
        <w:t>元素上使用</w:t>
      </w:r>
      <w:r w:rsidR="006401C0" w:rsidRPr="007344FF">
        <w:rPr>
          <w:rFonts w:hint="eastAsia"/>
          <w:highlight w:val="yellow"/>
        </w:rPr>
        <w:t>，</w:t>
      </w:r>
      <w:r w:rsidR="006401C0" w:rsidRPr="007344FF">
        <w:rPr>
          <w:highlight w:val="yellow"/>
        </w:rPr>
        <w:t>引用信息就是元素</w:t>
      </w:r>
      <w:r w:rsidR="007E762E">
        <w:rPr>
          <w:rFonts w:hint="eastAsia"/>
        </w:rPr>
        <w:t>(</w:t>
      </w:r>
      <w:r w:rsidR="003576FA">
        <w:rPr>
          <w:rFonts w:hint="eastAsia"/>
        </w:rPr>
        <w:t>还没有遇到这种情况，遇到后再进行补充</w:t>
      </w:r>
      <w:r w:rsidR="007E762E">
        <w:t>)</w:t>
      </w:r>
      <w:r w:rsidR="006401C0">
        <w:rPr>
          <w:rFonts w:hint="eastAsia"/>
        </w:rPr>
        <w:t>，</w:t>
      </w:r>
      <w:r w:rsidR="006401C0">
        <w:t>如果在子组件上使用</w:t>
      </w:r>
      <w:r w:rsidR="006401C0">
        <w:rPr>
          <w:rFonts w:hint="eastAsia"/>
        </w:rPr>
        <w:t>，</w:t>
      </w:r>
      <w:r w:rsidR="006401C0">
        <w:t>引用信息就是组件实例</w:t>
      </w:r>
      <w:r w:rsidR="006401C0">
        <w:rPr>
          <w:rFonts w:hint="eastAsia"/>
        </w:rPr>
        <w:t>。</w:t>
      </w:r>
      <w:r w:rsidR="00566766">
        <w:rPr>
          <w:rFonts w:hint="eastAsia"/>
        </w:rPr>
        <w:t>但是</w:t>
      </w:r>
      <w:r w:rsidR="00566766">
        <w:rPr>
          <w:rFonts w:hint="eastAsia"/>
        </w:rPr>
        <w:t>vue</w:t>
      </w:r>
      <w:r w:rsidR="00566766">
        <w:rPr>
          <w:rFonts w:hint="eastAsia"/>
        </w:rPr>
        <w:t>中</w:t>
      </w:r>
      <w:r w:rsidR="00566766">
        <w:rPr>
          <w:rFonts w:hint="eastAsia"/>
        </w:rPr>
        <w:t>DOM</w:t>
      </w:r>
      <w:r w:rsidR="00566766">
        <w:rPr>
          <w:rFonts w:hint="eastAsia"/>
        </w:rPr>
        <w:t>都是异步加载，需要用在</w:t>
      </w:r>
      <w:r w:rsidR="00566766">
        <w:rPr>
          <w:rFonts w:hint="eastAsia"/>
        </w:rPr>
        <w:t>this</w:t>
      </w:r>
      <w:r w:rsidR="00566766">
        <w:t>.</w:t>
      </w:r>
      <w:r w:rsidR="00566766">
        <w:rPr>
          <w:rFonts w:hint="eastAsia"/>
        </w:rPr>
        <w:t>$</w:t>
      </w:r>
      <w:r w:rsidR="00566766">
        <w:t>nextTicket(()=&gt;{})</w:t>
      </w:r>
      <w:r w:rsidR="00566766">
        <w:t>中</w:t>
      </w:r>
      <w:r w:rsidR="007344FF">
        <w:rPr>
          <w:rFonts w:hint="eastAsia"/>
        </w:rPr>
        <w:t>。</w:t>
      </w:r>
    </w:p>
    <w:p w:rsidR="007344FF" w:rsidRPr="0096493A" w:rsidRDefault="007344FF" w:rsidP="007344FF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96493A">
        <w:rPr>
          <w:highlight w:val="yellow"/>
        </w:rPr>
        <w:t>fetch</w:t>
      </w:r>
      <w:r w:rsidRPr="0096493A">
        <w:rPr>
          <w:highlight w:val="yellow"/>
        </w:rPr>
        <w:t>用于</w:t>
      </w:r>
      <w:r w:rsidRPr="0096493A">
        <w:rPr>
          <w:highlight w:val="yellow"/>
        </w:rPr>
        <w:t>post</w:t>
      </w:r>
      <w:r w:rsidRPr="0096493A">
        <w:rPr>
          <w:highlight w:val="yellow"/>
        </w:rPr>
        <w:t>请求好像只能把参数放到</w:t>
      </w:r>
      <w:r w:rsidRPr="0096493A">
        <w:rPr>
          <w:highlight w:val="yellow"/>
        </w:rPr>
        <w:t>body</w:t>
      </w:r>
      <w:r w:rsidRPr="0096493A">
        <w:rPr>
          <w:highlight w:val="yellow"/>
        </w:rPr>
        <w:t>中</w:t>
      </w:r>
      <w:r w:rsidRPr="0096493A">
        <w:rPr>
          <w:rFonts w:hint="eastAsia"/>
          <w:highlight w:val="yellow"/>
        </w:rPr>
        <w:t>。</w:t>
      </w:r>
      <w:r w:rsidR="00531525" w:rsidRPr="0096493A">
        <w:rPr>
          <w:rFonts w:hint="eastAsia"/>
          <w:highlight w:val="yellow"/>
        </w:rPr>
        <w:t>这一点还需以后进一步验证。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023599" w:rsidRDefault="00023599" w:rsidP="00023599">
      <w:pPr>
        <w:pStyle w:val="2"/>
      </w:pPr>
      <w:r>
        <w:rPr>
          <w:rFonts w:hint="eastAsia"/>
        </w:rPr>
        <w:t>前后端交互</w:t>
      </w:r>
    </w:p>
    <w:p w:rsidR="00023599" w:rsidRDefault="00023599" w:rsidP="00023599">
      <w:r>
        <w:t>RequestParam</w:t>
      </w:r>
      <w:r>
        <w:t>一般用来接收</w:t>
      </w:r>
      <w:r>
        <w:t>header</w:t>
      </w:r>
      <w:r>
        <w:t>里的参数可以有多个</w:t>
      </w:r>
      <w:r>
        <w:rPr>
          <w:rFonts w:hint="eastAsia"/>
        </w:rPr>
        <w:t>，</w:t>
      </w:r>
      <w:r>
        <w:t>RequestBody</w:t>
      </w:r>
      <w:r>
        <w:t>用来接收参数在</w:t>
      </w:r>
      <w:r>
        <w:t>body</w:t>
      </w:r>
      <w:r>
        <w:t>里的请求</w:t>
      </w:r>
      <w:r>
        <w:rPr>
          <w:rFonts w:hint="eastAsia"/>
        </w:rPr>
        <w:t>，</w:t>
      </w:r>
      <w:r>
        <w:t>一般只能有一个</w:t>
      </w:r>
      <w:r>
        <w:rPr>
          <w:rFonts w:hint="eastAsia"/>
        </w:rPr>
        <w:t>。</w:t>
      </w:r>
    </w:p>
    <w:p w:rsidR="00716D3A" w:rsidRDefault="00716D3A" w:rsidP="00716D3A">
      <w:pPr>
        <w:pStyle w:val="2"/>
      </w:pPr>
      <w:r>
        <w:t>Mybatis</w:t>
      </w:r>
    </w:p>
    <w:p w:rsidR="00716D3A" w:rsidRDefault="00716D3A" w:rsidP="00716D3A">
      <w:r>
        <w:t>大于小于号的转义分别为</w:t>
      </w:r>
      <w:r w:rsidR="00905D4E">
        <w:rPr>
          <w:rFonts w:hint="eastAsia"/>
        </w:rPr>
        <w:t>$</w:t>
      </w:r>
      <w:r w:rsidR="00905D4E">
        <w:t>gt;</w:t>
      </w:r>
      <w:r w:rsidR="00905D4E">
        <w:t>和</w:t>
      </w:r>
      <w:r w:rsidR="00905D4E">
        <w:rPr>
          <w:rFonts w:hint="eastAsia"/>
        </w:rPr>
        <w:t>$</w:t>
      </w:r>
      <w:r w:rsidR="00905D4E">
        <w:t>lt;</w:t>
      </w:r>
    </w:p>
    <w:p w:rsidR="00217AC4" w:rsidRDefault="00217AC4" w:rsidP="00217AC4">
      <w:pPr>
        <w:pStyle w:val="2"/>
      </w:pPr>
      <w:r>
        <w:t>Java</w:t>
      </w:r>
      <w:r>
        <w:t>基础</w:t>
      </w:r>
    </w:p>
    <w:p w:rsidR="00B715CC" w:rsidRDefault="00B715CC" w:rsidP="00B715CC">
      <w:pPr>
        <w:pStyle w:val="3"/>
      </w:pPr>
      <w:r>
        <w:rPr>
          <w:rFonts w:hint="eastAsia"/>
        </w:rPr>
        <w:t>知识点扫盲</w:t>
      </w:r>
    </w:p>
    <w:p w:rsidR="008D129C" w:rsidRDefault="00B715CC" w:rsidP="008D12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序列化与反序列化</w:t>
      </w:r>
      <w:r w:rsidR="003F18AB">
        <w:rPr>
          <w:rFonts w:hint="eastAsia"/>
        </w:rPr>
        <w:t>：把对象转化为字节序列的过程就是序列化，反之为反序列化，通过</w:t>
      </w:r>
      <w:r w:rsidR="003F18AB">
        <w:rPr>
          <w:rFonts w:hint="eastAsia"/>
        </w:rPr>
        <w:t>ObjectOutputStream</w:t>
      </w:r>
      <w:r w:rsidR="003F18AB">
        <w:rPr>
          <w:rFonts w:hint="eastAsia"/>
        </w:rPr>
        <w:t>和</w:t>
      </w:r>
      <w:r w:rsidR="003F18AB">
        <w:rPr>
          <w:rFonts w:hint="eastAsia"/>
        </w:rPr>
        <w:t>ObjectInputStream</w:t>
      </w:r>
      <w:r w:rsidR="003F18AB">
        <w:rPr>
          <w:rFonts w:hint="eastAsia"/>
        </w:rPr>
        <w:t>两个对象操作流实现</w:t>
      </w:r>
      <w:r w:rsidR="008D129C">
        <w:rPr>
          <w:rFonts w:hint="eastAsia"/>
        </w:rPr>
        <w:t>对象的序列化主要有两种用途：</w:t>
      </w:r>
      <w:r w:rsidR="008D129C">
        <w:rPr>
          <w:rFonts w:hint="eastAsia"/>
        </w:rPr>
        <w:t>1</w:t>
      </w:r>
      <w:r w:rsidR="008D129C">
        <w:rPr>
          <w:rFonts w:hint="eastAsia"/>
        </w:rPr>
        <w:t>）</w:t>
      </w:r>
      <w:r w:rsidR="008D129C">
        <w:rPr>
          <w:rFonts w:hint="eastAsia"/>
        </w:rPr>
        <w:t xml:space="preserve"> </w:t>
      </w:r>
      <w:r w:rsidR="008D129C">
        <w:rPr>
          <w:rFonts w:hint="eastAsia"/>
        </w:rPr>
        <w:t>把对象的字节序列永久地保存到硬盘上，通常存放在一个文件中；</w:t>
      </w:r>
      <w:r w:rsidR="008D129C">
        <w:rPr>
          <w:rFonts w:hint="eastAsia"/>
        </w:rPr>
        <w:t>2</w:t>
      </w:r>
      <w:r w:rsidR="008D129C">
        <w:rPr>
          <w:rFonts w:hint="eastAsia"/>
        </w:rPr>
        <w:t>）</w:t>
      </w:r>
      <w:r w:rsidR="008D129C">
        <w:rPr>
          <w:rFonts w:hint="eastAsia"/>
        </w:rPr>
        <w:t xml:space="preserve"> </w:t>
      </w:r>
      <w:r w:rsidR="008D129C">
        <w:rPr>
          <w:rFonts w:hint="eastAsia"/>
        </w:rPr>
        <w:t>在网络上传送对象的字节序列。在很多应用中，需要对某些对象进行序列化，让它们离开内存空间，入住物理硬盘，以便长期保存。比如最常见的是</w:t>
      </w:r>
      <w:r w:rsidR="008D129C">
        <w:rPr>
          <w:rFonts w:hint="eastAsia"/>
        </w:rPr>
        <w:t>Web</w:t>
      </w:r>
      <w:r w:rsidR="008D129C">
        <w:rPr>
          <w:rFonts w:hint="eastAsia"/>
        </w:rPr>
        <w:t>服务器中的</w:t>
      </w:r>
      <w:r w:rsidR="008D129C">
        <w:rPr>
          <w:rFonts w:hint="eastAsia"/>
        </w:rPr>
        <w:t>Session</w:t>
      </w:r>
      <w:r w:rsidR="008D129C">
        <w:rPr>
          <w:rFonts w:hint="eastAsia"/>
        </w:rPr>
        <w:t>对象，当有</w:t>
      </w:r>
      <w:r w:rsidR="008D129C">
        <w:rPr>
          <w:rFonts w:hint="eastAsia"/>
        </w:rPr>
        <w:t xml:space="preserve"> 10</w:t>
      </w:r>
      <w:r w:rsidR="008D129C">
        <w:rPr>
          <w:rFonts w:hint="eastAsia"/>
        </w:rPr>
        <w:t>万用户并发访问，就有可能出现</w:t>
      </w:r>
      <w:r w:rsidR="008D129C">
        <w:rPr>
          <w:rFonts w:hint="eastAsia"/>
        </w:rPr>
        <w:t>10</w:t>
      </w:r>
      <w:r w:rsidR="008D129C">
        <w:rPr>
          <w:rFonts w:hint="eastAsia"/>
        </w:rPr>
        <w:t>万个</w:t>
      </w:r>
      <w:r w:rsidR="008D129C">
        <w:rPr>
          <w:rFonts w:hint="eastAsia"/>
        </w:rPr>
        <w:t>Session</w:t>
      </w:r>
      <w:r w:rsidR="008D129C">
        <w:rPr>
          <w:rFonts w:hint="eastAsia"/>
        </w:rPr>
        <w:t>对象，内存可能吃不消，于是</w:t>
      </w:r>
      <w:r w:rsidR="008D129C">
        <w:rPr>
          <w:rFonts w:hint="eastAsia"/>
        </w:rPr>
        <w:t>Web</w:t>
      </w:r>
      <w:r w:rsidR="008D129C">
        <w:rPr>
          <w:rFonts w:hint="eastAsia"/>
        </w:rPr>
        <w:t>容器就会把一些</w:t>
      </w:r>
      <w:r w:rsidR="008D129C">
        <w:rPr>
          <w:rFonts w:hint="eastAsia"/>
        </w:rPr>
        <w:t>seesion</w:t>
      </w:r>
      <w:r w:rsidR="008D129C">
        <w:rPr>
          <w:rFonts w:hint="eastAsia"/>
        </w:rPr>
        <w:t>先序列化到硬盘中，等要用了，再把保存在硬盘中的对象还原到内存中。</w:t>
      </w:r>
    </w:p>
    <w:p w:rsidR="008D129C" w:rsidRDefault="008D129C" w:rsidP="008D129C">
      <w:pPr>
        <w:pStyle w:val="a5"/>
        <w:ind w:left="420" w:firstLineChars="0" w:firstLine="0"/>
      </w:pPr>
      <w:r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</w:t>
      </w:r>
      <w:r>
        <w:rPr>
          <w:rFonts w:hint="eastAsia"/>
        </w:rPr>
        <w:t>Java</w:t>
      </w:r>
      <w:r>
        <w:rPr>
          <w:rFonts w:hint="eastAsia"/>
        </w:rPr>
        <w:t>对象转换为字节序列，才能在网络上传送；接收方则需要把字节序列再恢复为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AD08DC">
        <w:rPr>
          <w:rFonts w:hint="eastAsia"/>
        </w:rPr>
        <w:t>。</w:t>
      </w:r>
    </w:p>
    <w:p w:rsidR="00AD08DC" w:rsidRDefault="00AD08DC" w:rsidP="008D129C">
      <w:pPr>
        <w:pStyle w:val="a5"/>
        <w:ind w:left="42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在序列化对象的时候最好自定义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serialVersionUID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，不要使用自动的，因为如果使用默认的化，序列化后修改对象后会导致反序列化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t>失败</w:t>
      </w:r>
    </w:p>
    <w:p w:rsidR="00217AC4" w:rsidRDefault="00217AC4" w:rsidP="00217AC4">
      <w:pPr>
        <w:pStyle w:val="3"/>
      </w:pPr>
      <w:r>
        <w:t>Io</w:t>
      </w:r>
    </w:p>
    <w:p w:rsidR="00217AC4" w:rsidRPr="00217AC4" w:rsidRDefault="00217AC4" w:rsidP="00217AC4">
      <w:r>
        <w:t>Io</w:t>
      </w:r>
      <w:r>
        <w:t>与缓冲区</w:t>
      </w:r>
      <w:r>
        <w:rPr>
          <w:rFonts w:hint="eastAsia"/>
        </w:rPr>
        <w:t>：一般在进行流操作的时候通常会设置一个字节数组作为缓冲区，用来读写数据，合理大小的缓冲区会提升</w:t>
      </w:r>
      <w:r>
        <w:rPr>
          <w:rFonts w:hint="eastAsia"/>
        </w:rPr>
        <w:t>io</w:t>
      </w:r>
      <w:r>
        <w:rPr>
          <w:rFonts w:hint="eastAsia"/>
        </w:rPr>
        <w:t>性能</w:t>
      </w:r>
      <w:r w:rsidR="001C5C43">
        <w:rPr>
          <w:rFonts w:hint="eastAsia"/>
        </w:rPr>
        <w:t>。</w:t>
      </w:r>
      <w:r w:rsidR="001C5C43">
        <w:t>B</w:t>
      </w:r>
      <w:r w:rsidR="001C5C43">
        <w:rPr>
          <w:rFonts w:hint="eastAsia"/>
        </w:rPr>
        <w:t>uffer</w:t>
      </w:r>
      <w:r w:rsidR="001C5C43">
        <w:t>OutputStream</w:t>
      </w:r>
      <w:r w:rsidR="001C5C43">
        <w:t>和</w:t>
      </w:r>
      <w:r w:rsidR="001C5C43">
        <w:rPr>
          <w:rFonts w:hint="eastAsia"/>
        </w:rPr>
        <w:t>B</w:t>
      </w:r>
      <w:r w:rsidR="001C5C43">
        <w:t>ufferInputStream</w:t>
      </w:r>
      <w:r w:rsidR="001C5C43">
        <w:rPr>
          <w:rFonts w:hint="eastAsia"/>
        </w:rPr>
        <w:t>继承了</w:t>
      </w:r>
      <w:r w:rsidR="001C5C43">
        <w:rPr>
          <w:rFonts w:hint="eastAsia"/>
        </w:rPr>
        <w:t>OutputStream</w:t>
      </w:r>
      <w:r w:rsidR="001C5C43">
        <w:rPr>
          <w:rFonts w:hint="eastAsia"/>
        </w:rPr>
        <w:t>和</w:t>
      </w:r>
      <w:r w:rsidR="001C5C43">
        <w:rPr>
          <w:rFonts w:hint="eastAsia"/>
        </w:rPr>
        <w:t>FileInputStream</w:t>
      </w:r>
      <w:r w:rsidR="001C5C43">
        <w:rPr>
          <w:rFonts w:hint="eastAsia"/>
        </w:rPr>
        <w:t>。实现了</w:t>
      </w:r>
      <w:r w:rsidR="001C5C43">
        <w:rPr>
          <w:rFonts w:hint="eastAsia"/>
        </w:rPr>
        <w:t>io</w:t>
      </w:r>
      <w:r w:rsidR="001C5C43">
        <w:rPr>
          <w:rFonts w:hint="eastAsia"/>
        </w:rPr>
        <w:t>缓冲机制，</w:t>
      </w:r>
      <w:r w:rsidR="009A0186">
        <w:rPr>
          <w:rFonts w:hint="eastAsia"/>
        </w:rPr>
        <w:t>他们是带缓冲区的输入输出流</w:t>
      </w:r>
      <w:r w:rsidR="00174754">
        <w:rPr>
          <w:rFonts w:hint="eastAsia"/>
        </w:rPr>
        <w:t>。</w:t>
      </w:r>
      <w:r w:rsidR="00093245">
        <w:rPr>
          <w:rFonts w:hint="eastAsia"/>
        </w:rPr>
        <w:t>缓冲区块的默认大小是</w:t>
      </w:r>
      <w:r w:rsidR="00093245">
        <w:rPr>
          <w:rFonts w:hint="eastAsia"/>
        </w:rPr>
        <w:t>8k</w:t>
      </w:r>
      <w:r w:rsidR="00B12F6A">
        <w:rPr>
          <w:rFonts w:hint="eastAsia"/>
        </w:rPr>
        <w:t>。</w:t>
      </w:r>
      <w:r w:rsidR="00B12F6A">
        <w:rPr>
          <w:rFonts w:hint="eastAsia"/>
        </w:rPr>
        <w:t>Ob</w:t>
      </w:r>
      <w:r w:rsidR="00B12F6A">
        <w:t>jectOutputStream</w:t>
      </w:r>
      <w:r w:rsidR="00B12F6A">
        <w:t>和</w:t>
      </w:r>
      <w:r w:rsidR="00B12F6A">
        <w:rPr>
          <w:rFonts w:hint="eastAsia"/>
        </w:rPr>
        <w:t>O</w:t>
      </w:r>
      <w:r w:rsidR="00B12F6A">
        <w:t>bjectInputStream</w:t>
      </w:r>
      <w:r w:rsidR="00B12F6A">
        <w:t>是对象操作流</w:t>
      </w:r>
      <w:r w:rsidR="00B12F6A">
        <w:rPr>
          <w:rFonts w:hint="eastAsia"/>
        </w:rPr>
        <w:t>，</w:t>
      </w:r>
      <w:r w:rsidR="00B12F6A">
        <w:t>该流可以将一个对象写出或者读取一个对象到程序当中</w:t>
      </w:r>
      <w:r w:rsidR="00B12F6A">
        <w:rPr>
          <w:rFonts w:hint="eastAsia"/>
        </w:rPr>
        <w:t>，</w:t>
      </w:r>
      <w:r w:rsidR="00B12F6A">
        <w:t>也就是执行了序列化和反序列化的操作</w:t>
      </w:r>
      <w:r w:rsidR="00B12F6A">
        <w:rPr>
          <w:rFonts w:hint="eastAsia"/>
        </w:rPr>
        <w:t>。</w:t>
      </w:r>
    </w:p>
    <w:p w:rsidR="004E6E3A" w:rsidRDefault="004E6E3A" w:rsidP="004E6E3A">
      <w:r>
        <w:t>常量类与枚举类</w:t>
      </w:r>
    </w:p>
    <w:p w:rsidR="005A0328" w:rsidRDefault="005A0328" w:rsidP="004E6E3A">
      <w:r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lastRenderedPageBreak/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lastRenderedPageBreak/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r>
        <w:rPr>
          <w:b/>
          <w:bCs/>
        </w:rPr>
        <w:t>toCharArray</w:t>
      </w:r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getChars(char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concat(String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,offset,count)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r>
        <w:rPr>
          <w:b/>
          <w:bCs/>
        </w:rPr>
        <w:t>matchs(String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r>
        <w:rPr>
          <w:b/>
          <w:bCs/>
        </w:rPr>
        <w:t>regionMatchs(Boolean isIgnoreCase,int toffset,String other, int ooffset,int len)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9C59FC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常用方法</w:t>
      </w:r>
    </w:p>
    <w:p w:rsidR="00D916E8" w:rsidRDefault="00D916E8" w:rsidP="00D916E8">
      <w:r>
        <w:t>b</w:t>
      </w:r>
      <w:r>
        <w:rPr>
          <w:rFonts w:hint="eastAsia"/>
        </w:rPr>
        <w:t>in</w:t>
      </w:r>
      <w:r>
        <w:t>arySearcy(t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r>
        <w:t>copyOf</w:t>
      </w:r>
      <w:r>
        <w:rPr>
          <w:rFonts w:hint="eastAsia"/>
        </w:rPr>
        <w:t>(</w:t>
      </w:r>
      <w:r>
        <w:t>int [] a,int newLength</w:t>
      </w:r>
      <w:r>
        <w:rPr>
          <w:rFonts w:hint="eastAsia"/>
        </w:rPr>
        <w:t>)</w:t>
      </w:r>
      <w:r>
        <w:t>新建数组长度为</w:t>
      </w:r>
      <w:r>
        <w:t>newLength</w:t>
      </w:r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r>
        <w:t>copyOfRange(int [] a,int start,int end)</w:t>
      </w:r>
      <w:r>
        <w:t>拷贝部分</w:t>
      </w:r>
    </w:p>
    <w:p w:rsidR="00CD0F79" w:rsidRDefault="00CD0F79" w:rsidP="00D916E8">
      <w:r>
        <w:t>deepEquals(int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r>
        <w:t>deepToString</w:t>
      </w:r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r>
        <w:t>toString</w:t>
      </w:r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fill(itn [] f,int start,int end)</w:t>
      </w:r>
      <w:r>
        <w:t>在指定位置进行填充</w:t>
      </w:r>
    </w:p>
    <w:p w:rsidR="009C59FC" w:rsidRPr="00D916E8" w:rsidRDefault="004B7DF6" w:rsidP="009C59FC">
      <w:r>
        <w:t>sort</w:t>
      </w:r>
      <w:r>
        <w:rPr>
          <w:rFonts w:hint="eastAsia"/>
        </w:rPr>
        <w:t>(</w:t>
      </w:r>
      <w:r>
        <w:t>int [] a,int start,int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</w:p>
    <w:p w:rsidR="00D34F2E" w:rsidRPr="00D34F2E" w:rsidRDefault="00D34F2E" w:rsidP="00D34F2E"/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lastRenderedPageBreak/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r>
        <w:t>Git remote add &lt;name&gt; &lt;url&gt;</w:t>
      </w:r>
      <w:r>
        <w:t>将本地工程增加到远端仓库</w:t>
      </w:r>
    </w:p>
    <w:p w:rsidR="00503F02" w:rsidRDefault="005876F3" w:rsidP="00B2594F">
      <w:r>
        <w:t xml:space="preserve">Git remote show orgin </w:t>
      </w:r>
      <w:r>
        <w:t>会显示远端分支的详情</w:t>
      </w:r>
      <w:r w:rsidR="00F25EA2">
        <w:t>包括哪些已经删除</w:t>
      </w:r>
      <w:r w:rsidR="00F25EA2">
        <w:rPr>
          <w:rFonts w:hint="eastAsia"/>
        </w:rPr>
        <w:t>。</w:t>
      </w:r>
    </w:p>
    <w:p w:rsidR="00AC6C25" w:rsidRDefault="00503F02" w:rsidP="00B2594F">
      <w:r>
        <w:t>Git remote prune origin</w:t>
      </w:r>
      <w:r w:rsidR="00EB4EF4">
        <w:t>删除远端不存在的分支</w:t>
      </w:r>
    </w:p>
    <w:p w:rsidR="00417CA5" w:rsidRDefault="00417CA5" w:rsidP="00B2594F">
      <w:r>
        <w:rPr>
          <w:noProof/>
        </w:rPr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</w:t>
      </w:r>
      <w:r>
        <w:lastRenderedPageBreak/>
        <w:t>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>,git push origin 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9C59FC" w:rsidRDefault="009C59FC" w:rsidP="00097C72">
      <w:pPr>
        <w:pStyle w:val="1"/>
      </w:pPr>
      <w:r>
        <w:rPr>
          <w:rFonts w:hint="eastAsia"/>
        </w:rPr>
        <w:t>算法</w:t>
      </w:r>
    </w:p>
    <w:p w:rsidR="00097C72" w:rsidRDefault="001D2178" w:rsidP="00097C72">
      <w:pPr>
        <w:pStyle w:val="1"/>
      </w:pPr>
      <w:r>
        <w:rPr>
          <w:rFonts w:hint="eastAsia"/>
        </w:rPr>
        <w:t>设计模式</w:t>
      </w:r>
    </w:p>
    <w:p w:rsidR="001D2178" w:rsidRDefault="001D2178" w:rsidP="001D2178">
      <w:pPr>
        <w:pStyle w:val="2"/>
      </w:pPr>
      <w:r>
        <w:rPr>
          <w:rFonts w:hint="eastAsia"/>
        </w:rPr>
        <w:t>装饰者模式</w:t>
      </w:r>
    </w:p>
    <w:p w:rsidR="00F67164" w:rsidRDefault="00F67164" w:rsidP="00F67164">
      <w:r>
        <w:rPr>
          <w:rFonts w:hint="eastAsia"/>
        </w:rPr>
        <w:t>定义：在不改变原有对象的基础上，将功能附加到对象上。提供了比继承更加有弹性的替代方案，遵循开闭原则（对扩展开放，对修改关闭）</w:t>
      </w:r>
      <w:r w:rsidR="00743F3C">
        <w:rPr>
          <w:rFonts w:hint="eastAsia"/>
        </w:rPr>
        <w:t>，但是这种设计会增加代码复杂性，增加类的数量，调试起来不方便。但总体来讲有点大于缺点。</w:t>
      </w:r>
    </w:p>
    <w:p w:rsidR="005E33F4" w:rsidRDefault="005E33F4" w:rsidP="00F67164">
      <w:r>
        <w:lastRenderedPageBreak/>
        <w:t>举例</w:t>
      </w:r>
      <w:r>
        <w:rPr>
          <w:rFonts w:hint="eastAsia"/>
        </w:rPr>
        <w:t>：</w:t>
      </w:r>
      <w:r>
        <w:t>煎饼果子加料</w:t>
      </w:r>
      <w:r>
        <w:rPr>
          <w:rFonts w:hint="eastAsia"/>
        </w:rPr>
        <w:t>，</w:t>
      </w:r>
      <w:r>
        <w:t>饮料加料</w:t>
      </w:r>
    </w:p>
    <w:p w:rsidR="007E3EB8" w:rsidRPr="00F67164" w:rsidRDefault="007E3EB8" w:rsidP="00F67164">
      <w:r>
        <w:t>Java</w:t>
      </w:r>
      <w:r>
        <w:t>中的</w:t>
      </w:r>
      <w:r>
        <w:t>io</w:t>
      </w:r>
      <w:r>
        <w:t>流中运用了装饰者者设计</w:t>
      </w:r>
    </w:p>
    <w:p w:rsidR="00AE2EAC" w:rsidRPr="00AE2EAC" w:rsidRDefault="00AE2EAC" w:rsidP="00AE2EAC"/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4EB" w:rsidRDefault="00DF54EB" w:rsidP="00EB4240">
      <w:r>
        <w:separator/>
      </w:r>
    </w:p>
  </w:endnote>
  <w:endnote w:type="continuationSeparator" w:id="0">
    <w:p w:rsidR="00DF54EB" w:rsidRDefault="00DF54EB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4EB" w:rsidRDefault="00DF54EB" w:rsidP="00EB4240">
      <w:r>
        <w:separator/>
      </w:r>
    </w:p>
  </w:footnote>
  <w:footnote w:type="continuationSeparator" w:id="0">
    <w:p w:rsidR="00DF54EB" w:rsidRDefault="00DF54EB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F1C69"/>
    <w:multiLevelType w:val="hybridMultilevel"/>
    <w:tmpl w:val="2B2C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20D45"/>
    <w:multiLevelType w:val="hybridMultilevel"/>
    <w:tmpl w:val="87CAB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23599"/>
    <w:rsid w:val="000554F7"/>
    <w:rsid w:val="00060A42"/>
    <w:rsid w:val="00075262"/>
    <w:rsid w:val="00086F92"/>
    <w:rsid w:val="00093245"/>
    <w:rsid w:val="000958FF"/>
    <w:rsid w:val="00097C72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74754"/>
    <w:rsid w:val="0018534B"/>
    <w:rsid w:val="001A4EA4"/>
    <w:rsid w:val="001A50B4"/>
    <w:rsid w:val="001C5C43"/>
    <w:rsid w:val="001D2178"/>
    <w:rsid w:val="001F5EE9"/>
    <w:rsid w:val="00205B41"/>
    <w:rsid w:val="00217AC4"/>
    <w:rsid w:val="00232B94"/>
    <w:rsid w:val="002452A9"/>
    <w:rsid w:val="00264648"/>
    <w:rsid w:val="00264ED8"/>
    <w:rsid w:val="002776CE"/>
    <w:rsid w:val="00282FEE"/>
    <w:rsid w:val="002B69D7"/>
    <w:rsid w:val="002D1578"/>
    <w:rsid w:val="002D278E"/>
    <w:rsid w:val="002E7837"/>
    <w:rsid w:val="003576FA"/>
    <w:rsid w:val="0036449C"/>
    <w:rsid w:val="00376B03"/>
    <w:rsid w:val="003D0221"/>
    <w:rsid w:val="003E3044"/>
    <w:rsid w:val="003F18AB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3F02"/>
    <w:rsid w:val="00507CF1"/>
    <w:rsid w:val="00525427"/>
    <w:rsid w:val="00531525"/>
    <w:rsid w:val="00547CDE"/>
    <w:rsid w:val="00566766"/>
    <w:rsid w:val="00586547"/>
    <w:rsid w:val="005876F3"/>
    <w:rsid w:val="005A0328"/>
    <w:rsid w:val="005E33F4"/>
    <w:rsid w:val="006401C0"/>
    <w:rsid w:val="0064487E"/>
    <w:rsid w:val="0065281A"/>
    <w:rsid w:val="00660722"/>
    <w:rsid w:val="00665055"/>
    <w:rsid w:val="0069168A"/>
    <w:rsid w:val="006A0AE2"/>
    <w:rsid w:val="006C55AA"/>
    <w:rsid w:val="006D2382"/>
    <w:rsid w:val="00716D3A"/>
    <w:rsid w:val="0072651E"/>
    <w:rsid w:val="007344FF"/>
    <w:rsid w:val="00743F3C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3EB8"/>
    <w:rsid w:val="007E762E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C6F91"/>
    <w:rsid w:val="008D129C"/>
    <w:rsid w:val="008D33CF"/>
    <w:rsid w:val="008D3718"/>
    <w:rsid w:val="008D49A8"/>
    <w:rsid w:val="008D4AA2"/>
    <w:rsid w:val="0090511E"/>
    <w:rsid w:val="00905D4E"/>
    <w:rsid w:val="009140F6"/>
    <w:rsid w:val="0092725E"/>
    <w:rsid w:val="0096491A"/>
    <w:rsid w:val="0096493A"/>
    <w:rsid w:val="009A0186"/>
    <w:rsid w:val="009C59FC"/>
    <w:rsid w:val="009E2E34"/>
    <w:rsid w:val="009F39AC"/>
    <w:rsid w:val="00A01935"/>
    <w:rsid w:val="00A366EE"/>
    <w:rsid w:val="00A430F9"/>
    <w:rsid w:val="00A546C4"/>
    <w:rsid w:val="00A57832"/>
    <w:rsid w:val="00A64FBC"/>
    <w:rsid w:val="00AA07CA"/>
    <w:rsid w:val="00AC3099"/>
    <w:rsid w:val="00AC6C25"/>
    <w:rsid w:val="00AD08DC"/>
    <w:rsid w:val="00AE2EAC"/>
    <w:rsid w:val="00AE47DC"/>
    <w:rsid w:val="00AF4179"/>
    <w:rsid w:val="00B00FD7"/>
    <w:rsid w:val="00B01C09"/>
    <w:rsid w:val="00B04F01"/>
    <w:rsid w:val="00B12F6A"/>
    <w:rsid w:val="00B2594F"/>
    <w:rsid w:val="00B55BEB"/>
    <w:rsid w:val="00B715CC"/>
    <w:rsid w:val="00B812E8"/>
    <w:rsid w:val="00B86412"/>
    <w:rsid w:val="00BA6C5B"/>
    <w:rsid w:val="00BC2512"/>
    <w:rsid w:val="00BD007A"/>
    <w:rsid w:val="00BE5EE4"/>
    <w:rsid w:val="00C1797C"/>
    <w:rsid w:val="00C26466"/>
    <w:rsid w:val="00C27E3F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D5C52"/>
    <w:rsid w:val="00DE4AFB"/>
    <w:rsid w:val="00DE6F50"/>
    <w:rsid w:val="00DF4949"/>
    <w:rsid w:val="00DF54EB"/>
    <w:rsid w:val="00E112D8"/>
    <w:rsid w:val="00E2646F"/>
    <w:rsid w:val="00E278B8"/>
    <w:rsid w:val="00E63061"/>
    <w:rsid w:val="00E63F9E"/>
    <w:rsid w:val="00EB4240"/>
    <w:rsid w:val="00EB4EF4"/>
    <w:rsid w:val="00ED172E"/>
    <w:rsid w:val="00EE4405"/>
    <w:rsid w:val="00F25EA2"/>
    <w:rsid w:val="00F4210A"/>
    <w:rsid w:val="00F51F01"/>
    <w:rsid w:val="00F54F61"/>
    <w:rsid w:val="00F6416F"/>
    <w:rsid w:val="00F67164"/>
    <w:rsid w:val="00F75CBE"/>
    <w:rsid w:val="00F830DD"/>
    <w:rsid w:val="00F93A40"/>
    <w:rsid w:val="00FA4384"/>
    <w:rsid w:val="00FA578D"/>
    <w:rsid w:val="00FA6EEE"/>
    <w:rsid w:val="00FC3EA9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14965</TotalTime>
  <Pages>7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160</cp:revision>
  <dcterms:created xsi:type="dcterms:W3CDTF">2019-09-19T01:58:00Z</dcterms:created>
  <dcterms:modified xsi:type="dcterms:W3CDTF">2019-12-09T09:55:00Z</dcterms:modified>
</cp:coreProperties>
</file>