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63" w:rsidRPr="009B1563" w:rsidRDefault="00BC2B95" w:rsidP="009B1563">
      <w:pPr>
        <w:pStyle w:val="a7"/>
        <w:spacing w:before="150" w:beforeAutospacing="0" w:after="0" w:afterAutospacing="0"/>
        <w:jc w:val="center"/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Arial" w:hAnsi="Arial" w:cs="Arial" w:hint="eastAsia"/>
          <w:b/>
          <w:color w:val="333333"/>
          <w:sz w:val="28"/>
          <w:szCs w:val="28"/>
        </w:rPr>
        <w:t>渠道后台</w:t>
      </w:r>
      <w:r w:rsidR="00E8352E">
        <w:rPr>
          <w:rFonts w:ascii="Arial" w:hAnsi="Arial" w:cs="Arial" w:hint="eastAsia"/>
          <w:b/>
          <w:color w:val="333333"/>
          <w:sz w:val="28"/>
          <w:szCs w:val="28"/>
        </w:rPr>
        <w:t>V1.0</w:t>
      </w:r>
      <w:r w:rsidR="008F29CB">
        <w:rPr>
          <w:rFonts w:ascii="Arial" w:hAnsi="Arial" w:cs="Arial" w:hint="eastAsia"/>
          <w:b/>
          <w:color w:val="333333"/>
          <w:sz w:val="28"/>
          <w:szCs w:val="28"/>
        </w:rPr>
        <w:t>需求文档</w:t>
      </w:r>
    </w:p>
    <w:p w:rsidR="0088360E" w:rsidRPr="00171820" w:rsidRDefault="0088360E" w:rsidP="0088360E">
      <w:pPr>
        <w:pStyle w:val="a7"/>
        <w:spacing w:before="150" w:beforeAutospacing="0" w:after="0" w:afterAutospacing="0"/>
        <w:rPr>
          <w:rFonts w:ascii="Arial" w:hAnsi="Arial" w:cs="Arial"/>
          <w:b/>
          <w:color w:val="333333"/>
        </w:rPr>
      </w:pPr>
      <w:r w:rsidRPr="00171820">
        <w:rPr>
          <w:rFonts w:ascii="Arial" w:hAnsi="Arial" w:cs="Arial"/>
          <w:b/>
          <w:color w:val="333333"/>
        </w:rPr>
        <w:t>一</w:t>
      </w:r>
      <w:r w:rsidRPr="00171820">
        <w:rPr>
          <w:rFonts w:ascii="Arial" w:hAnsi="Arial" w:cs="Arial"/>
          <w:b/>
          <w:color w:val="333333"/>
        </w:rPr>
        <w:t xml:space="preserve">.  </w:t>
      </w:r>
      <w:r w:rsidRPr="00171820">
        <w:rPr>
          <w:rFonts w:ascii="Arial" w:hAnsi="Arial" w:cs="Arial"/>
          <w:b/>
          <w:color w:val="333333"/>
        </w:rPr>
        <w:t>需求背景：</w:t>
      </w:r>
    </w:p>
    <w:p w:rsidR="007A2F67" w:rsidRDefault="0088360E" w:rsidP="0088360E">
      <w:pPr>
        <w:pStyle w:val="a7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 w:rsidR="008F29CB">
        <w:rPr>
          <w:rFonts w:ascii="Arial" w:hAnsi="Arial" w:cs="Arial" w:hint="eastAsia"/>
          <w:color w:val="333333"/>
          <w:sz w:val="21"/>
          <w:szCs w:val="21"/>
        </w:rPr>
        <w:t xml:space="preserve">  </w:t>
      </w:r>
      <w:r w:rsidR="008F29CB">
        <w:rPr>
          <w:rFonts w:ascii="Arial" w:hAnsi="Arial" w:cs="Arial" w:hint="eastAsia"/>
          <w:color w:val="333333"/>
          <w:sz w:val="21"/>
          <w:szCs w:val="21"/>
        </w:rPr>
        <w:t>用户管理各个渠道的广告账户信息，记录价格信息</w:t>
      </w:r>
      <w:r w:rsidR="007A237F">
        <w:rPr>
          <w:rFonts w:ascii="Arial" w:hAnsi="Arial" w:cs="Arial" w:hint="eastAsia"/>
          <w:color w:val="333333"/>
          <w:sz w:val="21"/>
          <w:szCs w:val="21"/>
        </w:rPr>
        <w:t>，</w:t>
      </w:r>
      <w:r w:rsidR="00EA6CD9">
        <w:rPr>
          <w:rFonts w:ascii="Arial" w:hAnsi="Arial" w:cs="Arial" w:hint="eastAsia"/>
          <w:color w:val="333333"/>
          <w:sz w:val="21"/>
          <w:szCs w:val="21"/>
        </w:rPr>
        <w:t>产生渠道数据</w:t>
      </w:r>
      <w:r w:rsidR="00EA6CD9">
        <w:rPr>
          <w:rFonts w:ascii="Arial" w:hAnsi="Arial" w:cs="Arial"/>
          <w:b/>
          <w:color w:val="333333"/>
          <w:sz w:val="21"/>
          <w:szCs w:val="21"/>
        </w:rPr>
        <w:t xml:space="preserve"> </w:t>
      </w:r>
    </w:p>
    <w:p w:rsidR="0088360E" w:rsidRPr="00171820" w:rsidRDefault="0088360E" w:rsidP="0088360E">
      <w:pPr>
        <w:pStyle w:val="a7"/>
        <w:spacing w:before="150" w:beforeAutospacing="0" w:after="0" w:afterAutospacing="0"/>
        <w:rPr>
          <w:rFonts w:ascii="Arial" w:hAnsi="Arial" w:cs="Arial"/>
          <w:b/>
          <w:color w:val="333333"/>
        </w:rPr>
      </w:pPr>
      <w:r w:rsidRPr="00171820">
        <w:rPr>
          <w:rFonts w:ascii="Arial" w:hAnsi="Arial" w:cs="Arial"/>
          <w:b/>
          <w:color w:val="333333"/>
        </w:rPr>
        <w:t>二</w:t>
      </w:r>
      <w:r w:rsidRPr="00171820">
        <w:rPr>
          <w:rFonts w:ascii="Arial" w:hAnsi="Arial" w:cs="Arial"/>
          <w:b/>
          <w:color w:val="333333"/>
        </w:rPr>
        <w:t xml:space="preserve">. </w:t>
      </w:r>
      <w:r w:rsidRPr="00171820">
        <w:rPr>
          <w:rFonts w:ascii="Arial" w:hAnsi="Arial" w:cs="Arial"/>
          <w:b/>
          <w:color w:val="333333"/>
        </w:rPr>
        <w:t>墨刀原型</w:t>
      </w:r>
    </w:p>
    <w:p w:rsidR="009C0407" w:rsidRPr="007A2F67" w:rsidRDefault="009C0407" w:rsidP="008F29CB">
      <w:pPr>
        <w:pStyle w:val="a7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</w:t>
      </w:r>
      <w:r>
        <w:rPr>
          <w:rFonts w:ascii="Arial" w:hAnsi="Arial" w:cs="Arial"/>
          <w:color w:val="333333"/>
          <w:sz w:val="21"/>
          <w:szCs w:val="21"/>
        </w:rPr>
        <w:t>原型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="002C0E69" w:rsidRPr="002C0E69">
        <w:rPr>
          <w:rFonts w:ascii="Arial" w:hAnsi="Arial" w:cs="Arial"/>
          <w:color w:val="333333"/>
          <w:sz w:val="21"/>
          <w:szCs w:val="21"/>
        </w:rPr>
        <w:t>https://org.modao.cc/app/c03352b5429bbe8634d38bce18b0d12b75217a04</w:t>
      </w:r>
    </w:p>
    <w:p w:rsidR="007A2F67" w:rsidRDefault="007A2F67" w:rsidP="00416FDF">
      <w:pPr>
        <w:rPr>
          <w:b/>
        </w:rPr>
      </w:pPr>
    </w:p>
    <w:p w:rsidR="007A2F67" w:rsidRPr="00171820" w:rsidRDefault="007B7DF6" w:rsidP="00416FDF">
      <w:pPr>
        <w:rPr>
          <w:b/>
          <w:sz w:val="24"/>
          <w:szCs w:val="24"/>
        </w:rPr>
      </w:pPr>
      <w:r w:rsidRPr="00171820">
        <w:rPr>
          <w:b/>
          <w:sz w:val="24"/>
          <w:szCs w:val="24"/>
        </w:rPr>
        <w:t>三</w:t>
      </w:r>
      <w:r w:rsidRPr="00171820">
        <w:rPr>
          <w:rFonts w:hint="eastAsia"/>
          <w:b/>
          <w:sz w:val="24"/>
          <w:szCs w:val="24"/>
        </w:rPr>
        <w:t xml:space="preserve"> .</w:t>
      </w:r>
      <w:r w:rsidR="007A2F67" w:rsidRPr="00171820">
        <w:rPr>
          <w:rFonts w:hint="eastAsia"/>
          <w:b/>
          <w:sz w:val="24"/>
          <w:szCs w:val="24"/>
        </w:rPr>
        <w:t>版本信息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11861" w:rsidTr="00A11861">
        <w:tc>
          <w:tcPr>
            <w:tcW w:w="2614" w:type="dxa"/>
          </w:tcPr>
          <w:p w:rsidR="00A11861" w:rsidRDefault="00A11861" w:rsidP="00A11861">
            <w:pPr>
              <w:jc w:val="center"/>
              <w:rPr>
                <w:b/>
              </w:rPr>
            </w:pPr>
            <w:r>
              <w:rPr>
                <w:b/>
              </w:rPr>
              <w:t>时间</w:t>
            </w:r>
          </w:p>
        </w:tc>
        <w:tc>
          <w:tcPr>
            <w:tcW w:w="2614" w:type="dxa"/>
          </w:tcPr>
          <w:p w:rsidR="00A11861" w:rsidRDefault="00A11861" w:rsidP="00A11861">
            <w:pPr>
              <w:jc w:val="center"/>
              <w:rPr>
                <w:b/>
              </w:rPr>
            </w:pPr>
            <w:r>
              <w:rPr>
                <w:b/>
              </w:rPr>
              <w:t>更新内容</w:t>
            </w:r>
          </w:p>
        </w:tc>
        <w:tc>
          <w:tcPr>
            <w:tcW w:w="2614" w:type="dxa"/>
          </w:tcPr>
          <w:p w:rsidR="00A11861" w:rsidRDefault="00A11861" w:rsidP="00A11861">
            <w:pPr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2614" w:type="dxa"/>
          </w:tcPr>
          <w:p w:rsidR="00A11861" w:rsidRDefault="00A11861" w:rsidP="00A11861">
            <w:pPr>
              <w:jc w:val="center"/>
              <w:rPr>
                <w:b/>
              </w:rPr>
            </w:pPr>
            <w:r>
              <w:rPr>
                <w:b/>
              </w:rPr>
              <w:t>产品</w:t>
            </w:r>
          </w:p>
        </w:tc>
      </w:tr>
      <w:tr w:rsidR="00A11861" w:rsidRPr="00A11861" w:rsidTr="00A11861">
        <w:tc>
          <w:tcPr>
            <w:tcW w:w="2614" w:type="dxa"/>
          </w:tcPr>
          <w:p w:rsidR="00A11861" w:rsidRPr="00A11861" w:rsidRDefault="00A11861" w:rsidP="00416FDF">
            <w:r w:rsidRPr="00A11861">
              <w:rPr>
                <w:rFonts w:hint="eastAsia"/>
              </w:rPr>
              <w:t>2019-</w:t>
            </w:r>
            <w:r w:rsidRPr="00A11861">
              <w:t>08</w:t>
            </w:r>
            <w:r w:rsidRPr="00A11861">
              <w:rPr>
                <w:rFonts w:hint="eastAsia"/>
              </w:rPr>
              <w:t>-</w:t>
            </w:r>
            <w:r w:rsidR="002C0E69">
              <w:t>28</w:t>
            </w:r>
          </w:p>
        </w:tc>
        <w:tc>
          <w:tcPr>
            <w:tcW w:w="2614" w:type="dxa"/>
          </w:tcPr>
          <w:p w:rsidR="00A11861" w:rsidRPr="00A11861" w:rsidRDefault="00164C63" w:rsidP="00416FDF">
            <w:r>
              <w:rPr>
                <w:rFonts w:hint="eastAsia"/>
              </w:rPr>
              <w:t>渠道管理，渠道数据</w:t>
            </w:r>
          </w:p>
        </w:tc>
        <w:tc>
          <w:tcPr>
            <w:tcW w:w="2614" w:type="dxa"/>
          </w:tcPr>
          <w:p w:rsidR="00A11861" w:rsidRPr="00A11861" w:rsidRDefault="00A11861" w:rsidP="00416FDF">
            <w:r w:rsidRPr="00A11861">
              <w:rPr>
                <w:rFonts w:hint="eastAsia"/>
              </w:rPr>
              <w:t>V1.0</w:t>
            </w:r>
          </w:p>
        </w:tc>
        <w:tc>
          <w:tcPr>
            <w:tcW w:w="2614" w:type="dxa"/>
          </w:tcPr>
          <w:p w:rsidR="00A11861" w:rsidRPr="00A11861" w:rsidRDefault="00A11861" w:rsidP="00416FDF">
            <w:r w:rsidRPr="00A11861">
              <w:t>陈少华</w:t>
            </w:r>
          </w:p>
        </w:tc>
      </w:tr>
    </w:tbl>
    <w:p w:rsidR="00A11861" w:rsidRDefault="00A11861" w:rsidP="00416FDF">
      <w:pPr>
        <w:rPr>
          <w:b/>
        </w:rPr>
      </w:pPr>
    </w:p>
    <w:p w:rsidR="007B7DF6" w:rsidRPr="00171820" w:rsidRDefault="007A2F67" w:rsidP="00416FDF">
      <w:pPr>
        <w:rPr>
          <w:b/>
          <w:sz w:val="24"/>
          <w:szCs w:val="24"/>
        </w:rPr>
      </w:pPr>
      <w:r w:rsidRPr="00171820">
        <w:rPr>
          <w:b/>
          <w:sz w:val="24"/>
          <w:szCs w:val="24"/>
        </w:rPr>
        <w:t>四</w:t>
      </w:r>
      <w:r w:rsidRPr="00171820">
        <w:rPr>
          <w:rFonts w:hint="eastAsia"/>
          <w:b/>
          <w:sz w:val="24"/>
          <w:szCs w:val="24"/>
        </w:rPr>
        <w:t xml:space="preserve">. </w:t>
      </w:r>
      <w:r w:rsidRPr="00171820">
        <w:rPr>
          <w:rFonts w:hint="eastAsia"/>
          <w:b/>
          <w:sz w:val="24"/>
          <w:szCs w:val="24"/>
        </w:rPr>
        <w:t>需求明细</w:t>
      </w:r>
    </w:p>
    <w:p w:rsidR="00CD0092" w:rsidRPr="00171820" w:rsidRDefault="007252D1" w:rsidP="00416FDF">
      <w:pPr>
        <w:rPr>
          <w:b/>
          <w:sz w:val="24"/>
          <w:szCs w:val="24"/>
        </w:rPr>
      </w:pPr>
      <w:r w:rsidRPr="00171820">
        <w:rPr>
          <w:rFonts w:hint="eastAsia"/>
          <w:b/>
          <w:sz w:val="24"/>
          <w:szCs w:val="24"/>
        </w:rPr>
        <w:t>4.0</w:t>
      </w:r>
      <w:r w:rsidRPr="00171820">
        <w:rPr>
          <w:rFonts w:hint="eastAsia"/>
          <w:b/>
          <w:sz w:val="24"/>
          <w:szCs w:val="24"/>
        </w:rPr>
        <w:t>主要字段说明</w:t>
      </w:r>
    </w:p>
    <w:p w:rsidR="00F10210" w:rsidRDefault="00F10210" w:rsidP="00A65627">
      <w:pPr>
        <w:ind w:firstLineChars="100" w:firstLine="211"/>
        <w:rPr>
          <w:b/>
        </w:rPr>
      </w:pPr>
      <w:r>
        <w:rPr>
          <w:b/>
        </w:rPr>
        <w:t>在投平台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5B3F3D">
        <w:rPr>
          <w:rFonts w:hint="eastAsia"/>
        </w:rPr>
        <w:t>FB</w:t>
      </w:r>
      <w:r w:rsidRPr="005B3F3D">
        <w:rPr>
          <w:rFonts w:hint="eastAsia"/>
        </w:rPr>
        <w:t>、</w:t>
      </w:r>
      <w:r w:rsidRPr="005B3F3D">
        <w:rPr>
          <w:rFonts w:hint="eastAsia"/>
        </w:rPr>
        <w:t>GG</w:t>
      </w:r>
      <w:r w:rsidRPr="005B3F3D">
        <w:rPr>
          <w:rFonts w:hint="eastAsia"/>
        </w:rPr>
        <w:t>、网盟、贷超、</w:t>
      </w:r>
      <w:r w:rsidRPr="005B3F3D">
        <w:rPr>
          <w:rFonts w:hint="eastAsia"/>
        </w:rPr>
        <w:t>DSP</w:t>
      </w:r>
      <w:r w:rsidRPr="005B3F3D">
        <w:rPr>
          <w:rFonts w:hint="eastAsia"/>
        </w:rPr>
        <w:t>、电商尾量</w:t>
      </w:r>
    </w:p>
    <w:p w:rsidR="00CD0092" w:rsidRDefault="005B3F3D" w:rsidP="00A65627">
      <w:pPr>
        <w:ind w:firstLineChars="100" w:firstLine="211"/>
      </w:pPr>
      <w:r>
        <w:rPr>
          <w:b/>
        </w:rPr>
        <w:t>合作模式</w:t>
      </w:r>
      <w:r>
        <w:rPr>
          <w:rFonts w:hint="eastAsia"/>
          <w:b/>
        </w:rPr>
        <w:t>：</w:t>
      </w:r>
      <w:r w:rsidRPr="005B3F3D">
        <w:rPr>
          <w:rFonts w:hint="eastAsia"/>
        </w:rPr>
        <w:t>CPI</w:t>
      </w:r>
      <w:r w:rsidRPr="005B3F3D">
        <w:rPr>
          <w:rFonts w:hint="eastAsia"/>
        </w:rPr>
        <w:t>、</w:t>
      </w:r>
      <w:r w:rsidRPr="005B3F3D">
        <w:rPr>
          <w:rFonts w:hint="eastAsia"/>
        </w:rPr>
        <w:t>CPS</w:t>
      </w:r>
      <w:r w:rsidRPr="005B3F3D">
        <w:rPr>
          <w:rFonts w:hint="eastAsia"/>
        </w:rPr>
        <w:t>、</w:t>
      </w:r>
      <w:r w:rsidRPr="005B3F3D">
        <w:rPr>
          <w:rFonts w:hint="eastAsia"/>
        </w:rPr>
        <w:t>CPA</w:t>
      </w:r>
      <w:r>
        <w:rPr>
          <w:rFonts w:hint="eastAsia"/>
        </w:rPr>
        <w:t>、</w:t>
      </w:r>
      <w:r>
        <w:t>CPC</w:t>
      </w:r>
    </w:p>
    <w:p w:rsidR="00886DFC" w:rsidRDefault="00886DFC" w:rsidP="00886DFC"/>
    <w:p w:rsidR="00886DFC" w:rsidRPr="00171820" w:rsidRDefault="00886DFC" w:rsidP="00886DFC">
      <w:pPr>
        <w:rPr>
          <w:b/>
          <w:sz w:val="24"/>
          <w:szCs w:val="24"/>
        </w:rPr>
      </w:pPr>
      <w:r w:rsidRPr="00171820">
        <w:rPr>
          <w:b/>
          <w:sz w:val="24"/>
          <w:szCs w:val="24"/>
        </w:rPr>
        <w:t>4</w:t>
      </w:r>
      <w:r w:rsidRPr="00171820">
        <w:rPr>
          <w:rFonts w:hint="eastAsia"/>
          <w:b/>
          <w:sz w:val="24"/>
          <w:szCs w:val="24"/>
        </w:rPr>
        <w:t xml:space="preserve">.1 </w:t>
      </w:r>
      <w:r w:rsidR="00805317" w:rsidRPr="00171820">
        <w:rPr>
          <w:b/>
          <w:sz w:val="24"/>
          <w:szCs w:val="24"/>
        </w:rPr>
        <w:t>渠道字典</w:t>
      </w:r>
    </w:p>
    <w:p w:rsidR="00805317" w:rsidRDefault="00A0738F" w:rsidP="00886D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35pt;height:355.2pt">
            <v:imagedata r:id="rId7" o:title="1_1_渠道字典"/>
          </v:shape>
        </w:pict>
      </w:r>
    </w:p>
    <w:p w:rsidR="00356F74" w:rsidRDefault="00356F74" w:rsidP="00886DFC"/>
    <w:p w:rsidR="00356F74" w:rsidRDefault="00356F74" w:rsidP="00886DFC">
      <w:r w:rsidRPr="00127EE7">
        <w:rPr>
          <w:b/>
        </w:rPr>
        <w:t>页面说明</w:t>
      </w:r>
      <w:r>
        <w:rPr>
          <w:rFonts w:hint="eastAsia"/>
        </w:rPr>
        <w:t>：</w:t>
      </w:r>
      <w:r>
        <w:t>用于录入渠道字典信息</w:t>
      </w:r>
    </w:p>
    <w:p w:rsidR="004B6ACF" w:rsidRDefault="004B6ACF" w:rsidP="00886DFC">
      <w:r w:rsidRPr="004B6ACF">
        <w:rPr>
          <w:b/>
        </w:rPr>
        <w:t>逻辑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根据添加的顺序倒序排列</w:t>
      </w:r>
    </w:p>
    <w:p w:rsidR="004B6ACF" w:rsidRDefault="004B6ACF" w:rsidP="00886DFC">
      <w:r>
        <w:t xml:space="preserve">      (2)</w:t>
      </w:r>
      <w:r>
        <w:t>添加渠道字典时</w:t>
      </w:r>
      <w:r w:rsidR="00667286">
        <w:rPr>
          <w:rFonts w:hint="eastAsia"/>
        </w:rPr>
        <w:t>，</w:t>
      </w:r>
      <w:r w:rsidR="00667286">
        <w:t>三个字段</w:t>
      </w:r>
      <w:r w:rsidR="00A5741C">
        <w:rPr>
          <w:rFonts w:hint="eastAsia"/>
        </w:rPr>
        <w:t>(</w:t>
      </w:r>
      <w:r w:rsidR="00A5741C">
        <w:rPr>
          <w:rFonts w:hint="eastAsia"/>
        </w:rPr>
        <w:t>渠道名称、渠道</w:t>
      </w:r>
      <w:r w:rsidR="00A5741C">
        <w:rPr>
          <w:rFonts w:hint="eastAsia"/>
        </w:rPr>
        <w:t>AF</w:t>
      </w:r>
      <w:r w:rsidR="00A5741C">
        <w:rPr>
          <w:rFonts w:hint="eastAsia"/>
        </w:rPr>
        <w:t>名称、在投平台</w:t>
      </w:r>
      <w:r w:rsidR="00A5741C">
        <w:rPr>
          <w:rFonts w:hint="eastAsia"/>
        </w:rPr>
        <w:t>)</w:t>
      </w:r>
      <w:r w:rsidR="00667286">
        <w:t>不能重复</w:t>
      </w:r>
      <w:r w:rsidR="00667286">
        <w:rPr>
          <w:rFonts w:hint="eastAsia"/>
        </w:rPr>
        <w:t>，</w:t>
      </w:r>
      <w:r w:rsidR="00C16A88">
        <w:rPr>
          <w:rFonts w:hint="eastAsia"/>
        </w:rPr>
        <w:t>三个字段确定唯一</w:t>
      </w:r>
      <w:r w:rsidR="00C16A88">
        <w:rPr>
          <w:rFonts w:hint="eastAsia"/>
        </w:rPr>
        <w:t>ID</w:t>
      </w:r>
      <w:r w:rsidR="00C16A88">
        <w:rPr>
          <w:rFonts w:hint="eastAsia"/>
        </w:rPr>
        <w:t>、</w:t>
      </w:r>
      <w:r w:rsidR="00667286">
        <w:t>否则无法保存</w:t>
      </w:r>
    </w:p>
    <w:p w:rsidR="00667286" w:rsidRDefault="00667286" w:rsidP="00886DFC"/>
    <w:p w:rsidR="00C16A88" w:rsidRPr="00171820" w:rsidRDefault="00C16A88" w:rsidP="00886DFC">
      <w:pPr>
        <w:rPr>
          <w:b/>
          <w:sz w:val="24"/>
          <w:szCs w:val="24"/>
        </w:rPr>
      </w:pPr>
      <w:r w:rsidRPr="00171820">
        <w:rPr>
          <w:b/>
          <w:sz w:val="24"/>
          <w:szCs w:val="24"/>
        </w:rPr>
        <w:lastRenderedPageBreak/>
        <w:t xml:space="preserve">4.2 </w:t>
      </w:r>
      <w:r w:rsidRPr="00171820">
        <w:rPr>
          <w:b/>
          <w:sz w:val="24"/>
          <w:szCs w:val="24"/>
        </w:rPr>
        <w:t>渠道管理</w:t>
      </w:r>
    </w:p>
    <w:p w:rsidR="00C16A88" w:rsidRDefault="00A0738F" w:rsidP="00886DFC">
      <w:r>
        <w:pict>
          <v:shape id="_x0000_i1026" type="#_x0000_t75" style="width:508.8pt;height:365.35pt">
            <v:imagedata r:id="rId8" o:title="1_2_渠道管理"/>
          </v:shape>
        </w:pict>
      </w:r>
    </w:p>
    <w:p w:rsidR="0056264F" w:rsidRDefault="00A0738F" w:rsidP="00886DFC">
      <w:pPr>
        <w:rPr>
          <w:b/>
        </w:rPr>
      </w:pPr>
      <w:r>
        <w:rPr>
          <w:b/>
        </w:rPr>
        <w:pict>
          <v:shape id="_x0000_i1027" type="#_x0000_t75" style="width:524.8pt;height:370.15pt">
            <v:imagedata r:id="rId9" o:title="1_2_1_添加渠道"/>
          </v:shape>
        </w:pict>
      </w:r>
    </w:p>
    <w:p w:rsidR="004E4007" w:rsidRPr="004E4007" w:rsidRDefault="0056264F" w:rsidP="00886DFC">
      <w:pPr>
        <w:rPr>
          <w:b/>
        </w:rPr>
      </w:pPr>
      <w:r>
        <w:rPr>
          <w:rFonts w:hint="eastAsia"/>
          <w:b/>
        </w:rPr>
        <w:lastRenderedPageBreak/>
        <w:t>*</w:t>
      </w:r>
      <w:r w:rsidR="004E4007" w:rsidRPr="004E4007">
        <w:rPr>
          <w:b/>
        </w:rPr>
        <w:t>页面说明</w:t>
      </w:r>
      <w:r w:rsidR="004E4007" w:rsidRPr="004E4007">
        <w:rPr>
          <w:rFonts w:hint="eastAsia"/>
          <w:b/>
        </w:rPr>
        <w:t>：</w:t>
      </w:r>
    </w:p>
    <w:p w:rsidR="00C16A88" w:rsidRDefault="004E4007" w:rsidP="00886DFC">
      <w:r>
        <w:rPr>
          <w:rFonts w:hint="eastAsia"/>
        </w:rPr>
        <w:t xml:space="preserve">   </w:t>
      </w:r>
      <w:r>
        <w:rPr>
          <w:rFonts w:hint="eastAsia"/>
        </w:rPr>
        <w:t>用于添加、管理渠道信息</w:t>
      </w:r>
      <w:r w:rsidR="00DB0259">
        <w:rPr>
          <w:rFonts w:hint="eastAsia"/>
        </w:rPr>
        <w:t>。</w:t>
      </w:r>
    </w:p>
    <w:p w:rsidR="00DB0259" w:rsidRDefault="00DB0259" w:rsidP="00886DFC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</w:p>
    <w:p w:rsidR="004E4007" w:rsidRDefault="004E4007" w:rsidP="00886DFC"/>
    <w:p w:rsidR="004E4007" w:rsidRDefault="0056264F" w:rsidP="00886DFC">
      <w:pPr>
        <w:rPr>
          <w:b/>
        </w:rPr>
      </w:pPr>
      <w:r>
        <w:rPr>
          <w:rFonts w:hint="eastAsia"/>
          <w:b/>
        </w:rPr>
        <w:t>*</w:t>
      </w:r>
      <w:r w:rsidR="004E4007" w:rsidRPr="004E4007">
        <w:rPr>
          <w:b/>
        </w:rPr>
        <w:t>页面明细</w:t>
      </w:r>
      <w:r w:rsidR="004E4007" w:rsidRPr="004E4007"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0"/>
        <w:gridCol w:w="926"/>
        <w:gridCol w:w="993"/>
        <w:gridCol w:w="1275"/>
        <w:gridCol w:w="5571"/>
        <w:gridCol w:w="921"/>
      </w:tblGrid>
      <w:tr w:rsidR="0056264F" w:rsidTr="008939D5">
        <w:trPr>
          <w:trHeight w:val="316"/>
        </w:trPr>
        <w:tc>
          <w:tcPr>
            <w:tcW w:w="770" w:type="dxa"/>
            <w:shd w:val="clear" w:color="auto" w:fill="D9D9D9" w:themeFill="background1" w:themeFillShade="D9"/>
          </w:tcPr>
          <w:p w:rsidR="0056264F" w:rsidRDefault="0056264F" w:rsidP="008939D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56264F" w:rsidRDefault="0056264F" w:rsidP="008939D5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6264F" w:rsidRDefault="0056264F" w:rsidP="008939D5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6264F" w:rsidRDefault="0056264F" w:rsidP="008939D5">
            <w:pPr>
              <w:jc w:val="center"/>
              <w:rPr>
                <w:b/>
              </w:rPr>
            </w:pPr>
            <w:r>
              <w:rPr>
                <w:b/>
              </w:rPr>
              <w:t>子功能</w:t>
            </w:r>
          </w:p>
        </w:tc>
        <w:tc>
          <w:tcPr>
            <w:tcW w:w="5571" w:type="dxa"/>
            <w:shd w:val="clear" w:color="auto" w:fill="D9D9D9" w:themeFill="background1" w:themeFillShade="D9"/>
          </w:tcPr>
          <w:p w:rsidR="0056264F" w:rsidRDefault="0056264F" w:rsidP="008939D5">
            <w:pPr>
              <w:jc w:val="center"/>
              <w:rPr>
                <w:b/>
              </w:rPr>
            </w:pPr>
            <w:r>
              <w:rPr>
                <w:b/>
              </w:rPr>
              <w:t>逻辑说明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56264F" w:rsidRDefault="0056264F" w:rsidP="008939D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A5BF7" w:rsidTr="008939D5">
        <w:trPr>
          <w:trHeight w:val="592"/>
        </w:trPr>
        <w:tc>
          <w:tcPr>
            <w:tcW w:w="770" w:type="dxa"/>
          </w:tcPr>
          <w:p w:rsidR="00EA5BF7" w:rsidRDefault="00EA5BF7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 w:val="restart"/>
          </w:tcPr>
          <w:p w:rsidR="00EA5BF7" w:rsidRDefault="00EA5BF7" w:rsidP="008939D5"/>
          <w:p w:rsidR="00EA5BF7" w:rsidRDefault="00EA5BF7" w:rsidP="008939D5"/>
          <w:p w:rsidR="00EA5BF7" w:rsidRDefault="00EA5BF7" w:rsidP="008939D5">
            <w:r>
              <w:t>渠道管理</w:t>
            </w:r>
          </w:p>
        </w:tc>
        <w:tc>
          <w:tcPr>
            <w:tcW w:w="993" w:type="dxa"/>
            <w:vMerge w:val="restart"/>
          </w:tcPr>
          <w:p w:rsidR="00EA5BF7" w:rsidRDefault="00EA5BF7" w:rsidP="008939D5"/>
          <w:p w:rsidR="00EA5BF7" w:rsidRDefault="00EA5BF7" w:rsidP="008939D5"/>
          <w:p w:rsidR="00EA5BF7" w:rsidRDefault="00EA5BF7" w:rsidP="008939D5">
            <w:r>
              <w:t>渠道列表</w:t>
            </w:r>
          </w:p>
        </w:tc>
        <w:tc>
          <w:tcPr>
            <w:tcW w:w="1275" w:type="dxa"/>
          </w:tcPr>
          <w:p w:rsidR="00EA5BF7" w:rsidRDefault="00EA5BF7" w:rsidP="008939D5">
            <w:r>
              <w:rPr>
                <w:rFonts w:hint="eastAsia"/>
              </w:rPr>
              <w:t>投放状态</w:t>
            </w:r>
          </w:p>
        </w:tc>
        <w:tc>
          <w:tcPr>
            <w:tcW w:w="5571" w:type="dxa"/>
          </w:tcPr>
          <w:p w:rsidR="00EA5BF7" w:rsidRPr="00A70EAA" w:rsidRDefault="00EA5BF7" w:rsidP="0056264F">
            <w:r>
              <w:rPr>
                <w:rFonts w:hint="eastAsia"/>
                <w:b/>
              </w:rPr>
              <w:t>说明：</w:t>
            </w:r>
            <w:r w:rsidRPr="00A70EAA">
              <w:rPr>
                <w:rFonts w:hint="eastAsia"/>
              </w:rPr>
              <w:t>展示该渠道是否在投放状态，操作中的</w:t>
            </w:r>
          </w:p>
          <w:p w:rsidR="00EA5BF7" w:rsidRPr="00A70EAA" w:rsidRDefault="00EA5BF7" w:rsidP="0056264F">
            <w:r w:rsidRPr="00A70EAA">
              <w:t>”</w:t>
            </w:r>
            <w:r w:rsidRPr="00A70EAA">
              <w:t>暂停</w:t>
            </w:r>
            <w:r w:rsidRPr="00A70EAA">
              <w:t>”</w:t>
            </w:r>
            <w:r w:rsidRPr="00A70EAA">
              <w:rPr>
                <w:rFonts w:hint="eastAsia"/>
              </w:rPr>
              <w:t>：</w:t>
            </w:r>
            <w:r w:rsidRPr="00A70EAA">
              <w:t>点击表示下架该渠道</w:t>
            </w:r>
            <w:r w:rsidRPr="00A70EAA">
              <w:rPr>
                <w:rFonts w:hint="eastAsia"/>
              </w:rPr>
              <w:t>，</w:t>
            </w:r>
            <w:r w:rsidRPr="00A70EAA">
              <w:t>置灰</w:t>
            </w:r>
          </w:p>
          <w:p w:rsidR="00EA5BF7" w:rsidRPr="00EB75FD" w:rsidRDefault="00EA5BF7" w:rsidP="0056264F">
            <w:pPr>
              <w:rPr>
                <w:b/>
              </w:rPr>
            </w:pPr>
            <w:r w:rsidRPr="00A70EAA">
              <w:t>”</w:t>
            </w:r>
            <w:r w:rsidRPr="00A70EAA">
              <w:t>投放</w:t>
            </w:r>
            <w:r w:rsidRPr="00A70EAA">
              <w:t>”</w:t>
            </w:r>
            <w:r w:rsidRPr="00A70EAA">
              <w:rPr>
                <w:rFonts w:hint="eastAsia"/>
              </w:rPr>
              <w:t>：</w:t>
            </w:r>
            <w:r w:rsidRPr="00A70EAA">
              <w:t>点击表示投放该渠道</w:t>
            </w:r>
            <w:r w:rsidRPr="00A70EAA">
              <w:rPr>
                <w:rFonts w:hint="eastAsia"/>
              </w:rPr>
              <w:t>，</w:t>
            </w:r>
            <w:r w:rsidRPr="00A70EAA">
              <w:t>置高亮</w:t>
            </w:r>
          </w:p>
        </w:tc>
        <w:tc>
          <w:tcPr>
            <w:tcW w:w="921" w:type="dxa"/>
          </w:tcPr>
          <w:p w:rsidR="00EA5BF7" w:rsidRDefault="00EA5BF7" w:rsidP="008939D5">
            <w:pPr>
              <w:rPr>
                <w:b/>
              </w:rPr>
            </w:pPr>
          </w:p>
        </w:tc>
      </w:tr>
      <w:tr w:rsidR="00EA5BF7" w:rsidTr="008939D5">
        <w:trPr>
          <w:trHeight w:val="592"/>
        </w:trPr>
        <w:tc>
          <w:tcPr>
            <w:tcW w:w="770" w:type="dxa"/>
          </w:tcPr>
          <w:p w:rsidR="00EA5BF7" w:rsidRDefault="00EA5BF7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EA5BF7" w:rsidRDefault="00EA5BF7" w:rsidP="008939D5"/>
        </w:tc>
        <w:tc>
          <w:tcPr>
            <w:tcW w:w="993" w:type="dxa"/>
            <w:vMerge/>
          </w:tcPr>
          <w:p w:rsidR="00EA5BF7" w:rsidRDefault="00EA5BF7" w:rsidP="008939D5"/>
        </w:tc>
        <w:tc>
          <w:tcPr>
            <w:tcW w:w="1275" w:type="dxa"/>
          </w:tcPr>
          <w:p w:rsidR="00EA5BF7" w:rsidRDefault="00EA5BF7" w:rsidP="008939D5">
            <w:r>
              <w:rPr>
                <w:rFonts w:hint="eastAsia"/>
              </w:rPr>
              <w:t>广告账户</w:t>
            </w:r>
          </w:p>
        </w:tc>
        <w:tc>
          <w:tcPr>
            <w:tcW w:w="5571" w:type="dxa"/>
          </w:tcPr>
          <w:p w:rsidR="00EA5BF7" w:rsidRPr="00EB75FD" w:rsidRDefault="00EA5BF7" w:rsidP="0056264F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A70EAA">
              <w:rPr>
                <w:rFonts w:hint="eastAsia"/>
              </w:rPr>
              <w:t>点击展示添加渠道时录入的渠道</w:t>
            </w:r>
          </w:p>
        </w:tc>
        <w:tc>
          <w:tcPr>
            <w:tcW w:w="921" w:type="dxa"/>
          </w:tcPr>
          <w:p w:rsidR="00EA5BF7" w:rsidRDefault="00EA5BF7" w:rsidP="008939D5">
            <w:pPr>
              <w:rPr>
                <w:b/>
              </w:rPr>
            </w:pPr>
          </w:p>
        </w:tc>
      </w:tr>
      <w:tr w:rsidR="00EA5BF7" w:rsidTr="008939D5">
        <w:trPr>
          <w:trHeight w:val="592"/>
        </w:trPr>
        <w:tc>
          <w:tcPr>
            <w:tcW w:w="770" w:type="dxa"/>
          </w:tcPr>
          <w:p w:rsidR="00EA5BF7" w:rsidRDefault="00EA5BF7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EA5BF7" w:rsidRDefault="00EA5BF7" w:rsidP="008939D5"/>
        </w:tc>
        <w:tc>
          <w:tcPr>
            <w:tcW w:w="993" w:type="dxa"/>
            <w:vMerge/>
          </w:tcPr>
          <w:p w:rsidR="00EA5BF7" w:rsidRDefault="00EA5BF7" w:rsidP="008939D5"/>
        </w:tc>
        <w:tc>
          <w:tcPr>
            <w:tcW w:w="1275" w:type="dxa"/>
          </w:tcPr>
          <w:p w:rsidR="00EA5BF7" w:rsidRDefault="00EA5BF7" w:rsidP="008939D5">
            <w:r>
              <w:rPr>
                <w:rFonts w:hint="eastAsia"/>
              </w:rPr>
              <w:t>编辑</w:t>
            </w:r>
          </w:p>
        </w:tc>
        <w:tc>
          <w:tcPr>
            <w:tcW w:w="5571" w:type="dxa"/>
          </w:tcPr>
          <w:p w:rsidR="00EA5BF7" w:rsidRDefault="00EA5BF7" w:rsidP="0056264F">
            <w:r>
              <w:rPr>
                <w:rFonts w:hint="eastAsia"/>
                <w:b/>
              </w:rPr>
              <w:t>说明：</w:t>
            </w:r>
            <w:r w:rsidRPr="00457E4F">
              <w:rPr>
                <w:rFonts w:hint="eastAsia"/>
              </w:rPr>
              <w:t>点击编辑则弹出编辑渠道，</w:t>
            </w:r>
          </w:p>
          <w:p w:rsidR="00EA5BF7" w:rsidRPr="00EB75FD" w:rsidRDefault="00EA5BF7" w:rsidP="0056264F">
            <w:pPr>
              <w:rPr>
                <w:b/>
              </w:rPr>
            </w:pPr>
            <w:r w:rsidRPr="00457E4F">
              <w:rPr>
                <w:b/>
              </w:rPr>
              <w:t>逻辑</w:t>
            </w:r>
            <w:r>
              <w:rPr>
                <w:rFonts w:hint="eastAsia"/>
              </w:rPr>
              <w:t>：</w:t>
            </w:r>
            <w:r w:rsidRPr="00BA0F6C">
              <w:rPr>
                <w:rFonts w:hint="eastAsia"/>
                <w:b/>
              </w:rPr>
              <w:t>渠道信息中的：</w:t>
            </w:r>
            <w:r w:rsidRPr="00BA0F6C">
              <w:rPr>
                <w:rFonts w:hint="eastAsia"/>
                <w:b/>
              </w:rPr>
              <w:t>APP</w:t>
            </w:r>
            <w:r w:rsidRPr="00BA0F6C">
              <w:rPr>
                <w:rFonts w:hint="eastAsia"/>
                <w:b/>
              </w:rPr>
              <w:t>名称、单价、渠道、单价生效时间任何一项变化，渠道列表新增一条数据</w:t>
            </w:r>
          </w:p>
        </w:tc>
        <w:tc>
          <w:tcPr>
            <w:tcW w:w="921" w:type="dxa"/>
          </w:tcPr>
          <w:p w:rsidR="00EA5BF7" w:rsidRDefault="00EA5BF7" w:rsidP="008939D5">
            <w:pPr>
              <w:rPr>
                <w:b/>
              </w:rPr>
            </w:pPr>
          </w:p>
        </w:tc>
      </w:tr>
      <w:tr w:rsidR="00A70EAA" w:rsidTr="008939D5">
        <w:trPr>
          <w:trHeight w:val="592"/>
        </w:trPr>
        <w:tc>
          <w:tcPr>
            <w:tcW w:w="770" w:type="dxa"/>
            <w:vMerge w:val="restart"/>
          </w:tcPr>
          <w:p w:rsidR="00A70EAA" w:rsidRDefault="00A70EAA" w:rsidP="008939D5">
            <w:pPr>
              <w:jc w:val="center"/>
              <w:rPr>
                <w:b/>
              </w:rPr>
            </w:pPr>
          </w:p>
          <w:p w:rsidR="00A70EAA" w:rsidRDefault="00A70EAA" w:rsidP="008939D5">
            <w:pPr>
              <w:jc w:val="center"/>
              <w:rPr>
                <w:b/>
              </w:rPr>
            </w:pPr>
          </w:p>
          <w:p w:rsidR="00A70EAA" w:rsidRDefault="00A70EAA" w:rsidP="008939D5">
            <w:pPr>
              <w:jc w:val="center"/>
              <w:rPr>
                <w:b/>
              </w:rPr>
            </w:pPr>
          </w:p>
          <w:p w:rsidR="00A70EAA" w:rsidRDefault="00A70EAA" w:rsidP="008939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6" w:type="dxa"/>
            <w:vMerge w:val="restart"/>
          </w:tcPr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>
            <w:r>
              <w:rPr>
                <w:rFonts w:hint="eastAsia"/>
              </w:rPr>
              <w:t>渠道管理</w:t>
            </w:r>
          </w:p>
        </w:tc>
        <w:tc>
          <w:tcPr>
            <w:tcW w:w="993" w:type="dxa"/>
            <w:vMerge w:val="restart"/>
          </w:tcPr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/>
          <w:p w:rsidR="00A70EAA" w:rsidRDefault="00A70EAA" w:rsidP="008939D5"/>
          <w:p w:rsidR="00171820" w:rsidRDefault="00171820" w:rsidP="008939D5"/>
          <w:p w:rsidR="00A70EAA" w:rsidRDefault="00A70EAA" w:rsidP="008939D5"/>
          <w:p w:rsidR="00A70EAA" w:rsidRDefault="00A70EAA" w:rsidP="008939D5">
            <w:r>
              <w:t>添加</w:t>
            </w:r>
            <w:r>
              <w:rPr>
                <w:rFonts w:hint="eastAsia"/>
              </w:rPr>
              <w:t>渠道</w:t>
            </w:r>
          </w:p>
        </w:tc>
        <w:tc>
          <w:tcPr>
            <w:tcW w:w="1275" w:type="dxa"/>
          </w:tcPr>
          <w:p w:rsidR="00A70EAA" w:rsidRPr="00CB36BB" w:rsidRDefault="00A70EAA" w:rsidP="008939D5">
            <w:r>
              <w:rPr>
                <w:rFonts w:hint="eastAsia"/>
              </w:rPr>
              <w:t>A</w:t>
            </w:r>
            <w:r>
              <w:t>PP</w:t>
            </w:r>
            <w:r>
              <w:t>名称</w:t>
            </w:r>
          </w:p>
        </w:tc>
        <w:tc>
          <w:tcPr>
            <w:tcW w:w="5571" w:type="dxa"/>
          </w:tcPr>
          <w:p w:rsidR="00A70EAA" w:rsidRPr="00C827F8" w:rsidRDefault="00A70EAA" w:rsidP="0056264F">
            <w:r w:rsidRPr="00EB75FD">
              <w:rPr>
                <w:rFonts w:hint="eastAsia"/>
                <w:b/>
              </w:rPr>
              <w:t>说明</w:t>
            </w:r>
            <w:r>
              <w:rPr>
                <w:rFonts w:hint="eastAsia"/>
              </w:rPr>
              <w:t>：选择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名称；根据数据库中的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名称，展示选择项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  <w:tr w:rsidR="00A70EAA" w:rsidTr="008939D5">
        <w:trPr>
          <w:trHeight w:val="592"/>
        </w:trPr>
        <w:tc>
          <w:tcPr>
            <w:tcW w:w="770" w:type="dxa"/>
            <w:vMerge/>
          </w:tcPr>
          <w:p w:rsidR="00A70EAA" w:rsidRDefault="00A70EAA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A70EAA" w:rsidRDefault="00A70EAA" w:rsidP="008939D5"/>
        </w:tc>
        <w:tc>
          <w:tcPr>
            <w:tcW w:w="993" w:type="dxa"/>
            <w:vMerge/>
          </w:tcPr>
          <w:p w:rsidR="00A70EAA" w:rsidRDefault="00A70EAA" w:rsidP="008939D5"/>
        </w:tc>
        <w:tc>
          <w:tcPr>
            <w:tcW w:w="1275" w:type="dxa"/>
          </w:tcPr>
          <w:p w:rsidR="00A70EAA" w:rsidRDefault="00A70EAA" w:rsidP="008939D5">
            <w:r>
              <w:t>包名</w:t>
            </w:r>
          </w:p>
        </w:tc>
        <w:tc>
          <w:tcPr>
            <w:tcW w:w="5571" w:type="dxa"/>
          </w:tcPr>
          <w:p w:rsidR="00A70EAA" w:rsidRPr="00EB75FD" w:rsidRDefault="00A70EAA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19427F">
              <w:rPr>
                <w:rFonts w:hint="eastAsia"/>
              </w:rPr>
              <w:t>根据</w:t>
            </w:r>
            <w:r w:rsidRPr="0019427F">
              <w:rPr>
                <w:rFonts w:hint="eastAsia"/>
              </w:rPr>
              <w:t>APP</w:t>
            </w:r>
            <w:r w:rsidRPr="0019427F">
              <w:rPr>
                <w:rFonts w:hint="eastAsia"/>
              </w:rPr>
              <w:t>名称，默认显示对应的包名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  <w:tr w:rsidR="00A70EAA" w:rsidTr="008939D5">
        <w:trPr>
          <w:trHeight w:val="592"/>
        </w:trPr>
        <w:tc>
          <w:tcPr>
            <w:tcW w:w="770" w:type="dxa"/>
            <w:vMerge/>
          </w:tcPr>
          <w:p w:rsidR="00A70EAA" w:rsidRDefault="00A70EAA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A70EAA" w:rsidRDefault="00A70EAA" w:rsidP="008939D5"/>
        </w:tc>
        <w:tc>
          <w:tcPr>
            <w:tcW w:w="993" w:type="dxa"/>
            <w:vMerge/>
          </w:tcPr>
          <w:p w:rsidR="00A70EAA" w:rsidRDefault="00A70EAA" w:rsidP="008939D5"/>
        </w:tc>
        <w:tc>
          <w:tcPr>
            <w:tcW w:w="1275" w:type="dxa"/>
          </w:tcPr>
          <w:p w:rsidR="00A70EAA" w:rsidRDefault="00A70EAA" w:rsidP="008939D5">
            <w:r>
              <w:t>APP ID</w:t>
            </w:r>
          </w:p>
        </w:tc>
        <w:tc>
          <w:tcPr>
            <w:tcW w:w="5571" w:type="dxa"/>
          </w:tcPr>
          <w:p w:rsidR="00A70EAA" w:rsidRPr="00EB75FD" w:rsidRDefault="00A70EAA" w:rsidP="0019427F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名称，同步数据库中的</w:t>
            </w:r>
            <w:r>
              <w:rPr>
                <w:rFonts w:hint="eastAsia"/>
              </w:rPr>
              <w:t>APP ID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  <w:tr w:rsidR="00A70EAA" w:rsidTr="00EA5BF7">
        <w:trPr>
          <w:trHeight w:val="464"/>
        </w:trPr>
        <w:tc>
          <w:tcPr>
            <w:tcW w:w="770" w:type="dxa"/>
            <w:vMerge/>
          </w:tcPr>
          <w:p w:rsidR="00A70EAA" w:rsidRDefault="00A70EAA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A70EAA" w:rsidRDefault="00A70EAA" w:rsidP="008939D5"/>
        </w:tc>
        <w:tc>
          <w:tcPr>
            <w:tcW w:w="993" w:type="dxa"/>
            <w:vMerge/>
          </w:tcPr>
          <w:p w:rsidR="00A70EAA" w:rsidRDefault="00A70EAA" w:rsidP="008939D5"/>
        </w:tc>
        <w:tc>
          <w:tcPr>
            <w:tcW w:w="1275" w:type="dxa"/>
          </w:tcPr>
          <w:p w:rsidR="00A70EAA" w:rsidRDefault="00A70EAA" w:rsidP="008939D5">
            <w:r>
              <w:rPr>
                <w:rFonts w:hint="eastAsia"/>
              </w:rPr>
              <w:t>选择渠道</w:t>
            </w:r>
          </w:p>
        </w:tc>
        <w:tc>
          <w:tcPr>
            <w:tcW w:w="5571" w:type="dxa"/>
          </w:tcPr>
          <w:p w:rsidR="00A70EAA" w:rsidRPr="00EB75FD" w:rsidRDefault="00A70EAA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EF58E5">
              <w:rPr>
                <w:rFonts w:hint="eastAsia"/>
              </w:rPr>
              <w:t>根据</w:t>
            </w:r>
            <w:r w:rsidRPr="00EF58E5">
              <w:rPr>
                <w:rFonts w:hint="eastAsia"/>
              </w:rPr>
              <w:t>APP</w:t>
            </w:r>
            <w:r w:rsidRPr="00EF58E5">
              <w:rPr>
                <w:rFonts w:hint="eastAsia"/>
              </w:rPr>
              <w:t>进行选择，默认展示所有</w:t>
            </w:r>
            <w:r w:rsidRPr="00EF58E5">
              <w:rPr>
                <w:rFonts w:hint="eastAsia"/>
              </w:rPr>
              <w:t>APP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  <w:tr w:rsidR="00A70EAA" w:rsidTr="008939D5">
        <w:trPr>
          <w:trHeight w:val="592"/>
        </w:trPr>
        <w:tc>
          <w:tcPr>
            <w:tcW w:w="770" w:type="dxa"/>
          </w:tcPr>
          <w:p w:rsidR="00A70EAA" w:rsidRDefault="00A70EAA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A70EAA" w:rsidRDefault="00A70EAA" w:rsidP="008939D5"/>
        </w:tc>
        <w:tc>
          <w:tcPr>
            <w:tcW w:w="993" w:type="dxa"/>
            <w:vMerge/>
          </w:tcPr>
          <w:p w:rsidR="00A70EAA" w:rsidRDefault="00A70EAA" w:rsidP="008939D5"/>
        </w:tc>
        <w:tc>
          <w:tcPr>
            <w:tcW w:w="1275" w:type="dxa"/>
          </w:tcPr>
          <w:p w:rsidR="00A70EAA" w:rsidRDefault="00A70EAA" w:rsidP="008939D5">
            <w:r>
              <w:rPr>
                <w:rFonts w:hint="eastAsia"/>
              </w:rPr>
              <w:t>合作模式</w:t>
            </w:r>
          </w:p>
        </w:tc>
        <w:tc>
          <w:tcPr>
            <w:tcW w:w="5571" w:type="dxa"/>
          </w:tcPr>
          <w:p w:rsidR="00A70EAA" w:rsidRDefault="00A70EAA" w:rsidP="008939D5">
            <w:r>
              <w:rPr>
                <w:rFonts w:hint="eastAsia"/>
                <w:b/>
              </w:rPr>
              <w:t>说明：</w:t>
            </w:r>
            <w:r w:rsidRPr="00101085">
              <w:rPr>
                <w:rFonts w:hint="eastAsia"/>
              </w:rPr>
              <w:t>数据库中录入合作模式，点击直接选择，</w:t>
            </w:r>
          </w:p>
          <w:p w:rsidR="00A70EAA" w:rsidRDefault="00A70EAA" w:rsidP="008939D5">
            <w:pPr>
              <w:rPr>
                <w:b/>
              </w:rPr>
            </w:pPr>
            <w:r w:rsidRPr="00101085">
              <w:rPr>
                <w:b/>
              </w:rPr>
              <w:t>明细</w:t>
            </w:r>
            <w:r>
              <w:rPr>
                <w:rFonts w:hint="eastAsia"/>
              </w:rPr>
              <w:t>：</w:t>
            </w:r>
            <w:r w:rsidRPr="00101085">
              <w:rPr>
                <w:rFonts w:hint="eastAsia"/>
              </w:rPr>
              <w:t>CPI</w:t>
            </w:r>
            <w:r w:rsidRPr="00101085">
              <w:rPr>
                <w:rFonts w:hint="eastAsia"/>
              </w:rPr>
              <w:t>、</w:t>
            </w:r>
            <w:r w:rsidRPr="00101085">
              <w:rPr>
                <w:rFonts w:hint="eastAsia"/>
              </w:rPr>
              <w:t>CPS</w:t>
            </w:r>
            <w:r w:rsidRPr="00101085">
              <w:rPr>
                <w:rFonts w:hint="eastAsia"/>
              </w:rPr>
              <w:t>、</w:t>
            </w:r>
            <w:r w:rsidRPr="00101085">
              <w:rPr>
                <w:rFonts w:hint="eastAsia"/>
              </w:rPr>
              <w:t>CPA</w:t>
            </w:r>
            <w:r w:rsidRPr="00101085">
              <w:rPr>
                <w:rFonts w:hint="eastAsia"/>
              </w:rPr>
              <w:t>、</w:t>
            </w:r>
            <w:r w:rsidRPr="00101085">
              <w:rPr>
                <w:rFonts w:hint="eastAsia"/>
              </w:rPr>
              <w:t>CPC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  <w:tr w:rsidR="00A70EAA" w:rsidTr="008939D5">
        <w:trPr>
          <w:trHeight w:val="592"/>
        </w:trPr>
        <w:tc>
          <w:tcPr>
            <w:tcW w:w="770" w:type="dxa"/>
          </w:tcPr>
          <w:p w:rsidR="00A70EAA" w:rsidRDefault="00A70EAA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A70EAA" w:rsidRDefault="00A70EAA" w:rsidP="008939D5"/>
        </w:tc>
        <w:tc>
          <w:tcPr>
            <w:tcW w:w="993" w:type="dxa"/>
            <w:vMerge/>
          </w:tcPr>
          <w:p w:rsidR="00A70EAA" w:rsidRDefault="00A70EAA" w:rsidP="008939D5"/>
        </w:tc>
        <w:tc>
          <w:tcPr>
            <w:tcW w:w="1275" w:type="dxa"/>
          </w:tcPr>
          <w:p w:rsidR="00A70EAA" w:rsidRDefault="00A70EAA" w:rsidP="008939D5">
            <w:r>
              <w:rPr>
                <w:rFonts w:hint="eastAsia"/>
              </w:rPr>
              <w:t>添加广告账户</w:t>
            </w:r>
          </w:p>
        </w:tc>
        <w:tc>
          <w:tcPr>
            <w:tcW w:w="5571" w:type="dxa"/>
          </w:tcPr>
          <w:p w:rsidR="00A70EAA" w:rsidRDefault="00A70EAA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C76E6B">
              <w:rPr>
                <w:rFonts w:hint="eastAsia"/>
              </w:rPr>
              <w:t>可以录入广告账户，以逗号间隔开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  <w:tr w:rsidR="00A70EAA" w:rsidTr="008939D5">
        <w:trPr>
          <w:trHeight w:val="592"/>
        </w:trPr>
        <w:tc>
          <w:tcPr>
            <w:tcW w:w="770" w:type="dxa"/>
          </w:tcPr>
          <w:p w:rsidR="00A70EAA" w:rsidRDefault="00A70EAA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A70EAA" w:rsidRDefault="00A70EAA" w:rsidP="008939D5"/>
        </w:tc>
        <w:tc>
          <w:tcPr>
            <w:tcW w:w="993" w:type="dxa"/>
            <w:vMerge/>
          </w:tcPr>
          <w:p w:rsidR="00A70EAA" w:rsidRDefault="00A70EAA" w:rsidP="008939D5"/>
        </w:tc>
        <w:tc>
          <w:tcPr>
            <w:tcW w:w="1275" w:type="dxa"/>
          </w:tcPr>
          <w:p w:rsidR="00A70EAA" w:rsidRDefault="00A70EAA" w:rsidP="008939D5">
            <w:r>
              <w:rPr>
                <w:rFonts w:hint="eastAsia"/>
              </w:rPr>
              <w:t>单价</w:t>
            </w:r>
          </w:p>
        </w:tc>
        <w:tc>
          <w:tcPr>
            <w:tcW w:w="5571" w:type="dxa"/>
          </w:tcPr>
          <w:p w:rsidR="00A70EAA" w:rsidRDefault="00A70EAA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说明：默认单位为：美元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  <w:tr w:rsidR="00A70EAA" w:rsidTr="008939D5">
        <w:trPr>
          <w:trHeight w:val="592"/>
        </w:trPr>
        <w:tc>
          <w:tcPr>
            <w:tcW w:w="770" w:type="dxa"/>
          </w:tcPr>
          <w:p w:rsidR="00A70EAA" w:rsidRDefault="00A70EAA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A70EAA" w:rsidRDefault="00A70EAA" w:rsidP="008939D5"/>
        </w:tc>
        <w:tc>
          <w:tcPr>
            <w:tcW w:w="993" w:type="dxa"/>
            <w:vMerge/>
          </w:tcPr>
          <w:p w:rsidR="00A70EAA" w:rsidRDefault="00A70EAA" w:rsidP="008939D5"/>
        </w:tc>
        <w:tc>
          <w:tcPr>
            <w:tcW w:w="1275" w:type="dxa"/>
          </w:tcPr>
          <w:p w:rsidR="00A70EAA" w:rsidRDefault="00A70EAA" w:rsidP="008939D5">
            <w:r>
              <w:rPr>
                <w:rFonts w:hint="eastAsia"/>
              </w:rPr>
              <w:t>单价生效时间</w:t>
            </w:r>
          </w:p>
        </w:tc>
        <w:tc>
          <w:tcPr>
            <w:tcW w:w="5571" w:type="dxa"/>
          </w:tcPr>
          <w:p w:rsidR="00A70EAA" w:rsidRDefault="00A70EAA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A70EAA">
              <w:rPr>
                <w:rFonts w:hint="eastAsia"/>
              </w:rPr>
              <w:t>可以选择单价生成时间，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  <w:tr w:rsidR="00A70EAA" w:rsidTr="008939D5">
        <w:trPr>
          <w:trHeight w:val="592"/>
        </w:trPr>
        <w:tc>
          <w:tcPr>
            <w:tcW w:w="770" w:type="dxa"/>
          </w:tcPr>
          <w:p w:rsidR="00A70EAA" w:rsidRDefault="00A70EAA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A70EAA" w:rsidRDefault="00A70EAA" w:rsidP="008939D5"/>
        </w:tc>
        <w:tc>
          <w:tcPr>
            <w:tcW w:w="993" w:type="dxa"/>
            <w:vMerge/>
          </w:tcPr>
          <w:p w:rsidR="00A70EAA" w:rsidRDefault="00A70EAA" w:rsidP="008939D5"/>
        </w:tc>
        <w:tc>
          <w:tcPr>
            <w:tcW w:w="1275" w:type="dxa"/>
          </w:tcPr>
          <w:p w:rsidR="00A70EAA" w:rsidRDefault="00A70EAA" w:rsidP="008939D5">
            <w:r>
              <w:rPr>
                <w:rFonts w:hint="eastAsia"/>
              </w:rPr>
              <w:t>确认</w:t>
            </w:r>
          </w:p>
        </w:tc>
        <w:tc>
          <w:tcPr>
            <w:tcW w:w="5571" w:type="dxa"/>
          </w:tcPr>
          <w:p w:rsidR="00A70EAA" w:rsidRDefault="00A70EAA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A70EAA">
              <w:rPr>
                <w:rFonts w:hint="eastAsia"/>
              </w:rPr>
              <w:t>仅有信息全部完成后才可以保存，保存时校验信息是否已存在，如果已存在，</w:t>
            </w:r>
            <w:r w:rsidRPr="00A70EAA">
              <w:rPr>
                <w:rFonts w:hint="eastAsia"/>
                <w:b/>
              </w:rPr>
              <w:t>提示：您编辑的信息已存在，请核对好信息</w:t>
            </w:r>
          </w:p>
        </w:tc>
        <w:tc>
          <w:tcPr>
            <w:tcW w:w="921" w:type="dxa"/>
          </w:tcPr>
          <w:p w:rsidR="00A70EAA" w:rsidRDefault="00A70EAA" w:rsidP="008939D5">
            <w:pPr>
              <w:rPr>
                <w:b/>
              </w:rPr>
            </w:pPr>
          </w:p>
        </w:tc>
      </w:tr>
    </w:tbl>
    <w:p w:rsidR="0056264F" w:rsidRDefault="0056264F" w:rsidP="00886DFC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BA0F6C" w:rsidP="0056264F">
      <w:pPr>
        <w:rPr>
          <w:b/>
          <w:sz w:val="24"/>
          <w:szCs w:val="24"/>
        </w:rPr>
      </w:pPr>
    </w:p>
    <w:p w:rsidR="0056264F" w:rsidRDefault="00BA0F6C" w:rsidP="0056264F">
      <w:pPr>
        <w:rPr>
          <w:b/>
          <w:sz w:val="24"/>
          <w:szCs w:val="24"/>
        </w:rPr>
      </w:pPr>
      <w:r w:rsidRPr="00BA0F6C">
        <w:rPr>
          <w:rFonts w:hint="eastAsia"/>
          <w:b/>
          <w:sz w:val="24"/>
          <w:szCs w:val="24"/>
        </w:rPr>
        <w:t xml:space="preserve">4.3 </w:t>
      </w:r>
      <w:r w:rsidRPr="00BA0F6C">
        <w:rPr>
          <w:rFonts w:hint="eastAsia"/>
          <w:b/>
          <w:sz w:val="24"/>
          <w:szCs w:val="24"/>
        </w:rPr>
        <w:t>渠道数据</w:t>
      </w:r>
    </w:p>
    <w:p w:rsidR="00BA0F6C" w:rsidRDefault="00BA0F6C" w:rsidP="0056264F">
      <w:pPr>
        <w:rPr>
          <w:b/>
          <w:sz w:val="24"/>
          <w:szCs w:val="24"/>
        </w:rPr>
      </w:pPr>
    </w:p>
    <w:p w:rsidR="00BA0F6C" w:rsidRDefault="00A0738F" w:rsidP="0056264F">
      <w:pPr>
        <w:rPr>
          <w:szCs w:val="21"/>
        </w:rPr>
      </w:pPr>
      <w:r>
        <w:rPr>
          <w:szCs w:val="21"/>
        </w:rPr>
        <w:pict>
          <v:shape id="_x0000_i1028" type="#_x0000_t75" style="width:524.85pt;height:370.6pt">
            <v:imagedata r:id="rId10" o:title="1_3_渠道数据"/>
          </v:shape>
        </w:pict>
      </w:r>
    </w:p>
    <w:p w:rsidR="00BA0F6C" w:rsidRDefault="00BA0F6C" w:rsidP="0056264F">
      <w:pPr>
        <w:rPr>
          <w:szCs w:val="21"/>
        </w:rPr>
      </w:pPr>
    </w:p>
    <w:p w:rsidR="00BA0F6C" w:rsidRPr="00BA0F6C" w:rsidRDefault="00BA0F6C" w:rsidP="0056264F">
      <w:pPr>
        <w:rPr>
          <w:b/>
          <w:szCs w:val="21"/>
        </w:rPr>
      </w:pPr>
      <w:r w:rsidRPr="00BA0F6C">
        <w:rPr>
          <w:rFonts w:hint="eastAsia"/>
          <w:b/>
          <w:szCs w:val="21"/>
        </w:rPr>
        <w:t>页面说明：</w:t>
      </w:r>
    </w:p>
    <w:p w:rsidR="00BA0F6C" w:rsidRDefault="00BA0F6C" w:rsidP="0056264F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展示渠道数据情况，分为数据库中自动产生的数据，以及运营人员手工录入的数据</w:t>
      </w:r>
    </w:p>
    <w:p w:rsidR="00BA0F6C" w:rsidRDefault="00BA0F6C" w:rsidP="0056264F">
      <w:pPr>
        <w:rPr>
          <w:szCs w:val="21"/>
        </w:rPr>
      </w:pPr>
    </w:p>
    <w:p w:rsidR="00BA0F6C" w:rsidRPr="00BA0F6C" w:rsidRDefault="00BA0F6C" w:rsidP="0056264F">
      <w:pPr>
        <w:rPr>
          <w:b/>
          <w:szCs w:val="21"/>
        </w:rPr>
      </w:pPr>
      <w:r w:rsidRPr="00BA0F6C">
        <w:rPr>
          <w:b/>
          <w:szCs w:val="21"/>
        </w:rPr>
        <w:t>需求明细</w:t>
      </w:r>
      <w:r w:rsidRPr="00BA0F6C">
        <w:rPr>
          <w:rFonts w:hint="eastAsia"/>
          <w:b/>
          <w:szCs w:val="21"/>
        </w:rPr>
        <w:t>：</w:t>
      </w:r>
    </w:p>
    <w:p w:rsidR="00BA0F6C" w:rsidRPr="00BA0F6C" w:rsidRDefault="00BA0F6C" w:rsidP="0056264F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0"/>
        <w:gridCol w:w="926"/>
        <w:gridCol w:w="993"/>
        <w:gridCol w:w="1559"/>
        <w:gridCol w:w="5287"/>
        <w:gridCol w:w="921"/>
      </w:tblGrid>
      <w:tr w:rsidR="00BA0F6C" w:rsidTr="00621093">
        <w:trPr>
          <w:trHeight w:val="316"/>
        </w:trPr>
        <w:tc>
          <w:tcPr>
            <w:tcW w:w="770" w:type="dxa"/>
            <w:shd w:val="clear" w:color="auto" w:fill="D9D9D9" w:themeFill="background1" w:themeFillShade="D9"/>
          </w:tcPr>
          <w:p w:rsidR="00BA0F6C" w:rsidRDefault="00BA0F6C" w:rsidP="008939D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BA0F6C" w:rsidRDefault="00BA0F6C" w:rsidP="008939D5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A0F6C" w:rsidRDefault="00BA0F6C" w:rsidP="008939D5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A0F6C" w:rsidRDefault="00BA0F6C" w:rsidP="008939D5">
            <w:pPr>
              <w:jc w:val="center"/>
              <w:rPr>
                <w:b/>
              </w:rPr>
            </w:pPr>
            <w:r>
              <w:rPr>
                <w:b/>
              </w:rPr>
              <w:t>子功能</w:t>
            </w:r>
          </w:p>
        </w:tc>
        <w:tc>
          <w:tcPr>
            <w:tcW w:w="5287" w:type="dxa"/>
            <w:shd w:val="clear" w:color="auto" w:fill="D9D9D9" w:themeFill="background1" w:themeFillShade="D9"/>
          </w:tcPr>
          <w:p w:rsidR="00BA0F6C" w:rsidRDefault="00BA0F6C" w:rsidP="008939D5">
            <w:pPr>
              <w:jc w:val="center"/>
              <w:rPr>
                <w:b/>
              </w:rPr>
            </w:pPr>
            <w:r>
              <w:rPr>
                <w:b/>
              </w:rPr>
              <w:t>逻辑说明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A0F6C" w:rsidRDefault="00BA0F6C" w:rsidP="008939D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1093" w:rsidTr="00621093">
        <w:trPr>
          <w:trHeight w:val="316"/>
        </w:trPr>
        <w:tc>
          <w:tcPr>
            <w:tcW w:w="770" w:type="dxa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 w:val="restart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  <w:p w:rsidR="00621093" w:rsidRDefault="00621093" w:rsidP="008939D5">
            <w:pPr>
              <w:jc w:val="center"/>
              <w:rPr>
                <w:b/>
              </w:rPr>
            </w:pPr>
          </w:p>
          <w:p w:rsidR="00621093" w:rsidRDefault="00621093" w:rsidP="008939D5">
            <w:pPr>
              <w:jc w:val="center"/>
              <w:rPr>
                <w:b/>
              </w:rPr>
            </w:pPr>
            <w:r>
              <w:rPr>
                <w:b/>
              </w:rPr>
              <w:t>头部筛选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  <w:p w:rsidR="00621093" w:rsidRDefault="00621093" w:rsidP="008939D5">
            <w:pPr>
              <w:jc w:val="center"/>
              <w:rPr>
                <w:b/>
              </w:rPr>
            </w:pPr>
          </w:p>
          <w:p w:rsidR="00621093" w:rsidRDefault="00621093" w:rsidP="008939D5">
            <w:pPr>
              <w:jc w:val="center"/>
              <w:rPr>
                <w:b/>
              </w:rPr>
            </w:pPr>
            <w:r>
              <w:rPr>
                <w:b/>
              </w:rPr>
              <w:t>筛选</w:t>
            </w:r>
          </w:p>
        </w:tc>
        <w:tc>
          <w:tcPr>
            <w:tcW w:w="1559" w:type="dxa"/>
            <w:shd w:val="clear" w:color="auto" w:fill="auto"/>
          </w:tcPr>
          <w:p w:rsidR="00621093" w:rsidRPr="00621093" w:rsidRDefault="00621093" w:rsidP="008939D5">
            <w:pPr>
              <w:jc w:val="center"/>
            </w:pPr>
            <w:r w:rsidRPr="00621093">
              <w:t>日期</w:t>
            </w:r>
          </w:p>
        </w:tc>
        <w:tc>
          <w:tcPr>
            <w:tcW w:w="5287" w:type="dxa"/>
            <w:shd w:val="clear" w:color="auto" w:fill="auto"/>
          </w:tcPr>
          <w:p w:rsidR="00621093" w:rsidRPr="00621093" w:rsidRDefault="00621093" w:rsidP="00621093">
            <w:pPr>
              <w:jc w:val="left"/>
            </w:pPr>
            <w:r w:rsidRPr="00621093">
              <w:t>说明</w:t>
            </w:r>
            <w:r w:rsidRPr="00621093">
              <w:rPr>
                <w:rFonts w:hint="eastAsia"/>
              </w:rPr>
              <w:t>：</w:t>
            </w:r>
            <w:r w:rsidRPr="00621093">
              <w:t>打开该页面</w:t>
            </w:r>
            <w:r w:rsidRPr="00621093">
              <w:rPr>
                <w:rFonts w:hint="eastAsia"/>
              </w:rPr>
              <w:t>，</w:t>
            </w:r>
            <w:r w:rsidRPr="00621093">
              <w:t>默认选择当日的日期</w:t>
            </w:r>
          </w:p>
        </w:tc>
        <w:tc>
          <w:tcPr>
            <w:tcW w:w="921" w:type="dxa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</w:tr>
      <w:tr w:rsidR="00621093" w:rsidTr="00621093">
        <w:trPr>
          <w:trHeight w:val="316"/>
        </w:trPr>
        <w:tc>
          <w:tcPr>
            <w:tcW w:w="770" w:type="dxa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621093" w:rsidRPr="00621093" w:rsidRDefault="00621093" w:rsidP="008939D5">
            <w:pPr>
              <w:jc w:val="center"/>
            </w:pPr>
            <w:r w:rsidRPr="00621093">
              <w:t>导出</w:t>
            </w:r>
          </w:p>
        </w:tc>
        <w:tc>
          <w:tcPr>
            <w:tcW w:w="5287" w:type="dxa"/>
            <w:shd w:val="clear" w:color="auto" w:fill="auto"/>
          </w:tcPr>
          <w:p w:rsidR="00621093" w:rsidRPr="00621093" w:rsidRDefault="00621093" w:rsidP="00621093">
            <w:pPr>
              <w:jc w:val="left"/>
            </w:pPr>
            <w:r w:rsidRPr="00621093">
              <w:t>说明</w:t>
            </w:r>
            <w:r w:rsidRPr="00621093">
              <w:rPr>
                <w:rFonts w:hint="eastAsia"/>
              </w:rPr>
              <w:t>：</w:t>
            </w:r>
            <w:r w:rsidRPr="00621093">
              <w:t>导出当前筛选的数据</w:t>
            </w:r>
            <w:r w:rsidRPr="00621093">
              <w:rPr>
                <w:rFonts w:hint="eastAsia"/>
              </w:rPr>
              <w:t>，</w:t>
            </w:r>
            <w:r w:rsidRPr="00621093">
              <w:rPr>
                <w:rFonts w:hint="eastAsia"/>
              </w:rPr>
              <w:t>EXCEL</w:t>
            </w:r>
          </w:p>
        </w:tc>
        <w:tc>
          <w:tcPr>
            <w:tcW w:w="921" w:type="dxa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</w:tr>
      <w:tr w:rsidR="00621093" w:rsidTr="00621093">
        <w:trPr>
          <w:trHeight w:val="316"/>
        </w:trPr>
        <w:tc>
          <w:tcPr>
            <w:tcW w:w="770" w:type="dxa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621093" w:rsidRPr="00621093" w:rsidRDefault="00621093" w:rsidP="008939D5">
            <w:pPr>
              <w:jc w:val="center"/>
            </w:pPr>
            <w:r w:rsidRPr="00621093">
              <w:t>下载数据文件</w:t>
            </w:r>
          </w:p>
        </w:tc>
        <w:tc>
          <w:tcPr>
            <w:tcW w:w="5287" w:type="dxa"/>
            <w:shd w:val="clear" w:color="auto" w:fill="auto"/>
          </w:tcPr>
          <w:p w:rsidR="00621093" w:rsidRDefault="00621093" w:rsidP="00621093">
            <w:pPr>
              <w:jc w:val="left"/>
              <w:rPr>
                <w:b/>
              </w:rPr>
            </w:pP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  <w:r>
              <w:rPr>
                <w:b/>
              </w:rPr>
              <w:t>点击可下载数据标准文件</w:t>
            </w:r>
            <w:r>
              <w:rPr>
                <w:b/>
              </w:rPr>
              <w:t xml:space="preserve"> </w:t>
            </w:r>
          </w:p>
        </w:tc>
        <w:tc>
          <w:tcPr>
            <w:tcW w:w="921" w:type="dxa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</w:tr>
      <w:tr w:rsidR="00621093" w:rsidTr="00621093">
        <w:trPr>
          <w:trHeight w:val="316"/>
        </w:trPr>
        <w:tc>
          <w:tcPr>
            <w:tcW w:w="770" w:type="dxa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:rsidR="00621093" w:rsidRPr="00621093" w:rsidRDefault="00621093" w:rsidP="008939D5">
            <w:pPr>
              <w:jc w:val="center"/>
            </w:pPr>
            <w:r w:rsidRPr="00621093">
              <w:t>上传数据文件</w:t>
            </w:r>
          </w:p>
        </w:tc>
        <w:tc>
          <w:tcPr>
            <w:tcW w:w="5287" w:type="dxa"/>
            <w:shd w:val="clear" w:color="auto" w:fill="auto"/>
          </w:tcPr>
          <w:p w:rsidR="00621093" w:rsidRDefault="00621093" w:rsidP="00621093">
            <w:pPr>
              <w:jc w:val="left"/>
              <w:rPr>
                <w:b/>
              </w:rPr>
            </w:pP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  <w:r w:rsidRPr="00621093">
              <w:t>根据格式上传的数据</w:t>
            </w:r>
            <w:r w:rsidRPr="00621093">
              <w:rPr>
                <w:rFonts w:hint="eastAsia"/>
              </w:rPr>
              <w:t>，</w:t>
            </w:r>
            <w:r w:rsidRPr="00621093">
              <w:t>将会自动录入数据库</w:t>
            </w:r>
            <w:r w:rsidRPr="00621093">
              <w:rPr>
                <w:rFonts w:hint="eastAsia"/>
              </w:rPr>
              <w:t>，</w:t>
            </w:r>
            <w:r w:rsidRPr="00621093">
              <w:t>如果数据重复则覆盖原有数据库数据</w:t>
            </w:r>
            <w:r w:rsidRPr="00621093">
              <w:rPr>
                <w:rFonts w:hint="eastAsia"/>
              </w:rPr>
              <w:t>(</w:t>
            </w:r>
            <w:r w:rsidRPr="00621093">
              <w:rPr>
                <w:rFonts w:hint="eastAsia"/>
              </w:rPr>
              <w:t>原数据需要留存记录，只是前端显示最新数据</w:t>
            </w:r>
            <w:r w:rsidRPr="00621093">
              <w:rPr>
                <w:rFonts w:hint="eastAsia"/>
              </w:rPr>
              <w:t>)</w:t>
            </w:r>
          </w:p>
        </w:tc>
        <w:tc>
          <w:tcPr>
            <w:tcW w:w="921" w:type="dxa"/>
            <w:shd w:val="clear" w:color="auto" w:fill="auto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 w:val="restart"/>
          </w:tcPr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>
            <w:r>
              <w:t>渠道数据</w:t>
            </w:r>
          </w:p>
        </w:tc>
        <w:tc>
          <w:tcPr>
            <w:tcW w:w="993" w:type="dxa"/>
            <w:vMerge w:val="restart"/>
          </w:tcPr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/>
          <w:p w:rsidR="00621093" w:rsidRDefault="00621093" w:rsidP="008939D5">
            <w:r>
              <w:t>渠道列表</w:t>
            </w:r>
          </w:p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lastRenderedPageBreak/>
              <w:t>在投平台</w:t>
            </w:r>
          </w:p>
        </w:tc>
        <w:tc>
          <w:tcPr>
            <w:tcW w:w="5287" w:type="dxa"/>
          </w:tcPr>
          <w:p w:rsidR="00621093" w:rsidRDefault="00621093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621093" w:rsidRDefault="00621093" w:rsidP="008939D5">
            <w:r w:rsidRPr="00BA0F6C">
              <w:t>数据字典中</w:t>
            </w:r>
            <w:r w:rsidRPr="00BA0F6C">
              <w:rPr>
                <w:rFonts w:hint="eastAsia"/>
              </w:rPr>
              <w:t>，</w:t>
            </w:r>
            <w:r w:rsidRPr="00BA0F6C">
              <w:t>如果该渠道包含多个</w:t>
            </w:r>
            <w:r w:rsidRPr="00BA0F6C">
              <w:rPr>
                <w:rFonts w:hint="eastAsia"/>
              </w:rPr>
              <w:t>平台，如</w:t>
            </w:r>
            <w:r w:rsidRPr="00BA0F6C">
              <w:rPr>
                <w:rFonts w:hint="eastAsia"/>
              </w:rPr>
              <w:t>GG/FB</w:t>
            </w:r>
            <w:r w:rsidRPr="00BA0F6C">
              <w:rPr>
                <w:rFonts w:hint="eastAsia"/>
              </w:rPr>
              <w:t>，则通过</w:t>
            </w:r>
            <w:r w:rsidRPr="00BA0F6C">
              <w:t>”/”</w:t>
            </w:r>
            <w:r w:rsidRPr="00BA0F6C">
              <w:t>间隔</w:t>
            </w:r>
          </w:p>
          <w:p w:rsidR="00F11DBC" w:rsidRPr="00BA0F6C" w:rsidRDefault="00F11DBC" w:rsidP="008939D5">
            <w:r w:rsidRPr="00F11DBC">
              <w:rPr>
                <w:b/>
              </w:rPr>
              <w:t>明细</w:t>
            </w:r>
            <w:r>
              <w:rPr>
                <w:rFonts w:hint="eastAsia"/>
              </w:rPr>
              <w:t>：</w:t>
            </w:r>
            <w:r w:rsidRPr="005B3F3D">
              <w:rPr>
                <w:rFonts w:hint="eastAsia"/>
              </w:rPr>
              <w:t>FB</w:t>
            </w:r>
            <w:r w:rsidRPr="005B3F3D">
              <w:rPr>
                <w:rFonts w:hint="eastAsia"/>
              </w:rPr>
              <w:t>、</w:t>
            </w:r>
            <w:r w:rsidRPr="005B3F3D">
              <w:rPr>
                <w:rFonts w:hint="eastAsia"/>
              </w:rPr>
              <w:t>GG</w:t>
            </w:r>
            <w:r w:rsidRPr="005B3F3D">
              <w:rPr>
                <w:rFonts w:hint="eastAsia"/>
              </w:rPr>
              <w:t>、网盟、贷超、</w:t>
            </w:r>
            <w:r w:rsidRPr="005B3F3D">
              <w:rPr>
                <w:rFonts w:hint="eastAsia"/>
              </w:rPr>
              <w:t>DSP</w:t>
            </w:r>
            <w:r w:rsidRPr="005B3F3D">
              <w:rPr>
                <w:rFonts w:hint="eastAsia"/>
              </w:rPr>
              <w:t>、电商尾量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花费</w:t>
            </w:r>
          </w:p>
        </w:tc>
        <w:tc>
          <w:tcPr>
            <w:tcW w:w="5287" w:type="dxa"/>
          </w:tcPr>
          <w:p w:rsidR="00621093" w:rsidRPr="00EB75FD" w:rsidRDefault="00621093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BA0F6C">
              <w:rPr>
                <w:rFonts w:hint="eastAsia"/>
              </w:rPr>
              <w:t>运营手工录入。单位：美元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渠道安装</w:t>
            </w:r>
          </w:p>
        </w:tc>
        <w:tc>
          <w:tcPr>
            <w:tcW w:w="5287" w:type="dxa"/>
          </w:tcPr>
          <w:p w:rsidR="00621093" w:rsidRPr="00EB75FD" w:rsidRDefault="00621093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BA0F6C">
              <w:rPr>
                <w:rFonts w:hint="eastAsia"/>
              </w:rPr>
              <w:t>运营手工录入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渠道安装成本</w:t>
            </w:r>
          </w:p>
        </w:tc>
        <w:tc>
          <w:tcPr>
            <w:tcW w:w="5287" w:type="dxa"/>
          </w:tcPr>
          <w:p w:rsidR="00621093" w:rsidRDefault="00621093" w:rsidP="008939D5">
            <w:r>
              <w:rPr>
                <w:rFonts w:hint="eastAsia"/>
                <w:b/>
              </w:rPr>
              <w:t>说明：</w:t>
            </w:r>
            <w:r w:rsidRPr="00BA0F6C">
              <w:rPr>
                <w:rFonts w:hint="eastAsia"/>
              </w:rPr>
              <w:t>=</w:t>
            </w:r>
            <w:r w:rsidRPr="00BA0F6C">
              <w:rPr>
                <w:rFonts w:hint="eastAsia"/>
              </w:rPr>
              <w:t>花费</w:t>
            </w:r>
            <w:r w:rsidRPr="00BA0F6C">
              <w:rPr>
                <w:rFonts w:hint="eastAsia"/>
              </w:rPr>
              <w:t>/</w:t>
            </w:r>
            <w:r w:rsidRPr="00BA0F6C">
              <w:rPr>
                <w:rFonts w:hint="eastAsia"/>
              </w:rPr>
              <w:t>渠道安装</w:t>
            </w:r>
            <w:r w:rsidRPr="00BA0F6C">
              <w:rPr>
                <w:rFonts w:hint="eastAsia"/>
              </w:rPr>
              <w:t xml:space="preserve">  </w:t>
            </w:r>
            <w:r w:rsidRPr="00BA0F6C">
              <w:rPr>
                <w:rFonts w:hint="eastAsia"/>
              </w:rPr>
              <w:t>，保留两位小数</w:t>
            </w:r>
          </w:p>
          <w:p w:rsidR="00621093" w:rsidRPr="00EB75FD" w:rsidRDefault="00621093" w:rsidP="008939D5">
            <w:pPr>
              <w:rPr>
                <w:b/>
              </w:rPr>
            </w:pPr>
            <w:r>
              <w:t>如果花费数据未录入</w:t>
            </w:r>
            <w:r>
              <w:rPr>
                <w:rFonts w:hint="eastAsia"/>
              </w:rPr>
              <w:t>，</w:t>
            </w:r>
            <w:r>
              <w:t>该字段为空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AF</w:t>
            </w:r>
            <w:r>
              <w:rPr>
                <w:rFonts w:hint="eastAsia"/>
              </w:rPr>
              <w:t>安装</w:t>
            </w:r>
          </w:p>
        </w:tc>
        <w:tc>
          <w:tcPr>
            <w:tcW w:w="5287" w:type="dxa"/>
          </w:tcPr>
          <w:p w:rsidR="00621093" w:rsidRPr="00EB75FD" w:rsidRDefault="00621093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BA0F6C">
              <w:rPr>
                <w:rFonts w:hint="eastAsia"/>
              </w:rPr>
              <w:t>读取数据库中的数据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注册</w:t>
            </w:r>
          </w:p>
        </w:tc>
        <w:tc>
          <w:tcPr>
            <w:tcW w:w="5287" w:type="dxa"/>
          </w:tcPr>
          <w:p w:rsidR="00621093" w:rsidRPr="00EB75FD" w:rsidRDefault="00621093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BA0F6C">
              <w:rPr>
                <w:rFonts w:hint="eastAsia"/>
              </w:rPr>
              <w:t>读取数据库中的数据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注册成本</w:t>
            </w:r>
          </w:p>
        </w:tc>
        <w:tc>
          <w:tcPr>
            <w:tcW w:w="5287" w:type="dxa"/>
          </w:tcPr>
          <w:p w:rsidR="00621093" w:rsidRDefault="00621093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说明：计算公式</w:t>
            </w:r>
            <w:r w:rsidRPr="00BA0F6C">
              <w:rPr>
                <w:rFonts w:hint="eastAsia"/>
              </w:rPr>
              <w:t>=</w:t>
            </w:r>
            <w:r w:rsidRPr="00BA0F6C">
              <w:rPr>
                <w:rFonts w:hint="eastAsia"/>
              </w:rPr>
              <w:t>花费</w:t>
            </w:r>
            <w:r w:rsidRPr="00BA0F6C">
              <w:rPr>
                <w:rFonts w:hint="eastAsia"/>
              </w:rPr>
              <w:t>/</w:t>
            </w:r>
            <w:r w:rsidRPr="00BA0F6C">
              <w:rPr>
                <w:rFonts w:hint="eastAsia"/>
              </w:rPr>
              <w:t>注册</w:t>
            </w:r>
          </w:p>
          <w:p w:rsidR="00621093" w:rsidRPr="00BA0F6C" w:rsidRDefault="00621093" w:rsidP="008939D5">
            <w:r>
              <w:t>如果花费数据未录入</w:t>
            </w:r>
            <w:r>
              <w:rPr>
                <w:rFonts w:hint="eastAsia"/>
              </w:rPr>
              <w:t>，</w:t>
            </w:r>
            <w:r>
              <w:t>该字段为空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申请</w:t>
            </w:r>
          </w:p>
        </w:tc>
        <w:tc>
          <w:tcPr>
            <w:tcW w:w="5287" w:type="dxa"/>
          </w:tcPr>
          <w:p w:rsidR="00621093" w:rsidRPr="00EB75FD" w:rsidRDefault="00621093" w:rsidP="008939D5">
            <w:pPr>
              <w:rPr>
                <w:b/>
              </w:rPr>
            </w:pP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申请成本</w:t>
            </w:r>
          </w:p>
        </w:tc>
        <w:tc>
          <w:tcPr>
            <w:tcW w:w="5287" w:type="dxa"/>
          </w:tcPr>
          <w:p w:rsidR="00621093" w:rsidRDefault="00621093" w:rsidP="00BA0F6C">
            <w:pPr>
              <w:rPr>
                <w:b/>
              </w:rPr>
            </w:pPr>
            <w:r>
              <w:rPr>
                <w:rFonts w:hint="eastAsia"/>
                <w:b/>
              </w:rPr>
              <w:t>说明：计算公式</w:t>
            </w:r>
            <w:r w:rsidRPr="00BA0F6C">
              <w:rPr>
                <w:rFonts w:hint="eastAsia"/>
              </w:rPr>
              <w:t>=</w:t>
            </w:r>
            <w:r w:rsidRPr="00BA0F6C">
              <w:rPr>
                <w:rFonts w:hint="eastAsia"/>
              </w:rPr>
              <w:t>花费</w:t>
            </w:r>
            <w:r w:rsidRPr="00BA0F6C">
              <w:rPr>
                <w:rFonts w:hint="eastAsia"/>
              </w:rPr>
              <w:t>/</w:t>
            </w:r>
            <w:r w:rsidRPr="00BA0F6C">
              <w:rPr>
                <w:rFonts w:hint="eastAsia"/>
              </w:rPr>
              <w:t>申请</w:t>
            </w:r>
          </w:p>
          <w:p w:rsidR="00621093" w:rsidRPr="00EB75FD" w:rsidRDefault="00621093" w:rsidP="00BA0F6C">
            <w:pPr>
              <w:rPr>
                <w:b/>
              </w:rPr>
            </w:pPr>
            <w:r>
              <w:t>如果花费数据未录入</w:t>
            </w:r>
            <w:r>
              <w:rPr>
                <w:rFonts w:hint="eastAsia"/>
              </w:rPr>
              <w:t>，</w:t>
            </w:r>
            <w:r>
              <w:t>该字段为空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申请转化率</w:t>
            </w:r>
          </w:p>
        </w:tc>
        <w:tc>
          <w:tcPr>
            <w:tcW w:w="5287" w:type="dxa"/>
          </w:tcPr>
          <w:p w:rsidR="00621093" w:rsidRPr="00EB75FD" w:rsidRDefault="00621093" w:rsidP="008939D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BA0F6C">
              <w:rPr>
                <w:rFonts w:hint="eastAsia"/>
              </w:rPr>
              <w:t>=</w:t>
            </w:r>
            <w:r w:rsidRPr="00BA0F6C">
              <w:rPr>
                <w:rFonts w:hint="eastAsia"/>
              </w:rPr>
              <w:t>申请</w:t>
            </w:r>
            <w:r w:rsidRPr="00BA0F6C">
              <w:rPr>
                <w:rFonts w:hint="eastAsia"/>
              </w:rPr>
              <w:t>/</w:t>
            </w:r>
            <w:r w:rsidRPr="00BA0F6C">
              <w:rPr>
                <w:rFonts w:hint="eastAsia"/>
              </w:rPr>
              <w:t>注册</w:t>
            </w:r>
            <w:r>
              <w:rPr>
                <w:rFonts w:hint="eastAsia"/>
              </w:rPr>
              <w:t>，百分数保留两位，</w:t>
            </w:r>
            <w:r>
              <w:rPr>
                <w:rFonts w:hint="eastAsia"/>
              </w:rPr>
              <w:t>XX.XX%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放款</w:t>
            </w:r>
          </w:p>
        </w:tc>
        <w:tc>
          <w:tcPr>
            <w:tcW w:w="5287" w:type="dxa"/>
          </w:tcPr>
          <w:p w:rsidR="00621093" w:rsidRPr="00EB75FD" w:rsidRDefault="00621093" w:rsidP="00BA0F6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BA0F6C">
              <w:rPr>
                <w:rFonts w:hint="eastAsia"/>
              </w:rPr>
              <w:t>数据库中读取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放款成本</w:t>
            </w:r>
          </w:p>
        </w:tc>
        <w:tc>
          <w:tcPr>
            <w:tcW w:w="5287" w:type="dxa"/>
          </w:tcPr>
          <w:p w:rsidR="00621093" w:rsidRDefault="00621093" w:rsidP="00BA0F6C">
            <w:pPr>
              <w:rPr>
                <w:b/>
              </w:rPr>
            </w:pPr>
            <w:r>
              <w:rPr>
                <w:rFonts w:hint="eastAsia"/>
                <w:b/>
              </w:rPr>
              <w:t>说明：计算公式</w:t>
            </w:r>
            <w:r w:rsidRPr="00BA0F6C">
              <w:rPr>
                <w:rFonts w:hint="eastAsia"/>
              </w:rPr>
              <w:t>=</w:t>
            </w:r>
            <w:r w:rsidRPr="00BA0F6C">
              <w:rPr>
                <w:rFonts w:hint="eastAsia"/>
              </w:rPr>
              <w:t>花费</w:t>
            </w:r>
            <w:r w:rsidRPr="00BA0F6C">
              <w:rPr>
                <w:rFonts w:hint="eastAsia"/>
              </w:rPr>
              <w:t>/</w:t>
            </w:r>
            <w:r w:rsidRPr="00BA0F6C">
              <w:rPr>
                <w:rFonts w:hint="eastAsia"/>
              </w:rPr>
              <w:t>放款</w:t>
            </w:r>
          </w:p>
          <w:p w:rsidR="00621093" w:rsidRPr="00EB75FD" w:rsidRDefault="00621093" w:rsidP="00BA0F6C">
            <w:pPr>
              <w:rPr>
                <w:b/>
              </w:rPr>
            </w:pPr>
            <w:r>
              <w:t>如果花费数据未录入</w:t>
            </w:r>
            <w:r>
              <w:rPr>
                <w:rFonts w:hint="eastAsia"/>
              </w:rPr>
              <w:t>，</w:t>
            </w:r>
            <w:r>
              <w:t>该字段为空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  <w:tr w:rsidR="00621093" w:rsidTr="00621093">
        <w:trPr>
          <w:trHeight w:val="592"/>
        </w:trPr>
        <w:tc>
          <w:tcPr>
            <w:tcW w:w="770" w:type="dxa"/>
          </w:tcPr>
          <w:p w:rsidR="00621093" w:rsidRDefault="00621093" w:rsidP="008939D5">
            <w:pPr>
              <w:jc w:val="center"/>
              <w:rPr>
                <w:b/>
              </w:rPr>
            </w:pPr>
          </w:p>
        </w:tc>
        <w:tc>
          <w:tcPr>
            <w:tcW w:w="926" w:type="dxa"/>
            <w:vMerge/>
          </w:tcPr>
          <w:p w:rsidR="00621093" w:rsidRDefault="00621093" w:rsidP="008939D5"/>
        </w:tc>
        <w:tc>
          <w:tcPr>
            <w:tcW w:w="993" w:type="dxa"/>
            <w:vMerge/>
          </w:tcPr>
          <w:p w:rsidR="00621093" w:rsidRDefault="00621093" w:rsidP="008939D5"/>
        </w:tc>
        <w:tc>
          <w:tcPr>
            <w:tcW w:w="1559" w:type="dxa"/>
          </w:tcPr>
          <w:p w:rsidR="00621093" w:rsidRDefault="00621093" w:rsidP="008939D5">
            <w:r>
              <w:rPr>
                <w:rFonts w:hint="eastAsia"/>
              </w:rPr>
              <w:t>操作</w:t>
            </w:r>
          </w:p>
        </w:tc>
        <w:tc>
          <w:tcPr>
            <w:tcW w:w="5287" w:type="dxa"/>
          </w:tcPr>
          <w:p w:rsidR="00621093" w:rsidRDefault="00621093" w:rsidP="00BA0F6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  <w:r w:rsidRPr="00621093">
              <w:rPr>
                <w:rFonts w:hint="eastAsia"/>
              </w:rPr>
              <w:t>可进行编辑录入数据</w:t>
            </w:r>
            <w:r>
              <w:rPr>
                <w:rFonts w:hint="eastAsia"/>
              </w:rPr>
              <w:t>，弹窗下图</w:t>
            </w:r>
          </w:p>
        </w:tc>
        <w:tc>
          <w:tcPr>
            <w:tcW w:w="921" w:type="dxa"/>
          </w:tcPr>
          <w:p w:rsidR="00621093" w:rsidRDefault="00621093" w:rsidP="008939D5">
            <w:pPr>
              <w:rPr>
                <w:b/>
              </w:rPr>
            </w:pPr>
          </w:p>
        </w:tc>
      </w:tr>
    </w:tbl>
    <w:p w:rsidR="00BA0F6C" w:rsidRDefault="00BA0F6C" w:rsidP="0056264F">
      <w:pPr>
        <w:rPr>
          <w:szCs w:val="21"/>
        </w:rPr>
      </w:pPr>
    </w:p>
    <w:p w:rsidR="00621093" w:rsidRDefault="00621093" w:rsidP="0056264F">
      <w:pPr>
        <w:rPr>
          <w:szCs w:val="21"/>
        </w:rPr>
      </w:pPr>
    </w:p>
    <w:p w:rsidR="00621093" w:rsidRDefault="00A0738F" w:rsidP="0056264F">
      <w:pPr>
        <w:rPr>
          <w:szCs w:val="21"/>
        </w:rPr>
      </w:pPr>
      <w:r>
        <w:rPr>
          <w:szCs w:val="21"/>
        </w:rPr>
        <w:pict>
          <v:shape id="_x0000_i1029" type="#_x0000_t75" style="width:524.85pt;height:220.95pt">
            <v:imagedata r:id="rId11" o:title="1_3_1_编辑" croptop="7313f" cropbottom="18942f"/>
          </v:shape>
        </w:pict>
      </w:r>
    </w:p>
    <w:p w:rsidR="00621093" w:rsidRDefault="00621093" w:rsidP="0056264F">
      <w:pPr>
        <w:rPr>
          <w:szCs w:val="21"/>
        </w:rPr>
      </w:pPr>
    </w:p>
    <w:p w:rsidR="00621093" w:rsidRDefault="00621093" w:rsidP="0056264F">
      <w:pPr>
        <w:rPr>
          <w:szCs w:val="21"/>
        </w:rPr>
      </w:pPr>
      <w:r w:rsidRPr="00621093">
        <w:rPr>
          <w:b/>
          <w:szCs w:val="21"/>
        </w:rPr>
        <w:t>安装</w:t>
      </w:r>
      <w:r>
        <w:rPr>
          <w:rFonts w:hint="eastAsia"/>
          <w:szCs w:val="21"/>
        </w:rPr>
        <w:t>：</w:t>
      </w:r>
      <w:r>
        <w:rPr>
          <w:szCs w:val="21"/>
        </w:rPr>
        <w:t>整数</w:t>
      </w:r>
    </w:p>
    <w:p w:rsidR="00621093" w:rsidRPr="00BA0F6C" w:rsidRDefault="00621093" w:rsidP="0056264F">
      <w:pPr>
        <w:rPr>
          <w:szCs w:val="21"/>
        </w:rPr>
      </w:pPr>
      <w:r w:rsidRPr="00621093">
        <w:rPr>
          <w:b/>
          <w:szCs w:val="21"/>
        </w:rPr>
        <w:t>渠道花费</w:t>
      </w:r>
      <w:r>
        <w:rPr>
          <w:rFonts w:hint="eastAsia"/>
          <w:szCs w:val="21"/>
        </w:rPr>
        <w:t>：</w:t>
      </w:r>
      <w:r>
        <w:rPr>
          <w:szCs w:val="21"/>
        </w:rPr>
        <w:t>最多支持两位小数</w:t>
      </w:r>
    </w:p>
    <w:sectPr w:rsidR="00621093" w:rsidRPr="00BA0F6C" w:rsidSect="00B26A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5A6" w:rsidRDefault="008275A6" w:rsidP="001F0E98">
      <w:r>
        <w:separator/>
      </w:r>
    </w:p>
  </w:endnote>
  <w:endnote w:type="continuationSeparator" w:id="0">
    <w:p w:rsidR="008275A6" w:rsidRDefault="008275A6" w:rsidP="001F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5A6" w:rsidRDefault="008275A6" w:rsidP="001F0E98">
      <w:r>
        <w:separator/>
      </w:r>
    </w:p>
  </w:footnote>
  <w:footnote w:type="continuationSeparator" w:id="0">
    <w:p w:rsidR="008275A6" w:rsidRDefault="008275A6" w:rsidP="001F0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FEB"/>
    <w:multiLevelType w:val="hybridMultilevel"/>
    <w:tmpl w:val="3CBA3FBE"/>
    <w:lvl w:ilvl="0" w:tplc="E6B42A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B5C47"/>
    <w:multiLevelType w:val="hybridMultilevel"/>
    <w:tmpl w:val="745092DE"/>
    <w:lvl w:ilvl="0" w:tplc="187817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3D1E70"/>
    <w:multiLevelType w:val="hybridMultilevel"/>
    <w:tmpl w:val="F0CEBFD4"/>
    <w:lvl w:ilvl="0" w:tplc="BF5018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870CAF"/>
    <w:multiLevelType w:val="hybridMultilevel"/>
    <w:tmpl w:val="2112249A"/>
    <w:lvl w:ilvl="0" w:tplc="712ABE4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B0DEDA40">
      <w:start w:val="2"/>
      <w:numFmt w:val="japaneseCounting"/>
      <w:lvlText w:val="%2．"/>
      <w:lvlJc w:val="left"/>
      <w:pPr>
        <w:ind w:left="128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53B6116"/>
    <w:multiLevelType w:val="hybridMultilevel"/>
    <w:tmpl w:val="4104B272"/>
    <w:lvl w:ilvl="0" w:tplc="B9407F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B10388"/>
    <w:multiLevelType w:val="hybridMultilevel"/>
    <w:tmpl w:val="83249CF4"/>
    <w:lvl w:ilvl="0" w:tplc="732491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358C6"/>
    <w:multiLevelType w:val="hybridMultilevel"/>
    <w:tmpl w:val="172A209C"/>
    <w:lvl w:ilvl="0" w:tplc="7728AF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EA4774"/>
    <w:multiLevelType w:val="hybridMultilevel"/>
    <w:tmpl w:val="8BEE8C44"/>
    <w:lvl w:ilvl="0" w:tplc="209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9F5B62"/>
    <w:multiLevelType w:val="hybridMultilevel"/>
    <w:tmpl w:val="0EB80E3E"/>
    <w:lvl w:ilvl="0" w:tplc="9EB2A5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C44BBB"/>
    <w:multiLevelType w:val="hybridMultilevel"/>
    <w:tmpl w:val="78445AB4"/>
    <w:lvl w:ilvl="0" w:tplc="8D849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B03033"/>
    <w:multiLevelType w:val="hybridMultilevel"/>
    <w:tmpl w:val="03D8F466"/>
    <w:lvl w:ilvl="0" w:tplc="EC46BA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0F560F"/>
    <w:multiLevelType w:val="hybridMultilevel"/>
    <w:tmpl w:val="93D00210"/>
    <w:lvl w:ilvl="0" w:tplc="EE62AA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8808C5"/>
    <w:multiLevelType w:val="hybridMultilevel"/>
    <w:tmpl w:val="C6401558"/>
    <w:lvl w:ilvl="0" w:tplc="1B3E8CD6">
      <w:start w:val="4"/>
      <w:numFmt w:val="none"/>
      <w:lvlText w:val="四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4818A1"/>
    <w:multiLevelType w:val="hybridMultilevel"/>
    <w:tmpl w:val="F3A807CC"/>
    <w:lvl w:ilvl="0" w:tplc="179C3E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B03A00"/>
    <w:multiLevelType w:val="hybridMultilevel"/>
    <w:tmpl w:val="E5BC204C"/>
    <w:lvl w:ilvl="0" w:tplc="935A81CC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5" w15:restartNumberingAfterBreak="0">
    <w:nsid w:val="57093A41"/>
    <w:multiLevelType w:val="hybridMultilevel"/>
    <w:tmpl w:val="BC58EB8E"/>
    <w:lvl w:ilvl="0" w:tplc="809C6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566457"/>
    <w:multiLevelType w:val="hybridMultilevel"/>
    <w:tmpl w:val="40F2FCEE"/>
    <w:lvl w:ilvl="0" w:tplc="F968A6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C5522"/>
    <w:multiLevelType w:val="hybridMultilevel"/>
    <w:tmpl w:val="C28E7048"/>
    <w:lvl w:ilvl="0" w:tplc="BE48665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B22EA0"/>
    <w:multiLevelType w:val="hybridMultilevel"/>
    <w:tmpl w:val="642A1370"/>
    <w:lvl w:ilvl="0" w:tplc="3B2EA6BE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54381"/>
    <w:multiLevelType w:val="hybridMultilevel"/>
    <w:tmpl w:val="2A4AAC82"/>
    <w:lvl w:ilvl="0" w:tplc="24B0C7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4405EE"/>
    <w:multiLevelType w:val="hybridMultilevel"/>
    <w:tmpl w:val="5BCC39B2"/>
    <w:lvl w:ilvl="0" w:tplc="70749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7554D5"/>
    <w:multiLevelType w:val="hybridMultilevel"/>
    <w:tmpl w:val="D012B7C4"/>
    <w:lvl w:ilvl="0" w:tplc="AD1A49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3"/>
  </w:num>
  <w:num w:numId="5">
    <w:abstractNumId w:val="15"/>
  </w:num>
  <w:num w:numId="6">
    <w:abstractNumId w:val="21"/>
  </w:num>
  <w:num w:numId="7">
    <w:abstractNumId w:val="13"/>
  </w:num>
  <w:num w:numId="8">
    <w:abstractNumId w:val="2"/>
  </w:num>
  <w:num w:numId="9">
    <w:abstractNumId w:val="19"/>
  </w:num>
  <w:num w:numId="10">
    <w:abstractNumId w:val="7"/>
  </w:num>
  <w:num w:numId="11">
    <w:abstractNumId w:val="4"/>
  </w:num>
  <w:num w:numId="12">
    <w:abstractNumId w:val="17"/>
  </w:num>
  <w:num w:numId="13">
    <w:abstractNumId w:val="16"/>
  </w:num>
  <w:num w:numId="14">
    <w:abstractNumId w:val="10"/>
  </w:num>
  <w:num w:numId="15">
    <w:abstractNumId w:val="9"/>
  </w:num>
  <w:num w:numId="16">
    <w:abstractNumId w:val="5"/>
  </w:num>
  <w:num w:numId="17">
    <w:abstractNumId w:val="20"/>
  </w:num>
  <w:num w:numId="18">
    <w:abstractNumId w:val="0"/>
  </w:num>
  <w:num w:numId="19">
    <w:abstractNumId w:val="6"/>
  </w:num>
  <w:num w:numId="20">
    <w:abstractNumId w:val="8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CB"/>
    <w:rsid w:val="0000525B"/>
    <w:rsid w:val="00014072"/>
    <w:rsid w:val="00026262"/>
    <w:rsid w:val="0003352D"/>
    <w:rsid w:val="00035CCB"/>
    <w:rsid w:val="00045EB5"/>
    <w:rsid w:val="0005152C"/>
    <w:rsid w:val="00052386"/>
    <w:rsid w:val="00061272"/>
    <w:rsid w:val="00066D66"/>
    <w:rsid w:val="00070047"/>
    <w:rsid w:val="00093F76"/>
    <w:rsid w:val="00095765"/>
    <w:rsid w:val="000A22C0"/>
    <w:rsid w:val="000B7E20"/>
    <w:rsid w:val="000C2CB2"/>
    <w:rsid w:val="000C2F0F"/>
    <w:rsid w:val="000D1264"/>
    <w:rsid w:val="000D65F9"/>
    <w:rsid w:val="00101085"/>
    <w:rsid w:val="00110E2E"/>
    <w:rsid w:val="00114128"/>
    <w:rsid w:val="0011537F"/>
    <w:rsid w:val="00121928"/>
    <w:rsid w:val="0012514D"/>
    <w:rsid w:val="00127EE7"/>
    <w:rsid w:val="00137B2C"/>
    <w:rsid w:val="0014201F"/>
    <w:rsid w:val="001446B0"/>
    <w:rsid w:val="00164C63"/>
    <w:rsid w:val="00171820"/>
    <w:rsid w:val="00175F40"/>
    <w:rsid w:val="0018196E"/>
    <w:rsid w:val="00181E42"/>
    <w:rsid w:val="00182391"/>
    <w:rsid w:val="00193EA9"/>
    <w:rsid w:val="00194131"/>
    <w:rsid w:val="0019427F"/>
    <w:rsid w:val="001A1F71"/>
    <w:rsid w:val="001D00F1"/>
    <w:rsid w:val="001E3A97"/>
    <w:rsid w:val="001F0E98"/>
    <w:rsid w:val="001F6216"/>
    <w:rsid w:val="0020545A"/>
    <w:rsid w:val="00207FDA"/>
    <w:rsid w:val="00214BD9"/>
    <w:rsid w:val="00214DAE"/>
    <w:rsid w:val="00215E61"/>
    <w:rsid w:val="00220786"/>
    <w:rsid w:val="00222DB9"/>
    <w:rsid w:val="002237B4"/>
    <w:rsid w:val="00223EC8"/>
    <w:rsid w:val="00234673"/>
    <w:rsid w:val="002366DB"/>
    <w:rsid w:val="00245A56"/>
    <w:rsid w:val="002523B9"/>
    <w:rsid w:val="00253C47"/>
    <w:rsid w:val="002552C1"/>
    <w:rsid w:val="00257869"/>
    <w:rsid w:val="0026589B"/>
    <w:rsid w:val="0026594E"/>
    <w:rsid w:val="00273D64"/>
    <w:rsid w:val="002779B3"/>
    <w:rsid w:val="002939B7"/>
    <w:rsid w:val="002A27FE"/>
    <w:rsid w:val="002C0E69"/>
    <w:rsid w:val="002C48C7"/>
    <w:rsid w:val="002C6DDA"/>
    <w:rsid w:val="002D026A"/>
    <w:rsid w:val="002D292A"/>
    <w:rsid w:val="002F673F"/>
    <w:rsid w:val="00316269"/>
    <w:rsid w:val="00316830"/>
    <w:rsid w:val="003232A1"/>
    <w:rsid w:val="00323A98"/>
    <w:rsid w:val="00327417"/>
    <w:rsid w:val="00340469"/>
    <w:rsid w:val="0034084B"/>
    <w:rsid w:val="00354451"/>
    <w:rsid w:val="00356CE9"/>
    <w:rsid w:val="00356F74"/>
    <w:rsid w:val="003628DA"/>
    <w:rsid w:val="00366B4D"/>
    <w:rsid w:val="00374599"/>
    <w:rsid w:val="00376048"/>
    <w:rsid w:val="00397D6E"/>
    <w:rsid w:val="003A177D"/>
    <w:rsid w:val="003B18C9"/>
    <w:rsid w:val="003C08F5"/>
    <w:rsid w:val="003C31A2"/>
    <w:rsid w:val="003D3837"/>
    <w:rsid w:val="003E0249"/>
    <w:rsid w:val="003E3610"/>
    <w:rsid w:val="003F0DAF"/>
    <w:rsid w:val="00410FBA"/>
    <w:rsid w:val="00411C07"/>
    <w:rsid w:val="004125CD"/>
    <w:rsid w:val="00416FDF"/>
    <w:rsid w:val="00422D0E"/>
    <w:rsid w:val="004274B1"/>
    <w:rsid w:val="00437B89"/>
    <w:rsid w:val="00437BCC"/>
    <w:rsid w:val="00443E7E"/>
    <w:rsid w:val="0045415D"/>
    <w:rsid w:val="004564D6"/>
    <w:rsid w:val="00457091"/>
    <w:rsid w:val="00457647"/>
    <w:rsid w:val="00457E4F"/>
    <w:rsid w:val="004634C9"/>
    <w:rsid w:val="004673A4"/>
    <w:rsid w:val="004A2D9C"/>
    <w:rsid w:val="004A670C"/>
    <w:rsid w:val="004B6003"/>
    <w:rsid w:val="004B67C8"/>
    <w:rsid w:val="004B6ACF"/>
    <w:rsid w:val="004C6393"/>
    <w:rsid w:val="004D131C"/>
    <w:rsid w:val="004D4F16"/>
    <w:rsid w:val="004E4007"/>
    <w:rsid w:val="004F5E36"/>
    <w:rsid w:val="00503CB3"/>
    <w:rsid w:val="00510063"/>
    <w:rsid w:val="005109B1"/>
    <w:rsid w:val="00521B80"/>
    <w:rsid w:val="0053128E"/>
    <w:rsid w:val="00532C84"/>
    <w:rsid w:val="00535B18"/>
    <w:rsid w:val="00536EC2"/>
    <w:rsid w:val="005421DE"/>
    <w:rsid w:val="005606CD"/>
    <w:rsid w:val="0056203F"/>
    <w:rsid w:val="0056264F"/>
    <w:rsid w:val="00564738"/>
    <w:rsid w:val="00565548"/>
    <w:rsid w:val="005708DC"/>
    <w:rsid w:val="00580F1C"/>
    <w:rsid w:val="00584BEE"/>
    <w:rsid w:val="00594535"/>
    <w:rsid w:val="00596C01"/>
    <w:rsid w:val="00596DE5"/>
    <w:rsid w:val="005A2F9E"/>
    <w:rsid w:val="005B3F3D"/>
    <w:rsid w:val="005B429A"/>
    <w:rsid w:val="005C5A84"/>
    <w:rsid w:val="005C6046"/>
    <w:rsid w:val="005C6A76"/>
    <w:rsid w:val="005D2F27"/>
    <w:rsid w:val="005E383C"/>
    <w:rsid w:val="005F0E97"/>
    <w:rsid w:val="005F13F5"/>
    <w:rsid w:val="005F3F4B"/>
    <w:rsid w:val="005F5CF2"/>
    <w:rsid w:val="00600026"/>
    <w:rsid w:val="006005B9"/>
    <w:rsid w:val="00613B4F"/>
    <w:rsid w:val="00621093"/>
    <w:rsid w:val="00624B23"/>
    <w:rsid w:val="00635203"/>
    <w:rsid w:val="00636E09"/>
    <w:rsid w:val="00637BC6"/>
    <w:rsid w:val="006421B4"/>
    <w:rsid w:val="00646BD6"/>
    <w:rsid w:val="00651D5F"/>
    <w:rsid w:val="00662C74"/>
    <w:rsid w:val="006654B1"/>
    <w:rsid w:val="00667004"/>
    <w:rsid w:val="00667286"/>
    <w:rsid w:val="00672936"/>
    <w:rsid w:val="006736F4"/>
    <w:rsid w:val="006754A3"/>
    <w:rsid w:val="006759F7"/>
    <w:rsid w:val="00677E0F"/>
    <w:rsid w:val="00681F03"/>
    <w:rsid w:val="00687307"/>
    <w:rsid w:val="0069497B"/>
    <w:rsid w:val="006A2504"/>
    <w:rsid w:val="006B083E"/>
    <w:rsid w:val="006B19E5"/>
    <w:rsid w:val="006B25DE"/>
    <w:rsid w:val="006D56B4"/>
    <w:rsid w:val="006E4358"/>
    <w:rsid w:val="006E44BB"/>
    <w:rsid w:val="006F58F2"/>
    <w:rsid w:val="00711124"/>
    <w:rsid w:val="007139EA"/>
    <w:rsid w:val="00717BFD"/>
    <w:rsid w:val="00724CD3"/>
    <w:rsid w:val="00724DC7"/>
    <w:rsid w:val="007252D1"/>
    <w:rsid w:val="0074491E"/>
    <w:rsid w:val="007471CC"/>
    <w:rsid w:val="0075738C"/>
    <w:rsid w:val="00775834"/>
    <w:rsid w:val="00776B8A"/>
    <w:rsid w:val="0078019E"/>
    <w:rsid w:val="00786974"/>
    <w:rsid w:val="007A237F"/>
    <w:rsid w:val="007A2F67"/>
    <w:rsid w:val="007A41E5"/>
    <w:rsid w:val="007A55ED"/>
    <w:rsid w:val="007A7315"/>
    <w:rsid w:val="007B23AE"/>
    <w:rsid w:val="007B7DF6"/>
    <w:rsid w:val="007D51C3"/>
    <w:rsid w:val="007D601F"/>
    <w:rsid w:val="007E5DC8"/>
    <w:rsid w:val="007E7744"/>
    <w:rsid w:val="007F1661"/>
    <w:rsid w:val="007F18C4"/>
    <w:rsid w:val="007F2911"/>
    <w:rsid w:val="007F45AD"/>
    <w:rsid w:val="007F7CBC"/>
    <w:rsid w:val="00800691"/>
    <w:rsid w:val="00801908"/>
    <w:rsid w:val="00801BB4"/>
    <w:rsid w:val="00803539"/>
    <w:rsid w:val="00805317"/>
    <w:rsid w:val="0080788B"/>
    <w:rsid w:val="008219D7"/>
    <w:rsid w:val="008275A6"/>
    <w:rsid w:val="00837518"/>
    <w:rsid w:val="00840DDD"/>
    <w:rsid w:val="00850868"/>
    <w:rsid w:val="008546ED"/>
    <w:rsid w:val="008554EC"/>
    <w:rsid w:val="00856E46"/>
    <w:rsid w:val="008619F0"/>
    <w:rsid w:val="008624E3"/>
    <w:rsid w:val="00872835"/>
    <w:rsid w:val="0087306E"/>
    <w:rsid w:val="008748B7"/>
    <w:rsid w:val="00877DEE"/>
    <w:rsid w:val="008813AF"/>
    <w:rsid w:val="0088360E"/>
    <w:rsid w:val="008839CC"/>
    <w:rsid w:val="0088596A"/>
    <w:rsid w:val="00886DFC"/>
    <w:rsid w:val="008927D3"/>
    <w:rsid w:val="008A1807"/>
    <w:rsid w:val="008A7D2B"/>
    <w:rsid w:val="008B2FB9"/>
    <w:rsid w:val="008C15AB"/>
    <w:rsid w:val="008C632E"/>
    <w:rsid w:val="008D15B1"/>
    <w:rsid w:val="008D6A61"/>
    <w:rsid w:val="008E1173"/>
    <w:rsid w:val="008E1764"/>
    <w:rsid w:val="008E3ACC"/>
    <w:rsid w:val="008E3F8F"/>
    <w:rsid w:val="008E65ED"/>
    <w:rsid w:val="008F29CB"/>
    <w:rsid w:val="008F4687"/>
    <w:rsid w:val="009102FF"/>
    <w:rsid w:val="0091586A"/>
    <w:rsid w:val="00920764"/>
    <w:rsid w:val="00933E1E"/>
    <w:rsid w:val="009346F2"/>
    <w:rsid w:val="009347E2"/>
    <w:rsid w:val="00935964"/>
    <w:rsid w:val="00936BAE"/>
    <w:rsid w:val="00937D63"/>
    <w:rsid w:val="00943CE0"/>
    <w:rsid w:val="0094424C"/>
    <w:rsid w:val="00945E2B"/>
    <w:rsid w:val="0096585D"/>
    <w:rsid w:val="00966680"/>
    <w:rsid w:val="00967F30"/>
    <w:rsid w:val="00971A4E"/>
    <w:rsid w:val="009724EA"/>
    <w:rsid w:val="00975156"/>
    <w:rsid w:val="009773BA"/>
    <w:rsid w:val="009826B6"/>
    <w:rsid w:val="00982868"/>
    <w:rsid w:val="00982F1B"/>
    <w:rsid w:val="009848D9"/>
    <w:rsid w:val="00985FF0"/>
    <w:rsid w:val="00987121"/>
    <w:rsid w:val="0098779A"/>
    <w:rsid w:val="00995672"/>
    <w:rsid w:val="009B004E"/>
    <w:rsid w:val="009B1563"/>
    <w:rsid w:val="009B1712"/>
    <w:rsid w:val="009B20A6"/>
    <w:rsid w:val="009C0407"/>
    <w:rsid w:val="009C1731"/>
    <w:rsid w:val="009C5CCA"/>
    <w:rsid w:val="009D1396"/>
    <w:rsid w:val="009D2AA4"/>
    <w:rsid w:val="009D721D"/>
    <w:rsid w:val="009E0C0C"/>
    <w:rsid w:val="009E1231"/>
    <w:rsid w:val="009E16DA"/>
    <w:rsid w:val="009E1860"/>
    <w:rsid w:val="009F0692"/>
    <w:rsid w:val="009F35D2"/>
    <w:rsid w:val="00A006B1"/>
    <w:rsid w:val="00A04503"/>
    <w:rsid w:val="00A054F2"/>
    <w:rsid w:val="00A06926"/>
    <w:rsid w:val="00A06B31"/>
    <w:rsid w:val="00A0738F"/>
    <w:rsid w:val="00A11861"/>
    <w:rsid w:val="00A12835"/>
    <w:rsid w:val="00A13D82"/>
    <w:rsid w:val="00A20468"/>
    <w:rsid w:val="00A26792"/>
    <w:rsid w:val="00A321BD"/>
    <w:rsid w:val="00A4001A"/>
    <w:rsid w:val="00A440BA"/>
    <w:rsid w:val="00A467C4"/>
    <w:rsid w:val="00A46FE2"/>
    <w:rsid w:val="00A52BA1"/>
    <w:rsid w:val="00A5741C"/>
    <w:rsid w:val="00A60BB2"/>
    <w:rsid w:val="00A62A63"/>
    <w:rsid w:val="00A65627"/>
    <w:rsid w:val="00A66DBD"/>
    <w:rsid w:val="00A67CA5"/>
    <w:rsid w:val="00A70EAA"/>
    <w:rsid w:val="00A73690"/>
    <w:rsid w:val="00A81624"/>
    <w:rsid w:val="00A836B6"/>
    <w:rsid w:val="00A96DFD"/>
    <w:rsid w:val="00AA0607"/>
    <w:rsid w:val="00AA2B0C"/>
    <w:rsid w:val="00AA5E20"/>
    <w:rsid w:val="00AA6DF2"/>
    <w:rsid w:val="00AB38C3"/>
    <w:rsid w:val="00AC223D"/>
    <w:rsid w:val="00AC410E"/>
    <w:rsid w:val="00AC47DF"/>
    <w:rsid w:val="00AD29C2"/>
    <w:rsid w:val="00AD3473"/>
    <w:rsid w:val="00AE1511"/>
    <w:rsid w:val="00AE7DE3"/>
    <w:rsid w:val="00AF0516"/>
    <w:rsid w:val="00AF5227"/>
    <w:rsid w:val="00AF5D35"/>
    <w:rsid w:val="00AF732B"/>
    <w:rsid w:val="00B051BB"/>
    <w:rsid w:val="00B13279"/>
    <w:rsid w:val="00B2088C"/>
    <w:rsid w:val="00B224B5"/>
    <w:rsid w:val="00B224CE"/>
    <w:rsid w:val="00B23EAE"/>
    <w:rsid w:val="00B249B7"/>
    <w:rsid w:val="00B26A28"/>
    <w:rsid w:val="00B26E83"/>
    <w:rsid w:val="00B36DF9"/>
    <w:rsid w:val="00B372A1"/>
    <w:rsid w:val="00B37C9E"/>
    <w:rsid w:val="00B52157"/>
    <w:rsid w:val="00B54C0C"/>
    <w:rsid w:val="00B55004"/>
    <w:rsid w:val="00B57FB6"/>
    <w:rsid w:val="00B606CB"/>
    <w:rsid w:val="00B6468B"/>
    <w:rsid w:val="00B659DF"/>
    <w:rsid w:val="00B71469"/>
    <w:rsid w:val="00B74D47"/>
    <w:rsid w:val="00B74E0A"/>
    <w:rsid w:val="00B8168F"/>
    <w:rsid w:val="00B824C2"/>
    <w:rsid w:val="00B97B3B"/>
    <w:rsid w:val="00BA0F6C"/>
    <w:rsid w:val="00BA159D"/>
    <w:rsid w:val="00BA6BD9"/>
    <w:rsid w:val="00BB595B"/>
    <w:rsid w:val="00BC2B95"/>
    <w:rsid w:val="00BC669E"/>
    <w:rsid w:val="00BD00BB"/>
    <w:rsid w:val="00BF2158"/>
    <w:rsid w:val="00BF2FDD"/>
    <w:rsid w:val="00BF4382"/>
    <w:rsid w:val="00BF54EA"/>
    <w:rsid w:val="00C005E6"/>
    <w:rsid w:val="00C04DAA"/>
    <w:rsid w:val="00C053D6"/>
    <w:rsid w:val="00C0650A"/>
    <w:rsid w:val="00C1252D"/>
    <w:rsid w:val="00C16A88"/>
    <w:rsid w:val="00C17189"/>
    <w:rsid w:val="00C33514"/>
    <w:rsid w:val="00C46261"/>
    <w:rsid w:val="00C51E05"/>
    <w:rsid w:val="00C535DE"/>
    <w:rsid w:val="00C54CF5"/>
    <w:rsid w:val="00C574B7"/>
    <w:rsid w:val="00C578A6"/>
    <w:rsid w:val="00C61A42"/>
    <w:rsid w:val="00C64693"/>
    <w:rsid w:val="00C66D7D"/>
    <w:rsid w:val="00C66F57"/>
    <w:rsid w:val="00C67D5F"/>
    <w:rsid w:val="00C72D8B"/>
    <w:rsid w:val="00C76E6B"/>
    <w:rsid w:val="00C827F8"/>
    <w:rsid w:val="00C82FB2"/>
    <w:rsid w:val="00C86739"/>
    <w:rsid w:val="00CA05E4"/>
    <w:rsid w:val="00CB36BB"/>
    <w:rsid w:val="00CB3EA7"/>
    <w:rsid w:val="00CD0092"/>
    <w:rsid w:val="00CD1CFD"/>
    <w:rsid w:val="00CE106D"/>
    <w:rsid w:val="00CF5902"/>
    <w:rsid w:val="00D00D24"/>
    <w:rsid w:val="00D05090"/>
    <w:rsid w:val="00D270F2"/>
    <w:rsid w:val="00D41649"/>
    <w:rsid w:val="00D43859"/>
    <w:rsid w:val="00D45A44"/>
    <w:rsid w:val="00D50C05"/>
    <w:rsid w:val="00D519A9"/>
    <w:rsid w:val="00D53883"/>
    <w:rsid w:val="00D56936"/>
    <w:rsid w:val="00D601CE"/>
    <w:rsid w:val="00D60574"/>
    <w:rsid w:val="00D63B33"/>
    <w:rsid w:val="00D63B7C"/>
    <w:rsid w:val="00D70ED3"/>
    <w:rsid w:val="00D730F3"/>
    <w:rsid w:val="00D762BF"/>
    <w:rsid w:val="00D80311"/>
    <w:rsid w:val="00D9514D"/>
    <w:rsid w:val="00DA03CD"/>
    <w:rsid w:val="00DB0259"/>
    <w:rsid w:val="00DB04D2"/>
    <w:rsid w:val="00DC159F"/>
    <w:rsid w:val="00DC5B9A"/>
    <w:rsid w:val="00DD2DE5"/>
    <w:rsid w:val="00DD327C"/>
    <w:rsid w:val="00DE770E"/>
    <w:rsid w:val="00DF1C9E"/>
    <w:rsid w:val="00DF6B83"/>
    <w:rsid w:val="00DF706B"/>
    <w:rsid w:val="00E01A8D"/>
    <w:rsid w:val="00E01FA6"/>
    <w:rsid w:val="00E02A4C"/>
    <w:rsid w:val="00E0710E"/>
    <w:rsid w:val="00E10C77"/>
    <w:rsid w:val="00E1689D"/>
    <w:rsid w:val="00E206F9"/>
    <w:rsid w:val="00E30E07"/>
    <w:rsid w:val="00E31748"/>
    <w:rsid w:val="00E4385A"/>
    <w:rsid w:val="00E5291A"/>
    <w:rsid w:val="00E62192"/>
    <w:rsid w:val="00E629C6"/>
    <w:rsid w:val="00E70E3E"/>
    <w:rsid w:val="00E71AB7"/>
    <w:rsid w:val="00E72158"/>
    <w:rsid w:val="00E72D7E"/>
    <w:rsid w:val="00E761E2"/>
    <w:rsid w:val="00E8352E"/>
    <w:rsid w:val="00E848B9"/>
    <w:rsid w:val="00E8616B"/>
    <w:rsid w:val="00E8756C"/>
    <w:rsid w:val="00E954A2"/>
    <w:rsid w:val="00E96D32"/>
    <w:rsid w:val="00EA1AA9"/>
    <w:rsid w:val="00EA560D"/>
    <w:rsid w:val="00EA5BF7"/>
    <w:rsid w:val="00EA6510"/>
    <w:rsid w:val="00EA6CD9"/>
    <w:rsid w:val="00EB4B40"/>
    <w:rsid w:val="00EB75FD"/>
    <w:rsid w:val="00EC5B41"/>
    <w:rsid w:val="00EC75F6"/>
    <w:rsid w:val="00ED6917"/>
    <w:rsid w:val="00EE3B0C"/>
    <w:rsid w:val="00EE5CAF"/>
    <w:rsid w:val="00EF1F52"/>
    <w:rsid w:val="00EF58E5"/>
    <w:rsid w:val="00F02216"/>
    <w:rsid w:val="00F05C14"/>
    <w:rsid w:val="00F06172"/>
    <w:rsid w:val="00F07838"/>
    <w:rsid w:val="00F07C07"/>
    <w:rsid w:val="00F10210"/>
    <w:rsid w:val="00F11DBC"/>
    <w:rsid w:val="00F12821"/>
    <w:rsid w:val="00F134AC"/>
    <w:rsid w:val="00F16B60"/>
    <w:rsid w:val="00F3076B"/>
    <w:rsid w:val="00F30B86"/>
    <w:rsid w:val="00F50934"/>
    <w:rsid w:val="00F514EF"/>
    <w:rsid w:val="00F5179B"/>
    <w:rsid w:val="00F51809"/>
    <w:rsid w:val="00F52E09"/>
    <w:rsid w:val="00F5733D"/>
    <w:rsid w:val="00F61A45"/>
    <w:rsid w:val="00F84DE4"/>
    <w:rsid w:val="00F850CC"/>
    <w:rsid w:val="00F8698A"/>
    <w:rsid w:val="00F9342E"/>
    <w:rsid w:val="00F941EE"/>
    <w:rsid w:val="00F96567"/>
    <w:rsid w:val="00FA0370"/>
    <w:rsid w:val="00FA47CA"/>
    <w:rsid w:val="00FA4968"/>
    <w:rsid w:val="00FC6B68"/>
    <w:rsid w:val="00FD41CE"/>
    <w:rsid w:val="00FD5B30"/>
    <w:rsid w:val="00FD6BA3"/>
    <w:rsid w:val="00FE1231"/>
    <w:rsid w:val="00FF05EF"/>
    <w:rsid w:val="00FF09AD"/>
    <w:rsid w:val="00FF4CC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D9DE6-F783-4FA2-B066-0177B141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6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69E"/>
    <w:pPr>
      <w:ind w:firstLineChars="200" w:firstLine="420"/>
    </w:pPr>
  </w:style>
  <w:style w:type="table" w:styleId="a4">
    <w:name w:val="Table Grid"/>
    <w:basedOn w:val="a1"/>
    <w:uiPriority w:val="39"/>
    <w:rsid w:val="00840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0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0E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0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0E98"/>
    <w:rPr>
      <w:sz w:val="18"/>
      <w:szCs w:val="18"/>
    </w:rPr>
  </w:style>
  <w:style w:type="paragraph" w:styleId="a7">
    <w:name w:val="Normal (Web)"/>
    <w:basedOn w:val="a"/>
    <w:uiPriority w:val="99"/>
    <w:unhideWhenUsed/>
    <w:rsid w:val="00883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83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5</Pages>
  <Words>258</Words>
  <Characters>1472</Characters>
  <Application>Microsoft Office Word</Application>
  <DocSecurity>0</DocSecurity>
  <Lines>12</Lines>
  <Paragraphs>3</Paragraphs>
  <ScaleCrop>false</ScaleCrop>
  <Company>BlackFish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Shaohua Chen (陈少华)</dc:creator>
  <cp:keywords/>
  <dc:description/>
  <cp:lastModifiedBy>johncshua@gmail.com</cp:lastModifiedBy>
  <cp:revision>532</cp:revision>
  <dcterms:created xsi:type="dcterms:W3CDTF">2018-04-25T15:40:00Z</dcterms:created>
  <dcterms:modified xsi:type="dcterms:W3CDTF">2019-08-28T03:43:00Z</dcterms:modified>
</cp:coreProperties>
</file>