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DD4" w:rsidRPr="001B123D" w:rsidRDefault="001B123D" w:rsidP="001B123D">
      <w:pPr>
        <w:tabs>
          <w:tab w:val="left" w:pos="3105"/>
        </w:tabs>
        <w:jc w:val="center"/>
        <w:rPr>
          <w:rFonts w:ascii="Algerian" w:hAnsi="Algerian"/>
          <w:sz w:val="40"/>
          <w:szCs w:val="40"/>
        </w:rPr>
      </w:pPr>
      <w:r w:rsidRPr="001B123D">
        <w:rPr>
          <w:rFonts w:ascii="Algerian" w:hAnsi="Algerian"/>
          <w:sz w:val="40"/>
          <w:szCs w:val="40"/>
        </w:rPr>
        <w:t>Lluvia de ideas</w:t>
      </w:r>
    </w:p>
    <w:p w:rsidR="001B123D" w:rsidRDefault="001B123D" w:rsidP="001B123D">
      <w:pPr>
        <w:tabs>
          <w:tab w:val="left" w:pos="3105"/>
        </w:tabs>
        <w:rPr>
          <w:sz w:val="40"/>
          <w:szCs w:val="40"/>
        </w:rPr>
      </w:pPr>
      <w:r>
        <w:rPr>
          <w:sz w:val="40"/>
          <w:szCs w:val="40"/>
        </w:rPr>
        <w:t xml:space="preserve">1-Pagina minar </w:t>
      </w:r>
      <w:proofErr w:type="spellStart"/>
      <w:r>
        <w:rPr>
          <w:sz w:val="40"/>
          <w:szCs w:val="40"/>
        </w:rPr>
        <w:t>bitcoin</w:t>
      </w:r>
      <w:proofErr w:type="spellEnd"/>
    </w:p>
    <w:p w:rsidR="001B123D" w:rsidRDefault="001B123D" w:rsidP="001B123D">
      <w:pPr>
        <w:tabs>
          <w:tab w:val="left" w:pos="3105"/>
        </w:tabs>
        <w:rPr>
          <w:sz w:val="40"/>
          <w:szCs w:val="40"/>
        </w:rPr>
      </w:pPr>
      <w:r>
        <w:rPr>
          <w:sz w:val="40"/>
          <w:szCs w:val="40"/>
        </w:rPr>
        <w:t>2-Ventas de cursos</w:t>
      </w:r>
    </w:p>
    <w:p w:rsidR="001B123D" w:rsidRDefault="001B123D" w:rsidP="001B123D">
      <w:pPr>
        <w:tabs>
          <w:tab w:val="left" w:pos="3105"/>
        </w:tabs>
        <w:rPr>
          <w:sz w:val="40"/>
          <w:szCs w:val="40"/>
        </w:rPr>
      </w:pPr>
      <w:r>
        <w:rPr>
          <w:sz w:val="40"/>
          <w:szCs w:val="40"/>
        </w:rPr>
        <w:t xml:space="preserve">3-Personalizacion de productos </w:t>
      </w:r>
    </w:p>
    <w:p w:rsidR="001B123D" w:rsidRDefault="001B123D" w:rsidP="001B123D">
      <w:pPr>
        <w:tabs>
          <w:tab w:val="left" w:pos="3105"/>
        </w:tabs>
        <w:rPr>
          <w:sz w:val="40"/>
          <w:szCs w:val="40"/>
        </w:rPr>
      </w:pPr>
      <w:r>
        <w:rPr>
          <w:sz w:val="40"/>
          <w:szCs w:val="40"/>
        </w:rPr>
        <w:t>4-Revender cosas</w:t>
      </w:r>
    </w:p>
    <w:p w:rsidR="001B123D" w:rsidRPr="001B123D" w:rsidRDefault="001B123D" w:rsidP="001B123D">
      <w:pPr>
        <w:tabs>
          <w:tab w:val="left" w:pos="3105"/>
        </w:tabs>
        <w:rPr>
          <w:sz w:val="40"/>
          <w:szCs w:val="40"/>
        </w:rPr>
      </w:pPr>
      <w:r>
        <w:rPr>
          <w:sz w:val="40"/>
          <w:szCs w:val="40"/>
        </w:rPr>
        <w:t>5-</w:t>
      </w:r>
      <w:r w:rsidR="00C909C3">
        <w:rPr>
          <w:sz w:val="40"/>
          <w:szCs w:val="40"/>
        </w:rPr>
        <w:t>Manejo de redes sociales</w:t>
      </w:r>
      <w:bookmarkStart w:id="0" w:name="_GoBack"/>
      <w:bookmarkEnd w:id="0"/>
    </w:p>
    <w:p w:rsidR="001B123D" w:rsidRPr="001B123D" w:rsidRDefault="001B123D">
      <w:pPr>
        <w:rPr>
          <w:sz w:val="52"/>
          <w:szCs w:val="52"/>
        </w:rPr>
      </w:pPr>
    </w:p>
    <w:sectPr w:rsidR="001B123D" w:rsidRPr="001B12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23D"/>
    <w:rsid w:val="001207C5"/>
    <w:rsid w:val="001B123D"/>
    <w:rsid w:val="001D7B47"/>
    <w:rsid w:val="00C9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A048"/>
  <w15:chartTrackingRefBased/>
  <w15:docId w15:val="{62B06D71-8B23-4956-B5B8-F94A229F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2026-02-20T00:01:00Z</dcterms:created>
  <dcterms:modified xsi:type="dcterms:W3CDTF">2026-02-20T00:14:00Z</dcterms:modified>
</cp:coreProperties>
</file>