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0217" w14:textId="21CF7889" w:rsidR="00A63563" w:rsidRPr="00B53D0D" w:rsidRDefault="00A63563" w:rsidP="00A63563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 w:rsidR="002E0F5A">
        <w:rPr>
          <w:b/>
        </w:rPr>
        <w:t>DE GESTIÓN DE</w:t>
      </w:r>
      <w:r w:rsidR="00B53D0D">
        <w:rPr>
          <w:b/>
        </w:rPr>
        <w:t xml:space="preserve"> FORMACIÓN PROFESIONAL INTEGRAL </w:t>
      </w:r>
    </w:p>
    <w:p w14:paraId="35A035C6" w14:textId="77777777" w:rsidR="00A63563" w:rsidRPr="00A63563" w:rsidRDefault="00A63563" w:rsidP="00A63563">
      <w:pPr>
        <w:spacing w:after="0" w:line="360" w:lineRule="auto"/>
        <w:jc w:val="center"/>
        <w:rPr>
          <w:b/>
          <w:color w:val="FF0000"/>
        </w:rPr>
      </w:pPr>
      <w:r w:rsidRPr="00A63563">
        <w:rPr>
          <w:b/>
        </w:rPr>
        <w:t xml:space="preserve">FORMATO </w:t>
      </w:r>
      <w:r w:rsidR="00B53D0D" w:rsidRPr="00B53D0D">
        <w:rPr>
          <w:b/>
        </w:rPr>
        <w:t>GUÍA DE APRENDIZAJE</w:t>
      </w:r>
    </w:p>
    <w:p w14:paraId="5E3BCBDD" w14:textId="77777777" w:rsidR="00A63563" w:rsidRDefault="00A63563">
      <w:pPr>
        <w:rPr>
          <w:b/>
          <w:color w:val="000000" w:themeColor="text1"/>
        </w:rPr>
      </w:pPr>
    </w:p>
    <w:p w14:paraId="3708BC72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IDENTIFICACIÓN DE LA GUIA DE </w:t>
      </w:r>
      <w:r>
        <w:rPr>
          <w:rFonts w:ascii="Arial" w:hAnsi="Arial" w:cs="Arial"/>
          <w:b/>
          <w:sz w:val="20"/>
          <w:szCs w:val="20"/>
        </w:rPr>
        <w:t>APRENDIZAJE</w:t>
      </w:r>
    </w:p>
    <w:p w14:paraId="65322F1D" w14:textId="77777777" w:rsidR="00B53D0D" w:rsidRPr="00B53D0D" w:rsidRDefault="00B53D0D" w:rsidP="00B53D0D">
      <w:pPr>
        <w:jc w:val="both"/>
        <w:rPr>
          <w:rFonts w:ascii="Arial" w:hAnsi="Arial" w:cs="Arial"/>
          <w:sz w:val="20"/>
          <w:szCs w:val="20"/>
        </w:rPr>
      </w:pPr>
    </w:p>
    <w:p w14:paraId="5146533C" w14:textId="7975354B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Denominación del Programa de Formación:</w:t>
      </w:r>
      <w:r w:rsidR="00984EC8">
        <w:rPr>
          <w:rFonts w:ascii="Arial" w:hAnsi="Arial" w:cs="Arial"/>
          <w:sz w:val="20"/>
          <w:szCs w:val="20"/>
        </w:rPr>
        <w:t xml:space="preserve"> </w:t>
      </w:r>
      <w:r w:rsidR="009A70AB">
        <w:rPr>
          <w:rFonts w:ascii="Arial" w:hAnsi="Arial" w:cs="Arial"/>
          <w:sz w:val="20"/>
          <w:szCs w:val="20"/>
        </w:rPr>
        <w:t xml:space="preserve">Análisis y Desarrollo de </w:t>
      </w:r>
      <w:proofErr w:type="gramStart"/>
      <w:r w:rsidR="009A70AB">
        <w:rPr>
          <w:rFonts w:ascii="Arial" w:hAnsi="Arial" w:cs="Arial"/>
          <w:sz w:val="20"/>
          <w:szCs w:val="20"/>
        </w:rPr>
        <w:t xml:space="preserve">Software </w:t>
      </w:r>
      <w:r w:rsidR="00984EC8">
        <w:rPr>
          <w:rFonts w:ascii="Arial" w:hAnsi="Arial" w:cs="Arial"/>
          <w:sz w:val="20"/>
          <w:szCs w:val="20"/>
        </w:rPr>
        <w:t>.</w:t>
      </w:r>
      <w:proofErr w:type="gramEnd"/>
    </w:p>
    <w:p w14:paraId="11F40DA0" w14:textId="6ADF2A5C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Código del Programa de Formación:</w:t>
      </w:r>
      <w:r w:rsidR="00984EC8">
        <w:rPr>
          <w:rFonts w:ascii="Arial" w:hAnsi="Arial" w:cs="Arial"/>
          <w:sz w:val="20"/>
          <w:szCs w:val="20"/>
        </w:rPr>
        <w:t xml:space="preserve"> </w:t>
      </w:r>
      <w:r w:rsidR="009A70AB">
        <w:rPr>
          <w:rFonts w:ascii="Arial" w:hAnsi="Arial" w:cs="Arial"/>
          <w:sz w:val="20"/>
          <w:szCs w:val="20"/>
        </w:rPr>
        <w:t>228118</w:t>
      </w:r>
      <w:r w:rsidR="00984EC8">
        <w:rPr>
          <w:rFonts w:ascii="Arial" w:hAnsi="Arial" w:cs="Arial"/>
          <w:sz w:val="20"/>
          <w:szCs w:val="20"/>
        </w:rPr>
        <w:t xml:space="preserve">. </w:t>
      </w:r>
    </w:p>
    <w:p w14:paraId="5ABB6B05" w14:textId="182981E1" w:rsidR="00B53D0D" w:rsidRPr="00984EC8" w:rsidRDefault="00B53D0D" w:rsidP="00984EC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B53D0D">
        <w:rPr>
          <w:rFonts w:ascii="Arial" w:hAnsi="Arial" w:cs="Arial"/>
          <w:sz w:val="20"/>
          <w:szCs w:val="20"/>
        </w:rPr>
        <w:t>Nombre del Proyecto</w:t>
      </w:r>
      <w:r w:rsidR="00984EC8">
        <w:rPr>
          <w:rFonts w:ascii="Arial" w:hAnsi="Arial" w:cs="Arial"/>
          <w:sz w:val="20"/>
          <w:szCs w:val="20"/>
        </w:rPr>
        <w:t xml:space="preserve">: </w:t>
      </w:r>
      <w:r w:rsidR="009A70AB" w:rsidRPr="00D1562C">
        <w:rPr>
          <w:rFonts w:ascii="Arial" w:hAnsi="Arial" w:cs="Arial"/>
          <w:sz w:val="20"/>
          <w:szCs w:val="20"/>
        </w:rPr>
        <w:t>Construcci</w:t>
      </w:r>
      <w:r w:rsidR="00D1562C" w:rsidRPr="00D1562C">
        <w:rPr>
          <w:rFonts w:ascii="Arial" w:hAnsi="Arial" w:cs="Arial"/>
          <w:sz w:val="20"/>
          <w:szCs w:val="20"/>
        </w:rPr>
        <w:t>ó</w:t>
      </w:r>
      <w:r w:rsidR="009A70AB" w:rsidRPr="00D1562C">
        <w:rPr>
          <w:rFonts w:ascii="Arial" w:hAnsi="Arial" w:cs="Arial"/>
          <w:sz w:val="20"/>
          <w:szCs w:val="20"/>
        </w:rPr>
        <w:t>n</w:t>
      </w:r>
      <w:r w:rsidR="009A70AB">
        <w:rPr>
          <w:rFonts w:ascii="Arial" w:hAnsi="Arial" w:cs="Arial"/>
          <w:sz w:val="20"/>
          <w:szCs w:val="20"/>
          <w:lang w:val="es-ES_tradnl"/>
        </w:rPr>
        <w:t xml:space="preserve"> de Software Orientado a Servicios</w:t>
      </w:r>
      <w:r w:rsidR="00984EC8">
        <w:rPr>
          <w:rFonts w:ascii="Arial" w:hAnsi="Arial" w:cs="Arial"/>
          <w:sz w:val="20"/>
          <w:szCs w:val="20"/>
          <w:lang w:val="es-ES_tradnl"/>
        </w:rPr>
        <w:t>.</w:t>
      </w:r>
    </w:p>
    <w:p w14:paraId="63058BFC" w14:textId="29925346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Fase del Proyecto</w:t>
      </w:r>
      <w:r w:rsidR="00984EC8">
        <w:rPr>
          <w:rFonts w:ascii="Arial" w:hAnsi="Arial" w:cs="Arial"/>
          <w:sz w:val="20"/>
          <w:szCs w:val="20"/>
        </w:rPr>
        <w:t xml:space="preserve">: </w:t>
      </w:r>
      <w:r w:rsidR="00D1562C">
        <w:rPr>
          <w:rFonts w:ascii="Arial" w:hAnsi="Arial" w:cs="Arial"/>
          <w:sz w:val="20"/>
          <w:szCs w:val="20"/>
        </w:rPr>
        <w:t>Análisis</w:t>
      </w:r>
      <w:r w:rsidR="00984EC8">
        <w:rPr>
          <w:rFonts w:ascii="Arial" w:hAnsi="Arial" w:cs="Arial"/>
          <w:sz w:val="20"/>
          <w:szCs w:val="20"/>
        </w:rPr>
        <w:t>.</w:t>
      </w:r>
    </w:p>
    <w:p w14:paraId="66D83556" w14:textId="0D637B1E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Actividad de Proyecto</w:t>
      </w:r>
      <w:r w:rsidR="00984EC8">
        <w:rPr>
          <w:rFonts w:ascii="Arial" w:hAnsi="Arial" w:cs="Arial"/>
          <w:sz w:val="20"/>
          <w:szCs w:val="20"/>
        </w:rPr>
        <w:t xml:space="preserve">: </w:t>
      </w:r>
    </w:p>
    <w:p w14:paraId="0F830893" w14:textId="7FB6F0FB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Competencia</w:t>
      </w:r>
      <w:r w:rsidR="00984EC8">
        <w:rPr>
          <w:rFonts w:ascii="Arial" w:hAnsi="Arial" w:cs="Arial"/>
          <w:sz w:val="20"/>
          <w:szCs w:val="20"/>
        </w:rPr>
        <w:t xml:space="preserve">: </w:t>
      </w:r>
      <w:r w:rsidR="00984EC8" w:rsidRPr="00984EC8">
        <w:rPr>
          <w:rFonts w:ascii="Arial" w:hAnsi="Arial" w:cs="Arial"/>
          <w:sz w:val="20"/>
          <w:szCs w:val="20"/>
        </w:rPr>
        <w:t>2205010</w:t>
      </w:r>
      <w:r w:rsidR="00FC50CC">
        <w:rPr>
          <w:rFonts w:ascii="Arial" w:hAnsi="Arial" w:cs="Arial"/>
          <w:sz w:val="20"/>
          <w:szCs w:val="20"/>
        </w:rPr>
        <w:t>92</w:t>
      </w:r>
      <w:r w:rsidR="00984EC8" w:rsidRPr="00984EC8">
        <w:rPr>
          <w:rFonts w:ascii="Arial" w:hAnsi="Arial" w:cs="Arial"/>
          <w:sz w:val="20"/>
          <w:szCs w:val="20"/>
        </w:rPr>
        <w:t xml:space="preserve"> - </w:t>
      </w:r>
      <w:r w:rsidR="00FC50CC" w:rsidRPr="00FC50CC">
        <w:rPr>
          <w:rFonts w:ascii="Arial" w:hAnsi="Arial" w:cs="Arial"/>
          <w:sz w:val="20"/>
          <w:szCs w:val="20"/>
        </w:rPr>
        <w:t>Especificación de requisitos del software.</w:t>
      </w:r>
    </w:p>
    <w:p w14:paraId="30ECAB32" w14:textId="77777777" w:rsid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Resultados de Aprendizaje Alcanzar:</w:t>
      </w:r>
    </w:p>
    <w:p w14:paraId="590C30C5" w14:textId="77777777" w:rsidR="00FC50CC" w:rsidRDefault="00FC50CC" w:rsidP="00FC50CC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C50CC">
        <w:rPr>
          <w:rFonts w:ascii="Arial" w:hAnsi="Arial" w:cs="Arial"/>
          <w:sz w:val="20"/>
          <w:szCs w:val="20"/>
        </w:rPr>
        <w:t>Caracterizar los procesos de la organización de acuerdo con el software a construir.</w:t>
      </w:r>
    </w:p>
    <w:p w14:paraId="0270750F" w14:textId="15397A0E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Duración de la Guía</w:t>
      </w:r>
      <w:r w:rsidR="00984EC8">
        <w:rPr>
          <w:rFonts w:ascii="Arial" w:hAnsi="Arial" w:cs="Arial"/>
          <w:sz w:val="20"/>
          <w:szCs w:val="20"/>
        </w:rPr>
        <w:t>: 48 horas.</w:t>
      </w:r>
    </w:p>
    <w:p w14:paraId="2F477666" w14:textId="77777777" w:rsidR="00B53D0D" w:rsidRPr="00B53D0D" w:rsidRDefault="00B53D0D" w:rsidP="00B53D0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395F881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2. PRESENTACIÓN</w:t>
      </w:r>
    </w:p>
    <w:p w14:paraId="558B6B3C" w14:textId="3B107A9E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  <w:r w:rsidRPr="00CA467D">
        <w:rPr>
          <w:rFonts w:ascii="Arial" w:eastAsia="Arial MT" w:hAnsi="Arial" w:cs="Arial"/>
          <w:sz w:val="20"/>
          <w:szCs w:val="20"/>
        </w:rPr>
        <w:t xml:space="preserve">Estimado aprendiz, el SENA extiende una cordial bienvenida a la primera guía de aprendizaje que comprende las competencias técnicas de establecer requisitos de la solución de </w:t>
      </w:r>
      <w:r w:rsidRPr="00CA467D">
        <w:rPr>
          <w:rFonts w:ascii="Arial" w:eastAsia="Arial MT" w:hAnsi="Arial" w:cs="Arial"/>
          <w:i/>
          <w:sz w:val="20"/>
          <w:szCs w:val="20"/>
        </w:rPr>
        <w:t xml:space="preserve">software </w:t>
      </w:r>
      <w:r w:rsidRPr="00CA467D">
        <w:rPr>
          <w:rFonts w:ascii="Arial" w:eastAsia="Arial MT" w:hAnsi="Arial" w:cs="Arial"/>
          <w:sz w:val="20"/>
          <w:szCs w:val="20"/>
        </w:rPr>
        <w:t>de acuerdo con estándares y procedimiento técnico</w:t>
      </w:r>
      <w:r w:rsidRPr="0086560F">
        <w:rPr>
          <w:rFonts w:ascii="Arial" w:eastAsia="Arial MT" w:hAnsi="Arial" w:cs="Arial"/>
          <w:sz w:val="20"/>
          <w:szCs w:val="20"/>
        </w:rPr>
        <w:t>.</w:t>
      </w:r>
    </w:p>
    <w:p w14:paraId="38F2216F" w14:textId="77777777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</w:p>
    <w:p w14:paraId="69237A89" w14:textId="5CCEF069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  <w:r w:rsidRPr="0086560F">
        <w:rPr>
          <w:rFonts w:ascii="Arial" w:eastAsia="Arial MT" w:hAnsi="Arial" w:cs="Arial"/>
          <w:sz w:val="20"/>
          <w:szCs w:val="20"/>
        </w:rPr>
        <w:t xml:space="preserve">Para el desarrollo de las actividades planteadas en esta guía contará con el acompañamiento de los instructores asignados al programa, los cuales de forma continua y permanente lo orientarán con las pautas necesarias para el logro de las actividades de aprendizaje, brindando herramientas básicas de tipo conceptual y </w:t>
      </w:r>
      <w:r w:rsidRPr="00D1562C">
        <w:rPr>
          <w:rFonts w:ascii="Arial" w:eastAsia="Arial MT" w:hAnsi="Arial" w:cs="Arial"/>
          <w:sz w:val="20"/>
          <w:szCs w:val="20"/>
          <w:lang w:val="es-ES_tradnl"/>
        </w:rPr>
        <w:t>metodológico</w:t>
      </w:r>
      <w:r w:rsidRPr="0086560F">
        <w:rPr>
          <w:rFonts w:ascii="Arial" w:eastAsia="Arial MT" w:hAnsi="Arial" w:cs="Arial"/>
          <w:sz w:val="20"/>
          <w:szCs w:val="20"/>
        </w:rPr>
        <w:t>.</w:t>
      </w:r>
    </w:p>
    <w:p w14:paraId="76DFDD37" w14:textId="77777777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</w:p>
    <w:p w14:paraId="66565E88" w14:textId="77777777" w:rsidR="00CA467D" w:rsidRPr="0086560F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</w:rPr>
      </w:pPr>
      <w:r w:rsidRPr="00CA467D">
        <w:rPr>
          <w:rFonts w:ascii="Arial" w:eastAsia="Arial MT" w:hAnsi="Arial" w:cs="Arial"/>
          <w:sz w:val="20"/>
          <w:szCs w:val="20"/>
          <w:lang w:val="es-CO"/>
        </w:rPr>
        <w:t>El Tecnólogo en Análisis y Desarrollo de Software, estará en capacidad de sugerir alternativas y plantear aplicaciones de calidad que garanticen a su público objetivo en el sector empresarial o como emprendedor de nuevas oportunidades de negocio, transformar los procesos en la captación y manejo de la información, que den respuesta a las dificultades y mejoren los resultados para la organización.</w:t>
      </w:r>
    </w:p>
    <w:p w14:paraId="7647C544" w14:textId="77777777" w:rsidR="00CA467D" w:rsidRPr="00CA467D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  <w:lang w:val="es-CO"/>
        </w:rPr>
      </w:pPr>
    </w:p>
    <w:p w14:paraId="1A7583CA" w14:textId="77777777" w:rsidR="00CA467D" w:rsidRPr="00CA467D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  <w:lang w:val="es-CO"/>
        </w:rPr>
      </w:pPr>
      <w:r w:rsidRPr="00CA467D">
        <w:rPr>
          <w:rFonts w:ascii="Arial" w:eastAsia="Arial MT" w:hAnsi="Arial" w:cs="Arial"/>
          <w:sz w:val="20"/>
          <w:szCs w:val="20"/>
          <w:lang w:val="es-CO"/>
        </w:rPr>
        <w:t>Por  lo anterior, una de las primeras actividades que un Analista de Software debe llevar a cabo para la construcción de un software es “Especificar los Requisitos del Software”, pues si no se conocen cuáles son los requerimientos o necesidades por satisfacer, no se podrá desarrollar una solución informática que cumpla con las expectativas deseadas por el cliente.</w:t>
      </w:r>
    </w:p>
    <w:p w14:paraId="18294508" w14:textId="77777777" w:rsidR="00CA467D" w:rsidRPr="00CA467D" w:rsidRDefault="00CA467D" w:rsidP="0086560F">
      <w:pPr>
        <w:spacing w:after="0" w:line="240" w:lineRule="auto"/>
        <w:jc w:val="both"/>
        <w:rPr>
          <w:rFonts w:ascii="Arial" w:eastAsia="Arial MT" w:hAnsi="Arial" w:cs="Arial"/>
          <w:sz w:val="20"/>
          <w:szCs w:val="20"/>
          <w:lang w:val="es-CO"/>
        </w:rPr>
      </w:pPr>
    </w:p>
    <w:p w14:paraId="6AC1B2F6" w14:textId="554F252E" w:rsidR="00CA467D" w:rsidRPr="0086560F" w:rsidRDefault="00CA467D" w:rsidP="0086560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6560F">
        <w:rPr>
          <w:rFonts w:ascii="Arial" w:hAnsi="Arial" w:cs="Arial"/>
          <w:sz w:val="20"/>
          <w:szCs w:val="20"/>
          <w:lang w:val="es-MX"/>
        </w:rPr>
        <w:t>El análisis de procesos dentro de las empresas es importante, ya que permite identificar actores y factores con su respectiva influencia sobre las operaciones o puntos críticos en los que se ven inmersos los recursos de la entidad, permitiendo realizar modelamiento con base en el análisis para el mejoramiento continuo de estos procesos críticos</w:t>
      </w:r>
    </w:p>
    <w:p w14:paraId="33155974" w14:textId="091E4ECD" w:rsidR="00C67251" w:rsidRDefault="00C67251">
      <w:pPr>
        <w:spacing w:after="0" w:line="240" w:lineRule="auto"/>
        <w:rPr>
          <w:rFonts w:ascii="Arial" w:eastAsia="Arial MT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5D6DB2A5" w14:textId="77777777" w:rsidR="00984EC8" w:rsidRPr="00984EC8" w:rsidRDefault="00984EC8" w:rsidP="00984EC8">
      <w:pPr>
        <w:pStyle w:val="Textoindependiente"/>
        <w:spacing w:before="1" w:line="276" w:lineRule="auto"/>
        <w:ind w:left="401" w:right="210"/>
        <w:jc w:val="both"/>
      </w:pPr>
    </w:p>
    <w:p w14:paraId="05E7627C" w14:textId="0101A286" w:rsidR="00B53D0D" w:rsidRDefault="00B53D0D" w:rsidP="0037682F">
      <w:pPr>
        <w:pStyle w:val="Prrafodelista"/>
        <w:numPr>
          <w:ilvl w:val="0"/>
          <w:numId w:val="28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7682F">
        <w:rPr>
          <w:rFonts w:ascii="Arial" w:hAnsi="Arial" w:cs="Arial"/>
          <w:b/>
          <w:sz w:val="20"/>
          <w:szCs w:val="20"/>
          <w:lang w:val="es-MX"/>
        </w:rPr>
        <w:t>FORMULACIÓN DE LAS ACTIVIDADES DE APRENDIZAJE</w:t>
      </w:r>
    </w:p>
    <w:p w14:paraId="649F9C49" w14:textId="77777777" w:rsidR="0086560F" w:rsidRPr="0086560F" w:rsidRDefault="0086560F" w:rsidP="0086560F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86560F">
        <w:rPr>
          <w:rFonts w:ascii="Arial" w:hAnsi="Arial" w:cs="Arial"/>
          <w:bCs/>
          <w:sz w:val="20"/>
          <w:szCs w:val="20"/>
          <w:lang w:val="es-MX"/>
        </w:rPr>
        <w:t xml:space="preserve">Una actividad de aprendizaje es una acción diseñada e intencionalizada que se realiza como un paso a paso para alcanzar un objetivo o una meta que pueda verse reflejado y aplicado, tanto en la parte conceptual (teoría), como en la parte procedimental (práctica), en esta guía las actividades están diseñadas como metas parciales y la suma de todas ellas llevan al logro de los resultado de los  aprendizaje propuestos. </w:t>
      </w:r>
    </w:p>
    <w:p w14:paraId="5A3B8831" w14:textId="77777777" w:rsidR="0086560F" w:rsidRPr="0086560F" w:rsidRDefault="0086560F" w:rsidP="0086560F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560F">
        <w:rPr>
          <w:rFonts w:ascii="Arial" w:hAnsi="Arial" w:cs="Arial"/>
          <w:bCs/>
          <w:sz w:val="20"/>
          <w:szCs w:val="20"/>
          <w:lang w:val="es-MX"/>
        </w:rPr>
        <w:t xml:space="preserve">Es fundamental, que cada una de las actividades se realicen de forma comprensiva y crítica, de manera que en cada una de ellas se obtenga la información y los aprendizajes necesarios para responder a la construcción de evidencias de aprendizaje requeridas para la evaluación y aprobación </w:t>
      </w:r>
      <w:r w:rsidRPr="0086560F">
        <w:rPr>
          <w:rFonts w:ascii="Arial" w:hAnsi="Arial" w:cs="Arial"/>
          <w:bCs/>
          <w:sz w:val="20"/>
          <w:szCs w:val="20"/>
          <w:lang w:val="es-CO"/>
        </w:rPr>
        <w:t>de los resultados de aprendizaje de la competencia Especificación de Requisitos del Software.</w:t>
      </w:r>
    </w:p>
    <w:p w14:paraId="0475D5EF" w14:textId="6977E4F9" w:rsidR="0086560F" w:rsidRPr="0086560F" w:rsidRDefault="0086560F" w:rsidP="0086560F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86560F">
        <w:rPr>
          <w:rFonts w:ascii="Arial" w:hAnsi="Arial" w:cs="Arial"/>
          <w:b/>
          <w:sz w:val="20"/>
          <w:szCs w:val="20"/>
          <w:lang w:val="es-MX"/>
        </w:rPr>
        <w:t>¡Bienvenido/a y disfrute del aprendizaje!</w:t>
      </w:r>
    </w:p>
    <w:p w14:paraId="475AA135" w14:textId="77777777" w:rsidR="0037682F" w:rsidRPr="00C67235" w:rsidRDefault="0037682F" w:rsidP="00C67235">
      <w:pPr>
        <w:shd w:val="clear" w:color="auto" w:fill="D9D9D9" w:themeFill="background1" w:themeFillShade="D9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C67235">
        <w:rPr>
          <w:rFonts w:ascii="Arial" w:hAnsi="Arial" w:cs="Arial"/>
          <w:b/>
          <w:bCs/>
          <w:sz w:val="20"/>
          <w:szCs w:val="20"/>
          <w:lang w:val="es-MX"/>
        </w:rPr>
        <w:t>3.1. Actividades de Reflexión Inicial</w:t>
      </w:r>
    </w:p>
    <w:p w14:paraId="7AE74FBB" w14:textId="77777777" w:rsidR="0037682F" w:rsidRPr="00C67235" w:rsidRDefault="0037682F" w:rsidP="00C67235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0"/>
          <w:szCs w:val="20"/>
        </w:rPr>
      </w:pPr>
      <w:r w:rsidRPr="00C67235">
        <w:rPr>
          <w:rFonts w:ascii="Arial" w:hAnsi="Arial" w:cs="Arial"/>
          <w:b/>
          <w:sz w:val="20"/>
          <w:szCs w:val="20"/>
        </w:rPr>
        <w:t>Nombre de la Actividad 1:</w:t>
      </w:r>
    </w:p>
    <w:p w14:paraId="49ADC96A" w14:textId="5A8D4005" w:rsidR="001B687A" w:rsidRDefault="00FD38B6" w:rsidP="00FD38B6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FD38B6">
        <w:rPr>
          <w:rFonts w:ascii="Arial" w:hAnsi="Arial" w:cs="Arial"/>
          <w:bCs/>
          <w:sz w:val="20"/>
          <w:szCs w:val="20"/>
        </w:rPr>
        <w:t xml:space="preserve">Teniendo en cuenta los conceptos vistos </w:t>
      </w:r>
      <w:r w:rsidR="00957617">
        <w:rPr>
          <w:rFonts w:ascii="Arial" w:hAnsi="Arial" w:cs="Arial"/>
          <w:bCs/>
          <w:sz w:val="20"/>
          <w:szCs w:val="20"/>
        </w:rPr>
        <w:t xml:space="preserve">en la sesión de clase y </w:t>
      </w:r>
      <w:r w:rsidRPr="00FD38B6">
        <w:rPr>
          <w:rFonts w:ascii="Arial" w:hAnsi="Arial" w:cs="Arial"/>
          <w:bCs/>
          <w:sz w:val="20"/>
          <w:szCs w:val="20"/>
        </w:rPr>
        <w:t xml:space="preserve">en el </w:t>
      </w:r>
      <w:r w:rsidR="001B687A">
        <w:rPr>
          <w:rFonts w:ascii="Arial" w:hAnsi="Arial" w:cs="Arial"/>
          <w:bCs/>
          <w:sz w:val="20"/>
          <w:szCs w:val="20"/>
        </w:rPr>
        <w:t>material de apoyo “</w:t>
      </w:r>
      <w:r w:rsidRPr="00FD38B6">
        <w:rPr>
          <w:rFonts w:ascii="Arial" w:hAnsi="Arial" w:cs="Arial"/>
          <w:bCs/>
          <w:sz w:val="20"/>
          <w:szCs w:val="20"/>
        </w:rPr>
        <w:t>caracterización de procesos</w:t>
      </w:r>
      <w:r w:rsidR="001B687A">
        <w:rPr>
          <w:rFonts w:ascii="Arial" w:hAnsi="Arial" w:cs="Arial"/>
          <w:bCs/>
          <w:sz w:val="20"/>
          <w:szCs w:val="20"/>
        </w:rPr>
        <w:t>”</w:t>
      </w:r>
      <w:r w:rsidRPr="00FD38B6">
        <w:rPr>
          <w:rFonts w:ascii="Arial" w:hAnsi="Arial" w:cs="Arial"/>
          <w:bCs/>
          <w:sz w:val="20"/>
          <w:szCs w:val="20"/>
        </w:rPr>
        <w:t xml:space="preserve"> realizar </w:t>
      </w:r>
      <w:r w:rsidR="001B687A">
        <w:rPr>
          <w:rFonts w:ascii="Arial" w:hAnsi="Arial" w:cs="Arial"/>
          <w:bCs/>
          <w:sz w:val="20"/>
          <w:szCs w:val="20"/>
        </w:rPr>
        <w:t>los siguientes entregables:</w:t>
      </w:r>
    </w:p>
    <w:p w14:paraId="413B13A6" w14:textId="49DA388C" w:rsidR="00FD38B6" w:rsidRDefault="001B687A" w:rsidP="001B687A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="00FD38B6" w:rsidRPr="001B687A">
        <w:rPr>
          <w:rFonts w:ascii="Arial" w:hAnsi="Arial" w:cs="Arial"/>
          <w:bCs/>
          <w:sz w:val="20"/>
          <w:szCs w:val="20"/>
        </w:rPr>
        <w:t>na infografía sobre la Teoría General de Sistemas.</w:t>
      </w:r>
    </w:p>
    <w:p w14:paraId="5BBCFF04" w14:textId="5E11F3BF" w:rsidR="001B687A" w:rsidRPr="001B687A" w:rsidRDefault="001B687A" w:rsidP="001B687A">
      <w:pPr>
        <w:pStyle w:val="Prrafodelista"/>
        <w:numPr>
          <w:ilvl w:val="0"/>
          <w:numId w:val="4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Glosario de términos (sistema, entrada, proceso, salida, sistema de información, dato, información, software, desarrollo de software, </w:t>
      </w:r>
      <w:r w:rsidR="00C34D83">
        <w:rPr>
          <w:rFonts w:ascii="Arial" w:hAnsi="Arial" w:cs="Arial"/>
          <w:bCs/>
          <w:sz w:val="20"/>
          <w:szCs w:val="20"/>
        </w:rPr>
        <w:t xml:space="preserve">ciclo de vida del software, </w:t>
      </w:r>
      <w:r w:rsidR="00D1562C">
        <w:rPr>
          <w:rFonts w:ascii="Arial" w:hAnsi="Arial" w:cs="Arial"/>
          <w:bCs/>
          <w:sz w:val="20"/>
          <w:szCs w:val="20"/>
        </w:rPr>
        <w:t>metodología</w:t>
      </w:r>
      <w:r w:rsidR="00C34D83">
        <w:rPr>
          <w:rFonts w:ascii="Arial" w:hAnsi="Arial" w:cs="Arial"/>
          <w:bCs/>
          <w:sz w:val="20"/>
          <w:szCs w:val="20"/>
        </w:rPr>
        <w:t xml:space="preserve"> de software, </w:t>
      </w:r>
      <w:r>
        <w:rPr>
          <w:rFonts w:ascii="Arial" w:hAnsi="Arial" w:cs="Arial"/>
          <w:bCs/>
          <w:sz w:val="20"/>
          <w:szCs w:val="20"/>
        </w:rPr>
        <w:t xml:space="preserve">programación, </w:t>
      </w:r>
      <w:r w:rsidR="00063C77">
        <w:rPr>
          <w:rFonts w:ascii="Arial" w:hAnsi="Arial" w:cs="Arial"/>
          <w:bCs/>
          <w:sz w:val="20"/>
          <w:szCs w:val="20"/>
        </w:rPr>
        <w:t xml:space="preserve">sitio web, </w:t>
      </w:r>
      <w:r>
        <w:rPr>
          <w:rFonts w:ascii="Arial" w:hAnsi="Arial" w:cs="Arial"/>
          <w:bCs/>
          <w:sz w:val="20"/>
          <w:szCs w:val="20"/>
        </w:rPr>
        <w:t>aplica</w:t>
      </w:r>
      <w:r w:rsidR="00063C77">
        <w:rPr>
          <w:rFonts w:ascii="Arial" w:hAnsi="Arial" w:cs="Arial"/>
          <w:bCs/>
          <w:sz w:val="20"/>
          <w:szCs w:val="20"/>
        </w:rPr>
        <w:t>ciones</w:t>
      </w:r>
      <w:r>
        <w:rPr>
          <w:rFonts w:ascii="Arial" w:hAnsi="Arial" w:cs="Arial"/>
          <w:bCs/>
          <w:sz w:val="20"/>
          <w:szCs w:val="20"/>
        </w:rPr>
        <w:t xml:space="preserve"> web, aplicac</w:t>
      </w:r>
      <w:r w:rsidR="00063C77">
        <w:rPr>
          <w:rFonts w:ascii="Arial" w:hAnsi="Arial" w:cs="Arial"/>
          <w:bCs/>
          <w:sz w:val="20"/>
          <w:szCs w:val="20"/>
        </w:rPr>
        <w:t>iones móviles y aplicaciones de escritorio)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5DECBF6" w14:textId="5988860C" w:rsidR="00C67235" w:rsidRP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Técnica Didáctica:</w:t>
      </w:r>
      <w:r w:rsidRPr="00C67235">
        <w:rPr>
          <w:rFonts w:ascii="Arial" w:hAnsi="Arial" w:cs="Arial"/>
          <w:bCs/>
          <w:sz w:val="20"/>
          <w:szCs w:val="20"/>
        </w:rPr>
        <w:t xml:space="preserve"> </w:t>
      </w:r>
      <w:r w:rsidR="00D1562C">
        <w:rPr>
          <w:rFonts w:ascii="Arial" w:hAnsi="Arial" w:cs="Arial"/>
          <w:bCs/>
          <w:sz w:val="20"/>
          <w:szCs w:val="20"/>
        </w:rPr>
        <w:t>Infografía</w:t>
      </w:r>
      <w:r w:rsidR="00063C77">
        <w:rPr>
          <w:rFonts w:ascii="Arial" w:hAnsi="Arial" w:cs="Arial"/>
          <w:bCs/>
          <w:sz w:val="20"/>
          <w:szCs w:val="20"/>
        </w:rPr>
        <w:t xml:space="preserve"> y glosario</w:t>
      </w:r>
    </w:p>
    <w:p w14:paraId="7F43826A" w14:textId="77777777" w:rsid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Estrategia Didáctica:</w:t>
      </w:r>
      <w:r w:rsidRPr="00C67235">
        <w:rPr>
          <w:rFonts w:ascii="Arial" w:hAnsi="Arial" w:cs="Arial"/>
          <w:bCs/>
          <w:sz w:val="20"/>
          <w:szCs w:val="20"/>
        </w:rPr>
        <w:t xml:space="preserve"> Aprendizaje colaborativo.</w:t>
      </w:r>
    </w:p>
    <w:p w14:paraId="2AEF14FF" w14:textId="4C5A52F1" w:rsidR="00C67235" w:rsidRP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Cs/>
          <w:sz w:val="20"/>
          <w:szCs w:val="20"/>
        </w:rPr>
        <w:t xml:space="preserve">Para la elaboración </w:t>
      </w:r>
      <w:r w:rsidR="00543878">
        <w:rPr>
          <w:rFonts w:ascii="Arial" w:hAnsi="Arial" w:cs="Arial"/>
          <w:bCs/>
          <w:sz w:val="20"/>
          <w:szCs w:val="20"/>
        </w:rPr>
        <w:t>d</w:t>
      </w:r>
      <w:r w:rsidR="00063C77">
        <w:rPr>
          <w:rFonts w:ascii="Arial" w:hAnsi="Arial" w:cs="Arial"/>
          <w:bCs/>
          <w:sz w:val="20"/>
          <w:szCs w:val="20"/>
        </w:rPr>
        <w:t>e la actividad</w:t>
      </w:r>
      <w:r w:rsidRPr="00C67235">
        <w:rPr>
          <w:rFonts w:ascii="Arial" w:hAnsi="Arial" w:cs="Arial"/>
          <w:bCs/>
          <w:sz w:val="20"/>
          <w:szCs w:val="20"/>
        </w:rPr>
        <w:t xml:space="preserve"> se recomienda:</w:t>
      </w:r>
    </w:p>
    <w:p w14:paraId="31054292" w14:textId="49225C1A" w:rsidR="00C67235" w:rsidRDefault="00063C77" w:rsidP="00C67235">
      <w:pPr>
        <w:numPr>
          <w:ilvl w:val="0"/>
          <w:numId w:val="3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Inforgrafia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 debe crear en la plataforma de </w:t>
      </w:r>
      <w:hyperlink r:id="rId8" w:history="1">
        <w:r w:rsidRPr="006C5B45">
          <w:rPr>
            <w:rStyle w:val="Hipervnculo"/>
            <w:rFonts w:ascii="Arial" w:hAnsi="Arial" w:cs="Arial"/>
            <w:bCs/>
            <w:sz w:val="20"/>
            <w:szCs w:val="20"/>
          </w:rPr>
          <w:t>https://www.canva.com/</w:t>
        </w:r>
      </w:hyperlink>
      <w:r>
        <w:rPr>
          <w:rFonts w:ascii="Arial" w:hAnsi="Arial" w:cs="Arial"/>
          <w:bCs/>
          <w:sz w:val="20"/>
          <w:szCs w:val="20"/>
        </w:rPr>
        <w:t xml:space="preserve"> y guardarla en formato imagen PNG. Verificar el contenido multime</w:t>
      </w:r>
      <w:r w:rsidR="008770D7">
        <w:rPr>
          <w:rFonts w:ascii="Arial" w:hAnsi="Arial" w:cs="Arial"/>
          <w:bCs/>
          <w:sz w:val="20"/>
          <w:szCs w:val="20"/>
        </w:rPr>
        <w:t>di</w:t>
      </w:r>
      <w:r>
        <w:rPr>
          <w:rFonts w:ascii="Arial" w:hAnsi="Arial" w:cs="Arial"/>
          <w:bCs/>
          <w:sz w:val="20"/>
          <w:szCs w:val="20"/>
        </w:rPr>
        <w:t xml:space="preserve">a en el siguiente enlace </w:t>
      </w:r>
      <w:hyperlink r:id="rId9" w:history="1">
        <w:r w:rsidRPr="006C5B45">
          <w:rPr>
            <w:rStyle w:val="Hipervnculo"/>
            <w:rFonts w:ascii="Arial" w:hAnsi="Arial" w:cs="Arial"/>
            <w:bCs/>
            <w:sz w:val="20"/>
            <w:szCs w:val="20"/>
          </w:rPr>
          <w:t>https://edu.gcfglobal.org/es/canva/como-hacer-una-infografia-en-canva/1/#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129B2221" w14:textId="2D374863" w:rsidR="00063C77" w:rsidRPr="00C67235" w:rsidRDefault="00063C77" w:rsidP="00C67235">
      <w:pPr>
        <w:numPr>
          <w:ilvl w:val="0"/>
          <w:numId w:val="3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Crear un documento en Microsoft Word que contenga portada, introducción, imagen de la </w:t>
      </w:r>
      <w:r w:rsidR="00D1562C">
        <w:rPr>
          <w:rFonts w:ascii="Arial" w:hAnsi="Arial" w:cs="Arial"/>
          <w:bCs/>
          <w:sz w:val="20"/>
          <w:szCs w:val="20"/>
        </w:rPr>
        <w:t>Infografía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 xml:space="preserve">sobre la teoría general de sistemas </w:t>
      </w:r>
      <w:r>
        <w:rPr>
          <w:rFonts w:ascii="Arial" w:hAnsi="Arial" w:cs="Arial"/>
          <w:bCs/>
          <w:sz w:val="20"/>
          <w:szCs w:val="20"/>
        </w:rPr>
        <w:t>reali</w:t>
      </w:r>
      <w:r w:rsidR="008770D7">
        <w:rPr>
          <w:rFonts w:ascii="Arial" w:hAnsi="Arial" w:cs="Arial"/>
          <w:bCs/>
          <w:sz w:val="20"/>
          <w:szCs w:val="20"/>
        </w:rPr>
        <w:t>zada</w:t>
      </w:r>
      <w:r>
        <w:rPr>
          <w:rFonts w:ascii="Arial" w:hAnsi="Arial" w:cs="Arial"/>
          <w:bCs/>
          <w:sz w:val="20"/>
          <w:szCs w:val="20"/>
        </w:rPr>
        <w:t xml:space="preserve">, glosario </w:t>
      </w:r>
      <w:r w:rsidR="008770D7">
        <w:rPr>
          <w:rFonts w:ascii="Arial" w:hAnsi="Arial" w:cs="Arial"/>
          <w:bCs/>
          <w:sz w:val="20"/>
          <w:szCs w:val="20"/>
        </w:rPr>
        <w:t xml:space="preserve">de términos, conclusiones y referencias bibliográficas. Para las </w:t>
      </w:r>
      <w:proofErr w:type="gramStart"/>
      <w:r w:rsidR="008770D7">
        <w:rPr>
          <w:rFonts w:ascii="Arial" w:hAnsi="Arial" w:cs="Arial"/>
          <w:bCs/>
          <w:sz w:val="20"/>
          <w:szCs w:val="20"/>
        </w:rPr>
        <w:t>referencia bibliográficas</w:t>
      </w:r>
      <w:proofErr w:type="gramEnd"/>
      <w:r w:rsidR="008770D7">
        <w:rPr>
          <w:rFonts w:ascii="Arial" w:hAnsi="Arial" w:cs="Arial"/>
          <w:bCs/>
          <w:sz w:val="20"/>
          <w:szCs w:val="20"/>
        </w:rPr>
        <w:t xml:space="preserve"> tener </w:t>
      </w:r>
      <w:proofErr w:type="spellStart"/>
      <w:r w:rsidR="008770D7">
        <w:rPr>
          <w:rFonts w:ascii="Arial" w:hAnsi="Arial" w:cs="Arial"/>
          <w:bCs/>
          <w:sz w:val="20"/>
          <w:szCs w:val="20"/>
        </w:rPr>
        <w:t>encuenta</w:t>
      </w:r>
      <w:proofErr w:type="spellEnd"/>
      <w:r w:rsidR="008770D7">
        <w:rPr>
          <w:rFonts w:ascii="Arial" w:hAnsi="Arial" w:cs="Arial"/>
          <w:bCs/>
          <w:sz w:val="20"/>
          <w:szCs w:val="20"/>
        </w:rPr>
        <w:t xml:space="preserve"> el instructivo de las normas APA del SENA en su séptima edición </w:t>
      </w:r>
      <w:hyperlink r:id="rId10" w:history="1">
        <w:r w:rsidR="008770D7" w:rsidRPr="006C5B45">
          <w:rPr>
            <w:rStyle w:val="Hipervnculo"/>
            <w:rFonts w:ascii="Arial" w:hAnsi="Arial" w:cs="Arial"/>
            <w:bCs/>
            <w:sz w:val="20"/>
            <w:szCs w:val="20"/>
          </w:rPr>
          <w:t>https://biblioteca.sena.edu.co/images/PDF/InstructivoAPA.pdf</w:t>
        </w:r>
      </w:hyperlink>
      <w:r w:rsidR="008770D7">
        <w:rPr>
          <w:rFonts w:ascii="Arial" w:hAnsi="Arial" w:cs="Arial"/>
          <w:bCs/>
          <w:sz w:val="20"/>
          <w:szCs w:val="20"/>
        </w:rPr>
        <w:t xml:space="preserve">  </w:t>
      </w:r>
    </w:p>
    <w:p w14:paraId="31D79CE7" w14:textId="25B9964B" w:rsidR="00C67235" w:rsidRPr="00C67235" w:rsidRDefault="00C67235" w:rsidP="00C67235">
      <w:pPr>
        <w:numPr>
          <w:ilvl w:val="0"/>
          <w:numId w:val="3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Cs/>
          <w:sz w:val="20"/>
          <w:szCs w:val="20"/>
        </w:rPr>
        <w:t>Puede revisar el material de apoyo anexo llamado “</w:t>
      </w:r>
      <w:r w:rsidR="008770D7" w:rsidRPr="00FD38B6">
        <w:rPr>
          <w:rFonts w:ascii="Arial" w:hAnsi="Arial" w:cs="Arial"/>
          <w:b/>
          <w:bCs/>
          <w:sz w:val="20"/>
          <w:szCs w:val="20"/>
        </w:rPr>
        <w:t>caracterización de procesos</w:t>
      </w:r>
      <w:r w:rsidR="008770D7">
        <w:rPr>
          <w:rFonts w:ascii="Arial" w:hAnsi="Arial" w:cs="Arial"/>
          <w:b/>
          <w:bCs/>
          <w:sz w:val="20"/>
          <w:szCs w:val="20"/>
        </w:rPr>
        <w:t>”</w:t>
      </w:r>
      <w:r w:rsidR="00AD75B7">
        <w:rPr>
          <w:rFonts w:ascii="Arial" w:hAnsi="Arial" w:cs="Arial"/>
          <w:b/>
          <w:bCs/>
          <w:sz w:val="20"/>
          <w:szCs w:val="20"/>
        </w:rPr>
        <w:t>.</w:t>
      </w:r>
    </w:p>
    <w:p w14:paraId="50346CFB" w14:textId="44A1CC19" w:rsidR="00C67235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 xml:space="preserve">Materiales para esta actividad: </w:t>
      </w:r>
      <w:r w:rsidRPr="00C67235">
        <w:rPr>
          <w:rFonts w:ascii="Arial" w:hAnsi="Arial" w:cs="Arial"/>
          <w:i/>
          <w:sz w:val="20"/>
          <w:szCs w:val="20"/>
        </w:rPr>
        <w:t>Computadores</w:t>
      </w:r>
      <w:r w:rsidRPr="00C67235">
        <w:rPr>
          <w:rFonts w:ascii="Arial" w:hAnsi="Arial" w:cs="Arial"/>
          <w:sz w:val="20"/>
          <w:szCs w:val="20"/>
        </w:rPr>
        <w:t>, conexión a internet</w:t>
      </w:r>
      <w:r w:rsidR="006E286E">
        <w:rPr>
          <w:rFonts w:ascii="Arial" w:hAnsi="Arial" w:cs="Arial"/>
          <w:bCs/>
          <w:sz w:val="20"/>
          <w:szCs w:val="20"/>
        </w:rPr>
        <w:t>, documento PDF, plataforma TERRITORIUM.</w:t>
      </w:r>
    </w:p>
    <w:p w14:paraId="04C2822B" w14:textId="77777777" w:rsidR="008770D7" w:rsidRDefault="00C67235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 xml:space="preserve">Materiales de </w:t>
      </w:r>
      <w:r w:rsidR="006E286E">
        <w:rPr>
          <w:rFonts w:ascii="Arial" w:hAnsi="Arial" w:cs="Arial"/>
          <w:b/>
          <w:bCs/>
          <w:i/>
          <w:iCs/>
          <w:sz w:val="20"/>
          <w:szCs w:val="20"/>
        </w:rPr>
        <w:t>apoyo</w:t>
      </w: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C67235">
        <w:rPr>
          <w:rFonts w:ascii="Arial" w:hAnsi="Arial" w:cs="Arial"/>
          <w:b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>Archivo</w:t>
      </w:r>
      <w:r w:rsidRPr="00C67235">
        <w:rPr>
          <w:rFonts w:ascii="Arial" w:hAnsi="Arial" w:cs="Arial"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>ZIP</w:t>
      </w:r>
      <w:r w:rsidRPr="00C67235">
        <w:rPr>
          <w:rFonts w:ascii="Arial" w:hAnsi="Arial" w:cs="Arial"/>
          <w:bCs/>
          <w:sz w:val="20"/>
          <w:szCs w:val="20"/>
        </w:rPr>
        <w:t xml:space="preserve"> - </w:t>
      </w:r>
      <w:r w:rsidR="008770D7">
        <w:rPr>
          <w:rFonts w:ascii="Arial" w:hAnsi="Arial" w:cs="Arial"/>
          <w:b/>
          <w:bCs/>
          <w:sz w:val="20"/>
          <w:szCs w:val="20"/>
        </w:rPr>
        <w:t>C</w:t>
      </w:r>
      <w:r w:rsidR="008770D7" w:rsidRPr="00FD38B6">
        <w:rPr>
          <w:rFonts w:ascii="Arial" w:hAnsi="Arial" w:cs="Arial"/>
          <w:b/>
          <w:bCs/>
          <w:sz w:val="20"/>
          <w:szCs w:val="20"/>
        </w:rPr>
        <w:t>aracterización de procesos</w:t>
      </w:r>
      <w:r w:rsidR="008770D7" w:rsidRPr="008770D7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3A8185F8" w14:textId="20D66CE1" w:rsidR="006E286E" w:rsidRPr="00C67235" w:rsidRDefault="006E286E" w:rsidP="00C672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6E286E">
        <w:rPr>
          <w:rFonts w:ascii="Arial" w:hAnsi="Arial" w:cs="Arial"/>
          <w:b/>
          <w:i/>
          <w:iCs/>
          <w:sz w:val="20"/>
          <w:szCs w:val="20"/>
        </w:rPr>
        <w:t>Duraci</w:t>
      </w:r>
      <w:r w:rsidR="00D1562C">
        <w:rPr>
          <w:rFonts w:ascii="Arial" w:hAnsi="Arial" w:cs="Arial"/>
          <w:b/>
          <w:i/>
          <w:iCs/>
          <w:sz w:val="20"/>
          <w:szCs w:val="20"/>
        </w:rPr>
        <w:t>ó</w:t>
      </w:r>
      <w:r w:rsidRPr="006E286E">
        <w:rPr>
          <w:rFonts w:ascii="Arial" w:hAnsi="Arial" w:cs="Arial"/>
          <w:b/>
          <w:i/>
          <w:iCs/>
          <w:sz w:val="20"/>
          <w:szCs w:val="20"/>
        </w:rPr>
        <w:t>n: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770D7">
        <w:rPr>
          <w:rFonts w:ascii="Arial" w:hAnsi="Arial" w:cs="Arial"/>
          <w:bCs/>
          <w:sz w:val="20"/>
          <w:szCs w:val="20"/>
        </w:rPr>
        <w:t>24</w:t>
      </w:r>
      <w:r>
        <w:rPr>
          <w:rFonts w:ascii="Arial" w:hAnsi="Arial" w:cs="Arial"/>
          <w:bCs/>
          <w:sz w:val="20"/>
          <w:szCs w:val="20"/>
        </w:rPr>
        <w:t xml:space="preserve"> horas.</w:t>
      </w:r>
    </w:p>
    <w:p w14:paraId="2C8AFFA1" w14:textId="30F82DEC" w:rsidR="006E286E" w:rsidRPr="006E286E" w:rsidRDefault="006E286E" w:rsidP="006E286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6E286E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Entrega de la evidencia:</w:t>
      </w:r>
    </w:p>
    <w:p w14:paraId="6B7D8DF7" w14:textId="5D1BCA21" w:rsidR="006E286E" w:rsidRPr="006E286E" w:rsidRDefault="006E286E" w:rsidP="006E286E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>Producto</w:t>
      </w:r>
      <w:r w:rsidR="00D1562C">
        <w:rPr>
          <w:rFonts w:ascii="Arial" w:hAnsi="Arial" w:cs="Arial"/>
          <w:b/>
          <w:bCs/>
          <w:sz w:val="20"/>
          <w:szCs w:val="20"/>
        </w:rPr>
        <w:t>s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a entregar: </w:t>
      </w:r>
      <w:r w:rsidR="008770D7" w:rsidRPr="008770D7">
        <w:rPr>
          <w:rFonts w:ascii="Arial" w:hAnsi="Arial" w:cs="Arial"/>
          <w:sz w:val="20"/>
          <w:szCs w:val="20"/>
        </w:rPr>
        <w:t xml:space="preserve">Documento </w:t>
      </w:r>
      <w:r w:rsidR="00A60F85">
        <w:rPr>
          <w:rFonts w:ascii="Arial" w:hAnsi="Arial" w:cs="Arial"/>
          <w:sz w:val="20"/>
          <w:szCs w:val="20"/>
        </w:rPr>
        <w:t>con la infografía y glosario de términos de la teoría general de sistemas.</w:t>
      </w:r>
    </w:p>
    <w:p w14:paraId="4ABC2BB3" w14:textId="0E263E64" w:rsidR="006E286E" w:rsidRPr="006E286E" w:rsidRDefault="006E286E" w:rsidP="006E286E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 xml:space="preserve">Formato: </w:t>
      </w:r>
      <w:r w:rsidR="00A60F85" w:rsidRPr="00A60F85">
        <w:rPr>
          <w:rFonts w:ascii="Arial" w:hAnsi="Arial" w:cs="Arial"/>
          <w:sz w:val="20"/>
          <w:szCs w:val="20"/>
        </w:rPr>
        <w:t>Guar</w:t>
      </w:r>
      <w:r w:rsidR="00D1562C">
        <w:rPr>
          <w:rFonts w:ascii="Arial" w:hAnsi="Arial" w:cs="Arial"/>
          <w:sz w:val="20"/>
          <w:szCs w:val="20"/>
        </w:rPr>
        <w:t>d</w:t>
      </w:r>
      <w:r w:rsidR="00A60F85" w:rsidRPr="00A60F85">
        <w:rPr>
          <w:rFonts w:ascii="Arial" w:hAnsi="Arial" w:cs="Arial"/>
          <w:sz w:val="20"/>
          <w:szCs w:val="20"/>
        </w:rPr>
        <w:t xml:space="preserve">ar en formato </w:t>
      </w:r>
      <w:r w:rsidRPr="00A60F85">
        <w:rPr>
          <w:rFonts w:ascii="Arial" w:hAnsi="Arial" w:cs="Arial"/>
          <w:sz w:val="20"/>
          <w:szCs w:val="20"/>
        </w:rPr>
        <w:t>PDF</w:t>
      </w:r>
      <w:r w:rsidR="00A60F85" w:rsidRPr="00A60F85">
        <w:rPr>
          <w:rFonts w:ascii="Arial" w:hAnsi="Arial" w:cs="Arial"/>
          <w:sz w:val="20"/>
          <w:szCs w:val="20"/>
        </w:rPr>
        <w:t>.</w:t>
      </w:r>
    </w:p>
    <w:p w14:paraId="3033903B" w14:textId="77777777" w:rsidR="00A60F85" w:rsidRPr="00A60F85" w:rsidRDefault="006E286E" w:rsidP="00A60F85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Cs/>
          <w:sz w:val="20"/>
          <w:szCs w:val="20"/>
        </w:rPr>
        <w:t xml:space="preserve">Para hacer el envío de la evidencia remítase </w:t>
      </w:r>
      <w:r w:rsidR="004D7DCE">
        <w:rPr>
          <w:rFonts w:ascii="Arial" w:hAnsi="Arial" w:cs="Arial"/>
          <w:bCs/>
          <w:sz w:val="20"/>
          <w:szCs w:val="20"/>
        </w:rPr>
        <w:t xml:space="preserve">a la plataforma </w:t>
      </w:r>
      <w:r w:rsidR="004D7DCE" w:rsidRPr="004D7DCE">
        <w:rPr>
          <w:rFonts w:ascii="Arial" w:hAnsi="Arial" w:cs="Arial"/>
          <w:b/>
          <w:sz w:val="20"/>
          <w:szCs w:val="20"/>
        </w:rPr>
        <w:t>TERRITORIUM</w:t>
      </w:r>
      <w:r w:rsidRPr="006E286E">
        <w:rPr>
          <w:rFonts w:ascii="Arial" w:hAnsi="Arial" w:cs="Arial"/>
          <w:bCs/>
          <w:sz w:val="20"/>
          <w:szCs w:val="20"/>
        </w:rPr>
        <w:t xml:space="preserve"> y acceda al espacio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</w:t>
      </w:r>
      <w:r w:rsidR="00A60F85" w:rsidRPr="00A60F85">
        <w:rPr>
          <w:rFonts w:ascii="Arial" w:hAnsi="Arial" w:cs="Arial"/>
          <w:b/>
          <w:bCs/>
          <w:sz w:val="20"/>
          <w:szCs w:val="20"/>
        </w:rPr>
        <w:t>infografía y glosario de términos de la teoría general de sistemas.</w:t>
      </w:r>
    </w:p>
    <w:p w14:paraId="0AAD948C" w14:textId="4530F536" w:rsidR="006E286E" w:rsidRPr="006E286E" w:rsidRDefault="006E286E" w:rsidP="00A60F85">
      <w:pPr>
        <w:tabs>
          <w:tab w:val="left" w:pos="4320"/>
          <w:tab w:val="left" w:pos="4485"/>
          <w:tab w:val="left" w:pos="5445"/>
        </w:tabs>
        <w:ind w:left="837"/>
        <w:jc w:val="both"/>
        <w:rPr>
          <w:rFonts w:ascii="Arial" w:hAnsi="Arial" w:cs="Arial"/>
          <w:b/>
          <w:bCs/>
          <w:sz w:val="20"/>
          <w:szCs w:val="20"/>
        </w:rPr>
      </w:pPr>
    </w:p>
    <w:p w14:paraId="7AF5B08F" w14:textId="77777777" w:rsidR="004D7DCE" w:rsidRPr="004D7DCE" w:rsidRDefault="004D7DCE" w:rsidP="004D7DCE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D7DCE">
        <w:rPr>
          <w:rFonts w:ascii="Arial" w:hAnsi="Arial" w:cs="Arial"/>
          <w:b/>
          <w:sz w:val="20"/>
          <w:szCs w:val="20"/>
        </w:rPr>
        <w:t>Actividades de contextualización e identificación de conocimientos necesarios para el aprendizaje.</w:t>
      </w:r>
    </w:p>
    <w:p w14:paraId="3E835DB4" w14:textId="77777777" w:rsidR="004D7DCE" w:rsidRDefault="004D7DCE" w:rsidP="004D7DCE">
      <w:pPr>
        <w:shd w:val="clear" w:color="auto" w:fill="F2F2F2" w:themeFill="background1" w:themeFillShade="F2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525B0">
        <w:rPr>
          <w:rFonts w:ascii="Arial" w:hAnsi="Arial" w:cs="Arial"/>
          <w:b/>
          <w:sz w:val="20"/>
          <w:szCs w:val="20"/>
        </w:rPr>
        <w:t>Nombre de la Actividad 1:</w:t>
      </w:r>
    </w:p>
    <w:p w14:paraId="4A8663A9" w14:textId="77777777" w:rsidR="00785E32" w:rsidRPr="00C525B0" w:rsidRDefault="00785E32" w:rsidP="004D7DCE">
      <w:pPr>
        <w:shd w:val="clear" w:color="auto" w:fill="F2F2F2" w:themeFill="background1" w:themeFillShade="F2"/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B77CBF" w14:textId="16FEAC04" w:rsidR="00785E32" w:rsidRDefault="00785E32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785E32">
        <w:rPr>
          <w:rFonts w:ascii="Arial" w:hAnsi="Arial"/>
          <w:color w:val="000000" w:themeColor="text1"/>
          <w:sz w:val="20"/>
          <w:szCs w:val="20"/>
        </w:rPr>
        <w:t>Id</w:t>
      </w:r>
      <w:r>
        <w:rPr>
          <w:rFonts w:ascii="Arial" w:hAnsi="Arial"/>
          <w:color w:val="000000" w:themeColor="text1"/>
          <w:sz w:val="20"/>
          <w:szCs w:val="20"/>
        </w:rPr>
        <w:t xml:space="preserve">entificar </w:t>
      </w:r>
      <w:r w:rsidRPr="00785E32">
        <w:rPr>
          <w:rFonts w:ascii="Arial" w:hAnsi="Arial"/>
          <w:color w:val="000000" w:themeColor="text1"/>
          <w:sz w:val="20"/>
          <w:szCs w:val="20"/>
        </w:rPr>
        <w:t>el sistema de información a construir</w:t>
      </w:r>
      <w:r w:rsidR="00543878">
        <w:rPr>
          <w:rFonts w:ascii="Arial" w:hAnsi="Arial"/>
          <w:color w:val="000000" w:themeColor="text1"/>
          <w:sz w:val="20"/>
          <w:szCs w:val="20"/>
        </w:rPr>
        <w:t xml:space="preserve"> de acuerdo </w:t>
      </w:r>
      <w:r w:rsidR="00D1562C">
        <w:rPr>
          <w:rFonts w:ascii="Arial" w:hAnsi="Arial"/>
          <w:color w:val="000000" w:themeColor="text1"/>
          <w:sz w:val="20"/>
          <w:szCs w:val="20"/>
        </w:rPr>
        <w:t>con el</w:t>
      </w:r>
      <w:r w:rsidR="00543878">
        <w:rPr>
          <w:rFonts w:ascii="Arial" w:hAnsi="Arial"/>
          <w:color w:val="000000" w:themeColor="text1"/>
          <w:sz w:val="20"/>
          <w:szCs w:val="20"/>
        </w:rPr>
        <w:t xml:space="preserve"> proyecto formativo “</w:t>
      </w:r>
      <w:r w:rsidR="00543878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Construcci</w:t>
      </w:r>
      <w:r w:rsidR="00D1562C">
        <w:rPr>
          <w:rFonts w:ascii="Arial" w:hAnsi="Arial"/>
          <w:color w:val="000000" w:themeColor="text1"/>
          <w:sz w:val="20"/>
          <w:szCs w:val="20"/>
          <w:lang w:val="es-ES_tradnl"/>
        </w:rPr>
        <w:t>ó</w:t>
      </w:r>
      <w:r w:rsidR="00543878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n de Software Orientado a Servicios</w:t>
      </w:r>
      <w:r w:rsidR="00543878">
        <w:rPr>
          <w:rFonts w:ascii="Arial" w:hAnsi="Arial"/>
          <w:color w:val="000000" w:themeColor="text1"/>
          <w:sz w:val="20"/>
          <w:szCs w:val="20"/>
          <w:lang w:val="es-ES_tradnl"/>
        </w:rPr>
        <w:t>”.</w:t>
      </w:r>
    </w:p>
    <w:p w14:paraId="7DC46F7F" w14:textId="41DA32AD" w:rsidR="00543878" w:rsidRDefault="00543878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</w:rPr>
      </w:pPr>
      <w:r w:rsidRPr="00543878">
        <w:rPr>
          <w:rFonts w:ascii="Arial" w:hAnsi="Arial"/>
          <w:bCs/>
          <w:color w:val="000000" w:themeColor="text1"/>
          <w:sz w:val="20"/>
          <w:szCs w:val="20"/>
        </w:rPr>
        <w:t xml:space="preserve">Para la elaboración de la actividad </w:t>
      </w:r>
      <w:r>
        <w:rPr>
          <w:rFonts w:ascii="Arial" w:hAnsi="Arial"/>
          <w:bCs/>
          <w:color w:val="000000" w:themeColor="text1"/>
          <w:sz w:val="20"/>
          <w:szCs w:val="20"/>
        </w:rPr>
        <w:t>realizar lo siguiente:</w:t>
      </w:r>
    </w:p>
    <w:p w14:paraId="7AE6B15E" w14:textId="1DC7F51F" w:rsidR="00543878" w:rsidRDefault="009B251B" w:rsidP="00543878">
      <w:pPr>
        <w:pStyle w:val="Prrafodelista"/>
        <w:numPr>
          <w:ilvl w:val="0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 xml:space="preserve">Conforme equipo con </w:t>
      </w:r>
      <w:r w:rsidR="00E15E6A">
        <w:rPr>
          <w:rFonts w:ascii="Arial" w:hAnsi="Arial"/>
          <w:bCs/>
          <w:color w:val="000000" w:themeColor="text1"/>
          <w:sz w:val="20"/>
          <w:szCs w:val="20"/>
          <w:lang w:val="es-CO"/>
        </w:rPr>
        <w:t>otro</w:t>
      </w: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 xml:space="preserve"> compañero</w:t>
      </w:r>
      <w:r w:rsidRPr="009B251B">
        <w:rPr>
          <w:rFonts w:ascii="Arial" w:hAnsi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</w:rPr>
        <w:t>de acuerdo lo estipule el instructor, l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</w:rPr>
        <w:t>eer el</w:t>
      </w:r>
      <w:r w:rsidR="00543878">
        <w:rPr>
          <w:rFonts w:ascii="Arial" w:hAnsi="Arial"/>
          <w:bCs/>
          <w:color w:val="000000" w:themeColor="text1"/>
          <w:sz w:val="20"/>
          <w:szCs w:val="20"/>
        </w:rPr>
        <w:t xml:space="preserve"> reporte en PDF sobre el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</w:rPr>
        <w:t xml:space="preserve"> proyecto formativo “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Construcci</w:t>
      </w:r>
      <w:r w:rsidR="00D1562C">
        <w:rPr>
          <w:rFonts w:ascii="Arial" w:hAnsi="Arial"/>
          <w:color w:val="000000" w:themeColor="text1"/>
          <w:sz w:val="20"/>
          <w:szCs w:val="20"/>
          <w:lang w:val="es-ES_tradnl"/>
        </w:rPr>
        <w:t>ó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de Software Orientado a Servicios” y realizar una síntesis </w:t>
      </w:r>
      <w:r w:rsid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en </w:t>
      </w:r>
      <w:proofErr w:type="gramStart"/>
      <w:r w:rsid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un </w:t>
      </w:r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diapositivas</w:t>
      </w:r>
      <w:proofErr w:type="gramEnd"/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en PowerPoint</w:t>
      </w:r>
      <w:r w:rsid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y socializarlo</w:t>
      </w:r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, con los</w:t>
      </w:r>
      <w:r w:rsidR="00543878" w:rsidRPr="00543878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siguientes ítems: </w:t>
      </w:r>
    </w:p>
    <w:p w14:paraId="6E999159" w14:textId="77777777" w:rsidR="00543878" w:rsidRPr="00543878" w:rsidRDefault="00543878" w:rsidP="00543878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0F98DBE0" w14:textId="383DCC8A" w:rsidR="00543878" w:rsidRPr="00543878" w:rsidRDefault="00543878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543878">
        <w:rPr>
          <w:rFonts w:ascii="Arial" w:hAnsi="Arial"/>
          <w:bCs/>
          <w:color w:val="000000" w:themeColor="text1"/>
          <w:sz w:val="20"/>
          <w:szCs w:val="20"/>
        </w:rPr>
        <w:t>Planteamiento del problema o necesidad que se pretende solucionar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69E7D785" w14:textId="0B4B70F1" w:rsidR="00543878" w:rsidRPr="00543878" w:rsidRDefault="00543878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543878">
        <w:rPr>
          <w:rFonts w:ascii="Arial" w:hAnsi="Arial"/>
          <w:bCs/>
          <w:color w:val="000000" w:themeColor="text1"/>
          <w:sz w:val="20"/>
          <w:szCs w:val="20"/>
          <w:lang w:val="es-CO"/>
        </w:rPr>
        <w:t>Justificación del proyecto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5895B3EA" w14:textId="50D4CCE3" w:rsidR="00543878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>Objetivo general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368058AA" w14:textId="1672E556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</w:rPr>
        <w:t>Objetivos específicos.</w:t>
      </w:r>
    </w:p>
    <w:p w14:paraId="379ABECD" w14:textId="125FB6B9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</w:rPr>
        <w:t>Alcance.</w:t>
      </w:r>
    </w:p>
    <w:p w14:paraId="58B894E0" w14:textId="271D2438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</w:rPr>
        <w:t>Impactos (social, económico, ambiental y tecnológico).</w:t>
      </w:r>
    </w:p>
    <w:p w14:paraId="793AE97A" w14:textId="7C7F11F4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>Restricciones o riesgos asociados y alternativas de solución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1791E5C4" w14:textId="5D2C1102" w:rsidR="009B251B" w:rsidRPr="009B251B" w:rsidRDefault="009B251B" w:rsidP="00543878">
      <w:pPr>
        <w:pStyle w:val="Prrafodelista"/>
        <w:numPr>
          <w:ilvl w:val="1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 w:rsidRPr="009B251B">
        <w:rPr>
          <w:rFonts w:ascii="Arial" w:hAnsi="Arial"/>
          <w:bCs/>
          <w:color w:val="000000" w:themeColor="text1"/>
          <w:sz w:val="20"/>
          <w:szCs w:val="20"/>
          <w:lang w:val="es-CO"/>
        </w:rPr>
        <w:t>Productos o resultados del proyecto</w:t>
      </w:r>
      <w:r>
        <w:rPr>
          <w:rFonts w:ascii="Arial" w:hAnsi="Arial"/>
          <w:bCs/>
          <w:color w:val="000000" w:themeColor="text1"/>
          <w:sz w:val="20"/>
          <w:szCs w:val="20"/>
        </w:rPr>
        <w:t>.</w:t>
      </w:r>
    </w:p>
    <w:p w14:paraId="164E8AE3" w14:textId="77777777" w:rsidR="009B251B" w:rsidRPr="009B251B" w:rsidRDefault="009B251B" w:rsidP="009B251B">
      <w:pPr>
        <w:pStyle w:val="Prrafodelista"/>
        <w:tabs>
          <w:tab w:val="left" w:pos="4320"/>
          <w:tab w:val="left" w:pos="4485"/>
          <w:tab w:val="left" w:pos="5445"/>
        </w:tabs>
        <w:ind w:left="1440"/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4C7985B8" w14:textId="5A66C9CF" w:rsidR="009B251B" w:rsidRDefault="00173CB7" w:rsidP="009B251B">
      <w:pPr>
        <w:pStyle w:val="Prrafodelista"/>
        <w:numPr>
          <w:ilvl w:val="0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De acuerdo </w:t>
      </w:r>
      <w:r w:rsidR="003940E4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con</w:t>
      </w: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los grupos conformados por el </w:t>
      </w:r>
      <w:proofErr w:type="gramStart"/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instructor </w:t>
      </w:r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generar</w:t>
      </w:r>
      <w:proofErr w:type="gramEnd"/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5 ideas para dar una solución a la necesidad del proyecto formativo </w:t>
      </w:r>
      <w:r w:rsidR="009B251B" w:rsidRPr="009B251B">
        <w:rPr>
          <w:rFonts w:ascii="Arial" w:hAnsi="Arial"/>
          <w:bCs/>
          <w:color w:val="000000" w:themeColor="text1"/>
          <w:sz w:val="20"/>
          <w:szCs w:val="20"/>
        </w:rPr>
        <w:t>“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Construcci</w:t>
      </w:r>
      <w:r w:rsidR="00D1562C">
        <w:rPr>
          <w:rFonts w:ascii="Arial" w:hAnsi="Arial"/>
          <w:color w:val="000000" w:themeColor="text1"/>
          <w:sz w:val="20"/>
          <w:szCs w:val="20"/>
          <w:lang w:val="es-ES_tradnl"/>
        </w:rPr>
        <w:t>ó</w:t>
      </w:r>
      <w:r w:rsidR="00D1562C" w:rsidRPr="00543878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  <w:r w:rsidR="009B251B" w:rsidRP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de Software Orientado a Servicios”</w:t>
      </w:r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, la solución debe estar en marcada en la solución de un software enfocado a la parte web y el sector productivo del municipio de Garz</w:t>
      </w:r>
      <w:r w:rsidR="00D1562C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ó</w:t>
      </w:r>
      <w:r w:rsidR="009B251B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n Huila</w:t>
      </w:r>
      <w:r w:rsidR="00725CF0"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 socializarlo en grupo.</w:t>
      </w:r>
    </w:p>
    <w:p w14:paraId="233EBC42" w14:textId="77777777" w:rsidR="00725CF0" w:rsidRDefault="00725CF0" w:rsidP="00725CF0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74C50155" w14:textId="6935144A" w:rsidR="00725CF0" w:rsidRDefault="00725CF0" w:rsidP="009B251B">
      <w:pPr>
        <w:pStyle w:val="Prrafodelista"/>
        <w:numPr>
          <w:ilvl w:val="0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Con apoyo del instructor cada grupo debe seleccionar una idea de solución de software y realizar en un documento Word los siguientes </w:t>
      </w:r>
      <w:r w:rsidR="003940E4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ítems de acuerdo con la idea seleccionada</w:t>
      </w: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:</w:t>
      </w:r>
    </w:p>
    <w:p w14:paraId="25C8C903" w14:textId="77777777" w:rsidR="00725CF0" w:rsidRPr="00725CF0" w:rsidRDefault="00725CF0" w:rsidP="00725CF0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2A053B83" w14:textId="724D1ECC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Planteamiento del problema.</w:t>
      </w:r>
    </w:p>
    <w:p w14:paraId="7E320A80" w14:textId="5F13677B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Justificación</w:t>
      </w:r>
    </w:p>
    <w:p w14:paraId="5CC93DCD" w14:textId="1173E103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Objetivo General</w:t>
      </w:r>
    </w:p>
    <w:p w14:paraId="0377D9E9" w14:textId="3DA9F1F8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 xml:space="preserve">Objetivos </w:t>
      </w:r>
      <w:r w:rsidR="003940E4">
        <w:rPr>
          <w:rFonts w:ascii="Arial" w:hAnsi="Arial"/>
          <w:bCs/>
          <w:color w:val="000000" w:themeColor="text1"/>
          <w:sz w:val="20"/>
          <w:szCs w:val="20"/>
          <w:lang w:val="es-ES_tradnl"/>
        </w:rPr>
        <w:t>Específicos</w:t>
      </w:r>
    </w:p>
    <w:p w14:paraId="00255774" w14:textId="7DC52743" w:rsidR="00725CF0" w:rsidRDefault="00725CF0" w:rsidP="00725CF0">
      <w:pPr>
        <w:pStyle w:val="Prrafodelista"/>
        <w:numPr>
          <w:ilvl w:val="1"/>
          <w:numId w:val="45"/>
        </w:numPr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bCs/>
          <w:color w:val="000000" w:themeColor="text1"/>
          <w:sz w:val="20"/>
          <w:szCs w:val="20"/>
          <w:lang w:val="es-ES_tradnl"/>
        </w:rPr>
        <w:t>Productos.</w:t>
      </w:r>
    </w:p>
    <w:p w14:paraId="551CF096" w14:textId="77777777" w:rsidR="00725CF0" w:rsidRDefault="00725CF0" w:rsidP="00725CF0">
      <w:pPr>
        <w:pStyle w:val="Prrafodelista"/>
        <w:ind w:left="1440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020F2099" w14:textId="364A66B0" w:rsidR="009B251B" w:rsidRDefault="009B251B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5F522C47" w14:textId="6E797E6D" w:rsidR="00F7176D" w:rsidRDefault="00F7176D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45F4053F" w14:textId="3D7A2039" w:rsidR="00F7176D" w:rsidRDefault="00F7176D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1132F87C" w14:textId="6B73755A" w:rsidR="00F7176D" w:rsidRDefault="00F7176D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4769E266" w14:textId="441F41B0" w:rsidR="00F7176D" w:rsidRDefault="00F7176D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7E27E695" w14:textId="77777777" w:rsidR="00F7176D" w:rsidRDefault="00F7176D" w:rsidP="009B251B">
      <w:pPr>
        <w:pStyle w:val="Prrafodelista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  <w:bookmarkStart w:id="0" w:name="_GoBack"/>
      <w:bookmarkEnd w:id="0"/>
    </w:p>
    <w:p w14:paraId="42014FDB" w14:textId="6D0BC8D8" w:rsidR="009B251B" w:rsidRPr="009B251B" w:rsidRDefault="009B251B" w:rsidP="009B251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/>
          <w:bCs/>
          <w:color w:val="000000" w:themeColor="text1"/>
          <w:sz w:val="20"/>
          <w:szCs w:val="20"/>
          <w:lang w:val="es-ES_tradnl"/>
        </w:rPr>
      </w:pPr>
    </w:p>
    <w:p w14:paraId="5C2F3904" w14:textId="178BE3FD" w:rsidR="0019541D" w:rsidRDefault="0019541D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Técnica Didáctica:</w:t>
      </w:r>
      <w:r w:rsidRPr="00C67235">
        <w:rPr>
          <w:rFonts w:ascii="Arial" w:hAnsi="Arial" w:cs="Arial"/>
          <w:bCs/>
          <w:sz w:val="20"/>
          <w:szCs w:val="20"/>
        </w:rPr>
        <w:t xml:space="preserve"> </w:t>
      </w:r>
      <w:r w:rsidR="00725CF0" w:rsidRPr="00725CF0">
        <w:rPr>
          <w:rFonts w:ascii="Arial" w:hAnsi="Arial" w:cs="Arial"/>
          <w:bCs/>
          <w:sz w:val="20"/>
          <w:szCs w:val="20"/>
        </w:rPr>
        <w:t>Aprendizaje colaborativo.</w:t>
      </w:r>
    </w:p>
    <w:p w14:paraId="5548E373" w14:textId="77777777" w:rsidR="00725CF0" w:rsidRDefault="0019541D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>Estrategia Didáctica: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Pr="006E36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D9D6BF9" w14:textId="63D6F009" w:rsidR="0088266E" w:rsidRDefault="0088266E" w:rsidP="0019541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 debe realizar los siguientes entregables:</w:t>
      </w:r>
    </w:p>
    <w:p w14:paraId="4D41B803" w14:textId="1FDB37E1" w:rsidR="0088266E" w:rsidRDefault="0088266E" w:rsidP="0088266E">
      <w:pPr>
        <w:pStyle w:val="Prrafodelista"/>
        <w:numPr>
          <w:ilvl w:val="0"/>
          <w:numId w:val="46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88266E">
        <w:rPr>
          <w:rFonts w:ascii="Arial" w:hAnsi="Arial" w:cs="Arial"/>
          <w:color w:val="000000" w:themeColor="text1"/>
          <w:sz w:val="20"/>
          <w:szCs w:val="20"/>
        </w:rPr>
        <w:t>Presentaci</w:t>
      </w:r>
      <w:r w:rsidR="003940E4">
        <w:rPr>
          <w:rFonts w:ascii="Arial" w:hAnsi="Arial" w:cs="Arial"/>
          <w:color w:val="000000" w:themeColor="text1"/>
          <w:sz w:val="20"/>
          <w:szCs w:val="20"/>
        </w:rPr>
        <w:t>ó</w:t>
      </w:r>
      <w:r w:rsidRPr="0088266E">
        <w:rPr>
          <w:rFonts w:ascii="Arial" w:hAnsi="Arial" w:cs="Arial"/>
          <w:color w:val="000000" w:themeColor="text1"/>
          <w:sz w:val="20"/>
          <w:szCs w:val="20"/>
        </w:rPr>
        <w:t>n con diapositi</w:t>
      </w:r>
      <w:r w:rsidR="00D1562C">
        <w:rPr>
          <w:rFonts w:ascii="Arial" w:hAnsi="Arial" w:cs="Arial"/>
          <w:color w:val="000000" w:themeColor="text1"/>
          <w:sz w:val="20"/>
          <w:szCs w:val="20"/>
        </w:rPr>
        <w:t>va</w:t>
      </w:r>
      <w:r w:rsidRPr="0088266E">
        <w:rPr>
          <w:rFonts w:ascii="Arial" w:hAnsi="Arial" w:cs="Arial"/>
          <w:color w:val="000000" w:themeColor="text1"/>
          <w:sz w:val="20"/>
          <w:szCs w:val="20"/>
        </w:rPr>
        <w:t xml:space="preserve"> en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Microsoft </w:t>
      </w:r>
      <w:r w:rsidRPr="0088266E">
        <w:rPr>
          <w:rFonts w:ascii="Arial" w:hAnsi="Arial" w:cs="Arial"/>
          <w:color w:val="000000" w:themeColor="text1"/>
          <w:sz w:val="20"/>
          <w:szCs w:val="20"/>
        </w:rPr>
        <w:t>PowerPoint con la síntesis de los ítems mencionado del proyecto formativo “</w:t>
      </w:r>
      <w:r w:rsidRPr="0088266E">
        <w:rPr>
          <w:rFonts w:ascii="Arial" w:hAnsi="Arial" w:cs="Arial"/>
          <w:color w:val="000000" w:themeColor="text1"/>
          <w:sz w:val="20"/>
          <w:szCs w:val="20"/>
          <w:lang w:val="es-ES_tradnl"/>
        </w:rPr>
        <w:t>Construcci</w:t>
      </w:r>
      <w:r w:rsidR="003940E4">
        <w:rPr>
          <w:rFonts w:ascii="Arial" w:hAnsi="Arial" w:cs="Arial"/>
          <w:color w:val="000000" w:themeColor="text1"/>
          <w:sz w:val="20"/>
          <w:szCs w:val="20"/>
          <w:lang w:val="es-ES_tradnl"/>
        </w:rPr>
        <w:t>ó</w:t>
      </w:r>
      <w:r w:rsidRPr="0088266E">
        <w:rPr>
          <w:rFonts w:ascii="Arial" w:hAnsi="Arial" w:cs="Arial"/>
          <w:color w:val="000000" w:themeColor="text1"/>
          <w:sz w:val="20"/>
          <w:szCs w:val="20"/>
          <w:lang w:val="es-ES_tradnl"/>
        </w:rPr>
        <w:t>n de Software Orientado a Servicios”.</w:t>
      </w:r>
    </w:p>
    <w:p w14:paraId="3DBBA252" w14:textId="77777777" w:rsidR="0088266E" w:rsidRDefault="0088266E" w:rsidP="0088266E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14:paraId="5EF5C5BC" w14:textId="0EB35C04" w:rsidR="0088266E" w:rsidRPr="0088266E" w:rsidRDefault="0088266E" w:rsidP="00501422">
      <w:pPr>
        <w:pStyle w:val="Prrafodelista"/>
        <w:numPr>
          <w:ilvl w:val="0"/>
          <w:numId w:val="46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Documento en Microsoft Word con las 5 ideas y la creación de los ítems mencionados.</w:t>
      </w:r>
    </w:p>
    <w:p w14:paraId="680C3703" w14:textId="4B4A0D44" w:rsidR="00501422" w:rsidRDefault="00501422" w:rsidP="0050142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C67235">
        <w:rPr>
          <w:rFonts w:ascii="Arial" w:hAnsi="Arial" w:cs="Arial"/>
          <w:b/>
          <w:bCs/>
          <w:i/>
          <w:sz w:val="20"/>
          <w:szCs w:val="20"/>
        </w:rPr>
        <w:t xml:space="preserve">Materiales para esta actividad: </w:t>
      </w:r>
      <w:r w:rsidRPr="00C67235">
        <w:rPr>
          <w:rFonts w:ascii="Arial" w:hAnsi="Arial" w:cs="Arial"/>
          <w:i/>
          <w:sz w:val="20"/>
          <w:szCs w:val="20"/>
        </w:rPr>
        <w:t>Computadores</w:t>
      </w:r>
      <w:r w:rsidRPr="00C67235">
        <w:rPr>
          <w:rFonts w:ascii="Arial" w:hAnsi="Arial" w:cs="Arial"/>
          <w:sz w:val="20"/>
          <w:szCs w:val="20"/>
        </w:rPr>
        <w:t>, conexión a internet</w:t>
      </w:r>
      <w:r>
        <w:rPr>
          <w:rFonts w:ascii="Arial" w:hAnsi="Arial" w:cs="Arial"/>
          <w:bCs/>
          <w:sz w:val="20"/>
          <w:szCs w:val="20"/>
        </w:rPr>
        <w:t>, documento PDF, plataforma TERRITORIUM.</w:t>
      </w:r>
    </w:p>
    <w:p w14:paraId="393F6B17" w14:textId="525AECC4" w:rsidR="00AD75B7" w:rsidRPr="0088266E" w:rsidRDefault="00501422" w:rsidP="0088266E">
      <w:pPr>
        <w:numPr>
          <w:ilvl w:val="0"/>
          <w:numId w:val="46"/>
        </w:numPr>
        <w:rPr>
          <w:rFonts w:ascii="Arial" w:hAnsi="Arial" w:cs="Arial"/>
          <w:b/>
          <w:bCs/>
          <w:sz w:val="20"/>
          <w:szCs w:val="20"/>
          <w:lang w:val="es-ES_tradnl"/>
        </w:rPr>
      </w:pP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 xml:space="preserve">Materiales de </w:t>
      </w:r>
      <w:r>
        <w:rPr>
          <w:rFonts w:ascii="Arial" w:hAnsi="Arial" w:cs="Arial"/>
          <w:b/>
          <w:bCs/>
          <w:i/>
          <w:iCs/>
          <w:sz w:val="20"/>
          <w:szCs w:val="20"/>
        </w:rPr>
        <w:t>apoyo</w:t>
      </w:r>
      <w:r w:rsidRPr="00C67235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C67235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7235">
        <w:rPr>
          <w:rFonts w:ascii="Arial" w:hAnsi="Arial" w:cs="Arial"/>
          <w:bCs/>
          <w:sz w:val="20"/>
          <w:szCs w:val="20"/>
        </w:rPr>
        <w:t>Documento</w:t>
      </w:r>
      <w:r w:rsidR="00AD75B7">
        <w:rPr>
          <w:rFonts w:ascii="Arial" w:hAnsi="Arial" w:cs="Arial"/>
          <w:bCs/>
          <w:sz w:val="20"/>
          <w:szCs w:val="20"/>
        </w:rPr>
        <w:t>s</w:t>
      </w:r>
      <w:r w:rsidRPr="00C67235">
        <w:rPr>
          <w:rFonts w:ascii="Arial" w:hAnsi="Arial" w:cs="Arial"/>
          <w:bCs/>
          <w:sz w:val="20"/>
          <w:szCs w:val="20"/>
        </w:rPr>
        <w:t xml:space="preserve"> en PDF </w:t>
      </w:r>
      <w:r w:rsidR="0088266E" w:rsidRPr="0088266E">
        <w:rPr>
          <w:rFonts w:ascii="Arial" w:hAnsi="Arial" w:cs="Arial"/>
          <w:b/>
          <w:bCs/>
          <w:sz w:val="20"/>
          <w:szCs w:val="20"/>
        </w:rPr>
        <w:t>proyecto formativo “</w:t>
      </w:r>
      <w:r w:rsidR="0088266E" w:rsidRPr="0088266E">
        <w:rPr>
          <w:rFonts w:ascii="Arial" w:hAnsi="Arial" w:cs="Arial"/>
          <w:b/>
          <w:bCs/>
          <w:sz w:val="20"/>
          <w:szCs w:val="20"/>
          <w:lang w:val="es-ES_tradnl"/>
        </w:rPr>
        <w:t>Construcci</w:t>
      </w:r>
      <w:r w:rsidR="003940E4">
        <w:rPr>
          <w:rFonts w:ascii="Arial" w:hAnsi="Arial" w:cs="Arial"/>
          <w:b/>
          <w:bCs/>
          <w:sz w:val="20"/>
          <w:szCs w:val="20"/>
          <w:lang w:val="es-ES_tradnl"/>
        </w:rPr>
        <w:t>ó</w:t>
      </w:r>
      <w:r w:rsidR="0088266E" w:rsidRPr="0088266E">
        <w:rPr>
          <w:rFonts w:ascii="Arial" w:hAnsi="Arial" w:cs="Arial"/>
          <w:b/>
          <w:bCs/>
          <w:sz w:val="20"/>
          <w:szCs w:val="20"/>
          <w:lang w:val="es-ES_tradnl"/>
        </w:rPr>
        <w:t>n de Software Orientado a Servicios”.</w:t>
      </w:r>
    </w:p>
    <w:p w14:paraId="7DEB5C79" w14:textId="430DBE03" w:rsidR="00501422" w:rsidRDefault="00501422" w:rsidP="0050142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0"/>
          <w:szCs w:val="20"/>
        </w:rPr>
      </w:pPr>
      <w:r w:rsidRPr="006E286E">
        <w:rPr>
          <w:rFonts w:ascii="Arial" w:hAnsi="Arial" w:cs="Arial"/>
          <w:b/>
          <w:i/>
          <w:iCs/>
          <w:sz w:val="20"/>
          <w:szCs w:val="20"/>
        </w:rPr>
        <w:t>Duraci</w:t>
      </w:r>
      <w:r w:rsidR="003940E4">
        <w:rPr>
          <w:rFonts w:ascii="Arial" w:hAnsi="Arial" w:cs="Arial"/>
          <w:b/>
          <w:i/>
          <w:iCs/>
          <w:sz w:val="20"/>
          <w:szCs w:val="20"/>
        </w:rPr>
        <w:t>ó</w:t>
      </w:r>
      <w:r w:rsidRPr="006E286E">
        <w:rPr>
          <w:rFonts w:ascii="Arial" w:hAnsi="Arial" w:cs="Arial"/>
          <w:b/>
          <w:i/>
          <w:iCs/>
          <w:sz w:val="20"/>
          <w:szCs w:val="20"/>
        </w:rPr>
        <w:t>n: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8266E">
        <w:rPr>
          <w:rFonts w:ascii="Arial" w:hAnsi="Arial" w:cs="Arial"/>
          <w:bCs/>
          <w:sz w:val="20"/>
          <w:szCs w:val="20"/>
        </w:rPr>
        <w:t>24</w:t>
      </w:r>
      <w:r>
        <w:rPr>
          <w:rFonts w:ascii="Arial" w:hAnsi="Arial" w:cs="Arial"/>
          <w:bCs/>
          <w:sz w:val="20"/>
          <w:szCs w:val="20"/>
        </w:rPr>
        <w:t xml:space="preserve"> horas.</w:t>
      </w:r>
    </w:p>
    <w:p w14:paraId="6BAEEF63" w14:textId="77777777" w:rsidR="00501422" w:rsidRPr="006E286E" w:rsidRDefault="00501422" w:rsidP="0050142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6E286E">
        <w:rPr>
          <w:rFonts w:ascii="Arial" w:hAnsi="Arial" w:cs="Arial"/>
          <w:b/>
          <w:bCs/>
          <w:i/>
          <w:iCs/>
          <w:sz w:val="20"/>
          <w:szCs w:val="20"/>
        </w:rPr>
        <w:t>Entrega de la evidencia:</w:t>
      </w:r>
    </w:p>
    <w:p w14:paraId="31229876" w14:textId="013F5FBF" w:rsidR="00501422" w:rsidRPr="006E286E" w:rsidRDefault="00501422" w:rsidP="00501422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>Producto</w:t>
      </w:r>
      <w:r w:rsidR="003940E4">
        <w:rPr>
          <w:rFonts w:ascii="Arial" w:hAnsi="Arial" w:cs="Arial"/>
          <w:b/>
          <w:bCs/>
          <w:sz w:val="20"/>
          <w:szCs w:val="20"/>
        </w:rPr>
        <w:t>s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a entregar: </w:t>
      </w:r>
      <w:r w:rsidR="0088266E" w:rsidRPr="0088266E">
        <w:rPr>
          <w:rFonts w:ascii="Arial" w:hAnsi="Arial" w:cs="Arial"/>
          <w:bCs/>
          <w:sz w:val="20"/>
          <w:szCs w:val="20"/>
        </w:rPr>
        <w:t>Identificar el sistema de información a construir</w:t>
      </w:r>
    </w:p>
    <w:p w14:paraId="173FA523" w14:textId="3684E50F" w:rsidR="00501422" w:rsidRPr="006E286E" w:rsidRDefault="00501422" w:rsidP="00501422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/>
          <w:bCs/>
          <w:sz w:val="20"/>
          <w:szCs w:val="20"/>
        </w:rPr>
        <w:t xml:space="preserve">Formato: </w:t>
      </w:r>
      <w:r>
        <w:rPr>
          <w:rFonts w:ascii="Arial" w:hAnsi="Arial" w:cs="Arial"/>
          <w:bCs/>
          <w:sz w:val="20"/>
          <w:szCs w:val="20"/>
        </w:rPr>
        <w:t>Archivo</w:t>
      </w:r>
      <w:r w:rsidR="0088266E"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 xml:space="preserve"> en PDF o formato comprimido. </w:t>
      </w:r>
    </w:p>
    <w:p w14:paraId="7FAEE104" w14:textId="6DF6076B" w:rsidR="00501422" w:rsidRPr="00BB0735" w:rsidRDefault="00501422" w:rsidP="00501422">
      <w:pPr>
        <w:numPr>
          <w:ilvl w:val="1"/>
          <w:numId w:val="29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E286E">
        <w:rPr>
          <w:rFonts w:ascii="Arial" w:hAnsi="Arial" w:cs="Arial"/>
          <w:bCs/>
          <w:sz w:val="20"/>
          <w:szCs w:val="20"/>
        </w:rPr>
        <w:t xml:space="preserve">Para hacer el envío de la evidencia remítase </w:t>
      </w:r>
      <w:r>
        <w:rPr>
          <w:rFonts w:ascii="Arial" w:hAnsi="Arial" w:cs="Arial"/>
          <w:bCs/>
          <w:sz w:val="20"/>
          <w:szCs w:val="20"/>
        </w:rPr>
        <w:t xml:space="preserve">a la plataforma </w:t>
      </w:r>
      <w:r w:rsidRPr="004D7DCE">
        <w:rPr>
          <w:rFonts w:ascii="Arial" w:hAnsi="Arial" w:cs="Arial"/>
          <w:b/>
          <w:sz w:val="20"/>
          <w:szCs w:val="20"/>
        </w:rPr>
        <w:t>TERRITORIUM</w:t>
      </w:r>
      <w:r w:rsidRPr="006E286E">
        <w:rPr>
          <w:rFonts w:ascii="Arial" w:hAnsi="Arial" w:cs="Arial"/>
          <w:bCs/>
          <w:sz w:val="20"/>
          <w:szCs w:val="20"/>
        </w:rPr>
        <w:t xml:space="preserve"> y acceda al espacio</w:t>
      </w:r>
      <w:r w:rsidRPr="006E286E">
        <w:rPr>
          <w:rFonts w:ascii="Arial" w:hAnsi="Arial" w:cs="Arial"/>
          <w:b/>
          <w:bCs/>
          <w:sz w:val="20"/>
          <w:szCs w:val="20"/>
        </w:rPr>
        <w:t xml:space="preserve"> </w:t>
      </w:r>
      <w:r w:rsidR="0088266E" w:rsidRPr="0088266E">
        <w:rPr>
          <w:rFonts w:ascii="Arial" w:hAnsi="Arial" w:cs="Arial"/>
          <w:b/>
          <w:bCs/>
          <w:sz w:val="20"/>
          <w:szCs w:val="20"/>
        </w:rPr>
        <w:t>Identificar el sistema de información a construir</w:t>
      </w:r>
      <w:r w:rsidR="0088266E">
        <w:rPr>
          <w:rFonts w:ascii="Arial" w:hAnsi="Arial" w:cs="Arial"/>
          <w:b/>
          <w:bCs/>
          <w:sz w:val="20"/>
          <w:szCs w:val="20"/>
        </w:rPr>
        <w:t>.</w:t>
      </w:r>
    </w:p>
    <w:p w14:paraId="3BB48B21" w14:textId="77777777" w:rsidR="00B24C50" w:rsidRDefault="00B24C50" w:rsidP="00B24C5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9BB763B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b/>
          <w:color w:val="000000" w:themeColor="text1"/>
          <w:sz w:val="20"/>
          <w:szCs w:val="20"/>
        </w:rPr>
        <w:t>4. ACTIVIDADES DE EVALUACIÓN</w:t>
      </w:r>
    </w:p>
    <w:p w14:paraId="77B37831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FA3907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3269"/>
        <w:gridCol w:w="3100"/>
        <w:gridCol w:w="3260"/>
      </w:tblGrid>
      <w:tr w:rsidR="00B53D0D" w:rsidRPr="00B53D0D" w14:paraId="7EF4B68F" w14:textId="77777777" w:rsidTr="009A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6AA20D" w14:textId="77777777" w:rsidR="00B53D0D" w:rsidRPr="00B53D0D" w:rsidRDefault="00B53D0D" w:rsidP="00CD7EF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53D0D">
              <w:rPr>
                <w:rFonts w:ascii="Arial" w:hAnsi="Arial" w:cs="Arial"/>
                <w:sz w:val="20"/>
                <w:szCs w:val="20"/>
              </w:rPr>
              <w:t>Evidencias de Aprendizaje</w:t>
            </w:r>
          </w:p>
        </w:tc>
        <w:tc>
          <w:tcPr>
            <w:tcW w:w="3100" w:type="dxa"/>
          </w:tcPr>
          <w:p w14:paraId="33D7A4C4" w14:textId="77777777" w:rsidR="00B53D0D" w:rsidRPr="00B53D0D" w:rsidRDefault="00B53D0D" w:rsidP="00CD7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53D0D">
              <w:rPr>
                <w:rFonts w:ascii="Arial" w:hAnsi="Arial" w:cs="Arial"/>
                <w:sz w:val="20"/>
                <w:szCs w:val="20"/>
              </w:rPr>
              <w:t>Criterios de Evaluación</w:t>
            </w:r>
          </w:p>
        </w:tc>
        <w:tc>
          <w:tcPr>
            <w:tcW w:w="3260" w:type="dxa"/>
          </w:tcPr>
          <w:p w14:paraId="72D8B716" w14:textId="77777777" w:rsidR="00B53D0D" w:rsidRPr="00B53D0D" w:rsidRDefault="00B53D0D" w:rsidP="00CD7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53D0D">
              <w:rPr>
                <w:rFonts w:ascii="Arial" w:hAnsi="Arial" w:cs="Arial"/>
                <w:sz w:val="20"/>
                <w:szCs w:val="20"/>
              </w:rPr>
              <w:t>Técnicas e Instrumentos de Evaluación</w:t>
            </w:r>
          </w:p>
        </w:tc>
      </w:tr>
      <w:tr w:rsidR="00B53D0D" w:rsidRPr="00B53D0D" w14:paraId="5B95941D" w14:textId="77777777" w:rsidTr="009A7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1090E" w14:textId="42D08409" w:rsidR="005D08F7" w:rsidRPr="005D08F7" w:rsidRDefault="005D08F7" w:rsidP="005D08F7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D08F7">
              <w:rPr>
                <w:rFonts w:ascii="Arial" w:hAnsi="Arial" w:cs="Arial"/>
                <w:sz w:val="20"/>
                <w:szCs w:val="20"/>
              </w:rPr>
              <w:t>Evidencia de</w:t>
            </w:r>
            <w:r w:rsidR="00F97E96">
              <w:rPr>
                <w:rFonts w:ascii="Arial" w:hAnsi="Arial" w:cs="Arial"/>
                <w:sz w:val="20"/>
                <w:szCs w:val="20"/>
              </w:rPr>
              <w:t xml:space="preserve"> producto</w:t>
            </w:r>
            <w:r w:rsidRPr="005D08F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E5EC53" w14:textId="4395B257" w:rsidR="00B53D0D" w:rsidRPr="00F97E96" w:rsidRDefault="000330D3" w:rsidP="00F97E9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</w:t>
            </w:r>
            <w:r w:rsidRPr="000330D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nfografía y glosario de términos de la teoría general de sistemas.</w:t>
            </w:r>
          </w:p>
        </w:tc>
        <w:tc>
          <w:tcPr>
            <w:tcW w:w="3100" w:type="dxa"/>
          </w:tcPr>
          <w:p w14:paraId="45280F4B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  <w:lang w:val="es-CO"/>
              </w:rPr>
              <w:t>Identifica procesos de la organización de acuerdo con la estructura organizacional de la empresa y los requerimientos del cliente.</w:t>
            </w:r>
          </w:p>
          <w:p w14:paraId="2CDF9CE5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  <w:lang w:val="es-CO"/>
              </w:rPr>
              <w:lastRenderedPageBreak/>
              <w:t>Aplica técnicas de análisis de procesos, siguiendo la metodología establecida.</w:t>
            </w:r>
          </w:p>
          <w:p w14:paraId="23A802B2" w14:textId="4ABEBBE9" w:rsidR="00B53D0D" w:rsidRPr="005D08F7" w:rsidRDefault="00B53D0D" w:rsidP="000330D3">
            <w:pPr>
              <w:ind w:lef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7F7C38A2" w14:textId="60E792D6" w:rsidR="00B53D0D" w:rsidRPr="005D08F7" w:rsidRDefault="005D08F7" w:rsidP="005D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D08F7">
              <w:rPr>
                <w:rFonts w:ascii="Arial" w:hAnsi="Arial" w:cs="Arial"/>
                <w:bCs/>
                <w:sz w:val="20"/>
                <w:szCs w:val="20"/>
              </w:rPr>
              <w:lastRenderedPageBreak/>
              <w:t>Lista de verificación</w:t>
            </w:r>
            <w:r w:rsidR="00CB37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5D08F7" w:rsidRPr="00B53D0D" w14:paraId="2F961732" w14:textId="77777777" w:rsidTr="009A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AAE90" w14:textId="77777777" w:rsidR="005D08F7" w:rsidRPr="005D08F7" w:rsidRDefault="005D08F7" w:rsidP="005D08F7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D08F7">
              <w:rPr>
                <w:rFonts w:ascii="Arial" w:hAnsi="Arial" w:cs="Arial"/>
                <w:sz w:val="20"/>
                <w:szCs w:val="20"/>
              </w:rPr>
              <w:t>Evidencia de desempeño:</w:t>
            </w:r>
          </w:p>
          <w:p w14:paraId="2AEF86F1" w14:textId="241EEF48" w:rsidR="005D08F7" w:rsidRPr="00F97E96" w:rsidRDefault="000330D3" w:rsidP="005D08F7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330D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Identificar el sistema de información a construir.</w:t>
            </w:r>
          </w:p>
        </w:tc>
        <w:tc>
          <w:tcPr>
            <w:tcW w:w="3100" w:type="dxa"/>
          </w:tcPr>
          <w:p w14:paraId="6E97406F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Elabora diagrama de procesos identificando áreas de incidencia directa con el sistema de información a construir. </w:t>
            </w:r>
          </w:p>
          <w:p w14:paraId="3B8FC408" w14:textId="77777777" w:rsidR="000330D3" w:rsidRPr="000330D3" w:rsidRDefault="000330D3" w:rsidP="000330D3">
            <w:pPr>
              <w:numPr>
                <w:ilvl w:val="0"/>
                <w:numId w:val="3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330D3">
              <w:rPr>
                <w:rFonts w:ascii="Arial" w:hAnsi="Arial" w:cs="Arial"/>
                <w:bCs/>
                <w:sz w:val="20"/>
                <w:szCs w:val="20"/>
              </w:rPr>
              <w:t>Reconoce las fronteras y el contexto del sistema de acuerdo con el alcance del proyecto.</w:t>
            </w:r>
          </w:p>
          <w:p w14:paraId="42189881" w14:textId="46ACCF3D" w:rsidR="005D08F7" w:rsidRPr="005D08F7" w:rsidRDefault="005D08F7" w:rsidP="000330D3">
            <w:pPr>
              <w:ind w:lef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49F553E" w14:textId="1DB33901" w:rsidR="005D08F7" w:rsidRPr="005D08F7" w:rsidRDefault="005D08F7" w:rsidP="005D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5D08F7">
              <w:rPr>
                <w:rFonts w:ascii="Arial" w:hAnsi="Arial" w:cs="Arial"/>
                <w:bCs/>
                <w:sz w:val="20"/>
                <w:szCs w:val="20"/>
              </w:rPr>
              <w:t>Lista de verificación</w:t>
            </w:r>
            <w:r w:rsidR="00CB37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146000B8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20840B3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1A6F329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CCB4776" w14:textId="11AB6013" w:rsidR="00B53D0D" w:rsidRPr="005D08F7" w:rsidRDefault="00B53D0D" w:rsidP="005D08F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sz w:val="20"/>
          <w:szCs w:val="20"/>
        </w:rPr>
      </w:pPr>
      <w:r w:rsidRPr="005D08F7">
        <w:rPr>
          <w:rFonts w:ascii="Arial" w:hAnsi="Arial" w:cs="Arial"/>
          <w:b/>
          <w:sz w:val="20"/>
          <w:szCs w:val="20"/>
        </w:rPr>
        <w:t>GLOSARIO DE TÉRMINOS</w:t>
      </w:r>
    </w:p>
    <w:p w14:paraId="2D42548A" w14:textId="0B576877" w:rsidR="005D08F7" w:rsidRDefault="005D08F7" w:rsidP="005D08F7">
      <w:pPr>
        <w:jc w:val="both"/>
        <w:rPr>
          <w:rFonts w:ascii="Arial" w:hAnsi="Arial" w:cs="Arial"/>
          <w:sz w:val="20"/>
          <w:szCs w:val="20"/>
        </w:rPr>
      </w:pPr>
      <w:r w:rsidRPr="005D08F7">
        <w:rPr>
          <w:rFonts w:ascii="Arial" w:hAnsi="Arial" w:cs="Arial"/>
          <w:b/>
          <w:bCs/>
          <w:sz w:val="20"/>
          <w:szCs w:val="20"/>
        </w:rPr>
        <w:t>Software:</w:t>
      </w:r>
      <w:r w:rsidR="003940E4">
        <w:rPr>
          <w:rFonts w:ascii="Arial" w:hAnsi="Arial" w:cs="Arial"/>
          <w:b/>
          <w:bCs/>
          <w:sz w:val="20"/>
          <w:szCs w:val="20"/>
        </w:rPr>
        <w:t xml:space="preserve"> </w:t>
      </w:r>
      <w:r w:rsidR="003940E4">
        <w:rPr>
          <w:rFonts w:ascii="Arial" w:hAnsi="Arial" w:cs="Arial"/>
          <w:sz w:val="20"/>
          <w:szCs w:val="20"/>
        </w:rPr>
        <w:t>C</w:t>
      </w:r>
      <w:r w:rsidRPr="005D08F7">
        <w:rPr>
          <w:rFonts w:ascii="Arial" w:hAnsi="Arial" w:cs="Arial"/>
          <w:sz w:val="20"/>
          <w:szCs w:val="20"/>
        </w:rPr>
        <w:t>onjunto de programas, instrucciones y reglas informáticas para ejecutar ciertas tareas en una computadora.</w:t>
      </w:r>
    </w:p>
    <w:p w14:paraId="7474B5BF" w14:textId="77777777" w:rsidR="00424B22" w:rsidRDefault="00424B22" w:rsidP="00424B22">
      <w:pPr>
        <w:jc w:val="both"/>
        <w:rPr>
          <w:rFonts w:ascii="Arial" w:hAnsi="Arial" w:cs="Arial"/>
          <w:b/>
          <w:sz w:val="20"/>
          <w:szCs w:val="20"/>
        </w:rPr>
      </w:pPr>
      <w:r w:rsidRPr="00424B22">
        <w:rPr>
          <w:rFonts w:ascii="Arial" w:hAnsi="Arial" w:cs="Arial"/>
          <w:b/>
          <w:sz w:val="20"/>
          <w:szCs w:val="20"/>
        </w:rPr>
        <w:t xml:space="preserve">Teoría general de sistemas: </w:t>
      </w:r>
      <w:r w:rsidRPr="00424B22">
        <w:rPr>
          <w:rFonts w:ascii="Arial" w:hAnsi="Arial" w:cs="Arial"/>
          <w:sz w:val="20"/>
          <w:szCs w:val="20"/>
        </w:rPr>
        <w:t>es un esfuerzo de estudio interdisciplinario que trata de encontrar las propiedades comunes a entidades, los sistemas, que se presentan en todos los niveles de la realidad, pero que son objetivo tradicionalmente de disciplinas académicas diferentes</w:t>
      </w:r>
      <w:r w:rsidRPr="00424B22">
        <w:rPr>
          <w:rFonts w:ascii="Arial" w:hAnsi="Arial" w:cs="Arial"/>
          <w:b/>
          <w:sz w:val="20"/>
          <w:szCs w:val="20"/>
        </w:rPr>
        <w:t>.</w:t>
      </w:r>
    </w:p>
    <w:p w14:paraId="4D2D717A" w14:textId="11135B07" w:rsidR="00D1562C" w:rsidRPr="00424B22" w:rsidRDefault="00D1562C" w:rsidP="00424B2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Sistema: </w:t>
      </w:r>
      <w:r w:rsidRPr="00D1562C">
        <w:rPr>
          <w:rFonts w:ascii="Arial" w:hAnsi="Arial" w:cs="Arial"/>
          <w:bCs/>
          <w:sz w:val="20"/>
          <w:szCs w:val="20"/>
          <w:lang w:val="es-CO"/>
        </w:rPr>
        <w:t>Un sistema es un conjunto de elementos interconectados y organizados que trabajan juntos para lograr un objetivo o una función específica.</w:t>
      </w:r>
    </w:p>
    <w:p w14:paraId="64B20F1E" w14:textId="334F4D30" w:rsidR="005D08F7" w:rsidRDefault="005D08F7" w:rsidP="005D08F7">
      <w:pPr>
        <w:jc w:val="both"/>
        <w:rPr>
          <w:rFonts w:ascii="Arial" w:hAnsi="Arial" w:cs="Arial"/>
          <w:sz w:val="20"/>
          <w:szCs w:val="20"/>
        </w:rPr>
      </w:pPr>
      <w:r w:rsidRPr="005D08F7">
        <w:rPr>
          <w:rFonts w:ascii="Arial" w:hAnsi="Arial" w:cs="Arial"/>
          <w:b/>
          <w:bCs/>
          <w:sz w:val="20"/>
          <w:szCs w:val="20"/>
        </w:rPr>
        <w:t>TIC:</w:t>
      </w:r>
      <w:r w:rsidR="003940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5D08F7">
        <w:rPr>
          <w:rFonts w:ascii="Arial" w:hAnsi="Arial" w:cs="Arial"/>
          <w:sz w:val="20"/>
          <w:szCs w:val="20"/>
        </w:rPr>
        <w:t>son el conjunto de tecnologías desarrolladas en la actualidad para una información y comunicación más eficiente, las cuales han modificado tanto la forma de acceder al conocimiento como las relaciones humanas.</w:t>
      </w:r>
    </w:p>
    <w:p w14:paraId="3C303616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</w:rPr>
      </w:pPr>
      <w:r w:rsidRPr="00424B22">
        <w:rPr>
          <w:rFonts w:ascii="Arial" w:hAnsi="Arial" w:cs="Arial"/>
          <w:b/>
          <w:sz w:val="20"/>
          <w:szCs w:val="20"/>
        </w:rPr>
        <w:t xml:space="preserve">Metodología: </w:t>
      </w:r>
      <w:r w:rsidRPr="00424B22">
        <w:rPr>
          <w:rFonts w:ascii="Arial" w:hAnsi="Arial" w:cs="Arial"/>
          <w:sz w:val="20"/>
          <w:szCs w:val="20"/>
        </w:rPr>
        <w:t>ciencia que consta de métodos y técnicas, que se aplican sistemáticamente durante un proceso de investigación o para solucionar una problemática.</w:t>
      </w:r>
    </w:p>
    <w:p w14:paraId="7A68A6BA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</w:rPr>
      </w:pPr>
      <w:r w:rsidRPr="00424B22">
        <w:rPr>
          <w:rFonts w:ascii="Arial" w:hAnsi="Arial" w:cs="Arial"/>
          <w:b/>
          <w:sz w:val="20"/>
          <w:szCs w:val="20"/>
        </w:rPr>
        <w:t xml:space="preserve">Requerimientos: </w:t>
      </w:r>
      <w:r w:rsidRPr="00424B22">
        <w:rPr>
          <w:rFonts w:ascii="Arial" w:hAnsi="Arial" w:cs="Arial"/>
          <w:sz w:val="20"/>
          <w:szCs w:val="20"/>
        </w:rPr>
        <w:t xml:space="preserve">es una descripción completa del comportamiento del sistema que se va a desarrollar. Incluye un conjunto de casos de uso que describe todas las interacciones que tendrán los usuarios con el </w:t>
      </w:r>
      <w:r w:rsidRPr="00424B22">
        <w:rPr>
          <w:rFonts w:ascii="Arial" w:hAnsi="Arial" w:cs="Arial"/>
          <w:i/>
          <w:sz w:val="20"/>
          <w:szCs w:val="20"/>
        </w:rPr>
        <w:t>software</w:t>
      </w:r>
      <w:r w:rsidRPr="00424B22">
        <w:rPr>
          <w:rFonts w:ascii="Arial" w:hAnsi="Arial" w:cs="Arial"/>
          <w:sz w:val="20"/>
          <w:szCs w:val="20"/>
        </w:rPr>
        <w:t>.</w:t>
      </w:r>
    </w:p>
    <w:p w14:paraId="6C74D957" w14:textId="73F74A6F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b/>
          <w:bCs/>
          <w:sz w:val="20"/>
          <w:szCs w:val="20"/>
          <w:lang w:val="es-CO"/>
        </w:rPr>
        <w:t>Los proyectos formativos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424B22">
        <w:rPr>
          <w:rFonts w:ascii="Arial" w:hAnsi="Arial" w:cs="Arial"/>
          <w:sz w:val="20"/>
          <w:szCs w:val="20"/>
          <w:lang w:val="es-CO"/>
        </w:rPr>
        <w:t xml:space="preserve"> son programas educativos diseñados para satisfacer las necesidades de formación de la fuerza laboral en Colombia. Estos programas están diseñados con un enfoque práctico y orientado a las demandas del mercado laboral.</w:t>
      </w:r>
    </w:p>
    <w:p w14:paraId="6D812BFE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6. REFERENTES BILBIOGRÁFICOS</w:t>
      </w:r>
    </w:p>
    <w:p w14:paraId="186835C9" w14:textId="77777777" w:rsidR="00424B22" w:rsidRDefault="00424B22" w:rsidP="00424B22">
      <w:pPr>
        <w:jc w:val="both"/>
        <w:rPr>
          <w:rFonts w:ascii="Arial" w:hAnsi="Arial" w:cs="Arial"/>
          <w:sz w:val="20"/>
          <w:szCs w:val="20"/>
        </w:rPr>
      </w:pPr>
      <w:r w:rsidRPr="00424B22">
        <w:rPr>
          <w:rFonts w:ascii="Arial" w:hAnsi="Arial" w:cs="Arial"/>
          <w:sz w:val="20"/>
          <w:szCs w:val="20"/>
        </w:rPr>
        <w:lastRenderedPageBreak/>
        <w:t xml:space="preserve">Pressman, R. (2010). </w:t>
      </w:r>
      <w:r w:rsidRPr="00424B22">
        <w:rPr>
          <w:rFonts w:ascii="Arial" w:hAnsi="Arial" w:cs="Arial"/>
          <w:i/>
          <w:sz w:val="20"/>
          <w:szCs w:val="20"/>
        </w:rPr>
        <w:t xml:space="preserve">Ingeniería del software, un enfoque práctico. </w:t>
      </w:r>
      <w:r w:rsidRPr="00424B22">
        <w:rPr>
          <w:rFonts w:ascii="Arial" w:hAnsi="Arial" w:cs="Arial"/>
          <w:sz w:val="20"/>
          <w:szCs w:val="20"/>
        </w:rPr>
        <w:t>McGraw-Hill.</w:t>
      </w:r>
    </w:p>
    <w:p w14:paraId="7CAA706C" w14:textId="531ED7F0" w:rsidR="00424B22" w:rsidRDefault="00424B22" w:rsidP="00424B2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24B22">
        <w:rPr>
          <w:rFonts w:ascii="Arial" w:hAnsi="Arial" w:cs="Arial"/>
          <w:sz w:val="20"/>
          <w:szCs w:val="20"/>
          <w:lang w:val="en-US"/>
        </w:rPr>
        <w:t>Bertalanffy</w:t>
      </w:r>
      <w:proofErr w:type="spellEnd"/>
      <w:r w:rsidRPr="00424B22">
        <w:rPr>
          <w:rFonts w:ascii="Arial" w:hAnsi="Arial" w:cs="Arial"/>
          <w:sz w:val="20"/>
          <w:szCs w:val="20"/>
          <w:lang w:val="en-US"/>
        </w:rPr>
        <w:t>, L. (1968). Theory General Systems.</w:t>
      </w:r>
    </w:p>
    <w:p w14:paraId="0104A2A8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24B22">
        <w:rPr>
          <w:rFonts w:ascii="Arial" w:hAnsi="Arial" w:cs="Arial"/>
          <w:sz w:val="20"/>
          <w:szCs w:val="20"/>
          <w:lang w:val="es-CO"/>
        </w:rPr>
        <w:t>Ekon</w:t>
      </w:r>
      <w:proofErr w:type="spellEnd"/>
      <w:r w:rsidRPr="00424B22">
        <w:rPr>
          <w:rFonts w:ascii="Arial" w:hAnsi="Arial" w:cs="Arial"/>
          <w:sz w:val="20"/>
          <w:szCs w:val="20"/>
          <w:lang w:val="es-CO"/>
        </w:rPr>
        <w:t>, E. (2020). ¿Qué es un diagrama de procesos y por qué es tan importante para tu empresa? </w:t>
      </w:r>
      <w:hyperlink r:id="rId11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n-US"/>
          </w:rPr>
          <w:t>https://www.ekon.es/diagrama-procesos-empresa/</w:t>
        </w:r>
      </w:hyperlink>
    </w:p>
    <w:p w14:paraId="2B96D377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n-US"/>
        </w:rPr>
        <w:t xml:space="preserve">ESAN Graduate School of Business. </w:t>
      </w:r>
      <w:r w:rsidRPr="00424B22">
        <w:rPr>
          <w:rFonts w:ascii="Arial" w:hAnsi="Arial" w:cs="Arial"/>
          <w:sz w:val="20"/>
          <w:szCs w:val="20"/>
          <w:lang w:val="es-CO"/>
        </w:rPr>
        <w:t>(2019). ¿Qué es el análisis de procesos de negocio y cómo aplicarlo en mi empresa? </w:t>
      </w:r>
      <w:hyperlink r:id="rId12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s-CO"/>
          </w:rPr>
          <w:t>https://www.esan.edu.pe/apuntes-empresariales/2019/11/que-es-el-analisis-de-procesos-de-negocio-y-como-aplicarlo-en-mi-empresa/</w:t>
        </w:r>
      </w:hyperlink>
    </w:p>
    <w:p w14:paraId="7FBFDC0B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s-CO"/>
        </w:rPr>
        <w:t>Espinal, I., Gimeno, A. y González, F. (1998). El enfoque sistémico en los estudios sobre la familia. </w:t>
      </w:r>
      <w:hyperlink r:id="rId13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s-CO"/>
          </w:rPr>
          <w:t>https://www.uv.es/jugar2/Enfoque%20Sistemico.pdf</w:t>
        </w:r>
      </w:hyperlink>
    </w:p>
    <w:p w14:paraId="347C1071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s-CO"/>
        </w:rPr>
        <w:t>Tamayo. A (1999). Teoría general de sistemas.</w:t>
      </w:r>
    </w:p>
    <w:p w14:paraId="1EB82B31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424B22">
        <w:rPr>
          <w:rFonts w:ascii="Arial" w:hAnsi="Arial" w:cs="Arial"/>
          <w:sz w:val="20"/>
          <w:szCs w:val="20"/>
          <w:lang w:val="es-CO"/>
        </w:rPr>
        <w:t xml:space="preserve">Torres. A (2021). La Teoría General de Sistemas, de Ludwig </w:t>
      </w:r>
      <w:proofErr w:type="spellStart"/>
      <w:r w:rsidRPr="00424B22">
        <w:rPr>
          <w:rFonts w:ascii="Arial" w:hAnsi="Arial" w:cs="Arial"/>
          <w:sz w:val="20"/>
          <w:szCs w:val="20"/>
          <w:lang w:val="es-CO"/>
        </w:rPr>
        <w:t>von</w:t>
      </w:r>
      <w:proofErr w:type="spellEnd"/>
      <w:r w:rsidRPr="00424B22">
        <w:rPr>
          <w:rFonts w:ascii="Arial" w:hAnsi="Arial" w:cs="Arial"/>
          <w:sz w:val="20"/>
          <w:szCs w:val="20"/>
          <w:lang w:val="es-CO"/>
        </w:rPr>
        <w:t xml:space="preserve"> Bertalanffy. </w:t>
      </w:r>
      <w:hyperlink r:id="rId14" w:tgtFrame="_blank" w:history="1">
        <w:r w:rsidRPr="00424B22">
          <w:rPr>
            <w:rStyle w:val="Hipervnculo"/>
            <w:rFonts w:ascii="Arial" w:hAnsi="Arial" w:cs="Arial"/>
            <w:sz w:val="20"/>
            <w:szCs w:val="20"/>
            <w:lang w:val="es-CO"/>
          </w:rPr>
          <w:t>https://psicologiaymente.com/psicologia/teoria-general-de-sistemas-ludwig-von-bertalanffy</w:t>
        </w:r>
      </w:hyperlink>
    </w:p>
    <w:p w14:paraId="234BAA91" w14:textId="77777777" w:rsidR="00424B22" w:rsidRPr="00424B22" w:rsidRDefault="00424B22" w:rsidP="00424B22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A6FACEF" w14:textId="1D287A55" w:rsid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7. CONTROL DEL DOCUMENTO</w:t>
      </w:r>
    </w:p>
    <w:p w14:paraId="294A3AAC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B53D0D" w14:paraId="713DDDE6" w14:textId="77777777" w:rsidTr="00CD7EF7">
        <w:tc>
          <w:tcPr>
            <w:tcW w:w="1242" w:type="dxa"/>
            <w:tcBorders>
              <w:top w:val="nil"/>
              <w:left w:val="nil"/>
            </w:tcBorders>
          </w:tcPr>
          <w:p w14:paraId="1FB9970D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2DE49AE6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361746D7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3605856A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0CDC0F26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53D0D" w:rsidRPr="00B53D0D" w14:paraId="3F4A6432" w14:textId="77777777" w:rsidTr="00CD7EF7">
        <w:tc>
          <w:tcPr>
            <w:tcW w:w="1242" w:type="dxa"/>
          </w:tcPr>
          <w:p w14:paraId="6D76AA20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7C698B47" w14:textId="1DD30A88" w:rsidR="00F97E96" w:rsidRPr="00B53D0D" w:rsidRDefault="00164C14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Jesús Andrés Silva Plazas</w:t>
            </w:r>
          </w:p>
        </w:tc>
        <w:tc>
          <w:tcPr>
            <w:tcW w:w="1559" w:type="dxa"/>
          </w:tcPr>
          <w:p w14:paraId="78111428" w14:textId="178B2692" w:rsidR="00B53D0D" w:rsidRPr="00B53D0D" w:rsidRDefault="00164C14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423F3BFD" w14:textId="29EE75E1" w:rsidR="00B53D0D" w:rsidRPr="00B53D0D" w:rsidRDefault="00164C14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Coordinación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academica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14:paraId="0EED43B0" w14:textId="1ECB0D5F" w:rsidR="00B53D0D" w:rsidRPr="00B53D0D" w:rsidRDefault="00424B22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Agosto</w:t>
            </w:r>
            <w:r w:rsidR="00164C14">
              <w:rPr>
                <w:rFonts w:ascii="Arial" w:hAnsi="Arial" w:cs="Arial"/>
                <w:b/>
                <w:sz w:val="20"/>
                <w:szCs w:val="20"/>
              </w:rPr>
              <w:t xml:space="preserve"> 2023</w:t>
            </w:r>
          </w:p>
        </w:tc>
      </w:tr>
    </w:tbl>
    <w:p w14:paraId="23F2A0EA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p w14:paraId="2E14072D" w14:textId="77777777" w:rsidR="00B53D0D" w:rsidRPr="00B53D0D" w:rsidRDefault="00B53D0D" w:rsidP="00B53D0D">
      <w:pPr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8. CONTROL DE CAMBIOS </w:t>
      </w:r>
      <w:r w:rsidRPr="00B53D0D">
        <w:rPr>
          <w:rFonts w:ascii="Arial" w:hAnsi="Arial" w:cs="Arial"/>
          <w:sz w:val="20"/>
          <w:szCs w:val="20"/>
        </w:rPr>
        <w:t>(diligenciar únicamente si realiza ajustes a la guía)</w:t>
      </w:r>
    </w:p>
    <w:p w14:paraId="51641ED7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675"/>
        <w:gridCol w:w="1549"/>
        <w:gridCol w:w="1558"/>
        <w:gridCol w:w="795"/>
        <w:gridCol w:w="1934"/>
      </w:tblGrid>
      <w:tr w:rsidR="00B53D0D" w:rsidRPr="00B53D0D" w14:paraId="3475B2E1" w14:textId="77777777" w:rsidTr="00F97E96">
        <w:tc>
          <w:tcPr>
            <w:tcW w:w="1236" w:type="dxa"/>
            <w:tcBorders>
              <w:top w:val="nil"/>
              <w:left w:val="nil"/>
            </w:tcBorders>
          </w:tcPr>
          <w:p w14:paraId="0900019D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75" w:type="dxa"/>
          </w:tcPr>
          <w:p w14:paraId="604A9FE7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49" w:type="dxa"/>
          </w:tcPr>
          <w:p w14:paraId="29E53FC7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8" w:type="dxa"/>
          </w:tcPr>
          <w:p w14:paraId="5ACC8D7B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95" w:type="dxa"/>
          </w:tcPr>
          <w:p w14:paraId="745C9FDE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34" w:type="dxa"/>
          </w:tcPr>
          <w:p w14:paraId="206DEEFA" w14:textId="77777777" w:rsidR="00B53D0D" w:rsidRPr="00B53D0D" w:rsidRDefault="00B53D0D" w:rsidP="00CD7EF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F97E96" w:rsidRPr="00B53D0D" w14:paraId="7D3D6392" w14:textId="77777777" w:rsidTr="00F97E96">
        <w:tc>
          <w:tcPr>
            <w:tcW w:w="1236" w:type="dxa"/>
          </w:tcPr>
          <w:p w14:paraId="225C3536" w14:textId="77777777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75" w:type="dxa"/>
          </w:tcPr>
          <w:p w14:paraId="4672196E" w14:textId="77777777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49" w:type="dxa"/>
          </w:tcPr>
          <w:p w14:paraId="22466F5F" w14:textId="74EE7336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8" w:type="dxa"/>
          </w:tcPr>
          <w:p w14:paraId="032B6442" w14:textId="743A201A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5" w:type="dxa"/>
          </w:tcPr>
          <w:p w14:paraId="32B1FC2A" w14:textId="6A4F032F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34" w:type="dxa"/>
          </w:tcPr>
          <w:p w14:paraId="712395F9" w14:textId="2757B1DC" w:rsidR="00F97E96" w:rsidRPr="00B53D0D" w:rsidRDefault="00F97E96" w:rsidP="00F97E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721CA75" w14:textId="77777777" w:rsidR="00E85AFD" w:rsidRDefault="00E85AFD" w:rsidP="00117BFB">
      <w:pPr>
        <w:spacing w:after="0"/>
        <w:rPr>
          <w:color w:val="000000" w:themeColor="text1"/>
        </w:rPr>
      </w:pPr>
    </w:p>
    <w:sectPr w:rsidR="00E85AFD">
      <w:headerReference w:type="default" r:id="rId15"/>
      <w:footerReference w:type="default" r:id="rId16"/>
      <w:headerReference w:type="first" r:id="rId17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8FE21" w14:textId="77777777" w:rsidR="00CD7EF7" w:rsidRDefault="00CD7EF7">
      <w:pPr>
        <w:spacing w:after="0" w:line="240" w:lineRule="auto"/>
      </w:pPr>
      <w:r>
        <w:separator/>
      </w:r>
    </w:p>
  </w:endnote>
  <w:endnote w:type="continuationSeparator" w:id="0">
    <w:p w14:paraId="61DF9512" w14:textId="77777777" w:rsidR="00CD7EF7" w:rsidRDefault="00CD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3B89" w14:textId="45EC4337" w:rsidR="00CD7EF7" w:rsidRDefault="00CD7EF7">
    <w:pPr>
      <w:pStyle w:val="Piedepgina"/>
      <w:jc w:val="right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019E068B">
              <wp:simplePos x="0" y="0"/>
              <wp:positionH relativeFrom="column">
                <wp:posOffset>5324475</wp:posOffset>
              </wp:positionH>
              <wp:positionV relativeFrom="paragraph">
                <wp:posOffset>-678815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749D7ED0" w:rsidR="00CD7EF7" w:rsidRPr="00B53D0D" w:rsidRDefault="00CD7EF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    <v:textbox>
                <w:txbxContent>
                  <w:p w14:paraId="22C41349" w14:textId="749D7ED0" w:rsidR="00E85AFD" w:rsidRPr="00B53D0D" w:rsidRDefault="00E85AFD"/>
                </w:txbxContent>
              </v:textbox>
            </v:shape>
          </w:pict>
        </mc:Fallback>
      </mc:AlternateContent>
    </w:r>
  </w:p>
  <w:p w14:paraId="5916D5D1" w14:textId="78B317F3" w:rsidR="00CD7EF7" w:rsidRPr="00B53D0D" w:rsidRDefault="00CD7EF7" w:rsidP="00D97B3C">
    <w:pPr>
      <w:jc w:val="center"/>
    </w:pPr>
    <w:r w:rsidRPr="00B53D0D">
      <w:rPr>
        <w:sz w:val="18"/>
      </w:rPr>
      <w:t>GFPI-F-</w:t>
    </w:r>
    <w:r>
      <w:rPr>
        <w:sz w:val="18"/>
      </w:rPr>
      <w:t>135</w:t>
    </w:r>
    <w:r w:rsidRPr="00B53D0D">
      <w:rPr>
        <w:sz w:val="18"/>
      </w:rPr>
      <w:t xml:space="preserve"> V0</w:t>
    </w:r>
    <w:r>
      <w:rPr>
        <w:sz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2F6D" w14:textId="77777777" w:rsidR="00CD7EF7" w:rsidRDefault="00CD7EF7">
      <w:pPr>
        <w:spacing w:after="0" w:line="240" w:lineRule="auto"/>
      </w:pPr>
      <w:r>
        <w:separator/>
      </w:r>
    </w:p>
  </w:footnote>
  <w:footnote w:type="continuationSeparator" w:id="0">
    <w:p w14:paraId="73199A90" w14:textId="77777777" w:rsidR="00CD7EF7" w:rsidRDefault="00CD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635E" w14:textId="3595EC94" w:rsidR="00CD7EF7" w:rsidRDefault="00CD7EF7" w:rsidP="009A70AB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69A705FB" wp14:editId="479D518A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78D12F" w14:textId="77777777" w:rsidR="00CD7EF7" w:rsidRDefault="00CD7EF7">
    <w:pPr>
      <w:pStyle w:val="Encabezado"/>
    </w:pPr>
  </w:p>
  <w:p w14:paraId="22FDCF38" w14:textId="77777777" w:rsidR="00CD7EF7" w:rsidRDefault="00CD7EF7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DF2BE" w14:textId="77777777" w:rsidR="00CD7EF7" w:rsidRDefault="00CD7EF7">
    <w:pPr>
      <w:pStyle w:val="Encabezado"/>
      <w:rPr>
        <w:noProof/>
        <w:lang w:eastAsia="es-ES"/>
      </w:rPr>
    </w:pPr>
  </w:p>
  <w:p w14:paraId="73F621E3" w14:textId="77777777" w:rsidR="00CD7EF7" w:rsidRDefault="00CD7E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A6C"/>
    <w:multiLevelType w:val="hybridMultilevel"/>
    <w:tmpl w:val="6888A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0D4"/>
    <w:multiLevelType w:val="hybridMultilevel"/>
    <w:tmpl w:val="A4EA5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35033"/>
    <w:multiLevelType w:val="hybridMultilevel"/>
    <w:tmpl w:val="B614A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70490"/>
    <w:multiLevelType w:val="hybridMultilevel"/>
    <w:tmpl w:val="6A76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00224"/>
    <w:multiLevelType w:val="hybridMultilevel"/>
    <w:tmpl w:val="73DC59C6"/>
    <w:lvl w:ilvl="0" w:tplc="3FC27888">
      <w:numFmt w:val="bullet"/>
      <w:lvlText w:val="•"/>
      <w:lvlJc w:val="left"/>
      <w:pPr>
        <w:ind w:left="122" w:hanging="12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720CAAC2">
      <w:numFmt w:val="bullet"/>
      <w:lvlText w:val="•"/>
      <w:lvlJc w:val="left"/>
      <w:pPr>
        <w:ind w:left="416" w:hanging="129"/>
      </w:pPr>
      <w:rPr>
        <w:rFonts w:hint="default"/>
        <w:lang w:val="es-ES" w:eastAsia="en-US" w:bidi="ar-SA"/>
      </w:rPr>
    </w:lvl>
    <w:lvl w:ilvl="2" w:tplc="6D1AF2AA">
      <w:numFmt w:val="bullet"/>
      <w:lvlText w:val="•"/>
      <w:lvlJc w:val="left"/>
      <w:pPr>
        <w:ind w:left="712" w:hanging="129"/>
      </w:pPr>
      <w:rPr>
        <w:rFonts w:hint="default"/>
        <w:lang w:val="es-ES" w:eastAsia="en-US" w:bidi="ar-SA"/>
      </w:rPr>
    </w:lvl>
    <w:lvl w:ilvl="3" w:tplc="24FC2812">
      <w:numFmt w:val="bullet"/>
      <w:lvlText w:val="•"/>
      <w:lvlJc w:val="left"/>
      <w:pPr>
        <w:ind w:left="1008" w:hanging="129"/>
      </w:pPr>
      <w:rPr>
        <w:rFonts w:hint="default"/>
        <w:lang w:val="es-ES" w:eastAsia="en-US" w:bidi="ar-SA"/>
      </w:rPr>
    </w:lvl>
    <w:lvl w:ilvl="4" w:tplc="8CF03BEE">
      <w:numFmt w:val="bullet"/>
      <w:lvlText w:val="•"/>
      <w:lvlJc w:val="left"/>
      <w:pPr>
        <w:ind w:left="1304" w:hanging="129"/>
      </w:pPr>
      <w:rPr>
        <w:rFonts w:hint="default"/>
        <w:lang w:val="es-ES" w:eastAsia="en-US" w:bidi="ar-SA"/>
      </w:rPr>
    </w:lvl>
    <w:lvl w:ilvl="5" w:tplc="794483EE">
      <w:numFmt w:val="bullet"/>
      <w:lvlText w:val="•"/>
      <w:lvlJc w:val="left"/>
      <w:pPr>
        <w:ind w:left="1600" w:hanging="129"/>
      </w:pPr>
      <w:rPr>
        <w:rFonts w:hint="default"/>
        <w:lang w:val="es-ES" w:eastAsia="en-US" w:bidi="ar-SA"/>
      </w:rPr>
    </w:lvl>
    <w:lvl w:ilvl="6" w:tplc="AEF6A20C">
      <w:numFmt w:val="bullet"/>
      <w:lvlText w:val="•"/>
      <w:lvlJc w:val="left"/>
      <w:pPr>
        <w:ind w:left="1896" w:hanging="129"/>
      </w:pPr>
      <w:rPr>
        <w:rFonts w:hint="default"/>
        <w:lang w:val="es-ES" w:eastAsia="en-US" w:bidi="ar-SA"/>
      </w:rPr>
    </w:lvl>
    <w:lvl w:ilvl="7" w:tplc="131EB2E4">
      <w:numFmt w:val="bullet"/>
      <w:lvlText w:val="•"/>
      <w:lvlJc w:val="left"/>
      <w:pPr>
        <w:ind w:left="2192" w:hanging="129"/>
      </w:pPr>
      <w:rPr>
        <w:rFonts w:hint="default"/>
        <w:lang w:val="es-ES" w:eastAsia="en-US" w:bidi="ar-SA"/>
      </w:rPr>
    </w:lvl>
    <w:lvl w:ilvl="8" w:tplc="50B6CF7A">
      <w:numFmt w:val="bullet"/>
      <w:lvlText w:val="•"/>
      <w:lvlJc w:val="left"/>
      <w:pPr>
        <w:ind w:left="2488" w:hanging="129"/>
      </w:pPr>
      <w:rPr>
        <w:rFonts w:hint="default"/>
        <w:lang w:val="es-ES" w:eastAsia="en-US" w:bidi="ar-SA"/>
      </w:rPr>
    </w:lvl>
  </w:abstractNum>
  <w:abstractNum w:abstractNumId="7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E1F9E"/>
    <w:multiLevelType w:val="hybridMultilevel"/>
    <w:tmpl w:val="6CEAE3C6"/>
    <w:lvl w:ilvl="0" w:tplc="B7607D7E">
      <w:numFmt w:val="bullet"/>
      <w:lvlText w:val="o"/>
      <w:lvlJc w:val="left"/>
      <w:pPr>
        <w:ind w:left="837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C39E0C7C">
      <w:numFmt w:val="bullet"/>
      <w:lvlText w:val="•"/>
      <w:lvlJc w:val="left"/>
      <w:pPr>
        <w:ind w:left="1730" w:hanging="362"/>
      </w:pPr>
      <w:rPr>
        <w:rFonts w:hint="default"/>
        <w:lang w:val="es-ES" w:eastAsia="en-US" w:bidi="ar-SA"/>
      </w:rPr>
    </w:lvl>
    <w:lvl w:ilvl="2" w:tplc="4ADC6D34">
      <w:numFmt w:val="bullet"/>
      <w:lvlText w:val="•"/>
      <w:lvlJc w:val="left"/>
      <w:pPr>
        <w:ind w:left="2620" w:hanging="362"/>
      </w:pPr>
      <w:rPr>
        <w:rFonts w:hint="default"/>
        <w:lang w:val="es-ES" w:eastAsia="en-US" w:bidi="ar-SA"/>
      </w:rPr>
    </w:lvl>
    <w:lvl w:ilvl="3" w:tplc="C9543952">
      <w:numFmt w:val="bullet"/>
      <w:lvlText w:val="•"/>
      <w:lvlJc w:val="left"/>
      <w:pPr>
        <w:ind w:left="3510" w:hanging="362"/>
      </w:pPr>
      <w:rPr>
        <w:rFonts w:hint="default"/>
        <w:lang w:val="es-ES" w:eastAsia="en-US" w:bidi="ar-SA"/>
      </w:rPr>
    </w:lvl>
    <w:lvl w:ilvl="4" w:tplc="760C1CB4">
      <w:numFmt w:val="bullet"/>
      <w:lvlText w:val="•"/>
      <w:lvlJc w:val="left"/>
      <w:pPr>
        <w:ind w:left="4400" w:hanging="362"/>
      </w:pPr>
      <w:rPr>
        <w:rFonts w:hint="default"/>
        <w:lang w:val="es-ES" w:eastAsia="en-US" w:bidi="ar-SA"/>
      </w:rPr>
    </w:lvl>
    <w:lvl w:ilvl="5" w:tplc="881E5366">
      <w:numFmt w:val="bullet"/>
      <w:lvlText w:val="•"/>
      <w:lvlJc w:val="left"/>
      <w:pPr>
        <w:ind w:left="5290" w:hanging="362"/>
      </w:pPr>
      <w:rPr>
        <w:rFonts w:hint="default"/>
        <w:lang w:val="es-ES" w:eastAsia="en-US" w:bidi="ar-SA"/>
      </w:rPr>
    </w:lvl>
    <w:lvl w:ilvl="6" w:tplc="C338B2EE">
      <w:numFmt w:val="bullet"/>
      <w:lvlText w:val="•"/>
      <w:lvlJc w:val="left"/>
      <w:pPr>
        <w:ind w:left="6180" w:hanging="362"/>
      </w:pPr>
      <w:rPr>
        <w:rFonts w:hint="default"/>
        <w:lang w:val="es-ES" w:eastAsia="en-US" w:bidi="ar-SA"/>
      </w:rPr>
    </w:lvl>
    <w:lvl w:ilvl="7" w:tplc="DC0A00A6">
      <w:numFmt w:val="bullet"/>
      <w:lvlText w:val="•"/>
      <w:lvlJc w:val="left"/>
      <w:pPr>
        <w:ind w:left="7070" w:hanging="362"/>
      </w:pPr>
      <w:rPr>
        <w:rFonts w:hint="default"/>
        <w:lang w:val="es-ES" w:eastAsia="en-US" w:bidi="ar-SA"/>
      </w:rPr>
    </w:lvl>
    <w:lvl w:ilvl="8" w:tplc="38BE1848">
      <w:numFmt w:val="bullet"/>
      <w:lvlText w:val="•"/>
      <w:lvlJc w:val="left"/>
      <w:pPr>
        <w:ind w:left="7960" w:hanging="362"/>
      </w:pPr>
      <w:rPr>
        <w:rFonts w:hint="default"/>
        <w:lang w:val="es-ES" w:eastAsia="en-US" w:bidi="ar-SA"/>
      </w:rPr>
    </w:lvl>
  </w:abstractNum>
  <w:abstractNum w:abstractNumId="11" w15:restartNumberingAfterBreak="0">
    <w:nsid w:val="2BF628ED"/>
    <w:multiLevelType w:val="hybridMultilevel"/>
    <w:tmpl w:val="94167690"/>
    <w:lvl w:ilvl="0" w:tplc="0E8C6C94">
      <w:numFmt w:val="bullet"/>
      <w:lvlText w:val="•"/>
      <w:lvlJc w:val="left"/>
      <w:pPr>
        <w:ind w:left="122" w:hanging="12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5EEC636">
      <w:numFmt w:val="bullet"/>
      <w:lvlText w:val="•"/>
      <w:lvlJc w:val="left"/>
      <w:pPr>
        <w:ind w:left="416" w:hanging="129"/>
      </w:pPr>
      <w:rPr>
        <w:rFonts w:hint="default"/>
        <w:lang w:val="es-ES" w:eastAsia="en-US" w:bidi="ar-SA"/>
      </w:rPr>
    </w:lvl>
    <w:lvl w:ilvl="2" w:tplc="A48644E4">
      <w:numFmt w:val="bullet"/>
      <w:lvlText w:val="•"/>
      <w:lvlJc w:val="left"/>
      <w:pPr>
        <w:ind w:left="712" w:hanging="129"/>
      </w:pPr>
      <w:rPr>
        <w:rFonts w:hint="default"/>
        <w:lang w:val="es-ES" w:eastAsia="en-US" w:bidi="ar-SA"/>
      </w:rPr>
    </w:lvl>
    <w:lvl w:ilvl="3" w:tplc="2EE80832">
      <w:numFmt w:val="bullet"/>
      <w:lvlText w:val="•"/>
      <w:lvlJc w:val="left"/>
      <w:pPr>
        <w:ind w:left="1008" w:hanging="129"/>
      </w:pPr>
      <w:rPr>
        <w:rFonts w:hint="default"/>
        <w:lang w:val="es-ES" w:eastAsia="en-US" w:bidi="ar-SA"/>
      </w:rPr>
    </w:lvl>
    <w:lvl w:ilvl="4" w:tplc="D2323E80">
      <w:numFmt w:val="bullet"/>
      <w:lvlText w:val="•"/>
      <w:lvlJc w:val="left"/>
      <w:pPr>
        <w:ind w:left="1304" w:hanging="129"/>
      </w:pPr>
      <w:rPr>
        <w:rFonts w:hint="default"/>
        <w:lang w:val="es-ES" w:eastAsia="en-US" w:bidi="ar-SA"/>
      </w:rPr>
    </w:lvl>
    <w:lvl w:ilvl="5" w:tplc="0728CFE4">
      <w:numFmt w:val="bullet"/>
      <w:lvlText w:val="•"/>
      <w:lvlJc w:val="left"/>
      <w:pPr>
        <w:ind w:left="1600" w:hanging="129"/>
      </w:pPr>
      <w:rPr>
        <w:rFonts w:hint="default"/>
        <w:lang w:val="es-ES" w:eastAsia="en-US" w:bidi="ar-SA"/>
      </w:rPr>
    </w:lvl>
    <w:lvl w:ilvl="6" w:tplc="F29ABF0A">
      <w:numFmt w:val="bullet"/>
      <w:lvlText w:val="•"/>
      <w:lvlJc w:val="left"/>
      <w:pPr>
        <w:ind w:left="1896" w:hanging="129"/>
      </w:pPr>
      <w:rPr>
        <w:rFonts w:hint="default"/>
        <w:lang w:val="es-ES" w:eastAsia="en-US" w:bidi="ar-SA"/>
      </w:rPr>
    </w:lvl>
    <w:lvl w:ilvl="7" w:tplc="6F06D7EA">
      <w:numFmt w:val="bullet"/>
      <w:lvlText w:val="•"/>
      <w:lvlJc w:val="left"/>
      <w:pPr>
        <w:ind w:left="2192" w:hanging="129"/>
      </w:pPr>
      <w:rPr>
        <w:rFonts w:hint="default"/>
        <w:lang w:val="es-ES" w:eastAsia="en-US" w:bidi="ar-SA"/>
      </w:rPr>
    </w:lvl>
    <w:lvl w:ilvl="8" w:tplc="DFFA083A">
      <w:numFmt w:val="bullet"/>
      <w:lvlText w:val="•"/>
      <w:lvlJc w:val="left"/>
      <w:pPr>
        <w:ind w:left="2488" w:hanging="129"/>
      </w:pPr>
      <w:rPr>
        <w:rFonts w:hint="default"/>
        <w:lang w:val="es-ES" w:eastAsia="en-US" w:bidi="ar-SA"/>
      </w:rPr>
    </w:lvl>
  </w:abstractNum>
  <w:abstractNum w:abstractNumId="12" w15:restartNumberingAfterBreak="0">
    <w:nsid w:val="2CB66CD1"/>
    <w:multiLevelType w:val="hybridMultilevel"/>
    <w:tmpl w:val="CF7079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C343D"/>
    <w:multiLevelType w:val="hybridMultilevel"/>
    <w:tmpl w:val="70305C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A7472"/>
    <w:multiLevelType w:val="hybridMultilevel"/>
    <w:tmpl w:val="F2F40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D1C20"/>
    <w:multiLevelType w:val="hybridMultilevel"/>
    <w:tmpl w:val="3E640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D17EA"/>
    <w:multiLevelType w:val="hybridMultilevel"/>
    <w:tmpl w:val="57B8A1B0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 w15:restartNumberingAfterBreak="0">
    <w:nsid w:val="50547A5C"/>
    <w:multiLevelType w:val="multilevel"/>
    <w:tmpl w:val="E014ED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23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6370B"/>
    <w:multiLevelType w:val="multilevel"/>
    <w:tmpl w:val="B8B8085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C2534"/>
    <w:multiLevelType w:val="hybridMultilevel"/>
    <w:tmpl w:val="D2B623BE"/>
    <w:lvl w:ilvl="0" w:tplc="3FC27888">
      <w:numFmt w:val="bullet"/>
      <w:lvlText w:val="•"/>
      <w:lvlJc w:val="left"/>
      <w:pPr>
        <w:ind w:left="122" w:hanging="12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636F2"/>
    <w:multiLevelType w:val="hybridMultilevel"/>
    <w:tmpl w:val="4E0C834C"/>
    <w:lvl w:ilvl="0" w:tplc="68EA460C">
      <w:numFmt w:val="bullet"/>
      <w:lvlText w:val="▪"/>
      <w:lvlJc w:val="left"/>
      <w:pPr>
        <w:ind w:left="543" w:hanging="362"/>
      </w:pPr>
      <w:rPr>
        <w:rFonts w:ascii="Arial MT" w:eastAsia="Arial MT" w:hAnsi="Arial MT" w:cs="Arial MT" w:hint="default"/>
        <w:w w:val="35"/>
        <w:sz w:val="20"/>
        <w:szCs w:val="20"/>
        <w:lang w:val="es-ES" w:eastAsia="en-US" w:bidi="ar-SA"/>
      </w:rPr>
    </w:lvl>
    <w:lvl w:ilvl="1" w:tplc="CBE0DB6C">
      <w:numFmt w:val="bullet"/>
      <w:lvlText w:val="•"/>
      <w:lvlJc w:val="left"/>
      <w:pPr>
        <w:ind w:left="828" w:hanging="362"/>
      </w:pPr>
      <w:rPr>
        <w:rFonts w:ascii="Arial MT" w:eastAsia="Arial MT" w:hAnsi="Arial MT" w:cs="Arial MT" w:hint="default"/>
        <w:w w:val="129"/>
        <w:sz w:val="20"/>
        <w:szCs w:val="20"/>
        <w:lang w:val="es-ES" w:eastAsia="en-US" w:bidi="ar-SA"/>
      </w:rPr>
    </w:lvl>
    <w:lvl w:ilvl="2" w:tplc="50D46DB4">
      <w:numFmt w:val="bullet"/>
      <w:lvlText w:val="-"/>
      <w:lvlJc w:val="left"/>
      <w:pPr>
        <w:ind w:left="1251" w:hanging="360"/>
      </w:pPr>
      <w:rPr>
        <w:rFonts w:ascii="Arial MT" w:eastAsia="Arial MT" w:hAnsi="Arial MT" w:cs="Arial MT" w:hint="default"/>
        <w:w w:val="92"/>
        <w:sz w:val="20"/>
        <w:szCs w:val="20"/>
        <w:lang w:val="es-ES" w:eastAsia="en-US" w:bidi="ar-SA"/>
      </w:rPr>
    </w:lvl>
    <w:lvl w:ilvl="3" w:tplc="EBF0FDDC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4" w:tplc="A45864B6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5" w:tplc="17F0CE5A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6" w:tplc="10F262E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7" w:tplc="C1FEDC28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AC9A3EFE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30" w15:restartNumberingAfterBreak="0">
    <w:nsid w:val="5E621133"/>
    <w:multiLevelType w:val="hybridMultilevel"/>
    <w:tmpl w:val="2F4E541A"/>
    <w:lvl w:ilvl="0" w:tplc="F79A87F2">
      <w:numFmt w:val="bullet"/>
      <w:lvlText w:val="▪"/>
      <w:lvlJc w:val="left"/>
      <w:pPr>
        <w:ind w:left="543" w:hanging="360"/>
      </w:pPr>
      <w:rPr>
        <w:rFonts w:ascii="Arial MT" w:eastAsia="Arial MT" w:hAnsi="Arial MT" w:cs="Arial MT" w:hint="default"/>
        <w:w w:val="35"/>
        <w:sz w:val="20"/>
        <w:szCs w:val="20"/>
        <w:lang w:val="es-ES" w:eastAsia="en-US" w:bidi="ar-SA"/>
      </w:rPr>
    </w:lvl>
    <w:lvl w:ilvl="1" w:tplc="C638DC6E">
      <w:numFmt w:val="bullet"/>
      <w:lvlText w:val="o"/>
      <w:lvlJc w:val="left"/>
      <w:pPr>
        <w:ind w:left="837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FE25640">
      <w:numFmt w:val="bullet"/>
      <w:lvlText w:val="•"/>
      <w:lvlJc w:val="left"/>
      <w:pPr>
        <w:ind w:left="1828" w:hanging="362"/>
      </w:pPr>
      <w:rPr>
        <w:rFonts w:hint="default"/>
        <w:lang w:val="es-ES" w:eastAsia="en-US" w:bidi="ar-SA"/>
      </w:rPr>
    </w:lvl>
    <w:lvl w:ilvl="3" w:tplc="594C5362">
      <w:numFmt w:val="bullet"/>
      <w:lvlText w:val="•"/>
      <w:lvlJc w:val="left"/>
      <w:pPr>
        <w:ind w:left="2817" w:hanging="362"/>
      </w:pPr>
      <w:rPr>
        <w:rFonts w:hint="default"/>
        <w:lang w:val="es-ES" w:eastAsia="en-US" w:bidi="ar-SA"/>
      </w:rPr>
    </w:lvl>
    <w:lvl w:ilvl="4" w:tplc="2702E518">
      <w:numFmt w:val="bullet"/>
      <w:lvlText w:val="•"/>
      <w:lvlJc w:val="left"/>
      <w:pPr>
        <w:ind w:left="3806" w:hanging="362"/>
      </w:pPr>
      <w:rPr>
        <w:rFonts w:hint="default"/>
        <w:lang w:val="es-ES" w:eastAsia="en-US" w:bidi="ar-SA"/>
      </w:rPr>
    </w:lvl>
    <w:lvl w:ilvl="5" w:tplc="4830D60A">
      <w:numFmt w:val="bullet"/>
      <w:lvlText w:val="•"/>
      <w:lvlJc w:val="left"/>
      <w:pPr>
        <w:ind w:left="4795" w:hanging="362"/>
      </w:pPr>
      <w:rPr>
        <w:rFonts w:hint="default"/>
        <w:lang w:val="es-ES" w:eastAsia="en-US" w:bidi="ar-SA"/>
      </w:rPr>
    </w:lvl>
    <w:lvl w:ilvl="6" w:tplc="B770C348">
      <w:numFmt w:val="bullet"/>
      <w:lvlText w:val="•"/>
      <w:lvlJc w:val="left"/>
      <w:pPr>
        <w:ind w:left="5784" w:hanging="362"/>
      </w:pPr>
      <w:rPr>
        <w:rFonts w:hint="default"/>
        <w:lang w:val="es-ES" w:eastAsia="en-US" w:bidi="ar-SA"/>
      </w:rPr>
    </w:lvl>
    <w:lvl w:ilvl="7" w:tplc="3F866D68">
      <w:numFmt w:val="bullet"/>
      <w:lvlText w:val="•"/>
      <w:lvlJc w:val="left"/>
      <w:pPr>
        <w:ind w:left="6773" w:hanging="362"/>
      </w:pPr>
      <w:rPr>
        <w:rFonts w:hint="default"/>
        <w:lang w:val="es-ES" w:eastAsia="en-US" w:bidi="ar-SA"/>
      </w:rPr>
    </w:lvl>
    <w:lvl w:ilvl="8" w:tplc="98846B68">
      <w:numFmt w:val="bullet"/>
      <w:lvlText w:val="•"/>
      <w:lvlJc w:val="left"/>
      <w:pPr>
        <w:ind w:left="7762" w:hanging="362"/>
      </w:pPr>
      <w:rPr>
        <w:rFonts w:hint="default"/>
        <w:lang w:val="es-ES" w:eastAsia="en-US" w:bidi="ar-SA"/>
      </w:rPr>
    </w:lvl>
  </w:abstractNum>
  <w:abstractNum w:abstractNumId="31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87FE9"/>
    <w:multiLevelType w:val="multilevel"/>
    <w:tmpl w:val="D324CAE4"/>
    <w:lvl w:ilvl="0">
      <w:start w:val="3"/>
      <w:numFmt w:val="decimal"/>
      <w:lvlText w:val="%1"/>
      <w:lvlJc w:val="left"/>
      <w:pPr>
        <w:ind w:left="477" w:hanging="360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477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7" w:hanging="513"/>
      </w:pPr>
      <w:rPr>
        <w:rFonts w:ascii="Arial" w:eastAsia="Arial" w:hAnsi="Arial" w:cs="Arial" w:hint="default"/>
        <w:b/>
        <w:bCs/>
        <w:i/>
        <w:iCs/>
        <w:spacing w:val="-2"/>
        <w:w w:val="100"/>
        <w:sz w:val="20"/>
        <w:szCs w:val="20"/>
        <w:lang w:val="es-ES" w:eastAsia="en-US" w:bidi="ar-SA"/>
      </w:rPr>
    </w:lvl>
    <w:lvl w:ilvl="3">
      <w:numFmt w:val="bullet"/>
      <w:lvlText w:val="❖"/>
      <w:lvlJc w:val="left"/>
      <w:pPr>
        <w:ind w:left="837" w:hanging="362"/>
      </w:pPr>
      <w:rPr>
        <w:rFonts w:ascii="Yu Gothic" w:eastAsia="Yu Gothic" w:hAnsi="Yu Gothic" w:cs="Yu Gothic" w:hint="default"/>
        <w:w w:val="112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065" w:hanging="36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77" w:hanging="36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36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2" w:hanging="36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15" w:hanging="362"/>
      </w:pPr>
      <w:rPr>
        <w:rFonts w:hint="default"/>
        <w:lang w:val="es-ES" w:eastAsia="en-US" w:bidi="ar-SA"/>
      </w:rPr>
    </w:lvl>
  </w:abstractNum>
  <w:abstractNum w:abstractNumId="33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BE4C90"/>
    <w:multiLevelType w:val="hybridMultilevel"/>
    <w:tmpl w:val="D7BE5148"/>
    <w:lvl w:ilvl="0" w:tplc="874AC5FA">
      <w:numFmt w:val="bullet"/>
      <w:lvlText w:val="●"/>
      <w:lvlJc w:val="left"/>
      <w:pPr>
        <w:ind w:left="543" w:hanging="362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40047D8">
      <w:numFmt w:val="bullet"/>
      <w:lvlText w:val="o"/>
      <w:lvlJc w:val="left"/>
      <w:pPr>
        <w:ind w:left="837" w:hanging="362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8D6A7DE2">
      <w:numFmt w:val="bullet"/>
      <w:lvlText w:val="•"/>
      <w:lvlJc w:val="left"/>
      <w:pPr>
        <w:ind w:left="1828" w:hanging="362"/>
      </w:pPr>
      <w:rPr>
        <w:rFonts w:hint="default"/>
        <w:lang w:val="es-ES" w:eastAsia="en-US" w:bidi="ar-SA"/>
      </w:rPr>
    </w:lvl>
    <w:lvl w:ilvl="3" w:tplc="C81A03CC">
      <w:numFmt w:val="bullet"/>
      <w:lvlText w:val="•"/>
      <w:lvlJc w:val="left"/>
      <w:pPr>
        <w:ind w:left="2817" w:hanging="362"/>
      </w:pPr>
      <w:rPr>
        <w:rFonts w:hint="default"/>
        <w:lang w:val="es-ES" w:eastAsia="en-US" w:bidi="ar-SA"/>
      </w:rPr>
    </w:lvl>
    <w:lvl w:ilvl="4" w:tplc="F6409586">
      <w:numFmt w:val="bullet"/>
      <w:lvlText w:val="•"/>
      <w:lvlJc w:val="left"/>
      <w:pPr>
        <w:ind w:left="3806" w:hanging="362"/>
      </w:pPr>
      <w:rPr>
        <w:rFonts w:hint="default"/>
        <w:lang w:val="es-ES" w:eastAsia="en-US" w:bidi="ar-SA"/>
      </w:rPr>
    </w:lvl>
    <w:lvl w:ilvl="5" w:tplc="CCC4F408">
      <w:numFmt w:val="bullet"/>
      <w:lvlText w:val="•"/>
      <w:lvlJc w:val="left"/>
      <w:pPr>
        <w:ind w:left="4795" w:hanging="362"/>
      </w:pPr>
      <w:rPr>
        <w:rFonts w:hint="default"/>
        <w:lang w:val="es-ES" w:eastAsia="en-US" w:bidi="ar-SA"/>
      </w:rPr>
    </w:lvl>
    <w:lvl w:ilvl="6" w:tplc="9B605F96">
      <w:numFmt w:val="bullet"/>
      <w:lvlText w:val="•"/>
      <w:lvlJc w:val="left"/>
      <w:pPr>
        <w:ind w:left="5784" w:hanging="362"/>
      </w:pPr>
      <w:rPr>
        <w:rFonts w:hint="default"/>
        <w:lang w:val="es-ES" w:eastAsia="en-US" w:bidi="ar-SA"/>
      </w:rPr>
    </w:lvl>
    <w:lvl w:ilvl="7" w:tplc="88BADA72">
      <w:numFmt w:val="bullet"/>
      <w:lvlText w:val="•"/>
      <w:lvlJc w:val="left"/>
      <w:pPr>
        <w:ind w:left="6773" w:hanging="362"/>
      </w:pPr>
      <w:rPr>
        <w:rFonts w:hint="default"/>
        <w:lang w:val="es-ES" w:eastAsia="en-US" w:bidi="ar-SA"/>
      </w:rPr>
    </w:lvl>
    <w:lvl w:ilvl="8" w:tplc="EF0ADE3E">
      <w:numFmt w:val="bullet"/>
      <w:lvlText w:val="•"/>
      <w:lvlJc w:val="left"/>
      <w:pPr>
        <w:ind w:left="7762" w:hanging="362"/>
      </w:pPr>
      <w:rPr>
        <w:rFonts w:hint="default"/>
        <w:lang w:val="es-ES" w:eastAsia="en-US" w:bidi="ar-SA"/>
      </w:rPr>
    </w:lvl>
  </w:abstractNum>
  <w:abstractNum w:abstractNumId="40" w15:restartNumberingAfterBreak="0">
    <w:nsid w:val="75F634F8"/>
    <w:multiLevelType w:val="hybridMultilevel"/>
    <w:tmpl w:val="77649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95963"/>
    <w:multiLevelType w:val="hybridMultilevel"/>
    <w:tmpl w:val="DE68D058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53526"/>
    <w:multiLevelType w:val="hybridMultilevel"/>
    <w:tmpl w:val="3E406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35"/>
  </w:num>
  <w:num w:numId="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7"/>
  </w:num>
  <w:num w:numId="8">
    <w:abstractNumId w:val="3"/>
  </w:num>
  <w:num w:numId="9">
    <w:abstractNumId w:val="13"/>
  </w:num>
  <w:num w:numId="10">
    <w:abstractNumId w:val="36"/>
  </w:num>
  <w:num w:numId="11">
    <w:abstractNumId w:val="7"/>
  </w:num>
  <w:num w:numId="12">
    <w:abstractNumId w:val="4"/>
  </w:num>
  <w:num w:numId="13">
    <w:abstractNumId w:val="18"/>
  </w:num>
  <w:num w:numId="14">
    <w:abstractNumId w:val="23"/>
  </w:num>
  <w:num w:numId="15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</w:num>
  <w:num w:numId="20">
    <w:abstractNumId w:val="29"/>
  </w:num>
  <w:num w:numId="21">
    <w:abstractNumId w:val="17"/>
  </w:num>
  <w:num w:numId="22">
    <w:abstractNumId w:val="15"/>
  </w:num>
  <w:num w:numId="23">
    <w:abstractNumId w:val="14"/>
  </w:num>
  <w:num w:numId="24">
    <w:abstractNumId w:val="34"/>
  </w:num>
  <w:num w:numId="25">
    <w:abstractNumId w:val="8"/>
  </w:num>
  <w:num w:numId="26">
    <w:abstractNumId w:val="16"/>
  </w:num>
  <w:num w:numId="27">
    <w:abstractNumId w:val="32"/>
  </w:num>
  <w:num w:numId="28">
    <w:abstractNumId w:val="22"/>
  </w:num>
  <w:num w:numId="29">
    <w:abstractNumId w:val="39"/>
  </w:num>
  <w:num w:numId="30">
    <w:abstractNumId w:val="19"/>
  </w:num>
  <w:num w:numId="31">
    <w:abstractNumId w:val="28"/>
  </w:num>
  <w:num w:numId="32">
    <w:abstractNumId w:val="2"/>
  </w:num>
  <w:num w:numId="33">
    <w:abstractNumId w:val="30"/>
  </w:num>
  <w:num w:numId="34">
    <w:abstractNumId w:val="21"/>
  </w:num>
  <w:num w:numId="35">
    <w:abstractNumId w:val="6"/>
  </w:num>
  <w:num w:numId="36">
    <w:abstractNumId w:val="11"/>
  </w:num>
  <w:num w:numId="37">
    <w:abstractNumId w:val="10"/>
  </w:num>
  <w:num w:numId="38">
    <w:abstractNumId w:val="1"/>
  </w:num>
  <w:num w:numId="39">
    <w:abstractNumId w:val="2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1"/>
  </w:num>
  <w:num w:numId="41">
    <w:abstractNumId w:val="0"/>
  </w:num>
  <w:num w:numId="42">
    <w:abstractNumId w:val="26"/>
  </w:num>
  <w:num w:numId="43">
    <w:abstractNumId w:val="5"/>
  </w:num>
  <w:num w:numId="44">
    <w:abstractNumId w:val="20"/>
  </w:num>
  <w:num w:numId="45">
    <w:abstractNumId w:val="40"/>
  </w:num>
  <w:num w:numId="46">
    <w:abstractNumId w:val="12"/>
  </w:num>
  <w:num w:numId="47">
    <w:abstractNumId w:val="4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330D3"/>
    <w:rsid w:val="00063C77"/>
    <w:rsid w:val="000C5E05"/>
    <w:rsid w:val="000E3C43"/>
    <w:rsid w:val="000F2166"/>
    <w:rsid w:val="00117BFB"/>
    <w:rsid w:val="00122621"/>
    <w:rsid w:val="00164C14"/>
    <w:rsid w:val="00173CB7"/>
    <w:rsid w:val="0019541D"/>
    <w:rsid w:val="001B4FCE"/>
    <w:rsid w:val="001B687A"/>
    <w:rsid w:val="001E00B5"/>
    <w:rsid w:val="002421AA"/>
    <w:rsid w:val="00242B48"/>
    <w:rsid w:val="00280635"/>
    <w:rsid w:val="00295F97"/>
    <w:rsid w:val="002D12AD"/>
    <w:rsid w:val="002E0F5A"/>
    <w:rsid w:val="003232D5"/>
    <w:rsid w:val="0037682F"/>
    <w:rsid w:val="003940E4"/>
    <w:rsid w:val="003B2FA3"/>
    <w:rsid w:val="003C1EB2"/>
    <w:rsid w:val="00400D09"/>
    <w:rsid w:val="00424B22"/>
    <w:rsid w:val="00460A3B"/>
    <w:rsid w:val="00467785"/>
    <w:rsid w:val="004D156E"/>
    <w:rsid w:val="004D7DCE"/>
    <w:rsid w:val="00501422"/>
    <w:rsid w:val="00502891"/>
    <w:rsid w:val="00543878"/>
    <w:rsid w:val="005652D8"/>
    <w:rsid w:val="005D08F7"/>
    <w:rsid w:val="00616469"/>
    <w:rsid w:val="00646F3C"/>
    <w:rsid w:val="006866E9"/>
    <w:rsid w:val="006C00B0"/>
    <w:rsid w:val="006E286E"/>
    <w:rsid w:val="006E365B"/>
    <w:rsid w:val="00725CF0"/>
    <w:rsid w:val="00763DBE"/>
    <w:rsid w:val="007814D4"/>
    <w:rsid w:val="00785E32"/>
    <w:rsid w:val="007D647D"/>
    <w:rsid w:val="0086560F"/>
    <w:rsid w:val="00872DCA"/>
    <w:rsid w:val="008770D7"/>
    <w:rsid w:val="0088266E"/>
    <w:rsid w:val="009015A5"/>
    <w:rsid w:val="00957617"/>
    <w:rsid w:val="00982737"/>
    <w:rsid w:val="00984EC8"/>
    <w:rsid w:val="009A70AB"/>
    <w:rsid w:val="009B251B"/>
    <w:rsid w:val="009D3278"/>
    <w:rsid w:val="00A40D23"/>
    <w:rsid w:val="00A60F85"/>
    <w:rsid w:val="00A63524"/>
    <w:rsid w:val="00A63563"/>
    <w:rsid w:val="00A67363"/>
    <w:rsid w:val="00A83FF2"/>
    <w:rsid w:val="00A92164"/>
    <w:rsid w:val="00AD75B7"/>
    <w:rsid w:val="00B24C50"/>
    <w:rsid w:val="00B457AB"/>
    <w:rsid w:val="00B53D0D"/>
    <w:rsid w:val="00B6107B"/>
    <w:rsid w:val="00BB0735"/>
    <w:rsid w:val="00C34D83"/>
    <w:rsid w:val="00C67235"/>
    <w:rsid w:val="00C67251"/>
    <w:rsid w:val="00CA467D"/>
    <w:rsid w:val="00CB3790"/>
    <w:rsid w:val="00CD7EF7"/>
    <w:rsid w:val="00D1562C"/>
    <w:rsid w:val="00D277E1"/>
    <w:rsid w:val="00D97B3C"/>
    <w:rsid w:val="00DE4AE8"/>
    <w:rsid w:val="00E15E6A"/>
    <w:rsid w:val="00E85AFD"/>
    <w:rsid w:val="00EB6FE4"/>
    <w:rsid w:val="00F7176D"/>
    <w:rsid w:val="00F97E96"/>
    <w:rsid w:val="00FB155A"/>
    <w:rsid w:val="00FB3309"/>
    <w:rsid w:val="00FC157D"/>
    <w:rsid w:val="00FC50CC"/>
    <w:rsid w:val="00FD38B6"/>
    <w:rsid w:val="00FF0C7B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EB2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984EC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4EC8"/>
    <w:rPr>
      <w:rFonts w:ascii="Arial MT" w:eastAsia="Arial MT" w:hAnsi="Arial MT" w:cs="Arial MT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652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363"/>
    <w:rPr>
      <w:color w:val="356A95" w:themeColor="followedHyperlink"/>
      <w:u w:val="single"/>
    </w:rPr>
  </w:style>
  <w:style w:type="table" w:styleId="Tabladelista3">
    <w:name w:val="List Table 3"/>
    <w:basedOn w:val="Tablanormal"/>
    <w:uiPriority w:val="48"/>
    <w:rsid w:val="009A70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n">
    <w:name w:val="Revision"/>
    <w:hidden/>
    <w:uiPriority w:val="99"/>
    <w:semiHidden/>
    <w:rsid w:val="00D1562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58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1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9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1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5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5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4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0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49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07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9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3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6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13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8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13" Type="http://schemas.openxmlformats.org/officeDocument/2006/relationships/hyperlink" Target="https://www.uv.es/jugar2/Enfoque%20Sistemico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san.edu.pe/apuntes-empresariales/2019/11/que-es-el-analisis-de-procesos-de-negocio-y-como-aplicarlo-en-mi-empresa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kon.es/diagrama-procesos-empres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iblioteca.sena.edu.co/images/PDF/InstructivoAPA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du.gcfglobal.org/es/canva/como-hacer-una-infografia-en-canva/1/" TargetMode="External"/><Relationship Id="rId14" Type="http://schemas.openxmlformats.org/officeDocument/2006/relationships/hyperlink" Target="https://psicologiaymente.com/psicologia/teoria-general-de-sistemas-ludwig-von-bertalanff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062C2-92BE-4E1D-B86A-B538DF73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527</TotalTime>
  <Pages>6</Pages>
  <Words>1766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11460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AdminSena</cp:lastModifiedBy>
  <cp:revision>15</cp:revision>
  <cp:lastPrinted>2016-06-08T15:42:00Z</cp:lastPrinted>
  <dcterms:created xsi:type="dcterms:W3CDTF">2023-07-15T16:20:00Z</dcterms:created>
  <dcterms:modified xsi:type="dcterms:W3CDTF">2023-09-12T16:40:00Z</dcterms:modified>
</cp:coreProperties>
</file>