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C86BC" w14:textId="77777777" w:rsidR="00850829" w:rsidRPr="00850829" w:rsidRDefault="00850829" w:rsidP="00850829">
      <w:r w:rsidRPr="00850829">
        <w:t>La encapsulación es importante en la POO porque protege la integridad de los datos al permitir el acceso solo a través de métodos específicos de la clase, lo que mejora la seguridad y evita modificaciones accidentales. Además, facilita la organización, legibilidad y mantenimiento del código, al ocultar los detalles internos de un objeto y permitir cambios en su implementación sin afectar otras partes del sistema. </w:t>
      </w:r>
    </w:p>
    <w:p w14:paraId="4089A2E7" w14:textId="77777777" w:rsidR="00850829" w:rsidRPr="00850829" w:rsidRDefault="00850829" w:rsidP="00850829">
      <w:r w:rsidRPr="00850829">
        <w:t>Beneficios de la encapsulación</w:t>
      </w:r>
    </w:p>
    <w:p w14:paraId="7B3B5221" w14:textId="77777777" w:rsidR="00850829" w:rsidRPr="00850829" w:rsidRDefault="00850829" w:rsidP="00850829">
      <w:pPr>
        <w:numPr>
          <w:ilvl w:val="0"/>
          <w:numId w:val="1"/>
        </w:numPr>
      </w:pPr>
      <w:r w:rsidRPr="00850829">
        <w:rPr>
          <w:b/>
          <w:bCs/>
        </w:rPr>
        <w:t>Seguridad de los datos:</w:t>
      </w:r>
    </w:p>
    <w:p w14:paraId="2DCAB081" w14:textId="77777777" w:rsidR="00850829" w:rsidRPr="00850829" w:rsidRDefault="00850829" w:rsidP="00850829">
      <w:r w:rsidRPr="00850829">
        <w:t>La encapsulación protege el estado interno de un objeto, impidiendo que otras partes del código lo modifiquen de forma no autorizada o inesperada. Esto se logra restringiendo el acceso directo a los datos y exponiendo solo la funcionalidad necesaria a través de métodos públicos. </w:t>
      </w:r>
    </w:p>
    <w:p w14:paraId="53E209B9" w14:textId="77777777" w:rsidR="00850829" w:rsidRPr="00850829" w:rsidRDefault="00850829" w:rsidP="00850829">
      <w:pPr>
        <w:numPr>
          <w:ilvl w:val="0"/>
          <w:numId w:val="1"/>
        </w:numPr>
      </w:pPr>
      <w:r w:rsidRPr="00850829">
        <w:rPr>
          <w:b/>
          <w:bCs/>
        </w:rPr>
        <w:t>Integridad de los datos:</w:t>
      </w:r>
    </w:p>
    <w:p w14:paraId="219BD547" w14:textId="77777777" w:rsidR="00850829" w:rsidRPr="00850829" w:rsidRDefault="00850829" w:rsidP="00850829">
      <w:r w:rsidRPr="00850829">
        <w:t>Al controlar cómo se manipulan los datos, la encapsulación asegura que solo se realicen operaciones válidas, manteniendo la coherencia y el correcto funcionamiento del objeto. </w:t>
      </w:r>
    </w:p>
    <w:p w14:paraId="7251BAD0" w14:textId="77777777" w:rsidR="00850829" w:rsidRPr="00850829" w:rsidRDefault="00850829" w:rsidP="00850829">
      <w:pPr>
        <w:numPr>
          <w:ilvl w:val="0"/>
          <w:numId w:val="1"/>
        </w:numPr>
      </w:pPr>
      <w:r w:rsidRPr="00850829">
        <w:rPr>
          <w:b/>
          <w:bCs/>
        </w:rPr>
        <w:t>Flexibilidad y mantenimiento:</w:t>
      </w:r>
    </w:p>
    <w:p w14:paraId="4478BC57" w14:textId="77777777" w:rsidR="00850829" w:rsidRPr="00850829" w:rsidRDefault="00850829" w:rsidP="00850829">
      <w:r w:rsidRPr="00850829">
        <w:t>Permite ocultar los detalles internos de la implementación de una clase. Si necesitas cambiar la forma en que un objeto realiza una tarea, puedes modificar su código interno sin preocuparte por afectar a otras clases que lo utilicen, siempre y cuando la interfaz pública (los métodos a los que se accede) se mantenga. </w:t>
      </w:r>
    </w:p>
    <w:p w14:paraId="66DE3C55" w14:textId="77777777" w:rsidR="00850829" w:rsidRPr="00850829" w:rsidRDefault="00850829" w:rsidP="00850829">
      <w:pPr>
        <w:numPr>
          <w:ilvl w:val="0"/>
          <w:numId w:val="1"/>
        </w:numPr>
      </w:pPr>
      <w:r w:rsidRPr="00850829">
        <w:rPr>
          <w:b/>
          <w:bCs/>
        </w:rPr>
        <w:t>Reutilización del código:</w:t>
      </w:r>
    </w:p>
    <w:p w14:paraId="76BD63D7" w14:textId="77777777" w:rsidR="00850829" w:rsidRPr="00850829" w:rsidRDefault="00850829" w:rsidP="00850829">
      <w:r w:rsidRPr="00850829">
        <w:t>Facilita la creación de componentes modulares y reutilizables. Al interactuar con un objeto solo a través de su interfaz pública, puedes usarlo en diferentes partes de tu aplicación o en otros proyectos sin necesidad de conocer sus detalles internos. </w:t>
      </w:r>
    </w:p>
    <w:p w14:paraId="5AAC1C93" w14:textId="77777777" w:rsidR="00850829" w:rsidRPr="00850829" w:rsidRDefault="00850829" w:rsidP="00850829">
      <w:pPr>
        <w:numPr>
          <w:ilvl w:val="0"/>
          <w:numId w:val="1"/>
        </w:numPr>
      </w:pPr>
      <w:r w:rsidRPr="00850829">
        <w:rPr>
          <w:b/>
          <w:bCs/>
        </w:rPr>
        <w:t>Diseño de código más limpio y legible:</w:t>
      </w:r>
    </w:p>
    <w:p w14:paraId="17D11BC8" w14:textId="77777777" w:rsidR="00850829" w:rsidRPr="00850829" w:rsidRDefault="00850829" w:rsidP="00850829">
      <w:r w:rsidRPr="00850829">
        <w:t>Ayuda a organizar el código de manera lógica, agrupando los datos y los métodos que operan sobre ellos. Esto hace que el código sea más fácil de entender y de depurar. </w:t>
      </w:r>
    </w:p>
    <w:p w14:paraId="4C237C1B" w14:textId="77777777" w:rsidR="00850829" w:rsidRPr="00850829" w:rsidRDefault="00850829" w:rsidP="00850829">
      <w:r w:rsidRPr="00850829">
        <w:t>Ejemplo para entenderlo</w:t>
      </w:r>
    </w:p>
    <w:p w14:paraId="085CF759" w14:textId="77777777" w:rsidR="00850829" w:rsidRPr="00850829" w:rsidRDefault="00850829" w:rsidP="00850829">
      <w:r w:rsidRPr="00850829">
        <w:t>Piensa en la interfaz de un coche. Para conducir un coche, no necesitas saber cómo funciona exactamente el motor o la transmisión. Solo necesitas interactuar con los controles (volante, pedales) que están expuestos en su interfaz. La encapsulación funciona de manera similar, ocultando los complejos detalles internos del objeto y proporcionando una interfaz simple y controlada para interactuar con él. </w:t>
      </w:r>
    </w:p>
    <w:p w14:paraId="3CEE1122" w14:textId="77777777" w:rsidR="006D7773" w:rsidRDefault="006D7773"/>
    <w:p w14:paraId="458A86E7" w14:textId="77777777" w:rsidR="00287CC7" w:rsidRDefault="00287CC7"/>
    <w:p w14:paraId="5F6D1907" w14:textId="77777777" w:rsidR="00287CC7" w:rsidRDefault="00287CC7"/>
    <w:p w14:paraId="1FA0224F" w14:textId="77777777" w:rsidR="00287CC7" w:rsidRDefault="00287CC7"/>
    <w:p w14:paraId="5560CDE6" w14:textId="77777777" w:rsidR="00287CC7" w:rsidRPr="00287CC7" w:rsidRDefault="00287CC7" w:rsidP="00287CC7">
      <w:r w:rsidRPr="00287CC7">
        <w:t>Se sugiere usar los </w:t>
      </w:r>
      <w:proofErr w:type="spellStart"/>
      <w:r w:rsidRPr="00287CC7">
        <w:t>getters</w:t>
      </w:r>
      <w:proofErr w:type="spellEnd"/>
      <w:r w:rsidRPr="00287CC7">
        <w:t xml:space="preserve"> porque permiten un acceso controlado a los atributos privados, manteniendo el principio de encapsulación y permitiendo lógica adicional o validaciones al obtener el valor, lo cual es más seguro y robusto que imprimir directamente los atributos privados. Los métodos de visualización dentro de la clase también deben usar los </w:t>
      </w:r>
      <w:proofErr w:type="spellStart"/>
      <w:r w:rsidRPr="00287CC7">
        <w:t>getters</w:t>
      </w:r>
      <w:proofErr w:type="spellEnd"/>
      <w:r w:rsidRPr="00287CC7">
        <w:t>, en lugar de intentar acceder directamente a los atributos privados, para adherirse a las buenas prácticas de diseño de la programación orientada a objetos. </w:t>
      </w:r>
    </w:p>
    <w:p w14:paraId="7DC7CF1C" w14:textId="77777777" w:rsidR="00287CC7" w:rsidRPr="00287CC7" w:rsidRDefault="00287CC7" w:rsidP="00287CC7">
      <w:r w:rsidRPr="00287CC7">
        <w:t xml:space="preserve">¿Por qué usar </w:t>
      </w:r>
      <w:proofErr w:type="spellStart"/>
      <w:r w:rsidRPr="00287CC7">
        <w:t>getters</w:t>
      </w:r>
      <w:proofErr w:type="spellEnd"/>
      <w:r w:rsidRPr="00287CC7">
        <w:t>?</w:t>
      </w:r>
    </w:p>
    <w:p w14:paraId="75616E36" w14:textId="77777777" w:rsidR="00287CC7" w:rsidRPr="00287CC7" w:rsidRDefault="00287CC7" w:rsidP="00287CC7">
      <w:pPr>
        <w:numPr>
          <w:ilvl w:val="0"/>
          <w:numId w:val="2"/>
        </w:numPr>
      </w:pPr>
      <w:r w:rsidRPr="00287CC7">
        <w:rPr>
          <w:b/>
          <w:bCs/>
        </w:rPr>
        <w:t>Encapsulación:</w:t>
      </w:r>
    </w:p>
    <w:p w14:paraId="35CE165D" w14:textId="77777777" w:rsidR="00287CC7" w:rsidRPr="00287CC7" w:rsidRDefault="00287CC7" w:rsidP="00287CC7">
      <w:r w:rsidRPr="00287CC7">
        <w:t xml:space="preserve">Los </w:t>
      </w:r>
      <w:proofErr w:type="spellStart"/>
      <w:r w:rsidRPr="00287CC7">
        <w:t>getters</w:t>
      </w:r>
      <w:proofErr w:type="spellEnd"/>
      <w:r w:rsidRPr="00287CC7">
        <w:t xml:space="preserve"> proporcionan un punto de acceso controlado a los datos privados, protegiéndolos de modificaciones no deseadas y permitiendo que la clase gestione su propio estado interno. </w:t>
      </w:r>
    </w:p>
    <w:p w14:paraId="3E3CB44B" w14:textId="77777777" w:rsidR="00287CC7" w:rsidRPr="00287CC7" w:rsidRDefault="00287CC7" w:rsidP="00287CC7">
      <w:pPr>
        <w:numPr>
          <w:ilvl w:val="0"/>
          <w:numId w:val="2"/>
        </w:numPr>
      </w:pPr>
      <w:r w:rsidRPr="00287CC7">
        <w:rPr>
          <w:b/>
          <w:bCs/>
        </w:rPr>
        <w:t>Flexibilidad y Mantenimiento:</w:t>
      </w:r>
    </w:p>
    <w:p w14:paraId="39DD782A" w14:textId="77777777" w:rsidR="00287CC7" w:rsidRPr="00287CC7" w:rsidRDefault="00287CC7" w:rsidP="00287CC7">
      <w:r w:rsidRPr="00287CC7">
        <w:t xml:space="preserve">Si en el futuro se necesita cambiar la forma en que se almacena o calcula un atributo, se puede modificar el </w:t>
      </w:r>
      <w:proofErr w:type="spellStart"/>
      <w:r w:rsidRPr="00287CC7">
        <w:t>getter</w:t>
      </w:r>
      <w:proofErr w:type="spellEnd"/>
      <w:r w:rsidRPr="00287CC7">
        <w:t xml:space="preserve"> sin afectar el código externo que lo utiliza. </w:t>
      </w:r>
    </w:p>
    <w:p w14:paraId="0057B1B6" w14:textId="77777777" w:rsidR="00287CC7" w:rsidRPr="00287CC7" w:rsidRDefault="00287CC7" w:rsidP="00287CC7">
      <w:pPr>
        <w:numPr>
          <w:ilvl w:val="0"/>
          <w:numId w:val="2"/>
        </w:numPr>
      </w:pPr>
      <w:r w:rsidRPr="00287CC7">
        <w:rPr>
          <w:b/>
          <w:bCs/>
        </w:rPr>
        <w:t>Lógica Adicional:</w:t>
      </w:r>
    </w:p>
    <w:p w14:paraId="3F494D69" w14:textId="77777777" w:rsidR="00287CC7" w:rsidRPr="00287CC7" w:rsidRDefault="00287CC7" w:rsidP="00287CC7">
      <w:r w:rsidRPr="00287CC7">
        <w:t xml:space="preserve">Un </w:t>
      </w:r>
      <w:proofErr w:type="spellStart"/>
      <w:r w:rsidRPr="00287CC7">
        <w:t>getter</w:t>
      </w:r>
      <w:proofErr w:type="spellEnd"/>
      <w:r w:rsidRPr="00287CC7">
        <w:t xml:space="preserve"> puede incluir validaciones o transformaciones antes de devolver el valor, asegurando que la información presentada sea consistente y correcta. </w:t>
      </w:r>
    </w:p>
    <w:p w14:paraId="7A2B9B1F" w14:textId="77777777" w:rsidR="00287CC7" w:rsidRPr="00287CC7" w:rsidRDefault="00287CC7" w:rsidP="00287CC7">
      <w:r w:rsidRPr="00287CC7">
        <w:t>¿Por qué evitar imprimir directamente los atributos privados?</w:t>
      </w:r>
    </w:p>
    <w:p w14:paraId="75EAE4A7" w14:textId="77777777" w:rsidR="00287CC7" w:rsidRPr="00287CC7" w:rsidRDefault="00287CC7" w:rsidP="00287CC7">
      <w:pPr>
        <w:numPr>
          <w:ilvl w:val="0"/>
          <w:numId w:val="3"/>
        </w:numPr>
      </w:pPr>
      <w:r w:rsidRPr="00287CC7">
        <w:rPr>
          <w:b/>
          <w:bCs/>
        </w:rPr>
        <w:t>Violación de la encapsulación:</w:t>
      </w:r>
    </w:p>
    <w:p w14:paraId="4F52C631" w14:textId="77777777" w:rsidR="00287CC7" w:rsidRPr="00287CC7" w:rsidRDefault="00287CC7" w:rsidP="00287CC7">
      <w:r w:rsidRPr="00287CC7">
        <w:t>Imprimir los atributos directamente rompe la encapsulación, ya que se estaría exponiendo el detalle de implementación de la clase al exterior. </w:t>
      </w:r>
    </w:p>
    <w:p w14:paraId="358A1274" w14:textId="77777777" w:rsidR="00287CC7" w:rsidRPr="00287CC7" w:rsidRDefault="00287CC7" w:rsidP="00287CC7">
      <w:pPr>
        <w:numPr>
          <w:ilvl w:val="0"/>
          <w:numId w:val="3"/>
        </w:numPr>
      </w:pPr>
      <w:r w:rsidRPr="00287CC7">
        <w:rPr>
          <w:b/>
          <w:bCs/>
        </w:rPr>
        <w:t>Acoplamiento:</w:t>
      </w:r>
    </w:p>
    <w:p w14:paraId="0CF2BF04" w14:textId="77777777" w:rsidR="00287CC7" w:rsidRPr="00287CC7" w:rsidRDefault="00287CC7" w:rsidP="00287CC7">
      <w:r w:rsidRPr="00287CC7">
        <w:t>El código que imprime los atributos se acopla estrechamente a la estructura interna de la clase, haciendo que sea más difícil modificar la clase en el futuro. </w:t>
      </w:r>
    </w:p>
    <w:p w14:paraId="5796ABE2" w14:textId="77777777" w:rsidR="00287CC7" w:rsidRPr="00287CC7" w:rsidRDefault="00287CC7" w:rsidP="00287CC7">
      <w:pPr>
        <w:numPr>
          <w:ilvl w:val="0"/>
          <w:numId w:val="3"/>
        </w:numPr>
      </w:pPr>
      <w:r w:rsidRPr="00287CC7">
        <w:rPr>
          <w:b/>
          <w:bCs/>
        </w:rPr>
        <w:t>Menos control:</w:t>
      </w:r>
    </w:p>
    <w:p w14:paraId="4A4CD61E" w14:textId="77777777" w:rsidR="00287CC7" w:rsidRPr="00287CC7" w:rsidRDefault="00287CC7" w:rsidP="00287CC7">
      <w:r w:rsidRPr="00287CC7">
        <w:t xml:space="preserve">Se pierde la oportunidad de añadir lógica de presentación o validación que un </w:t>
      </w:r>
      <w:proofErr w:type="spellStart"/>
      <w:r w:rsidRPr="00287CC7">
        <w:t>getter</w:t>
      </w:r>
      <w:proofErr w:type="spellEnd"/>
      <w:r w:rsidRPr="00287CC7">
        <w:t xml:space="preserve"> puede ofrecer. </w:t>
      </w:r>
    </w:p>
    <w:p w14:paraId="00BF0EA6" w14:textId="77777777" w:rsidR="00287CC7" w:rsidRPr="00287CC7" w:rsidRDefault="00287CC7" w:rsidP="00287CC7">
      <w:r w:rsidRPr="00287CC7">
        <w:t xml:space="preserve">En resumen: Un método que muestra los atributos de una clase, incluso si se llama desde la propia clase, debe utilizar los </w:t>
      </w:r>
      <w:proofErr w:type="spellStart"/>
      <w:r w:rsidRPr="00287CC7">
        <w:t>getters</w:t>
      </w:r>
      <w:proofErr w:type="spellEnd"/>
      <w:r w:rsidRPr="00287CC7">
        <w:t xml:space="preserve"> correspondientes para acceder a los atributos privados. Esto promueve un código más limpio, seguro y fácil de mantener. </w:t>
      </w:r>
    </w:p>
    <w:p w14:paraId="3CA1B04D" w14:textId="77777777" w:rsidR="00287CC7" w:rsidRPr="00287CC7" w:rsidRDefault="00287CC7" w:rsidP="00287CC7">
      <w:pPr>
        <w:numPr>
          <w:ilvl w:val="0"/>
          <w:numId w:val="4"/>
        </w:numPr>
      </w:pPr>
      <w:r w:rsidRPr="00287CC7">
        <w:t>Encapsulamiento en Python - Oregoom.com</w:t>
      </w:r>
    </w:p>
    <w:p w14:paraId="21F54414" w14:textId="77777777" w:rsidR="00287CC7" w:rsidRPr="00287CC7" w:rsidRDefault="00287CC7" w:rsidP="00287CC7">
      <w:r w:rsidRPr="00287CC7">
        <w:t xml:space="preserve">Métodos </w:t>
      </w:r>
      <w:proofErr w:type="spellStart"/>
      <w:r w:rsidRPr="00287CC7">
        <w:t>Getters</w:t>
      </w:r>
      <w:proofErr w:type="spellEnd"/>
      <w:r w:rsidRPr="00287CC7">
        <w:t xml:space="preserve"> y </w:t>
      </w:r>
      <w:proofErr w:type="spellStart"/>
      <w:r w:rsidRPr="00287CC7">
        <w:t>Setters</w:t>
      </w:r>
      <w:proofErr w:type="spellEnd"/>
      <w:r w:rsidRPr="00287CC7">
        <w:t xml:space="preserve"> Para acceder y modificar atributos privados o protegidos, es recomendable usar métodos especiales llamad...</w:t>
      </w:r>
    </w:p>
    <w:p w14:paraId="59418ADB" w14:textId="6D7DFEC6" w:rsidR="00287CC7" w:rsidRPr="00287CC7" w:rsidRDefault="00287CC7" w:rsidP="00287CC7">
      <w:r w:rsidRPr="00287CC7">
        <w:lastRenderedPageBreak/>
        <w:drawing>
          <wp:inline distT="0" distB="0" distL="0" distR="0" wp14:anchorId="4BA3DF4B" wp14:editId="767E7C93">
            <wp:extent cx="304800" cy="304800"/>
            <wp:effectExtent l="0" t="0" r="0" b="0"/>
            <wp:docPr id="20455754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278DA5C" w14:textId="77777777" w:rsidR="00287CC7" w:rsidRPr="00287CC7" w:rsidRDefault="00287CC7" w:rsidP="00287CC7">
      <w:r w:rsidRPr="00287CC7">
        <w:t>Oregoom.com</w:t>
      </w:r>
    </w:p>
    <w:p w14:paraId="315DDD5B" w14:textId="77777777" w:rsidR="00287CC7" w:rsidRPr="00287CC7" w:rsidRDefault="00287CC7" w:rsidP="00287CC7">
      <w:pPr>
        <w:numPr>
          <w:ilvl w:val="0"/>
          <w:numId w:val="4"/>
        </w:numPr>
      </w:pPr>
      <w:proofErr w:type="spellStart"/>
      <w:r w:rsidRPr="00287CC7">
        <w:t>Getters</w:t>
      </w:r>
      <w:proofErr w:type="spellEnd"/>
      <w:r w:rsidRPr="00287CC7">
        <w:t xml:space="preserve"> y </w:t>
      </w:r>
      <w:proofErr w:type="spellStart"/>
      <w:r w:rsidRPr="00287CC7">
        <w:t>setters</w:t>
      </w:r>
      <w:proofErr w:type="spellEnd"/>
      <w:r w:rsidRPr="00287CC7">
        <w:t xml:space="preserve"> en Java: Qué son y cómo crearlos fácil</w:t>
      </w:r>
    </w:p>
    <w:p w14:paraId="7901AF0B" w14:textId="77777777" w:rsidR="00287CC7" w:rsidRPr="00287CC7" w:rsidRDefault="00287CC7" w:rsidP="00287CC7">
      <w:r w:rsidRPr="00287CC7">
        <w:t xml:space="preserve">25 mar 2025 — Te explico: * Los </w:t>
      </w:r>
      <w:proofErr w:type="spellStart"/>
      <w:r w:rsidRPr="00287CC7">
        <w:t>getters</w:t>
      </w:r>
      <w:proofErr w:type="spellEnd"/>
      <w:r w:rsidRPr="00287CC7">
        <w:t xml:space="preserve"> son métodos que devuelven el valor de los atributos privados (como </w:t>
      </w:r>
      <w:proofErr w:type="spellStart"/>
      <w:proofErr w:type="gramStart"/>
      <w:r w:rsidRPr="00287CC7">
        <w:t>getNombre</w:t>
      </w:r>
      <w:proofErr w:type="spellEnd"/>
      <w:r w:rsidRPr="00287CC7">
        <w:t>(</w:t>
      </w:r>
      <w:proofErr w:type="gramEnd"/>
      <w:r w:rsidRPr="00287CC7">
        <w:t xml:space="preserve">) y </w:t>
      </w:r>
      <w:proofErr w:type="spellStart"/>
      <w:proofErr w:type="gramStart"/>
      <w:r w:rsidRPr="00287CC7">
        <w:t>getEdad</w:t>
      </w:r>
      <w:proofErr w:type="spellEnd"/>
      <w:r w:rsidRPr="00287CC7">
        <w:t>(</w:t>
      </w:r>
      <w:proofErr w:type="gramEnd"/>
      <w:r w:rsidRPr="00287CC7">
        <w:t>)).</w:t>
      </w:r>
    </w:p>
    <w:p w14:paraId="50A521AC" w14:textId="568ADED1" w:rsidR="00287CC7" w:rsidRPr="00287CC7" w:rsidRDefault="00287CC7" w:rsidP="00287CC7">
      <w:r w:rsidRPr="00287CC7">
        <w:drawing>
          <wp:inline distT="0" distB="0" distL="0" distR="0" wp14:anchorId="68BA1716" wp14:editId="52EC83D8">
            <wp:extent cx="304800" cy="304800"/>
            <wp:effectExtent l="0" t="0" r="0" b="0"/>
            <wp:docPr id="112759953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A0993E1" w14:textId="77777777" w:rsidR="00287CC7" w:rsidRPr="00287CC7" w:rsidRDefault="00287CC7" w:rsidP="00287CC7">
      <w:proofErr w:type="spellStart"/>
      <w:r w:rsidRPr="00287CC7">
        <w:t>KeepCoding</w:t>
      </w:r>
      <w:proofErr w:type="spellEnd"/>
    </w:p>
    <w:p w14:paraId="0C7B1B1F" w14:textId="41286B3E" w:rsidR="00287CC7" w:rsidRPr="00287CC7" w:rsidRDefault="00287CC7" w:rsidP="00287CC7">
      <w:r w:rsidRPr="00287CC7">
        <w:drawing>
          <wp:inline distT="0" distB="0" distL="0" distR="0" wp14:anchorId="461494D6" wp14:editId="4D2A425E">
            <wp:extent cx="781050" cy="781050"/>
            <wp:effectExtent l="0" t="0" r="0" b="0"/>
            <wp:docPr id="1699163597" name="Imagen 8" descr="Interfaz de usuario gráfica,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63597" name="Imagen 8" descr="Interfaz de usuario gráfica, Diagrama&#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p w14:paraId="69CC3BD1" w14:textId="77777777" w:rsidR="00287CC7" w:rsidRPr="00287CC7" w:rsidRDefault="00287CC7" w:rsidP="00287CC7">
      <w:pPr>
        <w:numPr>
          <w:ilvl w:val="0"/>
          <w:numId w:val="4"/>
        </w:numPr>
        <w:rPr>
          <w:lang w:val="en-US"/>
        </w:rPr>
      </w:pPr>
      <w:r w:rsidRPr="00287CC7">
        <w:rPr>
          <w:lang w:val="en-US"/>
        </w:rPr>
        <w:t>Getter, Setter, Get y Set | PDF - Scribd</w:t>
      </w:r>
    </w:p>
    <w:p w14:paraId="5B1FACAC" w14:textId="77777777" w:rsidR="00287CC7" w:rsidRPr="00287CC7" w:rsidRDefault="00287CC7" w:rsidP="00287CC7">
      <w:r w:rsidRPr="00287CC7">
        <w:t xml:space="preserve">Los </w:t>
      </w:r>
      <w:proofErr w:type="spellStart"/>
      <w:r w:rsidRPr="00287CC7">
        <w:t>getters</w:t>
      </w:r>
      <w:proofErr w:type="spellEnd"/>
      <w:r w:rsidRPr="00287CC7">
        <w:t xml:space="preserve"> y </w:t>
      </w:r>
      <w:proofErr w:type="spellStart"/>
      <w:r w:rsidRPr="00287CC7">
        <w:t>setters</w:t>
      </w:r>
      <w:proofErr w:type="spellEnd"/>
      <w:r w:rsidRPr="00287CC7">
        <w:t xml:space="preserve"> son métodos que permiten acceder y modificar los atributos privados de una clase de forma controlada. </w:t>
      </w:r>
      <w:proofErr w:type="gramStart"/>
      <w:r w:rsidRPr="00287CC7">
        <w:t>Los ge</w:t>
      </w:r>
      <w:proofErr w:type="gramEnd"/>
      <w:r w:rsidRPr="00287CC7">
        <w:t>...</w:t>
      </w:r>
    </w:p>
    <w:p w14:paraId="693023F7" w14:textId="2512E52D" w:rsidR="00287CC7" w:rsidRPr="00287CC7" w:rsidRDefault="00287CC7" w:rsidP="00287CC7">
      <w:r w:rsidRPr="00287CC7">
        <w:drawing>
          <wp:inline distT="0" distB="0" distL="0" distR="0" wp14:anchorId="1E9EBA86" wp14:editId="3F07B0B5">
            <wp:extent cx="304800" cy="304800"/>
            <wp:effectExtent l="0" t="0" r="0" b="0"/>
            <wp:docPr id="170496141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6E0A0A1" w14:textId="77777777" w:rsidR="00287CC7" w:rsidRPr="00287CC7" w:rsidRDefault="00287CC7" w:rsidP="00287CC7">
      <w:r w:rsidRPr="00287CC7">
        <w:t>Scribd</w:t>
      </w:r>
    </w:p>
    <w:p w14:paraId="227F41E4" w14:textId="319E355D" w:rsidR="00287CC7" w:rsidRPr="00287CC7" w:rsidRDefault="00287CC7" w:rsidP="00287CC7">
      <w:r w:rsidRPr="00287CC7">
        <w:drawing>
          <wp:inline distT="0" distB="0" distL="0" distR="0" wp14:anchorId="4A6665EB" wp14:editId="694100C3">
            <wp:extent cx="781050" cy="781050"/>
            <wp:effectExtent l="0" t="0" r="0" b="0"/>
            <wp:docPr id="1335382183" name="Imagen 6"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82183" name="Imagen 6" descr="Interfaz de usuario gráfica, Texto, Aplicación, Correo electrónico&#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p w14:paraId="070F95FB" w14:textId="77777777" w:rsidR="00287CC7" w:rsidRPr="00287CC7" w:rsidRDefault="00287CC7" w:rsidP="00287CC7">
      <w:pPr>
        <w:numPr>
          <w:ilvl w:val="0"/>
          <w:numId w:val="4"/>
        </w:numPr>
      </w:pPr>
      <w:r w:rsidRPr="00287CC7">
        <w:t>Mostrar todos</w:t>
      </w:r>
    </w:p>
    <w:p w14:paraId="058D4A29" w14:textId="77777777" w:rsidR="00287CC7" w:rsidRDefault="00287CC7"/>
    <w:sectPr w:rsidR="00287C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20615"/>
    <w:multiLevelType w:val="multilevel"/>
    <w:tmpl w:val="F56C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22A80"/>
    <w:multiLevelType w:val="multilevel"/>
    <w:tmpl w:val="7A8A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93079"/>
    <w:multiLevelType w:val="multilevel"/>
    <w:tmpl w:val="B61A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C6541"/>
    <w:multiLevelType w:val="multilevel"/>
    <w:tmpl w:val="7A6A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046345">
    <w:abstractNumId w:val="3"/>
  </w:num>
  <w:num w:numId="2" w16cid:durableId="1096440971">
    <w:abstractNumId w:val="0"/>
  </w:num>
  <w:num w:numId="3" w16cid:durableId="736904927">
    <w:abstractNumId w:val="1"/>
  </w:num>
  <w:num w:numId="4" w16cid:durableId="1791703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829"/>
    <w:rsid w:val="000A5821"/>
    <w:rsid w:val="000D0B68"/>
    <w:rsid w:val="00173A4C"/>
    <w:rsid w:val="00287CC7"/>
    <w:rsid w:val="003427AB"/>
    <w:rsid w:val="006D7773"/>
    <w:rsid w:val="00850829"/>
    <w:rsid w:val="00C02ABA"/>
    <w:rsid w:val="00C22BBA"/>
    <w:rsid w:val="00FF20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99F85"/>
  <w15:chartTrackingRefBased/>
  <w15:docId w15:val="{9F26DFA0-6A55-4DC7-9EFD-C57F39DA6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08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508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08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08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08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08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08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08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08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082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5082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082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082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082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08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08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08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0829"/>
    <w:rPr>
      <w:rFonts w:eastAsiaTheme="majorEastAsia" w:cstheme="majorBidi"/>
      <w:color w:val="272727" w:themeColor="text1" w:themeTint="D8"/>
    </w:rPr>
  </w:style>
  <w:style w:type="paragraph" w:styleId="Ttulo">
    <w:name w:val="Title"/>
    <w:basedOn w:val="Normal"/>
    <w:next w:val="Normal"/>
    <w:link w:val="TtuloCar"/>
    <w:uiPriority w:val="10"/>
    <w:qFormat/>
    <w:rsid w:val="008508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08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08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08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0829"/>
    <w:pPr>
      <w:spacing w:before="160"/>
      <w:jc w:val="center"/>
    </w:pPr>
    <w:rPr>
      <w:i/>
      <w:iCs/>
      <w:color w:val="404040" w:themeColor="text1" w:themeTint="BF"/>
    </w:rPr>
  </w:style>
  <w:style w:type="character" w:customStyle="1" w:styleId="CitaCar">
    <w:name w:val="Cita Car"/>
    <w:basedOn w:val="Fuentedeprrafopredeter"/>
    <w:link w:val="Cita"/>
    <w:uiPriority w:val="29"/>
    <w:rsid w:val="00850829"/>
    <w:rPr>
      <w:i/>
      <w:iCs/>
      <w:color w:val="404040" w:themeColor="text1" w:themeTint="BF"/>
    </w:rPr>
  </w:style>
  <w:style w:type="paragraph" w:styleId="Prrafodelista">
    <w:name w:val="List Paragraph"/>
    <w:basedOn w:val="Normal"/>
    <w:uiPriority w:val="34"/>
    <w:qFormat/>
    <w:rsid w:val="00850829"/>
    <w:pPr>
      <w:ind w:left="720"/>
      <w:contextualSpacing/>
    </w:pPr>
  </w:style>
  <w:style w:type="character" w:styleId="nfasisintenso">
    <w:name w:val="Intense Emphasis"/>
    <w:basedOn w:val="Fuentedeprrafopredeter"/>
    <w:uiPriority w:val="21"/>
    <w:qFormat/>
    <w:rsid w:val="00850829"/>
    <w:rPr>
      <w:i/>
      <w:iCs/>
      <w:color w:val="0F4761" w:themeColor="accent1" w:themeShade="BF"/>
    </w:rPr>
  </w:style>
  <w:style w:type="paragraph" w:styleId="Citadestacada">
    <w:name w:val="Intense Quote"/>
    <w:basedOn w:val="Normal"/>
    <w:next w:val="Normal"/>
    <w:link w:val="CitadestacadaCar"/>
    <w:uiPriority w:val="30"/>
    <w:qFormat/>
    <w:rsid w:val="008508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0829"/>
    <w:rPr>
      <w:i/>
      <w:iCs/>
      <w:color w:val="0F4761" w:themeColor="accent1" w:themeShade="BF"/>
    </w:rPr>
  </w:style>
  <w:style w:type="character" w:styleId="Referenciaintensa">
    <w:name w:val="Intense Reference"/>
    <w:basedOn w:val="Fuentedeprrafopredeter"/>
    <w:uiPriority w:val="32"/>
    <w:qFormat/>
    <w:rsid w:val="008508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723</Words>
  <Characters>3981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2</cp:revision>
  <dcterms:created xsi:type="dcterms:W3CDTF">2025-08-29T18:59:00Z</dcterms:created>
  <dcterms:modified xsi:type="dcterms:W3CDTF">2025-09-01T22:10:00Z</dcterms:modified>
</cp:coreProperties>
</file>