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5521E" w14:textId="77777777" w:rsidR="0099150C" w:rsidRDefault="0079659C">
      <w:pPr>
        <w:tabs>
          <w:tab w:val="right" w:pos="10065"/>
        </w:tabs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B2B2995" wp14:editId="71E738E1">
                <wp:simplePos x="0" y="0"/>
                <wp:positionH relativeFrom="column">
                  <wp:posOffset>-523874</wp:posOffset>
                </wp:positionH>
                <wp:positionV relativeFrom="paragraph">
                  <wp:posOffset>1</wp:posOffset>
                </wp:positionV>
                <wp:extent cx="2076450" cy="800100"/>
                <wp:effectExtent l="0" t="0" r="0" b="0"/>
                <wp:wrapSquare wrapText="bothSides" distT="45720" distB="45720" distL="114300" distR="114300"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7095A" w14:textId="77777777" w:rsidR="0079659C" w:rsidRDefault="007965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CED769" wp14:editId="6E2AB69A">
                                  <wp:extent cx="2109600" cy="874800"/>
                                  <wp:effectExtent l="0" t="0" r="5080" b="1905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tec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9600" cy="87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45720" rIns="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2B2995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41.25pt;margin-top:0;width:163.5pt;height:63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" stroked="f">
                <v:textbox inset="0,,0">
                  <w:txbxContent>
                    <w:p w14:paraId="45E7095A" w14:textId="77777777" w:rsidR="0079659C" w:rsidRDefault="0079659C">
                      <w:r>
                        <w:rPr>
                          <w:noProof/>
                        </w:rPr>
                        <w:drawing>
                          <wp:inline distT="0" distB="0" distL="0" distR="0" wp14:anchorId="64CED769" wp14:editId="6E2AB69A">
                            <wp:extent cx="2109600" cy="874800"/>
                            <wp:effectExtent l="0" t="0" r="5080" b="1905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tec.p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9600" cy="87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EC13C0" w14:textId="77777777" w:rsidR="0099150C" w:rsidRDefault="0099150C">
      <w:pPr>
        <w:tabs>
          <w:tab w:val="right" w:pos="10065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16BE9833" w14:textId="77777777" w:rsidR="0099150C" w:rsidRDefault="0099150C">
      <w:pPr>
        <w:tabs>
          <w:tab w:val="right" w:pos="10065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28E1A223" w14:textId="77777777" w:rsidR="0099150C" w:rsidRDefault="0099150C">
      <w:pPr>
        <w:tabs>
          <w:tab w:val="right" w:pos="10065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7315E8BC" w14:textId="77777777" w:rsidR="0099150C" w:rsidRDefault="0099150C">
      <w:pPr>
        <w:tabs>
          <w:tab w:val="right" w:pos="10065"/>
        </w:tabs>
        <w:jc w:val="center"/>
        <w:rPr>
          <w:rFonts w:ascii="Arial" w:eastAsia="Arial" w:hAnsi="Arial" w:cs="Arial"/>
          <w:b/>
          <w:sz w:val="24"/>
          <w:szCs w:val="24"/>
        </w:rPr>
      </w:pPr>
    </w:p>
    <w:p w14:paraId="2A8E7433" w14:textId="77777777" w:rsidR="0099150C" w:rsidRDefault="0079659C">
      <w:pPr>
        <w:pStyle w:val="Heading2"/>
        <w:spacing w:line="300" w:lineRule="auto"/>
        <w:rPr>
          <w:rFonts w:ascii="Tahoma" w:eastAsia="Tahoma" w:hAnsi="Tahoma" w:cs="Tahoma"/>
          <w:sz w:val="22"/>
          <w:szCs w:val="22"/>
        </w:rPr>
      </w:pPr>
      <w:r>
        <w:rPr>
          <w:rFonts w:ascii="Tahoma" w:eastAsia="Tahoma" w:hAnsi="Tahoma" w:cs="Tahoma"/>
        </w:rPr>
        <w:t>DEPARTAMENTO DE COMPUTACIÓN</w:t>
      </w:r>
    </w:p>
    <w:p w14:paraId="360CA4C4" w14:textId="77777777" w:rsidR="0099150C" w:rsidRDefault="0079659C">
      <w:pPr>
        <w:pStyle w:val="Heading2"/>
        <w:spacing w:line="300" w:lineRule="auto"/>
        <w:rPr>
          <w:rFonts w:ascii="Tahoma" w:eastAsia="Tahoma" w:hAnsi="Tahoma" w:cs="Tahoma"/>
          <w:b w:val="0"/>
          <w:sz w:val="22"/>
          <w:szCs w:val="22"/>
        </w:rPr>
      </w:pPr>
      <w:r>
        <w:rPr>
          <w:rFonts w:ascii="Tahoma" w:eastAsia="Tahoma" w:hAnsi="Tahoma" w:cs="Tahoma"/>
          <w:b w:val="0"/>
          <w:sz w:val="22"/>
          <w:szCs w:val="22"/>
        </w:rPr>
        <w:t>POLÍTICAS GENERALES</w:t>
      </w:r>
    </w:p>
    <w:p w14:paraId="1E19BDAF" w14:textId="2E2264E8" w:rsidR="0099150C" w:rsidRDefault="00F22E89" w:rsidP="6F345144">
      <w:pPr>
        <w:pStyle w:val="Heading1"/>
        <w:spacing w:line="300" w:lineRule="auto"/>
        <w:rPr>
          <w:rFonts w:ascii="Arial" w:eastAsia="Arial" w:hAnsi="Arial" w:cs="Arial"/>
          <w:lang w:val="es-ES"/>
        </w:rPr>
      </w:pPr>
      <w:r w:rsidRPr="6F345144">
        <w:rPr>
          <w:rFonts w:ascii="Arial" w:eastAsia="Arial" w:hAnsi="Arial" w:cs="Arial"/>
          <w:lang w:val="es-ES"/>
        </w:rPr>
        <w:t>Febrero</w:t>
      </w:r>
      <w:r w:rsidR="0079659C" w:rsidRPr="6F345144">
        <w:rPr>
          <w:rFonts w:ascii="Arial" w:eastAsia="Arial" w:hAnsi="Arial" w:cs="Arial"/>
          <w:lang w:val="es-ES"/>
        </w:rPr>
        <w:t xml:space="preserve"> - </w:t>
      </w:r>
      <w:r w:rsidRPr="6F345144">
        <w:rPr>
          <w:rFonts w:ascii="Arial" w:eastAsia="Arial" w:hAnsi="Arial" w:cs="Arial"/>
          <w:lang w:val="es-ES"/>
        </w:rPr>
        <w:t>Junio</w:t>
      </w:r>
      <w:r w:rsidR="0079659C" w:rsidRPr="6F345144">
        <w:rPr>
          <w:rFonts w:ascii="Arial" w:eastAsia="Arial" w:hAnsi="Arial" w:cs="Arial"/>
          <w:lang w:val="es-ES"/>
        </w:rPr>
        <w:t xml:space="preserve"> 202</w:t>
      </w:r>
      <w:r w:rsidRPr="6F345144">
        <w:rPr>
          <w:rFonts w:ascii="Arial" w:eastAsia="Arial" w:hAnsi="Arial" w:cs="Arial"/>
          <w:lang w:val="es-ES"/>
        </w:rPr>
        <w:t>5</w:t>
      </w:r>
    </w:p>
    <w:p w14:paraId="5C8EAB2E" w14:textId="77777777" w:rsidR="0099150C" w:rsidRDefault="0099150C">
      <w:pPr>
        <w:rPr>
          <w:sz w:val="22"/>
          <w:szCs w:val="22"/>
        </w:rPr>
      </w:pPr>
    </w:p>
    <w:p w14:paraId="6849DDEC" w14:textId="7AD15621" w:rsidR="0099150C" w:rsidRDefault="0079659C" w:rsidP="6F345144">
      <w:pPr>
        <w:tabs>
          <w:tab w:val="left" w:pos="5954"/>
          <w:tab w:val="left" w:pos="6237"/>
          <w:tab w:val="right" w:pos="9639"/>
        </w:tabs>
        <w:spacing w:before="120"/>
        <w:rPr>
          <w:rFonts w:ascii="Arial" w:eastAsia="Arial" w:hAnsi="Arial" w:cs="Arial"/>
          <w:sz w:val="22"/>
          <w:szCs w:val="22"/>
          <w:u w:val="single"/>
          <w:lang w:val="es-ES"/>
        </w:rPr>
      </w:pPr>
      <w:r w:rsidRPr="6F345144">
        <w:rPr>
          <w:rFonts w:ascii="Arial" w:eastAsia="Arial" w:hAnsi="Arial" w:cs="Arial"/>
          <w:b/>
          <w:bCs/>
          <w:sz w:val="22"/>
          <w:szCs w:val="22"/>
          <w:lang w:val="es-ES"/>
        </w:rPr>
        <w:t xml:space="preserve">Materia: </w:t>
      </w:r>
      <w:r w:rsidRPr="6F345144">
        <w:rPr>
          <w:rFonts w:ascii="Arial" w:eastAsia="Arial" w:hAnsi="Arial" w:cs="Arial"/>
          <w:b/>
          <w:bCs/>
          <w:sz w:val="22"/>
          <w:szCs w:val="22"/>
          <w:u w:val="single"/>
          <w:lang w:val="es-ES"/>
        </w:rPr>
        <w:t xml:space="preserve">     </w:t>
      </w:r>
      <w:r w:rsidR="00F22E89"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>Analítica de datos y herramientas de inteligencia artificial I</w:t>
      </w:r>
      <w:r w:rsidRPr="6F345144">
        <w:rPr>
          <w:rFonts w:ascii="Arial" w:eastAsia="Arial" w:hAnsi="Arial" w:cs="Arial"/>
          <w:sz w:val="22"/>
          <w:szCs w:val="22"/>
          <w:lang w:val="es-ES"/>
        </w:rPr>
        <w:t xml:space="preserve">             </w:t>
      </w:r>
      <w:r w:rsidR="005C41EE">
        <w:rPr>
          <w:rFonts w:ascii="Arial" w:eastAsia="Arial" w:hAnsi="Arial" w:cs="Arial"/>
          <w:sz w:val="22"/>
          <w:szCs w:val="22"/>
          <w:lang w:val="es-ES"/>
        </w:rPr>
        <w:t xml:space="preserve">   </w:t>
      </w:r>
      <w:r w:rsidRPr="6F345144">
        <w:rPr>
          <w:rFonts w:ascii="Arial" w:eastAsia="Arial" w:hAnsi="Arial" w:cs="Arial"/>
          <w:b/>
          <w:bCs/>
          <w:sz w:val="22"/>
          <w:szCs w:val="22"/>
          <w:lang w:val="es-ES"/>
        </w:rPr>
        <w:t>Clave:</w:t>
      </w:r>
      <w:r w:rsidRPr="6F345144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r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 xml:space="preserve">   T</w:t>
      </w:r>
      <w:r w:rsidR="00F22E89"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>I3001</w:t>
      </w:r>
      <w:r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 xml:space="preserve">         .</w:t>
      </w:r>
    </w:p>
    <w:p w14:paraId="74D39B3F" w14:textId="77777777" w:rsidR="0099150C" w:rsidRDefault="0079659C" w:rsidP="6F345144">
      <w:pPr>
        <w:tabs>
          <w:tab w:val="left" w:pos="5954"/>
          <w:tab w:val="left" w:pos="6237"/>
          <w:tab w:val="right" w:pos="9498"/>
        </w:tabs>
        <w:spacing w:before="120"/>
        <w:rPr>
          <w:rFonts w:ascii="Arial" w:eastAsia="Arial" w:hAnsi="Arial" w:cs="Arial"/>
          <w:sz w:val="22"/>
          <w:szCs w:val="22"/>
          <w:u w:val="single"/>
          <w:lang w:val="es-ES"/>
        </w:rPr>
      </w:pPr>
      <w:r w:rsidRPr="6F345144">
        <w:rPr>
          <w:rFonts w:ascii="Arial" w:eastAsia="Arial" w:hAnsi="Arial" w:cs="Arial"/>
          <w:b/>
          <w:bCs/>
          <w:sz w:val="22"/>
          <w:szCs w:val="22"/>
          <w:lang w:val="es-ES"/>
        </w:rPr>
        <w:t xml:space="preserve">Profesor: </w:t>
      </w:r>
      <w:r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 xml:space="preserve"> Francisco Javier Navarro Barrón </w:t>
      </w:r>
      <w:r w:rsidRPr="6F345144">
        <w:rPr>
          <w:rFonts w:ascii="Arial" w:eastAsia="Arial" w:hAnsi="Arial" w:cs="Arial"/>
          <w:sz w:val="22"/>
          <w:szCs w:val="22"/>
          <w:lang w:val="es-ES"/>
        </w:rPr>
        <w:t xml:space="preserve">             </w:t>
      </w:r>
      <w:r w:rsidRPr="6F345144">
        <w:rPr>
          <w:rFonts w:ascii="Arial" w:eastAsia="Arial" w:hAnsi="Arial" w:cs="Arial"/>
          <w:b/>
          <w:bCs/>
          <w:sz w:val="22"/>
          <w:szCs w:val="22"/>
          <w:lang w:val="es-ES"/>
        </w:rPr>
        <w:t xml:space="preserve">Correo Electrónico: </w:t>
      </w:r>
      <w:r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 xml:space="preserve">   fj.navarro.barron@tec.mx .</w:t>
      </w:r>
    </w:p>
    <w:p w14:paraId="74F7AB08" w14:textId="1F9F4801" w:rsidR="0099150C" w:rsidRDefault="0079659C" w:rsidP="6F345144">
      <w:pPr>
        <w:tabs>
          <w:tab w:val="right" w:pos="9639"/>
        </w:tabs>
        <w:spacing w:before="120" w:line="360" w:lineRule="auto"/>
        <w:jc w:val="both"/>
        <w:rPr>
          <w:rFonts w:ascii="Arial" w:eastAsia="Arial" w:hAnsi="Arial" w:cs="Arial"/>
          <w:sz w:val="22"/>
          <w:szCs w:val="22"/>
          <w:u w:val="single"/>
          <w:lang w:val="es-ES"/>
        </w:rPr>
      </w:pPr>
      <w:bookmarkStart w:id="0" w:name="_heading=h.gjdgxs"/>
      <w:bookmarkEnd w:id="0"/>
      <w:r w:rsidRPr="6F345144">
        <w:rPr>
          <w:rFonts w:ascii="Arial" w:eastAsia="Arial" w:hAnsi="Arial" w:cs="Arial"/>
          <w:b/>
          <w:bCs/>
          <w:sz w:val="22"/>
          <w:szCs w:val="22"/>
          <w:lang w:val="es-ES"/>
        </w:rPr>
        <w:t xml:space="preserve">Asesoría: </w:t>
      </w:r>
      <w:r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 xml:space="preserve">  Lunes </w:t>
      </w:r>
      <w:r w:rsidR="00F22E89"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 xml:space="preserve">a </w:t>
      </w:r>
      <w:r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 xml:space="preserve">viernes de 11:00 a 13:00 p.m. </w:t>
      </w:r>
      <w:r w:rsidR="00F22E89"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>Online/presencial</w:t>
      </w:r>
      <w:r w:rsidRPr="6F345144">
        <w:rPr>
          <w:rFonts w:ascii="Arial" w:eastAsia="Arial" w:hAnsi="Arial" w:cs="Arial"/>
          <w:sz w:val="22"/>
          <w:szCs w:val="22"/>
          <w:u w:val="single"/>
          <w:lang w:val="es-ES"/>
        </w:rPr>
        <w:t xml:space="preserve"> (parque tecnológico).</w:t>
      </w:r>
    </w:p>
    <w:p w14:paraId="5C694884" w14:textId="77777777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360" w:line="288" w:lineRule="auto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PREVIO A LA SESIÓN:</w:t>
      </w:r>
    </w:p>
    <w:p w14:paraId="4E0FDE79" w14:textId="77777777" w:rsidR="0099150C" w:rsidRDefault="007965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El alumno revisará recursos (presentaciones, lecturas o videos) relacionados con el tema de la sesión de clase.</w:t>
      </w:r>
    </w:p>
    <w:p w14:paraId="51D69EB9" w14:textId="77777777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360" w:line="288" w:lineRule="auto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DURANTE LA SESIÓN:</w:t>
      </w:r>
    </w:p>
    <w:p w14:paraId="31940616" w14:textId="75097DAF" w:rsidR="0099150C" w:rsidRDefault="007965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Al inicio de la sesión se resolverán dudas del material de autoestudio previo.</w:t>
      </w:r>
    </w:p>
    <w:p w14:paraId="16BA3C88" w14:textId="77777777" w:rsidR="0099150C" w:rsidRDefault="007965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El profesor hará preguntas a los alumnos sobre el material de autoestudio y podrá realizar una actividad de evaluación de conocimientos.</w:t>
      </w:r>
    </w:p>
    <w:p w14:paraId="01B0EC46" w14:textId="77777777" w:rsidR="0099150C" w:rsidRDefault="007965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El grupo desarrollará de manera conjunta y asesorados por el profesor, ejercicios sobre el tema de la sesión.</w:t>
      </w:r>
    </w:p>
    <w:p w14:paraId="75E7E5D6" w14:textId="77777777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3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FECHAS DE ENTREGA DE ACTIVIDADES:</w:t>
      </w:r>
    </w:p>
    <w:p w14:paraId="5C692DAA" w14:textId="4F518BD1" w:rsidR="0099150C" w:rsidRDefault="0079659C" w:rsidP="6F3451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jc w:val="both"/>
        <w:rPr>
          <w:rFonts w:ascii="Arial" w:eastAsia="Arial" w:hAnsi="Arial" w:cs="Arial"/>
          <w:color w:val="000000"/>
          <w:sz w:val="22"/>
          <w:szCs w:val="22"/>
          <w:lang w:val="es-ES"/>
        </w:rPr>
      </w:pP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La entrega de actividades será a través de la plataforma </w:t>
      </w:r>
      <w:r w:rsidRPr="6F345144">
        <w:rPr>
          <w:rFonts w:ascii="Arial" w:eastAsia="Arial" w:hAnsi="Arial" w:cs="Arial"/>
          <w:b/>
          <w:bCs/>
          <w:color w:val="000000" w:themeColor="text1"/>
          <w:sz w:val="22"/>
          <w:szCs w:val="22"/>
          <w:lang w:val="es-ES"/>
        </w:rPr>
        <w:t>Canvas</w:t>
      </w: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 </w:t>
      </w:r>
      <w:r w:rsidR="005C41EE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>e</w:t>
      </w:r>
      <w:r w:rsidR="0053336A"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 </w:t>
      </w:r>
      <w:r w:rsidR="0053336A" w:rsidRPr="6F345144">
        <w:rPr>
          <w:rFonts w:ascii="Arial" w:eastAsia="Arial" w:hAnsi="Arial" w:cs="Arial"/>
          <w:b/>
          <w:bCs/>
          <w:color w:val="000000" w:themeColor="text1"/>
          <w:sz w:val="22"/>
          <w:szCs w:val="22"/>
          <w:lang w:val="es-ES"/>
        </w:rPr>
        <w:t>eLumen</w:t>
      </w:r>
      <w:r w:rsidR="0053336A"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 en el caso de evidencias</w:t>
      </w: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 </w:t>
      </w:r>
    </w:p>
    <w:p w14:paraId="4A09B464" w14:textId="77777777" w:rsidR="0099150C" w:rsidRDefault="0079659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Todas las actividades tendrán su fecha y horario de entrega que es inamovible. Vencido el término de entrega no se recibirán más entregas por ningún otro medio.</w:t>
      </w:r>
    </w:p>
    <w:p w14:paraId="5A127F8E" w14:textId="77777777" w:rsidR="00E55A31" w:rsidRDefault="0079659C" w:rsidP="00E55A3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Todas las actividades son individuales a menos que explícitamente se pida trabajar en grupo.</w:t>
      </w:r>
    </w:p>
    <w:p w14:paraId="5E160687" w14:textId="37B240BB" w:rsidR="0099150C" w:rsidRPr="00E55A31" w:rsidRDefault="00E55A31" w:rsidP="00F91A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 w:rsidRPr="00E55A31">
        <w:rPr>
          <w:rFonts w:ascii="Arial" w:eastAsia="Arial" w:hAnsi="Arial" w:cs="Arial"/>
          <w:color w:val="000000"/>
          <w:sz w:val="22"/>
          <w:szCs w:val="22"/>
        </w:rPr>
        <w:t>En el caso de actividades en parejas o equipos, no se permite sobrepasar el número de miembros establecido. Si un equipo excede el límite de miembros permitido, la actividad será invalidada.</w:t>
      </w:r>
    </w:p>
    <w:p w14:paraId="7425A8A0" w14:textId="77777777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360" w:after="24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EVALUACIÓN DE LA UNIDAD DE FORMACIÓN:</w:t>
      </w:r>
    </w:p>
    <w:tbl>
      <w:tblPr>
        <w:tblStyle w:val="a"/>
        <w:tblW w:w="100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16"/>
        <w:gridCol w:w="1449"/>
      </w:tblGrid>
      <w:tr w:rsidR="0099150C" w14:paraId="2747E559" w14:textId="77777777" w:rsidTr="6F345144">
        <w:trPr>
          <w:trHeight w:val="446"/>
        </w:trPr>
        <w:tc>
          <w:tcPr>
            <w:tcW w:w="8616" w:type="dxa"/>
            <w:shd w:val="clear" w:color="auto" w:fill="F2F2F2" w:themeFill="background1" w:themeFillShade="F2"/>
            <w:vAlign w:val="center"/>
          </w:tcPr>
          <w:p w14:paraId="63C2EEB2" w14:textId="02B2414D" w:rsidR="0099150C" w:rsidRDefault="0079659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Actividades</w:t>
            </w:r>
          </w:p>
        </w:tc>
        <w:tc>
          <w:tcPr>
            <w:tcW w:w="1449" w:type="dxa"/>
            <w:shd w:val="clear" w:color="auto" w:fill="F2F2F2" w:themeFill="background1" w:themeFillShade="F2"/>
            <w:vAlign w:val="center"/>
          </w:tcPr>
          <w:p w14:paraId="484C0425" w14:textId="77777777" w:rsidR="0099150C" w:rsidRDefault="0079659C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Ponderación</w:t>
            </w:r>
          </w:p>
        </w:tc>
      </w:tr>
      <w:tr w:rsidR="0099150C" w14:paraId="45AB2AA7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0C363C03" w14:textId="5234815F" w:rsidR="0099150C" w:rsidRDefault="00413F46">
            <w:pPr>
              <w:rPr>
                <w:rFonts w:ascii="Arial" w:eastAsia="Arial" w:hAnsi="Arial" w:cs="Arial"/>
                <w:b/>
              </w:rPr>
            </w:pPr>
            <w:r w:rsidRPr="00413F46">
              <w:rPr>
                <w:rFonts w:ascii="Arial" w:eastAsia="Arial" w:hAnsi="Arial" w:cs="Arial"/>
                <w:b/>
              </w:rPr>
              <w:t>Actividades UF1 y UF2</w:t>
            </w:r>
            <w:r w:rsidRPr="00413F46">
              <w:rPr>
                <w:rFonts w:ascii="Arial" w:eastAsia="Arial" w:hAnsi="Arial" w:cs="Arial"/>
                <w:b/>
              </w:rPr>
              <w:tab/>
            </w:r>
          </w:p>
        </w:tc>
        <w:tc>
          <w:tcPr>
            <w:tcW w:w="1449" w:type="dxa"/>
          </w:tcPr>
          <w:p w14:paraId="17A8E6CE" w14:textId="36E282B6" w:rsidR="0099150C" w:rsidRDefault="0079659C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</w:t>
            </w:r>
            <w:r w:rsidR="00E55A31">
              <w:rPr>
                <w:rFonts w:ascii="Arial" w:eastAsia="Arial" w:hAnsi="Arial" w:cs="Arial"/>
                <w:b/>
              </w:rPr>
              <w:t>8</w:t>
            </w:r>
          </w:p>
        </w:tc>
      </w:tr>
      <w:tr w:rsidR="0099150C" w14:paraId="0CD69926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52901CE3" w14:textId="51FCDE77" w:rsidR="0099150C" w:rsidRDefault="00413F46" w:rsidP="6F345144">
            <w:pPr>
              <w:rPr>
                <w:rFonts w:ascii="Arial" w:eastAsia="Arial" w:hAnsi="Arial" w:cs="Arial"/>
                <w:lang w:val="es-ES"/>
              </w:rPr>
            </w:pPr>
            <w:r w:rsidRPr="6F345144">
              <w:rPr>
                <w:rFonts w:ascii="Arial" w:eastAsia="Arial" w:hAnsi="Arial" w:cs="Arial"/>
                <w:lang w:val="es-ES"/>
              </w:rPr>
              <w:t xml:space="preserve">   </w:t>
            </w:r>
            <w:r w:rsidR="00E55A31" w:rsidRPr="6F345144">
              <w:rPr>
                <w:rFonts w:ascii="Arial" w:eastAsia="Arial" w:hAnsi="Arial" w:cs="Arial"/>
                <w:lang w:val="es-ES"/>
              </w:rPr>
              <w:t>Promedio de actividades y quizzes UF1</w:t>
            </w:r>
          </w:p>
        </w:tc>
        <w:tc>
          <w:tcPr>
            <w:tcW w:w="1449" w:type="dxa"/>
          </w:tcPr>
          <w:p w14:paraId="7DB11098" w14:textId="2ABD4F51" w:rsidR="0099150C" w:rsidRDefault="0079659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E55A31">
              <w:rPr>
                <w:rFonts w:ascii="Arial" w:eastAsia="Arial" w:hAnsi="Arial" w:cs="Arial"/>
              </w:rPr>
              <w:t>4</w:t>
            </w:r>
          </w:p>
        </w:tc>
      </w:tr>
      <w:tr w:rsidR="0099150C" w14:paraId="43169928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1FBDF915" w14:textId="3562DC6B" w:rsidR="0099150C" w:rsidRDefault="00413F46" w:rsidP="6F345144">
            <w:pPr>
              <w:rPr>
                <w:rFonts w:ascii="Arial" w:eastAsia="Arial" w:hAnsi="Arial" w:cs="Arial"/>
                <w:lang w:val="es-ES"/>
              </w:rPr>
            </w:pPr>
            <w:r w:rsidRPr="6F345144">
              <w:rPr>
                <w:rFonts w:ascii="Arial" w:eastAsia="Arial" w:hAnsi="Arial" w:cs="Arial"/>
                <w:lang w:val="es-ES"/>
              </w:rPr>
              <w:t xml:space="preserve">   </w:t>
            </w:r>
            <w:r w:rsidR="00E55A31" w:rsidRPr="6F345144">
              <w:rPr>
                <w:rFonts w:ascii="Arial" w:eastAsia="Arial" w:hAnsi="Arial" w:cs="Arial"/>
                <w:lang w:val="es-ES"/>
              </w:rPr>
              <w:t>Promedio de actividades y quizzes UF2</w:t>
            </w:r>
          </w:p>
        </w:tc>
        <w:tc>
          <w:tcPr>
            <w:tcW w:w="1449" w:type="dxa"/>
          </w:tcPr>
          <w:p w14:paraId="56096FE5" w14:textId="66C1E897" w:rsidR="0099150C" w:rsidRDefault="0079659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E55A31">
              <w:rPr>
                <w:rFonts w:ascii="Arial" w:eastAsia="Arial" w:hAnsi="Arial" w:cs="Arial"/>
              </w:rPr>
              <w:t>4</w:t>
            </w:r>
          </w:p>
        </w:tc>
      </w:tr>
      <w:tr w:rsidR="0099150C" w14:paraId="22955B29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54FE5BC3" w14:textId="353C02E5" w:rsidR="0099150C" w:rsidRDefault="00413F46">
            <w:pPr>
              <w:rPr>
                <w:rFonts w:ascii="Arial" w:eastAsia="Arial" w:hAnsi="Arial" w:cs="Arial"/>
              </w:rPr>
            </w:pPr>
            <w:r w:rsidRPr="00413F46">
              <w:rPr>
                <w:rFonts w:ascii="Arial" w:eastAsia="Arial" w:hAnsi="Arial" w:cs="Arial"/>
                <w:b/>
              </w:rPr>
              <w:t>Actividades Reto</w:t>
            </w:r>
          </w:p>
        </w:tc>
        <w:tc>
          <w:tcPr>
            <w:tcW w:w="1449" w:type="dxa"/>
          </w:tcPr>
          <w:p w14:paraId="3D132593" w14:textId="5A47D059" w:rsidR="0099150C" w:rsidRDefault="00413F4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  <w:r w:rsidR="0079659C">
              <w:rPr>
                <w:rFonts w:ascii="Arial" w:eastAsia="Arial" w:hAnsi="Arial" w:cs="Arial"/>
                <w:b/>
              </w:rPr>
              <w:t>6</w:t>
            </w:r>
          </w:p>
        </w:tc>
      </w:tr>
      <w:tr w:rsidR="0099150C" w14:paraId="64EB8EF0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56D6F6CE" w14:textId="74FF4093" w:rsidR="0099150C" w:rsidRDefault="00413F4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</w:t>
            </w:r>
            <w:r w:rsidRPr="00413F46">
              <w:rPr>
                <w:rFonts w:ascii="Arial" w:eastAsia="Arial" w:hAnsi="Arial" w:cs="Arial"/>
              </w:rPr>
              <w:t>Objetivos del negocio y evaluación de la situación actual</w:t>
            </w:r>
          </w:p>
        </w:tc>
        <w:tc>
          <w:tcPr>
            <w:tcW w:w="1449" w:type="dxa"/>
          </w:tcPr>
          <w:p w14:paraId="0FC71E8C" w14:textId="25306A8F" w:rsidR="0099150C" w:rsidRDefault="00413F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99150C" w14:paraId="3815C2AE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3BD7823A" w14:textId="05BB6B41" w:rsidR="0099150C" w:rsidRDefault="00413F4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</w:t>
            </w:r>
            <w:r w:rsidRPr="00413F46">
              <w:rPr>
                <w:rFonts w:ascii="Arial" w:eastAsia="Arial" w:hAnsi="Arial" w:cs="Arial"/>
              </w:rPr>
              <w:t>Recolección y descripción de datos</w:t>
            </w:r>
          </w:p>
        </w:tc>
        <w:tc>
          <w:tcPr>
            <w:tcW w:w="1449" w:type="dxa"/>
          </w:tcPr>
          <w:p w14:paraId="55ABBA45" w14:textId="7BE0DFFA" w:rsidR="0099150C" w:rsidRDefault="00413F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99150C" w14:paraId="05995071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28A14000" w14:textId="54159E79" w:rsidR="0099150C" w:rsidRDefault="0079659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   </w:t>
            </w:r>
            <w:r w:rsidR="00413F46" w:rsidRPr="00413F46">
              <w:rPr>
                <w:rFonts w:ascii="Arial" w:eastAsia="Arial" w:hAnsi="Arial" w:cs="Arial"/>
              </w:rPr>
              <w:t>Selección y limpieza de datos</w:t>
            </w:r>
          </w:p>
        </w:tc>
        <w:tc>
          <w:tcPr>
            <w:tcW w:w="1449" w:type="dxa"/>
          </w:tcPr>
          <w:p w14:paraId="4D20FD11" w14:textId="6AD4E636" w:rsidR="0099150C" w:rsidRDefault="00413F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99150C" w14:paraId="46DCDA88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65AFBBAA" w14:textId="7C883D24" w:rsidR="0099150C" w:rsidRDefault="00413F4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</w:t>
            </w:r>
            <w:r w:rsidRPr="00413F46">
              <w:rPr>
                <w:rFonts w:ascii="Arial" w:eastAsia="Arial" w:hAnsi="Arial" w:cs="Arial"/>
              </w:rPr>
              <w:t>Construcción y transformación de datos</w:t>
            </w:r>
          </w:p>
        </w:tc>
        <w:tc>
          <w:tcPr>
            <w:tcW w:w="1449" w:type="dxa"/>
          </w:tcPr>
          <w:p w14:paraId="21BF66F0" w14:textId="081910B0" w:rsidR="0099150C" w:rsidRDefault="00413F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99150C" w14:paraId="109D095C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2073DB3B" w14:textId="33674DD7" w:rsidR="0099150C" w:rsidRDefault="0079659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Evidencia</w:t>
            </w:r>
            <w:r w:rsidR="00413F46">
              <w:rPr>
                <w:rFonts w:ascii="Arial" w:eastAsia="Arial" w:hAnsi="Arial" w:cs="Arial"/>
                <w:b/>
              </w:rPr>
              <w:t>s</w:t>
            </w:r>
          </w:p>
        </w:tc>
        <w:tc>
          <w:tcPr>
            <w:tcW w:w="1449" w:type="dxa"/>
          </w:tcPr>
          <w:p w14:paraId="17AE3111" w14:textId="54C985DC" w:rsidR="0099150C" w:rsidRDefault="00413F4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  <w:r w:rsidR="0079659C">
              <w:rPr>
                <w:rFonts w:ascii="Arial" w:eastAsia="Arial" w:hAnsi="Arial" w:cs="Arial"/>
                <w:b/>
              </w:rPr>
              <w:t>6</w:t>
            </w:r>
          </w:p>
        </w:tc>
      </w:tr>
      <w:tr w:rsidR="0099150C" w14:paraId="0BA82A05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737CBA07" w14:textId="07FC208A" w:rsidR="0099150C" w:rsidRDefault="00413F4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</w:t>
            </w:r>
            <w:r w:rsidRPr="00413F46">
              <w:rPr>
                <w:rFonts w:ascii="Arial" w:eastAsia="Arial" w:hAnsi="Arial" w:cs="Arial"/>
              </w:rPr>
              <w:t>Evidencia 1. Flujo de trabajo reproducible del proyecto de ciencia de datos</w:t>
            </w:r>
          </w:p>
        </w:tc>
        <w:tc>
          <w:tcPr>
            <w:tcW w:w="1449" w:type="dxa"/>
          </w:tcPr>
          <w:p w14:paraId="12F993CF" w14:textId="1227838F" w:rsidR="0099150C" w:rsidRDefault="00413F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</w:p>
        </w:tc>
      </w:tr>
      <w:tr w:rsidR="0099150C" w14:paraId="67EF3DF5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4D60AFAC" w14:textId="44F584CE" w:rsidR="0099150C" w:rsidRDefault="00413F4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</w:t>
            </w:r>
            <w:r w:rsidRPr="00413F46">
              <w:rPr>
                <w:rFonts w:ascii="Arial" w:eastAsia="Arial" w:hAnsi="Arial" w:cs="Arial"/>
              </w:rPr>
              <w:t>Evidencia 2. Evaluación integradora</w:t>
            </w:r>
          </w:p>
        </w:tc>
        <w:tc>
          <w:tcPr>
            <w:tcW w:w="1449" w:type="dxa"/>
          </w:tcPr>
          <w:p w14:paraId="1140399F" w14:textId="625A0EC7" w:rsidR="0099150C" w:rsidRDefault="00413F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</w:p>
        </w:tc>
      </w:tr>
      <w:tr w:rsidR="0099150C" w14:paraId="130B4575" w14:textId="77777777" w:rsidTr="6F345144">
        <w:trPr>
          <w:trHeight w:val="340"/>
        </w:trPr>
        <w:tc>
          <w:tcPr>
            <w:tcW w:w="8616" w:type="dxa"/>
            <w:vAlign w:val="center"/>
          </w:tcPr>
          <w:p w14:paraId="6028DEDB" w14:textId="77777777" w:rsidR="0099150C" w:rsidRDefault="0079659C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FINAL</w:t>
            </w:r>
          </w:p>
        </w:tc>
        <w:tc>
          <w:tcPr>
            <w:tcW w:w="1449" w:type="dxa"/>
          </w:tcPr>
          <w:p w14:paraId="1AFA6542" w14:textId="77777777" w:rsidR="0099150C" w:rsidRDefault="0079659C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100</w:t>
            </w:r>
          </w:p>
        </w:tc>
      </w:tr>
    </w:tbl>
    <w:p w14:paraId="2AE0C424" w14:textId="4021FC7D" w:rsidR="0099150C" w:rsidRDefault="00E55A31" w:rsidP="00E55A31">
      <w:p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NOTA: </w:t>
      </w:r>
      <w:r>
        <w:rPr>
          <w:rFonts w:ascii="Arial" w:eastAsia="Arial" w:hAnsi="Arial" w:cs="Arial"/>
          <w:color w:val="000000"/>
          <w:sz w:val="22"/>
          <w:szCs w:val="22"/>
        </w:rPr>
        <w:t>La evaluación integradora solo podrá ser presentada en las fechas estipuladas.</w:t>
      </w:r>
    </w:p>
    <w:p w14:paraId="0BD15566" w14:textId="77777777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ASISTENCIA A CLASES:</w:t>
      </w:r>
    </w:p>
    <w:p w14:paraId="78C5E5FF" w14:textId="3C8B4EE0" w:rsidR="0099150C" w:rsidRDefault="007965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clase inicia </w:t>
      </w:r>
      <w:r w:rsidR="00A074D2">
        <w:rPr>
          <w:rFonts w:ascii="Arial" w:eastAsia="Arial" w:hAnsi="Arial" w:cs="Arial"/>
          <w:color w:val="000000"/>
          <w:sz w:val="22"/>
          <w:szCs w:val="22"/>
        </w:rPr>
        <w:t>10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minutos después del horario establecido. </w:t>
      </w:r>
    </w:p>
    <w:p w14:paraId="5B49A260" w14:textId="0E3A0EDB" w:rsidR="0099150C" w:rsidRDefault="007965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Durante la clase los alumnos no pueden salir </w:t>
      </w:r>
      <w:r>
        <w:rPr>
          <w:rFonts w:ascii="Arial" w:eastAsia="Arial" w:hAnsi="Arial" w:cs="Arial"/>
          <w:sz w:val="22"/>
          <w:szCs w:val="22"/>
        </w:rPr>
        <w:t>del salón</w:t>
      </w:r>
      <w:r w:rsidR="00A074D2">
        <w:rPr>
          <w:rFonts w:ascii="Arial" w:eastAsia="Arial" w:hAnsi="Arial" w:cs="Arial"/>
          <w:sz w:val="22"/>
          <w:szCs w:val="22"/>
        </w:rPr>
        <w:t xml:space="preserve"> sin autorización del profesor</w:t>
      </w:r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32E7160A" w14:textId="467D15C3" w:rsidR="0099150C" w:rsidRDefault="007965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 asistencia no forma parte de la ponderación, sin embargo, no es posible entregar actividades (</w:t>
      </w:r>
      <w:r>
        <w:rPr>
          <w:rFonts w:ascii="Arial" w:eastAsia="Arial" w:hAnsi="Arial" w:cs="Arial"/>
          <w:b/>
          <w:color w:val="000000"/>
          <w:sz w:val="22"/>
          <w:szCs w:val="22"/>
        </w:rPr>
        <w:t>con ponderación más baja</w:t>
      </w:r>
      <w:r>
        <w:rPr>
          <w:rFonts w:ascii="Arial" w:eastAsia="Arial" w:hAnsi="Arial" w:cs="Arial"/>
          <w:color w:val="000000"/>
          <w:sz w:val="22"/>
          <w:szCs w:val="22"/>
        </w:rPr>
        <w:t>), si el alumno no asiste a las sesiones de clase</w:t>
      </w:r>
      <w:r w:rsidR="00A074D2"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66455D50" w14:textId="77777777" w:rsidR="0099150C" w:rsidRDefault="007965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En caso de no asistir a una sesión de clase, es responsabilidad del alumno preguntar a sus compañeros lo visto y los avisos que se dan en clase </w:t>
      </w:r>
      <w:r>
        <w:rPr>
          <w:rFonts w:ascii="Arial" w:eastAsia="Arial" w:hAnsi="Arial" w:cs="Arial"/>
          <w:i/>
          <w:color w:val="000000"/>
          <w:sz w:val="22"/>
          <w:szCs w:val="22"/>
        </w:rPr>
        <w:t>(en las asesorías se resuelven dudas específicas, no es viable dar una clase particular al alumno en caso de faltar a las sesiones).</w:t>
      </w:r>
    </w:p>
    <w:p w14:paraId="0E19C48B" w14:textId="77777777" w:rsidR="0099150C" w:rsidRDefault="007965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Para varias actividades hay instrucciones que se dan sólo en la clase, situaciones como:</w:t>
      </w:r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“no me enteré de lo que se dijo en clase o la especificación no se específica en la actividad”, </w:t>
      </w:r>
      <w:r>
        <w:rPr>
          <w:rFonts w:ascii="Arial" w:eastAsia="Arial" w:hAnsi="Arial" w:cs="Arial"/>
          <w:color w:val="000000"/>
          <w:sz w:val="22"/>
          <w:szCs w:val="22"/>
        </w:rPr>
        <w:t>no son justificantes para entregar actividades incompletas o fuera de tiempo.</w:t>
      </w:r>
    </w:p>
    <w:p w14:paraId="51A07B28" w14:textId="556C4D4C" w:rsidR="002679D5" w:rsidRDefault="002679D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2679D5">
        <w:rPr>
          <w:rFonts w:ascii="Arial" w:eastAsia="Arial" w:hAnsi="Arial" w:cs="Arial"/>
          <w:color w:val="000000"/>
          <w:sz w:val="22"/>
          <w:szCs w:val="22"/>
        </w:rPr>
        <w:t>Queda prohibido el consumo de alimentos dentro del aula durante las sesiones de clase. Esta medida busca mantener un ambiente limpio y propicio para el aprendizaje. Los alumnos deberán consumir sus alimentos en los espacios designados fuera del aula.</w:t>
      </w:r>
    </w:p>
    <w:p w14:paraId="0D95D35A" w14:textId="77777777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360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USO DE EQUIPOS DE CÓMPUTO PERSONALES</w:t>
      </w:r>
    </w:p>
    <w:p w14:paraId="47D9E8C7" w14:textId="77777777" w:rsidR="0099150C" w:rsidRDefault="0079659C" w:rsidP="6F3451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  <w:lang w:val="es-ES"/>
        </w:rPr>
      </w:pP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Es indispensable llevar al salón de clases un equipo de cómputo y su cargador con el fin de que el alumno pueda realizar las actividades de clase. </w:t>
      </w:r>
    </w:p>
    <w:p w14:paraId="0DC40645" w14:textId="21A59520" w:rsidR="0099150C" w:rsidRDefault="0079659C" w:rsidP="6F3451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  <w:lang w:val="es-ES"/>
        </w:rPr>
      </w:pP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El uso de la computadora personal solamente se permite para apoyar el trabajo del alumno durante las clases. Queda prohibido el uso de la computadora personal o teléfonos celulares en actividades que representen una distracción del alumno o sus compañeros de lo que se está viendo en la clase (ejemplos: </w:t>
      </w:r>
      <w:r w:rsidR="002679D5"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>juegos</w:t>
      </w: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, chatear, </w:t>
      </w:r>
      <w:r w:rsidR="002679D5"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>redes sociales</w:t>
      </w: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, </w:t>
      </w:r>
      <w:r w:rsidR="002679D5"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>llamadas de audio/video</w:t>
      </w: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>).</w:t>
      </w:r>
    </w:p>
    <w:p w14:paraId="34312EBA" w14:textId="77777777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360" w:line="300" w:lineRule="auto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ACTIVIDADES DE CLASE: </w:t>
      </w:r>
    </w:p>
    <w:p w14:paraId="5DDA6F1C" w14:textId="77777777" w:rsidR="0099150C" w:rsidRDefault="0079659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line="32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Si el alumno no asiste a clase, las actividades de esa sesión no le serán tomadas en cuenta y se evaluarán con una calificación de cero “0”. </w:t>
      </w:r>
      <w:r>
        <w:rPr>
          <w:rFonts w:ascii="Arial" w:eastAsia="Arial" w:hAnsi="Arial" w:cs="Arial"/>
          <w:i/>
          <w:color w:val="000000"/>
          <w:sz w:val="22"/>
          <w:szCs w:val="22"/>
        </w:rPr>
        <w:t>(En casos extraordinarios deberá justificarse por escrito por su director de programa académico)</w:t>
      </w:r>
    </w:p>
    <w:p w14:paraId="54ECE48D" w14:textId="592EA441" w:rsidR="00076DED" w:rsidRDefault="00076DED" w:rsidP="6F345144">
      <w:pPr>
        <w:pBdr>
          <w:top w:val="nil"/>
          <w:left w:val="nil"/>
          <w:bottom w:val="nil"/>
          <w:right w:val="nil"/>
          <w:between w:val="nil"/>
        </w:pBdr>
        <w:spacing w:before="360" w:line="288" w:lineRule="auto"/>
        <w:jc w:val="both"/>
        <w:rPr>
          <w:rFonts w:ascii="Arial" w:eastAsia="Arial" w:hAnsi="Arial" w:cs="Arial"/>
          <w:b/>
          <w:bCs/>
          <w:color w:val="000000"/>
          <w:sz w:val="22"/>
          <w:szCs w:val="22"/>
          <w:lang w:val="es-ES"/>
        </w:rPr>
      </w:pPr>
      <w:r w:rsidRPr="6F345144">
        <w:rPr>
          <w:rFonts w:ascii="Arial" w:eastAsia="Arial" w:hAnsi="Arial" w:cs="Arial"/>
          <w:b/>
          <w:bCs/>
          <w:color w:val="000000" w:themeColor="text1"/>
          <w:sz w:val="22"/>
          <w:szCs w:val="22"/>
          <w:lang w:val="es-ES"/>
        </w:rPr>
        <w:t>POLÍTICA SOBRE EL USO DE LLMs:</w:t>
      </w:r>
    </w:p>
    <w:p w14:paraId="1F08DFFF" w14:textId="7B880FEF" w:rsidR="00076DED" w:rsidRDefault="00076DED" w:rsidP="6F3451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  <w:lang w:val="es-ES"/>
        </w:rPr>
      </w:pP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Los alumnos pueden utilizar modelos de lenguaje como ChatGPT, Gemini, entre otros, como recursos de apoyo educativo. Estos pueden ser utilizados para consultar información y para explicar conceptos de programación o código. Sin embargo, es fundamental que los alumnos realicen sus </w:t>
      </w: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lastRenderedPageBreak/>
        <w:t>tareas de manera autónoma, asegurándose de que su trabajo refleje su propio entendimiento y esfuerzo.</w:t>
      </w:r>
    </w:p>
    <w:p w14:paraId="1FE56156" w14:textId="74BA3F93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360" w:line="288" w:lineRule="auto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FALTAS A LA INTEGRIDAD ACADÉMICA:</w:t>
      </w:r>
    </w:p>
    <w:p w14:paraId="3DD3E3C1" w14:textId="5C15BED8" w:rsidR="0099150C" w:rsidRDefault="0079659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Las faltas a la integridad académica, como la copia y el plagio parcial o total, son considerados faltas graves. Los casos serán examinados por un “Comité de Integridad Académica de Campus”. La sanción será </w:t>
      </w:r>
      <w:r w:rsidR="002679D5">
        <w:rPr>
          <w:rFonts w:ascii="Arial" w:eastAsia="Arial" w:hAnsi="Arial" w:cs="Arial"/>
          <w:color w:val="000000"/>
          <w:sz w:val="22"/>
          <w:szCs w:val="22"/>
        </w:rPr>
        <w:t>de acuerdo con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las políticas y reglamentos del Instituto.</w:t>
      </w:r>
    </w:p>
    <w:p w14:paraId="04D52FD8" w14:textId="77777777" w:rsidR="0099150C" w:rsidRDefault="0079659C">
      <w:pPr>
        <w:pBdr>
          <w:top w:val="nil"/>
          <w:left w:val="nil"/>
          <w:bottom w:val="nil"/>
          <w:right w:val="nil"/>
          <w:between w:val="nil"/>
        </w:pBdr>
        <w:spacing w:before="360" w:line="288" w:lineRule="auto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BAJA DE UNIDAD DE FORMACIÓN:</w:t>
      </w:r>
    </w:p>
    <w:p w14:paraId="019924F3" w14:textId="4FC7BDA5" w:rsidR="0099150C" w:rsidRDefault="0079659C" w:rsidP="6F34514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00" w:lineRule="auto"/>
        <w:ind w:left="357" w:hanging="357"/>
        <w:jc w:val="both"/>
        <w:rPr>
          <w:rFonts w:ascii="Arial" w:eastAsia="Arial" w:hAnsi="Arial" w:cs="Arial"/>
          <w:color w:val="000000"/>
          <w:sz w:val="22"/>
          <w:szCs w:val="22"/>
          <w:lang w:val="es-ES"/>
        </w:rPr>
      </w:pPr>
      <w:r w:rsidRPr="6F345144">
        <w:rPr>
          <w:rFonts w:ascii="Arial" w:eastAsia="Arial" w:hAnsi="Arial" w:cs="Arial"/>
          <w:color w:val="000000" w:themeColor="text1"/>
          <w:sz w:val="22"/>
          <w:szCs w:val="22"/>
          <w:lang w:val="es-ES"/>
        </w:rPr>
        <w:t xml:space="preserve">La fecha límite para solicitar dar de baja esta unidad de formación es el </w:t>
      </w:r>
      <w:r w:rsidR="00E55A31" w:rsidRPr="6F345144">
        <w:rPr>
          <w:rFonts w:ascii="Arial" w:eastAsia="Arial" w:hAnsi="Arial" w:cs="Arial"/>
          <w:b/>
          <w:bCs/>
          <w:color w:val="FF0000"/>
          <w:sz w:val="22"/>
          <w:szCs w:val="22"/>
          <w:lang w:val="es-ES"/>
        </w:rPr>
        <w:t>jueves</w:t>
      </w:r>
      <w:r w:rsidRPr="6F345144">
        <w:rPr>
          <w:rFonts w:ascii="Arial" w:eastAsia="Arial" w:hAnsi="Arial" w:cs="Arial"/>
          <w:b/>
          <w:bCs/>
          <w:color w:val="FF0000"/>
          <w:sz w:val="22"/>
          <w:szCs w:val="22"/>
          <w:lang w:val="es-ES"/>
        </w:rPr>
        <w:t xml:space="preserve"> 19 de Octubre</w:t>
      </w:r>
      <w:r w:rsidRPr="6F345144">
        <w:rPr>
          <w:rFonts w:ascii="Arial" w:eastAsia="Arial" w:hAnsi="Arial" w:cs="Arial"/>
          <w:b/>
          <w:bCs/>
          <w:color w:val="000000" w:themeColor="text1"/>
          <w:sz w:val="22"/>
          <w:szCs w:val="22"/>
          <w:lang w:val="es-ES"/>
        </w:rPr>
        <w:t>.</w:t>
      </w:r>
    </w:p>
    <w:sectPr w:rsidR="0099150C" w:rsidSect="005C41EE">
      <w:headerReference w:type="even" r:id="rId10"/>
      <w:headerReference w:type="default" r:id="rId11"/>
      <w:pgSz w:w="12242" w:h="15842"/>
      <w:pgMar w:top="0" w:right="1080" w:bottom="1135" w:left="108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581082" w14:textId="77777777" w:rsidR="004D4755" w:rsidRDefault="004D4755">
      <w:r>
        <w:separator/>
      </w:r>
    </w:p>
  </w:endnote>
  <w:endnote w:type="continuationSeparator" w:id="0">
    <w:p w14:paraId="13FEBC3A" w14:textId="77777777" w:rsidR="004D4755" w:rsidRDefault="004D47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A393711-6931-4F9E-B50C-74B030B62C3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  <w:embedBold r:id="rId2" w:fontKey="{A66FD2D6-11D3-406E-B656-59EF554E074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EC015428-5746-4AF8-BBD7-B3A4BFCA5098}"/>
    <w:embedBold r:id="rId4" w:fontKey="{42CE3872-0033-4E39-B2B1-F891285F01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EA85F84-F83A-46D7-B1C8-A4C5A34D1BC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9EB4662-A195-4E07-9850-1B08954DD8C4}"/>
    <w:embedItalic r:id="rId7" w:fontKey="{A114CC94-3603-4E0A-845E-4CE488D1C9B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8E20688-DB77-4377-B67B-32BB938DA63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9E394B" w14:textId="77777777" w:rsidR="004D4755" w:rsidRDefault="004D4755">
      <w:r>
        <w:separator/>
      </w:r>
    </w:p>
  </w:footnote>
  <w:footnote w:type="continuationSeparator" w:id="0">
    <w:p w14:paraId="053CC8AB" w14:textId="77777777" w:rsidR="004D4755" w:rsidRDefault="004D47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76B5A" w14:textId="3C085F6C" w:rsidR="0099150C" w:rsidRDefault="0079659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200E3B88" w14:textId="77777777" w:rsidR="0099150C" w:rsidRDefault="0099150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BAD1B2" w14:textId="77777777" w:rsidR="0099150C" w:rsidRDefault="0099150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B114D"/>
    <w:multiLevelType w:val="multilevel"/>
    <w:tmpl w:val="DD06B6C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4A31EED"/>
    <w:multiLevelType w:val="multilevel"/>
    <w:tmpl w:val="51629C00"/>
    <w:lvl w:ilvl="0">
      <w:start w:val="1"/>
      <w:numFmt w:val="bullet"/>
      <w:lvlText w:val="●"/>
      <w:lvlJc w:val="left"/>
      <w:pPr>
        <w:ind w:left="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2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CC16D08"/>
    <w:multiLevelType w:val="multilevel"/>
    <w:tmpl w:val="1256F2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D8D05BF"/>
    <w:multiLevelType w:val="multilevel"/>
    <w:tmpl w:val="29A4F6D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0F54325"/>
    <w:multiLevelType w:val="multilevel"/>
    <w:tmpl w:val="361C419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mallCaps w:val="0"/>
        <w:strike w:val="0"/>
        <w:sz w:val="24"/>
        <w:szCs w:val="24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734503D"/>
    <w:multiLevelType w:val="multilevel"/>
    <w:tmpl w:val="F3685DB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657106756">
    <w:abstractNumId w:val="4"/>
  </w:num>
  <w:num w:numId="2" w16cid:durableId="1857764599">
    <w:abstractNumId w:val="0"/>
  </w:num>
  <w:num w:numId="3" w16cid:durableId="709722079">
    <w:abstractNumId w:val="1"/>
  </w:num>
  <w:num w:numId="4" w16cid:durableId="1758937381">
    <w:abstractNumId w:val="3"/>
  </w:num>
  <w:num w:numId="5" w16cid:durableId="2110343366">
    <w:abstractNumId w:val="2"/>
  </w:num>
  <w:num w:numId="6" w16cid:durableId="14321205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50C"/>
    <w:rsid w:val="00064BE2"/>
    <w:rsid w:val="00076DED"/>
    <w:rsid w:val="002679D5"/>
    <w:rsid w:val="00413F46"/>
    <w:rsid w:val="004D4755"/>
    <w:rsid w:val="0053336A"/>
    <w:rsid w:val="005C41EE"/>
    <w:rsid w:val="0079659C"/>
    <w:rsid w:val="0099150C"/>
    <w:rsid w:val="00A074D2"/>
    <w:rsid w:val="00C12040"/>
    <w:rsid w:val="00E3000C"/>
    <w:rsid w:val="00E55A31"/>
    <w:rsid w:val="00F22E89"/>
    <w:rsid w:val="00FE746F"/>
    <w:rsid w:val="6F34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949C"/>
  <w15:docId w15:val="{D308B11E-80AB-4F88-8F69-7C7DA983B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b/>
      <w:spacing w:val="20"/>
      <w:sz w:val="2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rFonts w:ascii="Univers" w:hAnsi="Univers"/>
      <w:b/>
      <w:sz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tabs>
        <w:tab w:val="left" w:pos="4962"/>
      </w:tabs>
      <w:outlineLvl w:val="2"/>
    </w:pPr>
    <w:rPr>
      <w:rFonts w:ascii="Arial" w:hAnsi="Arial"/>
      <w:b/>
      <w:sz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spacing w:before="120" w:line="288" w:lineRule="auto"/>
      <w:jc w:val="both"/>
    </w:pPr>
    <w:rPr>
      <w:rFonts w:ascii="Arial" w:hAnsi="Arial"/>
      <w:sz w:val="24"/>
    </w:rPr>
  </w:style>
  <w:style w:type="paragraph" w:styleId="Footer">
    <w:name w:val="footer"/>
    <w:basedOn w:val="Normal"/>
    <w:pPr>
      <w:tabs>
        <w:tab w:val="center" w:pos="4419"/>
        <w:tab w:val="right" w:pos="8838"/>
      </w:tabs>
    </w:pPr>
  </w:style>
  <w:style w:type="paragraph" w:styleId="BodyText2">
    <w:name w:val="Body Text 2"/>
    <w:basedOn w:val="Normal"/>
    <w:rPr>
      <w:rFonts w:ascii="Arial" w:hAnsi="Arial"/>
      <w:b/>
      <w:i/>
    </w:rPr>
  </w:style>
  <w:style w:type="character" w:styleId="Hyperlink">
    <w:name w:val="Hyperlink"/>
    <w:rPr>
      <w:color w:val="0000FF"/>
      <w:u w:val="single"/>
    </w:rPr>
  </w:style>
  <w:style w:type="paragraph" w:styleId="BlockText">
    <w:name w:val="Block Text"/>
    <w:basedOn w:val="Normal"/>
    <w:pPr>
      <w:spacing w:line="240" w:lineRule="atLeast"/>
      <w:ind w:left="360" w:right="51"/>
      <w:jc w:val="both"/>
    </w:pPr>
    <w:rPr>
      <w:rFonts w:ascii="Arial" w:hAnsi="Arial"/>
      <w:sz w:val="2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D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60D1B"/>
    <w:rPr>
      <w:rFonts w:ascii="Tahoma" w:hAnsi="Tahoma" w:cs="Tahoma"/>
      <w:sz w:val="16"/>
      <w:szCs w:val="16"/>
      <w:lang w:val="es-ES_tradnl" w:eastAsia="en-US"/>
    </w:rPr>
  </w:style>
  <w:style w:type="paragraph" w:styleId="ListParagraph">
    <w:name w:val="List Paragraph"/>
    <w:basedOn w:val="Normal"/>
    <w:uiPriority w:val="34"/>
    <w:qFormat/>
    <w:rsid w:val="0054733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MX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8449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84491"/>
    <w:rPr>
      <w:sz w:val="16"/>
      <w:szCs w:val="16"/>
      <w:lang w:val="es-ES_tradnl" w:eastAsia="en-US"/>
    </w:rPr>
  </w:style>
  <w:style w:type="table" w:styleId="TableGrid">
    <w:name w:val="Table Grid"/>
    <w:basedOn w:val="TableNormal"/>
    <w:uiPriority w:val="59"/>
    <w:rsid w:val="00485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C78F5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1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rjak3IuE2IbVO1g6dStDIloxpA==">CgMxLjAyCGguZ2pkZ3hzOAByITFvOEl0R1dFWkxuamdSTlF0d1hIRUh6VWN5U0VTR2szQw==</go:docsCustomData>
</go:gDocsCustomXmlDataStorage>
</file>

<file path=customXml/itemProps1.xml><?xml version="1.0" encoding="utf-8"?>
<ds:datastoreItem xmlns:ds="http://schemas.openxmlformats.org/officeDocument/2006/customXml" ds:itemID="{159F6952-0B51-4499-9C8C-7772FB4093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745</Words>
  <Characters>4103</Characters>
  <Application>Microsoft Office Word</Application>
  <DocSecurity>0</DocSecurity>
  <Lines>34</Lines>
  <Paragraphs>9</Paragraphs>
  <ScaleCrop>false</ScaleCrop>
  <Company/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Leticia Hernández Torres</dc:creator>
  <cp:lastModifiedBy>Lizethe Pérez Fuertes</cp:lastModifiedBy>
  <cp:revision>4</cp:revision>
  <dcterms:created xsi:type="dcterms:W3CDTF">2025-01-29T19:23:00Z</dcterms:created>
  <dcterms:modified xsi:type="dcterms:W3CDTF">2025-01-29T21:47:00Z</dcterms:modified>
</cp:coreProperties>
</file>