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8101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8338C" wp14:editId="2DAE5029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6836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99426" wp14:editId="4E452CCD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33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9196836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16C99426" wp14:editId="4E452CCD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2DA95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D84A18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9F2487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493684" w14:textId="77777777" w:rsidR="00031A81" w:rsidRPr="00D9245A" w:rsidRDefault="00031A81" w:rsidP="00BE1C29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2BBD603D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1B21C86C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7A129CEA" w14:textId="7777777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C92A44">
        <w:rPr>
          <w:rFonts w:ascii="Arial" w:hAnsi="Arial"/>
          <w:spacing w:val="0"/>
          <w:szCs w:val="22"/>
        </w:rPr>
        <w:t>Febrero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 xml:space="preserve">Junio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371ABA5D" w14:textId="77777777" w:rsidR="00CA16B1" w:rsidRDefault="00CA16B1" w:rsidP="00CA16B1">
      <w:pPr>
        <w:jc w:val="center"/>
        <w:rPr>
          <w:b/>
          <w:sz w:val="28"/>
        </w:rPr>
      </w:pPr>
    </w:p>
    <w:p w14:paraId="176C5748" w14:textId="52A101BE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 w:rsidR="00767F8C">
        <w:rPr>
          <w:rFonts w:ascii="Arial" w:hAnsi="Arial"/>
          <w:sz w:val="22"/>
          <w:u w:val="single"/>
        </w:rPr>
        <w:t xml:space="preserve">Laboratorio </w:t>
      </w:r>
      <w:r>
        <w:rPr>
          <w:rFonts w:ascii="Arial" w:hAnsi="Arial"/>
          <w:sz w:val="22"/>
          <w:u w:val="single"/>
        </w:rPr>
        <w:t xml:space="preserve">de </w:t>
      </w:r>
      <w:r w:rsidR="00DA016B">
        <w:rPr>
          <w:rFonts w:ascii="Arial" w:hAnsi="Arial"/>
          <w:sz w:val="22"/>
          <w:u w:val="single"/>
        </w:rPr>
        <w:t xml:space="preserve">interconexión </w:t>
      </w:r>
      <w:r w:rsidR="00AE74AB">
        <w:rPr>
          <w:rFonts w:ascii="Arial" w:hAnsi="Arial"/>
          <w:sz w:val="22"/>
          <w:u w:val="single"/>
        </w:rPr>
        <w:t>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</w:t>
      </w:r>
      <w:r w:rsidR="00767F8C">
        <w:rPr>
          <w:rFonts w:ascii="Arial" w:hAnsi="Arial"/>
          <w:sz w:val="22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325D224D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39F99FD7" w14:textId="0696F8E0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DA016B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DA016B">
        <w:rPr>
          <w:rFonts w:ascii="Arial" w:hAnsi="Arial"/>
          <w:sz w:val="22"/>
          <w:u w:val="single"/>
        </w:rPr>
        <w:t>5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</w:p>
    <w:p w14:paraId="21C8C21D" w14:textId="77777777" w:rsidR="00DA016B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 w:rsidRPr="00830BA1">
        <w:rPr>
          <w:rFonts w:ascii="Arial" w:hAnsi="Arial"/>
          <w:sz w:val="22"/>
          <w:u w:val="single"/>
        </w:rPr>
        <w:t xml:space="preserve">Martes de 12:00 a 1:00 p.m. y de 5:00 a 6:00 </w:t>
      </w:r>
      <w:proofErr w:type="spellStart"/>
      <w:r w:rsidRPr="00830BA1">
        <w:rPr>
          <w:rFonts w:ascii="Arial" w:hAnsi="Arial"/>
          <w:sz w:val="22"/>
          <w:u w:val="single"/>
        </w:rPr>
        <w:t>p.m</w:t>
      </w:r>
      <w:proofErr w:type="spellEnd"/>
      <w:r w:rsidRPr="00830BA1">
        <w:rPr>
          <w:rFonts w:ascii="Arial" w:hAnsi="Arial"/>
          <w:sz w:val="22"/>
          <w:u w:val="single"/>
        </w:rPr>
        <w:t>, Miércoles de 5:00 a 6:00 p.m. y Viernes de 12:00 a 1:00 p.m. y de 3:00 a 5:00 p.m.  Este horario se extenderá a otros horarios a conveniencia de los estudiantes, previa cita.</w:t>
      </w:r>
      <w:r w:rsidRPr="00830BA1">
        <w:rPr>
          <w:rFonts w:ascii="Arial" w:hAnsi="Arial"/>
          <w:sz w:val="22"/>
        </w:rPr>
        <w:t xml:space="preserve"> </w:t>
      </w:r>
      <w:r w:rsidRPr="00830BA1">
        <w:rPr>
          <w:rFonts w:ascii="Arial" w:hAnsi="Arial"/>
          <w:b/>
          <w:bCs/>
          <w:sz w:val="22"/>
        </w:rPr>
        <w:t>Aula virtual:</w:t>
      </w:r>
      <w:r w:rsidRPr="00830BA1">
        <w:rPr>
          <w:rFonts w:ascii="Arial" w:hAnsi="Arial"/>
          <w:sz w:val="22"/>
        </w:rPr>
        <w:t xml:space="preserve">  </w:t>
      </w:r>
      <w:hyperlink r:id="rId8" w:history="1">
        <w:r w:rsidRPr="00B47671">
          <w:rPr>
            <w:rStyle w:val="Hipervnculo"/>
            <w:rFonts w:ascii="Arial" w:hAnsi="Arial"/>
            <w:sz w:val="22"/>
          </w:rPr>
          <w:t>https://itesm.zoom.us/j/2496423157</w:t>
        </w:r>
      </w:hyperlink>
    </w:p>
    <w:bookmarkEnd w:id="0"/>
    <w:p w14:paraId="1C37B0EC" w14:textId="77777777" w:rsidR="0078404E" w:rsidRDefault="0078404E">
      <w:pPr>
        <w:rPr>
          <w:sz w:val="16"/>
        </w:rPr>
      </w:pPr>
    </w:p>
    <w:p w14:paraId="1F8B1F8F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374671E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5003CB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15%</w:t>
      </w:r>
      <w:r>
        <w:rPr>
          <w:rFonts w:ascii="Arial" w:hAnsi="Arial" w:cs="Arial"/>
          <w:color w:val="000000"/>
          <w:sz w:val="22"/>
          <w:szCs w:val="22"/>
        </w:rPr>
        <w:tab/>
        <w:t>Exámenes de CISCO</w:t>
      </w:r>
    </w:p>
    <w:p w14:paraId="1C8A5E8C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30%</w:t>
      </w:r>
      <w:r>
        <w:rPr>
          <w:rFonts w:ascii="Arial" w:hAnsi="Arial" w:cs="Arial"/>
          <w:color w:val="000000"/>
          <w:sz w:val="22"/>
          <w:szCs w:val="22"/>
        </w:rPr>
        <w:tab/>
        <w:t>Laboratorios</w:t>
      </w:r>
    </w:p>
    <w:p w14:paraId="24508B5A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20%</w:t>
      </w:r>
      <w:r>
        <w:rPr>
          <w:rFonts w:ascii="Arial" w:hAnsi="Arial" w:cs="Arial"/>
          <w:color w:val="000000"/>
          <w:sz w:val="22"/>
          <w:szCs w:val="22"/>
        </w:rPr>
        <w:tab/>
        <w:t>Examen final teórico de CISCO</w:t>
      </w:r>
    </w:p>
    <w:p w14:paraId="12440514" w14:textId="4E1F62E2" w:rsidR="00601363" w:rsidRPr="005B08BC" w:rsidRDefault="00DA016B" w:rsidP="00DA016B">
      <w:pPr>
        <w:spacing w:after="60"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35%</w:t>
      </w:r>
      <w:r>
        <w:rPr>
          <w:rFonts w:ascii="Arial" w:hAnsi="Arial" w:cs="Arial"/>
          <w:color w:val="000000"/>
          <w:sz w:val="22"/>
          <w:szCs w:val="22"/>
        </w:rPr>
        <w:tab/>
        <w:t>Examen final práctico de CISCO</w:t>
      </w:r>
    </w:p>
    <w:p w14:paraId="568382B1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39A38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54427895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518DB7A" w14:textId="77777777" w:rsidR="0078404E" w:rsidRPr="00B37121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75A887A5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68CB36" w14:textId="02B7F0B9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EXÁMENES:</w:t>
      </w:r>
    </w:p>
    <w:p w14:paraId="1848C3A4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3A862912" w14:textId="77777777" w:rsidR="00AF4C90" w:rsidRDefault="00AF4C90" w:rsidP="00CE5184">
      <w:pPr>
        <w:pStyle w:val="Textoindependiente"/>
        <w:numPr>
          <w:ilvl w:val="0"/>
          <w:numId w:val="6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47E25DBF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349CB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2CFAF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6255F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D47B37" w14:textId="77777777" w:rsidR="00CA16B1" w:rsidRPr="00CD7C45" w:rsidRDefault="00CA16B1" w:rsidP="00CE5184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4D87AE51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37424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F56F83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C3BB65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F9047C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52F93E" w14:textId="77777777" w:rsidR="00DA016B" w:rsidRDefault="00DA016B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91CDAC" w14:textId="77777777" w:rsidR="00BE1C29" w:rsidRDefault="00BE1C2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7A8C54" w14:textId="77777777" w:rsidR="00767F8C" w:rsidRDefault="00767F8C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6868C7" w14:textId="05CCBCFB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2E8876A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3DC9A0" w14:textId="06604112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</w:t>
      </w:r>
      <w:r w:rsidR="00DA016B">
        <w:rPr>
          <w:rFonts w:ascii="Arial" w:hAnsi="Arial"/>
          <w:sz w:val="22"/>
          <w:szCs w:val="22"/>
        </w:rPr>
        <w:t>os exámenes de CISCO se activarán los martes a partir de las 4:00 p.m. y se cerrarán a las 11:59 p.m.</w:t>
      </w:r>
    </w:p>
    <w:p w14:paraId="19BAB729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2B116701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55A9534D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5BED84D1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420D2995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28A5B" w14:textId="77777777" w:rsidR="00765F57" w:rsidRPr="00CD7C45" w:rsidRDefault="00765F57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7562766F" w14:textId="32B81D3A" w:rsidR="00136675" w:rsidRPr="00CD7C45" w:rsidRDefault="00136675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</w:t>
      </w:r>
      <w:r w:rsidR="00DA016B">
        <w:rPr>
          <w:rFonts w:ascii="Arial" w:hAnsi="Arial"/>
          <w:b/>
          <w:sz w:val="22"/>
          <w:szCs w:val="22"/>
          <w:u w:val="single"/>
        </w:rPr>
        <w:t>artes 25</w:t>
      </w:r>
      <w:r w:rsidR="00C21F8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D667510" w14:textId="230F8A21" w:rsidR="001C661D" w:rsidRPr="00CD7C45" w:rsidRDefault="00987358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DA016B">
        <w:rPr>
          <w:rFonts w:ascii="Arial" w:hAnsi="Arial"/>
          <w:b/>
          <w:sz w:val="22"/>
          <w:szCs w:val="22"/>
          <w:u w:val="single"/>
        </w:rPr>
        <w:t>artes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DA016B">
        <w:rPr>
          <w:rFonts w:ascii="Arial" w:hAnsi="Arial"/>
          <w:b/>
          <w:sz w:val="22"/>
          <w:szCs w:val="22"/>
          <w:u w:val="single"/>
        </w:rPr>
        <w:t>1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3EA5C0A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77DC9856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64CD1AFE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r w:rsidRPr="00CD7C45">
        <w:rPr>
          <w:rFonts w:ascii="Arial" w:hAnsi="Arial"/>
          <w:sz w:val="22"/>
          <w:szCs w:val="22"/>
        </w:rPr>
        <w:t>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2B9176F0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8CA7EA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5D125D80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99D8C2" w14:textId="77777777" w:rsidR="009A3290" w:rsidRPr="009A3290" w:rsidRDefault="009A3290" w:rsidP="00CE5184">
      <w:pPr>
        <w:pStyle w:val="Prrafodelista"/>
        <w:numPr>
          <w:ilvl w:val="0"/>
          <w:numId w:val="6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6D1E81">
        <w:rPr>
          <w:rFonts w:ascii="Arial" w:hAnsi="Arial"/>
          <w:b/>
          <w:sz w:val="22"/>
          <w:szCs w:val="22"/>
        </w:rPr>
        <w:t>1</w:t>
      </w:r>
      <w:r w:rsidR="00EC4621">
        <w:rPr>
          <w:rFonts w:ascii="Arial" w:hAnsi="Arial"/>
          <w:b/>
          <w:sz w:val="22"/>
          <w:szCs w:val="22"/>
        </w:rPr>
        <w:t xml:space="preserve"> de </w:t>
      </w:r>
      <w:r w:rsidR="006D1E81">
        <w:rPr>
          <w:rFonts w:ascii="Arial" w:hAnsi="Arial"/>
          <w:b/>
          <w:sz w:val="22"/>
          <w:szCs w:val="22"/>
        </w:rPr>
        <w:t>Junio</w:t>
      </w:r>
      <w:r w:rsidRPr="009A3290">
        <w:rPr>
          <w:rFonts w:ascii="Arial" w:hAnsi="Arial"/>
          <w:sz w:val="22"/>
          <w:szCs w:val="22"/>
        </w:rPr>
        <w:t>.</w:t>
      </w:r>
    </w:p>
    <w:p w14:paraId="3D1D5B79" w14:textId="77777777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299BC7" w14:textId="77777777" w:rsidR="00E2271B" w:rsidRDefault="00E2271B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B185C" w14:textId="03FB7E51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14:paraId="1DF24E60" w14:textId="1E0B0343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CCNA 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R&amp;S: 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Routing and Switching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Essentials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63795AFA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73B5814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152C864A" w14:textId="77777777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0</w:t>
            </w:r>
            <w:r w:rsidR="00B9539F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6828791B" w14:textId="4C548406" w:rsidR="00C27687" w:rsidRPr="00CA16B1" w:rsidRDefault="00BE1C29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proofErr w:type="spellStart"/>
            <w:r>
              <w:rPr>
                <w:szCs w:val="20"/>
              </w:rPr>
              <w:t>Introducción</w:t>
            </w:r>
            <w:proofErr w:type="spellEnd"/>
          </w:p>
          <w:p w14:paraId="73BAF1CC" w14:textId="7E5BC418" w:rsidR="00C27687" w:rsidRDefault="00C27687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Presentación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las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políticas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del curso, temario y forma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trabajo</w:t>
            </w:r>
            <w:proofErr w:type="spellEnd"/>
            <w:r w:rsidR="00BE1C29">
              <w:rPr>
                <w:rFonts w:ascii="Arial" w:hAnsi="Arial" w:cs="Arial"/>
                <w:lang w:val="en-US"/>
              </w:rPr>
              <w:t>.</w:t>
            </w:r>
          </w:p>
          <w:p w14:paraId="65DB1C03" w14:textId="1EFA93E1" w:rsidR="00C27687" w:rsidRDefault="00C27687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Configuración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cuentas</w:t>
            </w:r>
            <w:proofErr w:type="spellEnd"/>
            <w:r w:rsidR="00BE1C29">
              <w:rPr>
                <w:rFonts w:ascii="Arial" w:hAnsi="Arial" w:cs="Arial"/>
                <w:lang w:val="en-US"/>
              </w:rPr>
              <w:t>.</w:t>
            </w:r>
          </w:p>
          <w:p w14:paraId="7003F921" w14:textId="4E5629B7" w:rsidR="00C27687" w:rsidRPr="00BE1C29" w:rsidRDefault="00BE1C29" w:rsidP="00CE5184">
            <w:pPr>
              <w:pStyle w:val="Prrafodelista"/>
              <w:numPr>
                <w:ilvl w:val="0"/>
                <w:numId w:val="5"/>
              </w:numPr>
              <w:spacing w:after="120"/>
              <w:ind w:left="714" w:hanging="357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Laboratorio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1: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Configuración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equipos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interconexión</w:t>
            </w:r>
            <w:proofErr w:type="spellEnd"/>
          </w:p>
        </w:tc>
      </w:tr>
      <w:tr w:rsidR="00BE1C29" w:rsidRPr="00CA16B1" w14:paraId="3858B132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41A4098E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4D0F532B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Febrero</w:t>
            </w:r>
          </w:p>
        </w:tc>
        <w:tc>
          <w:tcPr>
            <w:tcW w:w="8222" w:type="dxa"/>
            <w:vAlign w:val="center"/>
          </w:tcPr>
          <w:p w14:paraId="155B5435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1.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Concepts</w:t>
            </w:r>
            <w:proofErr w:type="spellEnd"/>
          </w:p>
          <w:p w14:paraId="6BBA434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Lab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1.1.4.6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Configuring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Basic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Router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Settings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with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IOS CLI</w:t>
            </w:r>
          </w:p>
          <w:p w14:paraId="2042A8F6" w14:textId="63B2F1D2" w:rsidR="00BE1C29" w:rsidRPr="00CA16B1" w:rsidRDefault="00BE1C29" w:rsidP="00BE1C2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1</w:t>
            </w:r>
          </w:p>
        </w:tc>
      </w:tr>
      <w:tr w:rsidR="00BE1C29" w:rsidRPr="005819C3" w14:paraId="46074A9A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3D929E1C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3CC874EF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Febrero</w:t>
            </w:r>
          </w:p>
        </w:tc>
        <w:tc>
          <w:tcPr>
            <w:tcW w:w="8222" w:type="dxa"/>
            <w:vAlign w:val="center"/>
          </w:tcPr>
          <w:p w14:paraId="464A070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2.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Static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</w:p>
          <w:p w14:paraId="20FC9CFE" w14:textId="28D86101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Lab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2.2.2.5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Configuring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IPv4 Static and Default Routes</w:t>
            </w:r>
          </w:p>
          <w:p w14:paraId="1F48C702" w14:textId="161F8302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2</w:t>
            </w:r>
          </w:p>
        </w:tc>
      </w:tr>
      <w:tr w:rsidR="00BE1C29" w:rsidRPr="005819C3" w14:paraId="4BB28956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0C5DC9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61ACAD93" w14:textId="77777777" w:rsidR="00BE1C29" w:rsidRPr="007F2AB6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 Marzo</w:t>
            </w:r>
          </w:p>
        </w:tc>
        <w:tc>
          <w:tcPr>
            <w:tcW w:w="8222" w:type="dxa"/>
            <w:vAlign w:val="center"/>
          </w:tcPr>
          <w:p w14:paraId="3EF45886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3.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Dynamically</w:t>
            </w:r>
            <w:proofErr w:type="spellEnd"/>
          </w:p>
          <w:p w14:paraId="4E41C1BF" w14:textId="3EF4EE76" w:rsidR="00BE1C29" w:rsidRPr="005819C3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bCs/>
                <w:lang w:val="es-MX"/>
              </w:rPr>
            </w:pPr>
            <w:r w:rsidRPr="00BE1C29">
              <w:rPr>
                <w:rFonts w:ascii="Arial" w:hAnsi="Arial" w:cs="Arial"/>
                <w:lang w:val="en-US"/>
              </w:rPr>
              <w:t>Lab 3.2.1.9 Configuring Basic RIPv2</w:t>
            </w:r>
          </w:p>
        </w:tc>
      </w:tr>
      <w:tr w:rsidR="00BE1C29" w:rsidRPr="005819C3" w14:paraId="246A3764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1B4B96FD" w14:textId="77777777" w:rsidR="00BE1C29" w:rsidRPr="007F2AB6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3DEC2D38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Marzo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51B094B6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3. 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Dynamically</w:t>
            </w:r>
            <w:proofErr w:type="spellEnd"/>
          </w:p>
          <w:p w14:paraId="7E45D9B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5: Configuración del protocolo OSPF</w:t>
            </w:r>
          </w:p>
          <w:p w14:paraId="3C83B958" w14:textId="58BD3164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szCs w:val="2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3</w:t>
            </w:r>
          </w:p>
        </w:tc>
      </w:tr>
      <w:tr w:rsidR="00BE1C29" w:rsidRPr="005819C3" w14:paraId="126ED4B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DBC9AD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1FD4BD3A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Marzo</w:t>
            </w:r>
          </w:p>
        </w:tc>
        <w:tc>
          <w:tcPr>
            <w:tcW w:w="8222" w:type="dxa"/>
            <w:vAlign w:val="center"/>
          </w:tcPr>
          <w:p w14:paraId="02BD0B7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4.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Switched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Networks</w:t>
            </w:r>
          </w:p>
          <w:p w14:paraId="296E250F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6: Configuración de una red con tráfico convergente y VLSM</w:t>
            </w:r>
          </w:p>
          <w:p w14:paraId="74E50E9F" w14:textId="01906CD9" w:rsidR="00BE1C29" w:rsidRPr="00BE1C29" w:rsidRDefault="00BE1C29" w:rsidP="00BE1C29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4</w:t>
            </w:r>
          </w:p>
        </w:tc>
      </w:tr>
      <w:tr w:rsidR="00BE1C29" w:rsidRPr="005819C3" w14:paraId="3574A86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40E21F35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14:paraId="3DD401BB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 Marzo</w:t>
            </w:r>
          </w:p>
        </w:tc>
        <w:tc>
          <w:tcPr>
            <w:tcW w:w="8222" w:type="dxa"/>
            <w:vAlign w:val="center"/>
          </w:tcPr>
          <w:p w14:paraId="1EF9AC3F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5.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Switch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Configuration</w:t>
            </w:r>
            <w:proofErr w:type="spellEnd"/>
          </w:p>
          <w:p w14:paraId="6B51A74A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E2271B">
              <w:rPr>
                <w:rFonts w:ascii="Arial" w:hAnsi="Arial" w:cs="Arial"/>
                <w:lang w:val="en-US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n-US"/>
              </w:rPr>
              <w:t xml:space="preserve"> 5.2.2.9 </w:t>
            </w:r>
            <w:proofErr w:type="spellStart"/>
            <w:r w:rsidRPr="00E2271B">
              <w:rPr>
                <w:rFonts w:ascii="Arial" w:hAnsi="Arial" w:cs="Arial"/>
                <w:lang w:val="en-US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2271B">
              <w:rPr>
                <w:rFonts w:ascii="Arial" w:hAnsi="Arial" w:cs="Arial"/>
                <w:lang w:val="en-US"/>
              </w:rPr>
              <w:t>Switch</w:t>
            </w:r>
            <w:proofErr w:type="spellEnd"/>
            <w:r w:rsidRPr="00E2271B">
              <w:rPr>
                <w:rFonts w:ascii="Arial" w:hAnsi="Arial" w:cs="Arial"/>
                <w:lang w:val="en-US"/>
              </w:rPr>
              <w:t xml:space="preserve"> Security </w:t>
            </w:r>
            <w:proofErr w:type="spellStart"/>
            <w:r w:rsidRPr="00E2271B">
              <w:rPr>
                <w:rFonts w:ascii="Arial" w:hAnsi="Arial" w:cs="Arial"/>
                <w:lang w:val="en-US"/>
              </w:rPr>
              <w:t>Features</w:t>
            </w:r>
            <w:proofErr w:type="spellEnd"/>
          </w:p>
          <w:p w14:paraId="53EC909D" w14:textId="368BC57F" w:rsidR="00BE1C29" w:rsidRPr="00136F0A" w:rsidRDefault="00BE1C29" w:rsidP="00E2271B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de capítulo 5</w:t>
            </w:r>
          </w:p>
        </w:tc>
      </w:tr>
      <w:tr w:rsidR="00BE1C29" w:rsidRPr="005819C3" w14:paraId="44257CAB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576D81A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1F140F1B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  <w:sz w:val="18"/>
                <w:szCs w:val="18"/>
              </w:rPr>
              <w:t>Abril</w:t>
            </w:r>
          </w:p>
        </w:tc>
        <w:tc>
          <w:tcPr>
            <w:tcW w:w="8222" w:type="dxa"/>
            <w:vAlign w:val="center"/>
          </w:tcPr>
          <w:p w14:paraId="2DCC4FF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6.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VLANs</w:t>
            </w:r>
            <w:proofErr w:type="spellEnd"/>
          </w:p>
          <w:p w14:paraId="12251618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E2271B">
              <w:rPr>
                <w:rFonts w:ascii="Arial" w:hAnsi="Arial" w:cs="Arial"/>
                <w:lang w:val="en-US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n-US"/>
              </w:rPr>
              <w:t xml:space="preserve"> 6.3.3.7 </w:t>
            </w:r>
            <w:proofErr w:type="spellStart"/>
            <w:r w:rsidRPr="00E2271B">
              <w:rPr>
                <w:rFonts w:ascii="Arial" w:hAnsi="Arial" w:cs="Arial"/>
                <w:lang w:val="en-US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n-US"/>
              </w:rPr>
              <w:t xml:space="preserve"> 802.1Q </w:t>
            </w:r>
            <w:proofErr w:type="spellStart"/>
            <w:r w:rsidRPr="00E2271B">
              <w:rPr>
                <w:rFonts w:ascii="Arial" w:hAnsi="Arial" w:cs="Arial"/>
                <w:lang w:val="en-US"/>
              </w:rPr>
              <w:t>Trunk-Based</w:t>
            </w:r>
            <w:proofErr w:type="spellEnd"/>
            <w:r w:rsidRPr="00E2271B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E2271B">
              <w:rPr>
                <w:rFonts w:ascii="Arial" w:hAnsi="Arial" w:cs="Arial"/>
                <w:lang w:val="en-US"/>
              </w:rPr>
              <w:t>Inter-VLAN</w:t>
            </w:r>
            <w:proofErr w:type="gramEnd"/>
            <w:r w:rsidRPr="00E2271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2271B">
              <w:rPr>
                <w:rFonts w:ascii="Arial" w:hAnsi="Arial" w:cs="Arial"/>
                <w:lang w:val="en-US"/>
              </w:rPr>
              <w:t>Routing</w:t>
            </w:r>
            <w:proofErr w:type="spellEnd"/>
          </w:p>
          <w:p w14:paraId="2F64ABF4" w14:textId="33CD5C41" w:rsidR="00BE1C29" w:rsidRPr="0067354D" w:rsidRDefault="00BE1C29" w:rsidP="00BE1C29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6</w:t>
            </w:r>
          </w:p>
        </w:tc>
      </w:tr>
      <w:tr w:rsidR="00BE1C29" w:rsidRPr="005819C3" w14:paraId="71280929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D2C7B78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E899225" w14:textId="77777777" w:rsidR="00BE1C29" w:rsidRPr="00CB4F1E" w:rsidRDefault="00BE1C29" w:rsidP="00BE1C29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Abril</w:t>
            </w:r>
          </w:p>
        </w:tc>
        <w:tc>
          <w:tcPr>
            <w:tcW w:w="8222" w:type="dxa"/>
            <w:vAlign w:val="center"/>
          </w:tcPr>
          <w:p w14:paraId="376267C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7. Access Control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Lists</w:t>
            </w:r>
            <w:proofErr w:type="spellEnd"/>
          </w:p>
          <w:p w14:paraId="60BA9662" w14:textId="55343F71" w:rsidR="00BE1C29" w:rsidRPr="0067354D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n-US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n-US"/>
              </w:rPr>
              <w:t xml:space="preserve"> 7.2.2.6 </w:t>
            </w:r>
            <w:proofErr w:type="spellStart"/>
            <w:r w:rsidRPr="00E2271B">
              <w:rPr>
                <w:rFonts w:ascii="Arial" w:hAnsi="Arial" w:cs="Arial"/>
                <w:lang w:val="en-US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 w:rsidRPr="00E2271B">
              <w:rPr>
                <w:rFonts w:ascii="Arial" w:hAnsi="Arial" w:cs="Arial"/>
                <w:lang w:val="en-US"/>
              </w:rPr>
              <w:t>Verifying</w:t>
            </w:r>
            <w:proofErr w:type="spellEnd"/>
            <w:r w:rsidRPr="00E2271B">
              <w:rPr>
                <w:rFonts w:ascii="Arial" w:hAnsi="Arial" w:cs="Arial"/>
                <w:lang w:val="en-US"/>
              </w:rPr>
              <w:t xml:space="preserve"> Standard IPv4 </w:t>
            </w:r>
            <w:proofErr w:type="spellStart"/>
            <w:r w:rsidRPr="00E2271B">
              <w:rPr>
                <w:rFonts w:ascii="Arial" w:hAnsi="Arial" w:cs="Arial"/>
                <w:lang w:val="en-US"/>
              </w:rPr>
              <w:t>ACLs</w:t>
            </w:r>
            <w:proofErr w:type="spellEnd"/>
          </w:p>
        </w:tc>
      </w:tr>
    </w:tbl>
    <w:p w14:paraId="231F548E" w14:textId="387E1139" w:rsidR="00E2271B" w:rsidRDefault="00E2271B">
      <w:r>
        <w:br w:type="page"/>
      </w:r>
    </w:p>
    <w:p w14:paraId="5767797E" w14:textId="37ACC30C" w:rsidR="00E2271B" w:rsidRDefault="00E2271B"/>
    <w:p w14:paraId="79C368E4" w14:textId="589BE23F" w:rsidR="00E2271B" w:rsidRDefault="00E2271B"/>
    <w:p w14:paraId="6F43689F" w14:textId="08117E85" w:rsidR="00E2271B" w:rsidRDefault="00E2271B"/>
    <w:p w14:paraId="222F7761" w14:textId="77777777" w:rsidR="00E2271B" w:rsidRDefault="00E2271B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67354D" w:rsidRPr="005819C3" w14:paraId="54D374D0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27F468C0" w14:textId="22CCBA99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66635528" w14:textId="77777777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Abril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6878CE67" w14:textId="77777777" w:rsidR="00E2271B" w:rsidRPr="00BE1C29" w:rsidRDefault="00E2271B" w:rsidP="00E2271B">
            <w:pPr>
              <w:pStyle w:val="NormalWeb"/>
              <w:spacing w:beforeAutospacing="0" w:afterAutospacing="0" w:line="300" w:lineRule="exact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7. Access Control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Lists</w:t>
            </w:r>
            <w:proofErr w:type="spellEnd"/>
          </w:p>
          <w:p w14:paraId="7D93371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9.3.2.13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and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Verifying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Extended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ACLs</w:t>
            </w:r>
            <w:proofErr w:type="spellEnd"/>
          </w:p>
          <w:p w14:paraId="3DFAAD34" w14:textId="13B50F87" w:rsidR="0067354D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E2271B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7</w:t>
            </w:r>
          </w:p>
        </w:tc>
      </w:tr>
      <w:tr w:rsidR="00E2271B" w:rsidRPr="005819C3" w14:paraId="42B1792C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4F352FFF" w14:textId="71287C70" w:rsidR="00E2271B" w:rsidRPr="005819C3" w:rsidRDefault="00E2271B" w:rsidP="00E227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467F1AB6" w14:textId="77777777" w:rsidR="00E2271B" w:rsidRPr="00105F02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 Abril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2FFC3333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8. DHCP</w:t>
            </w:r>
          </w:p>
          <w:p w14:paraId="7944EAE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8.1.2.4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Basic DHCPv4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on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a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Router</w:t>
            </w:r>
            <w:proofErr w:type="spellEnd"/>
          </w:p>
          <w:p w14:paraId="7F4CDC6F" w14:textId="63F51D79" w:rsidR="00E2271B" w:rsidRPr="00E2271B" w:rsidRDefault="00E2271B" w:rsidP="00E2271B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color w:val="000000"/>
              </w:rPr>
              <w:t>Examen Capítulo 8</w:t>
            </w:r>
          </w:p>
        </w:tc>
      </w:tr>
      <w:tr w:rsidR="00E2271B" w:rsidRPr="005819C3" w14:paraId="133AAC2A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2D8267B9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vAlign w:val="center"/>
          </w:tcPr>
          <w:p w14:paraId="7ED1FCC5" w14:textId="77777777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Mayo</w:t>
            </w:r>
          </w:p>
        </w:tc>
        <w:tc>
          <w:tcPr>
            <w:tcW w:w="8222" w:type="dxa"/>
            <w:vAlign w:val="center"/>
          </w:tcPr>
          <w:p w14:paraId="27682B4C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9. Network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Address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Translation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IPv4</w:t>
            </w:r>
          </w:p>
          <w:p w14:paraId="6251B76F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9.2.2.6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Dynamic and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Static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NAT</w:t>
            </w:r>
          </w:p>
          <w:p w14:paraId="73F6F95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9.2.3.7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Port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Address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Translation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(PAT)</w:t>
            </w:r>
          </w:p>
          <w:p w14:paraId="68FED4E8" w14:textId="64C8342D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</w:rPr>
            </w:pPr>
            <w:r w:rsidRPr="00E2271B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9</w:t>
            </w:r>
          </w:p>
        </w:tc>
      </w:tr>
      <w:tr w:rsidR="00E2271B" w:rsidRPr="005819C3" w14:paraId="0CF56E30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CEB7F9A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14:paraId="018B2791" w14:textId="77777777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Mayo</w:t>
            </w:r>
          </w:p>
        </w:tc>
        <w:tc>
          <w:tcPr>
            <w:tcW w:w="8222" w:type="dxa"/>
            <w:vAlign w:val="center"/>
          </w:tcPr>
          <w:p w14:paraId="1A5ED52D" w14:textId="77777777" w:rsidR="00E2271B" w:rsidRPr="00E2271B" w:rsidRDefault="00E2271B" w:rsidP="00E2271B">
            <w:pPr>
              <w:pStyle w:val="NormalWeb"/>
              <w:spacing w:beforeAutospacing="0" w:afterAutospacing="0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10.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Device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Discovery, Management, and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Maintenance</w:t>
            </w:r>
            <w:proofErr w:type="spellEnd"/>
          </w:p>
          <w:p w14:paraId="4324CDB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10.1.2.5 Configure CDP and LLDP</w:t>
            </w:r>
          </w:p>
          <w:p w14:paraId="2F4BE0A2" w14:textId="75F5431E" w:rsidR="00E2271B" w:rsidRPr="00E2271B" w:rsidRDefault="00E2271B" w:rsidP="00E2271B">
            <w:pPr>
              <w:spacing w:before="100" w:after="100" w:line="300" w:lineRule="exact"/>
            </w:pPr>
            <w:r w:rsidRPr="00E2271B">
              <w:rPr>
                <w:rFonts w:ascii="Arial" w:hAnsi="Arial" w:cs="Arial"/>
                <w:color w:val="000000"/>
              </w:rPr>
              <w:t>Examen Capítulo 10</w:t>
            </w:r>
          </w:p>
        </w:tc>
      </w:tr>
      <w:tr w:rsidR="00E2271B" w:rsidRPr="005819C3" w14:paraId="722A82EB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3E90D7EB" w14:textId="77777777" w:rsidR="00E2271B" w:rsidRPr="005819C3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55B819DA" w14:textId="77777777" w:rsidR="00E2271B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Mayo</w:t>
            </w:r>
          </w:p>
        </w:tc>
        <w:tc>
          <w:tcPr>
            <w:tcW w:w="8222" w:type="dxa"/>
            <w:vAlign w:val="center"/>
          </w:tcPr>
          <w:p w14:paraId="0F4C0362" w14:textId="0B60FCBE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</w:rPr>
            </w:pPr>
            <w:proofErr w:type="spellStart"/>
            <w:r w:rsidRPr="00E2271B">
              <w:rPr>
                <w:rStyle w:val="Textoennegrita"/>
                <w:b/>
                <w:bCs/>
                <w:szCs w:val="20"/>
              </w:rPr>
              <w:t>Práctica</w:t>
            </w:r>
            <w:proofErr w:type="spellEnd"/>
            <w:r w:rsidRPr="00E2271B">
              <w:rPr>
                <w:rStyle w:val="Textoennegrita"/>
                <w:b/>
                <w:bCs/>
                <w:szCs w:val="20"/>
              </w:rPr>
              <w:t xml:space="preserve"> </w:t>
            </w:r>
            <w:proofErr w:type="spellStart"/>
            <w:r w:rsidRPr="00E2271B">
              <w:rPr>
                <w:rStyle w:val="Textoennegrita"/>
                <w:b/>
                <w:bCs/>
                <w:szCs w:val="20"/>
              </w:rPr>
              <w:t>integradora</w:t>
            </w:r>
            <w:proofErr w:type="spellEnd"/>
            <w:r w:rsidRPr="00E2271B">
              <w:rPr>
                <w:rStyle w:val="Textoennegrita"/>
                <w:b/>
                <w:bCs/>
                <w:szCs w:val="20"/>
              </w:rPr>
              <w:t>: 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Interconexión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de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protocolos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de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ruteo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distintos</w:t>
            </w:r>
            <w:proofErr w:type="spellEnd"/>
          </w:p>
        </w:tc>
      </w:tr>
      <w:tr w:rsidR="0067354D" w:rsidRPr="005819C3" w14:paraId="26C34A92" w14:textId="77777777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63ED53AD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22AFF9AD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26 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540A35EB" w14:textId="77777777" w:rsidR="0067354D" w:rsidRPr="002546D2" w:rsidRDefault="0067354D" w:rsidP="0067354D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 xml:space="preserve">Examen Final teórico &amp; </w:t>
            </w:r>
            <w:proofErr w:type="spellStart"/>
            <w:r w:rsidRPr="00204695">
              <w:rPr>
                <w:rFonts w:ascii="Arial" w:hAnsi="Arial" w:cs="Arial"/>
                <w:b/>
                <w:sz w:val="22"/>
              </w:rPr>
              <w:t>Feedback</w:t>
            </w:r>
            <w:proofErr w:type="spellEnd"/>
          </w:p>
        </w:tc>
      </w:tr>
      <w:tr w:rsidR="0067354D" w:rsidRPr="005819C3" w14:paraId="2988574C" w14:textId="77777777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2D10807B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6D1DC66C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 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2A5211F9" w14:textId="77777777" w:rsidR="0067354D" w:rsidRPr="00FB4D37" w:rsidRDefault="0067354D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14:paraId="6E89D047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F466A" w14:textId="77777777" w:rsidR="00CE5184" w:rsidRDefault="00CE5184">
      <w:r>
        <w:separator/>
      </w:r>
    </w:p>
  </w:endnote>
  <w:endnote w:type="continuationSeparator" w:id="0">
    <w:p w14:paraId="71DEB4CB" w14:textId="77777777" w:rsidR="00CE5184" w:rsidRDefault="00CE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DAF33" w14:textId="77777777" w:rsidR="00CE5184" w:rsidRDefault="00CE5184">
      <w:r>
        <w:separator/>
      </w:r>
    </w:p>
  </w:footnote>
  <w:footnote w:type="continuationSeparator" w:id="0">
    <w:p w14:paraId="096F3B1B" w14:textId="77777777" w:rsidR="00CE5184" w:rsidRDefault="00CE5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7ED2"/>
    <w:multiLevelType w:val="hybridMultilevel"/>
    <w:tmpl w:val="B42230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11B0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E13"/>
    <w:rsid w:val="00646F5C"/>
    <w:rsid w:val="0065251B"/>
    <w:rsid w:val="00653741"/>
    <w:rsid w:val="0065578F"/>
    <w:rsid w:val="00656607"/>
    <w:rsid w:val="00662950"/>
    <w:rsid w:val="0066707F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67F8C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9717F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1C29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18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016B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2271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18F44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A016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E1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C29"/>
    <w:pPr>
      <w:spacing w:before="100" w:beforeAutospacing="1" w:after="100" w:afterAutospacing="1"/>
    </w:pPr>
    <w:rPr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24964231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2019-01-16T17:21:00Z</cp:lastPrinted>
  <dcterms:created xsi:type="dcterms:W3CDTF">2021-02-05T22:29:00Z</dcterms:created>
  <dcterms:modified xsi:type="dcterms:W3CDTF">2021-02-05T23:11:00Z</dcterms:modified>
</cp:coreProperties>
</file>