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9D9A124" w:rsidR="00142535" w:rsidRPr="002A4A87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>: El diseño de una red apegado a los estándares de cableado estructurado</w:t>
      </w:r>
    </w:p>
    <w:p w14:paraId="20251916" w14:textId="77777777" w:rsidR="00142535" w:rsidRPr="00092AEB" w:rsidRDefault="00142535" w:rsidP="00142535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Textoindependiente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Ttulo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3357B48F" w14:textId="05985BC6" w:rsidR="000E027C" w:rsidRPr="002600FA" w:rsidRDefault="0057492F" w:rsidP="00142535">
      <w:pPr>
        <w:pStyle w:val="Ttulo1"/>
        <w:spacing w:line="360" w:lineRule="exact"/>
        <w:jc w:val="both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color w:val="282C30"/>
          <w:spacing w:val="2"/>
          <w:u w:val="single"/>
        </w:rPr>
        <w:t>Ejercico</w:t>
      </w:r>
      <w:r w:rsidRPr="002600FA">
        <w:rPr>
          <w:rFonts w:ascii="Arial" w:hAnsi="Arial" w:cs="Arial"/>
          <w:color w:val="282C30"/>
          <w:u w:val="single"/>
        </w:rPr>
        <w:t xml:space="preserve"> </w:t>
      </w:r>
      <w:r w:rsidRPr="002600FA">
        <w:rPr>
          <w:rFonts w:ascii="Arial" w:hAnsi="Arial" w:cs="Arial"/>
          <w:color w:val="282C30"/>
          <w:spacing w:val="2"/>
          <w:u w:val="single"/>
        </w:rPr>
        <w:t>01:</w:t>
      </w:r>
    </w:p>
    <w:p w14:paraId="46B69B14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666832E4" w14:textId="6FCAA486" w:rsidR="000E027C" w:rsidRPr="00142535" w:rsidRDefault="0057492F" w:rsidP="00142535">
      <w:pPr>
        <w:pStyle w:val="Textoindependiente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el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"The</w:t>
      </w:r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092AEB">
        <w:rPr>
          <w:rFonts w:ascii="Arial" w:hAnsi="Arial" w:cs="Arial"/>
          <w:color w:val="282C30"/>
          <w:spacing w:val="2"/>
          <w:sz w:val="22"/>
          <w:szCs w:val="22"/>
        </w:rPr>
        <w:t>reconocida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revista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realizar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actuación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2018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por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participación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cinta</w:t>
      </w:r>
      <w:r w:rsidRPr="00142535">
        <w:rPr>
          <w:rFonts w:ascii="Arial" w:hAnsi="Arial" w:cs="Arial"/>
          <w:color w:val="282C30"/>
          <w:spacing w:val="3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Roma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del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director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Alfonso</w:t>
      </w:r>
      <w:r w:rsidRPr="00142535">
        <w:rPr>
          <w:rFonts w:ascii="Arial" w:hAnsi="Arial" w:cs="Arial"/>
          <w:color w:val="282C30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Cuarón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1DF88955" w14:textId="37E9F0AF" w:rsidR="000E027C" w:rsidRPr="00142535" w:rsidRDefault="0057492F" w:rsidP="00142535">
      <w:pPr>
        <w:pStyle w:val="Textoindependiente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Heroica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Ciudad</w:t>
        </w:r>
        <w:r w:rsidRPr="00142535">
          <w:rPr>
            <w:rFonts w:ascii="Arial" w:hAnsi="Arial" w:cs="Arial"/>
            <w:spacing w:val="10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de</w:t>
        </w:r>
        <w:r w:rsidRPr="00142535">
          <w:rPr>
            <w:rFonts w:ascii="Arial" w:hAnsi="Arial" w:cs="Arial"/>
            <w:spacing w:val="13"/>
            <w:sz w:val="22"/>
            <w:szCs w:val="22"/>
          </w:rPr>
          <w:t xml:space="preserve"> </w:t>
        </w:r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Niños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Héroes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de</w:t>
      </w:r>
      <w:r w:rsidR="00E2641A">
        <w:rPr>
          <w:rFonts w:ascii="Arial" w:hAnsi="Arial" w:cs="Arial"/>
          <w:spacing w:val="7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Chapultepec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092AEB">
        <w:rPr>
          <w:rFonts w:ascii="Arial" w:hAnsi="Arial" w:cs="Arial"/>
          <w:spacing w:val="8"/>
          <w:sz w:val="22"/>
          <w:szCs w:val="22"/>
        </w:rPr>
        <w:t>#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3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Yalitzia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ilustre,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7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nominación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premios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Oscar</w:t>
      </w:r>
      <w:r w:rsidRPr="00142535">
        <w:rPr>
          <w:rFonts w:ascii="Arial" w:hAnsi="Arial" w:cs="Arial"/>
          <w:spacing w:val="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2019.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250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(quien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motiv</w:t>
      </w:r>
      <w:r w:rsidR="00E2641A">
        <w:rPr>
          <w:rFonts w:ascii="Arial" w:hAnsi="Arial" w:cs="Arial"/>
          <w:spacing w:val="-1"/>
          <w:sz w:val="22"/>
          <w:szCs w:val="22"/>
        </w:rPr>
        <w:t>ó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obtener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papel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protagónico</w:t>
      </w:r>
      <w:r w:rsidRPr="00142535">
        <w:rPr>
          <w:rFonts w:ascii="Arial" w:hAnsi="Arial" w:cs="Arial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la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película)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sobrino,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papá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mamá,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así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Cuarón, acompañado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por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Alejandro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González Iñárritu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Emmanuel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Lubezki.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Textoindependiente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E2641A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proofErr w:type="gramStart"/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proofErr w:type="gramEnd"/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13DDF977" w:rsidR="000E027C" w:rsidRPr="00142535" w:rsidRDefault="0057492F" w:rsidP="00142535">
      <w:pPr>
        <w:pStyle w:val="Textoindependiente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routers)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276B697D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3F778E89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337062C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72ACACA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309AFC48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0DAEA736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4F6E90ED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1822AB13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62421467" w14:textId="77777777" w:rsidR="00B07E37" w:rsidRDefault="00B07E37" w:rsidP="00142535">
      <w:pPr>
        <w:pStyle w:val="Textoindependiente"/>
        <w:spacing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7A60967F" w14:textId="77777777" w:rsidR="00B07E37" w:rsidRDefault="00B07E37" w:rsidP="00B07E37">
      <w:pPr>
        <w:pStyle w:val="Textoindependiente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667A7913" w:rsidR="000E027C" w:rsidRPr="00142535" w:rsidRDefault="0057492F" w:rsidP="00070967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21B2AA07" w14:textId="77777777" w:rsidR="00052D0D" w:rsidRPr="00052D0D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50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70967">
      <w:pPr>
        <w:pStyle w:val="Textoindependiente"/>
        <w:numPr>
          <w:ilvl w:val="0"/>
          <w:numId w:val="3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5C5944AD" w14:textId="77777777" w:rsidR="00F1324F" w:rsidRPr="00142535" w:rsidRDefault="00F1324F" w:rsidP="00070967">
      <w:pPr>
        <w:spacing w:line="360" w:lineRule="exact"/>
        <w:rPr>
          <w:rFonts w:ascii="Arial" w:eastAsia="Arial Narrow" w:hAnsi="Arial" w:cs="Arial"/>
        </w:rPr>
      </w:pPr>
    </w:p>
    <w:p w14:paraId="012AAD33" w14:textId="5740F4A4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3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1"/>
          <w:sz w:val="22"/>
          <w:szCs w:val="22"/>
        </w:rPr>
        <w:t xml:space="preserve"> evento</w:t>
      </w:r>
      <w:r w:rsidRPr="00142535">
        <w:rPr>
          <w:rFonts w:ascii="Arial" w:hAnsi="Arial" w:cs="Arial"/>
          <w:b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 requiere instalar</w:t>
      </w:r>
      <w:r w:rsidR="00B07E37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</w:p>
    <w:p w14:paraId="7AFA32CE" w14:textId="77777777" w:rsid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09106446" w:rsidR="00B07E37" w:rsidRPr="00B07E37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>PC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2E6B130D" w:rsidR="000E027C" w:rsidRPr="00142535" w:rsidRDefault="00B07E37" w:rsidP="00070967">
      <w:pPr>
        <w:pStyle w:val="Textoindependiente"/>
        <w:numPr>
          <w:ilvl w:val="0"/>
          <w:numId w:val="5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70967">
      <w:pPr>
        <w:pStyle w:val="Textoindependiente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2F5364F7" w14:textId="698EFE3D" w:rsidR="00B07E37" w:rsidRPr="00B07E37" w:rsidRDefault="0057492F" w:rsidP="00070967">
      <w:pPr>
        <w:pStyle w:val="Textoindependiente"/>
        <w:numPr>
          <w:ilvl w:val="0"/>
          <w:numId w:val="2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="00B07E37">
        <w:rPr>
          <w:rFonts w:ascii="Arial" w:hAnsi="Arial" w:cs="Arial"/>
          <w:spacing w:val="-1"/>
          <w:sz w:val="22"/>
          <w:szCs w:val="22"/>
        </w:rPr>
        <w:t>,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dividirá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dos</w:t>
      </w:r>
      <w:r w:rsidRPr="00052D0D">
        <w:rPr>
          <w:rFonts w:ascii="Arial" w:hAnsi="Arial" w:cs="Arial"/>
          <w:b/>
          <w:bCs/>
          <w:spacing w:val="13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puntos</w:t>
      </w:r>
      <w:r w:rsidRPr="00052D0D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de</w:t>
      </w:r>
      <w:r w:rsidRPr="00052D0D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</w:p>
    <w:p w14:paraId="1B45A6C1" w14:textId="77777777" w:rsidR="00B07E37" w:rsidRPr="00B07E37" w:rsidRDefault="0057492F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Uno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puntos</w:t>
      </w:r>
      <w:r w:rsidRPr="00142535">
        <w:rPr>
          <w:rFonts w:ascii="Arial" w:hAnsi="Arial" w:cs="Arial"/>
          <w:spacing w:val="1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7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Pr="00052D0D">
        <w:rPr>
          <w:rFonts w:ascii="Arial" w:hAnsi="Arial" w:cs="Arial"/>
          <w:b/>
          <w:bCs/>
          <w:sz w:val="22"/>
          <w:szCs w:val="22"/>
        </w:rPr>
        <w:t>(VIP)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seguridad</w:t>
      </w:r>
      <w:r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acceder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red.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6C533570" w14:textId="64DCFF13" w:rsidR="000E027C" w:rsidRPr="00142535" w:rsidRDefault="00EA0F0D" w:rsidP="00070967">
      <w:pPr>
        <w:pStyle w:val="Textoindependiente"/>
        <w:numPr>
          <w:ilvl w:val="0"/>
          <w:numId w:val="6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segundo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punto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acceso</w:t>
      </w:r>
      <w:r w:rsidR="0057492F"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estarán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el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resto</w:t>
      </w:r>
      <w:r w:rsidR="0057492F"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2"/>
          <w:sz w:val="22"/>
          <w:szCs w:val="22"/>
        </w:rPr>
        <w:t>de</w:t>
      </w:r>
      <w:r w:rsidR="0057492F"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C713D0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(no</w:t>
      </w:r>
      <w:r w:rsidR="0057492F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se</w:t>
      </w:r>
      <w:r w:rsidR="0057492F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57492F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establecer</w:t>
      </w:r>
      <w:r w:rsidR="0057492F"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mecanismos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4F35F43C" w14:textId="77777777" w:rsidR="000E027C" w:rsidRPr="00142535" w:rsidRDefault="000E027C" w:rsidP="00070967">
      <w:pPr>
        <w:spacing w:line="360" w:lineRule="exact"/>
        <w:rPr>
          <w:rFonts w:ascii="Arial" w:eastAsia="Arial Narrow" w:hAnsi="Arial" w:cs="Arial"/>
        </w:rPr>
      </w:pPr>
    </w:p>
    <w:p w14:paraId="6462AE65" w14:textId="38C9353B" w:rsidR="00EA0F0D" w:rsidRPr="00EA0F0D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segmento</w:t>
      </w:r>
      <w:r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de</w:t>
      </w:r>
      <w:r w:rsidRPr="00B07E37">
        <w:rPr>
          <w:rFonts w:ascii="Arial" w:hAnsi="Arial" w:cs="Arial"/>
          <w:spacing w:val="3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b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="00B07E37" w:rsidRPr="00B07E37">
        <w:rPr>
          <w:rFonts w:ascii="Arial" w:hAnsi="Arial" w:cs="Arial"/>
          <w:b/>
          <w:bCs/>
          <w:sz w:val="22"/>
          <w:szCs w:val="22"/>
        </w:rPr>
        <w:t>cuatro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  <w:r w:rsid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A0BD86D" w14:textId="77777777" w:rsidR="00EA0F0D" w:rsidRPr="00EA0F0D" w:rsidRDefault="00EA0F0D" w:rsidP="00070967">
      <w:pPr>
        <w:pStyle w:val="Textoindependiente"/>
        <w:spacing w:line="360" w:lineRule="exact"/>
        <w:ind w:left="500" w:right="133"/>
        <w:jc w:val="both"/>
        <w:rPr>
          <w:rFonts w:ascii="Arial" w:hAnsi="Arial" w:cs="Arial"/>
          <w:sz w:val="22"/>
          <w:szCs w:val="22"/>
        </w:rPr>
      </w:pPr>
    </w:p>
    <w:p w14:paraId="1447D63D" w14:textId="201A7D17" w:rsidR="000E027C" w:rsidRPr="00B07E37" w:rsidRDefault="0057492F" w:rsidP="00070967">
      <w:pPr>
        <w:pStyle w:val="Textoindependiente"/>
        <w:numPr>
          <w:ilvl w:val="0"/>
          <w:numId w:val="4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pacing w:val="-1"/>
          <w:sz w:val="22"/>
          <w:szCs w:val="22"/>
        </w:rPr>
        <w:t>Utilizar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segmentos</w:t>
      </w:r>
      <w:r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de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un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router</w:t>
      </w:r>
      <w:r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para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z w:val="22"/>
          <w:szCs w:val="22"/>
        </w:rPr>
        <w:t>LAN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la</w:t>
      </w:r>
      <w:r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(instala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tantas</w:t>
      </w:r>
      <w:r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en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B07E37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p w14:paraId="22F29C9B" w14:textId="77777777" w:rsidR="000E027C" w:rsidRPr="00142535" w:rsidRDefault="000E027C" w:rsidP="00142535">
      <w:pPr>
        <w:spacing w:line="360" w:lineRule="exact"/>
        <w:jc w:val="both"/>
        <w:rPr>
          <w:rFonts w:ascii="Arial" w:hAnsi="Arial" w:cs="Arial"/>
        </w:rPr>
        <w:sectPr w:rsidR="000E027C" w:rsidRPr="00142535" w:rsidSect="002A4A87">
          <w:footerReference w:type="default" r:id="rId9"/>
          <w:type w:val="continuous"/>
          <w:pgSz w:w="12240" w:h="15840"/>
          <w:pgMar w:top="993" w:right="1080" w:bottom="1440" w:left="1080" w:header="720" w:footer="1015" w:gutter="0"/>
          <w:cols w:space="720"/>
          <w:docGrid w:linePitch="299"/>
        </w:sectPr>
      </w:pPr>
    </w:p>
    <w:p w14:paraId="506EB3DC" w14:textId="77777777" w:rsidR="000E027C" w:rsidRPr="002600FA" w:rsidRDefault="0057492F" w:rsidP="00142535">
      <w:pPr>
        <w:pStyle w:val="Ttulo1"/>
        <w:spacing w:line="360" w:lineRule="exact"/>
        <w:ind w:left="100"/>
        <w:rPr>
          <w:rFonts w:ascii="Arial" w:hAnsi="Arial" w:cs="Arial"/>
          <w:b w:val="0"/>
          <w:bCs w:val="0"/>
          <w:u w:val="single"/>
        </w:rPr>
      </w:pPr>
      <w:r w:rsidRPr="002600FA">
        <w:rPr>
          <w:rFonts w:ascii="Arial" w:hAnsi="Arial" w:cs="Arial"/>
          <w:u w:val="single"/>
        </w:rPr>
        <w:lastRenderedPageBreak/>
        <w:t>Ejercicio</w:t>
      </w:r>
      <w:r w:rsidRPr="002600FA">
        <w:rPr>
          <w:rFonts w:ascii="Arial" w:hAnsi="Arial" w:cs="Arial"/>
          <w:spacing w:val="-6"/>
          <w:u w:val="single"/>
        </w:rPr>
        <w:t xml:space="preserve"> </w:t>
      </w:r>
      <w:r w:rsidRPr="002600FA">
        <w:rPr>
          <w:rFonts w:ascii="Arial" w:hAnsi="Arial" w:cs="Arial"/>
          <w:u w:val="single"/>
        </w:rPr>
        <w:t>02:</w:t>
      </w:r>
    </w:p>
    <w:p w14:paraId="41F6D8B0" w14:textId="77777777" w:rsidR="000E027C" w:rsidRPr="00142535" w:rsidRDefault="000E027C" w:rsidP="00171DA0">
      <w:pPr>
        <w:rPr>
          <w:rFonts w:ascii="Arial" w:eastAsia="Arial Narrow" w:hAnsi="Arial" w:cs="Arial"/>
          <w:b/>
          <w:bCs/>
        </w:rPr>
      </w:pPr>
    </w:p>
    <w:p w14:paraId="35E3A2A4" w14:textId="6587D53D" w:rsidR="000E027C" w:rsidRDefault="0057492F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Chris</w:t>
      </w:r>
      <w:r w:rsidRPr="00772C39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quien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originario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organizará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fiesta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ver</w:t>
      </w:r>
      <w:r w:rsidRPr="00F1324F">
        <w:rPr>
          <w:rFonts w:ascii="Arial" w:hAnsi="Arial" w:cs="Arial"/>
          <w:spacing w:val="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partido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Beisbol</w:t>
      </w:r>
      <w:r w:rsidR="00772C39">
        <w:rPr>
          <w:rFonts w:ascii="Arial" w:hAnsi="Arial" w:cs="Arial"/>
          <w:spacing w:val="7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entre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equipos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 Orioles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Baltimore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los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Medias</w:t>
      </w:r>
      <w:r w:rsidRPr="00F1324F">
        <w:rPr>
          <w:rFonts w:ascii="Arial" w:hAnsi="Arial" w:cs="Arial"/>
          <w:sz w:val="22"/>
          <w:szCs w:val="22"/>
        </w:rPr>
        <w:t xml:space="preserve"> Rojas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Boston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jugarán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en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más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antiguo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Unidos </w:t>
      </w:r>
      <w:r w:rsidRPr="00F1324F">
        <w:rPr>
          <w:rFonts w:ascii="Arial" w:hAnsi="Arial" w:cs="Arial"/>
          <w:sz w:val="22"/>
          <w:szCs w:val="22"/>
        </w:rPr>
        <w:t>(Fenway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Park),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 cual</w:t>
      </w:r>
      <w:r w:rsidRPr="00F1324F">
        <w:rPr>
          <w:rFonts w:ascii="Arial" w:hAnsi="Arial" w:cs="Arial"/>
          <w:spacing w:val="5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invitará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todas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las personas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participaron 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película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 </w:t>
      </w:r>
      <w:proofErr w:type="spellStart"/>
      <w:r w:rsidRPr="00F1324F">
        <w:rPr>
          <w:rFonts w:ascii="Arial" w:hAnsi="Arial" w:cs="Arial"/>
          <w:spacing w:val="-1"/>
          <w:sz w:val="22"/>
          <w:szCs w:val="22"/>
        </w:rPr>
        <w:t>Avengers</w:t>
      </w:r>
      <w:proofErr w:type="spellEnd"/>
      <w:r w:rsidRPr="00F1324F">
        <w:rPr>
          <w:rFonts w:ascii="Arial" w:hAnsi="Arial" w:cs="Arial"/>
          <w:sz w:val="22"/>
          <w:szCs w:val="22"/>
        </w:rPr>
        <w:t xml:space="preserve">,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7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son alrededor</w:t>
      </w:r>
      <w:r w:rsidRPr="00F1324F">
        <w:rPr>
          <w:rFonts w:ascii="Arial" w:hAnsi="Arial" w:cs="Arial"/>
          <w:sz w:val="22"/>
          <w:szCs w:val="22"/>
        </w:rPr>
        <w:t xml:space="preserve"> 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150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270C5F60" w14:textId="77777777" w:rsidR="00772C39" w:rsidRPr="00F1324F" w:rsidRDefault="00772C39" w:rsidP="00772C39">
      <w:pPr>
        <w:pStyle w:val="Textoindependiente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</w:p>
    <w:p w14:paraId="78E34B16" w14:textId="23B5B3F5" w:rsidR="000E027C" w:rsidRPr="00F1324F" w:rsidRDefault="0057492F" w:rsidP="00772C39">
      <w:pPr>
        <w:pStyle w:val="Textoindependiente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Dicha fiesta,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domingo,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por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citará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las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5:00</w:t>
      </w:r>
      <w:r w:rsidRPr="00F1324F">
        <w:rPr>
          <w:rFonts w:ascii="Arial" w:hAnsi="Arial" w:cs="Arial"/>
          <w:sz w:val="22"/>
          <w:szCs w:val="22"/>
        </w:rPr>
        <w:t xml:space="preserve"> pm,</w:t>
      </w:r>
      <w:r w:rsidRPr="00F1324F">
        <w:rPr>
          <w:rFonts w:ascii="Arial" w:hAnsi="Arial" w:cs="Arial"/>
          <w:spacing w:val="5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Mansión.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disfrutar</w:t>
      </w:r>
      <w:r w:rsidR="00772C39">
        <w:rPr>
          <w:rFonts w:ascii="Arial" w:hAnsi="Arial" w:cs="Arial"/>
          <w:spacing w:val="107"/>
          <w:w w:val="99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partido,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colocará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varias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pantallas,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mesas.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familia</w:t>
      </w:r>
      <w:r w:rsidRPr="00F1324F">
        <w:rPr>
          <w:rFonts w:ascii="Arial" w:hAnsi="Arial" w:cs="Arial"/>
          <w:sz w:val="22"/>
          <w:szCs w:val="22"/>
        </w:rPr>
        <w:t xml:space="preserve"> del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actor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hay niños pequeños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4"/>
          <w:sz w:val="22"/>
          <w:szCs w:val="22"/>
        </w:rPr>
        <w:t>por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cual decidieron</w:t>
      </w:r>
      <w:r w:rsidR="00772C39">
        <w:rPr>
          <w:rFonts w:ascii="Arial" w:hAnsi="Arial" w:cs="Arial"/>
          <w:spacing w:val="9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</w:t>
      </w:r>
      <w:r w:rsidRPr="00F1324F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dentro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para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no </w:t>
      </w:r>
      <w:r w:rsidRPr="00F1324F">
        <w:rPr>
          <w:rFonts w:ascii="Arial" w:hAnsi="Arial" w:cs="Arial"/>
          <w:spacing w:val="-1"/>
          <w:sz w:val="22"/>
          <w:szCs w:val="22"/>
        </w:rPr>
        <w:t>interrumpir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convivio.</w:t>
      </w:r>
    </w:p>
    <w:p w14:paraId="0E06C8B4" w14:textId="77777777" w:rsidR="00772C39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5B0CB3D9" w:rsidR="000E027C" w:rsidRDefault="0057492F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772C39">
        <w:rPr>
          <w:rFonts w:ascii="Arial" w:hAnsi="Arial" w:cs="Arial"/>
          <w:spacing w:val="69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red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tiene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conectados</w:t>
      </w:r>
      <w:r w:rsidR="00772C39">
        <w:rPr>
          <w:rFonts w:ascii="Arial" w:hAnsi="Arial" w:cs="Arial"/>
          <w:spacing w:val="-1"/>
          <w:sz w:val="22"/>
          <w:szCs w:val="22"/>
        </w:rPr>
        <w:t xml:space="preserve"> un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switch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modelo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1"/>
          <w:sz w:val="22"/>
          <w:szCs w:val="22"/>
        </w:rPr>
        <w:t>2950</w:t>
      </w:r>
      <w:r w:rsidR="00772C39">
        <w:rPr>
          <w:rFonts w:ascii="Arial" w:hAnsi="Arial" w:cs="Arial"/>
          <w:spacing w:val="1"/>
          <w:sz w:val="22"/>
          <w:szCs w:val="22"/>
        </w:rPr>
        <w:t xml:space="preserve"> 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772C39" w:rsidRPr="00772C39">
        <w:rPr>
          <w:rFonts w:ascii="Arial" w:hAnsi="Arial" w:cs="Arial"/>
          <w:b/>
          <w:bCs/>
          <w:spacing w:val="5"/>
          <w:sz w:val="22"/>
          <w:szCs w:val="22"/>
        </w:rPr>
        <w:t>l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aptop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Textoindependiente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6FE9968B" w:rsidR="000E027C" w:rsidRDefault="0057492F" w:rsidP="00772C39">
      <w:pPr>
        <w:pStyle w:val="Textoindependiente"/>
        <w:spacing w:line="360" w:lineRule="exact"/>
        <w:ind w:left="102" w:right="116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ha </w:t>
      </w:r>
      <w:r w:rsidRPr="00F1324F">
        <w:rPr>
          <w:rFonts w:ascii="Arial" w:hAnsi="Arial" w:cs="Arial"/>
          <w:spacing w:val="-1"/>
          <w:sz w:val="22"/>
          <w:szCs w:val="22"/>
        </w:rPr>
        <w:t>contratado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tus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servicios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realices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Pr="00F1324F">
        <w:rPr>
          <w:rFonts w:ascii="Arial" w:hAnsi="Arial" w:cs="Arial"/>
          <w:sz w:val="22"/>
          <w:szCs w:val="22"/>
        </w:rPr>
        <w:t>del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requiere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para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Pr="00F1324F">
        <w:rPr>
          <w:rFonts w:ascii="Arial" w:hAnsi="Arial" w:cs="Arial"/>
          <w:sz w:val="22"/>
          <w:szCs w:val="22"/>
        </w:rPr>
        <w:t>gran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772C39">
      <w:pPr>
        <w:pStyle w:val="Textoindependiente"/>
        <w:spacing w:line="360" w:lineRule="exact"/>
        <w:ind w:left="102" w:right="116"/>
        <w:rPr>
          <w:rFonts w:ascii="Arial" w:hAnsi="Arial" w:cs="Arial"/>
          <w:sz w:val="22"/>
          <w:szCs w:val="22"/>
        </w:rPr>
      </w:pPr>
    </w:p>
    <w:p w14:paraId="4538727F" w14:textId="77777777" w:rsidR="000E027C" w:rsidRPr="00F1324F" w:rsidRDefault="0057492F" w:rsidP="002F6799">
      <w:pPr>
        <w:pStyle w:val="Textoindependiente"/>
        <w:spacing w:after="120" w:line="360" w:lineRule="exact"/>
        <w:ind w:left="102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Chris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establecido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para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7777777" w:rsidR="000E027C" w:rsidRPr="00F1324F" w:rsidRDefault="0057492F" w:rsidP="00772C3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 Mansión,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400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metros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83C90A3" w14:textId="5DC5600F" w:rsidR="000E027C" w:rsidRPr="00F1324F" w:rsidRDefault="0057492F" w:rsidP="00772C3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tres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66856A52" w14:textId="523DB8B5" w:rsidR="000E027C" w:rsidRPr="00F1324F" w:rsidRDefault="0057492F" w:rsidP="00772C3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349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ofrecer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conexión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invitados,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1"/>
          <w:sz w:val="22"/>
          <w:szCs w:val="22"/>
        </w:rPr>
        <w:t>lo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1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</w:t>
      </w:r>
      <w:r w:rsidR="001A706A">
        <w:rPr>
          <w:rFonts w:ascii="Arial" w:hAnsi="Arial" w:cs="Arial"/>
          <w:spacing w:val="5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F1324F">
        <w:rPr>
          <w:rFonts w:ascii="Arial" w:hAnsi="Arial" w:cs="Arial"/>
          <w:spacing w:val="-2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z w:val="22"/>
          <w:szCs w:val="22"/>
        </w:rPr>
        <w:t>20</w:t>
      </w:r>
      <w:r w:rsidRPr="001A706A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772C39">
      <w:pPr>
        <w:pStyle w:val="Textoindependiente"/>
        <w:numPr>
          <w:ilvl w:val="0"/>
          <w:numId w:val="1"/>
        </w:numPr>
        <w:tabs>
          <w:tab w:val="left" w:pos="821"/>
        </w:tabs>
        <w:spacing w:line="360" w:lineRule="exact"/>
        <w:ind w:right="243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64206E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64206E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64206E">
      <w:pPr>
        <w:pStyle w:val="Textoindependiente"/>
        <w:numPr>
          <w:ilvl w:val="0"/>
          <w:numId w:val="9"/>
        </w:numPr>
        <w:tabs>
          <w:tab w:val="left" w:pos="821"/>
        </w:tabs>
        <w:spacing w:line="360" w:lineRule="exact"/>
        <w:ind w:right="243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56747136" w:rsidR="000E027C" w:rsidRPr="00F1324F" w:rsidRDefault="0057492F" w:rsidP="002F6799">
      <w:pPr>
        <w:pStyle w:val="Textoindependiente"/>
        <w:tabs>
          <w:tab w:val="left" w:pos="821"/>
        </w:tabs>
        <w:spacing w:line="360" w:lineRule="exact"/>
        <w:ind w:left="462" w:right="243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</w:p>
    <w:p w14:paraId="2C5F15D3" w14:textId="10228BFE" w:rsidR="000E027C" w:rsidRPr="00F1324F" w:rsidRDefault="0057492F" w:rsidP="002F6799">
      <w:pPr>
        <w:pStyle w:val="Textoindependiente"/>
        <w:numPr>
          <w:ilvl w:val="0"/>
          <w:numId w:val="10"/>
        </w:numPr>
        <w:spacing w:line="360" w:lineRule="exact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7CBE4ED" w14:textId="341A138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76B8A5D" w14:textId="23A802B4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7F7C82F6" w14:textId="66B913D2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53A5440" w14:textId="09BF09D9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00E98135" w14:textId="190E8AA6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5DE9C537" w14:textId="6C3FBC30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6423607E" w14:textId="3C39A0B5" w:rsidR="00F1324F" w:rsidRPr="00F1324F" w:rsidRDefault="00F1324F" w:rsidP="00142535">
      <w:pPr>
        <w:spacing w:line="360" w:lineRule="exact"/>
        <w:rPr>
          <w:rFonts w:ascii="Arial" w:eastAsia="Arial Narrow" w:hAnsi="Arial" w:cs="Arial"/>
        </w:rPr>
      </w:pPr>
    </w:p>
    <w:p w14:paraId="45010DD2" w14:textId="0BEFA981" w:rsidR="000E027C" w:rsidRPr="00F1324F" w:rsidRDefault="0057492F" w:rsidP="00142535">
      <w:pPr>
        <w:pStyle w:val="Textoindependiente"/>
        <w:spacing w:line="360" w:lineRule="exact"/>
        <w:ind w:left="100" w:right="116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red,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Evans,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nuevo</w:t>
      </w:r>
      <w:r w:rsidRPr="00F1324F">
        <w:rPr>
          <w:rFonts w:ascii="Arial" w:hAnsi="Arial" w:cs="Arial"/>
          <w:spacing w:val="6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fin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semana.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7777777" w:rsidR="000E027C" w:rsidRDefault="003759CE">
      <w:pPr>
        <w:spacing w:line="200" w:lineRule="atLeast"/>
        <w:ind w:left="13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</w:r>
      <w:r>
        <w:rPr>
          <w:rFonts w:ascii="Arial Narrow" w:eastAsia="Arial Narrow" w:hAnsi="Arial Narrow" w:cs="Arial Narrow"/>
          <w:sz w:val="20"/>
          <w:szCs w:val="20"/>
        </w:rPr>
        <w:pict w14:anchorId="0985E2FF">
          <v:group id="_x0000_s1027" style="width:540.7pt;height:369.4pt;mso-position-horizontal-relative:char;mso-position-vertical-relative:line" coordsize="10814,7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379;top:8;width:8054;height:7366">
              <v:imagedata r:id="rId10" o:title=""/>
            </v:shape>
            <v:group id="_x0000_s1034" style="position:absolute;left:6;top:6;width:10803;height:2" coordorigin="6,6" coordsize="10803,2">
              <v:shape id="_x0000_s1035" style="position:absolute;left:6;top:6;width:10803;height:2" coordorigin="6,6" coordsize="10803,0" path="m6,6r10802,e" filled="f" strokeweight=".58pt">
                <v:path arrowok="t"/>
              </v:shape>
            </v:group>
            <v:group id="_x0000_s1032" style="position:absolute;left:11;top:11;width:2;height:7367" coordorigin="11,11" coordsize="2,7367">
              <v:shape id="_x0000_s1033" style="position:absolute;left:11;top:11;width:2;height:7367" coordorigin="11,11" coordsize="0,7367" path="m11,11r,7366e" filled="f" strokeweight=".58pt">
                <v:path arrowok="t"/>
              </v:shape>
            </v:group>
            <v:group id="_x0000_s1030" style="position:absolute;left:6;top:7382;width:10803;height:2" coordorigin="6,7382" coordsize="10803,2">
              <v:shape id="_x0000_s1031" style="position:absolute;left:6;top:7382;width:10803;height:2" coordorigin="6,7382" coordsize="10803,0" path="m6,7382r10802,e" filled="f" strokeweight=".58pt">
                <v:path arrowok="t"/>
              </v:shape>
            </v:group>
            <v:group id="_x0000_s1028" style="position:absolute;left:10803;top:11;width:2;height:7367" coordorigin="10803,11" coordsize="2,7367">
              <v:shape id="_x0000_s1029" style="position:absolute;left:10803;top:11;width:2;height:7367" coordorigin="10803,11" coordsize="0,7367" path="m10803,11r,7366e" filled="f" strokeweight=".58pt">
                <v:path arrowok="t"/>
              </v:shape>
            </v:group>
            <w10:anchorlock/>
          </v:group>
        </w:pict>
      </w:r>
    </w:p>
    <w:p w14:paraId="558F8EB1" w14:textId="77777777" w:rsidR="000E027C" w:rsidRDefault="0057492F">
      <w:pPr>
        <w:pStyle w:val="Textoindependiente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Chris</w:t>
      </w:r>
      <w:r>
        <w:rPr>
          <w:spacing w:val="-2"/>
        </w:rPr>
        <w:t xml:space="preserve"> </w:t>
      </w:r>
      <w:r>
        <w:t>Evans.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0002F50F" w:rsidR="00142535" w:rsidRPr="00F1324F" w:rsidRDefault="00142535" w:rsidP="00142535">
      <w:pPr>
        <w:spacing w:line="360" w:lineRule="exact"/>
        <w:ind w:left="28" w:right="135"/>
        <w:rPr>
          <w:rFonts w:ascii="Arial" w:hAnsi="Arial" w:cs="Arial"/>
          <w:spacing w:val="-1"/>
          <w:highlight w:val="yellow"/>
        </w:rPr>
      </w:pPr>
      <w:r w:rsidRPr="00F1324F">
        <w:rPr>
          <w:rFonts w:ascii="Arial" w:hAnsi="Arial" w:cs="Arial"/>
          <w:spacing w:val="-1"/>
          <w:highlight w:val="yellow"/>
        </w:rPr>
        <w:t>Argumenta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decisiones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que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tomaste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en</w:t>
      </w:r>
      <w:r w:rsidRPr="00F1324F">
        <w:rPr>
          <w:rFonts w:ascii="Arial" w:hAnsi="Arial" w:cs="Arial"/>
          <w:spacing w:val="-9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selección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equipos</w:t>
      </w:r>
      <w:r w:rsidRPr="00F1324F">
        <w:rPr>
          <w:rFonts w:ascii="Arial" w:hAnsi="Arial" w:cs="Arial"/>
          <w:spacing w:val="-3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interconexión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para cada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los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diseños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red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solicitados.</w:t>
      </w:r>
    </w:p>
    <w:p w14:paraId="3EECF091" w14:textId="77777777" w:rsidR="00142535" w:rsidRPr="00F1324F" w:rsidRDefault="00142535" w:rsidP="00142535">
      <w:pPr>
        <w:spacing w:line="360" w:lineRule="exact"/>
        <w:ind w:left="28" w:right="135"/>
        <w:rPr>
          <w:rFonts w:ascii="Arial" w:eastAsia="Arial Narrow" w:hAnsi="Arial" w:cs="Arial"/>
          <w:highlight w:val="yellow"/>
        </w:rPr>
      </w:pPr>
    </w:p>
    <w:p w14:paraId="6519A1C0" w14:textId="00481D40" w:rsidR="000E027C" w:rsidRDefault="00142535" w:rsidP="00F1324F">
      <w:pPr>
        <w:spacing w:line="360" w:lineRule="exact"/>
        <w:ind w:left="28"/>
        <w:rPr>
          <w:rFonts w:ascii="Arial Narrow" w:eastAsia="Arial Narrow" w:hAnsi="Arial Narrow" w:cs="Arial Narrow"/>
          <w:sz w:val="20"/>
          <w:szCs w:val="20"/>
        </w:rPr>
      </w:pPr>
      <w:r w:rsidRPr="00F1324F">
        <w:rPr>
          <w:rFonts w:ascii="Arial" w:hAnsi="Arial" w:cs="Arial"/>
          <w:highlight w:val="yellow"/>
        </w:rPr>
        <w:t>Redacta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tu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argumentación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en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máximo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de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200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</w:t>
      </w:r>
      <w:r w:rsidRPr="00F1324F">
        <w:rPr>
          <w:rFonts w:ascii="Arial" w:hAnsi="Arial" w:cs="Arial"/>
          <w:spacing w:val="-5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y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un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mínimo</w:t>
      </w:r>
      <w:r w:rsidRPr="00F1324F">
        <w:rPr>
          <w:rFonts w:ascii="Arial" w:hAnsi="Arial" w:cs="Arial"/>
          <w:spacing w:val="-6"/>
          <w:highlight w:val="yellow"/>
        </w:rPr>
        <w:t xml:space="preserve"> </w:t>
      </w:r>
      <w:r w:rsidRPr="00F1324F">
        <w:rPr>
          <w:rFonts w:ascii="Arial" w:hAnsi="Arial" w:cs="Arial"/>
          <w:spacing w:val="-1"/>
          <w:highlight w:val="yellow"/>
        </w:rPr>
        <w:t>de</w:t>
      </w:r>
      <w:r w:rsidRPr="00F1324F">
        <w:rPr>
          <w:rFonts w:ascii="Arial" w:hAnsi="Arial" w:cs="Arial"/>
          <w:spacing w:val="-7"/>
          <w:highlight w:val="yellow"/>
        </w:rPr>
        <w:t xml:space="preserve"> </w:t>
      </w:r>
      <w:r w:rsidRPr="00F1324F">
        <w:rPr>
          <w:rFonts w:ascii="Arial" w:hAnsi="Arial" w:cs="Arial"/>
          <w:spacing w:val="3"/>
          <w:highlight w:val="yellow"/>
        </w:rPr>
        <w:t>80</w:t>
      </w:r>
      <w:r w:rsidRPr="00F1324F">
        <w:rPr>
          <w:rFonts w:ascii="Arial" w:hAnsi="Arial" w:cs="Arial"/>
          <w:spacing w:val="-8"/>
          <w:highlight w:val="yellow"/>
        </w:rPr>
        <w:t xml:space="preserve"> </w:t>
      </w:r>
      <w:r w:rsidRPr="00F1324F">
        <w:rPr>
          <w:rFonts w:ascii="Arial" w:hAnsi="Arial" w:cs="Arial"/>
          <w:highlight w:val="yellow"/>
        </w:rPr>
        <w:t>palabras.</w:t>
      </w:r>
    </w:p>
    <w:sectPr w:rsidR="000E027C" w:rsidSect="00F1324F">
      <w:pgSz w:w="12240" w:h="15840"/>
      <w:pgMar w:top="851" w:right="580" w:bottom="1200" w:left="5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D3FC" w14:textId="77777777" w:rsidR="003759CE" w:rsidRDefault="003759CE">
      <w:r>
        <w:separator/>
      </w:r>
    </w:p>
  </w:endnote>
  <w:endnote w:type="continuationSeparator" w:id="0">
    <w:p w14:paraId="2A560481" w14:textId="77777777" w:rsidR="003759CE" w:rsidRDefault="0037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77777777" w:rsidR="000E027C" w:rsidRPr="002652DE" w:rsidRDefault="003759CE">
    <w:pPr>
      <w:spacing w:line="14" w:lineRule="auto"/>
    </w:pPr>
    <w:r>
      <w:pict w14:anchorId="44AF9D9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30.25pt;width:130.65pt;height:13.05pt;z-index:-251658752;mso-position-horizontal-relative:page;mso-position-vertical-relative:page" filled="f" stroked="f">
          <v:textbox style="mso-next-textbox:#_x0000_s2049" inset="0,0,0,0">
            <w:txbxContent>
              <w:p w14:paraId="1BCFB255" w14:textId="0682824B" w:rsidR="000E027C" w:rsidRPr="00743BF0" w:rsidRDefault="0057492F">
                <w:pPr>
                  <w:spacing w:line="245" w:lineRule="exact"/>
                  <w:ind w:left="20"/>
                  <w:rPr>
                    <w:rFonts w:ascii="Times New Roman" w:eastAsia="Calibri" w:hAnsi="Times New Roman" w:cs="Times New Roman"/>
                    <w:i/>
                    <w:iCs/>
                  </w:rPr>
                </w:pP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ITESM,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derechos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reservados</w:t>
                </w:r>
                <w:r w:rsidR="002652DE" w:rsidRPr="00743BF0">
                  <w:rPr>
                    <w:rFonts w:ascii="Times New Roman" w:hAnsi="Times New Roman" w:cs="Times New Roman"/>
                    <w:i/>
                    <w:iCs/>
                    <w:spacing w:val="-1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42B4" w14:textId="77777777" w:rsidR="003759CE" w:rsidRDefault="003759CE">
      <w:r>
        <w:separator/>
      </w:r>
    </w:p>
  </w:footnote>
  <w:footnote w:type="continuationSeparator" w:id="0">
    <w:p w14:paraId="641074DF" w14:textId="77777777" w:rsidR="003759CE" w:rsidRDefault="00375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27C"/>
    <w:rsid w:val="00052D0D"/>
    <w:rsid w:val="00070967"/>
    <w:rsid w:val="00092AEB"/>
    <w:rsid w:val="000C5BE8"/>
    <w:rsid w:val="000E027C"/>
    <w:rsid w:val="00142535"/>
    <w:rsid w:val="00171DA0"/>
    <w:rsid w:val="00197E04"/>
    <w:rsid w:val="001A706A"/>
    <w:rsid w:val="002600FA"/>
    <w:rsid w:val="002652DE"/>
    <w:rsid w:val="002A4A87"/>
    <w:rsid w:val="002F4C3F"/>
    <w:rsid w:val="002F6799"/>
    <w:rsid w:val="003759CE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960FB3"/>
    <w:rsid w:val="00A257E4"/>
    <w:rsid w:val="00AE766C"/>
    <w:rsid w:val="00B07E37"/>
    <w:rsid w:val="00C640EA"/>
    <w:rsid w:val="00C713D0"/>
    <w:rsid w:val="00E2641A"/>
    <w:rsid w:val="00EA0F0D"/>
    <w:rsid w:val="00F00E47"/>
    <w:rsid w:val="00F1324F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52DE"/>
  </w:style>
  <w:style w:type="paragraph" w:styleId="Piedepgina">
    <w:name w:val="footer"/>
    <w:basedOn w:val="Normal"/>
    <w:link w:val="PiedepginaC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15</cp:revision>
  <dcterms:created xsi:type="dcterms:W3CDTF">2022-01-26T00:47:00Z</dcterms:created>
  <dcterms:modified xsi:type="dcterms:W3CDTF">2022-04-07T03:20:00Z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