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7AD329F6" w:rsidR="00BB3F99" w:rsidRDefault="0058604E" w:rsidP="00336324">
      <w:pPr>
        <w:spacing w:line="300" w:lineRule="exact"/>
        <w:ind w:right="193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DC897" wp14:editId="4F49EC82">
                <wp:simplePos x="0" y="0"/>
                <wp:positionH relativeFrom="column">
                  <wp:posOffset>5114925</wp:posOffset>
                </wp:positionH>
                <wp:positionV relativeFrom="paragraph">
                  <wp:posOffset>567500</wp:posOffset>
                </wp:positionV>
                <wp:extent cx="682625" cy="241935"/>
                <wp:effectExtent l="0" t="0" r="3175" b="571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CDF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DC8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2.75pt;margin-top:44.7pt;width:53.7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" stroked="f">
                <v:textbox>
                  <w:txbxContent>
                    <w:p w14:paraId="6BFCACDF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9922E" wp14:editId="11FDC678">
                <wp:simplePos x="0" y="0"/>
                <wp:positionH relativeFrom="column">
                  <wp:posOffset>3076575</wp:posOffset>
                </wp:positionH>
                <wp:positionV relativeFrom="paragraph">
                  <wp:posOffset>1637475</wp:posOffset>
                </wp:positionV>
                <wp:extent cx="682625" cy="241935"/>
                <wp:effectExtent l="0" t="0" r="3175" b="571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DA38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922E" id="_x0000_s1027" type="#_x0000_t202" style="position:absolute;left:0;text-align:left;margin-left:242.25pt;margin-top:128.95pt;width:53.75pt;height:1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RYDgIAAPw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" stroked="f">
                <v:textbox>
                  <w:txbxContent>
                    <w:p w14:paraId="25CBDA38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F6B3" wp14:editId="4C4A4658">
                <wp:simplePos x="0" y="0"/>
                <wp:positionH relativeFrom="column">
                  <wp:posOffset>1153160</wp:posOffset>
                </wp:positionH>
                <wp:positionV relativeFrom="paragraph">
                  <wp:posOffset>763905</wp:posOffset>
                </wp:positionV>
                <wp:extent cx="1453515" cy="274955"/>
                <wp:effectExtent l="0" t="0" r="13335" b="107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370A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215.60.127.0 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0F6B3" id="_x0000_s1028" type="#_x0000_t202" style="position:absolute;left:0;text-align:left;margin-left:90.8pt;margin-top:60.15pt;width:114.45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">
                <v:textbox>
                  <w:txbxContent>
                    <w:p w14:paraId="3E68370A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215.60.127.0   / 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16CAE" wp14:editId="162AAA91">
                <wp:simplePos x="0" y="0"/>
                <wp:positionH relativeFrom="column">
                  <wp:posOffset>3068955</wp:posOffset>
                </wp:positionH>
                <wp:positionV relativeFrom="paragraph">
                  <wp:posOffset>2981325</wp:posOffset>
                </wp:positionV>
                <wp:extent cx="1453515" cy="274955"/>
                <wp:effectExtent l="0" t="0" r="13335" b="1079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B8DF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215.60.127.32  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16CAE" id="_x0000_s1029" type="#_x0000_t202" style="position:absolute;left:0;text-align:left;margin-left:241.65pt;margin-top:234.75pt;width:114.4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">
                <v:textbox>
                  <w:txbxContent>
                    <w:p w14:paraId="0716B8DF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215.60.127.32   / 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2142F" wp14:editId="62362BF5">
                <wp:simplePos x="0" y="0"/>
                <wp:positionH relativeFrom="column">
                  <wp:posOffset>185420</wp:posOffset>
                </wp:positionH>
                <wp:positionV relativeFrom="paragraph">
                  <wp:posOffset>967930</wp:posOffset>
                </wp:positionV>
                <wp:extent cx="624840" cy="252730"/>
                <wp:effectExtent l="0" t="0" r="381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E5DA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142F" id="_x0000_s1030" type="#_x0000_t202" style="position:absolute;left:0;text-align:left;margin-left:14.6pt;margin-top:76.2pt;width:49.2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6tEQIAAPw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" stroked="f">
                <v:textbox>
                  <w:txbxContent>
                    <w:p w14:paraId="6FAFE5DA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Estudio</w:t>
                      </w:r>
                    </w:p>
                  </w:txbxContent>
                </v:textbox>
              </v:shape>
            </w:pict>
          </mc:Fallback>
        </mc:AlternateContent>
      </w:r>
      <w:r w:rsidR="00BB3F99" w:rsidRPr="00BB3F99">
        <w:rPr>
          <w:rFonts w:ascii="Arial" w:hAnsi="Arial" w:cs="Arial"/>
          <w:b/>
          <w:bCs/>
          <w:highlight w:val="yellow"/>
        </w:rPr>
        <w:t>NOTA:</w:t>
      </w:r>
      <w:r w:rsidR="00BB3F99" w:rsidRPr="00BB3F99">
        <w:rPr>
          <w:rFonts w:ascii="Arial" w:hAnsi="Arial" w:cs="Arial"/>
          <w:highlight w:val="yellow"/>
        </w:rPr>
        <w:t xml:space="preserve"> El </w:t>
      </w:r>
      <w:proofErr w:type="spellStart"/>
      <w:r w:rsidR="00BB3F99" w:rsidRPr="00BB3F99">
        <w:rPr>
          <w:rFonts w:ascii="Arial" w:hAnsi="Arial" w:cs="Arial"/>
          <w:highlight w:val="yellow"/>
        </w:rPr>
        <w:t>router</w:t>
      </w:r>
      <w:proofErr w:type="spellEnd"/>
      <w:r w:rsidR="00BB3F99"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="00BB3F99" w:rsidRPr="00BB3F99">
        <w:rPr>
          <w:rFonts w:ascii="Arial" w:hAnsi="Arial" w:cs="Arial"/>
          <w:highlight w:val="yellow"/>
        </w:rPr>
        <w:t xml:space="preserve"> </w:t>
      </w:r>
      <w:r w:rsidR="00BB3F99" w:rsidRPr="00EE248E">
        <w:rPr>
          <w:rFonts w:ascii="Arial" w:hAnsi="Arial" w:cs="Arial"/>
          <w:b/>
          <w:bCs/>
          <w:highlight w:val="yellow"/>
        </w:rPr>
        <w:t>ISP</w:t>
      </w:r>
      <w:r w:rsidR="00BB3F99"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="00BB3F99"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574DBF7" w14:textId="48D3FC37" w:rsidR="00DF1C54" w:rsidRDefault="0058604E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623AB7DA">
                <wp:simplePos x="0" y="0"/>
                <wp:positionH relativeFrom="margin">
                  <wp:align>left</wp:align>
                </wp:positionH>
                <wp:positionV relativeFrom="paragraph">
                  <wp:posOffset>214811</wp:posOffset>
                </wp:positionV>
                <wp:extent cx="6438900" cy="2944495"/>
                <wp:effectExtent l="0" t="0" r="19050" b="2730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04A9BF7C" w:rsidR="00DF1C54" w:rsidRPr="007E3009" w:rsidRDefault="00683414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23A6B9" wp14:editId="5E2547CD">
                                  <wp:extent cx="6247130" cy="2817495"/>
                                  <wp:effectExtent l="0" t="0" r="1270" b="1905"/>
                                  <wp:docPr id="1825531690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5531690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1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AC3D" id="Text Box 2" o:spid="_x0000_s1031" type="#_x0000_t202" style="position:absolute;left:0;text-align:left;margin-left:0;margin-top:16.9pt;width:507pt;height:231.8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">
                <v:textbox>
                  <w:txbxContent>
                    <w:p w14:paraId="38E5F784" w14:textId="04A9BF7C" w:rsidR="00DF1C54" w:rsidRPr="007E3009" w:rsidRDefault="00683414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23A6B9" wp14:editId="5E2547CD">
                            <wp:extent cx="6247130" cy="2817495"/>
                            <wp:effectExtent l="0" t="0" r="1270" b="1905"/>
                            <wp:docPr id="1825531690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5531690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1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55457CEE" w14:textId="5F1897EC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proofErr w:type="spellStart"/>
      <w:r w:rsidRPr="00630BFE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Pr="00630BFE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630BFE">
        <w:rPr>
          <w:rFonts w:ascii="Arial" w:hAnsi="Arial" w:cs="Arial"/>
          <w:b/>
          <w:bCs/>
          <w:spacing w:val="-1"/>
        </w:rPr>
        <w:t>ISP</w:t>
      </w:r>
      <w:r w:rsidRPr="00630BFE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 o recursiva (</w:t>
      </w:r>
      <w:proofErr w:type="spellStart"/>
      <w:r w:rsidRPr="00630BFE">
        <w:rPr>
          <w:rFonts w:ascii="Arial" w:hAnsi="Arial" w:cs="Arial"/>
          <w:spacing w:val="-1"/>
        </w:rPr>
        <w:t>next</w:t>
      </w:r>
      <w:proofErr w:type="spellEnd"/>
      <w:r w:rsidRPr="00630BFE">
        <w:rPr>
          <w:rFonts w:ascii="Arial" w:hAnsi="Arial" w:cs="Arial"/>
          <w:spacing w:val="-1"/>
        </w:rPr>
        <w:t>-hop). Escribe la ruta por default: _____________________________________</w:t>
      </w:r>
    </w:p>
    <w:p w14:paraId="4525B73C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2F34320" w14:textId="1F86C70B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</w:t>
      </w:r>
      <w:r w:rsidR="0058604E">
        <w:rPr>
          <w:rFonts w:ascii="Arial" w:hAnsi="Arial" w:cs="Arial"/>
          <w:b/>
          <w:bCs/>
          <w:spacing w:val="-1"/>
          <w:lang w:val="en-US"/>
        </w:rPr>
        <w:t>1</w:t>
      </w:r>
    </w:p>
    <w:p w14:paraId="108EA599" w14:textId="7E56AE0E" w:rsidR="0058604E" w:rsidRPr="005547E6" w:rsidRDefault="0058604E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</w:t>
      </w:r>
      <w:r>
        <w:rPr>
          <w:rFonts w:ascii="Arial" w:hAnsi="Arial" w:cs="Arial"/>
          <w:b/>
          <w:bCs/>
          <w:spacing w:val="-1"/>
          <w:lang w:val="en-US"/>
        </w:rPr>
        <w:t xml:space="preserve"> 132.254.255.253</w:t>
      </w:r>
    </w:p>
    <w:p w14:paraId="596303A8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288C209F" w14:textId="22CC3434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215.60.127.0 255.255.255.224 s0/0/0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45A22A31" w14:textId="77777777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lastRenderedPageBreak/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215.60.127.32 255.255.255.240 132.254.255.253</w:t>
      </w:r>
    </w:p>
    <w:p w14:paraId="79396EB1" w14:textId="77777777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89116D" w14:paraId="0502FA32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9E780F" w14:paraId="65A88E03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045931D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215.60.127.34</w:t>
            </w:r>
          </w:p>
        </w:tc>
        <w:tc>
          <w:tcPr>
            <w:tcW w:w="332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0E5CE63B" w14:textId="39E0D66D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Printer</w:t>
            </w:r>
            <w:proofErr w:type="spellEnd"/>
          </w:p>
        </w:tc>
        <w:tc>
          <w:tcPr>
            <w:tcW w:w="2126" w:type="dxa"/>
            <w:vAlign w:val="center"/>
          </w:tcPr>
          <w:p w14:paraId="1CF91072" w14:textId="0813EB1A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9F8A2EF" w14:textId="09F6F37F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121.1.1.1</w:t>
            </w:r>
          </w:p>
        </w:tc>
        <w:tc>
          <w:tcPr>
            <w:tcW w:w="3327" w:type="dxa"/>
            <w:vAlign w:val="center"/>
          </w:tcPr>
          <w:p w14:paraId="728F632B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260FD580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332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4201A0C" w14:textId="77777777" w:rsidR="0000447B" w:rsidRPr="009E780F" w:rsidRDefault="0000447B" w:rsidP="0000447B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E942850" w14:textId="77777777" w:rsidR="0000447B" w:rsidRPr="00BB3F99" w:rsidRDefault="0000447B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4D891977" w14:textId="77777777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5144F86" w14:textId="77777777" w:rsidR="00DF1C54" w:rsidRDefault="00DF1C54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4B95FDD2" w14:textId="4DDA91B3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F16870A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1E47896A" w14:textId="396F67DF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01F0B0FB" w14:textId="09C22DEE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7968C566" w14:textId="4369C4E5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BB350A5" w14:textId="3929A069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0CFBA727" w14:textId="2D482FD4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55F9562" w14:textId="7EF2A15F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240A0BF4" w:rsidR="00630BFE" w:rsidRPr="00DF1C54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</w:t>
      </w:r>
      <w:r w:rsidRPr="00DF1C54">
        <w:rPr>
          <w:rFonts w:ascii="Arial" w:hAnsi="Arial" w:cs="Arial"/>
          <w:spacing w:val="-1"/>
        </w:rPr>
        <w:lastRenderedPageBreak/>
        <w:t xml:space="preserve">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6A38BFE6" w:rsid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33A2887C" w14:textId="292D484B" w:rsidR="00734EBD" w:rsidRPr="00734EBD" w:rsidRDefault="00734EBD" w:rsidP="00734EBD">
      <w:pPr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734EBD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734EBD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221.10.68.0 255.255.255.128</w:t>
      </w:r>
      <w:r w:rsidRPr="00734EBD">
        <w:rPr>
          <w:rFonts w:ascii="Arial" w:hAnsi="Arial" w:cs="Arial"/>
          <w:b/>
          <w:bCs/>
          <w:spacing w:val="-1"/>
          <w:lang w:val="en-US"/>
        </w:rPr>
        <w:t xml:space="preserve"> s0/0/0</w:t>
      </w:r>
    </w:p>
    <w:p w14:paraId="1E26CF25" w14:textId="16445088" w:rsidR="00734EBD" w:rsidRPr="00336324" w:rsidRDefault="00734EBD" w:rsidP="00734EBD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598176F" w14:textId="71746CAF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A12AC4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A12AC4">
        <w:rPr>
          <w:rFonts w:ascii="Arial" w:hAnsi="Arial" w:cs="Arial"/>
          <w:b/>
          <w:bCs/>
          <w:spacing w:val="-1"/>
          <w:lang w:val="en-US"/>
        </w:rPr>
        <w:t xml:space="preserve">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21.10.68.12</w:t>
      </w:r>
      <w:r w:rsidR="00A12AC4">
        <w:rPr>
          <w:rFonts w:ascii="Arial" w:hAnsi="Arial" w:cs="Arial"/>
          <w:b/>
          <w:bCs/>
          <w:spacing w:val="-1"/>
          <w:lang w:val="en-US"/>
        </w:rPr>
        <w:t>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255.255.255.2</w:t>
      </w:r>
      <w:r w:rsidR="00A12AC4">
        <w:rPr>
          <w:rFonts w:ascii="Arial" w:hAnsi="Arial" w:cs="Arial"/>
          <w:b/>
          <w:bCs/>
          <w:spacing w:val="-1"/>
          <w:lang w:val="en-US"/>
        </w:rPr>
        <w:t>2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4 </w:t>
      </w:r>
      <w:r w:rsidR="00A12AC4">
        <w:rPr>
          <w:rFonts w:ascii="Arial" w:hAnsi="Arial" w:cs="Arial"/>
          <w:b/>
          <w:bCs/>
          <w:spacing w:val="-1"/>
          <w:lang w:val="en-US"/>
        </w:rPr>
        <w:t>200.64.8.254</w:t>
      </w:r>
    </w:p>
    <w:p w14:paraId="4F80C93A" w14:textId="77777777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00447B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2A95A582" w:rsidR="00416D80" w:rsidRPr="009E780F" w:rsidRDefault="008E3C52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3FD02D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C241" w14:textId="77777777" w:rsidR="008769B8" w:rsidRDefault="008769B8">
      <w:r>
        <w:separator/>
      </w:r>
    </w:p>
  </w:endnote>
  <w:endnote w:type="continuationSeparator" w:id="0">
    <w:p w14:paraId="579AB8DE" w14:textId="77777777" w:rsidR="008769B8" w:rsidRDefault="0087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FD0E" w14:textId="77777777" w:rsidR="008769B8" w:rsidRDefault="008769B8">
      <w:r>
        <w:separator/>
      </w:r>
    </w:p>
  </w:footnote>
  <w:footnote w:type="continuationSeparator" w:id="0">
    <w:p w14:paraId="66688587" w14:textId="77777777" w:rsidR="008769B8" w:rsidRDefault="0087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50B90"/>
    <w:rsid w:val="00084B76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8604E"/>
    <w:rsid w:val="005964F9"/>
    <w:rsid w:val="005C3B34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5815"/>
    <w:rsid w:val="00712CBF"/>
    <w:rsid w:val="00717F11"/>
    <w:rsid w:val="00734EBD"/>
    <w:rsid w:val="007566F3"/>
    <w:rsid w:val="0076159F"/>
    <w:rsid w:val="00764239"/>
    <w:rsid w:val="007C003C"/>
    <w:rsid w:val="007C7AC0"/>
    <w:rsid w:val="00873FBC"/>
    <w:rsid w:val="008769B8"/>
    <w:rsid w:val="008B6D87"/>
    <w:rsid w:val="008C3758"/>
    <w:rsid w:val="008E3C52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905AD"/>
    <w:rsid w:val="00AD06A2"/>
    <w:rsid w:val="00AE6C70"/>
    <w:rsid w:val="00B12DFF"/>
    <w:rsid w:val="00B353F1"/>
    <w:rsid w:val="00B440F9"/>
    <w:rsid w:val="00B55FF6"/>
    <w:rsid w:val="00B649BA"/>
    <w:rsid w:val="00B704C0"/>
    <w:rsid w:val="00BB3F99"/>
    <w:rsid w:val="00BE4D42"/>
    <w:rsid w:val="00C33685"/>
    <w:rsid w:val="00C41527"/>
    <w:rsid w:val="00C731B0"/>
    <w:rsid w:val="00CC3EDB"/>
    <w:rsid w:val="00D22198"/>
    <w:rsid w:val="00D25234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2024-01-26T23:20:00Z</dcterms:created>
  <dcterms:modified xsi:type="dcterms:W3CDTF">2024-01-26T23:20:00Z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