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t xml:space="preserve">Práctica de laboratorio: Exploración de FTP </w:t>
      </w:r>
      <w:r>
        <w:rPr>
          <w:rStyle w:val="LabTitleInstVersred"/>
        </w:rPr>
        <w:t>(versión para el instructor)</w:t>
      </w:r>
    </w:p>
    <w:p w:rsidR="009A1CF4" w:rsidRPr="009A1CF4" w:rsidRDefault="009A1CF4" w:rsidP="009A1CF4">
      <w:pPr>
        <w:pStyle w:val="InstNoteRed"/>
      </w:pPr>
      <w:r>
        <w:rPr>
          <w:b/>
        </w:rPr>
        <w:t>Nota para el instructor</w:t>
      </w:r>
      <w:r w:rsidRPr="001B11E8">
        <w:rPr>
          <w:bCs/>
        </w:rPr>
        <w:t>:</w:t>
      </w:r>
      <w:r>
        <w:t xml:space="preserve"> El color de fuente rojo o las partes resaltadas en gris indican texto que aparece en la copia del instructor solamente.</w:t>
      </w:r>
    </w:p>
    <w:p w:rsidR="009D2C27" w:rsidRPr="00BB73FF" w:rsidRDefault="009D2C27" w:rsidP="0014219C">
      <w:pPr>
        <w:pStyle w:val="LabSection"/>
      </w:pPr>
      <w:r>
        <w:t>Objetivos</w:t>
      </w:r>
    </w:p>
    <w:p w:rsidR="006E6581" w:rsidRDefault="00963E34" w:rsidP="00CA008A">
      <w:pPr>
        <w:pStyle w:val="BodyTextL25Bold"/>
      </w:pPr>
      <w:r>
        <w:t>Parte 1: Utilizar FTP desde el símbolo del sistema</w:t>
      </w:r>
    </w:p>
    <w:p w:rsidR="00540114" w:rsidRDefault="00540114" w:rsidP="006E6581">
      <w:pPr>
        <w:pStyle w:val="BodyTextL25Bold"/>
      </w:pPr>
      <w:r>
        <w:t>Parte 2: Utilizar FTP en un navegador</w:t>
      </w:r>
    </w:p>
    <w:p w:rsidR="009E2F2A" w:rsidRPr="004C0909" w:rsidRDefault="009E2F2A" w:rsidP="006E6581">
      <w:pPr>
        <w:pStyle w:val="BodyTextL25Bold"/>
      </w:pPr>
      <w:r>
        <w:t>Parte 3: Descargar un archivo FTP usando WS_FTP LE (opcional)</w:t>
      </w:r>
    </w:p>
    <w:p w:rsidR="00C07FD9" w:rsidRPr="00C07FD9" w:rsidRDefault="009D2C27" w:rsidP="00826B7F">
      <w:pPr>
        <w:pStyle w:val="LabSection"/>
      </w:pPr>
      <w:r>
        <w:t>Aspectos básicos/situación</w:t>
      </w:r>
    </w:p>
    <w:p w:rsidR="00C82F2D" w:rsidRDefault="00826B7F" w:rsidP="00C82F2D">
      <w:pPr>
        <w:pStyle w:val="BodyTextL25"/>
      </w:pPr>
      <w:r>
        <w:t>El protocolo de transferencia de archivos (FTP) es parte de la suite TCP/IP. FTP se utiliza para transferir archivos desde un dispositivo de red hasta otro. Windows incluye una aplicación de cliente FTP que se puede ejecutar desde el símbolo del sistema. También existen versiones gratuitas de interfaz gráfica de usuario (GUI) de FTP que se pueden descargar. Las versiones de GUI son más fáciles de usar que la escritura en el símbolo del sistema. El protocolo FTP se utiliza con frecuencia para transferir archivos que podrían ser muy grandes para enviar por correo electrónico.</w:t>
      </w:r>
    </w:p>
    <w:p w:rsidR="00C82F2D" w:rsidRDefault="00C82F2D" w:rsidP="00C82F2D">
      <w:pPr>
        <w:pStyle w:val="BodyTextL25"/>
      </w:pPr>
      <w:r>
        <w:t xml:space="preserve">Al usar FTP, una PC normalmente actúa como servidor y la otra como cliente. Cuando se accede al servidor desde el cliente es necesario proporcionar un nombre de usuario y una contraseña. Algunos servidores FTP tienen un usuario denominado </w:t>
      </w:r>
      <w:r>
        <w:rPr>
          <w:b/>
        </w:rPr>
        <w:t>anonymous</w:t>
      </w:r>
      <w:r>
        <w:t xml:space="preserve"> (anónimo). Para acceder a este tipo de sitios, simplemente se debe escribir “anonymous” en el campo de usuario, sin contraseña. Por lo general, el administrador del sitio presenta archivos que se pueden copiar, pero no permite que se carguen archivos con el usuario anónimo. Asimismo, el servidor FTP no es un protocolo seguro, porque los datos no se cifran durante la transmisión.</w:t>
      </w:r>
    </w:p>
    <w:p w:rsidR="004A145C" w:rsidRDefault="00407C18" w:rsidP="00C82F2D">
      <w:pPr>
        <w:pStyle w:val="BodyTextL25"/>
      </w:pPr>
      <w:r>
        <w:t>En esta práctica de laboratorio, aprenderá a utilizar un FTP anónimo desde el símbolo del sistema C:\&gt; de la línea de comandos de Windows. Accederá a un servidor FTP anónimo en su navegador. Finalmente, utilizará el programa FTP basado en GUI WS_FTP LE.</w:t>
      </w:r>
    </w:p>
    <w:p w:rsidR="007D2AFE" w:rsidRDefault="007D2AFE" w:rsidP="0014219C">
      <w:pPr>
        <w:pStyle w:val="LabSection"/>
      </w:pPr>
      <w:r>
        <w:t>Recursos necesarios</w:t>
      </w:r>
    </w:p>
    <w:p w:rsidR="00407C18" w:rsidRDefault="00407C18" w:rsidP="00B77305">
      <w:pPr>
        <w:pStyle w:val="BodyTextL25"/>
      </w:pPr>
      <w:r>
        <w:t>1 PC (Windows 7 o 8 con acceso al símbolo del sistema y acceso a Internet, y WS_FTP LE instalado [opcional])</w:t>
      </w:r>
    </w:p>
    <w:p w:rsidR="00112AC5" w:rsidRDefault="0095349B" w:rsidP="00980F2C">
      <w:pPr>
        <w:pStyle w:val="PartHead"/>
      </w:pPr>
      <w:r>
        <w:t>Utilizar FTP desde el símbolo del sistema</w:t>
      </w:r>
    </w:p>
    <w:p w:rsidR="00571467" w:rsidRDefault="003708E2" w:rsidP="005529A8">
      <w:pPr>
        <w:pStyle w:val="InstNoteRedL25"/>
      </w:pPr>
      <w:r>
        <w:rPr>
          <w:b/>
        </w:rPr>
        <w:t>Nota para el instructor</w:t>
      </w:r>
      <w:r>
        <w:t>: En esta práctica de laboratorio, se utiliza el sitio FTP anónimo de los Centros para el Control y la Prevención de Enfermedades (CDC). Este sitio se eligió porque se mantiene actualizado. Si el instructor prefiere otro sitio FTP anónimo, encontrará una lista disponible en: http://www.ftp-sites.org/ o puede realizar una búsqueda de “sitios FTP anónimos”.</w:t>
      </w:r>
    </w:p>
    <w:p w:rsidR="00070B36" w:rsidRPr="00070B36" w:rsidRDefault="00A75331" w:rsidP="005A51BC">
      <w:pPr>
        <w:pStyle w:val="InstNoteRedL25"/>
      </w:pPr>
      <w:r>
        <w:rPr>
          <w:b/>
        </w:rPr>
        <w:t>Nota para el instructor</w:t>
      </w:r>
      <w:r>
        <w:t>: Dado que muchos lugares de estudio no tienen acceso al símbolo del sistema C:\&gt; o bien tienen políticas de seguridad que bloquean el protocolo FTP, los instructores podrán asignar esta práctica de laboratorio como tarea para el hogar o hacer una demostración en su PC, si el símbolo del sistema C:/&gt; y el protocolo FTP están habilitados.</w:t>
      </w:r>
    </w:p>
    <w:p w:rsidR="00112AC5" w:rsidRPr="00E8551D" w:rsidRDefault="00C52B97" w:rsidP="00663EBE">
      <w:pPr>
        <w:pStyle w:val="SubStepAlpha"/>
      </w:pPr>
      <w:r>
        <w:t xml:space="preserve">Haga clic en el botón </w:t>
      </w:r>
      <w:r>
        <w:rPr>
          <w:b/>
        </w:rPr>
        <w:t>Inicio</w:t>
      </w:r>
      <w:r>
        <w:t xml:space="preserve"> de Windows, escriba </w:t>
      </w:r>
      <w:r>
        <w:rPr>
          <w:b/>
        </w:rPr>
        <w:t>cmd</w:t>
      </w:r>
      <w:r>
        <w:t xml:space="preserve"> en el campo de búsqueda y presione </w:t>
      </w:r>
      <w:r>
        <w:rPr>
          <w:b/>
        </w:rPr>
        <w:t>Intro</w:t>
      </w:r>
      <w:r>
        <w:t xml:space="preserve"> para abrir una ventana de comandos.</w:t>
      </w:r>
    </w:p>
    <w:p w:rsidR="00B84295" w:rsidRDefault="007537FF" w:rsidP="0002438D">
      <w:pPr>
        <w:pStyle w:val="SubStepAlpha"/>
      </w:pPr>
      <w:r>
        <w:t xml:space="preserve">En el símbolo del sistema C:\&gt;, escriba </w:t>
      </w:r>
      <w:r>
        <w:rPr>
          <w:b/>
        </w:rPr>
        <w:t>ftp ftp.cdc.gov</w:t>
      </w:r>
      <w:r>
        <w:t xml:space="preserve">. En el símbolo de entrada que indica </w:t>
      </w:r>
      <w:r>
        <w:rPr>
          <w:b/>
        </w:rPr>
        <w:t>User (ftp.cdc.gov:(none)):</w:t>
      </w:r>
      <w:r>
        <w:t xml:space="preserve"> escriba </w:t>
      </w:r>
      <w:r>
        <w:rPr>
          <w:b/>
        </w:rPr>
        <w:t>anonymous</w:t>
      </w:r>
      <w:r>
        <w:t xml:space="preserve">. Para la contraseña, no escriba nada. Presione </w:t>
      </w:r>
      <w:r>
        <w:rPr>
          <w:b/>
        </w:rPr>
        <w:t>Intro</w:t>
      </w:r>
      <w:r>
        <w:t xml:space="preserve"> para iniciar sesión como usuario anónimo.</w:t>
      </w:r>
    </w:p>
    <w:p w:rsidR="002928BB" w:rsidRPr="00E8551D" w:rsidRDefault="00412BC7" w:rsidP="00FF3381">
      <w:pPr>
        <w:pStyle w:val="Visual"/>
      </w:pPr>
      <w:r>
        <w:rPr>
          <w:noProof/>
          <w:lang w:val="en-US" w:eastAsia="zh-CN" w:bidi="ar-SA"/>
        </w:rPr>
        <w:lastRenderedPageBreak/>
        <w:drawing>
          <wp:inline distT="0" distB="0" distL="0" distR="0">
            <wp:extent cx="5486400" cy="1190625"/>
            <wp:effectExtent l="19050" t="0" r="0" b="0"/>
            <wp:docPr id="20" name="Picture 1" descr="FTP_1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P_1_partial"/>
                    <pic:cNvPicPr>
                      <a:picLocks noChangeAspect="1" noChangeArrowheads="1"/>
                    </pic:cNvPicPr>
                  </pic:nvPicPr>
                  <pic:blipFill>
                    <a:blip r:embed="rId9" cstate="print"/>
                    <a:srcRect/>
                    <a:stretch>
                      <a:fillRect/>
                    </a:stretch>
                  </pic:blipFill>
                  <pic:spPr bwMode="auto">
                    <a:xfrm>
                      <a:off x="0" y="0"/>
                      <a:ext cx="5486400" cy="1190625"/>
                    </a:xfrm>
                    <a:prstGeom prst="rect">
                      <a:avLst/>
                    </a:prstGeom>
                    <a:noFill/>
                    <a:ln w="9525">
                      <a:noFill/>
                      <a:miter lim="800000"/>
                      <a:headEnd/>
                      <a:tailEnd/>
                    </a:ln>
                  </pic:spPr>
                </pic:pic>
              </a:graphicData>
            </a:graphic>
          </wp:inline>
        </w:drawing>
      </w:r>
    </w:p>
    <w:p w:rsidR="00CC3B8D" w:rsidRDefault="00CC3B8D" w:rsidP="00D41E3E">
      <w:pPr>
        <w:pStyle w:val="BodyTextL50"/>
      </w:pPr>
      <w:r>
        <w:t xml:space="preserve">Observe que el símbolo de entrada </w:t>
      </w:r>
      <w:r>
        <w:rPr>
          <w:rFonts w:ascii="Courier New" w:hAnsi="Courier New"/>
        </w:rPr>
        <w:t>C:\&gt;</w:t>
      </w:r>
      <w:r>
        <w:t xml:space="preserve"> se reemplazó por </w:t>
      </w:r>
      <w:r>
        <w:rPr>
          <w:rFonts w:ascii="Courier New" w:hAnsi="Courier New"/>
        </w:rPr>
        <w:t>ftp&gt;</w:t>
      </w:r>
      <w:r>
        <w:t xml:space="preserve">. Escriba </w:t>
      </w:r>
      <w:r>
        <w:rPr>
          <w:b/>
        </w:rPr>
        <w:t>ls</w:t>
      </w:r>
      <w:r>
        <w:t xml:space="preserve"> para que aparezca una lista de los archivos y directorios. En el momento en que se creó esta práctica de laboratorio, había un archivo Readme (Léame).</w:t>
      </w:r>
    </w:p>
    <w:p w:rsidR="00CC3B8D" w:rsidRDefault="00412BC7" w:rsidP="00ED7A46">
      <w:pPr>
        <w:pStyle w:val="Visual"/>
      </w:pPr>
      <w:r>
        <w:rPr>
          <w:noProof/>
          <w:lang w:val="en-US" w:eastAsia="zh-CN" w:bidi="ar-SA"/>
        </w:rPr>
        <w:drawing>
          <wp:inline distT="0" distB="0" distL="0" distR="0">
            <wp:extent cx="5486400" cy="638175"/>
            <wp:effectExtent l="19050" t="0" r="0" b="0"/>
            <wp:docPr id="1" name="Picture 2" descr="file_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_list"/>
                    <pic:cNvPicPr>
                      <a:picLocks noChangeAspect="1" noChangeArrowheads="1"/>
                    </pic:cNvPicPr>
                  </pic:nvPicPr>
                  <pic:blipFill>
                    <a:blip r:embed="rId10" cstate="print"/>
                    <a:srcRect/>
                    <a:stretch>
                      <a:fillRect/>
                    </a:stretch>
                  </pic:blipFill>
                  <pic:spPr bwMode="auto">
                    <a:xfrm>
                      <a:off x="0" y="0"/>
                      <a:ext cx="5486400" cy="638175"/>
                    </a:xfrm>
                    <a:prstGeom prst="rect">
                      <a:avLst/>
                    </a:prstGeom>
                    <a:noFill/>
                    <a:ln w="9525">
                      <a:noFill/>
                      <a:miter lim="800000"/>
                      <a:headEnd/>
                      <a:tailEnd/>
                    </a:ln>
                  </pic:spPr>
                </pic:pic>
              </a:graphicData>
            </a:graphic>
          </wp:inline>
        </w:drawing>
      </w:r>
    </w:p>
    <w:p w:rsidR="00613B38" w:rsidRDefault="00CC3B8D" w:rsidP="00D41E3E">
      <w:pPr>
        <w:pStyle w:val="SubStepAlpha"/>
      </w:pPr>
      <w:r>
        <w:t xml:space="preserve">En el símbolo del sistema, escriba </w:t>
      </w:r>
      <w:r>
        <w:rPr>
          <w:b/>
        </w:rPr>
        <w:t>get Readme</w:t>
      </w:r>
      <w:r>
        <w:t>. De esta manera, el archivo se descarga en su equipo local desde el servidor FTP anónimo establecido por los Centros para el Control y la Prevención de Enfermedades. El archivo se copia al directorio que se muestra en el símbolo del sistema C:\&gt; (C:\Users\User1, en este ejemplo).</w:t>
      </w:r>
    </w:p>
    <w:p w:rsidR="00D16222" w:rsidRPr="00D16222" w:rsidRDefault="00D16222" w:rsidP="0002438D">
      <w:pPr>
        <w:pStyle w:val="InstNoteRedL50"/>
      </w:pPr>
      <w:r>
        <w:rPr>
          <w:b/>
        </w:rPr>
        <w:t>Nota para el instructor</w:t>
      </w:r>
      <w:r>
        <w:t>: Los estudiantes necesitan una carpeta en la que ftp.exe tenga acceso de lectura y escritura para descargar y ver el archivo Readme del sitio ftp. Como ejemplo, se utiliza la carpeta C:\&gt;Users\User1.</w:t>
      </w:r>
    </w:p>
    <w:p w:rsidR="00686B41" w:rsidRDefault="00412BC7" w:rsidP="00857227">
      <w:pPr>
        <w:pStyle w:val="Visual"/>
      </w:pPr>
      <w:r>
        <w:rPr>
          <w:noProof/>
          <w:lang w:val="en-US" w:eastAsia="zh-CN" w:bidi="ar-SA"/>
        </w:rPr>
        <w:drawing>
          <wp:inline distT="0" distB="0" distL="0" distR="0">
            <wp:extent cx="5486400" cy="647700"/>
            <wp:effectExtent l="19050" t="0" r="0" b="0"/>
            <wp:docPr id="3" name="Picture 3" descr="get_Readme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_Readme_partial"/>
                    <pic:cNvPicPr>
                      <a:picLocks noChangeAspect="1" noChangeArrowheads="1"/>
                    </pic:cNvPicPr>
                  </pic:nvPicPr>
                  <pic:blipFill>
                    <a:blip r:embed="rId11" cstate="print"/>
                    <a:srcRect/>
                    <a:stretch>
                      <a:fillRect/>
                    </a:stretch>
                  </pic:blipFill>
                  <pic:spPr bwMode="auto">
                    <a:xfrm>
                      <a:off x="0" y="0"/>
                      <a:ext cx="5486400" cy="647700"/>
                    </a:xfrm>
                    <a:prstGeom prst="rect">
                      <a:avLst/>
                    </a:prstGeom>
                    <a:noFill/>
                    <a:ln w="9525">
                      <a:noFill/>
                      <a:miter lim="800000"/>
                      <a:headEnd/>
                      <a:tailEnd/>
                    </a:ln>
                  </pic:spPr>
                </pic:pic>
              </a:graphicData>
            </a:graphic>
          </wp:inline>
        </w:drawing>
      </w:r>
    </w:p>
    <w:p w:rsidR="00154DD4" w:rsidRDefault="00154DD4" w:rsidP="0002438D">
      <w:pPr>
        <w:pStyle w:val="SubStepAlpha"/>
      </w:pPr>
      <w:r>
        <w:t xml:space="preserve">Escriba </w:t>
      </w:r>
      <w:r>
        <w:rPr>
          <w:b/>
        </w:rPr>
        <w:t>quit</w:t>
      </w:r>
      <w:r>
        <w:t xml:space="preserve"> para salir del FTP y volver al símbolo del sistema C:\&gt;. Escriba </w:t>
      </w:r>
      <w:r>
        <w:rPr>
          <w:b/>
        </w:rPr>
        <w:t>more Readme</w:t>
      </w:r>
      <w:r>
        <w:t xml:space="preserve"> para ver el contenido del documento.</w:t>
      </w:r>
    </w:p>
    <w:p w:rsidR="00572E56" w:rsidRDefault="00CA008A" w:rsidP="0002438D">
      <w:pPr>
        <w:pStyle w:val="Visual"/>
      </w:pPr>
      <w:r>
        <w:rPr>
          <w:noProof/>
          <w:lang w:val="en-US" w:eastAsia="zh-CN" w:bidi="ar-SA"/>
        </w:rPr>
        <w:drawing>
          <wp:inline distT="0" distB="0" distL="0" distR="0">
            <wp:extent cx="5486400" cy="2014611"/>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486400" cy="2014611"/>
                    </a:xfrm>
                    <a:prstGeom prst="rect">
                      <a:avLst/>
                    </a:prstGeom>
                  </pic:spPr>
                </pic:pic>
              </a:graphicData>
            </a:graphic>
          </wp:inline>
        </w:drawing>
      </w:r>
    </w:p>
    <w:p w:rsidR="00D76233" w:rsidRDefault="00D83367" w:rsidP="00B27B00">
      <w:pPr>
        <w:pStyle w:val="SubStepAlpha"/>
      </w:pPr>
      <w:r>
        <w:t>¿Cuál es una desventaja de utilizar FTP desde la línea de comandos?</w:t>
      </w:r>
    </w:p>
    <w:p w:rsidR="00D83367" w:rsidRDefault="00D76233" w:rsidP="00D76233">
      <w:pPr>
        <w:pStyle w:val="BodyTextL50"/>
      </w:pPr>
      <w:r>
        <w:t>____________________________________________________________________________________</w:t>
      </w:r>
    </w:p>
    <w:p w:rsidR="00686B41" w:rsidRPr="0095349B" w:rsidRDefault="00D84356" w:rsidP="0095349B">
      <w:pPr>
        <w:pStyle w:val="BodyTextL50"/>
        <w:rPr>
          <w:shd w:val="clear" w:color="auto" w:fill="BFBFBF"/>
        </w:rPr>
      </w:pPr>
      <w:r>
        <w:rPr>
          <w:rStyle w:val="AnswerGray"/>
        </w:rPr>
        <w:t>Descargar archivos de esta manera todo el tiempo puede volverse tedioso.</w:t>
      </w:r>
    </w:p>
    <w:p w:rsidR="009E2F2A" w:rsidRDefault="009E2F2A" w:rsidP="009E2F2A">
      <w:pPr>
        <w:pStyle w:val="PartHead"/>
      </w:pPr>
      <w:r>
        <w:lastRenderedPageBreak/>
        <w:t>Utilizar FTP en un navegador</w:t>
      </w:r>
    </w:p>
    <w:p w:rsidR="009E2F2A" w:rsidRDefault="009E2F2A" w:rsidP="009E2F2A">
      <w:pPr>
        <w:pStyle w:val="BodyTextL25"/>
      </w:pPr>
      <w:r>
        <w:t>Es posible utilizar un navegador como cliente FTP anónimo.</w:t>
      </w:r>
    </w:p>
    <w:p w:rsidR="009E2F2A" w:rsidRPr="00B5347C" w:rsidRDefault="009E2F2A" w:rsidP="009E2F2A">
      <w:pPr>
        <w:pStyle w:val="SubStepAlpha"/>
      </w:pPr>
      <w:r>
        <w:t xml:space="preserve">En un navegador, escriba </w:t>
      </w:r>
      <w:hyperlink r:id="rId13">
        <w:r>
          <w:rPr>
            <w:rStyle w:val="Hyperlink"/>
            <w:b/>
          </w:rPr>
          <w:t>ftp://ftp.cdc.gov/</w:t>
        </w:r>
      </w:hyperlink>
      <w:r>
        <w:t>.</w:t>
      </w:r>
    </w:p>
    <w:p w:rsidR="009E2F2A" w:rsidRDefault="009E2F2A" w:rsidP="009E2F2A">
      <w:pPr>
        <w:pStyle w:val="Visual"/>
      </w:pPr>
      <w:r>
        <w:rPr>
          <w:noProof/>
          <w:lang w:val="en-US" w:eastAsia="zh-CN" w:bidi="ar-SA"/>
        </w:rPr>
        <w:drawing>
          <wp:inline distT="0" distB="0" distL="0" distR="0">
            <wp:extent cx="4371975" cy="4314825"/>
            <wp:effectExtent l="19050" t="0" r="9525" b="0"/>
            <wp:docPr id="21" name="Picture 21" descr="FTP-Brows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TP-Browser-2"/>
                    <pic:cNvPicPr>
                      <a:picLocks noChangeAspect="1" noChangeArrowheads="1"/>
                    </pic:cNvPicPr>
                  </pic:nvPicPr>
                  <pic:blipFill>
                    <a:blip r:embed="rId14" cstate="print"/>
                    <a:srcRect/>
                    <a:stretch>
                      <a:fillRect/>
                    </a:stretch>
                  </pic:blipFill>
                  <pic:spPr bwMode="auto">
                    <a:xfrm>
                      <a:off x="0" y="0"/>
                      <a:ext cx="4371975" cy="4314825"/>
                    </a:xfrm>
                    <a:prstGeom prst="rect">
                      <a:avLst/>
                    </a:prstGeom>
                    <a:noFill/>
                    <a:ln w="9525">
                      <a:noFill/>
                      <a:miter lim="800000"/>
                      <a:headEnd/>
                      <a:tailEnd/>
                    </a:ln>
                  </pic:spPr>
                </pic:pic>
              </a:graphicData>
            </a:graphic>
          </wp:inline>
        </w:drawing>
      </w:r>
    </w:p>
    <w:p w:rsidR="009E2F2A" w:rsidRDefault="009E2F2A" w:rsidP="009E2F2A">
      <w:pPr>
        <w:pStyle w:val="SubStepAlpha"/>
      </w:pPr>
      <w:r>
        <w:t xml:space="preserve">Haga clic en el archivo </w:t>
      </w:r>
      <w:r>
        <w:rPr>
          <w:b/>
        </w:rPr>
        <w:t>Readme</w:t>
      </w:r>
      <w:r>
        <w:t>.</w:t>
      </w:r>
    </w:p>
    <w:p w:rsidR="00CA008A" w:rsidRPr="00D60DCE" w:rsidRDefault="009E2F2A" w:rsidP="009E2F2A">
      <w:pPr>
        <w:pStyle w:val="Visual"/>
      </w:pPr>
      <w:r>
        <w:rPr>
          <w:noProof/>
          <w:lang w:val="en-US" w:eastAsia="zh-CN" w:bidi="ar-SA"/>
        </w:rPr>
        <w:drawing>
          <wp:inline distT="0" distB="0" distL="0" distR="0">
            <wp:extent cx="4819650" cy="1314450"/>
            <wp:effectExtent l="19050" t="0" r="0" b="0"/>
            <wp:docPr id="22" name="Picture 22" descr="ReadMe file in 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dMe file in a browser"/>
                    <pic:cNvPicPr>
                      <a:picLocks noChangeAspect="1" noChangeArrowheads="1"/>
                    </pic:cNvPicPr>
                  </pic:nvPicPr>
                  <pic:blipFill>
                    <a:blip r:embed="rId15" cstate="print"/>
                    <a:srcRect/>
                    <a:stretch>
                      <a:fillRect/>
                    </a:stretch>
                  </pic:blipFill>
                  <pic:spPr bwMode="auto">
                    <a:xfrm>
                      <a:off x="0" y="0"/>
                      <a:ext cx="4819650" cy="1314450"/>
                    </a:xfrm>
                    <a:prstGeom prst="rect">
                      <a:avLst/>
                    </a:prstGeom>
                    <a:noFill/>
                    <a:ln w="9525">
                      <a:noFill/>
                      <a:miter lim="800000"/>
                      <a:headEnd/>
                      <a:tailEnd/>
                    </a:ln>
                  </pic:spPr>
                </pic:pic>
              </a:graphicData>
            </a:graphic>
          </wp:inline>
        </w:drawing>
      </w:r>
    </w:p>
    <w:p w:rsidR="009E2F2A" w:rsidRDefault="00D5113A" w:rsidP="00CA008A">
      <w:pPr>
        <w:pStyle w:val="SubStepAlpha"/>
      </w:pPr>
      <w:r>
        <w:t>Cierre el navegador para cerrar la conexión FTP.</w:t>
      </w:r>
    </w:p>
    <w:p w:rsidR="00D91E98" w:rsidRDefault="00584C88" w:rsidP="00D91E98">
      <w:pPr>
        <w:pStyle w:val="PartHead"/>
      </w:pPr>
      <w:r>
        <w:t>Descargar un archivo FTP usando WS_FTP LE (opcional)</w:t>
      </w:r>
    </w:p>
    <w:p w:rsidR="00C07FD9" w:rsidRDefault="00112AC5" w:rsidP="00560206">
      <w:pPr>
        <w:pStyle w:val="BodyTextL25"/>
      </w:pPr>
      <w:r>
        <w:t>En la parte 3, descargará un archivo utilizando WS_FTP LE (una herramienta de transferencia FTP gratuita).</w:t>
      </w:r>
    </w:p>
    <w:p w:rsidR="00560206" w:rsidRPr="00C07FD9" w:rsidRDefault="0095349B" w:rsidP="00615B83">
      <w:pPr>
        <w:pStyle w:val="InstNoteRedL25"/>
      </w:pPr>
      <w:r>
        <w:rPr>
          <w:b/>
        </w:rPr>
        <w:lastRenderedPageBreak/>
        <w:t>Nota para el instructor</w:t>
      </w:r>
      <w:r>
        <w:t xml:space="preserve">: Los instructores deben instalar WS_FTP LE en cada PC de los estudiantes. En el momento en que se creó esta práctica, estaba disponible en: </w:t>
      </w:r>
      <w:hyperlink r:id="rId16">
        <w:r>
          <w:rPr>
            <w:rStyle w:val="Hyperlink"/>
          </w:rPr>
          <w:t>http://www.wsftple.com/download.aspx</w:t>
        </w:r>
      </w:hyperlink>
      <w:r>
        <w:t>. Si este URL cambió, utilice su motor de búsqueda preferido para buscar “descargar WS_FTP LE” o “descargar FTP gratuito”.</w:t>
      </w:r>
    </w:p>
    <w:p w:rsidR="002506CF" w:rsidRDefault="00F32319" w:rsidP="00615B83">
      <w:pPr>
        <w:pStyle w:val="SubStepAlpha"/>
      </w:pPr>
      <w:r>
        <w:t xml:space="preserve">Inicie </w:t>
      </w:r>
      <w:r>
        <w:rPr>
          <w:b/>
        </w:rPr>
        <w:t>WS_FTP LE</w:t>
      </w:r>
      <w:r>
        <w:t xml:space="preserve">. Si aparece la ventana Ipswitch WS_FTP LE, haga clic en </w:t>
      </w:r>
      <w:r>
        <w:rPr>
          <w:b/>
        </w:rPr>
        <w:t>Next</w:t>
      </w:r>
      <w:r>
        <w:t xml:space="preserve"> (Siguiente) para continuar y vaya al paso C. De lo contrario, haga clic en el enlace </w:t>
      </w:r>
      <w:r>
        <w:rPr>
          <w:b/>
        </w:rPr>
        <w:t>Open a Remote Connection</w:t>
      </w:r>
      <w:r>
        <w:t xml:space="preserve"> (Abrir una conexión remota).</w:t>
      </w:r>
    </w:p>
    <w:p w:rsidR="00391605" w:rsidRPr="00615B83" w:rsidRDefault="00412BC7" w:rsidP="00391605">
      <w:pPr>
        <w:pStyle w:val="Visual"/>
      </w:pPr>
      <w:r>
        <w:rPr>
          <w:noProof/>
          <w:lang w:val="en-US" w:eastAsia="zh-CN" w:bidi="ar-SA"/>
        </w:rPr>
        <w:drawing>
          <wp:inline distT="0" distB="0" distL="0" distR="0">
            <wp:extent cx="5486400" cy="2124075"/>
            <wp:effectExtent l="19050" t="0" r="0" b="0"/>
            <wp:docPr id="5" name="Picture 5" descr="Local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l_C"/>
                    <pic:cNvPicPr>
                      <a:picLocks noChangeAspect="1" noChangeArrowheads="1"/>
                    </pic:cNvPicPr>
                  </pic:nvPicPr>
                  <pic:blipFill>
                    <a:blip r:embed="rId17" cstate="print"/>
                    <a:srcRect/>
                    <a:stretch>
                      <a:fillRect/>
                    </a:stretch>
                  </pic:blipFill>
                  <pic:spPr bwMode="auto">
                    <a:xfrm>
                      <a:off x="0" y="0"/>
                      <a:ext cx="5486400" cy="2124075"/>
                    </a:xfrm>
                    <a:prstGeom prst="rect">
                      <a:avLst/>
                    </a:prstGeom>
                    <a:noFill/>
                    <a:ln w="9525">
                      <a:noFill/>
                      <a:miter lim="800000"/>
                      <a:headEnd/>
                      <a:tailEnd/>
                    </a:ln>
                  </pic:spPr>
                </pic:pic>
              </a:graphicData>
            </a:graphic>
          </wp:inline>
        </w:drawing>
      </w:r>
    </w:p>
    <w:p w:rsidR="007443E9" w:rsidRDefault="00B76B5C" w:rsidP="00C23E16">
      <w:pPr>
        <w:pStyle w:val="SubStepAlpha"/>
      </w:pPr>
      <w:r>
        <w:t xml:space="preserve">Haga clic en </w:t>
      </w:r>
      <w:r>
        <w:rPr>
          <w:b/>
        </w:rPr>
        <w:t>Create site...</w:t>
      </w:r>
      <w:r>
        <w:t xml:space="preserve"> (Crear sitio...).</w:t>
      </w:r>
    </w:p>
    <w:p w:rsidR="00B76B5C" w:rsidRDefault="00412BC7" w:rsidP="00B76B5C">
      <w:pPr>
        <w:pStyle w:val="Visual"/>
      </w:pPr>
      <w:r>
        <w:rPr>
          <w:noProof/>
          <w:lang w:val="en-US" w:eastAsia="zh-CN" w:bidi="ar-SA"/>
        </w:rPr>
        <w:drawing>
          <wp:inline distT="0" distB="0" distL="0" distR="0">
            <wp:extent cx="3657600" cy="3000375"/>
            <wp:effectExtent l="19050" t="0" r="0" b="0"/>
            <wp:docPr id="6" name="Picture 6" descr="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te"/>
                    <pic:cNvPicPr>
                      <a:picLocks noChangeAspect="1" noChangeArrowheads="1"/>
                    </pic:cNvPicPr>
                  </pic:nvPicPr>
                  <pic:blipFill>
                    <a:blip r:embed="rId18" cstate="print"/>
                    <a:srcRect/>
                    <a:stretch>
                      <a:fillRect/>
                    </a:stretch>
                  </pic:blipFill>
                  <pic:spPr bwMode="auto">
                    <a:xfrm>
                      <a:off x="0" y="0"/>
                      <a:ext cx="3657600" cy="3000375"/>
                    </a:xfrm>
                    <a:prstGeom prst="rect">
                      <a:avLst/>
                    </a:prstGeom>
                    <a:noFill/>
                    <a:ln w="9525">
                      <a:noFill/>
                      <a:miter lim="800000"/>
                      <a:headEnd/>
                      <a:tailEnd/>
                    </a:ln>
                  </pic:spPr>
                </pic:pic>
              </a:graphicData>
            </a:graphic>
          </wp:inline>
        </w:drawing>
      </w:r>
    </w:p>
    <w:p w:rsidR="00142457" w:rsidRDefault="00095873" w:rsidP="00980F2C">
      <w:pPr>
        <w:pStyle w:val="SubStepAlpha"/>
        <w:pageBreakBefore/>
      </w:pPr>
      <w:r>
        <w:lastRenderedPageBreak/>
        <w:t xml:space="preserve">En el campo </w:t>
      </w:r>
      <w:r>
        <w:rPr>
          <w:b/>
        </w:rPr>
        <w:t>Site Name</w:t>
      </w:r>
      <w:r>
        <w:t xml:space="preserve"> (Nombre del sitio), escriba </w:t>
      </w:r>
      <w:r>
        <w:rPr>
          <w:b/>
        </w:rPr>
        <w:t>Center for Disease Control</w:t>
      </w:r>
      <w:r>
        <w:t xml:space="preserve"> y haga clic en </w:t>
      </w:r>
      <w:r>
        <w:rPr>
          <w:b/>
        </w:rPr>
        <w:t>Next</w:t>
      </w:r>
      <w:r>
        <w:t xml:space="preserve"> para continuar.</w:t>
      </w:r>
    </w:p>
    <w:p w:rsidR="00806DBD" w:rsidRDefault="00412BC7" w:rsidP="00980F2C">
      <w:pPr>
        <w:pStyle w:val="Visual"/>
        <w:spacing w:before="60" w:after="60" w:line="240" w:lineRule="auto"/>
      </w:pPr>
      <w:r>
        <w:rPr>
          <w:noProof/>
          <w:lang w:val="en-US" w:eastAsia="zh-CN" w:bidi="ar-SA"/>
        </w:rPr>
        <w:drawing>
          <wp:inline distT="0" distB="0" distL="0" distR="0">
            <wp:extent cx="4933950" cy="3705225"/>
            <wp:effectExtent l="19050" t="0" r="0" b="0"/>
            <wp:docPr id="7" name="Picture 7" descr="Site_Name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te_Name_original"/>
                    <pic:cNvPicPr>
                      <a:picLocks noChangeAspect="1" noChangeArrowheads="1"/>
                    </pic:cNvPicPr>
                  </pic:nvPicPr>
                  <pic:blipFill>
                    <a:blip r:embed="rId19" cstate="print"/>
                    <a:srcRect/>
                    <a:stretch>
                      <a:fillRect/>
                    </a:stretch>
                  </pic:blipFill>
                  <pic:spPr bwMode="auto">
                    <a:xfrm>
                      <a:off x="0" y="0"/>
                      <a:ext cx="4933950" cy="3705225"/>
                    </a:xfrm>
                    <a:prstGeom prst="rect">
                      <a:avLst/>
                    </a:prstGeom>
                    <a:noFill/>
                    <a:ln w="9525">
                      <a:noFill/>
                      <a:miter lim="800000"/>
                      <a:headEnd/>
                      <a:tailEnd/>
                    </a:ln>
                  </pic:spPr>
                </pic:pic>
              </a:graphicData>
            </a:graphic>
          </wp:inline>
        </w:drawing>
      </w:r>
    </w:p>
    <w:p w:rsidR="00F47E89" w:rsidRDefault="0058364C" w:rsidP="00F47E89">
      <w:pPr>
        <w:pStyle w:val="SubStepAlpha"/>
      </w:pPr>
      <w:r>
        <w:t xml:space="preserve">Haga clic en la lista desplegable </w:t>
      </w:r>
      <w:r>
        <w:rPr>
          <w:b/>
        </w:rPr>
        <w:t>Connection Type</w:t>
      </w:r>
      <w:r>
        <w:t xml:space="preserve"> (Tipo de conexión), seleccione </w:t>
      </w:r>
      <w:r>
        <w:rPr>
          <w:b/>
        </w:rPr>
        <w:t>FTP</w:t>
      </w:r>
      <w:r>
        <w:t xml:space="preserve"> (el tipo de conexión predeterminado) y haga clic en </w:t>
      </w:r>
      <w:r>
        <w:rPr>
          <w:b/>
        </w:rPr>
        <w:t>Next</w:t>
      </w:r>
      <w:r>
        <w:t>.</w:t>
      </w:r>
    </w:p>
    <w:p w:rsidR="00F47E89" w:rsidRDefault="00412BC7" w:rsidP="00980F2C">
      <w:pPr>
        <w:pStyle w:val="Visual"/>
        <w:spacing w:before="60" w:after="60" w:line="240" w:lineRule="auto"/>
      </w:pPr>
      <w:r>
        <w:rPr>
          <w:noProof/>
          <w:lang w:val="en-US" w:eastAsia="zh-CN" w:bidi="ar-SA"/>
        </w:rPr>
        <w:drawing>
          <wp:inline distT="0" distB="0" distL="0" distR="0">
            <wp:extent cx="4933950" cy="3695700"/>
            <wp:effectExtent l="19050" t="0" r="0" b="0"/>
            <wp:docPr id="8" name="Picture 8" descr="Connection_Type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on_Type_original"/>
                    <pic:cNvPicPr>
                      <a:picLocks noChangeAspect="1" noChangeArrowheads="1"/>
                    </pic:cNvPicPr>
                  </pic:nvPicPr>
                  <pic:blipFill>
                    <a:blip r:embed="rId20" cstate="print"/>
                    <a:srcRect/>
                    <a:stretch>
                      <a:fillRect/>
                    </a:stretch>
                  </pic:blipFill>
                  <pic:spPr bwMode="auto">
                    <a:xfrm>
                      <a:off x="0" y="0"/>
                      <a:ext cx="4933950" cy="3695700"/>
                    </a:xfrm>
                    <a:prstGeom prst="rect">
                      <a:avLst/>
                    </a:prstGeom>
                    <a:noFill/>
                    <a:ln w="9525">
                      <a:noFill/>
                      <a:miter lim="800000"/>
                      <a:headEnd/>
                      <a:tailEnd/>
                    </a:ln>
                  </pic:spPr>
                </pic:pic>
              </a:graphicData>
            </a:graphic>
          </wp:inline>
        </w:drawing>
      </w:r>
    </w:p>
    <w:p w:rsidR="0036488D" w:rsidRDefault="00095873" w:rsidP="00915B4B">
      <w:pPr>
        <w:pStyle w:val="SubStepAlpha"/>
      </w:pPr>
      <w:r>
        <w:lastRenderedPageBreak/>
        <w:t xml:space="preserve">En el campo </w:t>
      </w:r>
      <w:r>
        <w:rPr>
          <w:b/>
        </w:rPr>
        <w:t>Server Address</w:t>
      </w:r>
      <w:r>
        <w:t xml:space="preserve"> (Dirección de servidor), escriba </w:t>
      </w:r>
      <w:hyperlink r:id="rId21">
        <w:r>
          <w:rPr>
            <w:rStyle w:val="Hyperlink"/>
            <w:b/>
          </w:rPr>
          <w:t>ftp.cdc.gov</w:t>
        </w:r>
      </w:hyperlink>
      <w:r>
        <w:t xml:space="preserve"> y haga clic en </w:t>
      </w:r>
      <w:r>
        <w:rPr>
          <w:b/>
        </w:rPr>
        <w:t>Next</w:t>
      </w:r>
      <w:r>
        <w:t>.</w:t>
      </w:r>
    </w:p>
    <w:p w:rsidR="00915B4B" w:rsidRDefault="00412BC7" w:rsidP="00980F2C">
      <w:pPr>
        <w:pStyle w:val="Visual"/>
        <w:spacing w:before="120" w:after="120" w:line="240" w:lineRule="auto"/>
      </w:pPr>
      <w:r>
        <w:rPr>
          <w:noProof/>
          <w:lang w:val="en-US" w:eastAsia="zh-CN" w:bidi="ar-SA"/>
        </w:rPr>
        <w:drawing>
          <wp:inline distT="0" distB="0" distL="0" distR="0">
            <wp:extent cx="4933950" cy="3695700"/>
            <wp:effectExtent l="19050" t="0" r="0" b="0"/>
            <wp:docPr id="9" name="Picture 9" descr="Server_Address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er_Address_original"/>
                    <pic:cNvPicPr>
                      <a:picLocks noChangeAspect="1" noChangeArrowheads="1"/>
                    </pic:cNvPicPr>
                  </pic:nvPicPr>
                  <pic:blipFill>
                    <a:blip r:embed="rId22" cstate="print"/>
                    <a:srcRect/>
                    <a:stretch>
                      <a:fillRect/>
                    </a:stretch>
                  </pic:blipFill>
                  <pic:spPr bwMode="auto">
                    <a:xfrm>
                      <a:off x="0" y="0"/>
                      <a:ext cx="4933950" cy="3695700"/>
                    </a:xfrm>
                    <a:prstGeom prst="rect">
                      <a:avLst/>
                    </a:prstGeom>
                    <a:noFill/>
                    <a:ln w="9525">
                      <a:noFill/>
                      <a:miter lim="800000"/>
                      <a:headEnd/>
                      <a:tailEnd/>
                    </a:ln>
                  </pic:spPr>
                </pic:pic>
              </a:graphicData>
            </a:graphic>
          </wp:inline>
        </w:drawing>
      </w:r>
    </w:p>
    <w:p w:rsidR="00345DD2" w:rsidRDefault="00095873" w:rsidP="00345DD2">
      <w:pPr>
        <w:pStyle w:val="SubStepAlpha"/>
      </w:pPr>
      <w:r>
        <w:t xml:space="preserve">En el campo </w:t>
      </w:r>
      <w:r>
        <w:rPr>
          <w:b/>
        </w:rPr>
        <w:t>User Name</w:t>
      </w:r>
      <w:r>
        <w:t xml:space="preserve"> (Nombre de usuario), escriba </w:t>
      </w:r>
      <w:r>
        <w:rPr>
          <w:b/>
        </w:rPr>
        <w:t>anonymous</w:t>
      </w:r>
      <w:r>
        <w:t xml:space="preserve"> y deje el campo de contraseña en blanco. Haga clic en </w:t>
      </w:r>
      <w:r>
        <w:rPr>
          <w:b/>
        </w:rPr>
        <w:t>Next</w:t>
      </w:r>
      <w:r>
        <w:t xml:space="preserve"> (Siguiente).</w:t>
      </w:r>
    </w:p>
    <w:p w:rsidR="00345DD2" w:rsidRDefault="00412BC7" w:rsidP="00980F2C">
      <w:pPr>
        <w:pStyle w:val="Visual"/>
        <w:spacing w:before="120" w:after="120" w:line="240" w:lineRule="auto"/>
      </w:pPr>
      <w:r>
        <w:rPr>
          <w:noProof/>
          <w:lang w:val="en-US" w:eastAsia="zh-CN" w:bidi="ar-SA"/>
        </w:rPr>
        <w:drawing>
          <wp:inline distT="0" distB="0" distL="0" distR="0">
            <wp:extent cx="4933950" cy="3695700"/>
            <wp:effectExtent l="19050" t="0" r="0" b="0"/>
            <wp:docPr id="10" name="Picture 10" descr="anonymous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onymous_original"/>
                    <pic:cNvPicPr>
                      <a:picLocks noChangeAspect="1" noChangeArrowheads="1"/>
                    </pic:cNvPicPr>
                  </pic:nvPicPr>
                  <pic:blipFill>
                    <a:blip r:embed="rId23" cstate="print"/>
                    <a:srcRect/>
                    <a:stretch>
                      <a:fillRect/>
                    </a:stretch>
                  </pic:blipFill>
                  <pic:spPr bwMode="auto">
                    <a:xfrm>
                      <a:off x="0" y="0"/>
                      <a:ext cx="4933950" cy="3695700"/>
                    </a:xfrm>
                    <a:prstGeom prst="rect">
                      <a:avLst/>
                    </a:prstGeom>
                    <a:noFill/>
                    <a:ln w="9525">
                      <a:noFill/>
                      <a:miter lim="800000"/>
                      <a:headEnd/>
                      <a:tailEnd/>
                    </a:ln>
                  </pic:spPr>
                </pic:pic>
              </a:graphicData>
            </a:graphic>
          </wp:inline>
        </w:drawing>
      </w:r>
    </w:p>
    <w:p w:rsidR="004D0AA0" w:rsidRDefault="004D0AA0" w:rsidP="004D0AA0">
      <w:pPr>
        <w:pStyle w:val="SubStepAlpha"/>
      </w:pPr>
      <w:r>
        <w:lastRenderedPageBreak/>
        <w:t xml:space="preserve">Haga clic en </w:t>
      </w:r>
      <w:r>
        <w:rPr>
          <w:b/>
        </w:rPr>
        <w:t>Finish</w:t>
      </w:r>
      <w:r>
        <w:t xml:space="preserve"> (Finalizar).</w:t>
      </w:r>
    </w:p>
    <w:p w:rsidR="009407F9" w:rsidRDefault="00412BC7" w:rsidP="009407F9">
      <w:pPr>
        <w:pStyle w:val="Visual"/>
      </w:pPr>
      <w:r>
        <w:rPr>
          <w:noProof/>
          <w:lang w:val="en-US" w:eastAsia="zh-CN" w:bidi="ar-SA"/>
        </w:rPr>
        <w:drawing>
          <wp:inline distT="0" distB="0" distL="0" distR="0">
            <wp:extent cx="4933950" cy="3695700"/>
            <wp:effectExtent l="19050" t="0" r="0" b="0"/>
            <wp:docPr id="11" name="Picture 11" descr="Finish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ish_original"/>
                    <pic:cNvPicPr>
                      <a:picLocks noChangeAspect="1" noChangeArrowheads="1"/>
                    </pic:cNvPicPr>
                  </pic:nvPicPr>
                  <pic:blipFill>
                    <a:blip r:embed="rId24" cstate="print"/>
                    <a:srcRect/>
                    <a:stretch>
                      <a:fillRect/>
                    </a:stretch>
                  </pic:blipFill>
                  <pic:spPr bwMode="auto">
                    <a:xfrm>
                      <a:off x="0" y="0"/>
                      <a:ext cx="4933950" cy="3695700"/>
                    </a:xfrm>
                    <a:prstGeom prst="rect">
                      <a:avLst/>
                    </a:prstGeom>
                    <a:noFill/>
                    <a:ln w="9525">
                      <a:noFill/>
                      <a:miter lim="800000"/>
                      <a:headEnd/>
                      <a:tailEnd/>
                    </a:ln>
                  </pic:spPr>
                </pic:pic>
              </a:graphicData>
            </a:graphic>
          </wp:inline>
        </w:drawing>
      </w:r>
    </w:p>
    <w:p w:rsidR="009407F9" w:rsidRDefault="009407F9" w:rsidP="00D71932">
      <w:pPr>
        <w:pStyle w:val="SubStepAlpha"/>
      </w:pPr>
      <w:r>
        <w:t xml:space="preserve">Cuando aparezca el cuadro de diálogo Login Information Missing (Falta información de inicio de sesión), haga clic en </w:t>
      </w:r>
      <w:r>
        <w:rPr>
          <w:b/>
        </w:rPr>
        <w:t>OK</w:t>
      </w:r>
      <w:r>
        <w:t xml:space="preserve"> (Aceptar). No escriba una contraseña en el campo </w:t>
      </w:r>
      <w:r>
        <w:rPr>
          <w:b/>
        </w:rPr>
        <w:t>Password</w:t>
      </w:r>
      <w:r>
        <w:t xml:space="preserve"> (Contraseña).</w:t>
      </w:r>
    </w:p>
    <w:p w:rsidR="00D71932" w:rsidRDefault="00412BC7" w:rsidP="00DB0950">
      <w:pPr>
        <w:pStyle w:val="Visual"/>
      </w:pPr>
      <w:r>
        <w:rPr>
          <w:noProof/>
          <w:lang w:val="en-US" w:eastAsia="zh-CN" w:bidi="ar-SA"/>
        </w:rPr>
        <w:drawing>
          <wp:inline distT="0" distB="0" distL="0" distR="0">
            <wp:extent cx="3200400" cy="2914650"/>
            <wp:effectExtent l="19050" t="0" r="0" b="0"/>
            <wp:docPr id="12" name="Picture 12" descr="Login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_original"/>
                    <pic:cNvPicPr>
                      <a:picLocks noChangeAspect="1" noChangeArrowheads="1"/>
                    </pic:cNvPicPr>
                  </pic:nvPicPr>
                  <pic:blipFill>
                    <a:blip r:embed="rId25" cstate="print"/>
                    <a:srcRect/>
                    <a:stretch>
                      <a:fillRect/>
                    </a:stretch>
                  </pic:blipFill>
                  <pic:spPr bwMode="auto">
                    <a:xfrm>
                      <a:off x="0" y="0"/>
                      <a:ext cx="3200400" cy="2914650"/>
                    </a:xfrm>
                    <a:prstGeom prst="rect">
                      <a:avLst/>
                    </a:prstGeom>
                    <a:noFill/>
                    <a:ln w="9525">
                      <a:noFill/>
                      <a:miter lim="800000"/>
                      <a:headEnd/>
                      <a:tailEnd/>
                    </a:ln>
                  </pic:spPr>
                </pic:pic>
              </a:graphicData>
            </a:graphic>
          </wp:inline>
        </w:drawing>
      </w:r>
    </w:p>
    <w:p w:rsidR="00DB0950" w:rsidRDefault="00DB0950" w:rsidP="00980F2C">
      <w:pPr>
        <w:pStyle w:val="SubStepAlpha"/>
        <w:pageBreakBefore/>
      </w:pPr>
      <w:r>
        <w:lastRenderedPageBreak/>
        <w:t>Ahora está conectado al sitio FTP de los Centros para el Control y la Prevención de Enfermedades en forma anónima.</w:t>
      </w:r>
    </w:p>
    <w:p w:rsidR="005237BA" w:rsidRDefault="00412BC7" w:rsidP="005237BA">
      <w:pPr>
        <w:pStyle w:val="Visual"/>
      </w:pPr>
      <w:r>
        <w:rPr>
          <w:noProof/>
          <w:lang w:val="en-US" w:eastAsia="zh-CN" w:bidi="ar-SA"/>
        </w:rPr>
        <w:drawing>
          <wp:inline distT="0" distB="0" distL="0" distR="0">
            <wp:extent cx="5486400" cy="3143250"/>
            <wp:effectExtent l="19050" t="0" r="0" b="0"/>
            <wp:docPr id="13" name="Picture 13" descr="FTP_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TP_site"/>
                    <pic:cNvPicPr>
                      <a:picLocks noChangeAspect="1" noChangeArrowheads="1"/>
                    </pic:cNvPicPr>
                  </pic:nvPicPr>
                  <pic:blipFill>
                    <a:blip r:embed="rId26" cstate="print"/>
                    <a:srcRect/>
                    <a:stretch>
                      <a:fillRect/>
                    </a:stretch>
                  </pic:blipFill>
                  <pic:spPr bwMode="auto">
                    <a:xfrm>
                      <a:off x="0" y="0"/>
                      <a:ext cx="5486400" cy="3143250"/>
                    </a:xfrm>
                    <a:prstGeom prst="rect">
                      <a:avLst/>
                    </a:prstGeom>
                    <a:noFill/>
                    <a:ln w="9525">
                      <a:noFill/>
                      <a:miter lim="800000"/>
                      <a:headEnd/>
                      <a:tailEnd/>
                    </a:ln>
                  </pic:spPr>
                </pic:pic>
              </a:graphicData>
            </a:graphic>
          </wp:inline>
        </w:drawing>
      </w:r>
    </w:p>
    <w:p w:rsidR="00773452" w:rsidRDefault="00773452" w:rsidP="00AF17D3">
      <w:pPr>
        <w:pStyle w:val="SubStepAlpha"/>
      </w:pPr>
      <w:r>
        <w:t xml:space="preserve">En el menú de barra de herramientas de WS_FTP LE, debajo de My Computer (Mi PC), haga clic en </w:t>
      </w:r>
      <w:r>
        <w:rPr>
          <w:b/>
        </w:rPr>
        <w:t>New Folder</w:t>
      </w:r>
      <w:r>
        <w:t xml:space="preserve"> (Carpeta nueva) para crear una carpeta en su unidad </w:t>
      </w:r>
      <w:r>
        <w:rPr>
          <w:b/>
        </w:rPr>
        <w:t>C:\</w:t>
      </w:r>
      <w:r>
        <w:t xml:space="preserve"> local.</w:t>
      </w:r>
    </w:p>
    <w:p w:rsidR="00D61890" w:rsidRDefault="00652EE7" w:rsidP="00AF17D3">
      <w:pPr>
        <w:pStyle w:val="SubStepAlpha"/>
      </w:pPr>
      <w:r>
        <w:t xml:space="preserve">En el cuadro de diálogo Make Directory (Crear directorio), asigne a la carpeta el nombre </w:t>
      </w:r>
      <w:r>
        <w:rPr>
          <w:b/>
        </w:rPr>
        <w:t>CDC</w:t>
      </w:r>
      <w:r>
        <w:t xml:space="preserve"> y haga clic en </w:t>
      </w:r>
      <w:r>
        <w:rPr>
          <w:b/>
        </w:rPr>
        <w:t>OK</w:t>
      </w:r>
      <w:r>
        <w:t>.</w:t>
      </w:r>
    </w:p>
    <w:p w:rsidR="009E205A" w:rsidRPr="00D61890" w:rsidRDefault="00D61890" w:rsidP="0002438D">
      <w:pPr>
        <w:pStyle w:val="BodyTextL50"/>
      </w:pPr>
      <w:r>
        <w:rPr>
          <w:b/>
        </w:rPr>
        <w:t>Nota</w:t>
      </w:r>
      <w:r>
        <w:t>: Si la carpeta ya existe, puede usar la misma carpeta o crear otra con un nombre diferente. Si utiliza la misma carpeta CDC, puede reemplazar el archivo Readme existente con el archivo Readme descargado.</w:t>
      </w:r>
    </w:p>
    <w:p w:rsidR="00AF17D3" w:rsidRDefault="00412BC7" w:rsidP="002E5549">
      <w:pPr>
        <w:pStyle w:val="Visual"/>
      </w:pPr>
      <w:r>
        <w:rPr>
          <w:noProof/>
          <w:lang w:val="en-US" w:eastAsia="zh-CN" w:bidi="ar-SA"/>
        </w:rPr>
        <w:drawing>
          <wp:inline distT="0" distB="0" distL="0" distR="0">
            <wp:extent cx="4114800" cy="2581275"/>
            <wp:effectExtent l="19050" t="0" r="0" b="0"/>
            <wp:docPr id="14" name="Picture 14" descr="Directory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rectory_original"/>
                    <pic:cNvPicPr>
                      <a:picLocks noChangeAspect="1" noChangeArrowheads="1"/>
                    </pic:cNvPicPr>
                  </pic:nvPicPr>
                  <pic:blipFill>
                    <a:blip r:embed="rId27" cstate="print"/>
                    <a:srcRect/>
                    <a:stretch>
                      <a:fillRect/>
                    </a:stretch>
                  </pic:blipFill>
                  <pic:spPr bwMode="auto">
                    <a:xfrm>
                      <a:off x="0" y="0"/>
                      <a:ext cx="4114800" cy="2581275"/>
                    </a:xfrm>
                    <a:prstGeom prst="rect">
                      <a:avLst/>
                    </a:prstGeom>
                    <a:noFill/>
                    <a:ln w="9525">
                      <a:noFill/>
                      <a:miter lim="800000"/>
                      <a:headEnd/>
                      <a:tailEnd/>
                    </a:ln>
                  </pic:spPr>
                </pic:pic>
              </a:graphicData>
            </a:graphic>
          </wp:inline>
        </w:drawing>
      </w:r>
    </w:p>
    <w:p w:rsidR="002E5549" w:rsidRDefault="00F43816" w:rsidP="00980F2C">
      <w:pPr>
        <w:pStyle w:val="SubStepAlpha"/>
        <w:pageBreakBefore/>
      </w:pPr>
      <w:r>
        <w:lastRenderedPageBreak/>
        <w:t xml:space="preserve">Después de crear el directorio, en la página de la ficha </w:t>
      </w:r>
      <w:r>
        <w:rPr>
          <w:b/>
        </w:rPr>
        <w:t>My Computer</w:t>
      </w:r>
      <w:r>
        <w:t>, haga doble clic en el directorio para abrirlo.</w:t>
      </w:r>
    </w:p>
    <w:p w:rsidR="00E84120" w:rsidRDefault="00412BC7" w:rsidP="00E84120">
      <w:pPr>
        <w:pStyle w:val="Visual"/>
      </w:pPr>
      <w:r>
        <w:rPr>
          <w:noProof/>
          <w:lang w:val="en-US" w:eastAsia="zh-CN" w:bidi="ar-SA"/>
        </w:rPr>
        <w:drawing>
          <wp:inline distT="0" distB="0" distL="0" distR="0">
            <wp:extent cx="5486400" cy="3152775"/>
            <wp:effectExtent l="19050" t="0" r="0" b="0"/>
            <wp:docPr id="15" name="Picture 15" descr="CDC_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C_folder"/>
                    <pic:cNvPicPr>
                      <a:picLocks noChangeAspect="1" noChangeArrowheads="1"/>
                    </pic:cNvPicPr>
                  </pic:nvPicPr>
                  <pic:blipFill>
                    <a:blip r:embed="rId28" cstate="print"/>
                    <a:srcRect/>
                    <a:stretch>
                      <a:fillRect/>
                    </a:stretch>
                  </pic:blipFill>
                  <pic:spPr bwMode="auto">
                    <a:xfrm>
                      <a:off x="0" y="0"/>
                      <a:ext cx="5486400" cy="3152775"/>
                    </a:xfrm>
                    <a:prstGeom prst="rect">
                      <a:avLst/>
                    </a:prstGeom>
                    <a:noFill/>
                    <a:ln w="9525">
                      <a:noFill/>
                      <a:miter lim="800000"/>
                      <a:headEnd/>
                      <a:tailEnd/>
                    </a:ln>
                  </pic:spPr>
                </pic:pic>
              </a:graphicData>
            </a:graphic>
          </wp:inline>
        </w:drawing>
      </w:r>
    </w:p>
    <w:p w:rsidR="00575DA0" w:rsidRDefault="00575DA0" w:rsidP="00575DA0">
      <w:pPr>
        <w:pStyle w:val="SubStepAlpha"/>
      </w:pPr>
      <w:r>
        <w:t xml:space="preserve">Arrastre el archivo </w:t>
      </w:r>
      <w:r>
        <w:rPr>
          <w:b/>
        </w:rPr>
        <w:t>Readme</w:t>
      </w:r>
      <w:r>
        <w:t xml:space="preserve"> que está en el sector derecho de la aplicación (en el servidor FTP remoto del CDC) a la carpeta CDC que está en la unidad </w:t>
      </w:r>
      <w:r>
        <w:rPr>
          <w:b/>
        </w:rPr>
        <w:t>C:\</w:t>
      </w:r>
      <w:r>
        <w:t xml:space="preserve"> local.</w:t>
      </w:r>
    </w:p>
    <w:p w:rsidR="00C30696" w:rsidRDefault="00412BC7" w:rsidP="00C30696">
      <w:pPr>
        <w:pStyle w:val="Visual"/>
      </w:pPr>
      <w:r>
        <w:rPr>
          <w:noProof/>
          <w:lang w:val="en-US" w:eastAsia="zh-CN" w:bidi="ar-SA"/>
        </w:rPr>
        <w:drawing>
          <wp:inline distT="0" distB="0" distL="0" distR="0">
            <wp:extent cx="5486400" cy="3286125"/>
            <wp:effectExtent l="19050" t="0" r="0" b="0"/>
            <wp:docPr id="16" name="Picture 16" descr="Readme_C_drive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dme_C_drive_cropped"/>
                    <pic:cNvPicPr>
                      <a:picLocks noChangeAspect="1" noChangeArrowheads="1"/>
                    </pic:cNvPicPr>
                  </pic:nvPicPr>
                  <pic:blipFill>
                    <a:blip r:embed="rId29" cstate="print"/>
                    <a:srcRect/>
                    <a:stretch>
                      <a:fillRect/>
                    </a:stretch>
                  </pic:blipFill>
                  <pic:spPr bwMode="auto">
                    <a:xfrm>
                      <a:off x="0" y="0"/>
                      <a:ext cx="5486400" cy="3286125"/>
                    </a:xfrm>
                    <a:prstGeom prst="rect">
                      <a:avLst/>
                    </a:prstGeom>
                    <a:noFill/>
                    <a:ln w="9525">
                      <a:noFill/>
                      <a:miter lim="800000"/>
                      <a:headEnd/>
                      <a:tailEnd/>
                    </a:ln>
                  </pic:spPr>
                </pic:pic>
              </a:graphicData>
            </a:graphic>
          </wp:inline>
        </w:drawing>
      </w:r>
    </w:p>
    <w:p w:rsidR="006F120F" w:rsidRDefault="006F120F" w:rsidP="00980F2C">
      <w:pPr>
        <w:pStyle w:val="SubStepAlpha"/>
        <w:pageBreakBefore/>
      </w:pPr>
      <w:r>
        <w:lastRenderedPageBreak/>
        <w:t xml:space="preserve">Haga doble clic en el archivo </w:t>
      </w:r>
      <w:r>
        <w:rPr>
          <w:b/>
        </w:rPr>
        <w:t>Readme</w:t>
      </w:r>
      <w:r>
        <w:t xml:space="preserve"> en la carpeta </w:t>
      </w:r>
      <w:r>
        <w:rPr>
          <w:b/>
        </w:rPr>
        <w:t>C:\CDC</w:t>
      </w:r>
      <w:r>
        <w:t xml:space="preserve"> de su unidad local </w:t>
      </w:r>
      <w:r>
        <w:rPr>
          <w:b/>
        </w:rPr>
        <w:t>C:\</w:t>
      </w:r>
      <w:r>
        <w:t>. Si se le solicita una aplicación para abrir el documento, elija cualquier software de procesamiento de texto. Debería ver un mensaje similar al siguiente:</w:t>
      </w:r>
    </w:p>
    <w:p w:rsidR="00882F32" w:rsidRDefault="00412BC7" w:rsidP="001E147F">
      <w:pPr>
        <w:pStyle w:val="Visual"/>
      </w:pPr>
      <w:r>
        <w:rPr>
          <w:noProof/>
          <w:lang w:val="en-US" w:eastAsia="zh-CN" w:bidi="ar-SA"/>
        </w:rPr>
        <w:drawing>
          <wp:inline distT="0" distB="0" distL="0" distR="0">
            <wp:extent cx="5486400" cy="971550"/>
            <wp:effectExtent l="19050" t="0" r="0" b="0"/>
            <wp:docPr id="17" name="Picture 17" descr="Read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dme1"/>
                    <pic:cNvPicPr>
                      <a:picLocks noChangeAspect="1" noChangeArrowheads="1"/>
                    </pic:cNvPicPr>
                  </pic:nvPicPr>
                  <pic:blipFill>
                    <a:blip r:embed="rId30" cstate="print"/>
                    <a:srcRect/>
                    <a:stretch>
                      <a:fillRect/>
                    </a:stretch>
                  </pic:blipFill>
                  <pic:spPr bwMode="auto">
                    <a:xfrm>
                      <a:off x="0" y="0"/>
                      <a:ext cx="5486400" cy="971550"/>
                    </a:xfrm>
                    <a:prstGeom prst="rect">
                      <a:avLst/>
                    </a:prstGeom>
                    <a:noFill/>
                    <a:ln w="9525">
                      <a:noFill/>
                      <a:miter lim="800000"/>
                      <a:headEnd/>
                      <a:tailEnd/>
                    </a:ln>
                  </pic:spPr>
                </pic:pic>
              </a:graphicData>
            </a:graphic>
          </wp:inline>
        </w:drawing>
      </w:r>
    </w:p>
    <w:p w:rsidR="00893E51" w:rsidRDefault="00893E51" w:rsidP="007168D3">
      <w:pPr>
        <w:pStyle w:val="SubStepAlpha"/>
      </w:pPr>
      <w:r>
        <w:t xml:space="preserve">¿Qué fue más fácil: usar el protocolo FTP desde el símbolo del sistema </w:t>
      </w:r>
      <w:r>
        <w:rPr>
          <w:b/>
        </w:rPr>
        <w:t>cmd</w:t>
      </w:r>
      <w:r>
        <w:t xml:space="preserve"> o usar WS_FTP LE? __________________</w:t>
      </w:r>
    </w:p>
    <w:p w:rsidR="006F2A86" w:rsidRDefault="00F43816" w:rsidP="0095349B">
      <w:pPr>
        <w:pStyle w:val="BodyTextL50"/>
        <w:rPr>
          <w:rStyle w:val="AnswerGray"/>
        </w:rPr>
      </w:pPr>
      <w:r>
        <w:rPr>
          <w:rStyle w:val="AnswerGray"/>
        </w:rPr>
        <w:t>Una vez instalada, es más fácil usar una aplicación FTP de GUI, como WS_FTP LE, en especial si se trabaja con una gran cantidad de archivos grandes.</w:t>
      </w:r>
    </w:p>
    <w:p w:rsidR="00B917F5" w:rsidRPr="0002438D" w:rsidRDefault="00B2456D" w:rsidP="00D61890">
      <w:pPr>
        <w:pStyle w:val="SubStepAlpha"/>
      </w:pPr>
      <w:r>
        <w:t xml:space="preserve">Verifique que la ventana de los Centros para el Control y la Prevención de Enfermedades esté resaltada. Cuando termine, haga clic en </w:t>
      </w:r>
      <w:r>
        <w:rPr>
          <w:b/>
        </w:rPr>
        <w:t>Disconnect</w:t>
      </w:r>
      <w:r>
        <w:t xml:space="preserve"> (Desconectar) para desconectarse del sitio </w:t>
      </w:r>
      <w:hyperlink r:id="rId31">
        <w:r>
          <w:rPr>
            <w:rStyle w:val="Hyperlink"/>
          </w:rPr>
          <w:t>ftp.cdc.gov</w:t>
        </w:r>
      </w:hyperlink>
      <w:r>
        <w:t>.</w:t>
      </w:r>
    </w:p>
    <w:p w:rsidR="00B917F5" w:rsidRDefault="00B917F5" w:rsidP="0002438D">
      <w:pPr>
        <w:pStyle w:val="SubStepAlpha"/>
      </w:pPr>
      <w:r>
        <w:t xml:space="preserve">El sitio remoto se eliminará de la lista guardada de sitios FTP. En la ventana Ipswitch WS_FTP LE, haga clic en el enlace </w:t>
      </w:r>
      <w:r>
        <w:rPr>
          <w:b/>
        </w:rPr>
        <w:t>Open a Remote Connection</w:t>
      </w:r>
      <w:r>
        <w:t xml:space="preserve">. Seleccione el sitio </w:t>
      </w:r>
      <w:r>
        <w:rPr>
          <w:b/>
        </w:rPr>
        <w:t>Center for Disease Control</w:t>
      </w:r>
      <w:r>
        <w:t xml:space="preserve"> y haga clic en </w:t>
      </w:r>
      <w:r>
        <w:rPr>
          <w:b/>
        </w:rPr>
        <w:t>Delete</w:t>
      </w:r>
      <w:r>
        <w:t xml:space="preserve"> (Eliminar) para eliminar el sitio FTP. Haga clic en </w:t>
      </w:r>
      <w:r>
        <w:rPr>
          <w:b/>
        </w:rPr>
        <w:t>Yes</w:t>
      </w:r>
      <w:r>
        <w:t xml:space="preserve"> (Sí) para confirmar la eliminación. Haga clic en </w:t>
      </w:r>
      <w:r>
        <w:rPr>
          <w:b/>
        </w:rPr>
        <w:t>Close</w:t>
      </w:r>
      <w:r>
        <w:t xml:space="preserve"> (Cerrar) para salir del administrador de sitios.</w:t>
      </w:r>
    </w:p>
    <w:p w:rsidR="00F22ABA" w:rsidRPr="00980F2C" w:rsidRDefault="00F22ABA" w:rsidP="0002438D">
      <w:pPr>
        <w:pStyle w:val="SubStepAlpha"/>
        <w:rPr>
          <w:lang w:val="it-IT"/>
        </w:rPr>
      </w:pPr>
      <w:r w:rsidRPr="00980F2C">
        <w:rPr>
          <w:lang w:val="it-IT"/>
        </w:rPr>
        <w:t xml:space="preserve">Elimine la carpeta </w:t>
      </w:r>
      <w:r w:rsidRPr="00980F2C">
        <w:rPr>
          <w:b/>
          <w:lang w:val="it-IT"/>
        </w:rPr>
        <w:t>C:\CDC</w:t>
      </w:r>
      <w:r w:rsidRPr="00980F2C">
        <w:rPr>
          <w:lang w:val="it-IT"/>
        </w:rPr>
        <w:t>.</w:t>
      </w:r>
    </w:p>
    <w:p w:rsidR="00D61890" w:rsidRDefault="00D61890" w:rsidP="0002438D">
      <w:pPr>
        <w:pStyle w:val="InstNoteRedL50"/>
      </w:pPr>
      <w:r>
        <w:rPr>
          <w:b/>
        </w:rPr>
        <w:t>Nota para el instructor</w:t>
      </w:r>
      <w:r>
        <w:t>: Elimine la carpeta C:\CDC u otras carpetas que los estudiantes hayan creado en esta práctica de laboratorio.</w:t>
      </w:r>
    </w:p>
    <w:p w:rsidR="00993EC4" w:rsidRPr="00993EC4" w:rsidRDefault="00993EC4" w:rsidP="00CA008A">
      <w:pPr>
        <w:pStyle w:val="SubStepAlpha"/>
      </w:pPr>
      <w:r>
        <w:t>Cierre Ipswitch WS_FTP_LE.</w:t>
      </w:r>
    </w:p>
    <w:p w:rsidR="00853418" w:rsidRDefault="00024EE5" w:rsidP="00024EE5">
      <w:pPr>
        <w:pStyle w:val="LabSection"/>
      </w:pPr>
      <w:r>
        <w:t>Reflexión</w:t>
      </w:r>
    </w:p>
    <w:p w:rsidR="00536F43" w:rsidRDefault="00CA008A" w:rsidP="00B2456D">
      <w:pPr>
        <w:pStyle w:val="BodyTextL25"/>
      </w:pPr>
      <w:r>
        <w:t>Enumere las ventajas de utilizar FTP desde el símbolo del sistema, el navegador y un cliente FTP, como WS_FTP LE.</w:t>
      </w:r>
    </w:p>
    <w:p w:rsidR="001772B8" w:rsidRDefault="001772B8" w:rsidP="001772B8">
      <w:pPr>
        <w:pStyle w:val="BodyTextL25"/>
      </w:pPr>
      <w:r>
        <w:t>_______________________________________________________________________________________</w:t>
      </w:r>
    </w:p>
    <w:p w:rsidR="00CA008A" w:rsidRDefault="00CA008A" w:rsidP="00CA008A">
      <w:pPr>
        <w:pStyle w:val="BodyTextL25"/>
      </w:pPr>
      <w:r>
        <w:t>_______________________________________________________________________________________</w:t>
      </w:r>
    </w:p>
    <w:p w:rsidR="00CA008A" w:rsidRDefault="00CA008A" w:rsidP="00CA008A">
      <w:pPr>
        <w:pStyle w:val="BodyTextL25"/>
      </w:pPr>
      <w:r>
        <w:t>_______________________________________________________________________________________</w:t>
      </w:r>
    </w:p>
    <w:p w:rsidR="00536F43" w:rsidRPr="00B2456D" w:rsidRDefault="00CA008A" w:rsidP="00B2456D">
      <w:pPr>
        <w:pStyle w:val="BodyTextL25"/>
        <w:rPr>
          <w:rStyle w:val="AnswerGray"/>
        </w:rPr>
      </w:pPr>
      <w:r>
        <w:rPr>
          <w:rStyle w:val="AnswerGray"/>
        </w:rPr>
        <w:t xml:space="preserve">La línea de comandos brinda un acceso rápido, pero es más difícil cuando se accede a algunas funciones. Un navegador permite obtener una vista rápida de archivos de texto. El software del cliente brinda mejor funcionalidad con características avanzadas, como descargas por lotes. </w:t>
      </w:r>
    </w:p>
    <w:sectPr w:rsidR="00536F43" w:rsidRPr="00B2456D" w:rsidSect="008C4307">
      <w:headerReference w:type="default" r:id="rId32"/>
      <w:footerReference w:type="default" r:id="rId33"/>
      <w:headerReference w:type="first" r:id="rId34"/>
      <w:footerReference w:type="first" r:id="rId3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FAF" w:rsidRDefault="00900FAF" w:rsidP="0090659A">
      <w:pPr>
        <w:spacing w:after="0" w:line="240" w:lineRule="auto"/>
      </w:pPr>
      <w:r>
        <w:separator/>
      </w:r>
    </w:p>
    <w:p w:rsidR="00900FAF" w:rsidRDefault="00900FAF"/>
    <w:p w:rsidR="00900FAF" w:rsidRDefault="00900FAF"/>
    <w:p w:rsidR="00900FAF" w:rsidRDefault="00900FAF"/>
    <w:p w:rsidR="00900FAF" w:rsidRDefault="00900FAF"/>
  </w:endnote>
  <w:endnote w:type="continuationSeparator" w:id="0">
    <w:p w:rsidR="00900FAF" w:rsidRDefault="00900FAF" w:rsidP="0090659A">
      <w:pPr>
        <w:spacing w:after="0" w:line="240" w:lineRule="auto"/>
      </w:pPr>
      <w:r>
        <w:continuationSeparator/>
      </w:r>
    </w:p>
    <w:p w:rsidR="00900FAF" w:rsidRDefault="00900FAF"/>
    <w:p w:rsidR="00900FAF" w:rsidRDefault="00900FAF"/>
    <w:p w:rsidR="00900FAF" w:rsidRDefault="00900FAF"/>
    <w:p w:rsidR="00900FAF" w:rsidRDefault="00900FA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F26" w:rsidRPr="0090659A" w:rsidRDefault="00A05F26" w:rsidP="008C4307">
    <w:pPr>
      <w:pStyle w:val="Footer"/>
      <w:rPr>
        <w:szCs w:val="16"/>
      </w:rPr>
    </w:pPr>
    <w:r>
      <w:t xml:space="preserve">© </w:t>
    </w:r>
    <w:r w:rsidR="001A278B">
      <w:fldChar w:fldCharType="begin"/>
    </w:r>
    <w:r>
      <w:instrText xml:space="preserve"> DATE  \@ "yyyy"  \* MERGEFORMAT </w:instrText>
    </w:r>
    <w:r w:rsidR="001A278B">
      <w:fldChar w:fldCharType="separate"/>
    </w:r>
    <w:r w:rsidR="001B11E8">
      <w:rPr>
        <w:noProof/>
      </w:rPr>
      <w:t>2015</w:t>
    </w:r>
    <w:r w:rsidR="001A278B">
      <w:fldChar w:fldCharType="end"/>
    </w:r>
    <w:r>
      <w:t xml:space="preserve"> Cisco y/o sus filiales. Todos los derechos reservados. Este documento es información pública de Cisco.</w:t>
    </w:r>
    <w:r>
      <w:tab/>
      <w:t xml:space="preserve">Página </w:t>
    </w:r>
    <w:r w:rsidR="001A278B" w:rsidRPr="0090659A">
      <w:rPr>
        <w:b/>
        <w:szCs w:val="16"/>
      </w:rPr>
      <w:fldChar w:fldCharType="begin"/>
    </w:r>
    <w:r w:rsidRPr="0090659A">
      <w:rPr>
        <w:b/>
        <w:szCs w:val="16"/>
      </w:rPr>
      <w:instrText xml:space="preserve"> PAGE </w:instrText>
    </w:r>
    <w:r w:rsidR="001A278B" w:rsidRPr="0090659A">
      <w:rPr>
        <w:b/>
        <w:szCs w:val="16"/>
      </w:rPr>
      <w:fldChar w:fldCharType="separate"/>
    </w:r>
    <w:r w:rsidR="001B11E8">
      <w:rPr>
        <w:b/>
        <w:noProof/>
        <w:szCs w:val="16"/>
      </w:rPr>
      <w:t>10</w:t>
    </w:r>
    <w:r w:rsidR="001A278B" w:rsidRPr="0090659A">
      <w:rPr>
        <w:b/>
        <w:szCs w:val="16"/>
      </w:rPr>
      <w:fldChar w:fldCharType="end"/>
    </w:r>
    <w:r>
      <w:t xml:space="preserve"> de</w:t>
    </w:r>
    <w:r w:rsidR="00980F2C">
      <w:t xml:space="preserve"> </w:t>
    </w:r>
    <w:r w:rsidR="001A278B" w:rsidRPr="0090659A">
      <w:rPr>
        <w:b/>
        <w:szCs w:val="16"/>
      </w:rPr>
      <w:fldChar w:fldCharType="begin"/>
    </w:r>
    <w:r w:rsidRPr="0090659A">
      <w:rPr>
        <w:b/>
        <w:szCs w:val="16"/>
      </w:rPr>
      <w:instrText xml:space="preserve"> NUMPAGES  </w:instrText>
    </w:r>
    <w:r w:rsidR="001A278B" w:rsidRPr="0090659A">
      <w:rPr>
        <w:b/>
        <w:szCs w:val="16"/>
      </w:rPr>
      <w:fldChar w:fldCharType="separate"/>
    </w:r>
    <w:r w:rsidR="001B11E8">
      <w:rPr>
        <w:b/>
        <w:noProof/>
        <w:szCs w:val="16"/>
      </w:rPr>
      <w:t>10</w:t>
    </w:r>
    <w:r w:rsidR="001A278B"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F26" w:rsidRPr="0090659A" w:rsidRDefault="00A05F26" w:rsidP="008C4307">
    <w:pPr>
      <w:pStyle w:val="Footer"/>
      <w:rPr>
        <w:szCs w:val="16"/>
      </w:rPr>
    </w:pPr>
    <w:r>
      <w:t xml:space="preserve">© </w:t>
    </w:r>
    <w:r w:rsidR="001A278B">
      <w:fldChar w:fldCharType="begin"/>
    </w:r>
    <w:r>
      <w:instrText xml:space="preserve"> DATE  \@ "yyyy"  \* MERGEFORMAT </w:instrText>
    </w:r>
    <w:r w:rsidR="001A278B">
      <w:fldChar w:fldCharType="separate"/>
    </w:r>
    <w:r w:rsidR="001B11E8">
      <w:rPr>
        <w:noProof/>
      </w:rPr>
      <w:t>2015</w:t>
    </w:r>
    <w:r w:rsidR="001A278B">
      <w:fldChar w:fldCharType="end"/>
    </w:r>
    <w:r>
      <w:t xml:space="preserve"> Cisco y/o sus filiales. Todos los derechos reservados. Este documento es información pública de Cisco.</w:t>
    </w:r>
    <w:r>
      <w:tab/>
      <w:t xml:space="preserve">Página </w:t>
    </w:r>
    <w:r w:rsidR="001A278B" w:rsidRPr="0090659A">
      <w:rPr>
        <w:b/>
        <w:szCs w:val="16"/>
      </w:rPr>
      <w:fldChar w:fldCharType="begin"/>
    </w:r>
    <w:r w:rsidRPr="0090659A">
      <w:rPr>
        <w:b/>
        <w:szCs w:val="16"/>
      </w:rPr>
      <w:instrText xml:space="preserve"> PAGE </w:instrText>
    </w:r>
    <w:r w:rsidR="001A278B" w:rsidRPr="0090659A">
      <w:rPr>
        <w:b/>
        <w:szCs w:val="16"/>
      </w:rPr>
      <w:fldChar w:fldCharType="separate"/>
    </w:r>
    <w:r w:rsidR="001B11E8">
      <w:rPr>
        <w:b/>
        <w:noProof/>
        <w:szCs w:val="16"/>
      </w:rPr>
      <w:t>1</w:t>
    </w:r>
    <w:r w:rsidR="001A278B" w:rsidRPr="0090659A">
      <w:rPr>
        <w:b/>
        <w:szCs w:val="16"/>
      </w:rPr>
      <w:fldChar w:fldCharType="end"/>
    </w:r>
    <w:r>
      <w:t xml:space="preserve"> de</w:t>
    </w:r>
    <w:r w:rsidR="00980F2C">
      <w:t xml:space="preserve"> </w:t>
    </w:r>
    <w:r w:rsidR="001A278B" w:rsidRPr="0090659A">
      <w:rPr>
        <w:b/>
        <w:szCs w:val="16"/>
      </w:rPr>
      <w:fldChar w:fldCharType="begin"/>
    </w:r>
    <w:r w:rsidRPr="0090659A">
      <w:rPr>
        <w:b/>
        <w:szCs w:val="16"/>
      </w:rPr>
      <w:instrText xml:space="preserve"> NUMPAGES  </w:instrText>
    </w:r>
    <w:r w:rsidR="001A278B" w:rsidRPr="0090659A">
      <w:rPr>
        <w:b/>
        <w:szCs w:val="16"/>
      </w:rPr>
      <w:fldChar w:fldCharType="separate"/>
    </w:r>
    <w:r w:rsidR="001B11E8">
      <w:rPr>
        <w:b/>
        <w:noProof/>
        <w:szCs w:val="16"/>
      </w:rPr>
      <w:t>10</w:t>
    </w:r>
    <w:r w:rsidR="001A278B"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FAF" w:rsidRDefault="00900FAF" w:rsidP="0090659A">
      <w:pPr>
        <w:spacing w:after="0" w:line="240" w:lineRule="auto"/>
      </w:pPr>
      <w:r>
        <w:separator/>
      </w:r>
    </w:p>
    <w:p w:rsidR="00900FAF" w:rsidRDefault="00900FAF"/>
    <w:p w:rsidR="00900FAF" w:rsidRDefault="00900FAF"/>
    <w:p w:rsidR="00900FAF" w:rsidRDefault="00900FAF"/>
    <w:p w:rsidR="00900FAF" w:rsidRDefault="00900FAF"/>
  </w:footnote>
  <w:footnote w:type="continuationSeparator" w:id="0">
    <w:p w:rsidR="00900FAF" w:rsidRDefault="00900FAF" w:rsidP="0090659A">
      <w:pPr>
        <w:spacing w:after="0" w:line="240" w:lineRule="auto"/>
      </w:pPr>
      <w:r>
        <w:continuationSeparator/>
      </w:r>
    </w:p>
    <w:p w:rsidR="00900FAF" w:rsidRDefault="00900FAF"/>
    <w:p w:rsidR="00900FAF" w:rsidRDefault="00900FAF"/>
    <w:p w:rsidR="00900FAF" w:rsidRDefault="00900FAF"/>
    <w:p w:rsidR="00900FAF" w:rsidRDefault="00900FA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F26" w:rsidRDefault="00A05F26" w:rsidP="00C52BA6">
    <w:pPr>
      <w:pStyle w:val="PageHead"/>
    </w:pPr>
    <w:r>
      <w:t>Práctica de laboratorio: Exploración de FTP</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F26" w:rsidRDefault="00A05F2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F453F"/>
    <w:multiLevelType w:val="multilevel"/>
    <w:tmpl w:val="A0F2F5CA"/>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9407D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s-ES"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wt7A0MzU2M7IwNjK1NLdU0lEKTi0uzszPAykwrAUAoLMOzCwAAAA="/>
  </w:docVars>
  <w:rsids>
    <w:rsidRoot w:val="004A5BC5"/>
    <w:rsid w:val="00004175"/>
    <w:rsid w:val="000059C9"/>
    <w:rsid w:val="000160F7"/>
    <w:rsid w:val="00016D5B"/>
    <w:rsid w:val="00016F30"/>
    <w:rsid w:val="0002047C"/>
    <w:rsid w:val="00021B9A"/>
    <w:rsid w:val="000242D6"/>
    <w:rsid w:val="0002438D"/>
    <w:rsid w:val="00024EE5"/>
    <w:rsid w:val="00024F9B"/>
    <w:rsid w:val="00031F2E"/>
    <w:rsid w:val="00033729"/>
    <w:rsid w:val="00041AF6"/>
    <w:rsid w:val="00044E62"/>
    <w:rsid w:val="00047596"/>
    <w:rsid w:val="00050BA4"/>
    <w:rsid w:val="00051738"/>
    <w:rsid w:val="00052548"/>
    <w:rsid w:val="00060696"/>
    <w:rsid w:val="00070B36"/>
    <w:rsid w:val="00070D95"/>
    <w:rsid w:val="000768FB"/>
    <w:rsid w:val="000769CF"/>
    <w:rsid w:val="00077AC6"/>
    <w:rsid w:val="0008063A"/>
    <w:rsid w:val="000815D8"/>
    <w:rsid w:val="00085CC6"/>
    <w:rsid w:val="00090C07"/>
    <w:rsid w:val="00091E8D"/>
    <w:rsid w:val="0009378D"/>
    <w:rsid w:val="00093BE9"/>
    <w:rsid w:val="000951EB"/>
    <w:rsid w:val="00095873"/>
    <w:rsid w:val="00097163"/>
    <w:rsid w:val="000A0F61"/>
    <w:rsid w:val="000A22C8"/>
    <w:rsid w:val="000A3F30"/>
    <w:rsid w:val="000B2344"/>
    <w:rsid w:val="000B3EDB"/>
    <w:rsid w:val="000B7DE5"/>
    <w:rsid w:val="000C6F40"/>
    <w:rsid w:val="000D55B4"/>
    <w:rsid w:val="000E0529"/>
    <w:rsid w:val="000E39C3"/>
    <w:rsid w:val="000E65F0"/>
    <w:rsid w:val="000F072C"/>
    <w:rsid w:val="000F499C"/>
    <w:rsid w:val="000F66D0"/>
    <w:rsid w:val="000F6743"/>
    <w:rsid w:val="0010273D"/>
    <w:rsid w:val="00107B2B"/>
    <w:rsid w:val="00112AC5"/>
    <w:rsid w:val="001133DD"/>
    <w:rsid w:val="00120CBE"/>
    <w:rsid w:val="001366EC"/>
    <w:rsid w:val="0014219C"/>
    <w:rsid w:val="00142457"/>
    <w:rsid w:val="001425ED"/>
    <w:rsid w:val="001524FF"/>
    <w:rsid w:val="00152AC7"/>
    <w:rsid w:val="00154DD4"/>
    <w:rsid w:val="00154E3A"/>
    <w:rsid w:val="00155770"/>
    <w:rsid w:val="00163164"/>
    <w:rsid w:val="001710C0"/>
    <w:rsid w:val="00172AFB"/>
    <w:rsid w:val="001772B8"/>
    <w:rsid w:val="00180FBF"/>
    <w:rsid w:val="00182CF4"/>
    <w:rsid w:val="00186CE1"/>
    <w:rsid w:val="001872F7"/>
    <w:rsid w:val="00187646"/>
    <w:rsid w:val="001904F4"/>
    <w:rsid w:val="00192F12"/>
    <w:rsid w:val="00193F14"/>
    <w:rsid w:val="00197346"/>
    <w:rsid w:val="00197614"/>
    <w:rsid w:val="001A0312"/>
    <w:rsid w:val="001A15DA"/>
    <w:rsid w:val="001A2694"/>
    <w:rsid w:val="001A278B"/>
    <w:rsid w:val="001A3CC7"/>
    <w:rsid w:val="001A69AC"/>
    <w:rsid w:val="001B11E8"/>
    <w:rsid w:val="001B1F07"/>
    <w:rsid w:val="001B67D8"/>
    <w:rsid w:val="001B6F95"/>
    <w:rsid w:val="001C05A1"/>
    <w:rsid w:val="001C1D9E"/>
    <w:rsid w:val="001C7C3B"/>
    <w:rsid w:val="001D5B6F"/>
    <w:rsid w:val="001E0AB8"/>
    <w:rsid w:val="001E147F"/>
    <w:rsid w:val="001E38E0"/>
    <w:rsid w:val="001E4E72"/>
    <w:rsid w:val="001E62B3"/>
    <w:rsid w:val="001E76AC"/>
    <w:rsid w:val="001F0171"/>
    <w:rsid w:val="001F0D77"/>
    <w:rsid w:val="001F3A3F"/>
    <w:rsid w:val="001F7DD8"/>
    <w:rsid w:val="00201928"/>
    <w:rsid w:val="00203E26"/>
    <w:rsid w:val="0020449C"/>
    <w:rsid w:val="002113B8"/>
    <w:rsid w:val="00211A8D"/>
    <w:rsid w:val="00211FF5"/>
    <w:rsid w:val="00215665"/>
    <w:rsid w:val="0021792C"/>
    <w:rsid w:val="002222F7"/>
    <w:rsid w:val="0022257E"/>
    <w:rsid w:val="002240AB"/>
    <w:rsid w:val="00225E37"/>
    <w:rsid w:val="00242E3A"/>
    <w:rsid w:val="00243161"/>
    <w:rsid w:val="002506CF"/>
    <w:rsid w:val="0025107F"/>
    <w:rsid w:val="00260CD4"/>
    <w:rsid w:val="002639D8"/>
    <w:rsid w:val="00265055"/>
    <w:rsid w:val="00265F77"/>
    <w:rsid w:val="00266C83"/>
    <w:rsid w:val="002711AB"/>
    <w:rsid w:val="002768DC"/>
    <w:rsid w:val="00285A0B"/>
    <w:rsid w:val="002928BB"/>
    <w:rsid w:val="002A1819"/>
    <w:rsid w:val="002A6C56"/>
    <w:rsid w:val="002B5F56"/>
    <w:rsid w:val="002C090C"/>
    <w:rsid w:val="002C1243"/>
    <w:rsid w:val="002C1815"/>
    <w:rsid w:val="002C475E"/>
    <w:rsid w:val="002C6AD6"/>
    <w:rsid w:val="002D26A1"/>
    <w:rsid w:val="002D6C2A"/>
    <w:rsid w:val="002D7A86"/>
    <w:rsid w:val="002E5549"/>
    <w:rsid w:val="002E6EF9"/>
    <w:rsid w:val="002F403B"/>
    <w:rsid w:val="002F45FF"/>
    <w:rsid w:val="002F6D17"/>
    <w:rsid w:val="00302887"/>
    <w:rsid w:val="003056EB"/>
    <w:rsid w:val="003057BE"/>
    <w:rsid w:val="003071FF"/>
    <w:rsid w:val="00310652"/>
    <w:rsid w:val="0031371D"/>
    <w:rsid w:val="00314F95"/>
    <w:rsid w:val="0031789F"/>
    <w:rsid w:val="00320788"/>
    <w:rsid w:val="00322B49"/>
    <w:rsid w:val="003233A3"/>
    <w:rsid w:val="00341C0A"/>
    <w:rsid w:val="0034455D"/>
    <w:rsid w:val="00345DD2"/>
    <w:rsid w:val="0034604B"/>
    <w:rsid w:val="00346D17"/>
    <w:rsid w:val="00347972"/>
    <w:rsid w:val="00353020"/>
    <w:rsid w:val="0035479B"/>
    <w:rsid w:val="003559CC"/>
    <w:rsid w:val="003569D7"/>
    <w:rsid w:val="003608AC"/>
    <w:rsid w:val="0036465A"/>
    <w:rsid w:val="0036488D"/>
    <w:rsid w:val="003708E2"/>
    <w:rsid w:val="00373C3E"/>
    <w:rsid w:val="00391605"/>
    <w:rsid w:val="00392C65"/>
    <w:rsid w:val="00392ED5"/>
    <w:rsid w:val="00393042"/>
    <w:rsid w:val="003A051F"/>
    <w:rsid w:val="003A19DC"/>
    <w:rsid w:val="003A1B45"/>
    <w:rsid w:val="003B46FC"/>
    <w:rsid w:val="003B5767"/>
    <w:rsid w:val="003B7605"/>
    <w:rsid w:val="003C6BCA"/>
    <w:rsid w:val="003C7902"/>
    <w:rsid w:val="003D0BFF"/>
    <w:rsid w:val="003D3060"/>
    <w:rsid w:val="003E5BE5"/>
    <w:rsid w:val="003E608C"/>
    <w:rsid w:val="003F18D1"/>
    <w:rsid w:val="003F4F0E"/>
    <w:rsid w:val="003F6E06"/>
    <w:rsid w:val="00403C7A"/>
    <w:rsid w:val="004057A6"/>
    <w:rsid w:val="00406554"/>
    <w:rsid w:val="00407C18"/>
    <w:rsid w:val="00412BC7"/>
    <w:rsid w:val="004131B0"/>
    <w:rsid w:val="00414908"/>
    <w:rsid w:val="00416440"/>
    <w:rsid w:val="00416C42"/>
    <w:rsid w:val="00422197"/>
    <w:rsid w:val="00422476"/>
    <w:rsid w:val="0042385C"/>
    <w:rsid w:val="00430912"/>
    <w:rsid w:val="00431654"/>
    <w:rsid w:val="00433BA7"/>
    <w:rsid w:val="00434926"/>
    <w:rsid w:val="004427EB"/>
    <w:rsid w:val="00444217"/>
    <w:rsid w:val="00445301"/>
    <w:rsid w:val="00446573"/>
    <w:rsid w:val="004478F4"/>
    <w:rsid w:val="00450F7A"/>
    <w:rsid w:val="00452C6D"/>
    <w:rsid w:val="00454FF0"/>
    <w:rsid w:val="00455B55"/>
    <w:rsid w:val="00455E0B"/>
    <w:rsid w:val="00460CA8"/>
    <w:rsid w:val="004659EE"/>
    <w:rsid w:val="00472D66"/>
    <w:rsid w:val="004835FC"/>
    <w:rsid w:val="0048710B"/>
    <w:rsid w:val="004936C2"/>
    <w:rsid w:val="0049379C"/>
    <w:rsid w:val="00496851"/>
    <w:rsid w:val="004A145C"/>
    <w:rsid w:val="004A1CA0"/>
    <w:rsid w:val="004A22E9"/>
    <w:rsid w:val="004A5BC5"/>
    <w:rsid w:val="004B023D"/>
    <w:rsid w:val="004C0909"/>
    <w:rsid w:val="004C3F97"/>
    <w:rsid w:val="004D0AA0"/>
    <w:rsid w:val="004D3339"/>
    <w:rsid w:val="004D353F"/>
    <w:rsid w:val="004D36D7"/>
    <w:rsid w:val="004D3C1F"/>
    <w:rsid w:val="004D682B"/>
    <w:rsid w:val="004D6E7E"/>
    <w:rsid w:val="004D73D3"/>
    <w:rsid w:val="004E0595"/>
    <w:rsid w:val="004E6152"/>
    <w:rsid w:val="004F344A"/>
    <w:rsid w:val="004F7474"/>
    <w:rsid w:val="00510639"/>
    <w:rsid w:val="00510D4C"/>
    <w:rsid w:val="00516142"/>
    <w:rsid w:val="00520027"/>
    <w:rsid w:val="0052093C"/>
    <w:rsid w:val="00521B31"/>
    <w:rsid w:val="00522469"/>
    <w:rsid w:val="00522A98"/>
    <w:rsid w:val="005237BA"/>
    <w:rsid w:val="0052400A"/>
    <w:rsid w:val="0052552E"/>
    <w:rsid w:val="0053229D"/>
    <w:rsid w:val="00536F43"/>
    <w:rsid w:val="00540114"/>
    <w:rsid w:val="005434AD"/>
    <w:rsid w:val="00550BDB"/>
    <w:rsid w:val="005510BA"/>
    <w:rsid w:val="005529A8"/>
    <w:rsid w:val="00554B4E"/>
    <w:rsid w:val="005564C1"/>
    <w:rsid w:val="00556C02"/>
    <w:rsid w:val="00560206"/>
    <w:rsid w:val="00563249"/>
    <w:rsid w:val="00565DD2"/>
    <w:rsid w:val="00570A65"/>
    <w:rsid w:val="00571467"/>
    <w:rsid w:val="005714E2"/>
    <w:rsid w:val="00571C70"/>
    <w:rsid w:val="00572E56"/>
    <w:rsid w:val="00575DA0"/>
    <w:rsid w:val="005762B1"/>
    <w:rsid w:val="00580456"/>
    <w:rsid w:val="00580BDB"/>
    <w:rsid w:val="00580E73"/>
    <w:rsid w:val="00582531"/>
    <w:rsid w:val="0058364C"/>
    <w:rsid w:val="005837ED"/>
    <w:rsid w:val="00584C88"/>
    <w:rsid w:val="00593386"/>
    <w:rsid w:val="00596998"/>
    <w:rsid w:val="005A51BC"/>
    <w:rsid w:val="005A6E62"/>
    <w:rsid w:val="005D2520"/>
    <w:rsid w:val="005D2B29"/>
    <w:rsid w:val="005D354A"/>
    <w:rsid w:val="005E31D5"/>
    <w:rsid w:val="005E3235"/>
    <w:rsid w:val="005E4176"/>
    <w:rsid w:val="005E5223"/>
    <w:rsid w:val="005E65B5"/>
    <w:rsid w:val="005F3AE9"/>
    <w:rsid w:val="005F641F"/>
    <w:rsid w:val="005F7DFD"/>
    <w:rsid w:val="006007BB"/>
    <w:rsid w:val="00601DC0"/>
    <w:rsid w:val="006021B0"/>
    <w:rsid w:val="006027E1"/>
    <w:rsid w:val="006034CB"/>
    <w:rsid w:val="006131CE"/>
    <w:rsid w:val="00613AFC"/>
    <w:rsid w:val="00613B38"/>
    <w:rsid w:val="00615B83"/>
    <w:rsid w:val="00617D6E"/>
    <w:rsid w:val="00622D61"/>
    <w:rsid w:val="00624198"/>
    <w:rsid w:val="0062514B"/>
    <w:rsid w:val="00631C5D"/>
    <w:rsid w:val="00633F4D"/>
    <w:rsid w:val="006407A2"/>
    <w:rsid w:val="00640E2C"/>
    <w:rsid w:val="006428E5"/>
    <w:rsid w:val="006443EA"/>
    <w:rsid w:val="00644958"/>
    <w:rsid w:val="00652EE7"/>
    <w:rsid w:val="006610BD"/>
    <w:rsid w:val="0066159E"/>
    <w:rsid w:val="00663EBE"/>
    <w:rsid w:val="006678F8"/>
    <w:rsid w:val="00672919"/>
    <w:rsid w:val="00686587"/>
    <w:rsid w:val="00686B41"/>
    <w:rsid w:val="006904CF"/>
    <w:rsid w:val="00695D7E"/>
    <w:rsid w:val="00695EE2"/>
    <w:rsid w:val="0069660B"/>
    <w:rsid w:val="00697FAB"/>
    <w:rsid w:val="006A1B33"/>
    <w:rsid w:val="006A3D6B"/>
    <w:rsid w:val="006A48F1"/>
    <w:rsid w:val="006A71A3"/>
    <w:rsid w:val="006B03F2"/>
    <w:rsid w:val="006B1639"/>
    <w:rsid w:val="006B2F19"/>
    <w:rsid w:val="006B5CA7"/>
    <w:rsid w:val="006B5E89"/>
    <w:rsid w:val="006C1809"/>
    <w:rsid w:val="006C19B2"/>
    <w:rsid w:val="006C30A0"/>
    <w:rsid w:val="006C35FF"/>
    <w:rsid w:val="006C4F43"/>
    <w:rsid w:val="006C57F2"/>
    <w:rsid w:val="006C5949"/>
    <w:rsid w:val="006C6832"/>
    <w:rsid w:val="006D1370"/>
    <w:rsid w:val="006D2C28"/>
    <w:rsid w:val="006D3FC1"/>
    <w:rsid w:val="006D4D88"/>
    <w:rsid w:val="006E6581"/>
    <w:rsid w:val="006E71DF"/>
    <w:rsid w:val="006F120F"/>
    <w:rsid w:val="006F1CC4"/>
    <w:rsid w:val="006F2A86"/>
    <w:rsid w:val="006F3163"/>
    <w:rsid w:val="007007AB"/>
    <w:rsid w:val="007025AA"/>
    <w:rsid w:val="00705FEC"/>
    <w:rsid w:val="00707152"/>
    <w:rsid w:val="0071147A"/>
    <w:rsid w:val="0071185D"/>
    <w:rsid w:val="007168D3"/>
    <w:rsid w:val="00720641"/>
    <w:rsid w:val="00720A77"/>
    <w:rsid w:val="007222AD"/>
    <w:rsid w:val="007267CF"/>
    <w:rsid w:val="00726FB8"/>
    <w:rsid w:val="0072770B"/>
    <w:rsid w:val="00731F3F"/>
    <w:rsid w:val="00732975"/>
    <w:rsid w:val="007338E3"/>
    <w:rsid w:val="00733BAB"/>
    <w:rsid w:val="00742F03"/>
    <w:rsid w:val="007436BF"/>
    <w:rsid w:val="007443E9"/>
    <w:rsid w:val="00745B5C"/>
    <w:rsid w:val="00745DCE"/>
    <w:rsid w:val="007537FF"/>
    <w:rsid w:val="00753D89"/>
    <w:rsid w:val="00755C9B"/>
    <w:rsid w:val="00760FE4"/>
    <w:rsid w:val="00763D8B"/>
    <w:rsid w:val="007657F6"/>
    <w:rsid w:val="0077125A"/>
    <w:rsid w:val="00773452"/>
    <w:rsid w:val="007850F7"/>
    <w:rsid w:val="00786D6B"/>
    <w:rsid w:val="00786F58"/>
    <w:rsid w:val="007870C2"/>
    <w:rsid w:val="00787CC1"/>
    <w:rsid w:val="00787F4A"/>
    <w:rsid w:val="00792F4E"/>
    <w:rsid w:val="0079398D"/>
    <w:rsid w:val="00793C54"/>
    <w:rsid w:val="00796C25"/>
    <w:rsid w:val="007A287C"/>
    <w:rsid w:val="007A3B2A"/>
    <w:rsid w:val="007B0A18"/>
    <w:rsid w:val="007B5522"/>
    <w:rsid w:val="007C0EE0"/>
    <w:rsid w:val="007C1B71"/>
    <w:rsid w:val="007C2FBB"/>
    <w:rsid w:val="007C6B18"/>
    <w:rsid w:val="007C7164"/>
    <w:rsid w:val="007D1984"/>
    <w:rsid w:val="007D2AFE"/>
    <w:rsid w:val="007E31F9"/>
    <w:rsid w:val="007E3FEA"/>
    <w:rsid w:val="007F0A0B"/>
    <w:rsid w:val="007F3A60"/>
    <w:rsid w:val="007F3D0B"/>
    <w:rsid w:val="007F790C"/>
    <w:rsid w:val="007F7C94"/>
    <w:rsid w:val="00806DBD"/>
    <w:rsid w:val="00810E4B"/>
    <w:rsid w:val="00814BAA"/>
    <w:rsid w:val="00824295"/>
    <w:rsid w:val="00826B7F"/>
    <w:rsid w:val="00826E65"/>
    <w:rsid w:val="00830185"/>
    <w:rsid w:val="00830597"/>
    <w:rsid w:val="008313F3"/>
    <w:rsid w:val="00846494"/>
    <w:rsid w:val="00847B20"/>
    <w:rsid w:val="008509D3"/>
    <w:rsid w:val="00853418"/>
    <w:rsid w:val="00857227"/>
    <w:rsid w:val="00857CF6"/>
    <w:rsid w:val="008601E8"/>
    <w:rsid w:val="0086035E"/>
    <w:rsid w:val="008610ED"/>
    <w:rsid w:val="00861446"/>
    <w:rsid w:val="00861C6A"/>
    <w:rsid w:val="00862B8C"/>
    <w:rsid w:val="00865199"/>
    <w:rsid w:val="00867EAF"/>
    <w:rsid w:val="00873C6B"/>
    <w:rsid w:val="00875B83"/>
    <w:rsid w:val="00877880"/>
    <w:rsid w:val="00882F32"/>
    <w:rsid w:val="0088426A"/>
    <w:rsid w:val="00890108"/>
    <w:rsid w:val="00893642"/>
    <w:rsid w:val="00893877"/>
    <w:rsid w:val="00893E51"/>
    <w:rsid w:val="0089532C"/>
    <w:rsid w:val="00895E39"/>
    <w:rsid w:val="00896681"/>
    <w:rsid w:val="008A2749"/>
    <w:rsid w:val="008A3A90"/>
    <w:rsid w:val="008A5EFD"/>
    <w:rsid w:val="008A6831"/>
    <w:rsid w:val="008A76F7"/>
    <w:rsid w:val="008B06D4"/>
    <w:rsid w:val="008B1638"/>
    <w:rsid w:val="008B1F9F"/>
    <w:rsid w:val="008B4F20"/>
    <w:rsid w:val="008B7FFD"/>
    <w:rsid w:val="008C2920"/>
    <w:rsid w:val="008C4307"/>
    <w:rsid w:val="008D012D"/>
    <w:rsid w:val="008D1F27"/>
    <w:rsid w:val="008D23DF"/>
    <w:rsid w:val="008D34C4"/>
    <w:rsid w:val="008D5F52"/>
    <w:rsid w:val="008D73BF"/>
    <w:rsid w:val="008D7F09"/>
    <w:rsid w:val="008E5B64"/>
    <w:rsid w:val="008E7DAA"/>
    <w:rsid w:val="008F0094"/>
    <w:rsid w:val="008F10BD"/>
    <w:rsid w:val="008F340F"/>
    <w:rsid w:val="00900FAF"/>
    <w:rsid w:val="00903523"/>
    <w:rsid w:val="0090659A"/>
    <w:rsid w:val="00911699"/>
    <w:rsid w:val="00912C42"/>
    <w:rsid w:val="00915986"/>
    <w:rsid w:val="00915B4B"/>
    <w:rsid w:val="00917624"/>
    <w:rsid w:val="00930386"/>
    <w:rsid w:val="009309F5"/>
    <w:rsid w:val="00933237"/>
    <w:rsid w:val="00933F28"/>
    <w:rsid w:val="00935019"/>
    <w:rsid w:val="009407F9"/>
    <w:rsid w:val="009476C0"/>
    <w:rsid w:val="00950A5F"/>
    <w:rsid w:val="0095349B"/>
    <w:rsid w:val="00957DA8"/>
    <w:rsid w:val="00961317"/>
    <w:rsid w:val="00963E34"/>
    <w:rsid w:val="00964DFA"/>
    <w:rsid w:val="009726DB"/>
    <w:rsid w:val="00976715"/>
    <w:rsid w:val="00980F2C"/>
    <w:rsid w:val="0098155C"/>
    <w:rsid w:val="00983B77"/>
    <w:rsid w:val="009921C4"/>
    <w:rsid w:val="00993EC4"/>
    <w:rsid w:val="00996053"/>
    <w:rsid w:val="009A0B2F"/>
    <w:rsid w:val="009A1CF4"/>
    <w:rsid w:val="009A37D7"/>
    <w:rsid w:val="009A4E17"/>
    <w:rsid w:val="009A6955"/>
    <w:rsid w:val="009B341C"/>
    <w:rsid w:val="009B3D5E"/>
    <w:rsid w:val="009B4C52"/>
    <w:rsid w:val="009B5747"/>
    <w:rsid w:val="009C2B7F"/>
    <w:rsid w:val="009C366C"/>
    <w:rsid w:val="009D2C27"/>
    <w:rsid w:val="009D5346"/>
    <w:rsid w:val="009D6D80"/>
    <w:rsid w:val="009E205A"/>
    <w:rsid w:val="009E2309"/>
    <w:rsid w:val="009E2F2A"/>
    <w:rsid w:val="009E3BD1"/>
    <w:rsid w:val="009E42B9"/>
    <w:rsid w:val="009F2040"/>
    <w:rsid w:val="009F26B9"/>
    <w:rsid w:val="00A014A3"/>
    <w:rsid w:val="00A0412D"/>
    <w:rsid w:val="00A05F26"/>
    <w:rsid w:val="00A15CBE"/>
    <w:rsid w:val="00A20983"/>
    <w:rsid w:val="00A21211"/>
    <w:rsid w:val="00A264E4"/>
    <w:rsid w:val="00A34E7F"/>
    <w:rsid w:val="00A462D5"/>
    <w:rsid w:val="00A46F0A"/>
    <w:rsid w:val="00A46F25"/>
    <w:rsid w:val="00A47BC4"/>
    <w:rsid w:val="00A47CC2"/>
    <w:rsid w:val="00A47F04"/>
    <w:rsid w:val="00A60146"/>
    <w:rsid w:val="00A622C4"/>
    <w:rsid w:val="00A70DB1"/>
    <w:rsid w:val="00A75331"/>
    <w:rsid w:val="00A754B4"/>
    <w:rsid w:val="00A807C1"/>
    <w:rsid w:val="00A83374"/>
    <w:rsid w:val="00A96172"/>
    <w:rsid w:val="00AA6A9D"/>
    <w:rsid w:val="00AB0D6A"/>
    <w:rsid w:val="00AB43B3"/>
    <w:rsid w:val="00AB49B9"/>
    <w:rsid w:val="00AB698A"/>
    <w:rsid w:val="00AB758A"/>
    <w:rsid w:val="00AC1E7E"/>
    <w:rsid w:val="00AC507D"/>
    <w:rsid w:val="00AC66E4"/>
    <w:rsid w:val="00AD2266"/>
    <w:rsid w:val="00AD4578"/>
    <w:rsid w:val="00AD68E9"/>
    <w:rsid w:val="00AE56C0"/>
    <w:rsid w:val="00AF17D3"/>
    <w:rsid w:val="00AF65C6"/>
    <w:rsid w:val="00B00914"/>
    <w:rsid w:val="00B02A8E"/>
    <w:rsid w:val="00B052EE"/>
    <w:rsid w:val="00B10606"/>
    <w:rsid w:val="00B1081F"/>
    <w:rsid w:val="00B1793C"/>
    <w:rsid w:val="00B23F9A"/>
    <w:rsid w:val="00B2456D"/>
    <w:rsid w:val="00B27499"/>
    <w:rsid w:val="00B27B00"/>
    <w:rsid w:val="00B3010D"/>
    <w:rsid w:val="00B30D36"/>
    <w:rsid w:val="00B35151"/>
    <w:rsid w:val="00B41396"/>
    <w:rsid w:val="00B433F2"/>
    <w:rsid w:val="00B458E8"/>
    <w:rsid w:val="00B46690"/>
    <w:rsid w:val="00B5347C"/>
    <w:rsid w:val="00B5397B"/>
    <w:rsid w:val="00B62809"/>
    <w:rsid w:val="00B73A6A"/>
    <w:rsid w:val="00B73B73"/>
    <w:rsid w:val="00B7675A"/>
    <w:rsid w:val="00B76B5C"/>
    <w:rsid w:val="00B77305"/>
    <w:rsid w:val="00B81898"/>
    <w:rsid w:val="00B82212"/>
    <w:rsid w:val="00B84295"/>
    <w:rsid w:val="00B84BE8"/>
    <w:rsid w:val="00B878E7"/>
    <w:rsid w:val="00B917F5"/>
    <w:rsid w:val="00B97278"/>
    <w:rsid w:val="00BA0B23"/>
    <w:rsid w:val="00BA1D0B"/>
    <w:rsid w:val="00BA26AC"/>
    <w:rsid w:val="00BA61F8"/>
    <w:rsid w:val="00BA6972"/>
    <w:rsid w:val="00BB1E0D"/>
    <w:rsid w:val="00BB4D9B"/>
    <w:rsid w:val="00BB73FF"/>
    <w:rsid w:val="00BB7688"/>
    <w:rsid w:val="00BC7CAC"/>
    <w:rsid w:val="00BD6D76"/>
    <w:rsid w:val="00BE56B3"/>
    <w:rsid w:val="00BF04E8"/>
    <w:rsid w:val="00BF16BF"/>
    <w:rsid w:val="00BF4D1F"/>
    <w:rsid w:val="00BF70C1"/>
    <w:rsid w:val="00C02A73"/>
    <w:rsid w:val="00C0360A"/>
    <w:rsid w:val="00C063D2"/>
    <w:rsid w:val="00C07FD9"/>
    <w:rsid w:val="00C10955"/>
    <w:rsid w:val="00C11C4D"/>
    <w:rsid w:val="00C1396D"/>
    <w:rsid w:val="00C1712C"/>
    <w:rsid w:val="00C23E16"/>
    <w:rsid w:val="00C27E37"/>
    <w:rsid w:val="00C30696"/>
    <w:rsid w:val="00C32713"/>
    <w:rsid w:val="00C351B8"/>
    <w:rsid w:val="00C370EE"/>
    <w:rsid w:val="00C410D9"/>
    <w:rsid w:val="00C42561"/>
    <w:rsid w:val="00C44DB7"/>
    <w:rsid w:val="00C4510A"/>
    <w:rsid w:val="00C47F2E"/>
    <w:rsid w:val="00C52B97"/>
    <w:rsid w:val="00C52BA6"/>
    <w:rsid w:val="00C57A1A"/>
    <w:rsid w:val="00C60323"/>
    <w:rsid w:val="00C6258F"/>
    <w:rsid w:val="00C63DF6"/>
    <w:rsid w:val="00C63E58"/>
    <w:rsid w:val="00C6495E"/>
    <w:rsid w:val="00C670EE"/>
    <w:rsid w:val="00C67E3B"/>
    <w:rsid w:val="00C70034"/>
    <w:rsid w:val="00C82F2D"/>
    <w:rsid w:val="00C86CDF"/>
    <w:rsid w:val="00C90311"/>
    <w:rsid w:val="00C91C26"/>
    <w:rsid w:val="00C931DF"/>
    <w:rsid w:val="00CA008A"/>
    <w:rsid w:val="00CA3139"/>
    <w:rsid w:val="00CA73D5"/>
    <w:rsid w:val="00CC1C87"/>
    <w:rsid w:val="00CC3000"/>
    <w:rsid w:val="00CC3B8D"/>
    <w:rsid w:val="00CC4859"/>
    <w:rsid w:val="00CC7A35"/>
    <w:rsid w:val="00CD072A"/>
    <w:rsid w:val="00CD29E0"/>
    <w:rsid w:val="00CD7F73"/>
    <w:rsid w:val="00CE19E6"/>
    <w:rsid w:val="00CE26C5"/>
    <w:rsid w:val="00CE36AF"/>
    <w:rsid w:val="00CE54DD"/>
    <w:rsid w:val="00CF0DA5"/>
    <w:rsid w:val="00CF791A"/>
    <w:rsid w:val="00D009CC"/>
    <w:rsid w:val="00D00D7D"/>
    <w:rsid w:val="00D139C8"/>
    <w:rsid w:val="00D16222"/>
    <w:rsid w:val="00D17F81"/>
    <w:rsid w:val="00D229D9"/>
    <w:rsid w:val="00D25E5E"/>
    <w:rsid w:val="00D2758C"/>
    <w:rsid w:val="00D275CA"/>
    <w:rsid w:val="00D2789B"/>
    <w:rsid w:val="00D33CC7"/>
    <w:rsid w:val="00D345AB"/>
    <w:rsid w:val="00D34E3D"/>
    <w:rsid w:val="00D3723C"/>
    <w:rsid w:val="00D41E3E"/>
    <w:rsid w:val="00D43F65"/>
    <w:rsid w:val="00D458EC"/>
    <w:rsid w:val="00D501B0"/>
    <w:rsid w:val="00D5113A"/>
    <w:rsid w:val="00D52582"/>
    <w:rsid w:val="00D56A0E"/>
    <w:rsid w:val="00D57AD3"/>
    <w:rsid w:val="00D60DCE"/>
    <w:rsid w:val="00D61890"/>
    <w:rsid w:val="00D635FE"/>
    <w:rsid w:val="00D71932"/>
    <w:rsid w:val="00D729DE"/>
    <w:rsid w:val="00D75B6A"/>
    <w:rsid w:val="00D76233"/>
    <w:rsid w:val="00D77300"/>
    <w:rsid w:val="00D83367"/>
    <w:rsid w:val="00D84356"/>
    <w:rsid w:val="00D84BDA"/>
    <w:rsid w:val="00D876A8"/>
    <w:rsid w:val="00D87F26"/>
    <w:rsid w:val="00D91E98"/>
    <w:rsid w:val="00D93063"/>
    <w:rsid w:val="00D933B0"/>
    <w:rsid w:val="00D977E8"/>
    <w:rsid w:val="00DA3688"/>
    <w:rsid w:val="00DB0950"/>
    <w:rsid w:val="00DB1C89"/>
    <w:rsid w:val="00DB3763"/>
    <w:rsid w:val="00DB4029"/>
    <w:rsid w:val="00DB5F4D"/>
    <w:rsid w:val="00DB6DA5"/>
    <w:rsid w:val="00DB729D"/>
    <w:rsid w:val="00DC076B"/>
    <w:rsid w:val="00DC186F"/>
    <w:rsid w:val="00DC252F"/>
    <w:rsid w:val="00DC6050"/>
    <w:rsid w:val="00DE32F8"/>
    <w:rsid w:val="00DE62DD"/>
    <w:rsid w:val="00DE6F44"/>
    <w:rsid w:val="00E037D9"/>
    <w:rsid w:val="00E05986"/>
    <w:rsid w:val="00E130EB"/>
    <w:rsid w:val="00E162CD"/>
    <w:rsid w:val="00E17FA5"/>
    <w:rsid w:val="00E20F5B"/>
    <w:rsid w:val="00E26930"/>
    <w:rsid w:val="00E27257"/>
    <w:rsid w:val="00E3424D"/>
    <w:rsid w:val="00E449D0"/>
    <w:rsid w:val="00E4506A"/>
    <w:rsid w:val="00E51828"/>
    <w:rsid w:val="00E530C4"/>
    <w:rsid w:val="00E53F99"/>
    <w:rsid w:val="00E56017"/>
    <w:rsid w:val="00E56510"/>
    <w:rsid w:val="00E62655"/>
    <w:rsid w:val="00E62EA8"/>
    <w:rsid w:val="00E67A6E"/>
    <w:rsid w:val="00E71B43"/>
    <w:rsid w:val="00E81612"/>
    <w:rsid w:val="00E84120"/>
    <w:rsid w:val="00E8551D"/>
    <w:rsid w:val="00E87D18"/>
    <w:rsid w:val="00E87D62"/>
    <w:rsid w:val="00E931DD"/>
    <w:rsid w:val="00E967CA"/>
    <w:rsid w:val="00EA2D9B"/>
    <w:rsid w:val="00EA433C"/>
    <w:rsid w:val="00EA486E"/>
    <w:rsid w:val="00EA4FA3"/>
    <w:rsid w:val="00EB001B"/>
    <w:rsid w:val="00EB220E"/>
    <w:rsid w:val="00EB6C33"/>
    <w:rsid w:val="00EC18AC"/>
    <w:rsid w:val="00ED6019"/>
    <w:rsid w:val="00ED7830"/>
    <w:rsid w:val="00ED7A46"/>
    <w:rsid w:val="00EE3557"/>
    <w:rsid w:val="00EE3909"/>
    <w:rsid w:val="00EE538B"/>
    <w:rsid w:val="00EF234E"/>
    <w:rsid w:val="00EF4205"/>
    <w:rsid w:val="00EF52EA"/>
    <w:rsid w:val="00EF5939"/>
    <w:rsid w:val="00F01714"/>
    <w:rsid w:val="00F0258F"/>
    <w:rsid w:val="00F02D06"/>
    <w:rsid w:val="00F06FDD"/>
    <w:rsid w:val="00F10819"/>
    <w:rsid w:val="00F16F35"/>
    <w:rsid w:val="00F21D21"/>
    <w:rsid w:val="00F2229D"/>
    <w:rsid w:val="00F22ABA"/>
    <w:rsid w:val="00F23F15"/>
    <w:rsid w:val="00F25ABB"/>
    <w:rsid w:val="00F27963"/>
    <w:rsid w:val="00F30446"/>
    <w:rsid w:val="00F32319"/>
    <w:rsid w:val="00F337D7"/>
    <w:rsid w:val="00F4135D"/>
    <w:rsid w:val="00F41F1B"/>
    <w:rsid w:val="00F43816"/>
    <w:rsid w:val="00F46BD9"/>
    <w:rsid w:val="00F47E89"/>
    <w:rsid w:val="00F5682D"/>
    <w:rsid w:val="00F60BE0"/>
    <w:rsid w:val="00F61EB5"/>
    <w:rsid w:val="00F6280E"/>
    <w:rsid w:val="00F63B6B"/>
    <w:rsid w:val="00F7050A"/>
    <w:rsid w:val="00F75533"/>
    <w:rsid w:val="00FA20B5"/>
    <w:rsid w:val="00FA27E5"/>
    <w:rsid w:val="00FA3811"/>
    <w:rsid w:val="00FA3B9F"/>
    <w:rsid w:val="00FA3F06"/>
    <w:rsid w:val="00FA4131"/>
    <w:rsid w:val="00FA4A26"/>
    <w:rsid w:val="00FA7084"/>
    <w:rsid w:val="00FB0622"/>
    <w:rsid w:val="00FB1929"/>
    <w:rsid w:val="00FB5FD9"/>
    <w:rsid w:val="00FB66A1"/>
    <w:rsid w:val="00FC749C"/>
    <w:rsid w:val="00FC7B8F"/>
    <w:rsid w:val="00FD261B"/>
    <w:rsid w:val="00FD278A"/>
    <w:rsid w:val="00FD33AB"/>
    <w:rsid w:val="00FD4724"/>
    <w:rsid w:val="00FD4A68"/>
    <w:rsid w:val="00FD68ED"/>
    <w:rsid w:val="00FE2824"/>
    <w:rsid w:val="00FE661F"/>
    <w:rsid w:val="00FF0400"/>
    <w:rsid w:val="00FF3381"/>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BC4"/>
    <w:pPr>
      <w:spacing w:before="60" w:after="60" w:line="276" w:lineRule="auto"/>
    </w:pPr>
    <w:rPr>
      <w:sz w:val="22"/>
      <w:szCs w:val="22"/>
    </w:rPr>
  </w:style>
  <w:style w:type="paragraph" w:styleId="Heading1">
    <w:name w:val="heading 1"/>
    <w:basedOn w:val="Normal"/>
    <w:next w:val="Normal"/>
    <w:link w:val="Heading1Char"/>
    <w:autoRedefine/>
    <w:uiPriority w:val="9"/>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A47BC4"/>
    <w:pPr>
      <w:keepNext/>
      <w:numPr>
        <w:ilvl w:val="1"/>
        <w:numId w:val="5"/>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A47BC4"/>
    <w:pPr>
      <w:keepNext/>
      <w:numPr>
        <w:numId w:val="5"/>
      </w:numPr>
      <w:spacing w:before="240"/>
      <w:outlineLvl w:val="0"/>
    </w:pPr>
    <w:rPr>
      <w:b/>
      <w:sz w:val="28"/>
    </w:rPr>
  </w:style>
  <w:style w:type="paragraph" w:customStyle="1" w:styleId="SubStepAlpha">
    <w:name w:val="SubStep Alpha"/>
    <w:basedOn w:val="Normal"/>
    <w:qFormat/>
    <w:rsid w:val="00A47BC4"/>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A47BC4"/>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A47BC4"/>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7537FF"/>
    <w:rPr>
      <w:color w:val="0000FF"/>
      <w:u w:val="single"/>
    </w:rPr>
  </w:style>
  <w:style w:type="paragraph" w:styleId="Revision">
    <w:name w:val="Revision"/>
    <w:hidden/>
    <w:uiPriority w:val="99"/>
    <w:semiHidden/>
    <w:rsid w:val="00455B55"/>
    <w:rPr>
      <w:sz w:val="22"/>
      <w:szCs w:val="22"/>
    </w:rPr>
  </w:style>
  <w:style w:type="character" w:styleId="FollowedHyperlink">
    <w:name w:val="FollowedHyperlink"/>
    <w:uiPriority w:val="99"/>
    <w:semiHidden/>
    <w:unhideWhenUsed/>
    <w:rsid w:val="00F32319"/>
    <w:rPr>
      <w:color w:val="800080"/>
      <w:u w:val="single"/>
    </w:rPr>
  </w:style>
  <w:style w:type="character" w:customStyle="1" w:styleId="BodyTextL25Char">
    <w:name w:val="Body Text L25 Char"/>
    <w:link w:val="BodyTextL25"/>
    <w:rsid w:val="009E2F2A"/>
    <w:rPr>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BC4"/>
    <w:pPr>
      <w:spacing w:before="60" w:after="60" w:line="276" w:lineRule="auto"/>
    </w:pPr>
    <w:rPr>
      <w:sz w:val="22"/>
      <w:szCs w:val="22"/>
    </w:rPr>
  </w:style>
  <w:style w:type="paragraph" w:styleId="Heading1">
    <w:name w:val="heading 1"/>
    <w:basedOn w:val="Normal"/>
    <w:next w:val="Normal"/>
    <w:link w:val="Heading1Char"/>
    <w:autoRedefine/>
    <w:uiPriority w:val="9"/>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A47BC4"/>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A47BC4"/>
    <w:pPr>
      <w:keepNext/>
      <w:numPr>
        <w:numId w:val="2"/>
      </w:numPr>
      <w:spacing w:before="240"/>
      <w:outlineLvl w:val="0"/>
    </w:pPr>
    <w:rPr>
      <w:b/>
      <w:sz w:val="28"/>
    </w:rPr>
  </w:style>
  <w:style w:type="paragraph" w:customStyle="1" w:styleId="SubStepAlpha">
    <w:name w:val="SubStep Alpha"/>
    <w:basedOn w:val="Normal"/>
    <w:qFormat/>
    <w:rsid w:val="00A47BC4"/>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A47BC4"/>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A47BC4"/>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7537FF"/>
    <w:rPr>
      <w:color w:val="0000FF"/>
      <w:u w:val="single"/>
    </w:rPr>
  </w:style>
  <w:style w:type="paragraph" w:styleId="Revision">
    <w:name w:val="Revision"/>
    <w:hidden/>
    <w:uiPriority w:val="99"/>
    <w:semiHidden/>
    <w:rsid w:val="00455B55"/>
    <w:rPr>
      <w:sz w:val="22"/>
      <w:szCs w:val="22"/>
    </w:rPr>
  </w:style>
  <w:style w:type="character" w:styleId="FollowedHyperlink">
    <w:name w:val="FollowedHyperlink"/>
    <w:uiPriority w:val="99"/>
    <w:semiHidden/>
    <w:unhideWhenUsed/>
    <w:rsid w:val="00F32319"/>
    <w:rPr>
      <w:color w:val="800080"/>
      <w:u w:val="single"/>
    </w:rPr>
  </w:style>
  <w:style w:type="character" w:customStyle="1" w:styleId="BodyTextL25Char">
    <w:name w:val="Body Text L25 Char"/>
    <w:link w:val="BodyTextL25"/>
    <w:rsid w:val="009E2F2A"/>
    <w:rPr>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tp://ftp.cdc.gov/"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hyperlink" Target="ftp://ftp.cdc.gov/"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38" Type="http://schemas.microsoft.com/office/2007/relationships/stylesWithEffects" Target="stylesWithEffects.xml"/><Relationship Id="rId2" Type="http://schemas.openxmlformats.org/officeDocument/2006/relationships/customXml" Target="../customXml/item1.xml"/><Relationship Id="rId16" Type="http://schemas.openxmlformats.org/officeDocument/2006/relationships/hyperlink" Target="http://www.wsftple.com/download.aspx" TargetMode="External"/><Relationship Id="rId20" Type="http://schemas.openxmlformats.org/officeDocument/2006/relationships/image" Target="media/image10.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ftp://ftp.cdc.gov/"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503B8-246D-422C-A30B-D56096035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1244</Words>
  <Characters>7714</Characters>
  <Application>Microsoft Office Word</Application>
  <DocSecurity>0</DocSecurity>
  <Lines>128</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8882</CharactersWithSpaces>
  <SharedDoc>false</SharedDoc>
  <HLinks>
    <vt:vector size="24" baseType="variant">
      <vt:variant>
        <vt:i4>3211326</vt:i4>
      </vt:variant>
      <vt:variant>
        <vt:i4>9</vt:i4>
      </vt:variant>
      <vt:variant>
        <vt:i4>0</vt:i4>
      </vt:variant>
      <vt:variant>
        <vt:i4>5</vt:i4>
      </vt:variant>
      <vt:variant>
        <vt:lpwstr>ftp://ftp.cdc.gov/</vt:lpwstr>
      </vt:variant>
      <vt:variant>
        <vt:lpwstr/>
      </vt:variant>
      <vt:variant>
        <vt:i4>3211326</vt:i4>
      </vt:variant>
      <vt:variant>
        <vt:i4>6</vt:i4>
      </vt:variant>
      <vt:variant>
        <vt:i4>0</vt:i4>
      </vt:variant>
      <vt:variant>
        <vt:i4>5</vt:i4>
      </vt:variant>
      <vt:variant>
        <vt:lpwstr>ftp://ftp.cdc.gov/</vt:lpwstr>
      </vt:variant>
      <vt:variant>
        <vt:lpwstr/>
      </vt:variant>
      <vt:variant>
        <vt:i4>3211326</vt:i4>
      </vt:variant>
      <vt:variant>
        <vt:i4>3</vt:i4>
      </vt:variant>
      <vt:variant>
        <vt:i4>0</vt:i4>
      </vt:variant>
      <vt:variant>
        <vt:i4>5</vt:i4>
      </vt:variant>
      <vt:variant>
        <vt:lpwstr>ftp://ftp.cdc.gov/</vt:lpwstr>
      </vt:variant>
      <vt:variant>
        <vt:lpwstr/>
      </vt:variant>
      <vt:variant>
        <vt:i4>1704014</vt:i4>
      </vt:variant>
      <vt:variant>
        <vt:i4>0</vt:i4>
      </vt:variant>
      <vt:variant>
        <vt:i4>0</vt:i4>
      </vt:variant>
      <vt:variant>
        <vt:i4>5</vt:i4>
      </vt:variant>
      <vt:variant>
        <vt:lpwstr>http://www.wsftple.com/download.aspx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10</cp:revision>
  <cp:lastPrinted>2015-06-17T16:17:00Z</cp:lastPrinted>
  <dcterms:created xsi:type="dcterms:W3CDTF">2015-06-17T16:17:00Z</dcterms:created>
  <dcterms:modified xsi:type="dcterms:W3CDTF">2015-12-10T10:35:00Z</dcterms:modified>
</cp:coreProperties>
</file>