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t xml:space="preserve">Práctica de laboratorio: Uso de Wireshark para examinar una captura de UDP y DNS </w:t>
      </w:r>
      <w:r>
        <w:rPr>
          <w:rStyle w:val="LabTitleInstVersred"/>
        </w:rPr>
        <w:t>(versión para el instructor)</w:t>
      </w:r>
    </w:p>
    <w:p w:rsidR="009A1CF4" w:rsidRPr="009A1CF4" w:rsidRDefault="009A1CF4" w:rsidP="009A1CF4">
      <w:pPr>
        <w:pStyle w:val="InstNoteRed"/>
      </w:pPr>
      <w:r>
        <w:rPr>
          <w:b/>
        </w:rPr>
        <w:t>Nota para el instructor</w:t>
      </w:r>
      <w:r w:rsidRPr="002D7602">
        <w:rPr>
          <w:bCs/>
        </w:rPr>
        <w:t>:</w:t>
      </w:r>
      <w:r>
        <w:t xml:space="preserve"> El color de fuente rojo o las partes resaltadas en gris indican texto que aparece en la copia del instructor solamente.</w:t>
      </w:r>
    </w:p>
    <w:p w:rsidR="003C6BCA" w:rsidRDefault="001E38E0" w:rsidP="0014219C">
      <w:pPr>
        <w:pStyle w:val="LabSection"/>
      </w:pPr>
      <w:r>
        <w:t>Topología</w:t>
      </w:r>
    </w:p>
    <w:p w:rsidR="00D90876" w:rsidRPr="00F8024C" w:rsidRDefault="000C0D98" w:rsidP="00F8024C">
      <w:pPr>
        <w:pStyle w:val="Visual"/>
        <w:rPr>
          <w:noProof/>
        </w:rPr>
      </w:pPr>
      <w:r>
        <w:rPr>
          <w:noProof/>
          <w:lang w:val="en-US" w:eastAsia="zh-CN" w:bidi="ar-SA"/>
        </w:rPr>
        <w:drawing>
          <wp:inline distT="0" distB="0" distL="0" distR="0">
            <wp:extent cx="5029200" cy="110630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tretch>
                      <a:fillRect/>
                    </a:stretch>
                  </pic:blipFill>
                  <pic:spPr bwMode="auto">
                    <a:xfrm>
                      <a:off x="0" y="0"/>
                      <a:ext cx="5029200" cy="1106300"/>
                    </a:xfrm>
                    <a:prstGeom prst="rect">
                      <a:avLst/>
                    </a:prstGeom>
                    <a:noFill/>
                  </pic:spPr>
                </pic:pic>
              </a:graphicData>
            </a:graphic>
          </wp:inline>
        </w:drawing>
      </w:r>
    </w:p>
    <w:p w:rsidR="009D2C27" w:rsidRPr="00BB73FF" w:rsidRDefault="009D2C27" w:rsidP="0014219C">
      <w:pPr>
        <w:pStyle w:val="LabSection"/>
      </w:pPr>
      <w:r>
        <w:t>Objetivos</w:t>
      </w:r>
    </w:p>
    <w:p w:rsidR="00A02A4E" w:rsidRPr="001D3A74" w:rsidRDefault="00A02A4E" w:rsidP="001D3A74">
      <w:pPr>
        <w:pStyle w:val="BodyTextL25Bold"/>
      </w:pPr>
      <w:r>
        <w:t>Parte 1: Registrar la información de configuración de IP de una PC</w:t>
      </w:r>
    </w:p>
    <w:p w:rsidR="00A02A4E" w:rsidRPr="001D3A74" w:rsidRDefault="00A02A4E" w:rsidP="001D3A74">
      <w:pPr>
        <w:pStyle w:val="BodyTextL25Bold"/>
      </w:pPr>
      <w:r>
        <w:t>Parte 2: Utilizar Wireshark para capturar consultas y respuestas DNS</w:t>
      </w:r>
    </w:p>
    <w:p w:rsidR="00A02A4E" w:rsidRPr="001D3A74" w:rsidRDefault="00A02A4E" w:rsidP="001D3A74">
      <w:pPr>
        <w:pStyle w:val="BodyTextL25Bold"/>
      </w:pPr>
      <w:r>
        <w:t>Parte 3: Analizar los paquetes capturados de DNS o UDP</w:t>
      </w:r>
    </w:p>
    <w:p w:rsidR="00C07FD9" w:rsidRPr="00C07FD9" w:rsidRDefault="009D2C27" w:rsidP="0095303B">
      <w:pPr>
        <w:pStyle w:val="LabSection"/>
      </w:pPr>
      <w:r>
        <w:t>Aspectos básicos/situación</w:t>
      </w:r>
    </w:p>
    <w:p w:rsidR="008C6B5D" w:rsidRDefault="008C6B5D" w:rsidP="008C6B5D">
      <w:pPr>
        <w:pStyle w:val="BodyTextL25"/>
      </w:pPr>
      <w:r>
        <w:t>Si alguna vez utilizó Internet, utilizó el sistema de nombres de dominio (DNS). DNS es una red distribuida de servidores que traduce nombres de dominio descriptivos como www.google.com a una dirección IP. Cuando se escribe la URL de un sitio web en el navegador, la PC realiza una consulta de DNS a la dirección IP del servidor DNS. La consulta del servidor DNS de su PC y la respuesta del servidor DNS utilizan el protocolo de datagramas de usuario (UDP) como protocolo de capa de transporte. A diferencia de TCP, UDP funciona sin conexión y no requiere una configuración de sesión. Las consultas y respuestas de DNS son muy pequeñas y no requieren la sobrecarga de TCP.</w:t>
      </w:r>
    </w:p>
    <w:p w:rsidR="008C6B5D" w:rsidRDefault="008C6B5D" w:rsidP="008C6B5D">
      <w:pPr>
        <w:pStyle w:val="BodyTextL25"/>
      </w:pPr>
      <w:r>
        <w:t>En esta práctica de laboratorio, establecerá comunicación con un servidor DNS enviando una consulta de DNS mediante el protocolo de transporte UDP. Utilizará Wireshark para examinar los intercambios de consulta y respuesta de DNS con el mismo servidor.</w:t>
      </w:r>
    </w:p>
    <w:p w:rsidR="005F6D19" w:rsidRDefault="005F6D19" w:rsidP="008C6B5D">
      <w:pPr>
        <w:pStyle w:val="BodyTextL25"/>
      </w:pPr>
      <w:r>
        <w:rPr>
          <w:b/>
          <w:highlight w:val="yellow"/>
        </w:rPr>
        <w:t>Nota</w:t>
      </w:r>
      <w:r w:rsidR="00EC0375" w:rsidRPr="00EC0375">
        <w:rPr>
          <w:bCs/>
          <w:highlight w:val="yellow"/>
        </w:rPr>
        <w:t>:</w:t>
      </w:r>
      <w:r>
        <w:rPr>
          <w:highlight w:val="yellow"/>
        </w:rPr>
        <w:t xml:space="preserve"> Esta práctica de laboratorio no se puede realizar con Netlab. Para esta práctica de laboratorio, se asume que usted tiene acceso a Internet.</w:t>
      </w:r>
    </w:p>
    <w:p w:rsidR="001F4EEC" w:rsidRPr="007560D4" w:rsidRDefault="001F4EEC" w:rsidP="007560D4">
      <w:pPr>
        <w:pStyle w:val="BodyTextL25"/>
        <w:rPr>
          <w:color w:val="FF0000"/>
        </w:rPr>
      </w:pPr>
      <w:r>
        <w:rPr>
          <w:b/>
          <w:color w:val="FF0000"/>
        </w:rPr>
        <w:t>Nota para el instructor</w:t>
      </w:r>
      <w:r>
        <w:rPr>
          <w:color w:val="FF0000"/>
        </w:rPr>
        <w:t>: El uso de un programa detector de paquetes como Wireshark se puede considerar una infracción de la política de seguridad del lugar de estudios. Se recomienda obtener autorización antes de usar Wireshark para esta práctica de laboratorio. Si el uso de un programa detector de paquetes resulta ser un problema, el instructor puede asignar la práctica de laboratorio como tarea para el hogar o hacer una demostración.</w:t>
      </w:r>
    </w:p>
    <w:p w:rsidR="007D2AFE" w:rsidRDefault="007D2AFE" w:rsidP="0014219C">
      <w:pPr>
        <w:pStyle w:val="LabSection"/>
      </w:pPr>
      <w:r>
        <w:t>Recursos necesarios</w:t>
      </w:r>
    </w:p>
    <w:p w:rsidR="00CD7F73" w:rsidRDefault="003B2D85" w:rsidP="00F76D16">
      <w:pPr>
        <w:pStyle w:val="BodyTextL25"/>
      </w:pPr>
      <w:r>
        <w:t>1 PC (Windows 7 u 8 con acceso al símbolo del sistema, acceso a Internet y Wireshark instalado)</w:t>
      </w:r>
    </w:p>
    <w:p w:rsidR="002B38B3" w:rsidRDefault="002B38B3" w:rsidP="00EC0375">
      <w:pPr>
        <w:pStyle w:val="PartHead"/>
        <w:pageBreakBefore/>
      </w:pPr>
      <w:r>
        <w:lastRenderedPageBreak/>
        <w:t>Registrar la información de configuración de IP de una PC</w:t>
      </w:r>
    </w:p>
    <w:p w:rsidR="00CC1925" w:rsidRPr="00647459" w:rsidRDefault="00112AC5" w:rsidP="00647459">
      <w:pPr>
        <w:pStyle w:val="BodyTextL25"/>
      </w:pPr>
      <w:r>
        <w:t xml:space="preserve">En la parte 1, utilizará el comando </w:t>
      </w:r>
      <w:r>
        <w:rPr>
          <w:b/>
        </w:rPr>
        <w:t>ipconfig /all</w:t>
      </w:r>
      <w:r>
        <w:t xml:space="preserve"> en su PC local para buscar y registrar las direcciones IP y MAC de la tarjeta de interfaz de red (NIC) de su PC, la dirección IP del gateway predeterminado especificado y la dirección IP del servidor DNS especificado para la PC. Registre esta información en la tabla proporcionada. La información se utilizará en partes de este laboratorio con el análisis de paquetes.</w:t>
      </w:r>
    </w:p>
    <w:tbl>
      <w:tblPr>
        <w:tblW w:w="0" w:type="auto"/>
        <w:jc w:val="center"/>
        <w:tblInd w:w="102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1E0"/>
      </w:tblPr>
      <w:tblGrid>
        <w:gridCol w:w="2769"/>
        <w:gridCol w:w="3740"/>
      </w:tblGrid>
      <w:tr w:rsidR="00627DB7" w:rsidTr="00463364">
        <w:trPr>
          <w:cantSplit/>
          <w:jc w:val="center"/>
        </w:trPr>
        <w:tc>
          <w:tcPr>
            <w:tcW w:w="2769" w:type="dxa"/>
            <w:shd w:val="clear" w:color="auto" w:fill="auto"/>
            <w:vAlign w:val="bottom"/>
          </w:tcPr>
          <w:p w:rsidR="00627DB7" w:rsidRDefault="00627DB7" w:rsidP="00EB4CE4">
            <w:pPr>
              <w:pStyle w:val="TableText"/>
            </w:pPr>
            <w:r>
              <w:t>Dirección IP</w:t>
            </w:r>
          </w:p>
        </w:tc>
        <w:tc>
          <w:tcPr>
            <w:tcW w:w="3740" w:type="dxa"/>
            <w:shd w:val="clear" w:color="auto" w:fill="auto"/>
            <w:vAlign w:val="bottom"/>
          </w:tcPr>
          <w:p w:rsidR="00627DB7" w:rsidRPr="00466D3F" w:rsidRDefault="00627DB7" w:rsidP="001C0E11">
            <w:pPr>
              <w:pStyle w:val="TableText"/>
              <w:rPr>
                <w:rStyle w:val="AnswerGray"/>
              </w:rPr>
            </w:pPr>
            <w:r>
              <w:rPr>
                <w:rStyle w:val="AnswerGray"/>
              </w:rPr>
              <w:t>Las respuestas varían. 192.168.1.11</w:t>
            </w:r>
          </w:p>
        </w:tc>
      </w:tr>
      <w:tr w:rsidR="00627DB7" w:rsidTr="00463364">
        <w:trPr>
          <w:cantSplit/>
          <w:jc w:val="center"/>
        </w:trPr>
        <w:tc>
          <w:tcPr>
            <w:tcW w:w="2769" w:type="dxa"/>
            <w:shd w:val="clear" w:color="auto" w:fill="auto"/>
            <w:vAlign w:val="bottom"/>
          </w:tcPr>
          <w:p w:rsidR="00627DB7" w:rsidRDefault="00627DB7" w:rsidP="00EB4CE4">
            <w:pPr>
              <w:pStyle w:val="TableText"/>
            </w:pPr>
            <w:r>
              <w:t>Dirección MAC</w:t>
            </w:r>
          </w:p>
        </w:tc>
        <w:tc>
          <w:tcPr>
            <w:tcW w:w="3740" w:type="dxa"/>
            <w:shd w:val="clear" w:color="auto" w:fill="auto"/>
            <w:vAlign w:val="bottom"/>
          </w:tcPr>
          <w:p w:rsidR="00627DB7" w:rsidRPr="00466D3F" w:rsidRDefault="00627DB7" w:rsidP="001C0E11">
            <w:pPr>
              <w:pStyle w:val="TableText"/>
              <w:rPr>
                <w:rStyle w:val="AnswerGray"/>
              </w:rPr>
            </w:pPr>
            <w:r>
              <w:rPr>
                <w:rStyle w:val="AnswerGray"/>
              </w:rPr>
              <w:t>Las respuestas varían. 00:1A:73:EA:63:8C</w:t>
            </w:r>
          </w:p>
        </w:tc>
      </w:tr>
      <w:tr w:rsidR="00627DB7" w:rsidTr="00463364">
        <w:trPr>
          <w:cantSplit/>
          <w:jc w:val="center"/>
        </w:trPr>
        <w:tc>
          <w:tcPr>
            <w:tcW w:w="2769" w:type="dxa"/>
            <w:shd w:val="clear" w:color="auto" w:fill="auto"/>
            <w:vAlign w:val="bottom"/>
          </w:tcPr>
          <w:p w:rsidR="00627DB7" w:rsidRDefault="00627DB7" w:rsidP="00433D03">
            <w:pPr>
              <w:pStyle w:val="TableText"/>
            </w:pPr>
            <w:r>
              <w:t>Dirección IP del gateway predeterminado</w:t>
            </w:r>
          </w:p>
        </w:tc>
        <w:tc>
          <w:tcPr>
            <w:tcW w:w="3740" w:type="dxa"/>
            <w:shd w:val="clear" w:color="auto" w:fill="auto"/>
            <w:vAlign w:val="bottom"/>
          </w:tcPr>
          <w:p w:rsidR="00627DB7" w:rsidRPr="00466D3F" w:rsidRDefault="00627DB7" w:rsidP="001C0E11">
            <w:pPr>
              <w:pStyle w:val="TableText"/>
              <w:rPr>
                <w:rStyle w:val="AnswerGray"/>
              </w:rPr>
            </w:pPr>
            <w:r>
              <w:rPr>
                <w:rStyle w:val="AnswerGray"/>
              </w:rPr>
              <w:t>Las respuestas varían. 192.168.1.1</w:t>
            </w:r>
          </w:p>
        </w:tc>
      </w:tr>
      <w:tr w:rsidR="00627DB7" w:rsidTr="00463364">
        <w:trPr>
          <w:cantSplit/>
          <w:jc w:val="center"/>
        </w:trPr>
        <w:tc>
          <w:tcPr>
            <w:tcW w:w="2769" w:type="dxa"/>
            <w:shd w:val="clear" w:color="auto" w:fill="auto"/>
            <w:vAlign w:val="bottom"/>
          </w:tcPr>
          <w:p w:rsidR="00627DB7" w:rsidRDefault="00627DB7" w:rsidP="00433D03">
            <w:pPr>
              <w:pStyle w:val="TableText"/>
            </w:pPr>
            <w:r>
              <w:t>Dirección IP del servidor DNS</w:t>
            </w:r>
          </w:p>
        </w:tc>
        <w:tc>
          <w:tcPr>
            <w:tcW w:w="3740" w:type="dxa"/>
            <w:shd w:val="clear" w:color="auto" w:fill="auto"/>
            <w:vAlign w:val="bottom"/>
          </w:tcPr>
          <w:p w:rsidR="00627DB7" w:rsidRPr="00466D3F" w:rsidRDefault="00627DB7" w:rsidP="001C0E11">
            <w:pPr>
              <w:pStyle w:val="TableText"/>
              <w:rPr>
                <w:rStyle w:val="AnswerGray"/>
              </w:rPr>
            </w:pPr>
            <w:r>
              <w:rPr>
                <w:rStyle w:val="AnswerGray"/>
              </w:rPr>
              <w:t>Las respuestas varían. 192.168.1.1</w:t>
            </w:r>
          </w:p>
        </w:tc>
      </w:tr>
    </w:tbl>
    <w:p w:rsidR="008C6B5D" w:rsidRDefault="00647459" w:rsidP="008C6B5D">
      <w:pPr>
        <w:pStyle w:val="PartHead"/>
      </w:pPr>
      <w:r>
        <w:t>Utilizar Wireshark para capturar consultas y respuestas de DNS</w:t>
      </w:r>
    </w:p>
    <w:p w:rsidR="00E10FED" w:rsidRPr="00E10FED" w:rsidRDefault="00E10FED" w:rsidP="00E10FED">
      <w:pPr>
        <w:pStyle w:val="BodyTextL25"/>
      </w:pPr>
      <w:r>
        <w:t>En la parte 2, configurará Wireshark para capturar paquetes de consultas y respuestas de DNS a fin de demostrar el uso del protocolo de transporte UDP en la comunicación con un servidor DNS.</w:t>
      </w:r>
    </w:p>
    <w:p w:rsidR="00DA70D8" w:rsidRDefault="00EB4CE4" w:rsidP="00102298">
      <w:pPr>
        <w:pStyle w:val="SubStepAlpha"/>
      </w:pPr>
      <w:r>
        <w:t xml:space="preserve">Haga clic en el botón </w:t>
      </w:r>
      <w:r>
        <w:rPr>
          <w:b/>
        </w:rPr>
        <w:t>Inicio</w:t>
      </w:r>
      <w:r>
        <w:t xml:space="preserve"> de Windows y busque el programa Wireshark.</w:t>
      </w:r>
    </w:p>
    <w:p w:rsidR="0008125F" w:rsidRDefault="008C6B5D" w:rsidP="00102298">
      <w:pPr>
        <w:pStyle w:val="SubStepAlpha"/>
      </w:pPr>
      <w:r>
        <w:t xml:space="preserve">Seleccione una interfaz para que Wireshark capture paquetes. Utilice la </w:t>
      </w:r>
      <w:r>
        <w:rPr>
          <w:b/>
        </w:rPr>
        <w:t>Interface List</w:t>
      </w:r>
      <w:r>
        <w:t xml:space="preserve"> (Lista de interfaces) para elegir la interfaz que está asociada con las direcciones IP y MAC de la PC registradas en la parte 1.</w:t>
      </w:r>
    </w:p>
    <w:p w:rsidR="00AC527F" w:rsidRDefault="00AC527F" w:rsidP="00102298">
      <w:pPr>
        <w:pStyle w:val="SubStepAlpha"/>
      </w:pPr>
      <w:r>
        <w:t xml:space="preserve">Después de seleccionar la interfaz deseada, haga clic en </w:t>
      </w:r>
      <w:r>
        <w:rPr>
          <w:b/>
        </w:rPr>
        <w:t xml:space="preserve">Start </w:t>
      </w:r>
      <w:r>
        <w:t>(Comenzar) para capturar los paquetes.</w:t>
      </w:r>
    </w:p>
    <w:p w:rsidR="00DA70D8" w:rsidRDefault="00DA70D8" w:rsidP="00E57481">
      <w:pPr>
        <w:pStyle w:val="SubStepAlpha"/>
      </w:pPr>
      <w:r>
        <w:t xml:space="preserve">Abra un navegador web y escriba </w:t>
      </w:r>
      <w:r>
        <w:rPr>
          <w:rStyle w:val="BodyTextL25Char"/>
          <w:b/>
        </w:rPr>
        <w:t>www.google.com</w:t>
      </w:r>
      <w:r>
        <w:t xml:space="preserve">. Presione </w:t>
      </w:r>
      <w:r>
        <w:rPr>
          <w:b/>
        </w:rPr>
        <w:t>Intro</w:t>
      </w:r>
      <w:r>
        <w:t xml:space="preserve"> para continuar.</w:t>
      </w:r>
    </w:p>
    <w:p w:rsidR="001D3A74" w:rsidRDefault="00FF1D2F" w:rsidP="00E57481">
      <w:pPr>
        <w:pStyle w:val="SubStepAlpha"/>
      </w:pPr>
      <w:r>
        <w:t xml:space="preserve">Haga clic en </w:t>
      </w:r>
      <w:r>
        <w:rPr>
          <w:b/>
        </w:rPr>
        <w:t>Stop</w:t>
      </w:r>
      <w:r>
        <w:t xml:space="preserve"> (Detener) para detener la captura de Wireshark cuando vea la página de inicio de Google.</w:t>
      </w:r>
    </w:p>
    <w:p w:rsidR="00E10FED" w:rsidRDefault="00647459" w:rsidP="00102298">
      <w:pPr>
        <w:pStyle w:val="PartHead"/>
      </w:pPr>
      <w:r>
        <w:t>Analizar los paquetes capturados de DNS o UDP</w:t>
      </w:r>
    </w:p>
    <w:p w:rsidR="00E57481" w:rsidRDefault="00E57481" w:rsidP="00E57481">
      <w:pPr>
        <w:pStyle w:val="BodyTextL25"/>
      </w:pPr>
      <w:r>
        <w:t>En la parte 3, examinará los paquetes de UDP que se generaron al comunicarse con un servidor DNS para las direcciones IP de www.google.com.</w:t>
      </w:r>
    </w:p>
    <w:p w:rsidR="00331204" w:rsidRDefault="00331204" w:rsidP="00EC0375">
      <w:pPr>
        <w:pStyle w:val="StepHead"/>
      </w:pPr>
      <w:r>
        <w:t>Filtrar los paquetes de DNS.</w:t>
      </w:r>
    </w:p>
    <w:p w:rsidR="00E57481" w:rsidRDefault="00AC725C" w:rsidP="00331204">
      <w:pPr>
        <w:pStyle w:val="SubStepAlpha"/>
      </w:pPr>
      <w:r>
        <w:t xml:space="preserve">En la ventana principal de Wireshark, escriba </w:t>
      </w:r>
      <w:r>
        <w:rPr>
          <w:b/>
        </w:rPr>
        <w:t>dns</w:t>
      </w:r>
      <w:r>
        <w:t xml:space="preserve"> en el área de entrada de la barra de herramientas </w:t>
      </w:r>
      <w:r>
        <w:rPr>
          <w:b/>
        </w:rPr>
        <w:t>Filter</w:t>
      </w:r>
      <w:r>
        <w:t xml:space="preserve"> (Filtro). Haga clic en </w:t>
      </w:r>
      <w:r>
        <w:rPr>
          <w:b/>
        </w:rPr>
        <w:t xml:space="preserve">Apply </w:t>
      </w:r>
      <w:r>
        <w:t xml:space="preserve">(Aplicar) o presione </w:t>
      </w:r>
      <w:r>
        <w:rPr>
          <w:b/>
        </w:rPr>
        <w:t>Intro</w:t>
      </w:r>
      <w:r>
        <w:t>.</w:t>
      </w:r>
    </w:p>
    <w:p w:rsidR="002C079C" w:rsidRDefault="002C079C" w:rsidP="002C079C">
      <w:pPr>
        <w:pStyle w:val="BodyTextL50"/>
      </w:pPr>
      <w:r>
        <w:rPr>
          <w:b/>
        </w:rPr>
        <w:t>Nota</w:t>
      </w:r>
      <w:r>
        <w:t xml:space="preserve">: Si no ve ningún resultado después de aplicar el filtro DNS, cierre el navegador web. En la ventana del símbolo del sistema, escriba </w:t>
      </w:r>
      <w:r>
        <w:rPr>
          <w:rStyle w:val="BodyTextL25Char"/>
          <w:b/>
        </w:rPr>
        <w:t>ipconfig /flushdns</w:t>
      </w:r>
      <w:r>
        <w:t xml:space="preserve"> para eliminar todos los resultados de DNS anteriores. Reinicie la captura de Wireshark y repita las instrucciones de las partes 2b a 2e. Si esto no resuelve el problema, escriba </w:t>
      </w:r>
      <w:r>
        <w:rPr>
          <w:rStyle w:val="BodyTextL25Char"/>
          <w:b/>
        </w:rPr>
        <w:t xml:space="preserve">nslookup </w:t>
      </w:r>
      <w:hyperlink r:id="rId9">
        <w:r>
          <w:rPr>
            <w:rStyle w:val="BodyTextL25Char"/>
            <w:b/>
          </w:rPr>
          <w:t>www.google.com</w:t>
        </w:r>
      </w:hyperlink>
      <w:r>
        <w:t xml:space="preserve"> en la ventana del símbolo del sistema como alternativa para el navegador web.</w:t>
      </w:r>
    </w:p>
    <w:p w:rsidR="00F8444A" w:rsidRDefault="00171E3E" w:rsidP="00F8444A">
      <w:pPr>
        <w:pStyle w:val="Visual"/>
      </w:pPr>
      <w:r>
        <w:rPr>
          <w:noProof/>
          <w:lang w:val="en-US" w:eastAsia="zh-CN" w:bidi="ar-SA"/>
        </w:rPr>
        <w:lastRenderedPageBreak/>
        <w:drawing>
          <wp:inline distT="0" distB="0" distL="0" distR="0">
            <wp:extent cx="5486400" cy="23123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86400" cy="2312377"/>
                    </a:xfrm>
                    <a:prstGeom prst="rect">
                      <a:avLst/>
                    </a:prstGeom>
                  </pic:spPr>
                </pic:pic>
              </a:graphicData>
            </a:graphic>
          </wp:inline>
        </w:drawing>
      </w:r>
    </w:p>
    <w:p w:rsidR="00BD43D6" w:rsidRDefault="00513821" w:rsidP="00E57481">
      <w:pPr>
        <w:pStyle w:val="SubStepAlpha"/>
      </w:pPr>
      <w:r>
        <w:t xml:space="preserve">En el panel de lista de paquetes (sección superior) de la ventana principal, localice el paquete que incluye </w:t>
      </w:r>
      <w:r>
        <w:rPr>
          <w:b/>
        </w:rPr>
        <w:t>Standard query</w:t>
      </w:r>
      <w:r>
        <w:t xml:space="preserve"> (Consulta estándar) y </w:t>
      </w:r>
      <w:r>
        <w:rPr>
          <w:b/>
        </w:rPr>
        <w:t>A www.google.com</w:t>
      </w:r>
      <w:r>
        <w:t>. Consulte la trama 5 como ejemplo.</w:t>
      </w:r>
    </w:p>
    <w:p w:rsidR="00513821" w:rsidRDefault="003F46B5" w:rsidP="00513821">
      <w:pPr>
        <w:pStyle w:val="StepHead"/>
      </w:pPr>
      <w:r>
        <w:t>Examine un segmento de UDP utilizando una consulta de DNS.</w:t>
      </w:r>
    </w:p>
    <w:p w:rsidR="00283182" w:rsidRDefault="00195B83" w:rsidP="00E97E29">
      <w:pPr>
        <w:pStyle w:val="BodyTextL25"/>
      </w:pPr>
      <w:r>
        <w:t>Examine el UDP utilizando una consulta de DNS para www.google.com según la captura de Wireshark. En este ejemplo, se seleccionó para el análisis la trama 5 de la captura de Wireshark en el panel de la lista de paquetes. Los protocolos de esta consulta se muestran en el panel de detalles del paquete (sección media) de la ventana principal. Las entradas de protocolo están resaltadas en gris.</w:t>
      </w:r>
    </w:p>
    <w:p w:rsidR="00012A38" w:rsidRPr="003F46B5" w:rsidRDefault="00171E3E" w:rsidP="00012A38">
      <w:pPr>
        <w:pStyle w:val="Visual"/>
      </w:pPr>
      <w:r>
        <w:rPr>
          <w:noProof/>
          <w:lang w:val="en-US" w:eastAsia="zh-CN" w:bidi="ar-SA"/>
        </w:rPr>
        <w:drawing>
          <wp:inline distT="0" distB="0" distL="0" distR="0">
            <wp:extent cx="5486400" cy="10890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86400" cy="1089074"/>
                    </a:xfrm>
                    <a:prstGeom prst="rect">
                      <a:avLst/>
                    </a:prstGeom>
                  </pic:spPr>
                </pic:pic>
              </a:graphicData>
            </a:graphic>
          </wp:inline>
        </w:drawing>
      </w:r>
    </w:p>
    <w:p w:rsidR="00413102" w:rsidRDefault="00330B94" w:rsidP="00012A38">
      <w:pPr>
        <w:pStyle w:val="SubStepAlpha"/>
      </w:pPr>
      <w:r>
        <w:t>En la primera línea del panel de detalles del paquete, la trama 5 tenía 74 bytes de datos de conexión. Esta es la cantidad de bytes para enviar una consulta de DNS a un servidor con nombre a fin de solicitar las direcciones IP de www.google.com.</w:t>
      </w:r>
    </w:p>
    <w:p w:rsidR="00012A38" w:rsidRDefault="00A27C15" w:rsidP="00012A38">
      <w:pPr>
        <w:pStyle w:val="SubStepAlpha"/>
      </w:pPr>
      <w:r>
        <w:t>La línea Ethernet II muestra las direcciones MAC de origen y destino. La dirección MAC de origen proviene de su PC local porque la PC local originó la consulta de DNS. La dirección MAC de destino proviene del gateway predeterminado porque esta es la última parada antes de que esta consulta salga de la red local.</w:t>
      </w:r>
    </w:p>
    <w:p w:rsidR="00141A41" w:rsidRDefault="00141A41" w:rsidP="00141A41">
      <w:pPr>
        <w:pStyle w:val="BodyTextL50"/>
      </w:pPr>
      <w:r>
        <w:t>¿Es la dirección MAC de origen la misma que la registrada en la parte 1 para la PC local? _________________</w:t>
      </w:r>
    </w:p>
    <w:p w:rsidR="008742D8" w:rsidRPr="008742D8" w:rsidRDefault="008742D8" w:rsidP="008742D8">
      <w:pPr>
        <w:pStyle w:val="BodyTextL50"/>
        <w:rPr>
          <w:rStyle w:val="AnswerGray"/>
        </w:rPr>
      </w:pPr>
      <w:r>
        <w:rPr>
          <w:rStyle w:val="AnswerGray"/>
        </w:rPr>
        <w:t>La respuesta debería ser sí. De lo contrario, compruebe que Wireshark esté utilizando la misma interfaz para capturar los paquetes.</w:t>
      </w:r>
    </w:p>
    <w:p w:rsidR="000C4570" w:rsidRDefault="00B348C6" w:rsidP="000C4570">
      <w:pPr>
        <w:pStyle w:val="SubStepAlpha"/>
      </w:pPr>
      <w:r>
        <w:t>En la línea Internet Protocol Version 4, la captura de Wireshark del paquete IP indica que la dirección IP de origen de esta consulta de DNS es 192.168.1.11 y la dirección IP de destino es 192.168.1.1. En este ejemplo, la dirección de destino es el gateway predeterminado. El router es el gateway predeterminado en esta red.</w:t>
      </w:r>
    </w:p>
    <w:p w:rsidR="00BD009E" w:rsidRPr="00BD009E" w:rsidRDefault="00BD009E" w:rsidP="00BD009E">
      <w:pPr>
        <w:pStyle w:val="BodyTextL50"/>
      </w:pPr>
      <w:r>
        <w:t>¿Puede identificar las direcciones IP y MAC para los dispositivos de origen y de destino?</w:t>
      </w:r>
    </w:p>
    <w:tbl>
      <w:tblPr>
        <w:tblW w:w="9797" w:type="dxa"/>
        <w:jc w:val="center"/>
        <w:tblInd w:w="16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1E0"/>
      </w:tblPr>
      <w:tblGrid>
        <w:gridCol w:w="2069"/>
        <w:gridCol w:w="3562"/>
        <w:gridCol w:w="4166"/>
      </w:tblGrid>
      <w:tr w:rsidR="00BD009E" w:rsidTr="00EC0375">
        <w:trPr>
          <w:cantSplit/>
          <w:jc w:val="center"/>
        </w:trPr>
        <w:tc>
          <w:tcPr>
            <w:tcW w:w="20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D009E" w:rsidRPr="00BD009E" w:rsidRDefault="00BD009E" w:rsidP="00BD009E">
            <w:pPr>
              <w:pStyle w:val="TableHeading"/>
            </w:pPr>
            <w:r>
              <w:lastRenderedPageBreak/>
              <w:t>Dispositivo</w:t>
            </w:r>
          </w:p>
        </w:tc>
        <w:tc>
          <w:tcPr>
            <w:tcW w:w="35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D009E" w:rsidRPr="00BD009E" w:rsidRDefault="00BD009E" w:rsidP="00BD009E">
            <w:pPr>
              <w:pStyle w:val="TableHeading"/>
            </w:pPr>
            <w:r>
              <w:t>Dirección IP</w:t>
            </w:r>
          </w:p>
        </w:tc>
        <w:tc>
          <w:tcPr>
            <w:tcW w:w="41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D009E" w:rsidRPr="00BD009E" w:rsidRDefault="00BD009E" w:rsidP="00BD009E">
            <w:pPr>
              <w:pStyle w:val="TableHeading"/>
            </w:pPr>
            <w:r>
              <w:t>Dirección MAC</w:t>
            </w:r>
          </w:p>
        </w:tc>
      </w:tr>
      <w:tr w:rsidR="00BD009E" w:rsidTr="00EC0375">
        <w:trPr>
          <w:cantSplit/>
          <w:jc w:val="center"/>
        </w:trPr>
        <w:tc>
          <w:tcPr>
            <w:tcW w:w="2069" w:type="dxa"/>
            <w:shd w:val="clear" w:color="auto" w:fill="auto"/>
            <w:vAlign w:val="bottom"/>
          </w:tcPr>
          <w:p w:rsidR="00BD009E" w:rsidRPr="00BD009E" w:rsidRDefault="00BD009E" w:rsidP="00BD009E">
            <w:pPr>
              <w:pStyle w:val="TableText"/>
            </w:pPr>
            <w:r>
              <w:t>PC local</w:t>
            </w:r>
          </w:p>
        </w:tc>
        <w:tc>
          <w:tcPr>
            <w:tcW w:w="3562" w:type="dxa"/>
            <w:shd w:val="clear" w:color="auto" w:fill="auto"/>
            <w:vAlign w:val="bottom"/>
          </w:tcPr>
          <w:p w:rsidR="00BD009E" w:rsidRPr="00BD009E" w:rsidRDefault="00BD009E" w:rsidP="001C0E11">
            <w:pPr>
              <w:pStyle w:val="TableText"/>
              <w:rPr>
                <w:rStyle w:val="AnswerGray"/>
              </w:rPr>
            </w:pPr>
            <w:r>
              <w:rPr>
                <w:rStyle w:val="AnswerGray"/>
              </w:rPr>
              <w:t>Las respuestas varían. 192.168.1.11</w:t>
            </w:r>
          </w:p>
        </w:tc>
        <w:tc>
          <w:tcPr>
            <w:tcW w:w="4166" w:type="dxa"/>
            <w:shd w:val="clear" w:color="auto" w:fill="auto"/>
            <w:vAlign w:val="bottom"/>
          </w:tcPr>
          <w:p w:rsidR="00BD009E" w:rsidRPr="00BD009E" w:rsidRDefault="00BD009E" w:rsidP="001C0E11">
            <w:pPr>
              <w:pStyle w:val="TableText"/>
              <w:rPr>
                <w:rStyle w:val="AnswerGray"/>
              </w:rPr>
            </w:pPr>
            <w:r>
              <w:rPr>
                <w:rStyle w:val="AnswerGray"/>
              </w:rPr>
              <w:t>Las respuestas varían. 00:1A:73:EA:63:8C</w:t>
            </w:r>
          </w:p>
        </w:tc>
      </w:tr>
      <w:tr w:rsidR="00BD009E" w:rsidTr="00EC0375">
        <w:trPr>
          <w:cantSplit/>
          <w:jc w:val="center"/>
        </w:trPr>
        <w:tc>
          <w:tcPr>
            <w:tcW w:w="2069" w:type="dxa"/>
            <w:shd w:val="clear" w:color="auto" w:fill="auto"/>
            <w:vAlign w:val="bottom"/>
          </w:tcPr>
          <w:p w:rsidR="00BD009E" w:rsidRDefault="00BD009E" w:rsidP="00BD009E">
            <w:pPr>
              <w:pStyle w:val="TableText"/>
            </w:pPr>
            <w:r>
              <w:t>Gateway predeterminado</w:t>
            </w:r>
          </w:p>
        </w:tc>
        <w:tc>
          <w:tcPr>
            <w:tcW w:w="3562" w:type="dxa"/>
            <w:shd w:val="clear" w:color="auto" w:fill="auto"/>
            <w:vAlign w:val="bottom"/>
          </w:tcPr>
          <w:p w:rsidR="00BD009E" w:rsidRPr="00BD009E" w:rsidRDefault="00BD009E" w:rsidP="001C0E11">
            <w:pPr>
              <w:pStyle w:val="TableText"/>
              <w:rPr>
                <w:rStyle w:val="AnswerGray"/>
              </w:rPr>
            </w:pPr>
            <w:r>
              <w:rPr>
                <w:rStyle w:val="AnswerGray"/>
              </w:rPr>
              <w:t>Las respuestas varían. 192.168.1.1</w:t>
            </w:r>
          </w:p>
        </w:tc>
        <w:tc>
          <w:tcPr>
            <w:tcW w:w="4166" w:type="dxa"/>
            <w:shd w:val="clear" w:color="auto" w:fill="auto"/>
            <w:vAlign w:val="bottom"/>
          </w:tcPr>
          <w:p w:rsidR="008325D8" w:rsidRPr="00BD009E" w:rsidRDefault="00BD009E" w:rsidP="00C4588A">
            <w:pPr>
              <w:pStyle w:val="TableText"/>
              <w:rPr>
                <w:rStyle w:val="AnswerGray"/>
              </w:rPr>
            </w:pPr>
            <w:r>
              <w:rPr>
                <w:rStyle w:val="AnswerGray"/>
              </w:rPr>
              <w:t>Las respuestas varían. 80:37:73:EA:B1:7A</w:t>
            </w:r>
          </w:p>
        </w:tc>
      </w:tr>
    </w:tbl>
    <w:p w:rsidR="00BF7709" w:rsidRDefault="00BF7709" w:rsidP="00BF7709">
      <w:pPr>
        <w:pStyle w:val="BodyTextL50"/>
      </w:pPr>
      <w:r>
        <w:t>El paquete IP y el encabezado encapsulan el segmento de UDP. El segmento de UDP contiene la consulta de DNS como datos.</w:t>
      </w:r>
    </w:p>
    <w:p w:rsidR="00012A38" w:rsidRDefault="006E3972" w:rsidP="00BF7709">
      <w:pPr>
        <w:pStyle w:val="SubStepAlpha"/>
      </w:pPr>
      <w:r>
        <w:t>Un encabezado de UDP solo tiene cuatro campos: puerto de origen, puerto de destino, longitud y checksum. Cada campo de un encabezado de UDP tiene solo 16 bits, como se muestra a continuación.</w:t>
      </w:r>
    </w:p>
    <w:p w:rsidR="002776C0" w:rsidRDefault="002776C0" w:rsidP="00BC38A3">
      <w:pPr>
        <w:pStyle w:val="Visual"/>
      </w:pPr>
      <w:r>
        <w:rPr>
          <w:noProof/>
          <w:lang w:val="en-US" w:eastAsia="zh-CN" w:bidi="ar-SA"/>
        </w:rPr>
        <w:drawing>
          <wp:inline distT="0" distB="0" distL="0" distR="0">
            <wp:extent cx="3657600" cy="110702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tretch>
                      <a:fillRect/>
                    </a:stretch>
                  </pic:blipFill>
                  <pic:spPr bwMode="auto">
                    <a:xfrm>
                      <a:off x="0" y="0"/>
                      <a:ext cx="3657600" cy="1107029"/>
                    </a:xfrm>
                    <a:prstGeom prst="rect">
                      <a:avLst/>
                    </a:prstGeom>
                    <a:noFill/>
                  </pic:spPr>
                </pic:pic>
              </a:graphicData>
            </a:graphic>
          </wp:inline>
        </w:drawing>
      </w:r>
    </w:p>
    <w:p w:rsidR="00A10F67" w:rsidRDefault="003D3006" w:rsidP="003D3006">
      <w:pPr>
        <w:pStyle w:val="BodyTextL50"/>
      </w:pPr>
      <w:r>
        <w:t>Expanda el protocolo de datagramas de usuario en el panel de detalles del paquete haciendo clic en el signo más (+). Observe que solo hay cuatro campos. El número del puerto de origen en este ejemplo es 60868. La PC local generó de manera aleatoria el puerto de origen utilizando números de puerto que no están reservados. El puerto de destino es 53. El puerto 53 es un puerto conocido reservado para el uso con DNS. Los servidores DNS esperan en el puerto 53 las consultas de DNS de los clientes.</w:t>
      </w:r>
    </w:p>
    <w:p w:rsidR="000C4790" w:rsidRDefault="002776C0" w:rsidP="0076562F">
      <w:pPr>
        <w:pStyle w:val="Visual"/>
      </w:pPr>
      <w:r>
        <w:rPr>
          <w:noProof/>
          <w:lang w:val="en-US" w:eastAsia="zh-CN" w:bidi="ar-SA"/>
        </w:rPr>
        <w:drawing>
          <wp:inline distT="0" distB="0" distL="0" distR="0">
            <wp:extent cx="5486400" cy="8587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486400" cy="858715"/>
                    </a:xfrm>
                    <a:prstGeom prst="rect">
                      <a:avLst/>
                    </a:prstGeom>
                  </pic:spPr>
                </pic:pic>
              </a:graphicData>
            </a:graphic>
          </wp:inline>
        </w:drawing>
      </w:r>
    </w:p>
    <w:p w:rsidR="002C6AA2" w:rsidRDefault="005E2B64" w:rsidP="003D3006">
      <w:pPr>
        <w:pStyle w:val="BodyTextL50"/>
      </w:pPr>
      <w:r>
        <w:t>En este ejemplo, la longitud del segmento de UDP es de 40 bytes. De los 40 bytes, 8 bytes se utilizan como encabezado. Los datos de la consulta de DNS utilizan los otros 32 bytes. Los 32 bytes de los datos de consulta de DNS se resaltan en la siguiente ilustración en el panel de bytes del paquete (sección inferior) de la ventana principal de Wireshark.</w:t>
      </w:r>
    </w:p>
    <w:p w:rsidR="003E2201" w:rsidRDefault="002776C0" w:rsidP="00025DAE">
      <w:pPr>
        <w:pStyle w:val="Visual"/>
      </w:pPr>
      <w:r>
        <w:rPr>
          <w:noProof/>
          <w:lang w:val="en-US" w:eastAsia="zh-CN" w:bidi="ar-SA"/>
        </w:rPr>
        <w:drawing>
          <wp:inline distT="0" distB="0" distL="0" distR="0">
            <wp:extent cx="5486400" cy="16418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486400" cy="1641817"/>
                    </a:xfrm>
                    <a:prstGeom prst="rect">
                      <a:avLst/>
                    </a:prstGeom>
                  </pic:spPr>
                </pic:pic>
              </a:graphicData>
            </a:graphic>
          </wp:inline>
        </w:drawing>
      </w:r>
    </w:p>
    <w:p w:rsidR="00025DAE" w:rsidRDefault="00025DAE" w:rsidP="00025DAE">
      <w:pPr>
        <w:pStyle w:val="BodyTextL50"/>
      </w:pPr>
      <w:r>
        <w:t>La checksum se utiliza para determinar la integridad del paquete después de haber atravesado Internet.</w:t>
      </w:r>
    </w:p>
    <w:p w:rsidR="005E2B64" w:rsidRDefault="005E2B64" w:rsidP="00025DAE">
      <w:pPr>
        <w:pStyle w:val="BodyTextL50"/>
      </w:pPr>
      <w:r>
        <w:lastRenderedPageBreak/>
        <w:t>El encabezado de UDP tiene poca sobrecarga porque UDP no tiene campos que estén asociados con la negociación en tres pasos en TCP. Cualquier problema de confiabilidad de la transferencia de datos que ocurra debe ser manejado por la capa de aplicaciones.</w:t>
      </w:r>
    </w:p>
    <w:p w:rsidR="00B714A0" w:rsidRDefault="00B714A0" w:rsidP="00025DAE">
      <w:pPr>
        <w:pStyle w:val="BodyTextL50"/>
      </w:pPr>
      <w:r>
        <w:t>Registre sus resultados de Wireshark en la tabla siguiente:</w:t>
      </w:r>
    </w:p>
    <w:tbl>
      <w:tblPr>
        <w:tblW w:w="0" w:type="auto"/>
        <w:jc w:val="center"/>
        <w:tblInd w:w="236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194"/>
        <w:gridCol w:w="4379"/>
      </w:tblGrid>
      <w:tr w:rsidR="00B714A0" w:rsidTr="009F643D">
        <w:trPr>
          <w:cantSplit/>
          <w:jc w:val="center"/>
        </w:trPr>
        <w:tc>
          <w:tcPr>
            <w:tcW w:w="319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B714A0" w:rsidRDefault="00B714A0" w:rsidP="00A069EE">
            <w:pPr>
              <w:pStyle w:val="TableHeading"/>
              <w:jc w:val="left"/>
            </w:pPr>
            <w:r>
              <w:t>Tamaño de la trama</w:t>
            </w:r>
          </w:p>
        </w:tc>
        <w:tc>
          <w:tcPr>
            <w:tcW w:w="43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B714A0" w:rsidRPr="00C425C9" w:rsidRDefault="00B714A0" w:rsidP="00BD3204">
            <w:pPr>
              <w:pStyle w:val="TableText"/>
            </w:pPr>
          </w:p>
        </w:tc>
      </w:tr>
      <w:tr w:rsidR="00B714A0" w:rsidTr="009F643D">
        <w:trPr>
          <w:cantSplit/>
          <w:jc w:val="center"/>
        </w:trPr>
        <w:tc>
          <w:tcPr>
            <w:tcW w:w="3194" w:type="dxa"/>
            <w:vAlign w:val="bottom"/>
          </w:tcPr>
          <w:p w:rsidR="00B714A0" w:rsidRDefault="00B714A0" w:rsidP="00BD3204">
            <w:pPr>
              <w:pStyle w:val="TableHeading"/>
              <w:jc w:val="left"/>
            </w:pPr>
            <w:r>
              <w:t>Dirección MAC de origen</w:t>
            </w:r>
          </w:p>
        </w:tc>
        <w:tc>
          <w:tcPr>
            <w:tcW w:w="4379" w:type="dxa"/>
            <w:vAlign w:val="bottom"/>
          </w:tcPr>
          <w:p w:rsidR="00B714A0" w:rsidRPr="00C425C9" w:rsidRDefault="00B714A0" w:rsidP="00BD3204">
            <w:pPr>
              <w:pStyle w:val="TableText"/>
            </w:pPr>
          </w:p>
        </w:tc>
      </w:tr>
      <w:tr w:rsidR="00B714A0" w:rsidTr="009F643D">
        <w:trPr>
          <w:cantSplit/>
          <w:jc w:val="center"/>
        </w:trPr>
        <w:tc>
          <w:tcPr>
            <w:tcW w:w="3194" w:type="dxa"/>
            <w:vAlign w:val="bottom"/>
          </w:tcPr>
          <w:p w:rsidR="00B714A0" w:rsidRDefault="00B714A0" w:rsidP="00BD3204">
            <w:pPr>
              <w:pStyle w:val="TableHeading"/>
              <w:jc w:val="left"/>
            </w:pPr>
            <w:r>
              <w:t>Dirección MAC de destino</w:t>
            </w:r>
          </w:p>
        </w:tc>
        <w:tc>
          <w:tcPr>
            <w:tcW w:w="4379" w:type="dxa"/>
            <w:vAlign w:val="bottom"/>
          </w:tcPr>
          <w:p w:rsidR="00B714A0" w:rsidRPr="00C425C9" w:rsidRDefault="00B714A0" w:rsidP="00BD3204">
            <w:pPr>
              <w:pStyle w:val="TableText"/>
            </w:pPr>
          </w:p>
        </w:tc>
      </w:tr>
      <w:tr w:rsidR="00B714A0" w:rsidTr="009F643D">
        <w:trPr>
          <w:cantSplit/>
          <w:jc w:val="center"/>
        </w:trPr>
        <w:tc>
          <w:tcPr>
            <w:tcW w:w="3194" w:type="dxa"/>
            <w:vAlign w:val="bottom"/>
          </w:tcPr>
          <w:p w:rsidR="00B714A0" w:rsidRDefault="00B714A0" w:rsidP="00BD3204">
            <w:pPr>
              <w:pStyle w:val="TableHeading"/>
              <w:jc w:val="left"/>
            </w:pPr>
            <w:r>
              <w:t>Dirección IP de origen</w:t>
            </w:r>
          </w:p>
        </w:tc>
        <w:tc>
          <w:tcPr>
            <w:tcW w:w="4379" w:type="dxa"/>
            <w:vAlign w:val="bottom"/>
          </w:tcPr>
          <w:p w:rsidR="00B714A0" w:rsidRPr="00C425C9" w:rsidRDefault="00B714A0" w:rsidP="00BD3204">
            <w:pPr>
              <w:pStyle w:val="TableText"/>
            </w:pPr>
          </w:p>
        </w:tc>
      </w:tr>
      <w:tr w:rsidR="00B714A0" w:rsidTr="009F643D">
        <w:trPr>
          <w:cantSplit/>
          <w:jc w:val="center"/>
        </w:trPr>
        <w:tc>
          <w:tcPr>
            <w:tcW w:w="3194" w:type="dxa"/>
            <w:vAlign w:val="bottom"/>
          </w:tcPr>
          <w:p w:rsidR="00B714A0" w:rsidRDefault="00B714A0" w:rsidP="00BD3204">
            <w:pPr>
              <w:pStyle w:val="TableHeading"/>
              <w:jc w:val="left"/>
            </w:pPr>
            <w:r>
              <w:t>Dirección IP de destino</w:t>
            </w:r>
          </w:p>
        </w:tc>
        <w:tc>
          <w:tcPr>
            <w:tcW w:w="4379" w:type="dxa"/>
            <w:vAlign w:val="bottom"/>
          </w:tcPr>
          <w:p w:rsidR="00B714A0" w:rsidRPr="00C425C9" w:rsidRDefault="00B714A0" w:rsidP="00BD3204">
            <w:pPr>
              <w:pStyle w:val="TableText"/>
            </w:pPr>
          </w:p>
        </w:tc>
      </w:tr>
      <w:tr w:rsidR="009F643D" w:rsidTr="009F643D">
        <w:trPr>
          <w:cantSplit/>
          <w:jc w:val="center"/>
        </w:trPr>
        <w:tc>
          <w:tcPr>
            <w:tcW w:w="3194" w:type="dxa"/>
            <w:vAlign w:val="bottom"/>
          </w:tcPr>
          <w:p w:rsidR="009F643D" w:rsidRDefault="009F643D" w:rsidP="00A069EE">
            <w:pPr>
              <w:pStyle w:val="TableHeading"/>
              <w:jc w:val="left"/>
            </w:pPr>
            <w:r>
              <w:t>Puerto de origen</w:t>
            </w:r>
          </w:p>
        </w:tc>
        <w:tc>
          <w:tcPr>
            <w:tcW w:w="4379" w:type="dxa"/>
            <w:vAlign w:val="bottom"/>
          </w:tcPr>
          <w:p w:rsidR="009F643D" w:rsidRPr="00C425C9" w:rsidRDefault="009F643D" w:rsidP="00BD3204">
            <w:pPr>
              <w:pStyle w:val="TableText"/>
            </w:pPr>
          </w:p>
        </w:tc>
      </w:tr>
      <w:tr w:rsidR="009F643D" w:rsidTr="009F643D">
        <w:trPr>
          <w:cantSplit/>
          <w:jc w:val="center"/>
        </w:trPr>
        <w:tc>
          <w:tcPr>
            <w:tcW w:w="3194" w:type="dxa"/>
            <w:vAlign w:val="bottom"/>
          </w:tcPr>
          <w:p w:rsidR="009F643D" w:rsidRDefault="009F643D" w:rsidP="00A069EE">
            <w:pPr>
              <w:pStyle w:val="TableHeading"/>
              <w:jc w:val="left"/>
            </w:pPr>
            <w:r>
              <w:t>Puerto de destino</w:t>
            </w:r>
          </w:p>
        </w:tc>
        <w:tc>
          <w:tcPr>
            <w:tcW w:w="4379" w:type="dxa"/>
            <w:vAlign w:val="bottom"/>
          </w:tcPr>
          <w:p w:rsidR="009F643D" w:rsidRPr="00C425C9" w:rsidRDefault="009F643D" w:rsidP="00BD3204">
            <w:pPr>
              <w:pStyle w:val="TableText"/>
            </w:pPr>
          </w:p>
        </w:tc>
      </w:tr>
    </w:tbl>
    <w:p w:rsidR="009F643D" w:rsidRDefault="009F643D" w:rsidP="009F643D">
      <w:pPr>
        <w:pStyle w:val="BodyTextL50"/>
      </w:pPr>
      <w:r>
        <w:t xml:space="preserve">¿Es la dirección IP de origen la misma que la dirección IP de la PC local que registró en la parte 1? _____________ </w:t>
      </w:r>
      <w:r>
        <w:rPr>
          <w:rStyle w:val="AnswerGray"/>
        </w:rPr>
        <w:t>Sí</w:t>
      </w:r>
    </w:p>
    <w:p w:rsidR="009F643D" w:rsidRDefault="009F643D" w:rsidP="009F643D">
      <w:pPr>
        <w:pStyle w:val="BodyTextL50"/>
      </w:pPr>
      <w:r>
        <w:t>¿Es la dirección IP de destino la misma que el gateway predeterminado que observó en la parte 1? _____________</w:t>
      </w:r>
    </w:p>
    <w:p w:rsidR="009F643D" w:rsidRPr="009F643D" w:rsidRDefault="009F643D" w:rsidP="009F643D">
      <w:pPr>
        <w:pStyle w:val="BodyTextL50"/>
        <w:rPr>
          <w:shd w:val="clear" w:color="auto" w:fill="BFBFBF"/>
        </w:rPr>
      </w:pPr>
      <w:r>
        <w:rPr>
          <w:rStyle w:val="AnswerGray"/>
        </w:rPr>
        <w:t>Sí, si el gateway predeterminado también realiza operaciones de DNS.</w:t>
      </w:r>
    </w:p>
    <w:p w:rsidR="00FE03E0" w:rsidRDefault="00FE03E0" w:rsidP="00FE03E0">
      <w:pPr>
        <w:pStyle w:val="StepHead"/>
      </w:pPr>
      <w:r>
        <w:t>Examine un segmento de UDP utilizando una respuesta de DNS.</w:t>
      </w:r>
    </w:p>
    <w:p w:rsidR="003B7FE8" w:rsidRDefault="002C6AA2" w:rsidP="003B7FE8">
      <w:pPr>
        <w:pStyle w:val="BodyTextL25"/>
      </w:pPr>
      <w:r>
        <w:t>En este paso, examinará el paquete de respuesta de DNS y comprobará que el paquete de respuesta de DNS también utiliza UDP.</w:t>
      </w:r>
    </w:p>
    <w:p w:rsidR="00371B1C" w:rsidRDefault="005E2C0B" w:rsidP="00371B1C">
      <w:pPr>
        <w:pStyle w:val="SubStepAlpha"/>
      </w:pPr>
      <w:r>
        <w:t>En este ejemplo, la trama 6 es el paquete de respuesta DNS correspondiente. Observe que la cantidad de bytes en la conexión es 170. Es un paquete más grande en comparación con el paquete de consulta de DNS.</w:t>
      </w:r>
    </w:p>
    <w:p w:rsidR="00371B1C" w:rsidRDefault="002D7AB7" w:rsidP="00422DDF">
      <w:pPr>
        <w:pStyle w:val="Visual"/>
      </w:pPr>
      <w:r>
        <w:rPr>
          <w:noProof/>
          <w:lang w:val="en-US" w:eastAsia="zh-CN" w:bidi="ar-SA"/>
        </w:rPr>
        <w:drawing>
          <wp:inline distT="0" distB="0" distL="0" distR="0">
            <wp:extent cx="5486400" cy="24026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486400" cy="2402645"/>
                    </a:xfrm>
                    <a:prstGeom prst="rect">
                      <a:avLst/>
                    </a:prstGeom>
                  </pic:spPr>
                </pic:pic>
              </a:graphicData>
            </a:graphic>
          </wp:inline>
        </w:drawing>
      </w:r>
    </w:p>
    <w:p w:rsidR="00371B1C" w:rsidRDefault="00C73652" w:rsidP="00371B1C">
      <w:pPr>
        <w:pStyle w:val="SubStepAlpha"/>
      </w:pPr>
      <w:r>
        <w:lastRenderedPageBreak/>
        <w:t>En la trama Ethernet II para la respuesta de DNS, ¿qué dispositivo es la dirección MAC de origen y qué dispositivo es la dirección MAC de destino?</w:t>
      </w:r>
    </w:p>
    <w:p w:rsidR="002776C0" w:rsidRDefault="002776C0" w:rsidP="00BC38A3">
      <w:pPr>
        <w:pStyle w:val="BodyTextL50"/>
      </w:pPr>
      <w:r>
        <w:t>____________________________________________________________________________________</w:t>
      </w:r>
    </w:p>
    <w:p w:rsidR="00FF1D2F" w:rsidRPr="00D45CE0" w:rsidRDefault="00FF1D2F" w:rsidP="00D45CE0">
      <w:pPr>
        <w:pStyle w:val="BodyTextL50"/>
        <w:rPr>
          <w:rStyle w:val="AnswerGray"/>
        </w:rPr>
      </w:pPr>
      <w:r>
        <w:rPr>
          <w:rStyle w:val="AnswerGray"/>
        </w:rPr>
        <w:t>La dirección MAC de origen es el gateway predeterminado y la dirección MAC de destino es el host local.</w:t>
      </w:r>
    </w:p>
    <w:p w:rsidR="00C73652" w:rsidRDefault="00C73652" w:rsidP="00C73652">
      <w:pPr>
        <w:pStyle w:val="SubStepAlpha"/>
      </w:pPr>
      <w:r>
        <w:t>Observe las direcciones IP de origen y destino en este paquete IP. ¿Cuál es la dirección IP de destino? ¿Cuál es la dirección IP de origen?</w:t>
      </w:r>
    </w:p>
    <w:p w:rsidR="00C73652" w:rsidRDefault="00C73652" w:rsidP="00EC0375">
      <w:pPr>
        <w:pStyle w:val="BodyTextL50"/>
      </w:pPr>
      <w:r>
        <w:t>Dirección IP de destino: _____________________Dirección IP de origen: ________________________</w:t>
      </w:r>
    </w:p>
    <w:p w:rsidR="00C73652" w:rsidRDefault="0088642E" w:rsidP="00C73652">
      <w:pPr>
        <w:pStyle w:val="BodyTextL50"/>
        <w:rPr>
          <w:rStyle w:val="AnswerGray"/>
        </w:rPr>
      </w:pPr>
      <w:r>
        <w:rPr>
          <w:rStyle w:val="AnswerGray"/>
          <w:noProof/>
        </w:rPr>
        <w:t>Las respuestas varían. En este ejemplo, el destino es 192.168.1.11 y el origen es 192.168.1.1.</w:t>
      </w:r>
    </w:p>
    <w:p w:rsidR="009616D7" w:rsidRDefault="009616D7" w:rsidP="009616D7">
      <w:pPr>
        <w:pStyle w:val="BodyTextL50"/>
      </w:pPr>
      <w:r>
        <w:t>¿Qué sucedió con los roles de origen y destino para el host local y el gateway predeterminado?</w:t>
      </w:r>
    </w:p>
    <w:p w:rsidR="00670C09" w:rsidRDefault="00670C09" w:rsidP="009616D7">
      <w:pPr>
        <w:pStyle w:val="BodyTextL50"/>
      </w:pPr>
      <w:r>
        <w:t>____________________________________________________________________________________</w:t>
      </w:r>
    </w:p>
    <w:p w:rsidR="009616D7" w:rsidRPr="00C73652" w:rsidRDefault="009616D7" w:rsidP="009616D7">
      <w:pPr>
        <w:pStyle w:val="BodyTextL50"/>
        <w:rPr>
          <w:rStyle w:val="AnswerGray"/>
        </w:rPr>
      </w:pPr>
      <w:r>
        <w:rPr>
          <w:rStyle w:val="AnswerGray"/>
        </w:rPr>
        <w:t>El host local y el gateway predeterminado invirtieron sus roles en los paquetes de consulta y respuesta de DNS.</w:t>
      </w:r>
    </w:p>
    <w:p w:rsidR="0049430C" w:rsidRDefault="00381A89" w:rsidP="00381A89">
      <w:pPr>
        <w:pStyle w:val="SubStepAlpha"/>
      </w:pPr>
      <w:r>
        <w:t>En el segmento de UDP, el rol de los números de puerto también se invirtió. El número del puerto de destino es 60868. El número de puerto 60868 es el mismo puerto que generó la PC local cuando se envió la consulta de DNS al servidor DNS. La PC local espera una respuesta de DNS en este puerto.</w:t>
      </w:r>
    </w:p>
    <w:p w:rsidR="00C73652" w:rsidRDefault="00AA1188" w:rsidP="0049430C">
      <w:pPr>
        <w:pStyle w:val="BodyTextL50"/>
      </w:pPr>
      <w:r>
        <w:t>El número del puerto de origen es 53. El servidor DNS espera una consulta de DNS en el puerto 53 y luego envía una respuesta de DNS con un número de puerto de origen de 53 al originador de la consulta de DNS.</w:t>
      </w:r>
    </w:p>
    <w:p w:rsidR="00AA1188" w:rsidRDefault="00AA1188" w:rsidP="00AA1188">
      <w:pPr>
        <w:pStyle w:val="BodyTextL50"/>
      </w:pPr>
      <w:r>
        <w:t xml:space="preserve">Al expandirse la respuesta de DNS, observe las direcciones IP resueltas para www.google.com en la sección </w:t>
      </w:r>
      <w:r>
        <w:rPr>
          <w:b/>
        </w:rPr>
        <w:t>Answers</w:t>
      </w:r>
      <w:r>
        <w:t xml:space="preserve"> (Respuestas).</w:t>
      </w:r>
    </w:p>
    <w:p w:rsidR="00AA1188" w:rsidRPr="003B7FE8" w:rsidRDefault="002D7AB7" w:rsidP="00FD68F0">
      <w:pPr>
        <w:pStyle w:val="Visual"/>
        <w:ind w:left="720" w:hanging="720"/>
      </w:pPr>
      <w:r>
        <w:rPr>
          <w:noProof/>
          <w:lang w:val="en-US" w:eastAsia="zh-CN" w:bidi="ar-SA"/>
        </w:rPr>
        <w:drawing>
          <wp:inline distT="0" distB="0" distL="0" distR="0">
            <wp:extent cx="5486400" cy="3555023"/>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486400" cy="3555023"/>
                    </a:xfrm>
                    <a:prstGeom prst="rect">
                      <a:avLst/>
                    </a:prstGeom>
                  </pic:spPr>
                </pic:pic>
              </a:graphicData>
            </a:graphic>
          </wp:inline>
        </w:drawing>
      </w:r>
    </w:p>
    <w:p w:rsidR="00853418" w:rsidRDefault="00024EE5" w:rsidP="00EC0375">
      <w:pPr>
        <w:pStyle w:val="LabSection"/>
        <w:pageBreakBefore/>
      </w:pPr>
      <w:r>
        <w:lastRenderedPageBreak/>
        <w:t>Reflexión</w:t>
      </w:r>
    </w:p>
    <w:p w:rsidR="00102298" w:rsidRDefault="00102298" w:rsidP="001772B8">
      <w:pPr>
        <w:pStyle w:val="BodyTextL25"/>
      </w:pPr>
      <w:r>
        <w:t>¿Cuáles son los beneficios de utilizar UDP en lugar de TCP como protocolo de transporte para DNS?</w:t>
      </w:r>
    </w:p>
    <w:p w:rsidR="001772B8" w:rsidRDefault="001772B8" w:rsidP="001772B8">
      <w:pPr>
        <w:pStyle w:val="BodyTextL25"/>
      </w:pPr>
      <w:r>
        <w:t>_______________________________________________________________________________________</w:t>
      </w:r>
    </w:p>
    <w:p w:rsidR="003803BC" w:rsidRPr="00024EE5" w:rsidRDefault="003803BC" w:rsidP="003803BC">
      <w:pPr>
        <w:pStyle w:val="BodyTextL25"/>
        <w:rPr>
          <w:rStyle w:val="AnswerGray"/>
        </w:rPr>
      </w:pPr>
      <w:r>
        <w:rPr>
          <w:rStyle w:val="AnswerGray"/>
        </w:rPr>
        <w:t>UDP como protocolo de transporte ofrece establecimiento rápido de sesión, respuesta rápida, sobrecarga mínima, reensamblado de segmentos y reconocimiento de los paquetes recibidos, y no hay necesidad de reintentos.</w:t>
      </w:r>
    </w:p>
    <w:sectPr w:rsidR="003803BC" w:rsidRPr="00024EE5" w:rsidSect="008C4307">
      <w:headerReference w:type="default" r:id="rId17"/>
      <w:footerReference w:type="default" r:id="rId18"/>
      <w:headerReference w:type="first" r:id="rId19"/>
      <w:footerReference w:type="first" r:id="rId20"/>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F9C" w:rsidRDefault="00AC5F9C" w:rsidP="0090659A">
      <w:pPr>
        <w:spacing w:after="0" w:line="240" w:lineRule="auto"/>
      </w:pPr>
      <w:r>
        <w:separator/>
      </w:r>
    </w:p>
    <w:p w:rsidR="00AC5F9C" w:rsidRDefault="00AC5F9C"/>
    <w:p w:rsidR="00AC5F9C" w:rsidRDefault="00AC5F9C"/>
    <w:p w:rsidR="00AC5F9C" w:rsidRDefault="00AC5F9C"/>
    <w:p w:rsidR="00AC5F9C" w:rsidRDefault="00AC5F9C"/>
  </w:endnote>
  <w:endnote w:type="continuationSeparator" w:id="0">
    <w:p w:rsidR="00AC5F9C" w:rsidRDefault="00AC5F9C" w:rsidP="0090659A">
      <w:pPr>
        <w:spacing w:after="0" w:line="240" w:lineRule="auto"/>
      </w:pPr>
      <w:r>
        <w:continuationSeparator/>
      </w:r>
    </w:p>
    <w:p w:rsidR="00AC5F9C" w:rsidRDefault="00AC5F9C"/>
    <w:p w:rsidR="00AC5F9C" w:rsidRDefault="00AC5F9C"/>
    <w:p w:rsidR="00AC5F9C" w:rsidRDefault="00AC5F9C"/>
    <w:p w:rsidR="00AC5F9C" w:rsidRDefault="00AC5F9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A4" w:rsidRPr="0090659A" w:rsidRDefault="00CD28A4" w:rsidP="008C4307">
    <w:pPr>
      <w:pStyle w:val="Footer"/>
      <w:rPr>
        <w:szCs w:val="16"/>
      </w:rPr>
    </w:pPr>
    <w:r>
      <w:t xml:space="preserve">© </w:t>
    </w:r>
    <w:r w:rsidR="00E25502">
      <w:fldChar w:fldCharType="begin"/>
    </w:r>
    <w:r w:rsidR="00171E3E">
      <w:instrText xml:space="preserve"> DATE  \@ "yyyy"  \* MERGEFORMAT </w:instrText>
    </w:r>
    <w:r w:rsidR="00E25502">
      <w:fldChar w:fldCharType="separate"/>
    </w:r>
    <w:r w:rsidR="002D7602">
      <w:rPr>
        <w:noProof/>
      </w:rPr>
      <w:t>2015</w:t>
    </w:r>
    <w:r w:rsidR="00E25502">
      <w:fldChar w:fldCharType="end"/>
    </w:r>
    <w:r>
      <w:t xml:space="preserve"> Cisco y/o sus filiales. Todos los derechos reservados. Este documento es información pública de Cisco.</w:t>
    </w:r>
    <w:r>
      <w:tab/>
      <w:t xml:space="preserve">Página </w:t>
    </w:r>
    <w:r w:rsidR="00E25502" w:rsidRPr="0090659A">
      <w:rPr>
        <w:b/>
        <w:szCs w:val="16"/>
      </w:rPr>
      <w:fldChar w:fldCharType="begin"/>
    </w:r>
    <w:r w:rsidRPr="0090659A">
      <w:rPr>
        <w:b/>
        <w:szCs w:val="16"/>
      </w:rPr>
      <w:instrText xml:space="preserve"> PAGE </w:instrText>
    </w:r>
    <w:r w:rsidR="00E25502" w:rsidRPr="0090659A">
      <w:rPr>
        <w:b/>
        <w:szCs w:val="16"/>
      </w:rPr>
      <w:fldChar w:fldCharType="separate"/>
    </w:r>
    <w:r w:rsidR="002D7602">
      <w:rPr>
        <w:b/>
        <w:noProof/>
        <w:szCs w:val="16"/>
      </w:rPr>
      <w:t>7</w:t>
    </w:r>
    <w:r w:rsidR="00E25502" w:rsidRPr="0090659A">
      <w:rPr>
        <w:b/>
        <w:szCs w:val="16"/>
      </w:rPr>
      <w:fldChar w:fldCharType="end"/>
    </w:r>
    <w:r>
      <w:t xml:space="preserve"> de</w:t>
    </w:r>
    <w:r w:rsidR="00BF347D">
      <w:t xml:space="preserve"> </w:t>
    </w:r>
    <w:r w:rsidR="00E25502" w:rsidRPr="0090659A">
      <w:rPr>
        <w:b/>
        <w:szCs w:val="16"/>
      </w:rPr>
      <w:fldChar w:fldCharType="begin"/>
    </w:r>
    <w:r w:rsidRPr="0090659A">
      <w:rPr>
        <w:b/>
        <w:szCs w:val="16"/>
      </w:rPr>
      <w:instrText xml:space="preserve"> NUMPAGES  </w:instrText>
    </w:r>
    <w:r w:rsidR="00E25502" w:rsidRPr="0090659A">
      <w:rPr>
        <w:b/>
        <w:szCs w:val="16"/>
      </w:rPr>
      <w:fldChar w:fldCharType="separate"/>
    </w:r>
    <w:r w:rsidR="002D7602">
      <w:rPr>
        <w:b/>
        <w:noProof/>
        <w:szCs w:val="16"/>
      </w:rPr>
      <w:t>7</w:t>
    </w:r>
    <w:r w:rsidR="00E25502"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A4" w:rsidRPr="0090659A" w:rsidRDefault="00CD28A4" w:rsidP="008C4307">
    <w:pPr>
      <w:pStyle w:val="Footer"/>
      <w:rPr>
        <w:szCs w:val="16"/>
      </w:rPr>
    </w:pPr>
    <w:r>
      <w:t xml:space="preserve">© </w:t>
    </w:r>
    <w:r w:rsidR="00E25502">
      <w:fldChar w:fldCharType="begin"/>
    </w:r>
    <w:r w:rsidR="00171E3E">
      <w:instrText xml:space="preserve"> DATE  \@ "yyyy"  \* MERGEFORMAT </w:instrText>
    </w:r>
    <w:r w:rsidR="00E25502">
      <w:fldChar w:fldCharType="separate"/>
    </w:r>
    <w:r w:rsidR="002D7602">
      <w:rPr>
        <w:noProof/>
      </w:rPr>
      <w:t>2015</w:t>
    </w:r>
    <w:r w:rsidR="00E25502">
      <w:fldChar w:fldCharType="end"/>
    </w:r>
    <w:r>
      <w:t xml:space="preserve"> Cisco y/o sus filiales. Todos los derechos reservados. Este documento es información pública de Cisco.</w:t>
    </w:r>
    <w:r>
      <w:tab/>
      <w:t xml:space="preserve">Página </w:t>
    </w:r>
    <w:r w:rsidR="00E25502" w:rsidRPr="0090659A">
      <w:rPr>
        <w:b/>
        <w:szCs w:val="16"/>
      </w:rPr>
      <w:fldChar w:fldCharType="begin"/>
    </w:r>
    <w:r w:rsidRPr="0090659A">
      <w:rPr>
        <w:b/>
        <w:szCs w:val="16"/>
      </w:rPr>
      <w:instrText xml:space="preserve"> PAGE </w:instrText>
    </w:r>
    <w:r w:rsidR="00E25502" w:rsidRPr="0090659A">
      <w:rPr>
        <w:b/>
        <w:szCs w:val="16"/>
      </w:rPr>
      <w:fldChar w:fldCharType="separate"/>
    </w:r>
    <w:r w:rsidR="002D7602">
      <w:rPr>
        <w:b/>
        <w:noProof/>
        <w:szCs w:val="16"/>
      </w:rPr>
      <w:t>1</w:t>
    </w:r>
    <w:r w:rsidR="00E25502" w:rsidRPr="0090659A">
      <w:rPr>
        <w:b/>
        <w:szCs w:val="16"/>
      </w:rPr>
      <w:fldChar w:fldCharType="end"/>
    </w:r>
    <w:r>
      <w:t xml:space="preserve"> de</w:t>
    </w:r>
    <w:r w:rsidR="00BF347D">
      <w:t xml:space="preserve"> </w:t>
    </w:r>
    <w:r w:rsidR="00E25502" w:rsidRPr="0090659A">
      <w:rPr>
        <w:b/>
        <w:szCs w:val="16"/>
      </w:rPr>
      <w:fldChar w:fldCharType="begin"/>
    </w:r>
    <w:r w:rsidRPr="0090659A">
      <w:rPr>
        <w:b/>
        <w:szCs w:val="16"/>
      </w:rPr>
      <w:instrText xml:space="preserve"> NUMPAGES  </w:instrText>
    </w:r>
    <w:r w:rsidR="00E25502" w:rsidRPr="0090659A">
      <w:rPr>
        <w:b/>
        <w:szCs w:val="16"/>
      </w:rPr>
      <w:fldChar w:fldCharType="separate"/>
    </w:r>
    <w:r w:rsidR="002D7602">
      <w:rPr>
        <w:b/>
        <w:noProof/>
        <w:szCs w:val="16"/>
      </w:rPr>
      <w:t>7</w:t>
    </w:r>
    <w:r w:rsidR="00E25502"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F9C" w:rsidRDefault="00AC5F9C" w:rsidP="0090659A">
      <w:pPr>
        <w:spacing w:after="0" w:line="240" w:lineRule="auto"/>
      </w:pPr>
      <w:r>
        <w:separator/>
      </w:r>
    </w:p>
    <w:p w:rsidR="00AC5F9C" w:rsidRDefault="00AC5F9C"/>
    <w:p w:rsidR="00AC5F9C" w:rsidRDefault="00AC5F9C"/>
    <w:p w:rsidR="00AC5F9C" w:rsidRDefault="00AC5F9C"/>
    <w:p w:rsidR="00AC5F9C" w:rsidRDefault="00AC5F9C"/>
  </w:footnote>
  <w:footnote w:type="continuationSeparator" w:id="0">
    <w:p w:rsidR="00AC5F9C" w:rsidRDefault="00AC5F9C" w:rsidP="0090659A">
      <w:pPr>
        <w:spacing w:after="0" w:line="240" w:lineRule="auto"/>
      </w:pPr>
      <w:r>
        <w:continuationSeparator/>
      </w:r>
    </w:p>
    <w:p w:rsidR="00AC5F9C" w:rsidRDefault="00AC5F9C"/>
    <w:p w:rsidR="00AC5F9C" w:rsidRDefault="00AC5F9C"/>
    <w:p w:rsidR="00AC5F9C" w:rsidRDefault="00AC5F9C"/>
    <w:p w:rsidR="00AC5F9C" w:rsidRDefault="00AC5F9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A4" w:rsidRDefault="00A72981" w:rsidP="00C52BA6">
    <w:pPr>
      <w:pStyle w:val="PageHead"/>
    </w:pPr>
    <w:r>
      <w:t>Práctica de laboratorio: Uso de Wireshark para examinar una captura de UDP y DNS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A4" w:rsidRDefault="000C0D98">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53E6070"/>
    <w:lvl w:ilvl="0">
      <w:start w:val="1"/>
      <w:numFmt w:val="decimal"/>
      <w:lvlText w:val="%1."/>
      <w:lvlJc w:val="left"/>
      <w:pPr>
        <w:tabs>
          <w:tab w:val="num" w:pos="1800"/>
        </w:tabs>
        <w:ind w:left="1800" w:hanging="360"/>
      </w:pPr>
    </w:lvl>
  </w:abstractNum>
  <w:abstractNum w:abstractNumId="1">
    <w:nsid w:val="FFFFFF7D"/>
    <w:multiLevelType w:val="singleLevel"/>
    <w:tmpl w:val="CE16C584"/>
    <w:lvl w:ilvl="0">
      <w:start w:val="1"/>
      <w:numFmt w:val="decimal"/>
      <w:lvlText w:val="%1."/>
      <w:lvlJc w:val="left"/>
      <w:pPr>
        <w:tabs>
          <w:tab w:val="num" w:pos="1440"/>
        </w:tabs>
        <w:ind w:left="1440" w:hanging="360"/>
      </w:pPr>
    </w:lvl>
  </w:abstractNum>
  <w:abstractNum w:abstractNumId="2">
    <w:nsid w:val="FFFFFF7E"/>
    <w:multiLevelType w:val="singleLevel"/>
    <w:tmpl w:val="FD0A19AC"/>
    <w:lvl w:ilvl="0">
      <w:start w:val="1"/>
      <w:numFmt w:val="decimal"/>
      <w:lvlText w:val="%1."/>
      <w:lvlJc w:val="left"/>
      <w:pPr>
        <w:tabs>
          <w:tab w:val="num" w:pos="1080"/>
        </w:tabs>
        <w:ind w:left="1080" w:hanging="360"/>
      </w:pPr>
    </w:lvl>
  </w:abstractNum>
  <w:abstractNum w:abstractNumId="3">
    <w:nsid w:val="FFFFFF7F"/>
    <w:multiLevelType w:val="singleLevel"/>
    <w:tmpl w:val="B79A4318"/>
    <w:lvl w:ilvl="0">
      <w:start w:val="1"/>
      <w:numFmt w:val="decimal"/>
      <w:lvlText w:val="%1."/>
      <w:lvlJc w:val="left"/>
      <w:pPr>
        <w:tabs>
          <w:tab w:val="num" w:pos="720"/>
        </w:tabs>
        <w:ind w:left="720" w:hanging="360"/>
      </w:pPr>
    </w:lvl>
  </w:abstractNum>
  <w:abstractNum w:abstractNumId="4">
    <w:nsid w:val="FFFFFF80"/>
    <w:multiLevelType w:val="singleLevel"/>
    <w:tmpl w:val="65D6277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A26CCF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8107D8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30702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DCCB2B0"/>
    <w:lvl w:ilvl="0">
      <w:start w:val="1"/>
      <w:numFmt w:val="decimal"/>
      <w:lvlText w:val="%1."/>
      <w:lvlJc w:val="left"/>
      <w:pPr>
        <w:tabs>
          <w:tab w:val="num" w:pos="360"/>
        </w:tabs>
        <w:ind w:left="360" w:hanging="360"/>
      </w:pPr>
    </w:lvl>
  </w:abstractNum>
  <w:abstractNum w:abstractNumId="9">
    <w:nsid w:val="FFFFFF89"/>
    <w:multiLevelType w:val="singleLevel"/>
    <w:tmpl w:val="90F0C1CA"/>
    <w:lvl w:ilvl="0">
      <w:start w:val="1"/>
      <w:numFmt w:val="bullet"/>
      <w:lvlText w:val=""/>
      <w:lvlJc w:val="left"/>
      <w:pPr>
        <w:tabs>
          <w:tab w:val="num" w:pos="360"/>
        </w:tabs>
        <w:ind w:left="360" w:hanging="360"/>
      </w:pPr>
      <w:rPr>
        <w:rFonts w:ascii="Symbol" w:hAnsi="Symbol" w:hint="default"/>
      </w:rPr>
    </w:lvl>
  </w:abstractNum>
  <w:abstractNum w:abstractNumId="1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pStyle w:val="Bullet2"/>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2C1FED"/>
    <w:multiLevelType w:val="hybridMultilevel"/>
    <w:tmpl w:val="5CCA21DE"/>
    <w:lvl w:ilvl="0" w:tplc="FB6036FA">
      <w:start w:val="1"/>
      <w:numFmt w:val="bullet"/>
      <w:lvlText w:val=""/>
      <w:lvlJc w:val="left"/>
      <w:pPr>
        <w:tabs>
          <w:tab w:val="num" w:pos="576"/>
        </w:tabs>
        <w:ind w:left="576" w:hanging="216"/>
      </w:pPr>
      <w:rPr>
        <w:rFonts w:ascii="Symbol" w:hAnsi="Symbol" w:hint="default"/>
      </w:rPr>
    </w:lvl>
    <w:lvl w:ilvl="1" w:tplc="D930AF4A">
      <w:start w:val="1"/>
      <w:numFmt w:val="bullet"/>
      <w:lvlText w:val="o"/>
      <w:lvlJc w:val="left"/>
      <w:pPr>
        <w:tabs>
          <w:tab w:val="num" w:pos="720"/>
        </w:tabs>
        <w:ind w:left="720" w:hanging="144"/>
      </w:pPr>
      <w:rPr>
        <w:rFonts w:ascii="Courier New" w:hAnsi="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415170E0"/>
    <w:multiLevelType w:val="multilevel"/>
    <w:tmpl w:val="2A08C750"/>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74E13AAC"/>
    <w:multiLevelType w:val="multilevel"/>
    <w:tmpl w:val="E9DE82FC"/>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1"/>
  </w:num>
  <w:num w:numId="3">
    <w:abstractNumId w:val="12"/>
    <w:lvlOverride w:ilvl="0">
      <w:lvl w:ilvl="0">
        <w:start w:val="1"/>
        <w:numFmt w:val="decimal"/>
        <w:lvlText w:val="Part %1:"/>
        <w:lvlJc w:val="left"/>
        <w:pPr>
          <w:tabs>
            <w:tab w:val="num" w:pos="1152"/>
          </w:tabs>
          <w:ind w:left="1152" w:hanging="792"/>
        </w:pPr>
        <w:rPr>
          <w:rFonts w:hint="default"/>
        </w:rPr>
      </w:lvl>
    </w:lvlOverride>
  </w:num>
  <w:num w:numId="4">
    <w:abstractNumId w:val="10"/>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5"/>
  </w:num>
  <w:num w:numId="16">
    <w:abstractNumId w:val="14"/>
  </w:num>
  <w:num w:numId="17">
    <w:abstractNumId w:val="13"/>
  </w:num>
  <w:num w:numId="18">
    <w:abstractNumId w:val="11"/>
  </w:num>
  <w:num w:numId="19">
    <w:abstractNumId w:val="1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efaultTableStyle w:val="LabTableStyle"/>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wNze1sDSwNLMwMjCxNDBQ0lEKTi0uzszPAykwrAUAeTQhfCwAAAA="/>
  </w:docVars>
  <w:rsids>
    <w:rsidRoot w:val="004A5BC5"/>
    <w:rsid w:val="00004175"/>
    <w:rsid w:val="00004E68"/>
    <w:rsid w:val="000059C9"/>
    <w:rsid w:val="00012A38"/>
    <w:rsid w:val="0001543C"/>
    <w:rsid w:val="000160F7"/>
    <w:rsid w:val="00016D5B"/>
    <w:rsid w:val="00016F30"/>
    <w:rsid w:val="0002047C"/>
    <w:rsid w:val="00021B9A"/>
    <w:rsid w:val="000242D6"/>
    <w:rsid w:val="00024EE5"/>
    <w:rsid w:val="00025DAE"/>
    <w:rsid w:val="0004022C"/>
    <w:rsid w:val="0004091B"/>
    <w:rsid w:val="00041AF6"/>
    <w:rsid w:val="00044E62"/>
    <w:rsid w:val="00050BA4"/>
    <w:rsid w:val="00050D99"/>
    <w:rsid w:val="00051738"/>
    <w:rsid w:val="00052548"/>
    <w:rsid w:val="0005764A"/>
    <w:rsid w:val="00060696"/>
    <w:rsid w:val="000769CF"/>
    <w:rsid w:val="0008125F"/>
    <w:rsid w:val="000815D8"/>
    <w:rsid w:val="00085CC6"/>
    <w:rsid w:val="00085FC4"/>
    <w:rsid w:val="00086D93"/>
    <w:rsid w:val="00090C07"/>
    <w:rsid w:val="00091E8D"/>
    <w:rsid w:val="0009378D"/>
    <w:rsid w:val="000939CD"/>
    <w:rsid w:val="00097163"/>
    <w:rsid w:val="000A22C8"/>
    <w:rsid w:val="000B2344"/>
    <w:rsid w:val="000B5225"/>
    <w:rsid w:val="000B7DE5"/>
    <w:rsid w:val="000C0D98"/>
    <w:rsid w:val="000C4570"/>
    <w:rsid w:val="000C4790"/>
    <w:rsid w:val="000D1848"/>
    <w:rsid w:val="000D55B4"/>
    <w:rsid w:val="000E65F0"/>
    <w:rsid w:val="000E6D33"/>
    <w:rsid w:val="000F072C"/>
    <w:rsid w:val="000F45A8"/>
    <w:rsid w:val="000F6743"/>
    <w:rsid w:val="000F7B31"/>
    <w:rsid w:val="00102298"/>
    <w:rsid w:val="00107B2B"/>
    <w:rsid w:val="00112AC5"/>
    <w:rsid w:val="001133DD"/>
    <w:rsid w:val="00113BD6"/>
    <w:rsid w:val="00115821"/>
    <w:rsid w:val="00115DCE"/>
    <w:rsid w:val="00120CBE"/>
    <w:rsid w:val="00123081"/>
    <w:rsid w:val="00125DC1"/>
    <w:rsid w:val="001366EC"/>
    <w:rsid w:val="00141A41"/>
    <w:rsid w:val="0014219C"/>
    <w:rsid w:val="001425ED"/>
    <w:rsid w:val="00144D52"/>
    <w:rsid w:val="00154E3A"/>
    <w:rsid w:val="001604F0"/>
    <w:rsid w:val="00163164"/>
    <w:rsid w:val="001710C0"/>
    <w:rsid w:val="00171E3E"/>
    <w:rsid w:val="00172AFB"/>
    <w:rsid w:val="001772B8"/>
    <w:rsid w:val="00180FBF"/>
    <w:rsid w:val="00182CF4"/>
    <w:rsid w:val="00186CE1"/>
    <w:rsid w:val="00192F12"/>
    <w:rsid w:val="00193F14"/>
    <w:rsid w:val="00195B83"/>
    <w:rsid w:val="00197614"/>
    <w:rsid w:val="001A0312"/>
    <w:rsid w:val="001A15DA"/>
    <w:rsid w:val="001A2694"/>
    <w:rsid w:val="001A3CC7"/>
    <w:rsid w:val="001A69AC"/>
    <w:rsid w:val="001B366C"/>
    <w:rsid w:val="001B67D8"/>
    <w:rsid w:val="001B6F95"/>
    <w:rsid w:val="001C05A1"/>
    <w:rsid w:val="001C0E11"/>
    <w:rsid w:val="001C14DA"/>
    <w:rsid w:val="001C1D9E"/>
    <w:rsid w:val="001C48CE"/>
    <w:rsid w:val="001C6E62"/>
    <w:rsid w:val="001C7C3B"/>
    <w:rsid w:val="001D3A74"/>
    <w:rsid w:val="001D5B6F"/>
    <w:rsid w:val="001E0AB8"/>
    <w:rsid w:val="001E38E0"/>
    <w:rsid w:val="001E4E72"/>
    <w:rsid w:val="001E62B3"/>
    <w:rsid w:val="001F0171"/>
    <w:rsid w:val="001F0D77"/>
    <w:rsid w:val="001F4EEC"/>
    <w:rsid w:val="001F7DD8"/>
    <w:rsid w:val="00200126"/>
    <w:rsid w:val="00201928"/>
    <w:rsid w:val="002019DB"/>
    <w:rsid w:val="00203E26"/>
    <w:rsid w:val="0020449C"/>
    <w:rsid w:val="0020694E"/>
    <w:rsid w:val="002113B8"/>
    <w:rsid w:val="00214A96"/>
    <w:rsid w:val="00215665"/>
    <w:rsid w:val="0021792C"/>
    <w:rsid w:val="00223151"/>
    <w:rsid w:val="002240AB"/>
    <w:rsid w:val="00225E37"/>
    <w:rsid w:val="00227A51"/>
    <w:rsid w:val="0023047F"/>
    <w:rsid w:val="00237388"/>
    <w:rsid w:val="0024030E"/>
    <w:rsid w:val="00240608"/>
    <w:rsid w:val="00242E3A"/>
    <w:rsid w:val="002506CF"/>
    <w:rsid w:val="00250D7A"/>
    <w:rsid w:val="0025107F"/>
    <w:rsid w:val="002606ED"/>
    <w:rsid w:val="00260CD4"/>
    <w:rsid w:val="00260F2B"/>
    <w:rsid w:val="002639D8"/>
    <w:rsid w:val="00265F77"/>
    <w:rsid w:val="00266C83"/>
    <w:rsid w:val="0027242B"/>
    <w:rsid w:val="002768DC"/>
    <w:rsid w:val="002776C0"/>
    <w:rsid w:val="00282529"/>
    <w:rsid w:val="00283182"/>
    <w:rsid w:val="0028712C"/>
    <w:rsid w:val="002A6C56"/>
    <w:rsid w:val="002B38B3"/>
    <w:rsid w:val="002B3F7A"/>
    <w:rsid w:val="002B483B"/>
    <w:rsid w:val="002C079C"/>
    <w:rsid w:val="002C090C"/>
    <w:rsid w:val="002C1243"/>
    <w:rsid w:val="002C1815"/>
    <w:rsid w:val="002C1FCC"/>
    <w:rsid w:val="002C3568"/>
    <w:rsid w:val="002C475E"/>
    <w:rsid w:val="002C6AA2"/>
    <w:rsid w:val="002C6AD6"/>
    <w:rsid w:val="002D01A9"/>
    <w:rsid w:val="002D03C2"/>
    <w:rsid w:val="002D6C2A"/>
    <w:rsid w:val="002D7602"/>
    <w:rsid w:val="002D7A86"/>
    <w:rsid w:val="002D7AB7"/>
    <w:rsid w:val="002E263C"/>
    <w:rsid w:val="002E5F54"/>
    <w:rsid w:val="002F45FF"/>
    <w:rsid w:val="002F4AA3"/>
    <w:rsid w:val="002F6A5B"/>
    <w:rsid w:val="002F6D17"/>
    <w:rsid w:val="00302887"/>
    <w:rsid w:val="003056EB"/>
    <w:rsid w:val="003071FF"/>
    <w:rsid w:val="00310652"/>
    <w:rsid w:val="0031371D"/>
    <w:rsid w:val="0031789F"/>
    <w:rsid w:val="00320788"/>
    <w:rsid w:val="003233A3"/>
    <w:rsid w:val="00330B94"/>
    <w:rsid w:val="00331204"/>
    <w:rsid w:val="00335EAF"/>
    <w:rsid w:val="00337C44"/>
    <w:rsid w:val="0034455D"/>
    <w:rsid w:val="003455F2"/>
    <w:rsid w:val="0034604B"/>
    <w:rsid w:val="00346D17"/>
    <w:rsid w:val="00347972"/>
    <w:rsid w:val="003559CC"/>
    <w:rsid w:val="003569D7"/>
    <w:rsid w:val="003608AC"/>
    <w:rsid w:val="00361FC1"/>
    <w:rsid w:val="0036465A"/>
    <w:rsid w:val="00364A6E"/>
    <w:rsid w:val="00366ACE"/>
    <w:rsid w:val="00371B1C"/>
    <w:rsid w:val="00377EFA"/>
    <w:rsid w:val="003803BC"/>
    <w:rsid w:val="003814B6"/>
    <w:rsid w:val="00381A89"/>
    <w:rsid w:val="00385ABE"/>
    <w:rsid w:val="00391EA2"/>
    <w:rsid w:val="00392C65"/>
    <w:rsid w:val="00392ED5"/>
    <w:rsid w:val="00393CBE"/>
    <w:rsid w:val="003A19DC"/>
    <w:rsid w:val="003A1B45"/>
    <w:rsid w:val="003A6DF7"/>
    <w:rsid w:val="003B2D85"/>
    <w:rsid w:val="003B46FC"/>
    <w:rsid w:val="003B4F94"/>
    <w:rsid w:val="003B5767"/>
    <w:rsid w:val="003B712A"/>
    <w:rsid w:val="003B7605"/>
    <w:rsid w:val="003B7FE8"/>
    <w:rsid w:val="003C2352"/>
    <w:rsid w:val="003C6BCA"/>
    <w:rsid w:val="003C7902"/>
    <w:rsid w:val="003D0BFF"/>
    <w:rsid w:val="003D1D52"/>
    <w:rsid w:val="003D3006"/>
    <w:rsid w:val="003E2201"/>
    <w:rsid w:val="003E4EDF"/>
    <w:rsid w:val="003E5BE5"/>
    <w:rsid w:val="003F18D1"/>
    <w:rsid w:val="003F2865"/>
    <w:rsid w:val="003F46B5"/>
    <w:rsid w:val="003F4F0E"/>
    <w:rsid w:val="003F6E06"/>
    <w:rsid w:val="00403C7A"/>
    <w:rsid w:val="004057A6"/>
    <w:rsid w:val="00406554"/>
    <w:rsid w:val="00407577"/>
    <w:rsid w:val="00413102"/>
    <w:rsid w:val="004131B0"/>
    <w:rsid w:val="00415FB3"/>
    <w:rsid w:val="00416C42"/>
    <w:rsid w:val="004206FB"/>
    <w:rsid w:val="00420DA6"/>
    <w:rsid w:val="00422476"/>
    <w:rsid w:val="00422DDF"/>
    <w:rsid w:val="0042385C"/>
    <w:rsid w:val="0043001E"/>
    <w:rsid w:val="00431654"/>
    <w:rsid w:val="004334A7"/>
    <w:rsid w:val="00433D03"/>
    <w:rsid w:val="00434926"/>
    <w:rsid w:val="00442B0C"/>
    <w:rsid w:val="00444217"/>
    <w:rsid w:val="004447FD"/>
    <w:rsid w:val="00446741"/>
    <w:rsid w:val="004478F4"/>
    <w:rsid w:val="00450F7A"/>
    <w:rsid w:val="00452C6D"/>
    <w:rsid w:val="004538C4"/>
    <w:rsid w:val="00455E0B"/>
    <w:rsid w:val="00463364"/>
    <w:rsid w:val="004659EE"/>
    <w:rsid w:val="00465A77"/>
    <w:rsid w:val="00466D3F"/>
    <w:rsid w:val="0047565F"/>
    <w:rsid w:val="004759D3"/>
    <w:rsid w:val="00486926"/>
    <w:rsid w:val="004936C2"/>
    <w:rsid w:val="0049379C"/>
    <w:rsid w:val="0049430C"/>
    <w:rsid w:val="004A1CA0"/>
    <w:rsid w:val="004A22E9"/>
    <w:rsid w:val="004A5BC5"/>
    <w:rsid w:val="004B023D"/>
    <w:rsid w:val="004B71A5"/>
    <w:rsid w:val="004C0909"/>
    <w:rsid w:val="004C3F97"/>
    <w:rsid w:val="004D030B"/>
    <w:rsid w:val="004D3339"/>
    <w:rsid w:val="004D353F"/>
    <w:rsid w:val="004D36D7"/>
    <w:rsid w:val="004D682B"/>
    <w:rsid w:val="004E1217"/>
    <w:rsid w:val="004E6152"/>
    <w:rsid w:val="004F344A"/>
    <w:rsid w:val="004F5F42"/>
    <w:rsid w:val="0050255E"/>
    <w:rsid w:val="0050776E"/>
    <w:rsid w:val="00510639"/>
    <w:rsid w:val="00513821"/>
    <w:rsid w:val="00516142"/>
    <w:rsid w:val="00517915"/>
    <w:rsid w:val="00520027"/>
    <w:rsid w:val="0052093C"/>
    <w:rsid w:val="00521B31"/>
    <w:rsid w:val="00522469"/>
    <w:rsid w:val="0052400A"/>
    <w:rsid w:val="00536F43"/>
    <w:rsid w:val="005510BA"/>
    <w:rsid w:val="00554B4E"/>
    <w:rsid w:val="005558FF"/>
    <w:rsid w:val="00556C02"/>
    <w:rsid w:val="00563249"/>
    <w:rsid w:val="00570A65"/>
    <w:rsid w:val="005726B0"/>
    <w:rsid w:val="00572D0D"/>
    <w:rsid w:val="005762B1"/>
    <w:rsid w:val="00580456"/>
    <w:rsid w:val="00580E73"/>
    <w:rsid w:val="00582B86"/>
    <w:rsid w:val="00593386"/>
    <w:rsid w:val="00596998"/>
    <w:rsid w:val="005A6E62"/>
    <w:rsid w:val="005B6A94"/>
    <w:rsid w:val="005B7AC0"/>
    <w:rsid w:val="005D2B29"/>
    <w:rsid w:val="005D354A"/>
    <w:rsid w:val="005E182E"/>
    <w:rsid w:val="005E2B64"/>
    <w:rsid w:val="005E2C0B"/>
    <w:rsid w:val="005E3235"/>
    <w:rsid w:val="005E4176"/>
    <w:rsid w:val="005E65B5"/>
    <w:rsid w:val="005E7E04"/>
    <w:rsid w:val="005F0A8D"/>
    <w:rsid w:val="005F3694"/>
    <w:rsid w:val="005F3AE9"/>
    <w:rsid w:val="005F6D19"/>
    <w:rsid w:val="006007BB"/>
    <w:rsid w:val="00601DC0"/>
    <w:rsid w:val="006034CB"/>
    <w:rsid w:val="006131CE"/>
    <w:rsid w:val="00617D6E"/>
    <w:rsid w:val="00622D61"/>
    <w:rsid w:val="00624198"/>
    <w:rsid w:val="00627DB7"/>
    <w:rsid w:val="00634A1D"/>
    <w:rsid w:val="006428E5"/>
    <w:rsid w:val="00644958"/>
    <w:rsid w:val="00647459"/>
    <w:rsid w:val="00652024"/>
    <w:rsid w:val="00655FF5"/>
    <w:rsid w:val="00670C09"/>
    <w:rsid w:val="00672005"/>
    <w:rsid w:val="00672919"/>
    <w:rsid w:val="00686587"/>
    <w:rsid w:val="00687D3A"/>
    <w:rsid w:val="006904CF"/>
    <w:rsid w:val="00695EE2"/>
    <w:rsid w:val="0069660B"/>
    <w:rsid w:val="006A1B33"/>
    <w:rsid w:val="006A48F1"/>
    <w:rsid w:val="006A71A3"/>
    <w:rsid w:val="006B03F2"/>
    <w:rsid w:val="006B1639"/>
    <w:rsid w:val="006B2A1C"/>
    <w:rsid w:val="006B5CA7"/>
    <w:rsid w:val="006B5E89"/>
    <w:rsid w:val="006B72FE"/>
    <w:rsid w:val="006C19B2"/>
    <w:rsid w:val="006C30A0"/>
    <w:rsid w:val="006C35FF"/>
    <w:rsid w:val="006C57F2"/>
    <w:rsid w:val="006C5949"/>
    <w:rsid w:val="006C6832"/>
    <w:rsid w:val="006D1370"/>
    <w:rsid w:val="006D2902"/>
    <w:rsid w:val="006D2C28"/>
    <w:rsid w:val="006D3FC1"/>
    <w:rsid w:val="006E3972"/>
    <w:rsid w:val="006E6581"/>
    <w:rsid w:val="006E71DF"/>
    <w:rsid w:val="006F1CC4"/>
    <w:rsid w:val="006F2A86"/>
    <w:rsid w:val="006F3163"/>
    <w:rsid w:val="006F5ECF"/>
    <w:rsid w:val="00705602"/>
    <w:rsid w:val="00705FEC"/>
    <w:rsid w:val="0071147A"/>
    <w:rsid w:val="0071185D"/>
    <w:rsid w:val="007127E1"/>
    <w:rsid w:val="0071735D"/>
    <w:rsid w:val="007222AD"/>
    <w:rsid w:val="007267CF"/>
    <w:rsid w:val="00731F3F"/>
    <w:rsid w:val="00733BAB"/>
    <w:rsid w:val="007370ED"/>
    <w:rsid w:val="007436BF"/>
    <w:rsid w:val="007443E9"/>
    <w:rsid w:val="00745DCE"/>
    <w:rsid w:val="0075080D"/>
    <w:rsid w:val="00752285"/>
    <w:rsid w:val="007531FF"/>
    <w:rsid w:val="00753D89"/>
    <w:rsid w:val="00755168"/>
    <w:rsid w:val="00755C9B"/>
    <w:rsid w:val="007560D4"/>
    <w:rsid w:val="00756803"/>
    <w:rsid w:val="00760FE4"/>
    <w:rsid w:val="0076214D"/>
    <w:rsid w:val="00763D8B"/>
    <w:rsid w:val="0076562F"/>
    <w:rsid w:val="007657F6"/>
    <w:rsid w:val="0077058F"/>
    <w:rsid w:val="0077125A"/>
    <w:rsid w:val="00771681"/>
    <w:rsid w:val="007762AB"/>
    <w:rsid w:val="00786F58"/>
    <w:rsid w:val="0078769F"/>
    <w:rsid w:val="00787CC1"/>
    <w:rsid w:val="0079268B"/>
    <w:rsid w:val="00792F4E"/>
    <w:rsid w:val="0079398D"/>
    <w:rsid w:val="00796C25"/>
    <w:rsid w:val="007A287C"/>
    <w:rsid w:val="007A3B2A"/>
    <w:rsid w:val="007A74EB"/>
    <w:rsid w:val="007B049D"/>
    <w:rsid w:val="007B5522"/>
    <w:rsid w:val="007B5A9B"/>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325D8"/>
    <w:rsid w:val="008405BB"/>
    <w:rsid w:val="00846494"/>
    <w:rsid w:val="00847B20"/>
    <w:rsid w:val="008509D3"/>
    <w:rsid w:val="00853418"/>
    <w:rsid w:val="00857CF6"/>
    <w:rsid w:val="008610ED"/>
    <w:rsid w:val="00861C6A"/>
    <w:rsid w:val="008632C1"/>
    <w:rsid w:val="00865199"/>
    <w:rsid w:val="00867EAF"/>
    <w:rsid w:val="00873C6B"/>
    <w:rsid w:val="008742D8"/>
    <w:rsid w:val="0088426A"/>
    <w:rsid w:val="0088642E"/>
    <w:rsid w:val="00890108"/>
    <w:rsid w:val="00893877"/>
    <w:rsid w:val="0089532C"/>
    <w:rsid w:val="00896681"/>
    <w:rsid w:val="008A2749"/>
    <w:rsid w:val="008A3A90"/>
    <w:rsid w:val="008B06D4"/>
    <w:rsid w:val="008B4F20"/>
    <w:rsid w:val="008B6BD4"/>
    <w:rsid w:val="008B7FFD"/>
    <w:rsid w:val="008C2920"/>
    <w:rsid w:val="008C4307"/>
    <w:rsid w:val="008C6B5D"/>
    <w:rsid w:val="008D23DF"/>
    <w:rsid w:val="008D2470"/>
    <w:rsid w:val="008D36F6"/>
    <w:rsid w:val="008D73BF"/>
    <w:rsid w:val="008D7F09"/>
    <w:rsid w:val="008E5B64"/>
    <w:rsid w:val="008E7DAA"/>
    <w:rsid w:val="008F0094"/>
    <w:rsid w:val="008F12D5"/>
    <w:rsid w:val="008F340F"/>
    <w:rsid w:val="00903523"/>
    <w:rsid w:val="0090659A"/>
    <w:rsid w:val="00915986"/>
    <w:rsid w:val="0091598C"/>
    <w:rsid w:val="00915F19"/>
    <w:rsid w:val="00917624"/>
    <w:rsid w:val="00924051"/>
    <w:rsid w:val="009302A2"/>
    <w:rsid w:val="00930386"/>
    <w:rsid w:val="009309F5"/>
    <w:rsid w:val="00933237"/>
    <w:rsid w:val="00933F28"/>
    <w:rsid w:val="009402D1"/>
    <w:rsid w:val="009476C0"/>
    <w:rsid w:val="0095303B"/>
    <w:rsid w:val="009616D7"/>
    <w:rsid w:val="00963E34"/>
    <w:rsid w:val="00964DFA"/>
    <w:rsid w:val="00967F2F"/>
    <w:rsid w:val="0098155C"/>
    <w:rsid w:val="00983B77"/>
    <w:rsid w:val="00984B66"/>
    <w:rsid w:val="009901D1"/>
    <w:rsid w:val="00996053"/>
    <w:rsid w:val="009A0B2F"/>
    <w:rsid w:val="009A1CF4"/>
    <w:rsid w:val="009A37D7"/>
    <w:rsid w:val="009A3961"/>
    <w:rsid w:val="009A4E17"/>
    <w:rsid w:val="009A6955"/>
    <w:rsid w:val="009B341C"/>
    <w:rsid w:val="009B5747"/>
    <w:rsid w:val="009B7AD2"/>
    <w:rsid w:val="009C1D8E"/>
    <w:rsid w:val="009C7A73"/>
    <w:rsid w:val="009D25F3"/>
    <w:rsid w:val="009D2C27"/>
    <w:rsid w:val="009D5DCD"/>
    <w:rsid w:val="009E2309"/>
    <w:rsid w:val="009E42B9"/>
    <w:rsid w:val="009F643D"/>
    <w:rsid w:val="00A014A3"/>
    <w:rsid w:val="00A02A4E"/>
    <w:rsid w:val="00A0412D"/>
    <w:rsid w:val="00A069EE"/>
    <w:rsid w:val="00A06EF0"/>
    <w:rsid w:val="00A10F67"/>
    <w:rsid w:val="00A15100"/>
    <w:rsid w:val="00A201CB"/>
    <w:rsid w:val="00A21211"/>
    <w:rsid w:val="00A25A63"/>
    <w:rsid w:val="00A27C15"/>
    <w:rsid w:val="00A34E7F"/>
    <w:rsid w:val="00A46F0A"/>
    <w:rsid w:val="00A46F25"/>
    <w:rsid w:val="00A47CC2"/>
    <w:rsid w:val="00A5508F"/>
    <w:rsid w:val="00A60146"/>
    <w:rsid w:val="00A622C4"/>
    <w:rsid w:val="00A72981"/>
    <w:rsid w:val="00A754B4"/>
    <w:rsid w:val="00A761D3"/>
    <w:rsid w:val="00A807C1"/>
    <w:rsid w:val="00A83374"/>
    <w:rsid w:val="00A856FB"/>
    <w:rsid w:val="00A85883"/>
    <w:rsid w:val="00A9576E"/>
    <w:rsid w:val="00A96172"/>
    <w:rsid w:val="00AA1188"/>
    <w:rsid w:val="00AA7FBC"/>
    <w:rsid w:val="00AB0D6A"/>
    <w:rsid w:val="00AB43B3"/>
    <w:rsid w:val="00AB49B9"/>
    <w:rsid w:val="00AB758A"/>
    <w:rsid w:val="00AC1E7E"/>
    <w:rsid w:val="00AC4B7C"/>
    <w:rsid w:val="00AC507D"/>
    <w:rsid w:val="00AC527F"/>
    <w:rsid w:val="00AC5F9C"/>
    <w:rsid w:val="00AC66E4"/>
    <w:rsid w:val="00AC725C"/>
    <w:rsid w:val="00AD18A9"/>
    <w:rsid w:val="00AD4578"/>
    <w:rsid w:val="00AD68E9"/>
    <w:rsid w:val="00AE56C0"/>
    <w:rsid w:val="00B00914"/>
    <w:rsid w:val="00B02A8E"/>
    <w:rsid w:val="00B050ED"/>
    <w:rsid w:val="00B052EE"/>
    <w:rsid w:val="00B1081F"/>
    <w:rsid w:val="00B27499"/>
    <w:rsid w:val="00B3010D"/>
    <w:rsid w:val="00B30312"/>
    <w:rsid w:val="00B317CC"/>
    <w:rsid w:val="00B348C6"/>
    <w:rsid w:val="00B35151"/>
    <w:rsid w:val="00B433F2"/>
    <w:rsid w:val="00B458E8"/>
    <w:rsid w:val="00B45C8C"/>
    <w:rsid w:val="00B5397B"/>
    <w:rsid w:val="00B61201"/>
    <w:rsid w:val="00B62809"/>
    <w:rsid w:val="00B62B5E"/>
    <w:rsid w:val="00B714A0"/>
    <w:rsid w:val="00B754BA"/>
    <w:rsid w:val="00B7675A"/>
    <w:rsid w:val="00B81898"/>
    <w:rsid w:val="00B853FA"/>
    <w:rsid w:val="00B8606B"/>
    <w:rsid w:val="00B878E7"/>
    <w:rsid w:val="00B93F7E"/>
    <w:rsid w:val="00B96329"/>
    <w:rsid w:val="00B97278"/>
    <w:rsid w:val="00BA1D0B"/>
    <w:rsid w:val="00BA6972"/>
    <w:rsid w:val="00BB1E0D"/>
    <w:rsid w:val="00BB4AC4"/>
    <w:rsid w:val="00BB4D9B"/>
    <w:rsid w:val="00BB73FF"/>
    <w:rsid w:val="00BB7688"/>
    <w:rsid w:val="00BC2E84"/>
    <w:rsid w:val="00BC38A3"/>
    <w:rsid w:val="00BC519D"/>
    <w:rsid w:val="00BC7CAC"/>
    <w:rsid w:val="00BC7D20"/>
    <w:rsid w:val="00BD009E"/>
    <w:rsid w:val="00BD3204"/>
    <w:rsid w:val="00BD43D6"/>
    <w:rsid w:val="00BD4E2E"/>
    <w:rsid w:val="00BD56AA"/>
    <w:rsid w:val="00BD6D76"/>
    <w:rsid w:val="00BE56B3"/>
    <w:rsid w:val="00BF01E3"/>
    <w:rsid w:val="00BF04E8"/>
    <w:rsid w:val="00BF16BF"/>
    <w:rsid w:val="00BF347D"/>
    <w:rsid w:val="00BF4D1F"/>
    <w:rsid w:val="00BF7709"/>
    <w:rsid w:val="00C014A4"/>
    <w:rsid w:val="00C02A73"/>
    <w:rsid w:val="00C063D2"/>
    <w:rsid w:val="00C07FD9"/>
    <w:rsid w:val="00C10955"/>
    <w:rsid w:val="00C11C4D"/>
    <w:rsid w:val="00C1712C"/>
    <w:rsid w:val="00C23E16"/>
    <w:rsid w:val="00C2457E"/>
    <w:rsid w:val="00C27E37"/>
    <w:rsid w:val="00C3189D"/>
    <w:rsid w:val="00C32713"/>
    <w:rsid w:val="00C351B8"/>
    <w:rsid w:val="00C410D9"/>
    <w:rsid w:val="00C425C9"/>
    <w:rsid w:val="00C43264"/>
    <w:rsid w:val="00C44DB7"/>
    <w:rsid w:val="00C4510A"/>
    <w:rsid w:val="00C4588A"/>
    <w:rsid w:val="00C47F2E"/>
    <w:rsid w:val="00C52BA6"/>
    <w:rsid w:val="00C57A1A"/>
    <w:rsid w:val="00C6258F"/>
    <w:rsid w:val="00C63DF6"/>
    <w:rsid w:val="00C63E58"/>
    <w:rsid w:val="00C6495E"/>
    <w:rsid w:val="00C6691D"/>
    <w:rsid w:val="00C670EE"/>
    <w:rsid w:val="00C67E3B"/>
    <w:rsid w:val="00C73652"/>
    <w:rsid w:val="00C750BC"/>
    <w:rsid w:val="00C90311"/>
    <w:rsid w:val="00C91C26"/>
    <w:rsid w:val="00CA73D5"/>
    <w:rsid w:val="00CA7BF5"/>
    <w:rsid w:val="00CC1925"/>
    <w:rsid w:val="00CC1C87"/>
    <w:rsid w:val="00CC2189"/>
    <w:rsid w:val="00CC3000"/>
    <w:rsid w:val="00CC456D"/>
    <w:rsid w:val="00CC4859"/>
    <w:rsid w:val="00CC62A5"/>
    <w:rsid w:val="00CC7A35"/>
    <w:rsid w:val="00CD072A"/>
    <w:rsid w:val="00CD28A4"/>
    <w:rsid w:val="00CD7F73"/>
    <w:rsid w:val="00CE26C5"/>
    <w:rsid w:val="00CE36AF"/>
    <w:rsid w:val="00CE54DD"/>
    <w:rsid w:val="00CF0DA5"/>
    <w:rsid w:val="00CF791A"/>
    <w:rsid w:val="00D00D7D"/>
    <w:rsid w:val="00D02C2B"/>
    <w:rsid w:val="00D03997"/>
    <w:rsid w:val="00D07D00"/>
    <w:rsid w:val="00D139C8"/>
    <w:rsid w:val="00D17F81"/>
    <w:rsid w:val="00D2758C"/>
    <w:rsid w:val="00D275CA"/>
    <w:rsid w:val="00D2789B"/>
    <w:rsid w:val="00D345AB"/>
    <w:rsid w:val="00D41566"/>
    <w:rsid w:val="00D44037"/>
    <w:rsid w:val="00D458EC"/>
    <w:rsid w:val="00D45CE0"/>
    <w:rsid w:val="00D501B0"/>
    <w:rsid w:val="00D52582"/>
    <w:rsid w:val="00D56A0E"/>
    <w:rsid w:val="00D57AD3"/>
    <w:rsid w:val="00D635FE"/>
    <w:rsid w:val="00D729DE"/>
    <w:rsid w:val="00D73171"/>
    <w:rsid w:val="00D75B6A"/>
    <w:rsid w:val="00D771FA"/>
    <w:rsid w:val="00D8452A"/>
    <w:rsid w:val="00D84BDA"/>
    <w:rsid w:val="00D876A8"/>
    <w:rsid w:val="00D87F26"/>
    <w:rsid w:val="00D90876"/>
    <w:rsid w:val="00D93063"/>
    <w:rsid w:val="00D933B0"/>
    <w:rsid w:val="00D977E8"/>
    <w:rsid w:val="00DA31FE"/>
    <w:rsid w:val="00DA70D8"/>
    <w:rsid w:val="00DA7CFE"/>
    <w:rsid w:val="00DB1C89"/>
    <w:rsid w:val="00DB3763"/>
    <w:rsid w:val="00DB4029"/>
    <w:rsid w:val="00DB5F4D"/>
    <w:rsid w:val="00DB647D"/>
    <w:rsid w:val="00DB6DA5"/>
    <w:rsid w:val="00DC076B"/>
    <w:rsid w:val="00DC186F"/>
    <w:rsid w:val="00DC252F"/>
    <w:rsid w:val="00DC6050"/>
    <w:rsid w:val="00DD7E9A"/>
    <w:rsid w:val="00DE6F44"/>
    <w:rsid w:val="00DE730A"/>
    <w:rsid w:val="00DF00F9"/>
    <w:rsid w:val="00E037D9"/>
    <w:rsid w:val="00E06585"/>
    <w:rsid w:val="00E10FED"/>
    <w:rsid w:val="00E11318"/>
    <w:rsid w:val="00E130EB"/>
    <w:rsid w:val="00E13E67"/>
    <w:rsid w:val="00E162CD"/>
    <w:rsid w:val="00E17FA5"/>
    <w:rsid w:val="00E25502"/>
    <w:rsid w:val="00E26930"/>
    <w:rsid w:val="00E27257"/>
    <w:rsid w:val="00E2736A"/>
    <w:rsid w:val="00E2773D"/>
    <w:rsid w:val="00E339D7"/>
    <w:rsid w:val="00E449D0"/>
    <w:rsid w:val="00E4506A"/>
    <w:rsid w:val="00E53F99"/>
    <w:rsid w:val="00E56510"/>
    <w:rsid w:val="00E57481"/>
    <w:rsid w:val="00E62281"/>
    <w:rsid w:val="00E62EA8"/>
    <w:rsid w:val="00E67A6E"/>
    <w:rsid w:val="00E71B43"/>
    <w:rsid w:val="00E81612"/>
    <w:rsid w:val="00E85DBC"/>
    <w:rsid w:val="00E86A34"/>
    <w:rsid w:val="00E87D18"/>
    <w:rsid w:val="00E87D62"/>
    <w:rsid w:val="00E97E29"/>
    <w:rsid w:val="00EA486E"/>
    <w:rsid w:val="00EA4FA3"/>
    <w:rsid w:val="00EB001B"/>
    <w:rsid w:val="00EB2798"/>
    <w:rsid w:val="00EB4CE4"/>
    <w:rsid w:val="00EB6C33"/>
    <w:rsid w:val="00EC0375"/>
    <w:rsid w:val="00EC5604"/>
    <w:rsid w:val="00EC5795"/>
    <w:rsid w:val="00EC7D8A"/>
    <w:rsid w:val="00ED4268"/>
    <w:rsid w:val="00ED6019"/>
    <w:rsid w:val="00ED7830"/>
    <w:rsid w:val="00EE0232"/>
    <w:rsid w:val="00EE3909"/>
    <w:rsid w:val="00EE3A06"/>
    <w:rsid w:val="00EF4205"/>
    <w:rsid w:val="00EF5939"/>
    <w:rsid w:val="00F01714"/>
    <w:rsid w:val="00F0258F"/>
    <w:rsid w:val="00F02D06"/>
    <w:rsid w:val="00F06284"/>
    <w:rsid w:val="00F06FDD"/>
    <w:rsid w:val="00F10819"/>
    <w:rsid w:val="00F15F3E"/>
    <w:rsid w:val="00F16F35"/>
    <w:rsid w:val="00F2229D"/>
    <w:rsid w:val="00F25ABB"/>
    <w:rsid w:val="00F27963"/>
    <w:rsid w:val="00F30446"/>
    <w:rsid w:val="00F4135D"/>
    <w:rsid w:val="00F41F1B"/>
    <w:rsid w:val="00F46BD9"/>
    <w:rsid w:val="00F60BE0"/>
    <w:rsid w:val="00F6280E"/>
    <w:rsid w:val="00F7050A"/>
    <w:rsid w:val="00F75533"/>
    <w:rsid w:val="00F76D16"/>
    <w:rsid w:val="00F8024C"/>
    <w:rsid w:val="00F84336"/>
    <w:rsid w:val="00F8444A"/>
    <w:rsid w:val="00F9099C"/>
    <w:rsid w:val="00FA3811"/>
    <w:rsid w:val="00FA3B9F"/>
    <w:rsid w:val="00FA3F06"/>
    <w:rsid w:val="00FA465C"/>
    <w:rsid w:val="00FA4A26"/>
    <w:rsid w:val="00FA7084"/>
    <w:rsid w:val="00FA745D"/>
    <w:rsid w:val="00FA7BEF"/>
    <w:rsid w:val="00FB1929"/>
    <w:rsid w:val="00FB5FD9"/>
    <w:rsid w:val="00FC661C"/>
    <w:rsid w:val="00FC739D"/>
    <w:rsid w:val="00FD33AB"/>
    <w:rsid w:val="00FD455E"/>
    <w:rsid w:val="00FD4724"/>
    <w:rsid w:val="00FD4A68"/>
    <w:rsid w:val="00FD68ED"/>
    <w:rsid w:val="00FD68F0"/>
    <w:rsid w:val="00FE03E0"/>
    <w:rsid w:val="00FE12FF"/>
    <w:rsid w:val="00FE2824"/>
    <w:rsid w:val="00FE4758"/>
    <w:rsid w:val="00FE4812"/>
    <w:rsid w:val="00FE661F"/>
    <w:rsid w:val="00FF0400"/>
    <w:rsid w:val="00FF1D2F"/>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qFormat/>
    <w:rsid w:val="00A02A4E"/>
    <w:pPr>
      <w:keepNext/>
      <w:spacing w:before="24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19"/>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link w:val="BodytextChar"/>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semiHidden/>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19"/>
      </w:numPr>
      <w:spacing w:before="240"/>
      <w:outlineLvl w:val="0"/>
    </w:pPr>
    <w:rPr>
      <w:b/>
      <w:sz w:val="28"/>
    </w:rPr>
  </w:style>
  <w:style w:type="paragraph" w:customStyle="1" w:styleId="SubStepAlpha">
    <w:name w:val="SubStep Alpha"/>
    <w:basedOn w:val="Normal"/>
    <w:qFormat/>
    <w:rsid w:val="00D41566"/>
    <w:pPr>
      <w:numPr>
        <w:ilvl w:val="2"/>
        <w:numId w:val="19"/>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8F12D5"/>
    <w:pPr>
      <w:spacing w:before="120" w:after="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semiHidden/>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semiHidden/>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semiHidden/>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1"/>
    <w:uiPriority w:val="99"/>
    <w:semiHidden/>
    <w:unhideWhenUsed/>
    <w:rsid w:val="000B2344"/>
    <w:rPr>
      <w:sz w:val="20"/>
      <w:szCs w:val="20"/>
    </w:rPr>
  </w:style>
  <w:style w:type="character" w:customStyle="1" w:styleId="CommentTextChar1">
    <w:name w:val="Comment Text Char1"/>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semiHidden/>
    <w:rsid w:val="00596998"/>
    <w:pPr>
      <w:numPr>
        <w:numId w:val="4"/>
      </w:numPr>
    </w:pPr>
  </w:style>
  <w:style w:type="paragraph" w:styleId="Index2">
    <w:name w:val="index 2"/>
    <w:basedOn w:val="Normal"/>
    <w:next w:val="Normal"/>
    <w:autoRedefine/>
    <w:semiHidden/>
    <w:rsid w:val="003B2D85"/>
    <w:pPr>
      <w:spacing w:before="0" w:after="0" w:line="240" w:lineRule="auto"/>
      <w:ind w:left="480" w:hanging="240"/>
    </w:pPr>
    <w:rPr>
      <w:rFonts w:eastAsia="Times New Roman"/>
      <w:sz w:val="20"/>
      <w:szCs w:val="24"/>
    </w:rPr>
  </w:style>
  <w:style w:type="character" w:styleId="Hyperlink">
    <w:name w:val="Hyperlink"/>
    <w:unhideWhenUsed/>
    <w:rsid w:val="003B2D85"/>
    <w:rPr>
      <w:color w:val="0000FF"/>
      <w:u w:val="single"/>
    </w:rPr>
  </w:style>
  <w:style w:type="character" w:customStyle="1" w:styleId="BodytextChar">
    <w:name w:val="Body text Char"/>
    <w:link w:val="BodyText1"/>
    <w:rsid w:val="001C14DA"/>
    <w:rPr>
      <w:rFonts w:ascii="Arial" w:eastAsia="Calibri" w:hAnsi="Arial"/>
      <w:szCs w:val="22"/>
      <w:lang w:val="es-ES" w:eastAsia="es-ES" w:bidi="es-ES"/>
    </w:rPr>
  </w:style>
  <w:style w:type="paragraph" w:customStyle="1" w:styleId="Bullet2">
    <w:name w:val="Bullet 2"/>
    <w:basedOn w:val="Normal"/>
    <w:rsid w:val="008C6B5D"/>
    <w:pPr>
      <w:numPr>
        <w:ilvl w:val="3"/>
        <w:numId w:val="17"/>
      </w:numPr>
      <w:tabs>
        <w:tab w:val="clear" w:pos="2880"/>
      </w:tabs>
      <w:spacing w:line="240" w:lineRule="auto"/>
      <w:ind w:left="1440"/>
    </w:pPr>
    <w:rPr>
      <w:rFonts w:eastAsia="Times New Roman"/>
      <w:sz w:val="20"/>
      <w:szCs w:val="24"/>
    </w:rPr>
  </w:style>
  <w:style w:type="paragraph" w:customStyle="1" w:styleId="CommandTagBold">
    <w:name w:val="Command Tag Bold"/>
    <w:rsid w:val="008C6B5D"/>
    <w:pPr>
      <w:numPr>
        <w:numId w:val="17"/>
      </w:numPr>
    </w:pPr>
    <w:rPr>
      <w:rFonts w:ascii="Courier New" w:eastAsia="Times New Roman" w:hAnsi="Courier New"/>
      <w:b/>
      <w:szCs w:val="22"/>
    </w:rPr>
  </w:style>
  <w:style w:type="character" w:customStyle="1" w:styleId="CommentTextChar">
    <w:name w:val="Comment Text Char"/>
    <w:semiHidden/>
    <w:locked/>
    <w:rsid w:val="008C6B5D"/>
    <w:rPr>
      <w:rFonts w:cs="Times New Roman"/>
    </w:rPr>
  </w:style>
  <w:style w:type="character" w:customStyle="1" w:styleId="CMDChar">
    <w:name w:val="CMD Char"/>
    <w:link w:val="CMD"/>
    <w:rsid w:val="004B71A5"/>
    <w:rPr>
      <w:rFonts w:ascii="Courier New" w:eastAsia="Calibri" w:hAnsi="Courier New"/>
      <w:szCs w:val="22"/>
      <w:lang w:val="es-ES" w:eastAsia="es-ES" w:bidi="es-ES"/>
    </w:rPr>
  </w:style>
  <w:style w:type="character" w:customStyle="1" w:styleId="BodyTextL25Char">
    <w:name w:val="Body Text L25 Char"/>
    <w:basedOn w:val="BodytextChar"/>
    <w:link w:val="BodyTextL25"/>
    <w:rsid w:val="001C14DA"/>
    <w:rPr>
      <w:rFonts w:ascii="Arial" w:eastAsia="Calibri" w:hAnsi="Arial"/>
      <w:szCs w:val="22"/>
      <w:lang w:val="es-ES" w:eastAsia="es-ES" w:bidi="es-ES"/>
    </w:rPr>
  </w:style>
  <w:style w:type="character" w:styleId="FollowedHyperlink">
    <w:name w:val="FollowedHyperlink"/>
    <w:uiPriority w:val="99"/>
    <w:semiHidden/>
    <w:unhideWhenUsed/>
    <w:rsid w:val="00E2773D"/>
    <w:rPr>
      <w:color w:val="800080"/>
      <w:u w:val="single"/>
    </w:rPr>
  </w:style>
  <w:style w:type="paragraph" w:styleId="Revision">
    <w:name w:val="Revision"/>
    <w:hidden/>
    <w:uiPriority w:val="99"/>
    <w:semiHidden/>
    <w:rsid w:val="001C48CE"/>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qFormat/>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qFormat/>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qFormat/>
    <w:rsid w:val="00A02A4E"/>
    <w:pPr>
      <w:keepNext/>
      <w:spacing w:before="24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link w:val="BodytextChar"/>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semiHidden/>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8F12D5"/>
    <w:pPr>
      <w:spacing w:before="120" w:after="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semiHidden/>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semiHidden/>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semiHidden/>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1"/>
    <w:uiPriority w:val="99"/>
    <w:semiHidden/>
    <w:unhideWhenUsed/>
    <w:rsid w:val="000B2344"/>
    <w:rPr>
      <w:sz w:val="20"/>
      <w:szCs w:val="20"/>
    </w:rPr>
  </w:style>
  <w:style w:type="character" w:customStyle="1" w:styleId="CommentTextChar1">
    <w:name w:val="Comment Text Char1"/>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semiHidden/>
    <w:rsid w:val="00596998"/>
    <w:pPr>
      <w:numPr>
        <w:numId w:val="4"/>
      </w:numPr>
    </w:pPr>
  </w:style>
  <w:style w:type="paragraph" w:styleId="Index2">
    <w:name w:val="index 2"/>
    <w:basedOn w:val="Normal"/>
    <w:next w:val="Normal"/>
    <w:autoRedefine/>
    <w:semiHidden/>
    <w:rsid w:val="003B2D85"/>
    <w:pPr>
      <w:spacing w:before="0" w:after="0" w:line="240" w:lineRule="auto"/>
      <w:ind w:left="480" w:hanging="240"/>
    </w:pPr>
    <w:rPr>
      <w:rFonts w:eastAsia="Times New Roman"/>
      <w:sz w:val="20"/>
      <w:szCs w:val="24"/>
    </w:rPr>
  </w:style>
  <w:style w:type="character" w:styleId="Hyperlink">
    <w:name w:val="Hyperlink"/>
    <w:unhideWhenUsed/>
    <w:rsid w:val="003B2D85"/>
    <w:rPr>
      <w:color w:val="0000FF"/>
      <w:u w:val="single"/>
    </w:rPr>
  </w:style>
  <w:style w:type="character" w:customStyle="1" w:styleId="BodytextChar">
    <w:name w:val="Body text Char"/>
    <w:link w:val="BodyText1"/>
    <w:rsid w:val="001C14DA"/>
    <w:rPr>
      <w:rFonts w:ascii="Arial" w:eastAsia="Calibri" w:hAnsi="Arial"/>
      <w:szCs w:val="22"/>
      <w:lang w:val="en-US" w:eastAsia="en-US" w:bidi="ar-SA"/>
    </w:rPr>
  </w:style>
  <w:style w:type="paragraph" w:customStyle="1" w:styleId="Bullet2">
    <w:name w:val="Bullet 2"/>
    <w:basedOn w:val="Normal"/>
    <w:rsid w:val="008C6B5D"/>
    <w:pPr>
      <w:numPr>
        <w:ilvl w:val="3"/>
        <w:numId w:val="17"/>
      </w:numPr>
      <w:tabs>
        <w:tab w:val="clear" w:pos="2880"/>
      </w:tabs>
      <w:spacing w:line="240" w:lineRule="auto"/>
      <w:ind w:left="1440"/>
    </w:pPr>
    <w:rPr>
      <w:rFonts w:eastAsia="Times New Roman"/>
      <w:sz w:val="20"/>
      <w:szCs w:val="24"/>
    </w:rPr>
  </w:style>
  <w:style w:type="paragraph" w:customStyle="1" w:styleId="CommandTagBold">
    <w:name w:val="Command Tag Bold"/>
    <w:rsid w:val="008C6B5D"/>
    <w:pPr>
      <w:numPr>
        <w:numId w:val="17"/>
      </w:numPr>
    </w:pPr>
    <w:rPr>
      <w:rFonts w:ascii="Courier New" w:eastAsia="Times New Roman" w:hAnsi="Courier New"/>
      <w:b/>
      <w:szCs w:val="22"/>
    </w:rPr>
  </w:style>
  <w:style w:type="character" w:customStyle="1" w:styleId="CommentTextChar">
    <w:name w:val="Comment Text Char"/>
    <w:semiHidden/>
    <w:locked/>
    <w:rsid w:val="008C6B5D"/>
    <w:rPr>
      <w:rFonts w:cs="Times New Roman"/>
    </w:rPr>
  </w:style>
  <w:style w:type="character" w:customStyle="1" w:styleId="CMDChar">
    <w:name w:val="CMD Char"/>
    <w:link w:val="CMD"/>
    <w:rsid w:val="004B71A5"/>
    <w:rPr>
      <w:rFonts w:ascii="Courier New" w:eastAsia="Calibri" w:hAnsi="Courier New"/>
      <w:szCs w:val="22"/>
      <w:lang w:val="en-US" w:eastAsia="en-US" w:bidi="ar-SA"/>
    </w:rPr>
  </w:style>
  <w:style w:type="character" w:customStyle="1" w:styleId="BodyTextL25Char">
    <w:name w:val="Body Text L25 Char"/>
    <w:basedOn w:val="BodytextChar"/>
    <w:link w:val="BodyTextL25"/>
    <w:rsid w:val="001C14DA"/>
    <w:rPr>
      <w:rFonts w:ascii="Arial" w:eastAsia="Calibri" w:hAnsi="Arial"/>
      <w:szCs w:val="22"/>
      <w:lang w:val="en-US" w:eastAsia="en-US" w:bidi="ar-SA"/>
    </w:rPr>
  </w:style>
  <w:style w:type="character" w:styleId="FollowedHyperlink">
    <w:name w:val="FollowedHyperlink"/>
    <w:uiPriority w:val="99"/>
    <w:semiHidden/>
    <w:unhideWhenUsed/>
    <w:rsid w:val="00E2773D"/>
    <w:rPr>
      <w:color w:val="800080"/>
      <w:u w:val="single"/>
    </w:rPr>
  </w:style>
  <w:style w:type="paragraph" w:styleId="Revision">
    <w:name w:val="Revision"/>
    <w:hidden/>
    <w:uiPriority w:val="99"/>
    <w:semiHidden/>
    <w:rsid w:val="001C48CE"/>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41ADC5-52B1-47D8-B53A-87C5242E7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1701</Words>
  <Characters>9375</Characters>
  <Application>Microsoft Office Word</Application>
  <DocSecurity>0</DocSecurity>
  <Lines>161</Lines>
  <Paragraphs>103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10973</CharactersWithSpaces>
  <SharedDoc>false</SharedDoc>
  <HLinks>
    <vt:vector size="12" baseType="variant">
      <vt:variant>
        <vt:i4>2162739</vt:i4>
      </vt:variant>
      <vt:variant>
        <vt:i4>6</vt:i4>
      </vt:variant>
      <vt:variant>
        <vt:i4>0</vt:i4>
      </vt:variant>
      <vt:variant>
        <vt:i4>5</vt:i4>
      </vt:variant>
      <vt:variant>
        <vt:lpwstr>http://www.google.com/</vt:lpwstr>
      </vt:variant>
      <vt:variant>
        <vt:lpwstr/>
      </vt:variant>
      <vt:variant>
        <vt:i4>7798842</vt:i4>
      </vt:variant>
      <vt:variant>
        <vt:i4>3</vt:i4>
      </vt:variant>
      <vt:variant>
        <vt:i4>0</vt:i4>
      </vt:variant>
      <vt:variant>
        <vt:i4>5</vt:i4>
      </vt:variant>
      <vt:variant>
        <vt:lpwstr>http://www.wireshark.org/download.html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10</cp:revision>
  <cp:lastPrinted>2015-06-02T05:17:00Z</cp:lastPrinted>
  <dcterms:created xsi:type="dcterms:W3CDTF">2015-06-02T05:10:00Z</dcterms:created>
  <dcterms:modified xsi:type="dcterms:W3CDTF">2015-12-10T10:32:00Z</dcterms:modified>
</cp:coreProperties>
</file>