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435DE347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77777777" w:rsidR="00A762B9" w:rsidRDefault="00A762B9" w:rsidP="00A762B9">
      <w:pPr>
        <w:rPr>
          <w:b/>
        </w:rPr>
      </w:pPr>
    </w:p>
    <w:p w14:paraId="5B90E980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15AB9ED" w14:textId="54373409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8475CC">
        <w:rPr>
          <w:rFonts w:ascii="Arial" w:hAnsi="Arial" w:cs="Arial"/>
          <w:b/>
          <w:sz w:val="28"/>
          <w:szCs w:val="28"/>
        </w:rPr>
        <w:t>18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EA514C">
        <w:rPr>
          <w:rFonts w:ascii="Arial" w:hAnsi="Arial" w:cs="Arial"/>
          <w:b/>
          <w:sz w:val="28"/>
          <w:szCs w:val="28"/>
        </w:rPr>
        <w:t>Migración de RIP a EIGRP</w:t>
      </w:r>
    </w:p>
    <w:p w14:paraId="74B948A3" w14:textId="50B0F7A1" w:rsidR="008929B0" w:rsidRPr="008929B0" w:rsidRDefault="008929B0" w:rsidP="008929B0">
      <w:pPr>
        <w:pStyle w:val="Ttulo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8929B0">
        <w:rPr>
          <w:rFonts w:ascii="Arial" w:hAnsi="Arial" w:cs="Arial"/>
          <w:i w:val="0"/>
          <w:iCs w:val="0"/>
          <w:color w:val="000000"/>
        </w:rPr>
        <w:t xml:space="preserve">Nuestro cliente </w:t>
      </w:r>
      <w:r w:rsidR="006F49FF">
        <w:rPr>
          <w:rFonts w:ascii="Arial" w:hAnsi="Arial" w:cs="Arial"/>
          <w:i w:val="0"/>
          <w:iCs w:val="0"/>
          <w:color w:val="000000"/>
        </w:rPr>
        <w:t xml:space="preserve">nos </w:t>
      </w:r>
      <w:r w:rsidRPr="008929B0">
        <w:rPr>
          <w:rFonts w:ascii="Arial" w:hAnsi="Arial" w:cs="Arial"/>
          <w:i w:val="0"/>
          <w:iCs w:val="0"/>
          <w:color w:val="000000"/>
        </w:rPr>
        <w:t xml:space="preserve">ha hecho saber que desde el día que instalamos el protocolo de ruteo dinámico </w:t>
      </w:r>
      <w:r w:rsidRPr="00EA514C">
        <w:rPr>
          <w:rFonts w:ascii="Arial" w:hAnsi="Arial" w:cs="Arial"/>
          <w:b/>
          <w:bCs/>
          <w:i w:val="0"/>
          <w:iCs w:val="0"/>
          <w:color w:val="000000"/>
        </w:rPr>
        <w:t>RIP</w:t>
      </w:r>
      <w:r w:rsidRPr="008929B0">
        <w:rPr>
          <w:rFonts w:ascii="Arial" w:hAnsi="Arial" w:cs="Arial"/>
          <w:i w:val="0"/>
          <w:iCs w:val="0"/>
          <w:color w:val="000000"/>
        </w:rPr>
        <w:t xml:space="preserve"> en su red local e inclu</w:t>
      </w:r>
      <w:r w:rsidR="008D7B76">
        <w:rPr>
          <w:rFonts w:ascii="Arial" w:hAnsi="Arial" w:cs="Arial"/>
          <w:i w:val="0"/>
          <w:iCs w:val="0"/>
          <w:color w:val="000000"/>
        </w:rPr>
        <w:t>i</w:t>
      </w:r>
      <w:r w:rsidRPr="008929B0">
        <w:rPr>
          <w:rFonts w:ascii="Arial" w:hAnsi="Arial" w:cs="Arial"/>
          <w:i w:val="0"/>
          <w:iCs w:val="0"/>
          <w:color w:val="000000"/>
        </w:rPr>
        <w:t>mos los servidores ha experimentado un aumento en el tráfico y como consecuencia un deterioro importante en el desempeño de la red.</w:t>
      </w:r>
    </w:p>
    <w:p w14:paraId="4AEE47DC" w14:textId="77777777" w:rsid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</w:p>
    <w:p w14:paraId="0324998B" w14:textId="32CFA15C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>Por tal motivo el departamento de servicio técnico de</w:t>
      </w:r>
      <w:r w:rsidR="006F49FF">
        <w:rPr>
          <w:rFonts w:ascii="Arial" w:eastAsiaTheme="majorEastAsia" w:hAnsi="Arial" w:cs="Arial"/>
          <w:color w:val="000000"/>
        </w:rPr>
        <w:t xml:space="preserve"> nuestra empresa de consultoría</w:t>
      </w:r>
      <w:r w:rsidRPr="008929B0">
        <w:rPr>
          <w:rFonts w:ascii="Arial" w:eastAsiaTheme="majorEastAsia" w:hAnsi="Arial" w:cs="Arial"/>
          <w:color w:val="000000"/>
        </w:rPr>
        <w:t xml:space="preserve"> ha realizado una visita a las instalaciones del cliente, y después de un análisis minucioso del tráfico que circula en la red local de nuestro cliente, se ha determinado que es el protocolo </w:t>
      </w:r>
      <w:r w:rsidRPr="00EA514C">
        <w:rPr>
          <w:rFonts w:ascii="Arial" w:eastAsiaTheme="majorEastAsia" w:hAnsi="Arial" w:cs="Arial"/>
          <w:b/>
          <w:bCs/>
          <w:color w:val="000000"/>
        </w:rPr>
        <w:t>RIP</w:t>
      </w:r>
      <w:r w:rsidRPr="008929B0">
        <w:rPr>
          <w:rFonts w:ascii="Arial" w:eastAsiaTheme="majorEastAsia" w:hAnsi="Arial" w:cs="Arial"/>
          <w:color w:val="000000"/>
        </w:rPr>
        <w:t xml:space="preserve"> lo que está generando una congestión entre los enlaces seriales, por lo que se nos solicita instalar algún protocolo de ruteo dinámico que no afecte tanto el desempeño de la red.</w:t>
      </w:r>
    </w:p>
    <w:p w14:paraId="781ED8AD" w14:textId="77777777" w:rsid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</w:p>
    <w:p w14:paraId="12D95C9E" w14:textId="5E06B8B1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Nuestra labor del día de hoy es estudiar el protocolo de ruteo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 xml:space="preserve"> y realizar un cambio del protocolo de ruteo dinámico </w:t>
      </w:r>
      <w:r w:rsidRPr="00EA514C">
        <w:rPr>
          <w:rFonts w:ascii="Arial" w:eastAsiaTheme="majorEastAsia" w:hAnsi="Arial" w:cs="Arial"/>
          <w:b/>
          <w:bCs/>
          <w:color w:val="000000"/>
        </w:rPr>
        <w:t>RIP</w:t>
      </w:r>
      <w:r w:rsidRPr="008929B0">
        <w:rPr>
          <w:rFonts w:ascii="Arial" w:eastAsiaTheme="majorEastAsia" w:hAnsi="Arial" w:cs="Arial"/>
          <w:color w:val="000000"/>
        </w:rPr>
        <w:t xml:space="preserve"> por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>.</w:t>
      </w:r>
      <w:r>
        <w:rPr>
          <w:rFonts w:ascii="Arial" w:eastAsiaTheme="majorEastAsia" w:hAnsi="Arial" w:cs="Arial"/>
          <w:color w:val="000000"/>
        </w:rPr>
        <w:t xml:space="preserve"> </w:t>
      </w:r>
      <w:r w:rsidRPr="008929B0">
        <w:rPr>
          <w:rFonts w:ascii="Arial" w:eastAsiaTheme="majorEastAsia" w:hAnsi="Arial" w:cs="Arial"/>
          <w:color w:val="000000"/>
        </w:rPr>
        <w:t>¿Por</w:t>
      </w:r>
      <w:r>
        <w:rPr>
          <w:rFonts w:ascii="Arial" w:eastAsiaTheme="majorEastAsia" w:hAnsi="Arial" w:cs="Arial"/>
          <w:color w:val="000000"/>
        </w:rPr>
        <w:t xml:space="preserve"> </w:t>
      </w:r>
      <w:r w:rsidRPr="008929B0">
        <w:rPr>
          <w:rFonts w:ascii="Arial" w:eastAsiaTheme="majorEastAsia" w:hAnsi="Arial" w:cs="Arial"/>
          <w:color w:val="000000"/>
        </w:rPr>
        <w:t xml:space="preserve">qué será que el protocolo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 xml:space="preserve"> es una mejor opción de protocolo de ruteo dinámico que </w:t>
      </w:r>
      <w:r w:rsidRPr="00EA514C">
        <w:rPr>
          <w:rFonts w:ascii="Arial" w:eastAsiaTheme="majorEastAsia" w:hAnsi="Arial" w:cs="Arial"/>
          <w:b/>
          <w:bCs/>
          <w:color w:val="000000"/>
        </w:rPr>
        <w:t>RIPv2</w:t>
      </w:r>
      <w:r w:rsidRPr="008929B0">
        <w:rPr>
          <w:rFonts w:ascii="Arial" w:eastAsiaTheme="majorEastAsia" w:hAnsi="Arial" w:cs="Arial"/>
          <w:color w:val="000000"/>
        </w:rPr>
        <w:t>?</w:t>
      </w:r>
    </w:p>
    <w:p w14:paraId="37C2E4A1" w14:textId="04075B42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>¿Cómo debemos proceder para realizar esta migración si no contamos con los archivos de configuración de cada</w:t>
      </w:r>
      <w:r>
        <w:rPr>
          <w:rFonts w:ascii="Arial" w:eastAsiaTheme="majorEastAsia" w:hAnsi="Arial" w:cs="Arial"/>
          <w:color w:val="000000"/>
        </w:rPr>
        <w:t xml:space="preserve"> d</w:t>
      </w:r>
      <w:r w:rsidRPr="008929B0">
        <w:rPr>
          <w:rFonts w:ascii="Arial" w:eastAsiaTheme="majorEastAsia" w:hAnsi="Arial" w:cs="Arial"/>
          <w:color w:val="000000"/>
        </w:rPr>
        <w:t>ispositivo de interconexión programado?</w:t>
      </w:r>
    </w:p>
    <w:p w14:paraId="3010C840" w14:textId="77777777" w:rsid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</w:p>
    <w:p w14:paraId="4AC9B60D" w14:textId="3B9235E8" w:rsidR="008929B0" w:rsidRP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Nuestro objetivo es utilizar un diseño de subredes IPv4 y  la configuración funcional de una red de datos para </w:t>
      </w:r>
      <w:r w:rsidRPr="00EA514C">
        <w:rPr>
          <w:rFonts w:ascii="Arial" w:eastAsiaTheme="majorEastAsia" w:hAnsi="Arial" w:cs="Arial"/>
          <w:color w:val="000000"/>
          <w:u w:val="single"/>
        </w:rPr>
        <w:t xml:space="preserve">migrar el protocolo de ruteo dinámico </w:t>
      </w:r>
      <w:r w:rsidRPr="00EA514C">
        <w:rPr>
          <w:rFonts w:ascii="Arial" w:eastAsiaTheme="majorEastAsia" w:hAnsi="Arial" w:cs="Arial"/>
          <w:b/>
          <w:bCs/>
          <w:color w:val="000000"/>
          <w:u w:val="single"/>
        </w:rPr>
        <w:t xml:space="preserve">RIP </w:t>
      </w:r>
      <w:r w:rsidRPr="00EA514C">
        <w:rPr>
          <w:rFonts w:ascii="Arial" w:eastAsiaTheme="majorEastAsia" w:hAnsi="Arial" w:cs="Arial"/>
          <w:color w:val="000000"/>
          <w:u w:val="single"/>
        </w:rPr>
        <w:t xml:space="preserve">a </w:t>
      </w:r>
      <w:r w:rsidR="00EA514C" w:rsidRPr="00EA514C">
        <w:rPr>
          <w:rFonts w:ascii="Arial" w:eastAsiaTheme="majorEastAsia" w:hAnsi="Arial" w:cs="Arial"/>
          <w:b/>
          <w:bCs/>
          <w:color w:val="000000"/>
          <w:u w:val="single"/>
        </w:rPr>
        <w:t>E</w:t>
      </w:r>
      <w:r w:rsidRPr="00EA514C">
        <w:rPr>
          <w:rFonts w:ascii="Arial" w:eastAsiaTheme="majorEastAsia" w:hAnsi="Arial" w:cs="Arial"/>
          <w:b/>
          <w:bCs/>
          <w:color w:val="000000"/>
          <w:u w:val="single"/>
        </w:rPr>
        <w:t>IGRP</w:t>
      </w:r>
      <w:r w:rsidRPr="008929B0">
        <w:rPr>
          <w:rFonts w:ascii="Arial" w:eastAsiaTheme="majorEastAsia" w:hAnsi="Arial" w:cs="Arial"/>
          <w:color w:val="000000"/>
        </w:rPr>
        <w:t xml:space="preserve"> y mantener la conectividad actual.</w:t>
      </w:r>
    </w:p>
    <w:p w14:paraId="1BB0889F" w14:textId="77777777" w:rsid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</w:p>
    <w:p w14:paraId="5750C97D" w14:textId="684558D5" w:rsidR="0094753C" w:rsidRDefault="0094753C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476DDCD6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6842760" cy="4239895"/>
                <wp:effectExtent l="0" t="0" r="15240" b="2730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423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77777777" w:rsidR="00B001C8" w:rsidRDefault="00B001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3E9E14" wp14:editId="5B436551">
                                  <wp:extent cx="6673645" cy="4025931"/>
                                  <wp:effectExtent l="0" t="0" r="0" b="0"/>
                                  <wp:docPr id="11" name="Imagen 11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Ejer01-RutasEstaticas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2676" cy="40434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487.6pt;margin-top:25.75pt;width:538.8pt;height:333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">
                <v:textbox>
                  <w:txbxContent>
                    <w:p w14:paraId="0332A9EF" w14:textId="77777777" w:rsidR="00B001C8" w:rsidRDefault="00B001C8">
                      <w:r>
                        <w:rPr>
                          <w:noProof/>
                        </w:rPr>
                        <w:drawing>
                          <wp:inline distT="0" distB="0" distL="0" distR="0" wp14:anchorId="763E9E14" wp14:editId="5B436551">
                            <wp:extent cx="6673645" cy="4025931"/>
                            <wp:effectExtent l="0" t="0" r="0" b="0"/>
                            <wp:docPr id="11" name="Imagen 11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Ejer01-RutasEstaticas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2676" cy="40434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44EC11D4" w14:textId="6F1CCBCA" w:rsidR="008929B0" w:rsidRPr="008929B0" w:rsidRDefault="008929B0" w:rsidP="008929B0">
      <w:pPr>
        <w:pStyle w:val="NormalWeb"/>
        <w:shd w:val="clear" w:color="auto" w:fill="FFFFFF"/>
        <w:spacing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8929B0">
        <w:rPr>
          <w:rFonts w:ascii="Arial" w:hAnsi="Arial" w:cs="Arial"/>
          <w:color w:val="000000"/>
          <w:sz w:val="20"/>
          <w:szCs w:val="20"/>
        </w:rPr>
        <w:t xml:space="preserve">El archivo </w:t>
      </w:r>
      <w:r w:rsidR="00EA514C" w:rsidRPr="00EA514C">
        <w:rPr>
          <w:rFonts w:ascii="Arial" w:hAnsi="Arial" w:cs="Arial"/>
          <w:b/>
          <w:bCs/>
          <w:color w:val="000000"/>
          <w:sz w:val="20"/>
          <w:szCs w:val="20"/>
        </w:rPr>
        <w:t>ejer</w:t>
      </w:r>
      <w:r w:rsidR="001376EA">
        <w:rPr>
          <w:rFonts w:ascii="Arial" w:hAnsi="Arial" w:cs="Arial"/>
          <w:b/>
          <w:bCs/>
          <w:color w:val="000000"/>
          <w:sz w:val="20"/>
          <w:szCs w:val="20"/>
        </w:rPr>
        <w:t>18</w:t>
      </w:r>
      <w:r w:rsidR="00EA514C" w:rsidRPr="00EA514C">
        <w:rPr>
          <w:rFonts w:ascii="Arial" w:hAnsi="Arial" w:cs="Arial"/>
          <w:b/>
          <w:bCs/>
          <w:color w:val="000000"/>
          <w:sz w:val="20"/>
          <w:szCs w:val="20"/>
        </w:rPr>
        <w:t>.pkt</w:t>
      </w:r>
      <w:r w:rsidRPr="008929B0">
        <w:rPr>
          <w:rFonts w:ascii="Arial" w:hAnsi="Arial" w:cs="Arial"/>
          <w:color w:val="000000"/>
          <w:sz w:val="20"/>
          <w:szCs w:val="20"/>
        </w:rPr>
        <w:t xml:space="preserve"> contiene la implementación funcional para este diseño de red y utiliza el protocolo de ruteo dinámico </w:t>
      </w:r>
      <w:r w:rsidRPr="00EA514C">
        <w:rPr>
          <w:rFonts w:ascii="Arial" w:hAnsi="Arial" w:cs="Arial"/>
          <w:b/>
          <w:bCs/>
          <w:color w:val="000000"/>
          <w:sz w:val="20"/>
          <w:szCs w:val="20"/>
        </w:rPr>
        <w:t>RIP</w:t>
      </w:r>
      <w:r w:rsidRPr="008929B0">
        <w:rPr>
          <w:rFonts w:ascii="Arial" w:hAnsi="Arial" w:cs="Arial"/>
          <w:color w:val="000000"/>
          <w:sz w:val="20"/>
          <w:szCs w:val="20"/>
        </w:rPr>
        <w:t xml:space="preserve"> como protocolo de ruteo interior.</w:t>
      </w:r>
    </w:p>
    <w:p w14:paraId="2F74C02B" w14:textId="77777777" w:rsidR="008929B0" w:rsidRPr="008929B0" w:rsidRDefault="008929B0" w:rsidP="008929B0">
      <w:pPr>
        <w:pStyle w:val="NormalWeb"/>
        <w:shd w:val="clear" w:color="auto" w:fill="FFFFFF"/>
        <w:spacing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8929B0">
        <w:rPr>
          <w:rFonts w:ascii="Arial" w:hAnsi="Arial" w:cs="Arial"/>
          <w:color w:val="000000"/>
          <w:sz w:val="20"/>
          <w:szCs w:val="20"/>
        </w:rPr>
        <w:t xml:space="preserve">Utiliza toda la información que tienes disponible para realizar la </w:t>
      </w:r>
      <w:r w:rsidRPr="00EA514C">
        <w:rPr>
          <w:rFonts w:ascii="Arial" w:hAnsi="Arial" w:cs="Arial"/>
          <w:b/>
          <w:bCs/>
          <w:color w:val="000000"/>
          <w:sz w:val="20"/>
          <w:szCs w:val="20"/>
        </w:rPr>
        <w:t>migración de RIP a EIGRP</w:t>
      </w:r>
      <w:r w:rsidRPr="008929B0">
        <w:rPr>
          <w:rFonts w:ascii="Arial" w:hAnsi="Arial" w:cs="Arial"/>
          <w:color w:val="000000"/>
          <w:sz w:val="20"/>
          <w:szCs w:val="20"/>
        </w:rPr>
        <w:t>.</w:t>
      </w:r>
    </w:p>
    <w:sectPr w:rsidR="008929B0" w:rsidRPr="008929B0" w:rsidSect="0094753C">
      <w:pgSz w:w="12242" w:h="15842" w:code="1"/>
      <w:pgMar w:top="720" w:right="720" w:bottom="28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12"/>
  </w:num>
  <w:num w:numId="9">
    <w:abstractNumId w:val="6"/>
  </w:num>
  <w:num w:numId="10">
    <w:abstractNumId w:val="8"/>
  </w:num>
  <w:num w:numId="11">
    <w:abstractNumId w:val="11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96C7F"/>
    <w:rsid w:val="000D501A"/>
    <w:rsid w:val="000E6CB5"/>
    <w:rsid w:val="0010166F"/>
    <w:rsid w:val="001317AB"/>
    <w:rsid w:val="00136B4E"/>
    <w:rsid w:val="00137079"/>
    <w:rsid w:val="001376EA"/>
    <w:rsid w:val="001E39D7"/>
    <w:rsid w:val="00233174"/>
    <w:rsid w:val="00244F6E"/>
    <w:rsid w:val="002857BF"/>
    <w:rsid w:val="00290D74"/>
    <w:rsid w:val="002C76D7"/>
    <w:rsid w:val="002D1CCA"/>
    <w:rsid w:val="002F4923"/>
    <w:rsid w:val="00326FC3"/>
    <w:rsid w:val="003742B3"/>
    <w:rsid w:val="00377DB4"/>
    <w:rsid w:val="003871B3"/>
    <w:rsid w:val="00392A36"/>
    <w:rsid w:val="003E5F01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B7798"/>
    <w:rsid w:val="004F2833"/>
    <w:rsid w:val="004F3E2D"/>
    <w:rsid w:val="005221D4"/>
    <w:rsid w:val="00535DE4"/>
    <w:rsid w:val="0054263D"/>
    <w:rsid w:val="005434F3"/>
    <w:rsid w:val="0056414C"/>
    <w:rsid w:val="005A3020"/>
    <w:rsid w:val="005B5B38"/>
    <w:rsid w:val="006253F0"/>
    <w:rsid w:val="0064645B"/>
    <w:rsid w:val="00646F43"/>
    <w:rsid w:val="00655DAC"/>
    <w:rsid w:val="00656367"/>
    <w:rsid w:val="00673233"/>
    <w:rsid w:val="00674636"/>
    <w:rsid w:val="00681692"/>
    <w:rsid w:val="006F49FF"/>
    <w:rsid w:val="007008D6"/>
    <w:rsid w:val="00724055"/>
    <w:rsid w:val="00734610"/>
    <w:rsid w:val="00745468"/>
    <w:rsid w:val="007C3599"/>
    <w:rsid w:val="007E3F12"/>
    <w:rsid w:val="00816E5B"/>
    <w:rsid w:val="00816F5D"/>
    <w:rsid w:val="008475CC"/>
    <w:rsid w:val="00873BB2"/>
    <w:rsid w:val="00875FB7"/>
    <w:rsid w:val="00877347"/>
    <w:rsid w:val="008929B0"/>
    <w:rsid w:val="008D6FC7"/>
    <w:rsid w:val="008D7B76"/>
    <w:rsid w:val="008E7860"/>
    <w:rsid w:val="008F71DA"/>
    <w:rsid w:val="009004D7"/>
    <w:rsid w:val="00924661"/>
    <w:rsid w:val="00925E22"/>
    <w:rsid w:val="0094753C"/>
    <w:rsid w:val="00951B77"/>
    <w:rsid w:val="00962800"/>
    <w:rsid w:val="009C125B"/>
    <w:rsid w:val="009C2241"/>
    <w:rsid w:val="009D7C76"/>
    <w:rsid w:val="009F6B5C"/>
    <w:rsid w:val="00A00526"/>
    <w:rsid w:val="00A12D21"/>
    <w:rsid w:val="00A16581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B001C8"/>
    <w:rsid w:val="00B02744"/>
    <w:rsid w:val="00B427EE"/>
    <w:rsid w:val="00B4532F"/>
    <w:rsid w:val="00B76EA5"/>
    <w:rsid w:val="00B92C88"/>
    <w:rsid w:val="00BA6D7F"/>
    <w:rsid w:val="00BC761A"/>
    <w:rsid w:val="00BD1CE1"/>
    <w:rsid w:val="00BD7097"/>
    <w:rsid w:val="00BE0567"/>
    <w:rsid w:val="00C10E0B"/>
    <w:rsid w:val="00C3123B"/>
    <w:rsid w:val="00C43500"/>
    <w:rsid w:val="00C47B45"/>
    <w:rsid w:val="00C53201"/>
    <w:rsid w:val="00C64DFA"/>
    <w:rsid w:val="00C74170"/>
    <w:rsid w:val="00C82540"/>
    <w:rsid w:val="00CA2AB1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74035"/>
    <w:rsid w:val="00E94969"/>
    <w:rsid w:val="00EA514C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2022-06-13T21:53:00Z</cp:lastPrinted>
  <dcterms:created xsi:type="dcterms:W3CDTF">2022-06-13T21:50:00Z</dcterms:created>
  <dcterms:modified xsi:type="dcterms:W3CDTF">2022-06-13T21:56:00Z</dcterms:modified>
</cp:coreProperties>
</file>