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59BA4FB4" w14:textId="5F45003C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examen</w:t>
      </w:r>
      <w:r w:rsidR="00864F97">
        <w:rPr>
          <w:rFonts w:ascii="Arial" w:hAnsi="Arial" w:cs="Arial"/>
          <w:b/>
          <w:spacing w:val="-1"/>
        </w:rPr>
        <w:t xml:space="preserve"> integrador</w:t>
      </w:r>
    </w:p>
    <w:p w14:paraId="5B9082EE" w14:textId="77777777" w:rsidR="00CD6111" w:rsidRPr="000D2455" w:rsidRDefault="00CD6111" w:rsidP="00CD6111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56396BC" w14:textId="77777777" w:rsidR="004322D2" w:rsidRDefault="004322D2" w:rsidP="004322D2">
      <w:pPr>
        <w:pStyle w:val="BodyText"/>
        <w:tabs>
          <w:tab w:val="left" w:pos="345"/>
        </w:tabs>
        <w:spacing w:line="360" w:lineRule="auto"/>
        <w:ind w:left="360" w:right="117"/>
        <w:jc w:val="both"/>
        <w:rPr>
          <w:rFonts w:ascii="Arial" w:hAnsi="Arial" w:cs="Arial"/>
          <w:sz w:val="22"/>
          <w:szCs w:val="22"/>
        </w:rPr>
      </w:pPr>
    </w:p>
    <w:p w14:paraId="51FBDCCC" w14:textId="22D80C7B" w:rsidR="00CD6111" w:rsidRPr="004322D2" w:rsidRDefault="004322D2" w:rsidP="004322D2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4322D2">
        <w:rPr>
          <w:rFonts w:ascii="Arial" w:hAnsi="Arial" w:cs="Arial"/>
          <w:sz w:val="22"/>
          <w:szCs w:val="22"/>
        </w:rPr>
        <w:t>Cuáles son los comandos que usaría</w:t>
      </w:r>
      <w:r>
        <w:rPr>
          <w:rFonts w:ascii="Arial" w:hAnsi="Arial" w:cs="Arial"/>
          <w:sz w:val="22"/>
          <w:szCs w:val="22"/>
        </w:rPr>
        <w:t>s</w:t>
      </w:r>
      <w:r w:rsidRPr="004322D2">
        <w:rPr>
          <w:rFonts w:ascii="Arial" w:hAnsi="Arial" w:cs="Arial"/>
          <w:sz w:val="22"/>
          <w:szCs w:val="22"/>
        </w:rPr>
        <w:t xml:space="preserve"> para: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8930"/>
        <w:gridCol w:w="4252"/>
      </w:tblGrid>
      <w:tr w:rsidR="004322D2" w:rsidRPr="00E435F3" w14:paraId="2671882D" w14:textId="77777777" w:rsidTr="001D1EDF">
        <w:trPr>
          <w:trHeight w:hRule="exact" w:val="47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F8CB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95292" w14:textId="3EC4DF0A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68C564FD" w14:textId="77777777" w:rsidTr="001D1EDF">
        <w:trPr>
          <w:trHeight w:hRule="exact" w:val="64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81F7B8" w14:textId="52165B99" w:rsidR="004322D2" w:rsidRPr="001D1EDF" w:rsidRDefault="004322D2" w:rsidP="001D1EDF">
            <w:pPr>
              <w:pStyle w:val="TableParagraph"/>
              <w:ind w:left="102" w:right="141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Desactivar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búsqueda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>DNS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para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prevenir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/switch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trate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traducir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incorrectamente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comandos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ingresados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si</w:t>
            </w:r>
            <w:r w:rsidRPr="001D1EDF">
              <w:rPr>
                <w:rFonts w:ascii="Arial" w:hAnsi="Arial" w:cs="Arial"/>
                <w:spacing w:val="39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fueran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nombres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del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>host.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931B9" w14:textId="21AD5009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A0503E3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E1DA13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28A2294B" w14:textId="10FA777F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No 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6F2B7" w14:textId="38FBC495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3B6A59D5" w14:textId="73C6FC87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</w:p>
        </w:tc>
      </w:tr>
      <w:tr w:rsidR="004322D2" w:rsidRPr="004322D2" w14:paraId="3EE370EA" w14:textId="77777777" w:rsidTr="001D1EDF">
        <w:trPr>
          <w:trHeight w:hRule="exact" w:val="928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CC2A05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class</w:t>
            </w:r>
            <w:proofErr w:type="spellEnd"/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del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enable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, para evitar el acceso no autorizado al modo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EXEC privilegiado. </w:t>
            </w:r>
          </w:p>
          <w:p w14:paraId="6BAB0EE4" w14:textId="5A40DAC1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Encriptar </w:t>
            </w:r>
            <w:proofErr w:type="gram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el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password</w:t>
            </w:r>
            <w:proofErr w:type="spellEnd"/>
            <w:proofErr w:type="gram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673831" w14:textId="77777777" w:rsidR="004322D2" w:rsidRPr="004322D2" w:rsidRDefault="004322D2" w:rsidP="00E90F03">
            <w:pPr>
              <w:pStyle w:val="TableParagraph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</w:p>
        </w:tc>
      </w:tr>
      <w:tr w:rsidR="004322D2" w:rsidRPr="004322D2" w14:paraId="349069B0" w14:textId="77777777" w:rsidTr="001D1EDF">
        <w:trPr>
          <w:trHeight w:hRule="exact" w:val="55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30E8E" w14:textId="77777777" w:rsidR="004322D2" w:rsidRPr="001D1EDF" w:rsidRDefault="004322D2" w:rsidP="001D1EDF">
            <w:pPr>
              <w:pStyle w:val="TableParagraph"/>
              <w:ind w:left="102" w:right="264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consola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, para evitar el acceso no autorizado a la consola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30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2376D" w14:textId="003A862B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565C78BA" w14:textId="2DB1548F" w:rsidR="004322D2" w:rsidRPr="004322D2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10169435" w14:textId="77777777" w:rsidTr="001D1EDF">
        <w:trPr>
          <w:trHeight w:hRule="exact" w:val="1133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350EB" w14:textId="77777777" w:rsidR="004322D2" w:rsidRPr="001D1EDF" w:rsidRDefault="004322D2" w:rsidP="001D1EDF">
            <w:pPr>
              <w:pStyle w:val="TableParagraph"/>
              <w:ind w:left="102" w:right="52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Asignar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cisco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como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VTY, para evitar el acceso telnet no autorizado </w:t>
            </w:r>
            <w:r w:rsidRPr="001D1EDF">
              <w:rPr>
                <w:rFonts w:ascii="Arial" w:hAnsi="Arial" w:cs="Arial"/>
                <w:sz w:val="20"/>
                <w:szCs w:val="20"/>
              </w:rPr>
              <w:t>y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habilite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inicio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sesión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remota.</w:t>
            </w:r>
          </w:p>
          <w:p w14:paraId="02B401E5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Router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4</w:t>
            </w:r>
          </w:p>
          <w:p w14:paraId="4EB95C59" w14:textId="77777777" w:rsidR="004322D2" w:rsidRPr="001D1EDF" w:rsidRDefault="004322D2" w:rsidP="001D1EDF">
            <w:pPr>
              <w:pStyle w:val="TableParagraph"/>
              <w:numPr>
                <w:ilvl w:val="0"/>
                <w:numId w:val="9"/>
              </w:numPr>
              <w:ind w:left="816" w:right="527" w:hanging="357"/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Switch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vty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lines</w:t>
            </w:r>
            <w:proofErr w:type="spellEnd"/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: 0 15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E1989" w14:textId="3A3CA4FD" w:rsidR="004322D2" w:rsidRPr="004322D2" w:rsidRDefault="004322D2" w:rsidP="004322D2">
            <w:pPr>
              <w:pStyle w:val="TableParagraph"/>
              <w:ind w:right="1999"/>
              <w:rPr>
                <w:rFonts w:ascii="Arial" w:eastAsia="Arial Narrow" w:hAnsi="Arial" w:cs="Arial"/>
                <w:sz w:val="20"/>
                <w:szCs w:val="20"/>
                <w:lang w:val="en-US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  <w:lang w:val="en-US"/>
              </w:rPr>
              <w:t xml:space="preserve"> </w:t>
            </w:r>
          </w:p>
        </w:tc>
      </w:tr>
      <w:tr w:rsidR="004322D2" w:rsidRPr="001D1EDF" w14:paraId="39280086" w14:textId="77777777" w:rsidTr="001D1EDF">
        <w:trPr>
          <w:trHeight w:hRule="exact" w:val="285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407D69" w14:textId="77777777" w:rsidR="004322D2" w:rsidRPr="001D1EDF" w:rsidRDefault="004322D2" w:rsidP="001D1EDF">
            <w:pPr>
              <w:pStyle w:val="TableParagraph"/>
              <w:ind w:left="102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Cifrar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las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contraseñas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texto.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17FBE9" w14:textId="43924086" w:rsidR="004322D2" w:rsidRPr="001D1EDF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E435F3" w14:paraId="6740604D" w14:textId="77777777" w:rsidTr="001D1EDF">
        <w:trPr>
          <w:trHeight w:hRule="exact" w:val="57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A8D737" w14:textId="63AC3ACD" w:rsidR="004322D2" w:rsidRPr="001D1EDF" w:rsidRDefault="004322D2" w:rsidP="001D1EDF">
            <w:pPr>
              <w:pStyle w:val="TableParagraph"/>
              <w:ind w:left="102" w:right="283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Crear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un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b/>
                <w:sz w:val="20"/>
                <w:szCs w:val="20"/>
              </w:rPr>
              <w:t>banner</w:t>
            </w:r>
            <w:r w:rsidRPr="001D1ED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advierta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cualquier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persona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que</w:t>
            </w:r>
            <w:r w:rsidRPr="001D1ED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acceda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Pr="001D1EDF">
              <w:rPr>
                <w:rFonts w:ascii="Arial" w:hAnsi="Arial" w:cs="Arial"/>
                <w:spacing w:val="4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dispositivo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que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está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prohibido</w:t>
            </w:r>
            <w:r w:rsidRPr="001D1ED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acceso</w:t>
            </w:r>
            <w:r w:rsidRPr="001D1ED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no</w:t>
            </w:r>
            <w:r w:rsidRPr="001D1E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spacing w:val="-1"/>
                <w:sz w:val="20"/>
                <w:szCs w:val="20"/>
              </w:rPr>
              <w:t>autorizado.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553E36" w14:textId="5CC21A83" w:rsidR="004322D2" w:rsidRPr="00E435F3" w:rsidRDefault="004322D2" w:rsidP="00E90F03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E435F3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</w:tc>
      </w:tr>
      <w:tr w:rsidR="004322D2" w:rsidRPr="004322D2" w14:paraId="7656C013" w14:textId="77777777" w:rsidTr="001D1EDF">
        <w:trPr>
          <w:trHeight w:hRule="exact" w:val="296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BB5D24" w14:textId="3C33E759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Configurar</w:t>
            </w:r>
            <w:r w:rsidRPr="001D1EDF">
              <w:rPr>
                <w:rFonts w:ascii="Arial" w:hAnsi="Arial" w:cs="Arial"/>
                <w:color w:val="202020"/>
                <w:spacing w:val="-2"/>
                <w:sz w:val="20"/>
                <w:szCs w:val="20"/>
              </w:rPr>
              <w:t xml:space="preserve"> </w:t>
            </w:r>
            <w:r w:rsidRPr="001D1EDF">
              <w:rPr>
                <w:rFonts w:ascii="Arial" w:hAnsi="Arial" w:cs="Arial"/>
                <w:color w:val="202020"/>
                <w:sz w:val="20"/>
                <w:szCs w:val="20"/>
              </w:rPr>
              <w:t xml:space="preserve">y 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>activar</w:t>
            </w:r>
            <w:r w:rsidRPr="001D1EDF">
              <w:rPr>
                <w:rFonts w:ascii="Arial" w:hAnsi="Arial" w:cs="Arial"/>
                <w:color w:val="202020"/>
                <w:spacing w:val="-3"/>
                <w:sz w:val="20"/>
                <w:szCs w:val="20"/>
              </w:rPr>
              <w:t xml:space="preserve"> la interfaces giga ethernet y seriales de un ruteador.</w:t>
            </w:r>
          </w:p>
          <w:p w14:paraId="7D01F332" w14:textId="19B1E03C" w:rsidR="004322D2" w:rsidRPr="001D1EDF" w:rsidRDefault="004322D2" w:rsidP="001D1EDF">
            <w:pPr>
              <w:pStyle w:val="TableParagraph"/>
              <w:ind w:left="102" w:right="146"/>
              <w:jc w:val="both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DBB63B" w14:textId="13E21780" w:rsidR="004322D2" w:rsidRPr="004322D2" w:rsidRDefault="004322D2" w:rsidP="004322D2">
            <w:pPr>
              <w:pStyle w:val="TableParagraph"/>
              <w:rPr>
                <w:rFonts w:ascii="Arial" w:eastAsia="Arial Narrow" w:hAnsi="Arial" w:cs="Arial"/>
                <w:sz w:val="20"/>
                <w:szCs w:val="20"/>
              </w:rPr>
            </w:pPr>
            <w:r w:rsidRPr="004322D2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</w:p>
          <w:p w14:paraId="0CD22EB6" w14:textId="7E56B958" w:rsidR="004322D2" w:rsidRPr="004322D2" w:rsidRDefault="004322D2" w:rsidP="00E90F03">
            <w:pPr>
              <w:pStyle w:val="TableParagraph"/>
              <w:ind w:right="302"/>
              <w:rPr>
                <w:rFonts w:ascii="Arial" w:eastAsia="Arial Narrow" w:hAnsi="Arial" w:cs="Arial"/>
                <w:sz w:val="20"/>
                <w:szCs w:val="20"/>
              </w:rPr>
            </w:pPr>
          </w:p>
        </w:tc>
      </w:tr>
      <w:tr w:rsidR="004322D2" w:rsidRPr="004322D2" w14:paraId="32A38E4F" w14:textId="77777777" w:rsidTr="001D1EDF">
        <w:trPr>
          <w:trHeight w:hRule="exact" w:val="542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138F70" w14:textId="587C182D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Configurar y activar la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interface VLAN 1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del switch con la IP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192.168.1.4</w:t>
            </w:r>
            <w:r w:rsidRPr="001D1EDF">
              <w:rPr>
                <w:rFonts w:ascii="Arial" w:hAnsi="Arial" w:cs="Arial"/>
                <w:color w:val="202020"/>
                <w:spacing w:val="-1"/>
                <w:sz w:val="20"/>
                <w:szCs w:val="20"/>
              </w:rPr>
              <w:t xml:space="preserve"> y máscara de subred </w:t>
            </w:r>
            <w:r w:rsidRPr="001D1EDF">
              <w:rPr>
                <w:rFonts w:ascii="Arial" w:hAnsi="Arial" w:cs="Arial"/>
                <w:b/>
                <w:bCs/>
                <w:color w:val="202020"/>
                <w:spacing w:val="-1"/>
                <w:sz w:val="20"/>
                <w:szCs w:val="20"/>
              </w:rPr>
              <w:t>255.255.255.0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89AB3" w14:textId="1E73C692" w:rsidR="004322D2" w:rsidRPr="004322D2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</w:p>
        </w:tc>
      </w:tr>
      <w:tr w:rsidR="004322D2" w:rsidRPr="001D1EDF" w14:paraId="27958920" w14:textId="77777777" w:rsidTr="001D1EDF">
        <w:trPr>
          <w:trHeight w:hRule="exact" w:val="554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9738E7" w14:textId="2FF78582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 xml:space="preserve">Configurar el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default </w:t>
            </w:r>
            <w:proofErr w:type="spellStart"/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>gateway</w:t>
            </w:r>
            <w:proofErr w:type="spellEnd"/>
            <w:r w:rsidRPr="001D1EDF">
              <w:rPr>
                <w:rFonts w:ascii="Arial" w:hAnsi="Arial" w:cs="Arial"/>
                <w:sz w:val="20"/>
                <w:szCs w:val="20"/>
              </w:rPr>
              <w:t xml:space="preserve"> (puerta de enlace predeterminada) con la IP </w:t>
            </w:r>
            <w:r w:rsidRPr="001D1ED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192.168.1.1 </w:t>
            </w:r>
            <w:r w:rsidRPr="001D1EDF">
              <w:rPr>
                <w:rFonts w:ascii="Arial" w:hAnsi="Arial" w:cs="Arial"/>
                <w:sz w:val="20"/>
                <w:szCs w:val="20"/>
              </w:rPr>
              <w:t>en el switch.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6EC558" w14:textId="43D08041" w:rsidR="004322D2" w:rsidRPr="001D1EDF" w:rsidRDefault="004322D2" w:rsidP="00E90F03">
            <w:pPr>
              <w:pStyle w:val="CMD"/>
              <w:spacing w:before="0" w:after="0"/>
              <w:ind w:left="0"/>
              <w:rPr>
                <w:rFonts w:ascii="Arial" w:hAnsi="Arial" w:cs="Arial"/>
                <w:b/>
                <w:bCs/>
                <w:szCs w:val="20"/>
                <w:lang w:val="es-MX"/>
              </w:rPr>
            </w:pPr>
            <w:r w:rsidRPr="004322D2">
              <w:rPr>
                <w:rFonts w:ascii="Arial" w:hAnsi="Arial" w:cs="Arial"/>
                <w:b/>
                <w:bCs/>
                <w:szCs w:val="20"/>
                <w:lang w:val="es-MX"/>
              </w:rPr>
              <w:t xml:space="preserve"> </w:t>
            </w:r>
          </w:p>
        </w:tc>
      </w:tr>
      <w:tr w:rsidR="004322D2" w:rsidRPr="00E435F3" w14:paraId="2FDA6F9D" w14:textId="77777777" w:rsidTr="001D1EDF">
        <w:trPr>
          <w:trHeight w:hRule="exact" w:val="310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BA6765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Copiar la configuración en ejecución (RAM) a memoria de acceso aleatorio no volátil (NVRAM)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E09CA" w14:textId="05D6321B" w:rsidR="004322D2" w:rsidRPr="00E435F3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322D2" w:rsidRPr="001D1EDF" w14:paraId="7B12F051" w14:textId="77777777" w:rsidTr="001D1EDF">
        <w:trPr>
          <w:trHeight w:hRule="exact" w:val="429"/>
        </w:trPr>
        <w:tc>
          <w:tcPr>
            <w:tcW w:w="89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89CB8" w14:textId="77777777" w:rsidR="004322D2" w:rsidRPr="001D1EDF" w:rsidRDefault="004322D2" w:rsidP="001D1EDF">
            <w:pPr>
              <w:ind w:left="14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1EDF">
              <w:rPr>
                <w:rFonts w:ascii="Arial" w:hAnsi="Arial" w:cs="Arial"/>
                <w:sz w:val="20"/>
                <w:szCs w:val="20"/>
              </w:rPr>
              <w:t>Desplegar la configuración en ejecución (RAM)</w:t>
            </w:r>
          </w:p>
        </w:tc>
        <w:tc>
          <w:tcPr>
            <w:tcW w:w="4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085789" w14:textId="054CEBFC" w:rsidR="004322D2" w:rsidRPr="001D1EDF" w:rsidRDefault="004322D2" w:rsidP="00E90F0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8134C8D" w14:textId="6559278E" w:rsidR="004322D2" w:rsidRDefault="004322D2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284F7197" w14:textId="090D6262" w:rsidR="001D1EDF" w:rsidRDefault="001D1EDF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61840B9D" w14:textId="21BE60DA" w:rsidR="00B77519" w:rsidRDefault="00B77519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1F96445E" w14:textId="77777777" w:rsidR="00B77519" w:rsidRPr="001D1EDF" w:rsidRDefault="00B77519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p w14:paraId="0A16922C" w14:textId="6B018B19" w:rsidR="001D1EDF" w:rsidRPr="002F23EC" w:rsidRDefault="002F23EC" w:rsidP="002F23EC">
      <w:pPr>
        <w:pStyle w:val="BodyText"/>
        <w:numPr>
          <w:ilvl w:val="0"/>
          <w:numId w:val="7"/>
        </w:numPr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  <w:r w:rsidRPr="002F23EC">
        <w:rPr>
          <w:rFonts w:ascii="Arial" w:hAnsi="Arial" w:cs="Arial"/>
          <w:sz w:val="22"/>
          <w:szCs w:val="22"/>
        </w:rPr>
        <w:t>Configura las siguientes rutas estáticas y por default:</w:t>
      </w:r>
    </w:p>
    <w:p w14:paraId="53D649BE" w14:textId="0277F3B1" w:rsidR="001D1EDF" w:rsidRDefault="002F23EC" w:rsidP="001D1EDF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54E9126" wp14:editId="67604191">
                <wp:simplePos x="0" y="0"/>
                <wp:positionH relativeFrom="margin">
                  <wp:posOffset>-9525</wp:posOffset>
                </wp:positionH>
                <wp:positionV relativeFrom="paragraph">
                  <wp:posOffset>413385</wp:posOffset>
                </wp:positionV>
                <wp:extent cx="8734425" cy="3155950"/>
                <wp:effectExtent l="0" t="0" r="28575" b="2540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425" cy="315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4B45" w14:textId="02DACC4C" w:rsidR="001D1EDF" w:rsidRDefault="00482398" w:rsidP="001D1E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DC35C9" wp14:editId="01082004">
                                  <wp:extent cx="8301990" cy="3055620"/>
                                  <wp:effectExtent l="0" t="0" r="3810" b="0"/>
                                  <wp:docPr id="470206179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0206179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01990" cy="305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126" id="Cuadro de texto 2" o:spid="_x0000_s1027" type="#_x0000_t202" style="position:absolute;margin-left:-.75pt;margin-top:32.55pt;width:687.75pt;height:248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">
                <v:textbox>
                  <w:txbxContent>
                    <w:p w14:paraId="7B794B45" w14:textId="02DACC4C" w:rsidR="001D1EDF" w:rsidRDefault="00482398" w:rsidP="001D1EDF">
                      <w:r>
                        <w:rPr>
                          <w:noProof/>
                        </w:rPr>
                        <w:drawing>
                          <wp:inline distT="0" distB="0" distL="0" distR="0" wp14:anchorId="1EDC35C9" wp14:editId="01082004">
                            <wp:extent cx="8301990" cy="3055620"/>
                            <wp:effectExtent l="0" t="0" r="3810" b="0"/>
                            <wp:docPr id="470206179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0206179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01990" cy="305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="001D1EDF"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1D1EDF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5ED7E067" w14:textId="27AF12FB" w:rsidR="001D1EDF" w:rsidRDefault="001D1EDF" w:rsidP="001D1EDF"/>
    <w:p w14:paraId="397931DE" w14:textId="799462B0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. Configura l</w:t>
      </w:r>
      <w:r w:rsidR="00026513">
        <w:rPr>
          <w:rFonts w:ascii="Arial" w:hAnsi="Arial" w:cs="Arial"/>
          <w:b/>
          <w:bCs/>
          <w:sz w:val="20"/>
          <w:szCs w:val="20"/>
        </w:rPr>
        <w:t>a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rutas estática </w:t>
      </w:r>
      <w:r w:rsidRPr="00A44BB3">
        <w:rPr>
          <w:rFonts w:ascii="Arial" w:hAnsi="Arial" w:cs="Arial"/>
          <w:b/>
          <w:bCs/>
          <w:sz w:val="20"/>
          <w:szCs w:val="20"/>
        </w:rPr>
        <w:t xml:space="preserve">y por default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en el ruteador RF</w:t>
      </w:r>
    </w:p>
    <w:p w14:paraId="797AEEEE" w14:textId="07F566DC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2F23EC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azul</w:t>
      </w:r>
      <w:r w:rsidRPr="00A44BB3">
        <w:rPr>
          <w:rFonts w:ascii="Arial" w:hAnsi="Arial" w:cs="Arial"/>
          <w:sz w:val="20"/>
          <w:szCs w:val="20"/>
        </w:rPr>
        <w:t>.</w:t>
      </w:r>
    </w:p>
    <w:p w14:paraId="59776DAB" w14:textId="669F8427" w:rsidR="001D1EDF" w:rsidRPr="00A44BB3" w:rsidRDefault="001D1EDF" w:rsidP="00026513">
      <w:pPr>
        <w:pStyle w:val="ListParagraph"/>
        <w:widowControl/>
        <w:numPr>
          <w:ilvl w:val="0"/>
          <w:numId w:val="21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por default hacia el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ISP</w:t>
      </w:r>
      <w:r w:rsidRPr="00A44BB3">
        <w:rPr>
          <w:rFonts w:ascii="Arial" w:hAnsi="Arial" w:cs="Arial"/>
          <w:sz w:val="20"/>
          <w:szCs w:val="20"/>
        </w:rPr>
        <w:t>.</w:t>
      </w:r>
    </w:p>
    <w:p w14:paraId="109DC09C" w14:textId="77777777" w:rsidR="002F23EC" w:rsidRPr="00A44BB3" w:rsidRDefault="002F23EC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5B7132F" w14:textId="73ED1CC1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2. 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>Configura las rutas estáticas en el ruteador R1</w:t>
      </w:r>
    </w:p>
    <w:p w14:paraId="6B67D8A6" w14:textId="3E18F1F2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naranja</w:t>
      </w:r>
      <w:r w:rsidRPr="00A44BB3">
        <w:rPr>
          <w:rFonts w:ascii="Arial" w:hAnsi="Arial" w:cs="Arial"/>
          <w:sz w:val="20"/>
          <w:szCs w:val="20"/>
        </w:rPr>
        <w:t>.</w:t>
      </w:r>
    </w:p>
    <w:p w14:paraId="410E49A4" w14:textId="4D3769FB" w:rsidR="001D1EDF" w:rsidRPr="00A44BB3" w:rsidRDefault="001D1EDF" w:rsidP="00026513">
      <w:pPr>
        <w:pStyle w:val="ListParagraph"/>
        <w:widowControl/>
        <w:numPr>
          <w:ilvl w:val="0"/>
          <w:numId w:val="22"/>
        </w:numPr>
        <w:spacing w:line="300" w:lineRule="exact"/>
        <w:contextualSpacing/>
        <w:jc w:val="both"/>
        <w:rPr>
          <w:rFonts w:ascii="Arial" w:hAnsi="Arial" w:cs="Arial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Establecer una ruta estática </w:t>
      </w:r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A44BB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hacia la 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clear" w:color="auto" w:fill="FFFFFF"/>
        </w:rPr>
        <w:t>subred verde</w:t>
      </w:r>
      <w:r w:rsidRPr="00A44BB3">
        <w:rPr>
          <w:rFonts w:ascii="Arial" w:hAnsi="Arial" w:cs="Arial"/>
          <w:sz w:val="20"/>
          <w:szCs w:val="20"/>
        </w:rPr>
        <w:t>.</w:t>
      </w:r>
    </w:p>
    <w:p w14:paraId="61E99F8B" w14:textId="77777777" w:rsidR="00A44BB3" w:rsidRPr="00A44BB3" w:rsidRDefault="00A44BB3" w:rsidP="00026513">
      <w:pPr>
        <w:pStyle w:val="ListParagraph"/>
        <w:widowControl/>
        <w:spacing w:line="300" w:lineRule="exact"/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14:paraId="5D639ED4" w14:textId="49874D75" w:rsidR="001D1EDF" w:rsidRPr="00A44BB3" w:rsidRDefault="00A44BB3" w:rsidP="00026513">
      <w:pPr>
        <w:spacing w:line="300" w:lineRule="exac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3.</w:t>
      </w:r>
      <w:r w:rsidR="001D1EDF" w:rsidRPr="00A44BB3">
        <w:rPr>
          <w:rFonts w:ascii="Arial" w:hAnsi="Arial" w:cs="Arial"/>
          <w:b/>
          <w:bCs/>
          <w:sz w:val="20"/>
          <w:szCs w:val="20"/>
        </w:rPr>
        <w:t xml:space="preserve"> Configura el ruteador ISP</w:t>
      </w:r>
    </w:p>
    <w:p w14:paraId="51D106CD" w14:textId="49C6709E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>
        <w:rPr>
          <w:rFonts w:ascii="Arial" w:hAnsi="Arial" w:cs="Arial"/>
          <w:color w:val="0D0D0D" w:themeColor="text1" w:themeTint="F2"/>
          <w:sz w:val="20"/>
          <w:szCs w:val="20"/>
        </w:rPr>
        <w:t xml:space="preserve">directamente conectada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azul.</w:t>
      </w:r>
    </w:p>
    <w:p w14:paraId="5AFED3DE" w14:textId="6901E90F" w:rsidR="001D1EDF" w:rsidRPr="00A44BB3" w:rsidRDefault="001D1EDF" w:rsidP="00026513">
      <w:pPr>
        <w:pStyle w:val="ListParagraph"/>
        <w:widowControl/>
        <w:numPr>
          <w:ilvl w:val="0"/>
          <w:numId w:val="23"/>
        </w:numPr>
        <w:spacing w:line="300" w:lineRule="exact"/>
        <w:contextualSpacing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 xml:space="preserve">Configura una ruta estática </w:t>
      </w:r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del </w:t>
      </w:r>
      <w:proofErr w:type="spellStart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next</w:t>
      </w:r>
      <w:proofErr w:type="spellEnd"/>
      <w:r w:rsidR="00026513" w:rsidRPr="00A44BB3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-hop o recursiva </w:t>
      </w:r>
      <w:r w:rsidRPr="00A44BB3">
        <w:rPr>
          <w:rFonts w:ascii="Arial" w:hAnsi="Arial" w:cs="Arial"/>
          <w:color w:val="0D0D0D" w:themeColor="text1" w:themeTint="F2"/>
          <w:sz w:val="20"/>
          <w:szCs w:val="20"/>
        </w:rPr>
        <w:t>hacia la</w:t>
      </w:r>
      <w:r w:rsidRPr="00A44BB3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 subred naranja.</w:t>
      </w:r>
    </w:p>
    <w:p w14:paraId="4A1CCACF" w14:textId="4D9D3559" w:rsidR="00A44BB3" w:rsidRDefault="00A44BB3" w:rsidP="001D1EDF">
      <w:pPr>
        <w:pStyle w:val="BodyText"/>
        <w:tabs>
          <w:tab w:val="left" w:pos="345"/>
        </w:tabs>
        <w:spacing w:line="360" w:lineRule="auto"/>
        <w:ind w:right="117"/>
        <w:jc w:val="both"/>
        <w:rPr>
          <w:rFonts w:ascii="Arial" w:hAnsi="Arial" w:cs="Arial"/>
          <w:sz w:val="22"/>
          <w:szCs w:val="22"/>
        </w:rPr>
      </w:pPr>
    </w:p>
    <w:sectPr w:rsidR="00A44BB3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6897" w14:textId="77777777" w:rsidR="00C609BC" w:rsidRDefault="00C609BC">
      <w:r>
        <w:separator/>
      </w:r>
    </w:p>
  </w:endnote>
  <w:endnote w:type="continuationSeparator" w:id="0">
    <w:p w14:paraId="56E6BBC1" w14:textId="77777777" w:rsidR="00C609BC" w:rsidRDefault="00C60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F34B" w14:textId="77777777" w:rsidR="00C609BC" w:rsidRDefault="00C609BC">
      <w:r>
        <w:separator/>
      </w:r>
    </w:p>
  </w:footnote>
  <w:footnote w:type="continuationSeparator" w:id="0">
    <w:p w14:paraId="58505327" w14:textId="77777777" w:rsidR="00C609BC" w:rsidRDefault="00C60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6E02"/>
    <w:multiLevelType w:val="hybridMultilevel"/>
    <w:tmpl w:val="BF9C6C6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7B3E"/>
    <w:multiLevelType w:val="hybridMultilevel"/>
    <w:tmpl w:val="92D22E18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6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16E9B"/>
    <w:multiLevelType w:val="hybridMultilevel"/>
    <w:tmpl w:val="FB38187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52C17"/>
    <w:multiLevelType w:val="hybridMultilevel"/>
    <w:tmpl w:val="020E1790"/>
    <w:lvl w:ilvl="0" w:tplc="23F25BC8">
      <w:start w:val="1"/>
      <w:numFmt w:val="lowerLetter"/>
      <w:lvlText w:val="%1)"/>
      <w:lvlJc w:val="left"/>
      <w:pPr>
        <w:ind w:left="245" w:hanging="245"/>
      </w:pPr>
      <w:rPr>
        <w:rFonts w:ascii="Arial Narrow" w:hAnsi="Arial Narrow" w:hint="default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4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6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711AA9"/>
    <w:multiLevelType w:val="hybridMultilevel"/>
    <w:tmpl w:val="7BA4DD6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7F2E4AF4"/>
    <w:multiLevelType w:val="hybridMultilevel"/>
    <w:tmpl w:val="ABDA79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973">
    <w:abstractNumId w:val="13"/>
  </w:num>
  <w:num w:numId="2" w16cid:durableId="1186168693">
    <w:abstractNumId w:val="16"/>
  </w:num>
  <w:num w:numId="3" w16cid:durableId="931663047">
    <w:abstractNumId w:val="7"/>
  </w:num>
  <w:num w:numId="4" w16cid:durableId="1314914788">
    <w:abstractNumId w:val="14"/>
  </w:num>
  <w:num w:numId="5" w16cid:durableId="483543369">
    <w:abstractNumId w:val="21"/>
  </w:num>
  <w:num w:numId="6" w16cid:durableId="2047174480">
    <w:abstractNumId w:val="5"/>
  </w:num>
  <w:num w:numId="7" w16cid:durableId="1985548461">
    <w:abstractNumId w:val="11"/>
  </w:num>
  <w:num w:numId="8" w16cid:durableId="433672132">
    <w:abstractNumId w:val="15"/>
  </w:num>
  <w:num w:numId="9" w16cid:durableId="2078939038">
    <w:abstractNumId w:val="2"/>
  </w:num>
  <w:num w:numId="10" w16cid:durableId="226772074">
    <w:abstractNumId w:val="8"/>
  </w:num>
  <w:num w:numId="11" w16cid:durableId="1552184752">
    <w:abstractNumId w:val="19"/>
  </w:num>
  <w:num w:numId="12" w16cid:durableId="883102687">
    <w:abstractNumId w:val="9"/>
  </w:num>
  <w:num w:numId="13" w16cid:durableId="50663157">
    <w:abstractNumId w:val="4"/>
  </w:num>
  <w:num w:numId="14" w16cid:durableId="312149052">
    <w:abstractNumId w:val="6"/>
  </w:num>
  <w:num w:numId="15" w16cid:durableId="313149503">
    <w:abstractNumId w:val="10"/>
  </w:num>
  <w:num w:numId="16" w16cid:durableId="1509370418">
    <w:abstractNumId w:val="0"/>
  </w:num>
  <w:num w:numId="17" w16cid:durableId="1916621545">
    <w:abstractNumId w:val="18"/>
  </w:num>
  <w:num w:numId="18" w16cid:durableId="135802124">
    <w:abstractNumId w:val="3"/>
  </w:num>
  <w:num w:numId="19" w16cid:durableId="1347750949">
    <w:abstractNumId w:val="12"/>
  </w:num>
  <w:num w:numId="20" w16cid:durableId="734624932">
    <w:abstractNumId w:val="17"/>
  </w:num>
  <w:num w:numId="21" w16cid:durableId="186872928">
    <w:abstractNumId w:val="1"/>
  </w:num>
  <w:num w:numId="22" w16cid:durableId="2024672748">
    <w:abstractNumId w:val="20"/>
  </w:num>
  <w:num w:numId="23" w16cid:durableId="10227040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10F41"/>
    <w:rsid w:val="00026513"/>
    <w:rsid w:val="00095564"/>
    <w:rsid w:val="000A1CA3"/>
    <w:rsid w:val="000C03EC"/>
    <w:rsid w:val="000E347B"/>
    <w:rsid w:val="000F7060"/>
    <w:rsid w:val="00112CB7"/>
    <w:rsid w:val="00151B2D"/>
    <w:rsid w:val="0016622C"/>
    <w:rsid w:val="001C7767"/>
    <w:rsid w:val="001D1EDF"/>
    <w:rsid w:val="001E0167"/>
    <w:rsid w:val="00222AEF"/>
    <w:rsid w:val="00230559"/>
    <w:rsid w:val="00253CCC"/>
    <w:rsid w:val="0026478B"/>
    <w:rsid w:val="002D08EA"/>
    <w:rsid w:val="002D4BF7"/>
    <w:rsid w:val="002D53F9"/>
    <w:rsid w:val="002F23EC"/>
    <w:rsid w:val="003228B5"/>
    <w:rsid w:val="00334E39"/>
    <w:rsid w:val="003635FE"/>
    <w:rsid w:val="00397ED9"/>
    <w:rsid w:val="003B2512"/>
    <w:rsid w:val="003D4AC6"/>
    <w:rsid w:val="003D4C54"/>
    <w:rsid w:val="003E4954"/>
    <w:rsid w:val="0040453E"/>
    <w:rsid w:val="004322D2"/>
    <w:rsid w:val="00482398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4384A"/>
    <w:rsid w:val="00653117"/>
    <w:rsid w:val="006668D2"/>
    <w:rsid w:val="006A54A5"/>
    <w:rsid w:val="006C10BC"/>
    <w:rsid w:val="006E5B55"/>
    <w:rsid w:val="006F2CC3"/>
    <w:rsid w:val="007D29F1"/>
    <w:rsid w:val="007F1D56"/>
    <w:rsid w:val="0085379D"/>
    <w:rsid w:val="00864F97"/>
    <w:rsid w:val="008771B8"/>
    <w:rsid w:val="008773A0"/>
    <w:rsid w:val="00886FC3"/>
    <w:rsid w:val="008A6360"/>
    <w:rsid w:val="008C00E8"/>
    <w:rsid w:val="008C4915"/>
    <w:rsid w:val="008D1294"/>
    <w:rsid w:val="008F542B"/>
    <w:rsid w:val="008F6788"/>
    <w:rsid w:val="009663FB"/>
    <w:rsid w:val="00967F8A"/>
    <w:rsid w:val="00995ECD"/>
    <w:rsid w:val="009C3FAC"/>
    <w:rsid w:val="009D2376"/>
    <w:rsid w:val="009E28D9"/>
    <w:rsid w:val="00A2076F"/>
    <w:rsid w:val="00A41ADF"/>
    <w:rsid w:val="00A44BB3"/>
    <w:rsid w:val="00A57523"/>
    <w:rsid w:val="00A722F1"/>
    <w:rsid w:val="00AD61F5"/>
    <w:rsid w:val="00AE1910"/>
    <w:rsid w:val="00B30C47"/>
    <w:rsid w:val="00B7553F"/>
    <w:rsid w:val="00B77519"/>
    <w:rsid w:val="00B8395F"/>
    <w:rsid w:val="00BB28E7"/>
    <w:rsid w:val="00BC7A97"/>
    <w:rsid w:val="00BD1CD4"/>
    <w:rsid w:val="00BD7C2E"/>
    <w:rsid w:val="00BE18F7"/>
    <w:rsid w:val="00BE5DFA"/>
    <w:rsid w:val="00C16566"/>
    <w:rsid w:val="00C22D20"/>
    <w:rsid w:val="00C2554E"/>
    <w:rsid w:val="00C5037E"/>
    <w:rsid w:val="00C609BC"/>
    <w:rsid w:val="00C91B6D"/>
    <w:rsid w:val="00C948B0"/>
    <w:rsid w:val="00CB60E1"/>
    <w:rsid w:val="00CC155F"/>
    <w:rsid w:val="00CC3032"/>
    <w:rsid w:val="00CD0978"/>
    <w:rsid w:val="00CD6111"/>
    <w:rsid w:val="00D025DC"/>
    <w:rsid w:val="00D235F2"/>
    <w:rsid w:val="00D44835"/>
    <w:rsid w:val="00D47A33"/>
    <w:rsid w:val="00D636C8"/>
    <w:rsid w:val="00D90F77"/>
    <w:rsid w:val="00D922F7"/>
    <w:rsid w:val="00DB055D"/>
    <w:rsid w:val="00DE5B0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EDF"/>
    <w:pPr>
      <w:keepNext/>
      <w:keepLines/>
      <w:widowControl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CD6111"/>
    <w:pPr>
      <w:keepNext/>
      <w:widowControl/>
      <w:spacing w:before="60" w:after="6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CD6111"/>
    <w:rPr>
      <w:rFonts w:ascii="Arial" w:eastAsia="Calibri" w:hAnsi="Arial" w:cs="Times New Roman"/>
      <w:sz w:val="20"/>
      <w:szCs w:val="20"/>
    </w:rPr>
  </w:style>
  <w:style w:type="paragraph" w:customStyle="1" w:styleId="TableHeading">
    <w:name w:val="Table Heading"/>
    <w:basedOn w:val="Normal"/>
    <w:qFormat/>
    <w:rsid w:val="00CD6111"/>
    <w:pPr>
      <w:keepNext/>
      <w:widowControl/>
      <w:spacing w:before="60" w:after="6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"/>
    <w:qFormat/>
    <w:rsid w:val="004322D2"/>
    <w:pPr>
      <w:widowControl/>
      <w:spacing w:before="60" w:after="60"/>
      <w:ind w:left="720"/>
    </w:pPr>
    <w:rPr>
      <w:rFonts w:ascii="Courier New" w:eastAsia="Calibri" w:hAnsi="Courier New" w:cs="Times New Roman"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D1ED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1D1ED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2024-03-04T03:13:00Z</dcterms:created>
  <dcterms:modified xsi:type="dcterms:W3CDTF">2024-06-05T20:59:00Z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