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22989" w14:textId="264012A0" w:rsidR="003F7901" w:rsidRDefault="003F7901" w:rsidP="003F7901">
      <w:r>
        <w:t>Desarrolla las siguientes funciones en el programa que resuelve la situación problema:</w:t>
      </w:r>
    </w:p>
    <w:p w14:paraId="4EFCBD28" w14:textId="3E3D57E8" w:rsidR="00E5193B" w:rsidRPr="00E5193B" w:rsidRDefault="00E5193B" w:rsidP="003F7901">
      <w:r w:rsidRPr="00E5193B">
        <w:t xml:space="preserve">La función </w:t>
      </w:r>
      <w:proofErr w:type="spellStart"/>
      <w:r w:rsidRPr="00E5193B">
        <w:rPr>
          <w:b/>
          <w:bCs/>
        </w:rPr>
        <w:t>estadística_descriptiva</w:t>
      </w:r>
      <w:proofErr w:type="spellEnd"/>
      <w:r w:rsidRPr="00E5193B">
        <w:rPr>
          <w:b/>
          <w:bCs/>
        </w:rPr>
        <w:t xml:space="preserve"> (tablero)</w:t>
      </w:r>
      <w:r w:rsidRPr="00E5193B">
        <w:t xml:space="preserve"> que reciba como parámetro de entrada el tablero o </w:t>
      </w:r>
      <w:proofErr w:type="spellStart"/>
      <w:r w:rsidRPr="00E5193B">
        <w:t>dataframe</w:t>
      </w:r>
      <w:proofErr w:type="spellEnd"/>
      <w:r w:rsidRPr="00E5193B">
        <w:t xml:space="preserve">. </w:t>
      </w:r>
      <w:r w:rsidR="003F7901">
        <w:t xml:space="preserve">Analiza al menos </w:t>
      </w:r>
      <w:r w:rsidRPr="00E5193B">
        <w:t xml:space="preserve">5 descriptores estadísticos de información relacionada con </w:t>
      </w:r>
      <w:r w:rsidR="003F7901">
        <w:t>t</w:t>
      </w:r>
      <w:r w:rsidRPr="00E5193B">
        <w:t xml:space="preserve">us preguntas detonadoras. </w:t>
      </w:r>
    </w:p>
    <w:p w14:paraId="5F610420" w14:textId="7515A348" w:rsidR="00E5193B" w:rsidRPr="00E5193B" w:rsidRDefault="00E5193B" w:rsidP="00E5193B">
      <w:pPr>
        <w:tabs>
          <w:tab w:val="num" w:pos="360"/>
        </w:tabs>
      </w:pPr>
      <w:r w:rsidRPr="00E5193B">
        <w:t xml:space="preserve">Representa la solución de tus preguntas detonadoras a través de gráficos, se creativo. </w:t>
      </w:r>
    </w:p>
    <w:p w14:paraId="4CDF5426" w14:textId="77777777" w:rsidR="00E5193B" w:rsidRDefault="00E5193B" w:rsidP="00E5193B">
      <w:pPr>
        <w:numPr>
          <w:ilvl w:val="1"/>
          <w:numId w:val="3"/>
        </w:numPr>
        <w:tabs>
          <w:tab w:val="clear" w:pos="1440"/>
          <w:tab w:val="num" w:pos="360"/>
        </w:tabs>
        <w:ind w:left="360"/>
      </w:pPr>
      <w:r w:rsidRPr="00E5193B">
        <w:t xml:space="preserve">La función </w:t>
      </w:r>
      <w:r w:rsidRPr="00E5193B">
        <w:rPr>
          <w:b/>
          <w:bCs/>
        </w:rPr>
        <w:t>grafica1 (tablero)</w:t>
      </w:r>
      <w:r w:rsidRPr="00E5193B">
        <w:t xml:space="preserve"> que reciba como parámetro de entrada el tablero o </w:t>
      </w:r>
      <w:proofErr w:type="spellStart"/>
      <w:r w:rsidRPr="00E5193B">
        <w:t>dataframe</w:t>
      </w:r>
      <w:proofErr w:type="spellEnd"/>
      <w:r w:rsidRPr="00E5193B">
        <w:t xml:space="preserve">. La función deberá generar una gráfica simple de </w:t>
      </w:r>
      <w:r w:rsidRPr="00E5193B">
        <w:rPr>
          <w:b/>
          <w:bCs/>
        </w:rPr>
        <w:t>barras</w:t>
      </w:r>
      <w:r w:rsidRPr="00E5193B">
        <w:t xml:space="preserve"> o </w:t>
      </w:r>
      <w:r w:rsidRPr="00E5193B">
        <w:rPr>
          <w:b/>
          <w:bCs/>
        </w:rPr>
        <w:t xml:space="preserve">líneas </w:t>
      </w:r>
      <w:r w:rsidRPr="00E5193B">
        <w:t>respecto a la información de una de sus preguntas detonadoras. Guarda la información de las columnas que requieras para crear tu gráfica en dos listas, tú eliges qué criterio mostrarás en tu gráfica. Como requisitos mínimos, la gráfica deberá contener un título y las etiquetas adecuadas.  </w:t>
      </w:r>
    </w:p>
    <w:p w14:paraId="7CFCE78D" w14:textId="2BA212D9" w:rsidR="00E5193B" w:rsidRDefault="00E5193B" w:rsidP="00E5193B">
      <w:pPr>
        <w:numPr>
          <w:ilvl w:val="1"/>
          <w:numId w:val="3"/>
        </w:numPr>
        <w:tabs>
          <w:tab w:val="clear" w:pos="1440"/>
          <w:tab w:val="num" w:pos="360"/>
        </w:tabs>
        <w:ind w:left="360"/>
      </w:pPr>
      <w:r w:rsidRPr="00E5193B">
        <w:t xml:space="preserve">La función </w:t>
      </w:r>
      <w:r w:rsidRPr="00E5193B">
        <w:rPr>
          <w:b/>
          <w:bCs/>
        </w:rPr>
        <w:t>grafica2 (tablero)</w:t>
      </w:r>
      <w:r w:rsidRPr="00E5193B">
        <w:t xml:space="preserve"> que reciba como parámetro de entrada el tablero o </w:t>
      </w:r>
      <w:proofErr w:type="spellStart"/>
      <w:r w:rsidRPr="00E5193B">
        <w:t>dataframe</w:t>
      </w:r>
      <w:proofErr w:type="spellEnd"/>
      <w:r w:rsidRPr="00E5193B">
        <w:t xml:space="preserve">. </w:t>
      </w:r>
      <w:r>
        <w:t xml:space="preserve">La función de la gráfica2 debe cumplir los requisitos de </w:t>
      </w:r>
      <w:r w:rsidR="003F7901">
        <w:t>alguna de las</w:t>
      </w:r>
      <w:r>
        <w:t xml:space="preserve"> siguientes tres formas:</w:t>
      </w:r>
    </w:p>
    <w:p w14:paraId="0681962D" w14:textId="77777777" w:rsidR="00E5193B" w:rsidRDefault="00E5193B" w:rsidP="00E5193B">
      <w:pPr>
        <w:numPr>
          <w:ilvl w:val="0"/>
          <w:numId w:val="11"/>
        </w:numPr>
        <w:tabs>
          <w:tab w:val="num" w:pos="-360"/>
          <w:tab w:val="num" w:pos="360"/>
        </w:tabs>
      </w:pPr>
      <w:r w:rsidRPr="00E5193B">
        <w:t>La función deberá generar una gráfica con dos cuadrantes (dos gráficas en un tablero) respecto a la información de tus preguntas detonadoras. Guarda la información de las columnas que requieras para crear tu gráfica en dos listas, tú eliges qué criterio mostrarás en tu gráfica. Como requisitos mínimos, la gráfica deberá contener un título y las etiquetas adecuadas.</w:t>
      </w:r>
    </w:p>
    <w:p w14:paraId="53B3601D" w14:textId="35B7309C" w:rsidR="00E5193B" w:rsidRPr="00E5193B" w:rsidRDefault="00E5193B" w:rsidP="00E5193B">
      <w:pPr>
        <w:numPr>
          <w:ilvl w:val="0"/>
          <w:numId w:val="11"/>
        </w:numPr>
        <w:tabs>
          <w:tab w:val="num" w:pos="360"/>
        </w:tabs>
      </w:pPr>
      <w:r w:rsidRPr="00E5193B">
        <w:t xml:space="preserve">La función deberá generar una gráfica con un elemento en el eje de las </w:t>
      </w:r>
      <w:proofErr w:type="spellStart"/>
      <w:r w:rsidRPr="00E5193B">
        <w:t>x's</w:t>
      </w:r>
      <w:proofErr w:type="spellEnd"/>
      <w:r w:rsidRPr="00E5193B">
        <w:t xml:space="preserve"> y dos elementos en el eje de las </w:t>
      </w:r>
      <w:proofErr w:type="spellStart"/>
      <w:r w:rsidRPr="00E5193B">
        <w:t>y's</w:t>
      </w:r>
      <w:proofErr w:type="spellEnd"/>
      <w:r w:rsidRPr="00E5193B">
        <w:t xml:space="preserve"> respecto a la información de tus preguntas detonadoras. Guarda la información de las columnas que requieras para crear tu gráfica en dos listas, tú eliges qué criterio mostrarás en tu gráfica. Como requisitos mínimos, la gráfica deberá contener un título, las leyendas y las etiquetas adecuadas.                          </w:t>
      </w:r>
    </w:p>
    <w:p w14:paraId="237B1FB7" w14:textId="77777777" w:rsidR="00E5193B" w:rsidRPr="00E5193B" w:rsidRDefault="00E5193B" w:rsidP="00E5193B">
      <w:pPr>
        <w:numPr>
          <w:ilvl w:val="0"/>
          <w:numId w:val="11"/>
        </w:numPr>
      </w:pPr>
      <w:r w:rsidRPr="00E5193B">
        <w:t xml:space="preserve">La función deberá generar una gráfica de </w:t>
      </w:r>
      <w:r w:rsidRPr="00E5193B">
        <w:rPr>
          <w:b/>
          <w:bCs/>
        </w:rPr>
        <w:t>barras</w:t>
      </w:r>
      <w:r w:rsidRPr="00E5193B">
        <w:t xml:space="preserve"> o </w:t>
      </w:r>
      <w:r w:rsidRPr="00E5193B">
        <w:rPr>
          <w:b/>
          <w:bCs/>
        </w:rPr>
        <w:t xml:space="preserve">líneas </w:t>
      </w:r>
      <w:r w:rsidRPr="00E5193B">
        <w:t>de subtablas, usando el método</w:t>
      </w:r>
      <w:r w:rsidRPr="00E5193B">
        <w:rPr>
          <w:b/>
          <w:bCs/>
        </w:rPr>
        <w:t xml:space="preserve"> </w:t>
      </w:r>
      <w:proofErr w:type="spellStart"/>
      <w:r w:rsidRPr="00E5193B">
        <w:rPr>
          <w:b/>
          <w:bCs/>
        </w:rPr>
        <w:t>groupby</w:t>
      </w:r>
      <w:proofErr w:type="spellEnd"/>
      <w:r w:rsidRPr="00E5193B">
        <w:t>,</w:t>
      </w:r>
      <w:r w:rsidRPr="00E5193B">
        <w:rPr>
          <w:b/>
          <w:bCs/>
        </w:rPr>
        <w:t xml:space="preserve"> </w:t>
      </w:r>
      <w:r w:rsidRPr="00E5193B">
        <w:t xml:space="preserve">respecto a la información de tus preguntas detonadoras. Guarda la información de las columnas que requieras para crear tu gráfica en dos listas, tú eliges qué criterio mostrarás en tu gráfica. Como requisitos mínimos, la gráfica deberá contener un título y las etiquetas adecuadas.    </w:t>
      </w:r>
    </w:p>
    <w:p w14:paraId="509C7AC9" w14:textId="3858D6E2" w:rsidR="00E5193B" w:rsidRPr="00E5193B" w:rsidRDefault="00E5193B" w:rsidP="003F7901">
      <w:pPr>
        <w:numPr>
          <w:ilvl w:val="1"/>
          <w:numId w:val="3"/>
        </w:numPr>
        <w:tabs>
          <w:tab w:val="clear" w:pos="1440"/>
          <w:tab w:val="num" w:pos="360"/>
        </w:tabs>
        <w:ind w:left="360"/>
      </w:pPr>
      <w:r w:rsidRPr="00E5193B">
        <w:t xml:space="preserve">La función </w:t>
      </w:r>
      <w:proofErr w:type="spellStart"/>
      <w:r w:rsidRPr="003F7901">
        <w:t>menu</w:t>
      </w:r>
      <w:proofErr w:type="spellEnd"/>
      <w:r w:rsidRPr="003F7901">
        <w:t xml:space="preserve"> ()</w:t>
      </w:r>
      <w:r w:rsidRPr="00E5193B">
        <w:t xml:space="preserve"> que despliegue el menú de opciones en la pantalla:</w:t>
      </w:r>
    </w:p>
    <w:p w14:paraId="1E1F5B92" w14:textId="77777777" w:rsidR="00E5193B" w:rsidRPr="00E5193B" w:rsidRDefault="00E5193B" w:rsidP="003F7901">
      <w:pPr>
        <w:ind w:left="708"/>
      </w:pPr>
      <w:r w:rsidRPr="00E5193B">
        <w:t>1. Estadísitica descriptiva</w:t>
      </w:r>
      <w:r w:rsidRPr="00E5193B">
        <w:br/>
        <w:t>2. Gráfica 1</w:t>
      </w:r>
      <w:r w:rsidRPr="00E5193B">
        <w:br/>
        <w:t>3. Gráfica 2</w:t>
      </w:r>
      <w:r w:rsidRPr="00E5193B">
        <w:br/>
        <w:t>4. Salir</w:t>
      </w:r>
    </w:p>
    <w:p w14:paraId="3408AEC1" w14:textId="77777777" w:rsidR="00E5193B" w:rsidRPr="00E5193B" w:rsidRDefault="00E5193B" w:rsidP="00E5193B">
      <w:pPr>
        <w:numPr>
          <w:ilvl w:val="1"/>
          <w:numId w:val="7"/>
        </w:numPr>
        <w:tabs>
          <w:tab w:val="clear" w:pos="1440"/>
          <w:tab w:val="num" w:pos="360"/>
        </w:tabs>
        <w:ind w:left="360"/>
      </w:pPr>
      <w:r w:rsidRPr="00E5193B">
        <w:t xml:space="preserve">En la función </w:t>
      </w:r>
      <w:proofErr w:type="spellStart"/>
      <w:r w:rsidRPr="00E5193B">
        <w:rPr>
          <w:b/>
          <w:bCs/>
        </w:rPr>
        <w:t>main</w:t>
      </w:r>
      <w:proofErr w:type="spellEnd"/>
      <w:r w:rsidRPr="00E5193B">
        <w:rPr>
          <w:b/>
          <w:bCs/>
        </w:rPr>
        <w:t xml:space="preserve"> ()</w:t>
      </w:r>
      <w:r w:rsidRPr="00E5193B">
        <w:t>:</w:t>
      </w:r>
    </w:p>
    <w:p w14:paraId="4C24FD3A" w14:textId="77777777" w:rsidR="00E5193B" w:rsidRPr="00E5193B" w:rsidRDefault="00E5193B" w:rsidP="003F7901">
      <w:pPr>
        <w:numPr>
          <w:ilvl w:val="0"/>
          <w:numId w:val="7"/>
        </w:numPr>
      </w:pPr>
      <w:r w:rsidRPr="00E5193B">
        <w:t xml:space="preserve">Carga la información del archivo de Excel en un </w:t>
      </w:r>
      <w:proofErr w:type="spellStart"/>
      <w:r w:rsidRPr="00E5193B">
        <w:t>Dataframe</w:t>
      </w:r>
      <w:proofErr w:type="spellEnd"/>
      <w:r w:rsidRPr="00E5193B">
        <w:t xml:space="preserve">. </w:t>
      </w:r>
    </w:p>
    <w:p w14:paraId="7E9A8B97" w14:textId="77777777" w:rsidR="00E5193B" w:rsidRPr="00E5193B" w:rsidRDefault="00E5193B" w:rsidP="003F7901">
      <w:pPr>
        <w:numPr>
          <w:ilvl w:val="0"/>
          <w:numId w:val="7"/>
        </w:numPr>
      </w:pPr>
      <w:r w:rsidRPr="00E5193B">
        <w:t xml:space="preserve">Utilice la función </w:t>
      </w:r>
      <w:proofErr w:type="spellStart"/>
      <w:r w:rsidRPr="00E5193B">
        <w:rPr>
          <w:b/>
          <w:bCs/>
        </w:rPr>
        <w:t>menu</w:t>
      </w:r>
      <w:proofErr w:type="spellEnd"/>
      <w:r w:rsidRPr="00E5193B">
        <w:rPr>
          <w:b/>
          <w:bCs/>
        </w:rPr>
        <w:t xml:space="preserve"> </w:t>
      </w:r>
      <w:r w:rsidRPr="00E5193B">
        <w:t xml:space="preserve">para desplegar el menú correspondiente y </w:t>
      </w:r>
      <w:proofErr w:type="gramStart"/>
      <w:r w:rsidRPr="00E5193B">
        <w:t>de acuerdo a</w:t>
      </w:r>
      <w:proofErr w:type="gramEnd"/>
      <w:r w:rsidRPr="00E5193B">
        <w:t xml:space="preserve"> la opción seleccionada por el usuario le dé la oportunidad de ejecutar cualquiera de las funciones que han sido construidas. Utiliza el estatuto de control </w:t>
      </w:r>
      <w:proofErr w:type="spellStart"/>
      <w:r w:rsidRPr="00E5193B">
        <w:t>if</w:t>
      </w:r>
      <w:proofErr w:type="spellEnd"/>
      <w:r w:rsidRPr="00E5193B">
        <w:t xml:space="preserve"> anidado. Recuerda que la captura de datos debe ser realizada en la sección del </w:t>
      </w:r>
      <w:proofErr w:type="spellStart"/>
      <w:r w:rsidRPr="00E5193B">
        <w:t>main</w:t>
      </w:r>
      <w:proofErr w:type="spellEnd"/>
      <w:r w:rsidRPr="00E5193B">
        <w:t xml:space="preserve">. Debes utilizar el ciclo </w:t>
      </w:r>
      <w:proofErr w:type="spellStart"/>
      <w:r w:rsidRPr="00E5193B">
        <w:rPr>
          <w:b/>
          <w:bCs/>
        </w:rPr>
        <w:t>while</w:t>
      </w:r>
      <w:proofErr w:type="spellEnd"/>
      <w:r w:rsidRPr="00E5193B">
        <w:t xml:space="preserve"> para que se cicle el programa hasta que el usuario introduzca la opción de salir. Valida opciones inválidas.</w:t>
      </w:r>
    </w:p>
    <w:p w14:paraId="09EA1AD1" w14:textId="77777777" w:rsidR="00E5193B" w:rsidRPr="00E5193B" w:rsidRDefault="00E5193B" w:rsidP="003F7901">
      <w:pPr>
        <w:numPr>
          <w:ilvl w:val="1"/>
          <w:numId w:val="7"/>
        </w:numPr>
        <w:tabs>
          <w:tab w:val="clear" w:pos="1440"/>
          <w:tab w:val="num" w:pos="360"/>
        </w:tabs>
        <w:ind w:left="360"/>
      </w:pPr>
      <w:r w:rsidRPr="00E5193B">
        <w:t xml:space="preserve">En el </w:t>
      </w:r>
      <w:r w:rsidRPr="003F7901">
        <w:rPr>
          <w:b/>
          <w:bCs/>
        </w:rPr>
        <w:t>script principal</w:t>
      </w:r>
      <w:r w:rsidRPr="00E5193B">
        <w:t xml:space="preserve"> manda llamar a la función </w:t>
      </w:r>
      <w:proofErr w:type="spellStart"/>
      <w:r w:rsidRPr="00E5193B">
        <w:t>main</w:t>
      </w:r>
      <w:proofErr w:type="spellEnd"/>
      <w:r w:rsidRPr="00E5193B">
        <w:t>.</w:t>
      </w:r>
    </w:p>
    <w:p w14:paraId="4A29AD60" w14:textId="77777777" w:rsidR="003F7901" w:rsidRDefault="00E5193B" w:rsidP="003F7901">
      <w:pPr>
        <w:numPr>
          <w:ilvl w:val="1"/>
          <w:numId w:val="7"/>
        </w:numPr>
        <w:tabs>
          <w:tab w:val="clear" w:pos="1440"/>
          <w:tab w:val="num" w:pos="360"/>
        </w:tabs>
        <w:ind w:left="360"/>
      </w:pPr>
      <w:r w:rsidRPr="003F7901">
        <w:rPr>
          <w:b/>
          <w:bCs/>
        </w:rPr>
        <w:t>Documenta tu programa:</w:t>
      </w:r>
      <w:r w:rsidRPr="003F7901">
        <w:t xml:space="preserve"> </w:t>
      </w:r>
      <w:r w:rsidRPr="00E5193B">
        <w:t xml:space="preserve">En comentarios, coloca antes de cada función una pequeña descripción de lo que hace cada función. El programa deberá contener los comentarios necesarios para una mejor comprensión del código. </w:t>
      </w:r>
    </w:p>
    <w:p w14:paraId="18910F98" w14:textId="1A18F2DC" w:rsidR="00E5193B" w:rsidRPr="003F7901" w:rsidRDefault="00E5193B" w:rsidP="003F7901">
      <w:pPr>
        <w:numPr>
          <w:ilvl w:val="1"/>
          <w:numId w:val="7"/>
        </w:numPr>
        <w:tabs>
          <w:tab w:val="clear" w:pos="1440"/>
          <w:tab w:val="num" w:pos="360"/>
        </w:tabs>
        <w:ind w:left="360"/>
        <w:rPr>
          <w:b/>
          <w:bCs/>
        </w:rPr>
      </w:pPr>
      <w:r w:rsidRPr="00E5193B">
        <w:t xml:space="preserve">Guarda tu archivo como </w:t>
      </w:r>
      <w:r w:rsidRPr="003F7901">
        <w:rPr>
          <w:b/>
          <w:bCs/>
        </w:rPr>
        <w:t>entregaF_matrícula.py </w:t>
      </w:r>
    </w:p>
    <w:p w14:paraId="100FF052" w14:textId="77777777" w:rsidR="00E5193B" w:rsidRPr="00E5193B" w:rsidRDefault="00E5193B" w:rsidP="00E5193B">
      <w:r w:rsidRPr="003F7901">
        <w:rPr>
          <w:b/>
          <w:bCs/>
        </w:rPr>
        <w:lastRenderedPageBreak/>
        <w:pict w14:anchorId="00B4DC65">
          <v:rect id="_x0000_i1079" style="width:441.9pt;height:1.5pt" o:hralign="center" o:hrstd="t" o:hr="t" fillcolor="#a0a0a0" stroked="f"/>
        </w:pict>
      </w:r>
    </w:p>
    <w:p w14:paraId="4E8332CF" w14:textId="0A3C9BC1" w:rsidR="00E5193B" w:rsidRPr="00E5193B" w:rsidRDefault="00E5193B" w:rsidP="00E5193B">
      <w:r w:rsidRPr="00E5193B">
        <w:drawing>
          <wp:anchor distT="0" distB="0" distL="0" distR="0" simplePos="0" relativeHeight="251659264" behindDoc="0" locked="0" layoutInCell="1" allowOverlap="0" wp14:anchorId="716B29BB" wp14:editId="0EF5E41B">
            <wp:simplePos x="0" y="0"/>
            <wp:positionH relativeFrom="column">
              <wp:align>left</wp:align>
            </wp:positionH>
            <wp:positionV relativeFrom="line">
              <wp:posOffset>0</wp:posOffset>
            </wp:positionV>
            <wp:extent cx="571500" cy="504825"/>
            <wp:effectExtent l="0" t="0" r="0" b="9525"/>
            <wp:wrapSquare wrapText="bothSides"/>
            <wp:docPr id="64773449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 cy="5048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5193B">
        <w:t xml:space="preserve">  </w:t>
      </w:r>
      <w:r w:rsidRPr="00E5193B">
        <w:br/>
      </w:r>
      <w:r w:rsidRPr="00E5193B">
        <w:rPr>
          <w:b/>
          <w:bCs/>
        </w:rPr>
        <w:t>  Instrucciones de la documentación individual:</w:t>
      </w:r>
      <w:r w:rsidRPr="00E5193B">
        <w:t> </w:t>
      </w:r>
    </w:p>
    <w:p w14:paraId="1A4111CF" w14:textId="77777777" w:rsidR="00E5193B" w:rsidRPr="00E5193B" w:rsidRDefault="00E5193B" w:rsidP="00E5193B">
      <w:r w:rsidRPr="00E5193B">
        <w:t>.</w:t>
      </w:r>
    </w:p>
    <w:p w14:paraId="4D54E72C" w14:textId="77777777" w:rsidR="00E5193B" w:rsidRPr="00E5193B" w:rsidRDefault="00E5193B" w:rsidP="00E5193B">
      <w:r w:rsidRPr="00E5193B">
        <w:t>                  En un documento de Word integra lo siguiente:</w:t>
      </w:r>
    </w:p>
    <w:p w14:paraId="4D356CEF" w14:textId="77777777" w:rsidR="00E5193B" w:rsidRPr="00E5193B" w:rsidRDefault="00E5193B" w:rsidP="00E5193B">
      <w:pPr>
        <w:numPr>
          <w:ilvl w:val="1"/>
          <w:numId w:val="9"/>
        </w:numPr>
        <w:tabs>
          <w:tab w:val="clear" w:pos="1440"/>
          <w:tab w:val="num" w:pos="360"/>
        </w:tabs>
        <w:ind w:left="360"/>
      </w:pPr>
      <w:hyperlink r:id="rId6" w:history="1">
        <w:r w:rsidRPr="00E5193B">
          <w:rPr>
            <w:rStyle w:val="Hipervnculo"/>
          </w:rPr>
          <w:t>Portada individual</w:t>
        </w:r>
      </w:hyperlink>
    </w:p>
    <w:p w14:paraId="15A0E086" w14:textId="77777777" w:rsidR="00E5193B" w:rsidRPr="00E5193B" w:rsidRDefault="00E5193B" w:rsidP="00E5193B">
      <w:pPr>
        <w:numPr>
          <w:ilvl w:val="1"/>
          <w:numId w:val="9"/>
        </w:numPr>
        <w:tabs>
          <w:tab w:val="clear" w:pos="1440"/>
          <w:tab w:val="num" w:pos="360"/>
        </w:tabs>
        <w:ind w:left="360"/>
      </w:pPr>
      <w:r w:rsidRPr="00E5193B">
        <w:t xml:space="preserve">Las dos preguntas detonadoras individuales. </w:t>
      </w:r>
    </w:p>
    <w:p w14:paraId="57D22409" w14:textId="77777777" w:rsidR="00E5193B" w:rsidRPr="00E5193B" w:rsidRDefault="00E5193B" w:rsidP="00E5193B">
      <w:pPr>
        <w:numPr>
          <w:ilvl w:val="1"/>
          <w:numId w:val="9"/>
        </w:numPr>
        <w:tabs>
          <w:tab w:val="clear" w:pos="1440"/>
          <w:tab w:val="num" w:pos="360"/>
        </w:tabs>
        <w:ind w:left="360"/>
      </w:pPr>
      <w:r w:rsidRPr="00E5193B">
        <w:t xml:space="preserve">Impresión de pantalla de los resultados de la función de </w:t>
      </w:r>
      <w:proofErr w:type="spellStart"/>
      <w:r w:rsidRPr="00E5193B">
        <w:t>estadistica_descriptiva</w:t>
      </w:r>
      <w:proofErr w:type="spellEnd"/>
      <w:r w:rsidRPr="00E5193B">
        <w:t>.</w:t>
      </w:r>
    </w:p>
    <w:p w14:paraId="33BD3F51" w14:textId="77777777" w:rsidR="00E5193B" w:rsidRPr="00E5193B" w:rsidRDefault="00E5193B" w:rsidP="00E5193B">
      <w:pPr>
        <w:numPr>
          <w:ilvl w:val="1"/>
          <w:numId w:val="9"/>
        </w:numPr>
        <w:tabs>
          <w:tab w:val="clear" w:pos="1440"/>
          <w:tab w:val="num" w:pos="360"/>
        </w:tabs>
        <w:ind w:left="360"/>
      </w:pPr>
      <w:r w:rsidRPr="00E5193B">
        <w:t xml:space="preserve">Impresión de pantalla de sus gráficas. </w:t>
      </w:r>
    </w:p>
    <w:p w14:paraId="7E32DC4A" w14:textId="77777777" w:rsidR="00E5193B" w:rsidRPr="00E5193B" w:rsidRDefault="00E5193B" w:rsidP="00E5193B">
      <w:pPr>
        <w:numPr>
          <w:ilvl w:val="1"/>
          <w:numId w:val="9"/>
        </w:numPr>
        <w:tabs>
          <w:tab w:val="clear" w:pos="1440"/>
          <w:tab w:val="num" w:pos="360"/>
        </w:tabs>
        <w:ind w:left="360"/>
      </w:pPr>
      <w:r w:rsidRPr="00E5193B">
        <w:t xml:space="preserve">Conclusión: Estrategia de negocio (mínimo una cuartilla) </w:t>
      </w:r>
    </w:p>
    <w:p w14:paraId="003A093C" w14:textId="77777777" w:rsidR="00E5193B" w:rsidRPr="00E5193B" w:rsidRDefault="00E5193B" w:rsidP="00E5193B">
      <w:pPr>
        <w:numPr>
          <w:ilvl w:val="2"/>
          <w:numId w:val="9"/>
        </w:numPr>
        <w:tabs>
          <w:tab w:val="clear" w:pos="2160"/>
          <w:tab w:val="num" w:pos="1080"/>
        </w:tabs>
        <w:ind w:left="1080"/>
      </w:pPr>
      <w:r w:rsidRPr="00E5193B">
        <w:t xml:space="preserve">Analizar y explicar los resultados obtenidos con las gráficas y con las funciones de estadística descriptiva (Qué les dicen las estadísticas para la estrategia del negocio). Con la ayuda de la estadística y las gráficas de Python, encontrarás conclusiones de los datos que se analizaron dando respuesta a las preguntas detonadoras. </w:t>
      </w:r>
    </w:p>
    <w:p w14:paraId="4D80EA22" w14:textId="77777777" w:rsidR="00E5193B" w:rsidRPr="00E5193B" w:rsidRDefault="00E5193B" w:rsidP="00E5193B">
      <w:pPr>
        <w:numPr>
          <w:ilvl w:val="2"/>
          <w:numId w:val="9"/>
        </w:numPr>
        <w:tabs>
          <w:tab w:val="clear" w:pos="2160"/>
          <w:tab w:val="num" w:pos="1080"/>
        </w:tabs>
        <w:ind w:left="1080"/>
      </w:pPr>
      <w:r w:rsidRPr="00E5193B">
        <w:t xml:space="preserve">Genera tu propuesta de acciones que aporten valor a las estrategias que deberá tomar el negocio, esto </w:t>
      </w:r>
      <w:proofErr w:type="gramStart"/>
      <w:r w:rsidRPr="00E5193B">
        <w:t>de acuerdo a</w:t>
      </w:r>
      <w:proofErr w:type="gramEnd"/>
      <w:r w:rsidRPr="00E5193B">
        <w:t xml:space="preserve"> la problemática planteada. Interpretarás los resultados del análisis y listarás las conclusiones. </w:t>
      </w:r>
    </w:p>
    <w:p w14:paraId="65A3020D" w14:textId="77777777" w:rsidR="00E5193B" w:rsidRPr="00E5193B" w:rsidRDefault="00E5193B" w:rsidP="00E5193B">
      <w:r w:rsidRPr="00E5193B">
        <w:pict w14:anchorId="3577BB46">
          <v:rect id="_x0000_i1080" style="width:441.9pt;height:1.5pt" o:hralign="center" o:hrstd="t" o:hr="t" fillcolor="#a0a0a0" stroked="f"/>
        </w:pict>
      </w:r>
    </w:p>
    <w:p w14:paraId="3992A3EF" w14:textId="029C792F" w:rsidR="00E5193B" w:rsidRPr="00E5193B" w:rsidRDefault="00E5193B" w:rsidP="00E5193B">
      <w:r w:rsidRPr="00E5193B">
        <w:drawing>
          <wp:anchor distT="0" distB="0" distL="0" distR="0" simplePos="0" relativeHeight="251660288" behindDoc="0" locked="0" layoutInCell="1" allowOverlap="0" wp14:anchorId="372CDEEC" wp14:editId="03AF9965">
            <wp:simplePos x="0" y="0"/>
            <wp:positionH relativeFrom="column">
              <wp:align>left</wp:align>
            </wp:positionH>
            <wp:positionV relativeFrom="line">
              <wp:posOffset>0</wp:posOffset>
            </wp:positionV>
            <wp:extent cx="571500" cy="504825"/>
            <wp:effectExtent l="0" t="0" r="0" b="9525"/>
            <wp:wrapSquare wrapText="bothSides"/>
            <wp:docPr id="59078633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 cy="5048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5193B">
        <w:t xml:space="preserve">  </w:t>
      </w:r>
      <w:r w:rsidRPr="00E5193B">
        <w:br/>
      </w:r>
      <w:r w:rsidRPr="00E5193B">
        <w:rPr>
          <w:b/>
          <w:bCs/>
        </w:rPr>
        <w:t>  Instrucciones de la documentación en equipo:</w:t>
      </w:r>
      <w:r w:rsidRPr="00E5193B">
        <w:t> </w:t>
      </w:r>
    </w:p>
    <w:p w14:paraId="49A7E14A" w14:textId="77777777" w:rsidR="00E5193B" w:rsidRPr="00E5193B" w:rsidRDefault="00E5193B" w:rsidP="00E5193B">
      <w:r w:rsidRPr="00E5193B">
        <w:t>.</w:t>
      </w:r>
    </w:p>
    <w:p w14:paraId="487AA913" w14:textId="77777777" w:rsidR="00E5193B" w:rsidRPr="00E5193B" w:rsidRDefault="00E5193B" w:rsidP="00E5193B">
      <w:r w:rsidRPr="00E5193B">
        <w:t>                  En un documento de Word integra lo siguiente:</w:t>
      </w:r>
    </w:p>
    <w:p w14:paraId="24B52BE6" w14:textId="77777777" w:rsidR="00E5193B" w:rsidRPr="00E5193B" w:rsidRDefault="00E5193B" w:rsidP="00E5193B">
      <w:pPr>
        <w:numPr>
          <w:ilvl w:val="1"/>
          <w:numId w:val="10"/>
        </w:numPr>
        <w:tabs>
          <w:tab w:val="clear" w:pos="1440"/>
          <w:tab w:val="num" w:pos="360"/>
        </w:tabs>
        <w:ind w:left="360"/>
      </w:pPr>
      <w:hyperlink r:id="rId7" w:history="1">
        <w:r w:rsidRPr="00E5193B">
          <w:rPr>
            <w:rStyle w:val="Hipervnculo"/>
          </w:rPr>
          <w:t>Portada en equipo</w:t>
        </w:r>
      </w:hyperlink>
    </w:p>
    <w:p w14:paraId="5561E2E8" w14:textId="77777777" w:rsidR="00E5193B" w:rsidRPr="00E5193B" w:rsidRDefault="00E5193B" w:rsidP="00E5193B">
      <w:pPr>
        <w:numPr>
          <w:ilvl w:val="1"/>
          <w:numId w:val="10"/>
        </w:numPr>
        <w:tabs>
          <w:tab w:val="clear" w:pos="1440"/>
          <w:tab w:val="num" w:pos="360"/>
        </w:tabs>
        <w:ind w:left="360"/>
      </w:pPr>
      <w:r w:rsidRPr="00E5193B">
        <w:t xml:space="preserve">Describir de forma general el giro de la empresa. </w:t>
      </w:r>
    </w:p>
    <w:p w14:paraId="274ABBA5" w14:textId="77777777" w:rsidR="00E5193B" w:rsidRPr="00E5193B" w:rsidRDefault="00E5193B" w:rsidP="00E5193B">
      <w:pPr>
        <w:numPr>
          <w:ilvl w:val="1"/>
          <w:numId w:val="10"/>
        </w:numPr>
        <w:tabs>
          <w:tab w:val="clear" w:pos="1440"/>
          <w:tab w:val="num" w:pos="360"/>
        </w:tabs>
        <w:ind w:left="360"/>
      </w:pPr>
      <w:r w:rsidRPr="00E5193B">
        <w:t xml:space="preserve">Descripción de los campos de la tabla, como la obtuvieron y porque seleccionaron esa base de datos. </w:t>
      </w:r>
    </w:p>
    <w:p w14:paraId="790D68DA" w14:textId="77777777" w:rsidR="00E5193B" w:rsidRPr="00E5193B" w:rsidRDefault="00E5193B" w:rsidP="00E5193B">
      <w:pPr>
        <w:numPr>
          <w:ilvl w:val="1"/>
          <w:numId w:val="10"/>
        </w:numPr>
        <w:tabs>
          <w:tab w:val="clear" w:pos="1440"/>
          <w:tab w:val="num" w:pos="360"/>
        </w:tabs>
        <w:ind w:left="360"/>
      </w:pPr>
      <w:r w:rsidRPr="00E5193B">
        <w:t xml:space="preserve">Acciones del código de Ética. Especificar las acciones del código de Ética que aplicarás en la solución planteada. </w:t>
      </w:r>
    </w:p>
    <w:p w14:paraId="127C7114" w14:textId="77777777" w:rsidR="00E5193B" w:rsidRPr="00E5193B" w:rsidRDefault="00E5193B" w:rsidP="00E5193B">
      <w:pPr>
        <w:numPr>
          <w:ilvl w:val="2"/>
          <w:numId w:val="10"/>
        </w:numPr>
        <w:tabs>
          <w:tab w:val="clear" w:pos="2160"/>
          <w:tab w:val="num" w:pos="1080"/>
        </w:tabs>
        <w:ind w:left="1080"/>
      </w:pPr>
      <w:r w:rsidRPr="00E5193B">
        <w:t xml:space="preserve">Código de ética CACEI: </w:t>
      </w:r>
      <w:hyperlink r:id="rId8" w:history="1">
        <w:r w:rsidRPr="00E5193B">
          <w:rPr>
            <w:rStyle w:val="Hipervnculo"/>
          </w:rPr>
          <w:t>codigo_etica_cacei.pdf</w:t>
        </w:r>
      </w:hyperlink>
    </w:p>
    <w:p w14:paraId="4B0AC5BC" w14:textId="77777777" w:rsidR="00E5193B" w:rsidRDefault="00E5193B" w:rsidP="00E5193B">
      <w:pPr>
        <w:numPr>
          <w:ilvl w:val="2"/>
          <w:numId w:val="10"/>
        </w:numPr>
        <w:tabs>
          <w:tab w:val="clear" w:pos="2160"/>
          <w:tab w:val="num" w:pos="1080"/>
        </w:tabs>
        <w:ind w:left="1080"/>
        <w:rPr>
          <w:lang w:val="en-US"/>
        </w:rPr>
      </w:pPr>
      <w:r w:rsidRPr="00E5193B">
        <w:rPr>
          <w:lang w:val="en-US"/>
        </w:rPr>
        <w:t xml:space="preserve">The Software Engineering Code of Ethics and Professional Practice - ACM/IEEE-CS:  </w:t>
      </w:r>
      <w:hyperlink r:id="rId9" w:history="1">
        <w:r w:rsidRPr="00E5193B">
          <w:rPr>
            <w:rStyle w:val="Hipervnculo"/>
            <w:lang w:val="en-US"/>
          </w:rPr>
          <w:t>https://ethics.acm.org/code-of-ethics/software-engineering-code/</w:t>
        </w:r>
      </w:hyperlink>
      <w:r w:rsidRPr="00E5193B">
        <w:rPr>
          <w:lang w:val="en-US"/>
        </w:rPr>
        <w:t xml:space="preserve"> </w:t>
      </w:r>
    </w:p>
    <w:p w14:paraId="7878EB60" w14:textId="77777777" w:rsidR="00E4665A" w:rsidRDefault="00E4665A" w:rsidP="00E4665A">
      <w:pPr>
        <w:rPr>
          <w:lang w:val="en-US"/>
        </w:rPr>
      </w:pPr>
    </w:p>
    <w:p w14:paraId="35C56F5B" w14:textId="77777777" w:rsidR="00E4665A" w:rsidRDefault="00E4665A" w:rsidP="00E4665A">
      <w:pPr>
        <w:rPr>
          <w:lang w:val="en-US"/>
        </w:rPr>
      </w:pPr>
    </w:p>
    <w:p w14:paraId="2D952315" w14:textId="77777777" w:rsidR="00E4665A" w:rsidRDefault="00E4665A" w:rsidP="00E4665A">
      <w:pPr>
        <w:rPr>
          <w:lang w:val="en-US"/>
        </w:rPr>
      </w:pPr>
    </w:p>
    <w:p w14:paraId="4FE64037" w14:textId="77777777" w:rsidR="00E4665A" w:rsidRDefault="00E4665A" w:rsidP="00E4665A">
      <w:pPr>
        <w:rPr>
          <w:lang w:val="en-US"/>
        </w:rPr>
      </w:pPr>
    </w:p>
    <w:p w14:paraId="0E86CB19" w14:textId="77777777" w:rsidR="00E4665A" w:rsidRDefault="00E4665A" w:rsidP="00E4665A">
      <w:pPr>
        <w:rPr>
          <w:lang w:val="en-US"/>
        </w:rPr>
      </w:pPr>
    </w:p>
    <w:p w14:paraId="488F669F" w14:textId="77777777" w:rsidR="00E4665A" w:rsidRPr="00E4665A" w:rsidRDefault="00E4665A" w:rsidP="00E4665A">
      <w:r w:rsidRPr="00E4665A">
        <w:lastRenderedPageBreak/>
        <w:t>Desarrolla las siguientes funciones en el programa para resolver la situación problema:</w:t>
      </w:r>
    </w:p>
    <w:p w14:paraId="4060BF6C" w14:textId="77777777" w:rsidR="00E4665A" w:rsidRPr="00E4665A" w:rsidRDefault="00E4665A" w:rsidP="00E4665A">
      <w:pPr>
        <w:numPr>
          <w:ilvl w:val="0"/>
          <w:numId w:val="12"/>
        </w:numPr>
      </w:pPr>
      <w:proofErr w:type="spellStart"/>
      <w:r w:rsidRPr="00E4665A">
        <w:rPr>
          <w:b/>
          <w:bCs/>
        </w:rPr>
        <w:t>estadistica_descriptiva</w:t>
      </w:r>
      <w:proofErr w:type="spellEnd"/>
      <w:r w:rsidRPr="00E4665A">
        <w:rPr>
          <w:b/>
          <w:bCs/>
        </w:rPr>
        <w:t>(tablero)</w:t>
      </w:r>
      <w:r w:rsidRPr="00E4665A">
        <w:t xml:space="preserve">: Recibe como parámetro de entrada el </w:t>
      </w:r>
      <w:proofErr w:type="spellStart"/>
      <w:r w:rsidRPr="00E4665A">
        <w:rPr>
          <w:i/>
          <w:iCs/>
        </w:rPr>
        <w:t>dataframe</w:t>
      </w:r>
      <w:proofErr w:type="spellEnd"/>
      <w:r w:rsidRPr="00E4665A">
        <w:t xml:space="preserve"> (tablero). Debe analizar al menos 5 descriptores estadísticos de la información relacionada con tus preguntas detonadoras.</w:t>
      </w:r>
    </w:p>
    <w:p w14:paraId="5A9C6E05" w14:textId="77777777" w:rsidR="00E4665A" w:rsidRPr="00E4665A" w:rsidRDefault="00E4665A" w:rsidP="00E4665A">
      <w:pPr>
        <w:numPr>
          <w:ilvl w:val="0"/>
          <w:numId w:val="12"/>
        </w:numPr>
      </w:pPr>
      <w:r w:rsidRPr="00E4665A">
        <w:rPr>
          <w:b/>
          <w:bCs/>
        </w:rPr>
        <w:t>Representación gráfica:</w:t>
      </w:r>
      <w:r w:rsidRPr="00E4665A">
        <w:t xml:space="preserve"> Representa la solución a tus preguntas detonadoras a través de gráficos. ¡Sé creativo!</w:t>
      </w:r>
    </w:p>
    <w:p w14:paraId="3E35A336" w14:textId="77777777" w:rsidR="00E4665A" w:rsidRPr="00E4665A" w:rsidRDefault="00E4665A" w:rsidP="00E4665A">
      <w:pPr>
        <w:numPr>
          <w:ilvl w:val="1"/>
          <w:numId w:val="12"/>
        </w:numPr>
      </w:pPr>
      <w:r w:rsidRPr="00E4665A">
        <w:rPr>
          <w:b/>
          <w:bCs/>
        </w:rPr>
        <w:t>grafica1(tablero)</w:t>
      </w:r>
      <w:r w:rsidRPr="00E4665A">
        <w:t xml:space="preserve">: Recibe como parámetro de entrada el </w:t>
      </w:r>
      <w:proofErr w:type="spellStart"/>
      <w:r w:rsidRPr="00E4665A">
        <w:rPr>
          <w:i/>
          <w:iCs/>
        </w:rPr>
        <w:t>dataframe</w:t>
      </w:r>
      <w:proofErr w:type="spellEnd"/>
      <w:r w:rsidRPr="00E4665A">
        <w:t>. Debe generar una gráfica simple de barras o líneas sobre la información de una de tus preguntas detonadoras. Guarda la información de las columnas requeridas en dos listas (tú eliges el criterio a mostrar). Como requisito mínimo, la gráfica debe incluir título y etiquetas en los ejes.</w:t>
      </w:r>
    </w:p>
    <w:p w14:paraId="2AC32FF3" w14:textId="77777777" w:rsidR="00E4665A" w:rsidRPr="00E4665A" w:rsidRDefault="00E4665A" w:rsidP="00E4665A">
      <w:pPr>
        <w:numPr>
          <w:ilvl w:val="1"/>
          <w:numId w:val="12"/>
        </w:numPr>
      </w:pPr>
      <w:r w:rsidRPr="00E4665A">
        <w:rPr>
          <w:b/>
          <w:bCs/>
        </w:rPr>
        <w:t>grafica2(tablero)</w:t>
      </w:r>
      <w:r w:rsidRPr="00E4665A">
        <w:t xml:space="preserve">: Recibe como parámetro de entrada el </w:t>
      </w:r>
      <w:proofErr w:type="spellStart"/>
      <w:r w:rsidRPr="00E4665A">
        <w:rPr>
          <w:i/>
          <w:iCs/>
        </w:rPr>
        <w:t>dataframe</w:t>
      </w:r>
      <w:proofErr w:type="spellEnd"/>
      <w:r w:rsidRPr="00E4665A">
        <w:t xml:space="preserve">. Esta función debe cumplir con </w:t>
      </w:r>
      <w:r w:rsidRPr="00E4665A">
        <w:rPr>
          <w:b/>
          <w:bCs/>
        </w:rPr>
        <w:t>una</w:t>
      </w:r>
      <w:r w:rsidRPr="00E4665A">
        <w:t xml:space="preserve"> de las siguientes tres opciones:</w:t>
      </w:r>
    </w:p>
    <w:p w14:paraId="1D13553F" w14:textId="77777777" w:rsidR="00E4665A" w:rsidRPr="00E4665A" w:rsidRDefault="00E4665A" w:rsidP="00E4665A">
      <w:pPr>
        <w:numPr>
          <w:ilvl w:val="2"/>
          <w:numId w:val="12"/>
        </w:numPr>
      </w:pPr>
      <w:r w:rsidRPr="00E4665A">
        <w:t xml:space="preserve">Generar una gráfica con dos </w:t>
      </w:r>
      <w:proofErr w:type="spellStart"/>
      <w:r w:rsidRPr="00E4665A">
        <w:t>subgráficas</w:t>
      </w:r>
      <w:proofErr w:type="spellEnd"/>
      <w:r w:rsidRPr="00E4665A">
        <w:t xml:space="preserve"> (dos cuadrantes en una misma figura) sobre la información de tus preguntas detonadoras. Requiere guardar los datos en dos listas, título y etiquetas adecuadas.</w:t>
      </w:r>
    </w:p>
    <w:p w14:paraId="09BA0ECF" w14:textId="77777777" w:rsidR="00E4665A" w:rsidRPr="00E4665A" w:rsidRDefault="00E4665A" w:rsidP="00E4665A">
      <w:pPr>
        <w:numPr>
          <w:ilvl w:val="2"/>
          <w:numId w:val="12"/>
        </w:numPr>
      </w:pPr>
      <w:r w:rsidRPr="00E4665A">
        <w:t>Generar una gráfica con un elemento en el eje X y dos variables en el eje Y. Requiere guardar los datos en dos listas, título, leyendas y etiquetas adecuadas.</w:t>
      </w:r>
    </w:p>
    <w:p w14:paraId="41D6C22A" w14:textId="77777777" w:rsidR="00E4665A" w:rsidRPr="00E4665A" w:rsidRDefault="00E4665A" w:rsidP="00E4665A">
      <w:pPr>
        <w:numPr>
          <w:ilvl w:val="2"/>
          <w:numId w:val="12"/>
        </w:numPr>
      </w:pPr>
      <w:r w:rsidRPr="00E4665A">
        <w:t xml:space="preserve">Generar una gráfica de barras o líneas utilizando subtablas mediante el método </w:t>
      </w:r>
      <w:proofErr w:type="spellStart"/>
      <w:r w:rsidRPr="00E4665A">
        <w:t>groupby</w:t>
      </w:r>
      <w:proofErr w:type="spellEnd"/>
      <w:r w:rsidRPr="00E4665A">
        <w:t>. Requiere guardar los datos en dos listas, título y etiquetas adecuadas.</w:t>
      </w:r>
    </w:p>
    <w:p w14:paraId="66E38A1D" w14:textId="77777777" w:rsidR="00E4665A" w:rsidRPr="00E4665A" w:rsidRDefault="00E4665A" w:rsidP="00E4665A">
      <w:pPr>
        <w:numPr>
          <w:ilvl w:val="0"/>
          <w:numId w:val="12"/>
        </w:numPr>
      </w:pPr>
      <w:proofErr w:type="spellStart"/>
      <w:r w:rsidRPr="00E4665A">
        <w:rPr>
          <w:b/>
          <w:bCs/>
        </w:rPr>
        <w:t>menu</w:t>
      </w:r>
      <w:proofErr w:type="spellEnd"/>
      <w:r w:rsidRPr="00E4665A">
        <w:rPr>
          <w:b/>
          <w:bCs/>
        </w:rPr>
        <w:t>()</w:t>
      </w:r>
      <w:r w:rsidRPr="00E4665A">
        <w:t>: Despliega en pantalla el siguiente menú de opciones:</w:t>
      </w:r>
    </w:p>
    <w:p w14:paraId="3EA51B1E" w14:textId="77777777" w:rsidR="00E4665A" w:rsidRPr="00E4665A" w:rsidRDefault="00E4665A" w:rsidP="00E4665A">
      <w:pPr>
        <w:numPr>
          <w:ilvl w:val="2"/>
          <w:numId w:val="13"/>
        </w:numPr>
      </w:pPr>
      <w:r w:rsidRPr="00E4665A">
        <w:t>Estadística descriptiva</w:t>
      </w:r>
    </w:p>
    <w:p w14:paraId="3CE0B1CA" w14:textId="77777777" w:rsidR="00E4665A" w:rsidRPr="00E4665A" w:rsidRDefault="00E4665A" w:rsidP="00E4665A">
      <w:pPr>
        <w:numPr>
          <w:ilvl w:val="2"/>
          <w:numId w:val="14"/>
        </w:numPr>
      </w:pPr>
      <w:r w:rsidRPr="00E4665A">
        <w:t>Gráfica 1</w:t>
      </w:r>
    </w:p>
    <w:p w14:paraId="1E9CB671" w14:textId="77777777" w:rsidR="00E4665A" w:rsidRPr="00E4665A" w:rsidRDefault="00E4665A" w:rsidP="00E4665A">
      <w:pPr>
        <w:numPr>
          <w:ilvl w:val="2"/>
          <w:numId w:val="15"/>
        </w:numPr>
      </w:pPr>
      <w:r w:rsidRPr="00E4665A">
        <w:t>Gráfica 2</w:t>
      </w:r>
    </w:p>
    <w:p w14:paraId="628493C1" w14:textId="77777777" w:rsidR="00E4665A" w:rsidRPr="00E4665A" w:rsidRDefault="00E4665A" w:rsidP="00E4665A">
      <w:pPr>
        <w:numPr>
          <w:ilvl w:val="2"/>
          <w:numId w:val="16"/>
        </w:numPr>
      </w:pPr>
      <w:r w:rsidRPr="00E4665A">
        <w:t>Salir</w:t>
      </w:r>
    </w:p>
    <w:p w14:paraId="132536D9" w14:textId="77777777" w:rsidR="00E4665A" w:rsidRPr="00E4665A" w:rsidRDefault="00E4665A" w:rsidP="00E4665A">
      <w:pPr>
        <w:numPr>
          <w:ilvl w:val="0"/>
          <w:numId w:val="12"/>
        </w:numPr>
      </w:pPr>
      <w:proofErr w:type="spellStart"/>
      <w:r w:rsidRPr="00E4665A">
        <w:rPr>
          <w:b/>
          <w:bCs/>
        </w:rPr>
        <w:t>main</w:t>
      </w:r>
      <w:proofErr w:type="spellEnd"/>
      <w:r w:rsidRPr="00E4665A">
        <w:rPr>
          <w:b/>
          <w:bCs/>
        </w:rPr>
        <w:t>()</w:t>
      </w:r>
      <w:r w:rsidRPr="00E4665A">
        <w:t>:</w:t>
      </w:r>
    </w:p>
    <w:p w14:paraId="15B5CD3F" w14:textId="77777777" w:rsidR="00E4665A" w:rsidRPr="00E4665A" w:rsidRDefault="00E4665A" w:rsidP="00E4665A">
      <w:pPr>
        <w:numPr>
          <w:ilvl w:val="1"/>
          <w:numId w:val="12"/>
        </w:numPr>
      </w:pPr>
      <w:r w:rsidRPr="00E4665A">
        <w:t xml:space="preserve">Carga la información del archivo de Excel en un </w:t>
      </w:r>
      <w:proofErr w:type="spellStart"/>
      <w:r w:rsidRPr="00E4665A">
        <w:rPr>
          <w:i/>
          <w:iCs/>
        </w:rPr>
        <w:t>dataframe</w:t>
      </w:r>
      <w:proofErr w:type="spellEnd"/>
      <w:r w:rsidRPr="00E4665A">
        <w:t>.</w:t>
      </w:r>
    </w:p>
    <w:p w14:paraId="7A8F9604" w14:textId="77777777" w:rsidR="00E4665A" w:rsidRPr="00E4665A" w:rsidRDefault="00E4665A" w:rsidP="00E4665A">
      <w:pPr>
        <w:numPr>
          <w:ilvl w:val="1"/>
          <w:numId w:val="12"/>
        </w:numPr>
      </w:pPr>
      <w:r w:rsidRPr="00E4665A">
        <w:t xml:space="preserve">Utiliza la función </w:t>
      </w:r>
      <w:proofErr w:type="spellStart"/>
      <w:r w:rsidRPr="00E4665A">
        <w:t>menu</w:t>
      </w:r>
      <w:proofErr w:type="spellEnd"/>
      <w:r w:rsidRPr="00E4665A">
        <w:t>() para desplegar las opciones y, según la selección del usuario, ejecuta la función correspondiente mediante estructuras de control condicionales (</w:t>
      </w:r>
      <w:proofErr w:type="spellStart"/>
      <w:r w:rsidRPr="00E4665A">
        <w:t>if</w:t>
      </w:r>
      <w:proofErr w:type="spellEnd"/>
      <w:r w:rsidRPr="00E4665A">
        <w:t xml:space="preserve"> / </w:t>
      </w:r>
      <w:proofErr w:type="spellStart"/>
      <w:r w:rsidRPr="00E4665A">
        <w:t>elif</w:t>
      </w:r>
      <w:proofErr w:type="spellEnd"/>
      <w:r w:rsidRPr="00E4665A">
        <w:t xml:space="preserve"> / </w:t>
      </w:r>
      <w:proofErr w:type="spellStart"/>
      <w:r w:rsidRPr="00E4665A">
        <w:t>else</w:t>
      </w:r>
      <w:proofErr w:type="spellEnd"/>
      <w:r w:rsidRPr="00E4665A">
        <w:t>).</w:t>
      </w:r>
    </w:p>
    <w:p w14:paraId="717B1721" w14:textId="77777777" w:rsidR="00E4665A" w:rsidRPr="00E4665A" w:rsidRDefault="00E4665A" w:rsidP="00E4665A">
      <w:pPr>
        <w:numPr>
          <w:ilvl w:val="1"/>
          <w:numId w:val="12"/>
        </w:numPr>
      </w:pPr>
      <w:r w:rsidRPr="00E4665A">
        <w:t xml:space="preserve">Toda la captura de datos debe realizarse dentro del </w:t>
      </w:r>
      <w:proofErr w:type="spellStart"/>
      <w:r w:rsidRPr="00E4665A">
        <w:t>main</w:t>
      </w:r>
      <w:proofErr w:type="spellEnd"/>
      <w:r w:rsidRPr="00E4665A">
        <w:t>().</w:t>
      </w:r>
    </w:p>
    <w:p w14:paraId="1A333A9C" w14:textId="77777777" w:rsidR="00E4665A" w:rsidRPr="00E4665A" w:rsidRDefault="00E4665A" w:rsidP="00E4665A">
      <w:pPr>
        <w:numPr>
          <w:ilvl w:val="1"/>
          <w:numId w:val="12"/>
        </w:numPr>
      </w:pPr>
      <w:r w:rsidRPr="00E4665A">
        <w:t xml:space="preserve">Emplea un ciclo </w:t>
      </w:r>
      <w:proofErr w:type="spellStart"/>
      <w:r w:rsidRPr="00E4665A">
        <w:t>while</w:t>
      </w:r>
      <w:proofErr w:type="spellEnd"/>
      <w:r w:rsidRPr="00E4665A">
        <w:t xml:space="preserve"> para mantener el programa en ejecución hasta que el usuario elija la opción "Salir".</w:t>
      </w:r>
    </w:p>
    <w:p w14:paraId="0074A056" w14:textId="77777777" w:rsidR="00E4665A" w:rsidRPr="00E4665A" w:rsidRDefault="00E4665A" w:rsidP="00E4665A">
      <w:pPr>
        <w:numPr>
          <w:ilvl w:val="0"/>
          <w:numId w:val="12"/>
        </w:numPr>
      </w:pPr>
      <w:r w:rsidRPr="00E4665A">
        <w:rPr>
          <w:b/>
          <w:bCs/>
        </w:rPr>
        <w:t>Script principal:</w:t>
      </w:r>
      <w:r w:rsidRPr="00E4665A">
        <w:t xml:space="preserve"> Llama a la función </w:t>
      </w:r>
      <w:proofErr w:type="spellStart"/>
      <w:r w:rsidRPr="00E4665A">
        <w:t>main</w:t>
      </w:r>
      <w:proofErr w:type="spellEnd"/>
      <w:r w:rsidRPr="00E4665A">
        <w:t>() para iniciar la ejecución del programa.</w:t>
      </w:r>
    </w:p>
    <w:p w14:paraId="1537BD2A" w14:textId="77777777" w:rsidR="00E4665A" w:rsidRPr="00E4665A" w:rsidRDefault="00E4665A" w:rsidP="00E4665A">
      <w:pPr>
        <w:numPr>
          <w:ilvl w:val="0"/>
          <w:numId w:val="12"/>
        </w:numPr>
      </w:pPr>
      <w:r w:rsidRPr="00E4665A">
        <w:rPr>
          <w:b/>
          <w:bCs/>
        </w:rPr>
        <w:t>Documentación del código:</w:t>
      </w:r>
      <w:r w:rsidRPr="00E4665A">
        <w:t xml:space="preserve"> Incluye comentarios antes de cada función con una breve descripción de su propósito. Agrega los comentarios necesarios a lo largo del código para facilitar su comprensión.</w:t>
      </w:r>
    </w:p>
    <w:p w14:paraId="1660B766" w14:textId="77777777" w:rsidR="00E4665A" w:rsidRDefault="00E4665A" w:rsidP="00E4665A">
      <w:pPr>
        <w:numPr>
          <w:ilvl w:val="0"/>
          <w:numId w:val="12"/>
        </w:numPr>
      </w:pPr>
      <w:r w:rsidRPr="00E4665A">
        <w:rPr>
          <w:b/>
          <w:bCs/>
        </w:rPr>
        <w:t>Entrega:</w:t>
      </w:r>
      <w:r w:rsidRPr="00E4665A">
        <w:t xml:space="preserve"> Guarda tu archivo con la siguiente nomenclatura: entregaF_matrícula.py.</w:t>
      </w:r>
    </w:p>
    <w:p w14:paraId="2F517C51" w14:textId="77777777" w:rsidR="00927A54" w:rsidRDefault="00927A54" w:rsidP="00927A54"/>
    <w:p w14:paraId="7873B316" w14:textId="77777777" w:rsidR="00927A54" w:rsidRDefault="00927A54" w:rsidP="00927A54"/>
    <w:p w14:paraId="7B0830FA" w14:textId="77777777" w:rsidR="00927A54" w:rsidRPr="00927A54" w:rsidRDefault="00927A54" w:rsidP="00927A54">
      <w:r w:rsidRPr="00927A54">
        <w:lastRenderedPageBreak/>
        <w:br/>
      </w:r>
      <w:r w:rsidRPr="00927A54">
        <w:rPr>
          <w:b/>
          <w:bCs/>
        </w:rPr>
        <w:t>  Especificaciones de entrega:</w:t>
      </w:r>
      <w:r w:rsidRPr="00927A54">
        <w:t xml:space="preserve"> </w:t>
      </w:r>
      <w:r w:rsidRPr="00927A54">
        <w:rPr>
          <w:b/>
          <w:bCs/>
        </w:rPr>
        <w:t xml:space="preserve">   </w:t>
      </w:r>
      <w:r w:rsidRPr="00927A54">
        <w:t> </w:t>
      </w:r>
      <w:r w:rsidRPr="00927A54">
        <w:rPr>
          <w:b/>
          <w:bCs/>
        </w:rPr>
        <w:t xml:space="preserve"> </w:t>
      </w:r>
    </w:p>
    <w:p w14:paraId="044BEEF8" w14:textId="77777777" w:rsidR="00927A54" w:rsidRPr="00927A54" w:rsidRDefault="00927A54" w:rsidP="00927A54">
      <w:pPr>
        <w:numPr>
          <w:ilvl w:val="1"/>
          <w:numId w:val="17"/>
        </w:numPr>
      </w:pPr>
      <w:r w:rsidRPr="00927A54">
        <w:t xml:space="preserve">Formato de entrega: </w:t>
      </w:r>
      <w:proofErr w:type="spellStart"/>
      <w:r w:rsidRPr="00927A54">
        <w:rPr>
          <w:b/>
          <w:bCs/>
        </w:rPr>
        <w:t>py</w:t>
      </w:r>
      <w:proofErr w:type="spellEnd"/>
      <w:r w:rsidRPr="00927A54">
        <w:rPr>
          <w:b/>
          <w:bCs/>
        </w:rPr>
        <w:t xml:space="preserve">, xlsx, docx o </w:t>
      </w:r>
      <w:proofErr w:type="spellStart"/>
      <w:r w:rsidRPr="00927A54">
        <w:rPr>
          <w:b/>
          <w:bCs/>
        </w:rPr>
        <w:t>pdf</w:t>
      </w:r>
      <w:proofErr w:type="spellEnd"/>
    </w:p>
    <w:p w14:paraId="701B5537" w14:textId="77777777" w:rsidR="00927A54" w:rsidRPr="00927A54" w:rsidRDefault="00927A54" w:rsidP="00927A54">
      <w:pPr>
        <w:numPr>
          <w:ilvl w:val="1"/>
          <w:numId w:val="17"/>
        </w:numPr>
      </w:pPr>
      <w:r w:rsidRPr="00927A54">
        <w:t xml:space="preserve">Nombre de los entregables: </w:t>
      </w:r>
    </w:p>
    <w:p w14:paraId="35F70E1A" w14:textId="71A0C70C" w:rsidR="00927A54" w:rsidRPr="00927A54" w:rsidRDefault="00927A54" w:rsidP="00927A54">
      <w:pPr>
        <w:numPr>
          <w:ilvl w:val="2"/>
          <w:numId w:val="17"/>
        </w:numPr>
      </w:pPr>
      <w:r w:rsidRPr="00927A54">
        <w:t>Archivo de Word o PDF, con la documentación (</w:t>
      </w:r>
      <w:r w:rsidRPr="00927A54">
        <w:rPr>
          <w:b/>
          <w:bCs/>
        </w:rPr>
        <w:t>entregaF_matrícula.pdf</w:t>
      </w:r>
      <w:r w:rsidRPr="00927A54">
        <w:t xml:space="preserve">) </w:t>
      </w:r>
    </w:p>
    <w:p w14:paraId="61E4D1E9" w14:textId="77777777" w:rsidR="00927A54" w:rsidRPr="00927A54" w:rsidRDefault="00927A54" w:rsidP="00927A54">
      <w:pPr>
        <w:numPr>
          <w:ilvl w:val="2"/>
          <w:numId w:val="17"/>
        </w:numPr>
      </w:pPr>
      <w:r w:rsidRPr="00927A54">
        <w:t>Archivo de Python (</w:t>
      </w:r>
      <w:r w:rsidRPr="00927A54">
        <w:rPr>
          <w:b/>
          <w:bCs/>
        </w:rPr>
        <w:t>entregaF_matricula.py</w:t>
      </w:r>
      <w:r w:rsidRPr="00927A54">
        <w:t xml:space="preserve">) </w:t>
      </w:r>
    </w:p>
    <w:p w14:paraId="2255C903" w14:textId="77777777" w:rsidR="00927A54" w:rsidRPr="00927A54" w:rsidRDefault="00927A54" w:rsidP="00927A54">
      <w:pPr>
        <w:numPr>
          <w:ilvl w:val="2"/>
          <w:numId w:val="17"/>
        </w:numPr>
      </w:pPr>
      <w:r w:rsidRPr="00927A54">
        <w:t>Archivo de Excel (</w:t>
      </w:r>
      <w:r w:rsidRPr="00927A54">
        <w:rPr>
          <w:b/>
          <w:bCs/>
        </w:rPr>
        <w:t>.xlsx</w:t>
      </w:r>
      <w:r w:rsidRPr="00927A54">
        <w:t>)</w:t>
      </w:r>
    </w:p>
    <w:p w14:paraId="500D4B1C" w14:textId="77777777" w:rsidR="00927A54" w:rsidRPr="00927A54" w:rsidRDefault="00927A54" w:rsidP="00927A54">
      <w:pPr>
        <w:numPr>
          <w:ilvl w:val="2"/>
          <w:numId w:val="17"/>
        </w:numPr>
      </w:pPr>
      <w:r w:rsidRPr="00927A54">
        <w:t>Video individual, realizar un video donde se explique el código de su proyecto con duración máxima de </w:t>
      </w:r>
      <w:r w:rsidRPr="00927A54">
        <w:rPr>
          <w:b/>
          <w:bCs/>
        </w:rPr>
        <w:t>tres minutos</w:t>
      </w:r>
      <w:r w:rsidRPr="00927A54">
        <w:t>. Explicar el código realizado, los retos que les implicó, problemas y cómo los solucionaron. En el video debe mostrarse tu cara y el código que estás explicando (</w:t>
      </w:r>
      <w:proofErr w:type="spellStart"/>
      <w:r w:rsidRPr="00927A54">
        <w:rPr>
          <w:b/>
          <w:bCs/>
        </w:rPr>
        <w:t>video_matricula</w:t>
      </w:r>
      <w:proofErr w:type="spellEnd"/>
      <w:r w:rsidRPr="00927A54">
        <w:rPr>
          <w:b/>
          <w:bCs/>
        </w:rPr>
        <w:t>)</w:t>
      </w:r>
      <w:r w:rsidRPr="00927A54">
        <w:t xml:space="preserve">. </w:t>
      </w:r>
    </w:p>
    <w:p w14:paraId="290754E7" w14:textId="77777777" w:rsidR="00927A54" w:rsidRPr="00927A54" w:rsidRDefault="00927A54" w:rsidP="00927A54">
      <w:pPr>
        <w:numPr>
          <w:ilvl w:val="1"/>
          <w:numId w:val="17"/>
        </w:numPr>
      </w:pPr>
      <w:r w:rsidRPr="00927A54">
        <w:t>Medio de entrega: Se entrega en la sección de </w:t>
      </w:r>
      <w:r w:rsidRPr="00927A54">
        <w:rPr>
          <w:b/>
          <w:bCs/>
        </w:rPr>
        <w:t>Situación problema</w:t>
      </w:r>
    </w:p>
    <w:p w14:paraId="623BA577" w14:textId="77777777" w:rsidR="00927A54" w:rsidRPr="00E4665A" w:rsidRDefault="00927A54" w:rsidP="00927A54"/>
    <w:p w14:paraId="44A1AB41" w14:textId="77777777" w:rsidR="00E4665A" w:rsidRPr="00E4665A" w:rsidRDefault="00E4665A" w:rsidP="00E4665A"/>
    <w:p w14:paraId="18598AC5" w14:textId="77777777" w:rsidR="006D7773" w:rsidRPr="00E4665A" w:rsidRDefault="006D7773"/>
    <w:sectPr w:rsidR="006D7773" w:rsidRPr="00E4665A" w:rsidSect="003F7901">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446E2"/>
    <w:multiLevelType w:val="multilevel"/>
    <w:tmpl w:val="36305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0A50ED"/>
    <w:multiLevelType w:val="multilevel"/>
    <w:tmpl w:val="AAE6C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E93E1C"/>
    <w:multiLevelType w:val="multilevel"/>
    <w:tmpl w:val="F894E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042D0E"/>
    <w:multiLevelType w:val="multilevel"/>
    <w:tmpl w:val="4D1ED4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B30BFB"/>
    <w:multiLevelType w:val="multilevel"/>
    <w:tmpl w:val="B3763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8941C3"/>
    <w:multiLevelType w:val="multilevel"/>
    <w:tmpl w:val="167CD7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AF5645"/>
    <w:multiLevelType w:val="multilevel"/>
    <w:tmpl w:val="AFEA3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636C1B"/>
    <w:multiLevelType w:val="hybridMultilevel"/>
    <w:tmpl w:val="2004864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6611646E"/>
    <w:multiLevelType w:val="multilevel"/>
    <w:tmpl w:val="456EE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534BAA"/>
    <w:multiLevelType w:val="multilevel"/>
    <w:tmpl w:val="E53CE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737B65"/>
    <w:multiLevelType w:val="multilevel"/>
    <w:tmpl w:val="3E2C6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5F5EFC"/>
    <w:multiLevelType w:val="multilevel"/>
    <w:tmpl w:val="5492BEA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7E8C1AF7"/>
    <w:multiLevelType w:val="multilevel"/>
    <w:tmpl w:val="40648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9047367">
    <w:abstractNumId w:val="8"/>
  </w:num>
  <w:num w:numId="2" w16cid:durableId="689452569">
    <w:abstractNumId w:val="0"/>
  </w:num>
  <w:num w:numId="3" w16cid:durableId="682904176">
    <w:abstractNumId w:val="1"/>
  </w:num>
  <w:num w:numId="4" w16cid:durableId="607808803">
    <w:abstractNumId w:val="11"/>
  </w:num>
  <w:num w:numId="5" w16cid:durableId="1754811645">
    <w:abstractNumId w:val="3"/>
  </w:num>
  <w:num w:numId="6" w16cid:durableId="1171598671">
    <w:abstractNumId w:val="5"/>
  </w:num>
  <w:num w:numId="7" w16cid:durableId="2060397315">
    <w:abstractNumId w:val="10"/>
  </w:num>
  <w:num w:numId="8" w16cid:durableId="300767330">
    <w:abstractNumId w:val="6"/>
  </w:num>
  <w:num w:numId="9" w16cid:durableId="565074857">
    <w:abstractNumId w:val="9"/>
  </w:num>
  <w:num w:numId="10" w16cid:durableId="1045370267">
    <w:abstractNumId w:val="4"/>
  </w:num>
  <w:num w:numId="11" w16cid:durableId="1575700493">
    <w:abstractNumId w:val="7"/>
  </w:num>
  <w:num w:numId="12" w16cid:durableId="608126735">
    <w:abstractNumId w:val="12"/>
  </w:num>
  <w:num w:numId="13" w16cid:durableId="1990860564">
    <w:abstractNumId w:val="12"/>
    <w:lvlOverride w:ilvl="2">
      <w:startOverride w:val="1"/>
    </w:lvlOverride>
  </w:num>
  <w:num w:numId="14" w16cid:durableId="1183281103">
    <w:abstractNumId w:val="12"/>
    <w:lvlOverride w:ilvl="2">
      <w:startOverride w:val="2"/>
    </w:lvlOverride>
  </w:num>
  <w:num w:numId="15" w16cid:durableId="286393437">
    <w:abstractNumId w:val="12"/>
    <w:lvlOverride w:ilvl="2">
      <w:startOverride w:val="3"/>
    </w:lvlOverride>
  </w:num>
  <w:num w:numId="16" w16cid:durableId="1656110110">
    <w:abstractNumId w:val="12"/>
    <w:lvlOverride w:ilvl="2">
      <w:startOverride w:val="4"/>
    </w:lvlOverride>
  </w:num>
  <w:num w:numId="17" w16cid:durableId="9582946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93B"/>
    <w:rsid w:val="000D0B68"/>
    <w:rsid w:val="00144CB5"/>
    <w:rsid w:val="00173A4C"/>
    <w:rsid w:val="003427AB"/>
    <w:rsid w:val="003F7901"/>
    <w:rsid w:val="004250F9"/>
    <w:rsid w:val="006D7773"/>
    <w:rsid w:val="00927A54"/>
    <w:rsid w:val="00E4665A"/>
    <w:rsid w:val="00E5193B"/>
    <w:rsid w:val="00FF20E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8A421"/>
  <w15:chartTrackingRefBased/>
  <w15:docId w15:val="{BF65D062-4212-433B-9E97-2179E20F7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519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519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5193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5193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5193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519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19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19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193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193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5193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5193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5193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5193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5193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193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193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193B"/>
    <w:rPr>
      <w:rFonts w:eastAsiaTheme="majorEastAsia" w:cstheme="majorBidi"/>
      <w:color w:val="272727" w:themeColor="text1" w:themeTint="D8"/>
    </w:rPr>
  </w:style>
  <w:style w:type="paragraph" w:styleId="Ttulo">
    <w:name w:val="Title"/>
    <w:basedOn w:val="Normal"/>
    <w:next w:val="Normal"/>
    <w:link w:val="TtuloCar"/>
    <w:uiPriority w:val="10"/>
    <w:qFormat/>
    <w:rsid w:val="00E519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19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193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193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193B"/>
    <w:pPr>
      <w:spacing w:before="160"/>
      <w:jc w:val="center"/>
    </w:pPr>
    <w:rPr>
      <w:i/>
      <w:iCs/>
      <w:color w:val="404040" w:themeColor="text1" w:themeTint="BF"/>
    </w:rPr>
  </w:style>
  <w:style w:type="character" w:customStyle="1" w:styleId="CitaCar">
    <w:name w:val="Cita Car"/>
    <w:basedOn w:val="Fuentedeprrafopredeter"/>
    <w:link w:val="Cita"/>
    <w:uiPriority w:val="29"/>
    <w:rsid w:val="00E5193B"/>
    <w:rPr>
      <w:i/>
      <w:iCs/>
      <w:color w:val="404040" w:themeColor="text1" w:themeTint="BF"/>
    </w:rPr>
  </w:style>
  <w:style w:type="paragraph" w:styleId="Prrafodelista">
    <w:name w:val="List Paragraph"/>
    <w:basedOn w:val="Normal"/>
    <w:uiPriority w:val="34"/>
    <w:qFormat/>
    <w:rsid w:val="00E5193B"/>
    <w:pPr>
      <w:ind w:left="720"/>
      <w:contextualSpacing/>
    </w:pPr>
  </w:style>
  <w:style w:type="character" w:styleId="nfasisintenso">
    <w:name w:val="Intense Emphasis"/>
    <w:basedOn w:val="Fuentedeprrafopredeter"/>
    <w:uiPriority w:val="21"/>
    <w:qFormat/>
    <w:rsid w:val="00E5193B"/>
    <w:rPr>
      <w:i/>
      <w:iCs/>
      <w:color w:val="0F4761" w:themeColor="accent1" w:themeShade="BF"/>
    </w:rPr>
  </w:style>
  <w:style w:type="paragraph" w:styleId="Citadestacada">
    <w:name w:val="Intense Quote"/>
    <w:basedOn w:val="Normal"/>
    <w:next w:val="Normal"/>
    <w:link w:val="CitadestacadaCar"/>
    <w:uiPriority w:val="30"/>
    <w:qFormat/>
    <w:rsid w:val="00E519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5193B"/>
    <w:rPr>
      <w:i/>
      <w:iCs/>
      <w:color w:val="0F4761" w:themeColor="accent1" w:themeShade="BF"/>
    </w:rPr>
  </w:style>
  <w:style w:type="character" w:styleId="Referenciaintensa">
    <w:name w:val="Intense Reference"/>
    <w:basedOn w:val="Fuentedeprrafopredeter"/>
    <w:uiPriority w:val="32"/>
    <w:qFormat/>
    <w:rsid w:val="00E5193B"/>
    <w:rPr>
      <w:b/>
      <w:bCs/>
      <w:smallCaps/>
      <w:color w:val="0F4761" w:themeColor="accent1" w:themeShade="BF"/>
      <w:spacing w:val="5"/>
    </w:rPr>
  </w:style>
  <w:style w:type="character" w:styleId="Hipervnculo">
    <w:name w:val="Hyperlink"/>
    <w:basedOn w:val="Fuentedeprrafopredeter"/>
    <w:uiPriority w:val="99"/>
    <w:unhideWhenUsed/>
    <w:rsid w:val="00E5193B"/>
    <w:rPr>
      <w:color w:val="467886" w:themeColor="hyperlink"/>
      <w:u w:val="single"/>
    </w:rPr>
  </w:style>
  <w:style w:type="character" w:styleId="Mencinsinresolver">
    <w:name w:val="Unresolved Mention"/>
    <w:basedOn w:val="Fuentedeprrafopredeter"/>
    <w:uiPriority w:val="99"/>
    <w:semiHidden/>
    <w:unhideWhenUsed/>
    <w:rsid w:val="00E519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L00614578\OneDrive%20-%20Instituto%20Tecnologico%20y%20de%20Estudios%20Superiores%20de%20Monterrey\Documents\GitLiz\Programacion\CalendarioAgo2025\actividades\codigo_etica_cacei.pdf" TargetMode="External"/><Relationship Id="rId3" Type="http://schemas.openxmlformats.org/officeDocument/2006/relationships/settings" Target="settings.xml"/><Relationship Id="rId7" Type="http://schemas.openxmlformats.org/officeDocument/2006/relationships/hyperlink" Target="file:///C:\Users\L00614578\OneDrive%20-%20Instituto%20Tecnologico%20y%20de%20Estudios%20Superiores%20de%20Monterrey\Documents\GitLiz\Programacion\CalendarioAgo2025\proyecto\PortadaEquipo.doc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Users\L00614578\OneDrive%20-%20Instituto%20Tecnologico%20y%20de%20Estudios%20Superiores%20de%20Monterrey\Documents\GitLiz\Programacion\CalendarioAgo2025\proyecto\PortadaIndividual.docx" TargetMode="External"/><Relationship Id="rId11" Type="http://schemas.openxmlformats.org/officeDocument/2006/relationships/theme" Target="theme/theme1.xml"/><Relationship Id="rId5" Type="http://schemas.openxmlformats.org/officeDocument/2006/relationships/image" Target="media/image1.gi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thics.acm.org/code-of-ethics/software-engineering-cod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237</TotalTime>
  <Pages>4</Pages>
  <Words>1287</Words>
  <Characters>7080</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Lizethe Pérez Fuertes</dc:creator>
  <cp:keywords/>
  <dc:description/>
  <cp:lastModifiedBy>Lizethe Pérez Fuertes</cp:lastModifiedBy>
  <cp:revision>1</cp:revision>
  <dcterms:created xsi:type="dcterms:W3CDTF">2026-08-25T17:23:00Z</dcterms:created>
  <dcterms:modified xsi:type="dcterms:W3CDTF">2026-08-25T21:48:00Z</dcterms:modified>
</cp:coreProperties>
</file>