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88CD" w14:textId="4C49B4A6" w:rsidR="00CA66C5" w:rsidRPr="00F07FB7" w:rsidRDefault="00CA66C5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07FB7">
        <w:rPr>
          <w:rFonts w:ascii="Arial" w:hAnsi="Arial" w:cs="Arial"/>
          <w:b/>
          <w:bCs/>
          <w:sz w:val="24"/>
          <w:szCs w:val="24"/>
        </w:rPr>
        <w:t>Protocolos de ruteo</w:t>
      </w:r>
    </w:p>
    <w:p w14:paraId="0C7525F0" w14:textId="77777777" w:rsid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AD01A7B" w14:textId="4858A9C1" w:rsidR="00E47580" w:rsidRPr="00F07FB7" w:rsidRDefault="00E47580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RIPv2 envía actualizaciones cada 30 segundos lo que provoca que el consumo del ancho de banda se vea afectado o degradado.</w:t>
      </w:r>
    </w:p>
    <w:p w14:paraId="1227B3C8" w14:textId="77777777" w:rsid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29DD0DD" w14:textId="053D0CFB" w:rsidR="00C80E81" w:rsidRPr="00F07FB7" w:rsidRDefault="00C80E81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Hay mucho tráfico en las interfases seriales. Intercambian tablas de ruteo cada 30 segundos. Por lo que se nos solicita cambiar a un protocolo que consume menos recursos. En este caso sería EIGRP.</w:t>
      </w:r>
    </w:p>
    <w:p w14:paraId="6CAC2E2D" w14:textId="77777777" w:rsid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CB5D52E" w14:textId="3B1BEF58" w:rsidR="00C80E81" w:rsidRPr="00F07FB7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protocolo IGRP abierto fue modificado para que CISCO pudiera tener su propia versión. </w:t>
      </w:r>
      <w:r w:rsidR="00C80E81" w:rsidRPr="00F07FB7">
        <w:rPr>
          <w:rFonts w:ascii="Arial" w:hAnsi="Arial" w:cs="Arial"/>
          <w:sz w:val="24"/>
          <w:szCs w:val="24"/>
        </w:rPr>
        <w:t>El protocolo EIGRP es protocolo propietario de CISCO.</w:t>
      </w:r>
    </w:p>
    <w:p w14:paraId="52EF4150" w14:textId="4DABF60B" w:rsidR="00C80E81" w:rsidRPr="00F07FB7" w:rsidRDefault="00C80E81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FC56B2" wp14:editId="33AEA2E5">
            <wp:extent cx="5241290" cy="23107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8FAAD" w14:textId="77777777" w:rsidR="00CA66C5" w:rsidRPr="00F07FB7" w:rsidRDefault="00CA66C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CDED0B6" w14:textId="2BC2CCF5" w:rsidR="00CA66C5" w:rsidRPr="00F07FB7" w:rsidRDefault="00C80E81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RIP y EIGRP son protocolos de ruteo interno trabajan para una red local interna. no pueden notificar al exterior fuera de sus sistema autónomo. El </w:t>
      </w: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frontera no puede inyectar la información de sus tablas del ruteo al ISP proveedor de servicio o a la red externa ya que el ISP nos puede detectar como spam y va a castigar esa línea.</w:t>
      </w:r>
    </w:p>
    <w:p w14:paraId="20802FCD" w14:textId="77777777" w:rsid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B3D98D6" w14:textId="04C09C95" w:rsidR="00C80E81" w:rsidRPr="00F07FB7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protocolo de ruteo </w:t>
      </w:r>
      <w:r w:rsidR="00C80E81" w:rsidRPr="00F07FB7">
        <w:rPr>
          <w:rFonts w:ascii="Arial" w:hAnsi="Arial" w:cs="Arial"/>
          <w:sz w:val="24"/>
          <w:szCs w:val="24"/>
        </w:rPr>
        <w:t xml:space="preserve">RIP </w:t>
      </w:r>
      <w:r>
        <w:rPr>
          <w:rFonts w:ascii="Arial" w:hAnsi="Arial" w:cs="Arial"/>
          <w:sz w:val="24"/>
          <w:szCs w:val="24"/>
        </w:rPr>
        <w:t xml:space="preserve">utiliza </w:t>
      </w:r>
      <w:r w:rsidR="00C80E81" w:rsidRPr="00F07FB7">
        <w:rPr>
          <w:rFonts w:ascii="Arial" w:hAnsi="Arial" w:cs="Arial"/>
          <w:sz w:val="24"/>
          <w:szCs w:val="24"/>
        </w:rPr>
        <w:t>vector de distancia, cada brinco</w:t>
      </w:r>
      <w:r>
        <w:rPr>
          <w:rFonts w:ascii="Arial" w:hAnsi="Arial" w:cs="Arial"/>
          <w:sz w:val="24"/>
          <w:szCs w:val="24"/>
        </w:rPr>
        <w:t xml:space="preserve"> es un </w:t>
      </w:r>
      <w:proofErr w:type="spellStart"/>
      <w:r>
        <w:rPr>
          <w:rFonts w:ascii="Arial" w:hAnsi="Arial" w:cs="Arial"/>
          <w:sz w:val="24"/>
          <w:szCs w:val="24"/>
        </w:rPr>
        <w:t>router</w:t>
      </w:r>
      <w:proofErr w:type="spellEnd"/>
      <w:r w:rsidR="00C80E81" w:rsidRPr="00F07FB7">
        <w:rPr>
          <w:rFonts w:ascii="Arial" w:hAnsi="Arial" w:cs="Arial"/>
          <w:sz w:val="24"/>
          <w:szCs w:val="24"/>
        </w:rPr>
        <w:t xml:space="preserve"> . El máximo número de brincos </w:t>
      </w:r>
      <w:r>
        <w:rPr>
          <w:rFonts w:ascii="Arial" w:hAnsi="Arial" w:cs="Arial"/>
          <w:sz w:val="24"/>
          <w:szCs w:val="24"/>
        </w:rPr>
        <w:t>que puede alcanzar son</w:t>
      </w:r>
      <w:r w:rsidR="00C80E81" w:rsidRPr="00F07FB7">
        <w:rPr>
          <w:rFonts w:ascii="Arial" w:hAnsi="Arial" w:cs="Arial"/>
          <w:sz w:val="24"/>
          <w:szCs w:val="24"/>
        </w:rPr>
        <w:t xml:space="preserve"> 16. </w:t>
      </w:r>
    </w:p>
    <w:p w14:paraId="0FC92F67" w14:textId="064FAA04" w:rsidR="00C80E81" w:rsidRPr="00F07FB7" w:rsidRDefault="00C80E81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El protocolo de ruteo interno es de una empresa</w:t>
      </w:r>
      <w:r w:rsidR="006A6C2E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6A6C2E">
        <w:rPr>
          <w:rFonts w:ascii="Arial" w:hAnsi="Arial" w:cs="Arial"/>
          <w:sz w:val="24"/>
          <w:szCs w:val="24"/>
        </w:rPr>
        <w:t>tec</w:t>
      </w:r>
      <w:proofErr w:type="spellEnd"/>
      <w:r w:rsidR="006A6C2E">
        <w:rPr>
          <w:rFonts w:ascii="Arial" w:hAnsi="Arial" w:cs="Arial"/>
          <w:sz w:val="24"/>
          <w:szCs w:val="24"/>
        </w:rPr>
        <w:t>, alguna empresa)</w:t>
      </w:r>
      <w:r w:rsidRPr="00F07FB7">
        <w:rPr>
          <w:rFonts w:ascii="Arial" w:hAnsi="Arial" w:cs="Arial"/>
          <w:sz w:val="24"/>
          <w:szCs w:val="24"/>
        </w:rPr>
        <w:t xml:space="preserve">, con máximo 16 </w:t>
      </w:r>
      <w:proofErr w:type="spellStart"/>
      <w:r w:rsidRPr="00F07FB7">
        <w:rPr>
          <w:rFonts w:ascii="Arial" w:hAnsi="Arial" w:cs="Arial"/>
          <w:sz w:val="24"/>
          <w:szCs w:val="24"/>
        </w:rPr>
        <w:t>routers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dentro de su configuración interna.</w:t>
      </w:r>
    </w:p>
    <w:p w14:paraId="28C2ED51" w14:textId="77777777" w:rsid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189CB18" w14:textId="70B69D71" w:rsidR="00C80E81" w:rsidRPr="00F07FB7" w:rsidRDefault="00C80E81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EIGRP ya no utiliza el número de </w:t>
      </w:r>
      <w:proofErr w:type="spellStart"/>
      <w:r w:rsidRPr="00F07FB7">
        <w:rPr>
          <w:rFonts w:ascii="Arial" w:hAnsi="Arial" w:cs="Arial"/>
          <w:sz w:val="24"/>
          <w:szCs w:val="24"/>
        </w:rPr>
        <w:t>brIncos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. EIGRP combina varios elementos como el </w:t>
      </w:r>
      <w:r w:rsidRPr="00F07FB7">
        <w:rPr>
          <w:rFonts w:ascii="Arial" w:hAnsi="Arial" w:cs="Arial"/>
          <w:b/>
          <w:bCs/>
          <w:sz w:val="36"/>
          <w:szCs w:val="36"/>
        </w:rPr>
        <w:t>ancho de banda del enlace</w:t>
      </w:r>
      <w:r w:rsidR="00586935" w:rsidRPr="00F07FB7">
        <w:rPr>
          <w:rFonts w:ascii="Arial" w:hAnsi="Arial" w:cs="Arial"/>
          <w:b/>
          <w:bCs/>
          <w:sz w:val="36"/>
          <w:szCs w:val="36"/>
        </w:rPr>
        <w:t xml:space="preserve"> (CALIDAD DEL ENLACE)</w:t>
      </w:r>
      <w:r w:rsidRPr="00F07FB7">
        <w:rPr>
          <w:rFonts w:ascii="Arial" w:hAnsi="Arial" w:cs="Arial"/>
          <w:b/>
          <w:bCs/>
          <w:sz w:val="36"/>
          <w:szCs w:val="36"/>
        </w:rPr>
        <w:t>, el retardo que se puede acumular, la carga de la misma línea, la confiabilidad de las unidades de transferencia máxima (MTU)</w:t>
      </w:r>
      <w:r w:rsidR="00586935" w:rsidRPr="00F07FB7">
        <w:rPr>
          <w:rFonts w:ascii="Arial" w:hAnsi="Arial" w:cs="Arial"/>
          <w:b/>
          <w:bCs/>
          <w:sz w:val="36"/>
          <w:szCs w:val="36"/>
        </w:rPr>
        <w:t>.</w:t>
      </w:r>
      <w:r w:rsidR="00586935" w:rsidRPr="00F07FB7">
        <w:rPr>
          <w:rFonts w:ascii="Arial" w:hAnsi="Arial" w:cs="Arial"/>
          <w:sz w:val="24"/>
          <w:szCs w:val="24"/>
        </w:rPr>
        <w:t xml:space="preserve"> Busca la mejor ruta con base en estos elementos.</w:t>
      </w:r>
    </w:p>
    <w:p w14:paraId="3446A3F4" w14:textId="715A7470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Las actualizaciones son incrementales no son cada 30 segundos.</w:t>
      </w:r>
    </w:p>
    <w:p w14:paraId="2AEB5C47" w14:textId="77777777" w:rsidR="006A6C2E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6213DFD" w14:textId="77777777" w:rsidR="006A6C2E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CA6B8DE" w14:textId="77777777" w:rsidR="006A6C2E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3F29E76" w14:textId="77777777" w:rsidR="006A6C2E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CE8E114" w14:textId="77777777" w:rsidR="006A6C2E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3B783C6" w14:textId="77777777" w:rsidR="006A6C2E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113A74D" w14:textId="77777777" w:rsidR="006A6C2E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631EFD0" w14:textId="0014D8FE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MI</w:t>
      </w:r>
      <w:r w:rsidR="006A6C2E">
        <w:rPr>
          <w:rFonts w:ascii="Arial" w:hAnsi="Arial" w:cs="Arial"/>
          <w:sz w:val="24"/>
          <w:szCs w:val="24"/>
        </w:rPr>
        <w:t xml:space="preserve"> dominio de mi</w:t>
      </w:r>
      <w:r w:rsidRPr="00F07FB7">
        <w:rPr>
          <w:rFonts w:ascii="Arial" w:hAnsi="Arial" w:cs="Arial"/>
          <w:sz w:val="24"/>
          <w:szCs w:val="24"/>
        </w:rPr>
        <w:t xml:space="preserve"> red local abarca los siguientes dispositivos:</w:t>
      </w:r>
    </w:p>
    <w:p w14:paraId="52C20BCE" w14:textId="441AC275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A63482E" wp14:editId="1FE02AB6">
            <wp:extent cx="4432935" cy="2694305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93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85A98" w14:textId="77777777" w:rsid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1A2EEA0" w14:textId="13AEAD17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Todo este grupo de dispositivos pertenecen a un mismo </w:t>
      </w:r>
      <w:r w:rsidR="006A6C2E">
        <w:rPr>
          <w:rFonts w:ascii="Arial" w:hAnsi="Arial" w:cs="Arial"/>
          <w:sz w:val="24"/>
          <w:szCs w:val="24"/>
        </w:rPr>
        <w:t xml:space="preserve">grupo o </w:t>
      </w:r>
      <w:r w:rsidRPr="00F07FB7">
        <w:rPr>
          <w:rFonts w:ascii="Arial" w:hAnsi="Arial" w:cs="Arial"/>
          <w:sz w:val="24"/>
          <w:szCs w:val="24"/>
        </w:rPr>
        <w:t>sistema autónomo.</w:t>
      </w:r>
    </w:p>
    <w:p w14:paraId="7AC1EDA1" w14:textId="53C56923" w:rsidR="00586935" w:rsidRPr="00F07FB7" w:rsidRDefault="00586935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A6C2E">
        <w:rPr>
          <w:rFonts w:ascii="Arial" w:hAnsi="Arial" w:cs="Arial"/>
          <w:b/>
          <w:bCs/>
          <w:sz w:val="24"/>
          <w:szCs w:val="24"/>
        </w:rPr>
        <w:t>AS</w:t>
      </w:r>
      <w:r w:rsidRPr="00F07FB7">
        <w:rPr>
          <w:rFonts w:ascii="Arial" w:hAnsi="Arial" w:cs="Arial"/>
          <w:sz w:val="24"/>
          <w:szCs w:val="24"/>
        </w:rPr>
        <w:t xml:space="preserve"> es un valor numérico que tiene un valor máximo de </w:t>
      </w:r>
      <w:r w:rsidRPr="00F07FB7">
        <w:rPr>
          <w:rFonts w:ascii="Arial" w:hAnsi="Arial" w:cs="Arial"/>
          <w:b/>
          <w:bCs/>
          <w:sz w:val="24"/>
          <w:szCs w:val="24"/>
        </w:rPr>
        <w:t>1 hasta 65,536</w:t>
      </w:r>
    </w:p>
    <w:p w14:paraId="6294A6DD" w14:textId="575F4C63" w:rsidR="00586935" w:rsidRPr="00F07FB7" w:rsidRDefault="00586935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2 a la 16.</w:t>
      </w:r>
    </w:p>
    <w:p w14:paraId="7E0268A6" w14:textId="52D36067" w:rsidR="00586935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b/>
          <w:bCs/>
          <w:sz w:val="24"/>
          <w:szCs w:val="24"/>
        </w:rPr>
        <w:t xml:space="preserve">AS Número [1 – 65 536] </w:t>
      </w:r>
      <w:r w:rsidRPr="00F07FB7">
        <w:rPr>
          <w:rFonts w:ascii="Arial" w:hAnsi="Arial" w:cs="Arial"/>
          <w:sz w:val="24"/>
          <w:szCs w:val="24"/>
        </w:rPr>
        <w:t xml:space="preserve">Todos los </w:t>
      </w:r>
      <w:proofErr w:type="spellStart"/>
      <w:r w:rsidRPr="00F07FB7">
        <w:rPr>
          <w:rFonts w:ascii="Arial" w:hAnsi="Arial" w:cs="Arial"/>
          <w:sz w:val="24"/>
          <w:szCs w:val="24"/>
        </w:rPr>
        <w:t>routers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deben estar con el mismo número autónomo. Si le pongo a un </w:t>
      </w: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un número AS y otro número a otro </w:t>
      </w: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AS no se van a poder comuni</w:t>
      </w:r>
      <w:r w:rsidR="00F07FB7">
        <w:rPr>
          <w:rFonts w:ascii="Arial" w:hAnsi="Arial" w:cs="Arial"/>
          <w:sz w:val="24"/>
          <w:szCs w:val="24"/>
        </w:rPr>
        <w:t>c</w:t>
      </w:r>
      <w:r w:rsidRPr="00F07FB7">
        <w:rPr>
          <w:rFonts w:ascii="Arial" w:hAnsi="Arial" w:cs="Arial"/>
          <w:sz w:val="24"/>
          <w:szCs w:val="24"/>
        </w:rPr>
        <w:t>ar.</w:t>
      </w:r>
    </w:p>
    <w:p w14:paraId="12262058" w14:textId="77777777" w:rsidR="00F07FB7" w:rsidRP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1E979DB" w14:textId="725B2F3F" w:rsidR="00586935" w:rsidRPr="006A6C2E" w:rsidRDefault="00586935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A6C2E">
        <w:rPr>
          <w:rFonts w:ascii="Arial" w:hAnsi="Arial" w:cs="Arial"/>
          <w:b/>
          <w:bCs/>
          <w:sz w:val="24"/>
          <w:szCs w:val="24"/>
        </w:rPr>
        <w:t>Consideraciones importantes:</w:t>
      </w:r>
    </w:p>
    <w:p w14:paraId="470337D0" w14:textId="33E2F338" w:rsidR="00586935" w:rsidRPr="006A6C2E" w:rsidRDefault="00586935" w:rsidP="00317528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A6C2E">
        <w:rPr>
          <w:rFonts w:ascii="Arial" w:hAnsi="Arial" w:cs="Arial"/>
          <w:b/>
          <w:bCs/>
          <w:sz w:val="24"/>
          <w:szCs w:val="24"/>
        </w:rPr>
        <w:t xml:space="preserve">Todos los </w:t>
      </w:r>
      <w:proofErr w:type="spellStart"/>
      <w:r w:rsidRPr="006A6C2E">
        <w:rPr>
          <w:rFonts w:ascii="Arial" w:hAnsi="Arial" w:cs="Arial"/>
          <w:b/>
          <w:bCs/>
          <w:sz w:val="24"/>
          <w:szCs w:val="24"/>
        </w:rPr>
        <w:t>routers</w:t>
      </w:r>
      <w:proofErr w:type="spellEnd"/>
      <w:r w:rsidRPr="006A6C2E">
        <w:rPr>
          <w:rFonts w:ascii="Arial" w:hAnsi="Arial" w:cs="Arial"/>
          <w:b/>
          <w:bCs/>
          <w:sz w:val="24"/>
          <w:szCs w:val="24"/>
        </w:rPr>
        <w:t xml:space="preserve"> deben </w:t>
      </w:r>
      <w:r w:rsidR="006A6C2E">
        <w:rPr>
          <w:rFonts w:ascii="Arial" w:hAnsi="Arial" w:cs="Arial"/>
          <w:b/>
          <w:bCs/>
          <w:sz w:val="24"/>
          <w:szCs w:val="24"/>
        </w:rPr>
        <w:t>us</w:t>
      </w:r>
      <w:r w:rsidRPr="006A6C2E">
        <w:rPr>
          <w:rFonts w:ascii="Arial" w:hAnsi="Arial" w:cs="Arial"/>
          <w:b/>
          <w:bCs/>
          <w:sz w:val="24"/>
          <w:szCs w:val="24"/>
        </w:rPr>
        <w:t>ar el mismo AS</w:t>
      </w:r>
    </w:p>
    <w:p w14:paraId="33D5AF26" w14:textId="427314FD" w:rsidR="00586935" w:rsidRPr="006A6C2E" w:rsidRDefault="00586935" w:rsidP="00317528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A6C2E">
        <w:rPr>
          <w:rFonts w:ascii="Arial" w:hAnsi="Arial" w:cs="Arial"/>
          <w:b/>
          <w:bCs/>
          <w:sz w:val="24"/>
          <w:szCs w:val="24"/>
        </w:rPr>
        <w:t xml:space="preserve">El protocolo EIGRP utiliza como Network la </w:t>
      </w:r>
      <w:r w:rsidR="006A6C2E">
        <w:rPr>
          <w:rFonts w:ascii="Arial" w:hAnsi="Arial" w:cs="Arial"/>
          <w:b/>
          <w:bCs/>
          <w:sz w:val="24"/>
          <w:szCs w:val="24"/>
        </w:rPr>
        <w:t xml:space="preserve">dirección de la </w:t>
      </w:r>
      <w:r w:rsidRPr="006A6C2E">
        <w:rPr>
          <w:rFonts w:ascii="Arial" w:hAnsi="Arial" w:cs="Arial"/>
          <w:b/>
          <w:bCs/>
          <w:sz w:val="24"/>
          <w:szCs w:val="24"/>
        </w:rPr>
        <w:t>clase</w:t>
      </w:r>
      <w:r w:rsidR="006A6C2E">
        <w:rPr>
          <w:rFonts w:ascii="Arial" w:hAnsi="Arial" w:cs="Arial"/>
          <w:b/>
          <w:bCs/>
          <w:sz w:val="24"/>
          <w:szCs w:val="24"/>
        </w:rPr>
        <w:t xml:space="preserve"> o red </w:t>
      </w:r>
    </w:p>
    <w:p w14:paraId="1A17E7A3" w14:textId="74415151" w:rsidR="00586935" w:rsidRDefault="00586935" w:rsidP="00317528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A6C2E">
        <w:rPr>
          <w:rFonts w:ascii="Arial" w:hAnsi="Arial" w:cs="Arial"/>
          <w:b/>
          <w:bCs/>
          <w:sz w:val="24"/>
          <w:szCs w:val="24"/>
        </w:rPr>
        <w:t>El protocolo de ruteo EIGRP es muy similar su configuración a RIP</w:t>
      </w:r>
    </w:p>
    <w:p w14:paraId="08D987F1" w14:textId="530858E4" w:rsidR="00317528" w:rsidRPr="00317528" w:rsidRDefault="00317528" w:rsidP="00317528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>Incluye rutas pasivas y retransmisión de rutas estáticas.</w:t>
      </w:r>
    </w:p>
    <w:p w14:paraId="26C06DF8" w14:textId="3F478B53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6B8CCE3" w14:textId="07796323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EB2B8C" wp14:editId="07314038">
            <wp:extent cx="5328285" cy="1682115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CB7F1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543F15D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93CFB50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DEA036F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529ECA7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A4F0FA9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92CB673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13251E5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550A97E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EBA33D9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D93D075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E42EEAF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9B5D084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D40F09C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4682491" w14:textId="5EE8115A" w:rsidR="00586935" w:rsidRPr="00317528" w:rsidRDefault="00586935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lastRenderedPageBreak/>
        <w:t>Estrategia a seguir:</w:t>
      </w:r>
    </w:p>
    <w:p w14:paraId="090AA51F" w14:textId="15DC9F63" w:rsidR="00317528" w:rsidRDefault="00586935" w:rsidP="00F07FB7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>Identificar configuración actual. (</w:t>
      </w:r>
      <w:proofErr w:type="spellStart"/>
      <w:r w:rsidRPr="00317528">
        <w:rPr>
          <w:rFonts w:ascii="Arial" w:hAnsi="Arial" w:cs="Arial"/>
          <w:b/>
          <w:bCs/>
          <w:sz w:val="24"/>
          <w:szCs w:val="24"/>
        </w:rPr>
        <w:t>sh</w:t>
      </w:r>
      <w:proofErr w:type="spellEnd"/>
      <w:r w:rsidRPr="00317528">
        <w:rPr>
          <w:rFonts w:ascii="Arial" w:hAnsi="Arial" w:cs="Arial"/>
          <w:b/>
          <w:bCs/>
          <w:sz w:val="24"/>
          <w:szCs w:val="24"/>
        </w:rPr>
        <w:t xml:space="preserve"> run)</w:t>
      </w:r>
      <w:r w:rsidR="00317528">
        <w:rPr>
          <w:rFonts w:ascii="Arial" w:hAnsi="Arial" w:cs="Arial"/>
          <w:b/>
          <w:bCs/>
          <w:sz w:val="24"/>
          <w:szCs w:val="24"/>
        </w:rPr>
        <w:t xml:space="preserve"> </w:t>
      </w:r>
      <w:r w:rsidR="00317528" w:rsidRPr="00317528">
        <w:rPr>
          <w:rFonts w:ascii="Arial" w:hAnsi="Arial" w:cs="Arial"/>
          <w:b/>
          <w:bCs/>
          <w:sz w:val="24"/>
          <w:szCs w:val="24"/>
        </w:rPr>
        <w:t xml:space="preserve">El cliente nos debe proporcionar </w:t>
      </w:r>
      <w:proofErr w:type="spellStart"/>
      <w:r w:rsidR="00317528" w:rsidRPr="00317528">
        <w:rPr>
          <w:rFonts w:ascii="Arial" w:hAnsi="Arial" w:cs="Arial"/>
          <w:b/>
          <w:bCs/>
          <w:sz w:val="24"/>
          <w:szCs w:val="24"/>
        </w:rPr>
        <w:t>passwords</w:t>
      </w:r>
      <w:proofErr w:type="spellEnd"/>
      <w:r w:rsidR="00317528" w:rsidRPr="00317528">
        <w:rPr>
          <w:rFonts w:ascii="Arial" w:hAnsi="Arial" w:cs="Arial"/>
          <w:b/>
          <w:bCs/>
          <w:sz w:val="24"/>
          <w:szCs w:val="24"/>
        </w:rPr>
        <w:t xml:space="preserve"> de acceso</w:t>
      </w:r>
    </w:p>
    <w:p w14:paraId="4BDB4925" w14:textId="26E96EF1" w:rsidR="00317528" w:rsidRDefault="00317528" w:rsidP="00F07FB7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Recuperar la configuración de los elementos que estaremos migrando (RIPv2)</w:t>
      </w:r>
    </w:p>
    <w:p w14:paraId="6451CE38" w14:textId="6FA2F413" w:rsidR="00317528" w:rsidRDefault="00317528" w:rsidP="00F07FB7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Migrar el servicio de RIP a EIGRP</w:t>
      </w:r>
    </w:p>
    <w:p w14:paraId="597A82B9" w14:textId="4436B0AC" w:rsidR="00317528" w:rsidRPr="00317528" w:rsidRDefault="00317528" w:rsidP="00317528">
      <w:pPr>
        <w:pStyle w:val="Prrafodelista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3.1 Salvar la configuración funcional</w:t>
      </w:r>
    </w:p>
    <w:p w14:paraId="07208D62" w14:textId="4522A0D0" w:rsidR="00317528" w:rsidRPr="00317528" w:rsidRDefault="00317528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ab/>
        <w:t>3.2 Apagar el servicio</w:t>
      </w:r>
      <w:r w:rsidR="00D566E0">
        <w:rPr>
          <w:rFonts w:ascii="Arial" w:hAnsi="Arial" w:cs="Arial"/>
          <w:b/>
          <w:bCs/>
          <w:sz w:val="24"/>
          <w:szCs w:val="24"/>
        </w:rPr>
        <w:t xml:space="preserve"> (no </w:t>
      </w:r>
      <w:proofErr w:type="spellStart"/>
      <w:r w:rsidR="00D566E0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="00D566E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566E0">
        <w:rPr>
          <w:rFonts w:ascii="Arial" w:hAnsi="Arial" w:cs="Arial"/>
          <w:b/>
          <w:bCs/>
          <w:sz w:val="24"/>
          <w:szCs w:val="24"/>
        </w:rPr>
        <w:t>rip</w:t>
      </w:r>
      <w:proofErr w:type="spellEnd"/>
      <w:r w:rsidR="00D566E0">
        <w:rPr>
          <w:rFonts w:ascii="Arial" w:hAnsi="Arial" w:cs="Arial"/>
          <w:b/>
          <w:bCs/>
          <w:sz w:val="24"/>
          <w:szCs w:val="24"/>
        </w:rPr>
        <w:t>)</w:t>
      </w:r>
    </w:p>
    <w:p w14:paraId="57A47F75" w14:textId="6BFBECF4" w:rsidR="00317528" w:rsidRPr="00317528" w:rsidRDefault="00317528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ab/>
        <w:t>3.3 Diseñar e instalar el nuevo servicio</w:t>
      </w:r>
    </w:p>
    <w:p w14:paraId="22CDBFBB" w14:textId="223930C6" w:rsidR="00317528" w:rsidRDefault="00317528" w:rsidP="00317528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ab/>
        <w:t>3.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317528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Pruebas de conectividad y si las pruebas son exitosas salvar la configuración actual, de lo contrario corregir</w:t>
      </w:r>
    </w:p>
    <w:p w14:paraId="0710EBF5" w14:textId="77777777" w:rsidR="00317528" w:rsidRPr="00317528" w:rsidRDefault="00317528" w:rsidP="00317528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3ABE4520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8315EE0" w14:textId="368EEE1D" w:rsidR="00317528" w:rsidRPr="00317528" w:rsidRDefault="00317528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>Esta configuración es funcional:</w:t>
      </w:r>
    </w:p>
    <w:p w14:paraId="2F6A7827" w14:textId="24519844" w:rsidR="00586935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Hacer ping desde PC0 hasta servidor externo. 151.101.1.67</w:t>
      </w:r>
    </w:p>
    <w:p w14:paraId="694B385A" w14:textId="4B7472B2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C0B4A1F" w14:textId="26AB5FB1" w:rsidR="00D566E0" w:rsidRDefault="00D566E0" w:rsidP="00D566E0">
      <w:pPr>
        <w:pStyle w:val="Prrafodelista"/>
        <w:numPr>
          <w:ilvl w:val="0"/>
          <w:numId w:val="4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>Identificar configuración actual. (</w:t>
      </w:r>
      <w:proofErr w:type="spellStart"/>
      <w:r w:rsidRPr="00317528">
        <w:rPr>
          <w:rFonts w:ascii="Arial" w:hAnsi="Arial" w:cs="Arial"/>
          <w:b/>
          <w:bCs/>
          <w:sz w:val="24"/>
          <w:szCs w:val="24"/>
        </w:rPr>
        <w:t>sh</w:t>
      </w:r>
      <w:proofErr w:type="spellEnd"/>
      <w:r w:rsidRPr="00317528">
        <w:rPr>
          <w:rFonts w:ascii="Arial" w:hAnsi="Arial" w:cs="Arial"/>
          <w:b/>
          <w:bCs/>
          <w:sz w:val="24"/>
          <w:szCs w:val="24"/>
        </w:rPr>
        <w:t xml:space="preserve"> run)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317528">
        <w:rPr>
          <w:rFonts w:ascii="Arial" w:hAnsi="Arial" w:cs="Arial"/>
          <w:b/>
          <w:bCs/>
          <w:sz w:val="24"/>
          <w:szCs w:val="24"/>
        </w:rPr>
        <w:t xml:space="preserve">El cliente nos debe proporcionar </w:t>
      </w:r>
      <w:proofErr w:type="spellStart"/>
      <w:r w:rsidRPr="00317528">
        <w:rPr>
          <w:rFonts w:ascii="Arial" w:hAnsi="Arial" w:cs="Arial"/>
          <w:b/>
          <w:bCs/>
          <w:sz w:val="24"/>
          <w:szCs w:val="24"/>
        </w:rPr>
        <w:t>passwords</w:t>
      </w:r>
      <w:proofErr w:type="spellEnd"/>
      <w:r w:rsidRPr="00317528">
        <w:rPr>
          <w:rFonts w:ascii="Arial" w:hAnsi="Arial" w:cs="Arial"/>
          <w:b/>
          <w:bCs/>
          <w:sz w:val="24"/>
          <w:szCs w:val="24"/>
        </w:rPr>
        <w:t xml:space="preserve"> de acceso</w:t>
      </w:r>
    </w:p>
    <w:p w14:paraId="10C70AFB" w14:textId="77777777" w:rsidR="00D566E0" w:rsidRDefault="00D566E0" w:rsidP="00D566E0">
      <w:pPr>
        <w:pStyle w:val="Prrafodelista"/>
        <w:numPr>
          <w:ilvl w:val="0"/>
          <w:numId w:val="4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Recuperar la configuración de los elementos que estaremos migrando (RIPv2)</w:t>
      </w:r>
    </w:p>
    <w:p w14:paraId="1782D235" w14:textId="761913EC" w:rsidR="00D566E0" w:rsidRPr="00D566E0" w:rsidRDefault="00D566E0" w:rsidP="00D566E0">
      <w:pPr>
        <w:pStyle w:val="Prrafodelista"/>
        <w:numPr>
          <w:ilvl w:val="0"/>
          <w:numId w:val="4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Migrar el servicio de RIP a EIGRP</w:t>
      </w:r>
    </w:p>
    <w:p w14:paraId="4D60F7B2" w14:textId="77777777" w:rsidR="00D566E0" w:rsidRDefault="00D566E0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A7F9DE1" w14:textId="043239B6" w:rsidR="00317528" w:rsidRPr="00317528" w:rsidRDefault="00317528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317528">
        <w:rPr>
          <w:rFonts w:ascii="Arial" w:hAnsi="Arial" w:cs="Arial"/>
          <w:b/>
          <w:bCs/>
          <w:sz w:val="24"/>
          <w:szCs w:val="24"/>
        </w:rPr>
        <w:t>Sh</w:t>
      </w:r>
      <w:proofErr w:type="spellEnd"/>
      <w:r w:rsidRPr="00317528">
        <w:rPr>
          <w:rFonts w:ascii="Arial" w:hAnsi="Arial" w:cs="Arial"/>
          <w:b/>
          <w:bCs/>
          <w:sz w:val="24"/>
          <w:szCs w:val="24"/>
        </w:rPr>
        <w:t xml:space="preserve"> run , </w:t>
      </w:r>
      <w:proofErr w:type="spellStart"/>
      <w:r w:rsidRPr="00317528">
        <w:rPr>
          <w:rFonts w:ascii="Arial" w:hAnsi="Arial" w:cs="Arial"/>
          <w:b/>
          <w:bCs/>
          <w:sz w:val="24"/>
          <w:szCs w:val="24"/>
        </w:rPr>
        <w:t>copy</w:t>
      </w:r>
      <w:proofErr w:type="spellEnd"/>
      <w:r w:rsidRPr="00317528">
        <w:rPr>
          <w:rFonts w:ascii="Arial" w:hAnsi="Arial" w:cs="Arial"/>
          <w:b/>
          <w:bCs/>
          <w:sz w:val="24"/>
          <w:szCs w:val="24"/>
        </w:rPr>
        <w:t xml:space="preserve"> paste de RF</w:t>
      </w:r>
      <w:r>
        <w:rPr>
          <w:rFonts w:ascii="Arial" w:hAnsi="Arial" w:cs="Arial"/>
          <w:b/>
          <w:bCs/>
          <w:sz w:val="24"/>
          <w:szCs w:val="24"/>
        </w:rPr>
        <w:t xml:space="preserve"> en bloc de notas.</w:t>
      </w:r>
    </w:p>
    <w:p w14:paraId="5BA5AF37" w14:textId="77777777" w:rsidR="00317528" w:rsidRPr="00F07FB7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F526769" w14:textId="59CE62AD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CONFIGURACIONES ACTUALES</w:t>
      </w:r>
    </w:p>
    <w:p w14:paraId="5DAC66FB" w14:textId="020F062B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E42D85" wp14:editId="66AF662A">
            <wp:extent cx="2546985" cy="181229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985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C61C9" w14:textId="6ED11EEB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2E26C0" wp14:editId="705A0DA4">
            <wp:extent cx="2514600" cy="12979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929E1" w14:textId="12110AE8" w:rsidR="00D566E0" w:rsidRDefault="00D566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F84A848" w14:textId="761FF5E8" w:rsidR="00D566E0" w:rsidRPr="00317528" w:rsidRDefault="00D566E0" w:rsidP="00D566E0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3</w:t>
      </w:r>
      <w:r w:rsidRPr="00317528">
        <w:rPr>
          <w:rFonts w:ascii="Arial" w:hAnsi="Arial" w:cs="Arial"/>
          <w:b/>
          <w:bCs/>
          <w:sz w:val="24"/>
          <w:szCs w:val="24"/>
        </w:rPr>
        <w:t>.2 Apagar el servicio</w:t>
      </w:r>
      <w:r>
        <w:rPr>
          <w:rFonts w:ascii="Arial" w:hAnsi="Arial" w:cs="Arial"/>
          <w:b/>
          <w:bCs/>
          <w:sz w:val="24"/>
          <w:szCs w:val="24"/>
        </w:rPr>
        <w:t xml:space="preserve"> (no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rip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)</w:t>
      </w:r>
    </w:p>
    <w:p w14:paraId="32DC10FE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79C104F" w14:textId="05BDB1C3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Apagar el servicio</w:t>
      </w:r>
    </w:p>
    <w:p w14:paraId="39415565" w14:textId="5A8FC711" w:rsidR="00F757DB" w:rsidRPr="00F07FB7" w:rsidRDefault="00D566E0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Rf(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config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)# </w:t>
      </w:r>
      <w:r w:rsidR="00F757DB" w:rsidRPr="00D566E0">
        <w:rPr>
          <w:rFonts w:ascii="Arial" w:hAnsi="Arial" w:cs="Arial"/>
          <w:b/>
          <w:bCs/>
          <w:sz w:val="24"/>
          <w:szCs w:val="24"/>
        </w:rPr>
        <w:t xml:space="preserve">no </w:t>
      </w:r>
      <w:proofErr w:type="spellStart"/>
      <w:r w:rsidR="00F757DB" w:rsidRPr="00D566E0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="00F757DB" w:rsidRPr="00D566E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757DB" w:rsidRPr="00D566E0">
        <w:rPr>
          <w:rFonts w:ascii="Arial" w:hAnsi="Arial" w:cs="Arial"/>
          <w:b/>
          <w:bCs/>
          <w:sz w:val="24"/>
          <w:szCs w:val="24"/>
        </w:rPr>
        <w:t>rip</w:t>
      </w:r>
      <w:proofErr w:type="spellEnd"/>
      <w:r w:rsidR="00F757DB" w:rsidRPr="00F07FB7">
        <w:rPr>
          <w:rFonts w:ascii="Arial" w:hAnsi="Arial" w:cs="Arial"/>
          <w:sz w:val="24"/>
          <w:szCs w:val="24"/>
        </w:rPr>
        <w:t xml:space="preserve"> para desactivar el servicio</w:t>
      </w:r>
    </w:p>
    <w:p w14:paraId="45C5E1A1" w14:textId="6DD16747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Tumbar el servicio no </w:t>
      </w: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rip</w:t>
      </w:r>
      <w:proofErr w:type="spellEnd"/>
      <w:r w:rsidRPr="00F07FB7">
        <w:rPr>
          <w:rFonts w:ascii="Arial" w:hAnsi="Arial" w:cs="Arial"/>
          <w:sz w:val="24"/>
          <w:szCs w:val="24"/>
        </w:rPr>
        <w:t>.</w:t>
      </w:r>
    </w:p>
    <w:p w14:paraId="157409C1" w14:textId="3AB62B0F" w:rsidR="00F757DB" w:rsidRPr="00D566E0" w:rsidRDefault="00D566E0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566E0">
        <w:rPr>
          <w:rFonts w:ascii="Arial" w:hAnsi="Arial" w:cs="Arial"/>
          <w:b/>
          <w:bCs/>
          <w:sz w:val="24"/>
          <w:szCs w:val="24"/>
        </w:rPr>
        <w:t>d</w:t>
      </w:r>
      <w:r w:rsidR="00F757DB" w:rsidRPr="00D566E0">
        <w:rPr>
          <w:rFonts w:ascii="Arial" w:hAnsi="Arial" w:cs="Arial"/>
          <w:b/>
          <w:bCs/>
          <w:sz w:val="24"/>
          <w:szCs w:val="24"/>
        </w:rPr>
        <w:t xml:space="preserve">o </w:t>
      </w:r>
      <w:proofErr w:type="spellStart"/>
      <w:r w:rsidR="00F757DB" w:rsidRPr="00D566E0">
        <w:rPr>
          <w:rFonts w:ascii="Arial" w:hAnsi="Arial" w:cs="Arial"/>
          <w:b/>
          <w:bCs/>
          <w:sz w:val="24"/>
          <w:szCs w:val="24"/>
        </w:rPr>
        <w:t>sh</w:t>
      </w:r>
      <w:proofErr w:type="spellEnd"/>
      <w:r w:rsidR="00F757DB" w:rsidRPr="00D566E0">
        <w:rPr>
          <w:rFonts w:ascii="Arial" w:hAnsi="Arial" w:cs="Arial"/>
          <w:b/>
          <w:bCs/>
          <w:sz w:val="24"/>
          <w:szCs w:val="24"/>
        </w:rPr>
        <w:t xml:space="preserve"> run</w:t>
      </w:r>
    </w:p>
    <w:p w14:paraId="77F924FE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C8D3308" w14:textId="4CA884BD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eigrp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2020</w:t>
      </w:r>
    </w:p>
    <w:p w14:paraId="1DEA19E4" w14:textId="7B3724E0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net </w:t>
      </w:r>
    </w:p>
    <w:p w14:paraId="0D8E94B9" w14:textId="796327D6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F07FB7">
        <w:rPr>
          <w:rFonts w:ascii="Arial" w:hAnsi="Arial" w:cs="Arial"/>
          <w:sz w:val="24"/>
          <w:szCs w:val="24"/>
        </w:rPr>
        <w:t>passive</w:t>
      </w:r>
      <w:proofErr w:type="spellEnd"/>
    </w:p>
    <w:p w14:paraId="6BFC2291" w14:textId="5C3298E1" w:rsidR="00F757DB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F07FB7">
        <w:rPr>
          <w:rFonts w:ascii="Arial" w:hAnsi="Arial" w:cs="Arial"/>
          <w:sz w:val="24"/>
          <w:szCs w:val="24"/>
        </w:rPr>
        <w:t>redist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static</w:t>
      </w:r>
      <w:proofErr w:type="spellEnd"/>
    </w:p>
    <w:p w14:paraId="1C1FCBE7" w14:textId="0ADE206F" w:rsidR="00D566E0" w:rsidRDefault="00D566E0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68EE8B1" w14:textId="00006475" w:rsidR="00D566E0" w:rsidRPr="00F07FB7" w:rsidRDefault="00D566E0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>3.3 Diseñar e instalar el nuevo servicio</w:t>
      </w:r>
      <w:r>
        <w:rPr>
          <w:rFonts w:ascii="Arial" w:hAnsi="Arial" w:cs="Arial"/>
          <w:b/>
          <w:bCs/>
          <w:sz w:val="24"/>
          <w:szCs w:val="24"/>
        </w:rPr>
        <w:t xml:space="preserve"> (Programar el protocolo de ruteo)</w:t>
      </w:r>
    </w:p>
    <w:p w14:paraId="0D6E62F8" w14:textId="2A1A7B2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4F345CF" w14:textId="57D7E533" w:rsidR="00D566E0" w:rsidRPr="00C5364F" w:rsidRDefault="00D566E0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5364F">
        <w:rPr>
          <w:rFonts w:ascii="Arial" w:hAnsi="Arial" w:cs="Arial"/>
          <w:b/>
          <w:bCs/>
          <w:sz w:val="24"/>
          <w:szCs w:val="24"/>
        </w:rPr>
        <w:t>RF(</w:t>
      </w:r>
      <w:proofErr w:type="spellStart"/>
      <w:r w:rsidRPr="00C5364F">
        <w:rPr>
          <w:rFonts w:ascii="Arial" w:hAnsi="Arial" w:cs="Arial"/>
          <w:b/>
          <w:bCs/>
          <w:sz w:val="24"/>
          <w:szCs w:val="24"/>
        </w:rPr>
        <w:t>config</w:t>
      </w:r>
      <w:proofErr w:type="spellEnd"/>
      <w:r w:rsidRPr="00C5364F">
        <w:rPr>
          <w:rFonts w:ascii="Arial" w:hAnsi="Arial" w:cs="Arial"/>
          <w:b/>
          <w:bCs/>
          <w:sz w:val="24"/>
          <w:szCs w:val="24"/>
        </w:rPr>
        <w:t xml:space="preserve">)#router </w:t>
      </w:r>
      <w:proofErr w:type="spellStart"/>
      <w:r w:rsidRPr="00C5364F">
        <w:rPr>
          <w:rFonts w:ascii="Arial" w:hAnsi="Arial" w:cs="Arial"/>
          <w:b/>
          <w:bCs/>
          <w:sz w:val="24"/>
          <w:szCs w:val="24"/>
        </w:rPr>
        <w:t>eigrp</w:t>
      </w:r>
      <w:proofErr w:type="spellEnd"/>
    </w:p>
    <w:p w14:paraId="1080CC71" w14:textId="76AD06A3" w:rsidR="00D566E0" w:rsidRPr="00C5364F" w:rsidRDefault="00D566E0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5364F">
        <w:rPr>
          <w:rFonts w:ascii="Arial" w:hAnsi="Arial" w:cs="Arial"/>
          <w:b/>
          <w:bCs/>
          <w:sz w:val="24"/>
          <w:szCs w:val="24"/>
        </w:rPr>
        <w:t xml:space="preserve">                INCOMPLETO</w:t>
      </w:r>
    </w:p>
    <w:p w14:paraId="3379A1CD" w14:textId="161BC235" w:rsidR="00D566E0" w:rsidRPr="00C5364F" w:rsidRDefault="00D566E0" w:rsidP="00D566E0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5364F">
        <w:rPr>
          <w:rFonts w:ascii="Arial" w:hAnsi="Arial" w:cs="Arial"/>
          <w:b/>
          <w:bCs/>
          <w:sz w:val="24"/>
          <w:szCs w:val="24"/>
        </w:rPr>
        <w:t>RF(</w:t>
      </w:r>
      <w:proofErr w:type="spellStart"/>
      <w:r w:rsidRPr="00C5364F">
        <w:rPr>
          <w:rFonts w:ascii="Arial" w:hAnsi="Arial" w:cs="Arial"/>
          <w:b/>
          <w:bCs/>
          <w:sz w:val="24"/>
          <w:szCs w:val="24"/>
        </w:rPr>
        <w:t>config</w:t>
      </w:r>
      <w:proofErr w:type="spellEnd"/>
      <w:r w:rsidRPr="00C5364F">
        <w:rPr>
          <w:rFonts w:ascii="Arial" w:hAnsi="Arial" w:cs="Arial"/>
          <w:b/>
          <w:bCs/>
          <w:sz w:val="24"/>
          <w:szCs w:val="24"/>
        </w:rPr>
        <w:t xml:space="preserve">)#router </w:t>
      </w:r>
      <w:proofErr w:type="spellStart"/>
      <w:r w:rsidRPr="00C5364F">
        <w:rPr>
          <w:rFonts w:ascii="Arial" w:hAnsi="Arial" w:cs="Arial"/>
          <w:b/>
          <w:bCs/>
          <w:sz w:val="24"/>
          <w:szCs w:val="24"/>
        </w:rPr>
        <w:t>eigrp</w:t>
      </w:r>
      <w:proofErr w:type="spellEnd"/>
      <w:r w:rsidRPr="00C5364F">
        <w:rPr>
          <w:rFonts w:ascii="Arial" w:hAnsi="Arial" w:cs="Arial"/>
          <w:b/>
          <w:bCs/>
          <w:sz w:val="24"/>
          <w:szCs w:val="24"/>
        </w:rPr>
        <w:t xml:space="preserve"> 2020</w:t>
      </w:r>
    </w:p>
    <w:p w14:paraId="66E49BF1" w14:textId="77777777" w:rsidR="00D566E0" w:rsidRDefault="00D566E0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CDD4CEB" w14:textId="2C0D186A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EL GRUPO AUTÓNOMO PARA MI RED LOCAL DEBE SER EL MISMO PARA QUE SE PUEDAN INTERCONECTAR LOS EQUIPOS</w:t>
      </w:r>
    </w:p>
    <w:p w14:paraId="52DA9D9B" w14:textId="39108BFB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8777DB" wp14:editId="74296BD4">
            <wp:extent cx="2854960" cy="182880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604" cy="183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6E1B7" w14:textId="77777777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34C34C4" w14:textId="637B1C3F" w:rsidR="00F757DB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1E3FD6" wp14:editId="4E99D042">
            <wp:extent cx="3178785" cy="1444978"/>
            <wp:effectExtent l="0" t="0" r="3175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146" cy="1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77E73" w14:textId="337294D7" w:rsidR="00DE34FC" w:rsidRPr="00DE34FC" w:rsidRDefault="00DE34FC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E34FC">
        <w:rPr>
          <w:rFonts w:ascii="Arial" w:hAnsi="Arial" w:cs="Arial"/>
          <w:b/>
          <w:bCs/>
          <w:sz w:val="24"/>
          <w:szCs w:val="24"/>
        </w:rPr>
        <w:t>Copio configuraciones en modo de configuración global.</w:t>
      </w:r>
    </w:p>
    <w:p w14:paraId="661CC2EA" w14:textId="4DC4BFEA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0035C9C" w14:textId="6C049606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6FC5DB8" w14:textId="1AA400F0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0C4A74B" w14:textId="3352B340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6B37146" w14:textId="2D0D47CC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1882DE1" w14:textId="1055099A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95E0BF9" w14:textId="17FE1DAF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AC58E55" w14:textId="57F1F87E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8D6DAA7" w14:textId="658F338C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1B97DDE" w14:textId="041E78BB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00A5190" w14:textId="4FC63460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br/>
        <w:t xml:space="preserve">El protocolo EIGRP crea </w:t>
      </w:r>
      <w:proofErr w:type="spellStart"/>
      <w:r>
        <w:rPr>
          <w:rFonts w:ascii="Arial" w:hAnsi="Arial" w:cs="Arial"/>
          <w:sz w:val="24"/>
          <w:szCs w:val="24"/>
        </w:rPr>
        <w:t>adjacencias</w:t>
      </w:r>
      <w:proofErr w:type="spellEnd"/>
      <w:r>
        <w:rPr>
          <w:rFonts w:ascii="Arial" w:hAnsi="Arial" w:cs="Arial"/>
          <w:sz w:val="24"/>
          <w:szCs w:val="24"/>
        </w:rPr>
        <w:t xml:space="preserve"> con los vecinos (RA).</w:t>
      </w:r>
    </w:p>
    <w:p w14:paraId="431C1E89" w14:textId="77777777" w:rsidR="00DE34FC" w:rsidRPr="00F07FB7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EDADE7E" w14:textId="01D41B9F" w:rsidR="00F757DB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Se crean </w:t>
      </w:r>
      <w:proofErr w:type="spellStart"/>
      <w:r w:rsidRPr="00F07FB7">
        <w:rPr>
          <w:rFonts w:ascii="Arial" w:hAnsi="Arial" w:cs="Arial"/>
          <w:sz w:val="24"/>
          <w:szCs w:val="24"/>
        </w:rPr>
        <w:t>adjacencias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y se da el intercambio de información.</w:t>
      </w:r>
    </w:p>
    <w:p w14:paraId="413466F2" w14:textId="77777777" w:rsidR="00DE34FC" w:rsidRPr="00F07FB7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C3F869B" w14:textId="185505BB" w:rsidR="00F757DB" w:rsidRPr="00F07FB7" w:rsidRDefault="00F757DB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07FB7">
        <w:rPr>
          <w:rFonts w:ascii="Arial" w:hAnsi="Arial" w:cs="Arial"/>
          <w:b/>
          <w:bCs/>
          <w:sz w:val="24"/>
          <w:szCs w:val="24"/>
        </w:rPr>
        <w:t xml:space="preserve">RA “ </w:t>
      </w:r>
      <w:proofErr w:type="spellStart"/>
      <w:r w:rsidRPr="00F07FB7">
        <w:rPr>
          <w:rFonts w:ascii="Arial" w:hAnsi="Arial" w:cs="Arial"/>
          <w:b/>
          <w:bCs/>
          <w:sz w:val="24"/>
          <w:szCs w:val="24"/>
        </w:rPr>
        <w:t>sh</w:t>
      </w:r>
      <w:proofErr w:type="spellEnd"/>
      <w:r w:rsidRPr="00F07FB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F07FB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b/>
          <w:bCs/>
          <w:sz w:val="24"/>
          <w:szCs w:val="24"/>
        </w:rPr>
        <w:t>route</w:t>
      </w:r>
      <w:proofErr w:type="spellEnd"/>
    </w:p>
    <w:p w14:paraId="4370A064" w14:textId="7777777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0C992E1" w14:textId="72A1F189" w:rsidR="00F757DB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Tabla de ruteo que se propaga </w:t>
      </w:r>
    </w:p>
    <w:p w14:paraId="49BC151F" w14:textId="58304FB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0EAEA5" wp14:editId="5D5D1D0C">
            <wp:extent cx="4628515" cy="1580515"/>
            <wp:effectExtent l="0" t="0" r="635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51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7ACEE" w14:textId="77777777" w:rsidR="00DE34FC" w:rsidRPr="00F07FB7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DB95B5F" w14:textId="2FA96A4F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El </w:t>
      </w: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ya conoce una puerta de enlace de salida al final</w:t>
      </w:r>
      <w:r w:rsidR="00DE34FC">
        <w:rPr>
          <w:rFonts w:ascii="Arial" w:hAnsi="Arial" w:cs="Arial"/>
          <w:sz w:val="24"/>
          <w:szCs w:val="24"/>
        </w:rPr>
        <w:t>. Qu</w:t>
      </w:r>
      <w:r w:rsidRPr="00F07FB7">
        <w:rPr>
          <w:rFonts w:ascii="Arial" w:hAnsi="Arial" w:cs="Arial"/>
          <w:sz w:val="24"/>
          <w:szCs w:val="24"/>
        </w:rPr>
        <w:t xml:space="preserve">e la interface </w:t>
      </w:r>
      <w:r w:rsidRPr="00DE34FC">
        <w:rPr>
          <w:rFonts w:ascii="Arial" w:hAnsi="Arial" w:cs="Arial"/>
          <w:b/>
          <w:bCs/>
          <w:sz w:val="24"/>
          <w:szCs w:val="24"/>
        </w:rPr>
        <w:t>198.68.1.249</w:t>
      </w:r>
      <w:r w:rsidRPr="00F07FB7">
        <w:rPr>
          <w:rFonts w:ascii="Arial" w:hAnsi="Arial" w:cs="Arial"/>
          <w:sz w:val="24"/>
          <w:szCs w:val="24"/>
        </w:rPr>
        <w:t xml:space="preserve"> le va a dar la salida a todo el tráfico que localmente no pertenece a ese sistema autónomo.</w:t>
      </w:r>
    </w:p>
    <w:p w14:paraId="058DA539" w14:textId="4AF34EF0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Gateway </w:t>
      </w:r>
      <w:proofErr w:type="spellStart"/>
      <w:r w:rsidRPr="00F07FB7">
        <w:rPr>
          <w:rFonts w:ascii="Arial" w:hAnsi="Arial" w:cs="Arial"/>
          <w:sz w:val="24"/>
          <w:szCs w:val="24"/>
        </w:rPr>
        <w:t>of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last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resor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is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r w:rsidRPr="00DE34FC">
        <w:rPr>
          <w:rFonts w:ascii="Arial" w:hAnsi="Arial" w:cs="Arial"/>
          <w:b/>
          <w:bCs/>
          <w:sz w:val="24"/>
          <w:szCs w:val="24"/>
        </w:rPr>
        <w:t>198.68.1.249</w:t>
      </w:r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to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network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0.0.0.0</w:t>
      </w:r>
    </w:p>
    <w:p w14:paraId="0D6DD939" w14:textId="7777777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32825FA" w14:textId="11602CFF" w:rsidR="00485634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86C06F" wp14:editId="7C5AE806">
            <wp:extent cx="3339465" cy="16084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AF360" w14:textId="77777777" w:rsidR="00DE34FC" w:rsidRPr="00F07FB7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073E58C" w14:textId="70FF0EF7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El tráfico que no sabe como llegar a el lo saca por esa interface del RF. Tu interface de último recurso para el tráfico que no sabes como manejarlo por ahí lo sacas. EL </w:t>
      </w: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frontera tiene una ruta estática que saca este tráfico hacia el exterior. Lo que se le conoce como el Gateway de último recurso.</w:t>
      </w:r>
    </w:p>
    <w:p w14:paraId="1C35A7BA" w14:textId="041BFADF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3F919E" wp14:editId="32751E36">
            <wp:extent cx="2938145" cy="17964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145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8D94C" w14:textId="7777777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EC4BFB1" w14:textId="7777777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50CD397" w14:textId="7777777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139FDD0" w14:textId="7777777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793EBDB" w14:textId="7777777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DA988E1" w14:textId="7777777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F5D8F4A" w14:textId="40CC035B" w:rsidR="00F757DB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PC0  hacia exterior</w:t>
      </w:r>
    </w:p>
    <w:p w14:paraId="6712DD74" w14:textId="59C68979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F07D851" w14:textId="00F6D16F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Pruebas de conectividad</w:t>
      </w:r>
    </w:p>
    <w:p w14:paraId="17CD3FCE" w14:textId="709A5284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PC0 por web 151.101.1.67</w:t>
      </w:r>
    </w:p>
    <w:p w14:paraId="6B5C954D" w14:textId="4CB8C58A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PC0 por web hacia servidor web 210.10.10.65</w:t>
      </w:r>
    </w:p>
    <w:p w14:paraId="677F1EAA" w14:textId="41BB461C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Finalmente hay que guardar la configuración.</w:t>
      </w:r>
    </w:p>
    <w:p w14:paraId="3094DB19" w14:textId="5F3CA0B7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A6E210" wp14:editId="22B4C247">
            <wp:extent cx="4629150" cy="28981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EB409" w14:textId="77777777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B0D56F9" w14:textId="77777777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613116B" w14:textId="77777777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F459AD4" w14:textId="77777777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47DDE37" w14:textId="77777777" w:rsidR="00C80E81" w:rsidRPr="00F07FB7" w:rsidRDefault="00C80E81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sectPr w:rsidR="00C80E81" w:rsidRPr="00F07FB7" w:rsidSect="00317528">
      <w:pgSz w:w="12240" w:h="15840"/>
      <w:pgMar w:top="709" w:right="1080" w:bottom="709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2C0FC0"/>
    <w:multiLevelType w:val="hybridMultilevel"/>
    <w:tmpl w:val="75EA301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58D2AF7"/>
    <w:multiLevelType w:val="hybridMultilevel"/>
    <w:tmpl w:val="22F6A9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0062DE"/>
    <w:multiLevelType w:val="hybridMultilevel"/>
    <w:tmpl w:val="35B4C9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9933D1"/>
    <w:multiLevelType w:val="hybridMultilevel"/>
    <w:tmpl w:val="75EA301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6C5"/>
    <w:rsid w:val="00317528"/>
    <w:rsid w:val="00485634"/>
    <w:rsid w:val="00586935"/>
    <w:rsid w:val="006A6C2E"/>
    <w:rsid w:val="006C0467"/>
    <w:rsid w:val="00C5364F"/>
    <w:rsid w:val="00C80E81"/>
    <w:rsid w:val="00CA66C5"/>
    <w:rsid w:val="00D566E0"/>
    <w:rsid w:val="00DE34FC"/>
    <w:rsid w:val="00DF5A4F"/>
    <w:rsid w:val="00E47580"/>
    <w:rsid w:val="00F07FB7"/>
    <w:rsid w:val="00F75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55E4D"/>
  <w15:chartTrackingRefBased/>
  <w15:docId w15:val="{435BB1CF-CDF9-4228-A34B-ED8D93ED4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869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680</Words>
  <Characters>3744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2</cp:revision>
  <dcterms:created xsi:type="dcterms:W3CDTF">2021-09-02T04:06:00Z</dcterms:created>
  <dcterms:modified xsi:type="dcterms:W3CDTF">2021-09-02T04:06:00Z</dcterms:modified>
</cp:coreProperties>
</file>