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 xml:space="preserve">Problemas </w:t>
      </w:r>
      <w:r w:rsidR="00F16446">
        <w:rPr>
          <w:b/>
          <w:sz w:val="28"/>
          <w:szCs w:val="36"/>
          <w:lang w:val="es-ES"/>
        </w:rPr>
        <w:t xml:space="preserve">con estructuras de decisión </w:t>
      </w:r>
      <w:r w:rsidR="00185D81">
        <w:rPr>
          <w:b/>
          <w:sz w:val="28"/>
          <w:szCs w:val="36"/>
          <w:lang w:val="es-ES"/>
        </w:rPr>
        <w:t xml:space="preserve">   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1" w:name="_pu2121sasxhj" w:colFirst="0" w:colLast="0"/>
      <w:bookmarkStart w:id="2" w:name="_1i5b34ew0acc" w:colFirst="0" w:colLast="0"/>
      <w:bookmarkEnd w:id="1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B04421" w:rsidRPr="00A4754A" w:rsidTr="00F16446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F16446" w:rsidRPr="00B80BF3" w:rsidTr="00F16446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>Conozco los operadores y las reglas para escribir expresiones booleanas en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>Puedo evaluar a mano una expresión booleana de Python siguiendo las prioridades de los operadores, dando como resultado el valor que da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>Entiendo cómo funciona un estatuto if en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  <w:lang w:val="es-ES"/>
              </w:rPr>
              <w:t>Aplico el estatuto if de Python para resolver ejercicios de programación</w:t>
            </w:r>
            <w:r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  <w:lang w:val="es-ES"/>
              </w:rPr>
              <w:t>Sé cómo escribir expresiones booleanas en un programa de Python (la condición para un if).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F16446" w:rsidRPr="00B80BF3" w:rsidTr="00F16446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F16446" w:rsidP="00F16446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>Soy capaz de escribir programas en los que se utilicen varios estatutos if independientes o anidados.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D96CB8">
        <w:trPr>
          <w:trHeight w:val="273"/>
        </w:trPr>
        <w:tc>
          <w:tcPr>
            <w:tcW w:w="11057" w:type="dxa"/>
          </w:tcPr>
          <w:p w:rsidR="001D4AEC" w:rsidRPr="009F6FCB" w:rsidRDefault="001D4AEC" w:rsidP="00D96CB8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1D4AEC">
        <w:trPr>
          <w:trHeight w:val="495"/>
        </w:trPr>
        <w:tc>
          <w:tcPr>
            <w:tcW w:w="11057" w:type="dxa"/>
          </w:tcPr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1D4AEC" w:rsidRDefault="001D4AEC" w:rsidP="001D4AEC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</w:p>
    <w:p w:rsidR="001D4AEC" w:rsidRPr="00A4754A" w:rsidRDefault="001D4AEC" w:rsidP="001D4AEC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con estructuras de decisión    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1D4AEC" w:rsidRPr="00A4754A" w:rsidRDefault="001D4AEC" w:rsidP="001D4AEC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1D4AEC" w:rsidRDefault="001D4AEC" w:rsidP="001D4AEC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D4AEC" w:rsidRPr="00A4754A" w:rsidRDefault="001D4AEC" w:rsidP="001D4AEC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1D4AEC" w:rsidRPr="00A4754A" w:rsidTr="00D96CB8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D96CB8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D96CB8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D96CB8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D96CB8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1D4AEC" w:rsidRPr="00A4754A" w:rsidRDefault="001D4AEC" w:rsidP="00D96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1D4AEC" w:rsidRPr="00B80BF3" w:rsidTr="00D96CB8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D96CB8">
            <w:pPr>
              <w:rPr>
                <w:sz w:val="18"/>
                <w:szCs w:val="18"/>
              </w:rPr>
            </w:pPr>
            <w:bookmarkStart w:id="5" w:name="_GoBack" w:colFirst="5" w:colLast="5"/>
            <w:r w:rsidRPr="00F16446">
              <w:rPr>
                <w:sz w:val="18"/>
                <w:szCs w:val="18"/>
              </w:rPr>
              <w:t>Conozco los operadores y las reglas para escribir expresiones booleanas en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1D4AEC" w:rsidRPr="00B80BF3" w:rsidTr="00D96CB8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D96CB8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>Puedo evaluar a mano una expresión booleana de Python siguiendo las prioridades de los operadores, dando como resultado el valor que da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1D4AEC" w:rsidRPr="00B80BF3" w:rsidTr="00D96CB8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D96CB8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>Entiendo cómo funciona un estatuto if en Python.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bookmarkEnd w:id="5"/>
      <w:tr w:rsidR="001D4AEC" w:rsidRPr="00B80BF3" w:rsidTr="00D96CB8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D96CB8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  <w:lang w:val="es-ES"/>
              </w:rPr>
              <w:t>Aplico el estatuto if de Python para resolver ejercicios de programación</w:t>
            </w:r>
            <w:r>
              <w:rPr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1D4AEC" w:rsidRPr="00B80BF3" w:rsidTr="00D96CB8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D96CB8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  <w:lang w:val="es-ES"/>
              </w:rPr>
              <w:t>Sé cómo escribir expresiones booleanas en un programa de Python (la condición para un if).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</w:tr>
      <w:tr w:rsidR="001D4AEC" w:rsidRPr="00B80BF3" w:rsidTr="00D96CB8">
        <w:trPr>
          <w:trHeight w:val="22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F16446" w:rsidRDefault="001D4AEC" w:rsidP="00D96CB8">
            <w:pPr>
              <w:rPr>
                <w:sz w:val="18"/>
                <w:szCs w:val="18"/>
              </w:rPr>
            </w:pPr>
            <w:r w:rsidRPr="00F16446">
              <w:rPr>
                <w:sz w:val="18"/>
                <w:szCs w:val="18"/>
              </w:rPr>
              <w:t>Soy capaz de escribir programas en los que se utilicen varios estatutos if independientes o anidados.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1D4AEC" w:rsidRPr="00A4754A" w:rsidRDefault="001D4AEC" w:rsidP="00D96CB8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1D4AEC" w:rsidRPr="00B46B40" w:rsidRDefault="001D4AEC" w:rsidP="001D4AEC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D96CB8">
        <w:trPr>
          <w:trHeight w:val="273"/>
        </w:trPr>
        <w:tc>
          <w:tcPr>
            <w:tcW w:w="11057" w:type="dxa"/>
          </w:tcPr>
          <w:p w:rsidR="001D4AEC" w:rsidRPr="009F6FCB" w:rsidRDefault="001D4AEC" w:rsidP="00D96CB8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D96CB8">
        <w:trPr>
          <w:trHeight w:val="495"/>
        </w:trPr>
        <w:tc>
          <w:tcPr>
            <w:tcW w:w="11057" w:type="dxa"/>
          </w:tcPr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27FA5" w:rsidRPr="00B46B40" w:rsidRDefault="00B27FA5" w:rsidP="001D4AEC">
      <w:pPr>
        <w:pStyle w:val="Ttulo1"/>
        <w:keepNext w:val="0"/>
        <w:keepLines w:val="0"/>
        <w:spacing w:before="120"/>
        <w:ind w:right="40"/>
        <w:rPr>
          <w:sz w:val="16"/>
          <w:szCs w:val="16"/>
          <w:lang w:val="es-ES"/>
        </w:rPr>
      </w:pPr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85D81"/>
    <w:rsid w:val="001D4AEC"/>
    <w:rsid w:val="001E7165"/>
    <w:rsid w:val="003B6245"/>
    <w:rsid w:val="007F22A8"/>
    <w:rsid w:val="00805D1B"/>
    <w:rsid w:val="009F6FCB"/>
    <w:rsid w:val="00A4754A"/>
    <w:rsid w:val="00B04421"/>
    <w:rsid w:val="00B27FA5"/>
    <w:rsid w:val="00B46B40"/>
    <w:rsid w:val="00B80BF3"/>
    <w:rsid w:val="00D965D6"/>
    <w:rsid w:val="00D96CB8"/>
    <w:rsid w:val="00DA25F9"/>
    <w:rsid w:val="00EF5455"/>
    <w:rsid w:val="00F16446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BCDE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cp:lastPrinted>2019-09-09T20:49:00Z</cp:lastPrinted>
  <dcterms:created xsi:type="dcterms:W3CDTF">2019-09-09T20:42:00Z</dcterms:created>
  <dcterms:modified xsi:type="dcterms:W3CDTF">2019-09-09T21:25:00Z</dcterms:modified>
</cp:coreProperties>
</file>